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99F8D6" w14:textId="77777777" w:rsidR="0091503F" w:rsidRDefault="00000000">
      <w:pPr>
        <w:pStyle w:val="Textoindependiente"/>
        <w:ind w:left="2534"/>
        <w:rPr>
          <w:sz w:val="20"/>
        </w:rPr>
      </w:pPr>
      <w:r>
        <w:rPr>
          <w:noProof/>
          <w:sz w:val="20"/>
        </w:rPr>
        <w:drawing>
          <wp:inline distT="0" distB="0" distL="0" distR="0" wp14:anchorId="7F1FAA05" wp14:editId="7CCA85C3">
            <wp:extent cx="2834511" cy="641223"/>
            <wp:effectExtent l="0" t="0" r="0" b="0"/>
            <wp:docPr id="1" name="Image 1" descr="UNITEC a col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UNITEC a color"/>
                    <pic:cNvPicPr/>
                  </pic:nvPicPr>
                  <pic:blipFill>
                    <a:blip r:embed="rId7" cstate="print"/>
                    <a:stretch>
                      <a:fillRect/>
                    </a:stretch>
                  </pic:blipFill>
                  <pic:spPr>
                    <a:xfrm>
                      <a:off x="0" y="0"/>
                      <a:ext cx="2834511" cy="641223"/>
                    </a:xfrm>
                    <a:prstGeom prst="rect">
                      <a:avLst/>
                    </a:prstGeom>
                  </pic:spPr>
                </pic:pic>
              </a:graphicData>
            </a:graphic>
          </wp:inline>
        </w:drawing>
      </w:r>
    </w:p>
    <w:p w14:paraId="04EC09A8" w14:textId="77777777" w:rsidR="0091503F" w:rsidRDefault="0091503F">
      <w:pPr>
        <w:pStyle w:val="Textoindependiente"/>
        <w:spacing w:before="76"/>
        <w:rPr>
          <w:sz w:val="32"/>
        </w:rPr>
      </w:pPr>
    </w:p>
    <w:p w14:paraId="6E3B1253" w14:textId="77777777" w:rsidR="0091503F" w:rsidRDefault="00000000">
      <w:pPr>
        <w:ind w:left="2176" w:right="2357" w:hanging="1"/>
        <w:jc w:val="center"/>
        <w:rPr>
          <w:b/>
          <w:sz w:val="32"/>
        </w:rPr>
      </w:pPr>
      <w:r>
        <w:rPr>
          <w:b/>
          <w:sz w:val="32"/>
        </w:rPr>
        <w:t>FACULTAD DE POSTGRADO TRABAJO</w:t>
      </w:r>
      <w:r>
        <w:rPr>
          <w:b/>
          <w:spacing w:val="-15"/>
          <w:sz w:val="32"/>
        </w:rPr>
        <w:t xml:space="preserve"> </w:t>
      </w:r>
      <w:r>
        <w:rPr>
          <w:b/>
          <w:sz w:val="32"/>
        </w:rPr>
        <w:t>FINAL</w:t>
      </w:r>
      <w:r>
        <w:rPr>
          <w:b/>
          <w:spacing w:val="-16"/>
          <w:sz w:val="32"/>
        </w:rPr>
        <w:t xml:space="preserve"> </w:t>
      </w:r>
      <w:r>
        <w:rPr>
          <w:b/>
          <w:sz w:val="32"/>
        </w:rPr>
        <w:t>DE</w:t>
      </w:r>
      <w:r>
        <w:rPr>
          <w:b/>
          <w:spacing w:val="-13"/>
          <w:sz w:val="32"/>
        </w:rPr>
        <w:t xml:space="preserve"> </w:t>
      </w:r>
      <w:r>
        <w:rPr>
          <w:b/>
          <w:sz w:val="32"/>
        </w:rPr>
        <w:t>GRADUACIÓN</w:t>
      </w:r>
    </w:p>
    <w:p w14:paraId="6B3ADF01" w14:textId="77777777" w:rsidR="0091503F" w:rsidRDefault="0091503F">
      <w:pPr>
        <w:pStyle w:val="Textoindependiente"/>
        <w:rPr>
          <w:b/>
          <w:sz w:val="32"/>
        </w:rPr>
      </w:pPr>
    </w:p>
    <w:p w14:paraId="4C8A1615" w14:textId="77777777" w:rsidR="0091503F" w:rsidRDefault="00000000">
      <w:pPr>
        <w:ind w:left="539" w:right="718" w:hanging="4"/>
        <w:jc w:val="center"/>
        <w:rPr>
          <w:b/>
          <w:sz w:val="32"/>
        </w:rPr>
      </w:pPr>
      <w:r>
        <w:rPr>
          <w:b/>
          <w:sz w:val="32"/>
        </w:rPr>
        <w:t>ANÁLISIS COMPARATIVO PARA MÉTODOS ALTERNATIVOS</w:t>
      </w:r>
      <w:r>
        <w:rPr>
          <w:b/>
          <w:spacing w:val="-9"/>
          <w:sz w:val="32"/>
        </w:rPr>
        <w:t xml:space="preserve"> </w:t>
      </w:r>
      <w:r>
        <w:rPr>
          <w:b/>
          <w:sz w:val="32"/>
        </w:rPr>
        <w:t>DE</w:t>
      </w:r>
      <w:r>
        <w:rPr>
          <w:b/>
          <w:spacing w:val="-9"/>
          <w:sz w:val="32"/>
        </w:rPr>
        <w:t xml:space="preserve"> </w:t>
      </w:r>
      <w:r>
        <w:rPr>
          <w:b/>
          <w:sz w:val="32"/>
        </w:rPr>
        <w:t>CONSTRUCCIÓN</w:t>
      </w:r>
      <w:r>
        <w:rPr>
          <w:b/>
          <w:spacing w:val="-9"/>
          <w:sz w:val="32"/>
        </w:rPr>
        <w:t xml:space="preserve"> </w:t>
      </w:r>
      <w:r>
        <w:rPr>
          <w:b/>
          <w:sz w:val="32"/>
        </w:rPr>
        <w:t>DE</w:t>
      </w:r>
      <w:r>
        <w:rPr>
          <w:b/>
          <w:spacing w:val="-7"/>
          <w:sz w:val="32"/>
        </w:rPr>
        <w:t xml:space="preserve"> </w:t>
      </w:r>
      <w:r>
        <w:rPr>
          <w:b/>
          <w:sz w:val="32"/>
        </w:rPr>
        <w:t>VIVIENDAS</w:t>
      </w:r>
      <w:r>
        <w:rPr>
          <w:b/>
          <w:spacing w:val="-9"/>
          <w:sz w:val="32"/>
        </w:rPr>
        <w:t xml:space="preserve"> </w:t>
      </w:r>
      <w:r>
        <w:rPr>
          <w:b/>
          <w:sz w:val="32"/>
        </w:rPr>
        <w:t xml:space="preserve">EN HONDURAS - MÉTODO TRADICIONAL VS. VIVIENDAS </w:t>
      </w:r>
      <w:r>
        <w:rPr>
          <w:b/>
          <w:spacing w:val="-2"/>
          <w:sz w:val="32"/>
        </w:rPr>
        <w:t>PREFABRICADAS</w:t>
      </w:r>
    </w:p>
    <w:p w14:paraId="687E130C" w14:textId="77777777" w:rsidR="0091503F" w:rsidRDefault="00000000">
      <w:pPr>
        <w:spacing w:before="240"/>
        <w:ind w:left="1558" w:right="1739"/>
        <w:jc w:val="center"/>
        <w:rPr>
          <w:b/>
          <w:sz w:val="32"/>
        </w:rPr>
      </w:pPr>
      <w:r>
        <w:rPr>
          <w:b/>
          <w:sz w:val="32"/>
        </w:rPr>
        <w:t>SUSTENTADO</w:t>
      </w:r>
      <w:r>
        <w:rPr>
          <w:b/>
          <w:spacing w:val="-19"/>
          <w:sz w:val="32"/>
        </w:rPr>
        <w:t xml:space="preserve"> </w:t>
      </w:r>
      <w:r>
        <w:rPr>
          <w:b/>
          <w:spacing w:val="-4"/>
          <w:sz w:val="32"/>
        </w:rPr>
        <w:t>POR:</w:t>
      </w:r>
    </w:p>
    <w:p w14:paraId="47AD9105" w14:textId="77777777" w:rsidR="0091503F" w:rsidRDefault="0091503F">
      <w:pPr>
        <w:pStyle w:val="Textoindependiente"/>
        <w:spacing w:before="174"/>
        <w:rPr>
          <w:b/>
          <w:sz w:val="32"/>
        </w:rPr>
      </w:pPr>
    </w:p>
    <w:p w14:paraId="68A1489A" w14:textId="77777777" w:rsidR="0091503F" w:rsidRDefault="00000000">
      <w:pPr>
        <w:ind w:left="1643" w:right="1662" w:firstLine="2"/>
        <w:jc w:val="center"/>
        <w:rPr>
          <w:b/>
          <w:sz w:val="32"/>
        </w:rPr>
      </w:pPr>
      <w:r>
        <w:rPr>
          <w:b/>
          <w:sz w:val="32"/>
        </w:rPr>
        <w:t>ARNOLD ANTONY ARRIAZA ARGUETA DANIEL</w:t>
      </w:r>
      <w:r>
        <w:rPr>
          <w:b/>
          <w:spacing w:val="-14"/>
          <w:sz w:val="32"/>
        </w:rPr>
        <w:t xml:space="preserve"> </w:t>
      </w:r>
      <w:r>
        <w:rPr>
          <w:b/>
          <w:sz w:val="32"/>
        </w:rPr>
        <w:t>EDUARDO</w:t>
      </w:r>
      <w:r>
        <w:rPr>
          <w:b/>
          <w:spacing w:val="-14"/>
          <w:sz w:val="32"/>
        </w:rPr>
        <w:t xml:space="preserve"> </w:t>
      </w:r>
      <w:r>
        <w:rPr>
          <w:b/>
          <w:sz w:val="32"/>
        </w:rPr>
        <w:t>BARAHONA</w:t>
      </w:r>
      <w:r>
        <w:rPr>
          <w:b/>
          <w:spacing w:val="-14"/>
          <w:sz w:val="32"/>
        </w:rPr>
        <w:t xml:space="preserve"> </w:t>
      </w:r>
      <w:r>
        <w:rPr>
          <w:b/>
          <w:sz w:val="32"/>
        </w:rPr>
        <w:t>MONTOYA</w:t>
      </w:r>
    </w:p>
    <w:p w14:paraId="0E6B2958" w14:textId="77777777" w:rsidR="0091503F" w:rsidRDefault="00000000">
      <w:pPr>
        <w:spacing w:before="78" w:line="910" w:lineRule="atLeast"/>
        <w:ind w:left="1557" w:right="1739"/>
        <w:jc w:val="center"/>
        <w:rPr>
          <w:b/>
          <w:sz w:val="32"/>
        </w:rPr>
      </w:pPr>
      <w:r>
        <w:rPr>
          <w:b/>
          <w:sz w:val="32"/>
        </w:rPr>
        <w:t>PREVIA</w:t>
      </w:r>
      <w:r>
        <w:rPr>
          <w:b/>
          <w:spacing w:val="-9"/>
          <w:sz w:val="32"/>
        </w:rPr>
        <w:t xml:space="preserve"> </w:t>
      </w:r>
      <w:r>
        <w:rPr>
          <w:b/>
          <w:sz w:val="32"/>
        </w:rPr>
        <w:t>INVESTIDURA</w:t>
      </w:r>
      <w:r>
        <w:rPr>
          <w:b/>
          <w:spacing w:val="-10"/>
          <w:sz w:val="32"/>
        </w:rPr>
        <w:t xml:space="preserve"> </w:t>
      </w:r>
      <w:r>
        <w:rPr>
          <w:b/>
          <w:sz w:val="32"/>
        </w:rPr>
        <w:t>AL</w:t>
      </w:r>
      <w:r>
        <w:rPr>
          <w:b/>
          <w:spacing w:val="-12"/>
          <w:sz w:val="32"/>
        </w:rPr>
        <w:t xml:space="preserve"> </w:t>
      </w:r>
      <w:r>
        <w:rPr>
          <w:b/>
          <w:sz w:val="32"/>
        </w:rPr>
        <w:t>TÍTULO</w:t>
      </w:r>
      <w:r>
        <w:rPr>
          <w:b/>
          <w:spacing w:val="-11"/>
          <w:sz w:val="32"/>
        </w:rPr>
        <w:t xml:space="preserve"> </w:t>
      </w:r>
      <w:r>
        <w:rPr>
          <w:b/>
          <w:sz w:val="32"/>
        </w:rPr>
        <w:t>DE MÁSTER EN</w:t>
      </w:r>
    </w:p>
    <w:p w14:paraId="401DCFF0" w14:textId="77777777" w:rsidR="0091503F" w:rsidRDefault="00000000">
      <w:pPr>
        <w:spacing w:before="4"/>
        <w:ind w:right="12"/>
        <w:jc w:val="center"/>
        <w:rPr>
          <w:b/>
          <w:sz w:val="32"/>
        </w:rPr>
      </w:pPr>
      <w:r>
        <w:rPr>
          <w:b/>
          <w:sz w:val="32"/>
        </w:rPr>
        <w:t>ADMINISTRACIÓN</w:t>
      </w:r>
      <w:r>
        <w:rPr>
          <w:b/>
          <w:spacing w:val="-16"/>
          <w:sz w:val="32"/>
        </w:rPr>
        <w:t xml:space="preserve"> </w:t>
      </w:r>
      <w:r>
        <w:rPr>
          <w:b/>
          <w:sz w:val="32"/>
        </w:rPr>
        <w:t>DE</w:t>
      </w:r>
      <w:r>
        <w:rPr>
          <w:b/>
          <w:spacing w:val="-17"/>
          <w:sz w:val="32"/>
        </w:rPr>
        <w:t xml:space="preserve"> </w:t>
      </w:r>
      <w:r>
        <w:rPr>
          <w:b/>
          <w:spacing w:val="-2"/>
          <w:sz w:val="32"/>
        </w:rPr>
        <w:t>PROYECTOS</w:t>
      </w:r>
    </w:p>
    <w:p w14:paraId="52BF0227" w14:textId="77777777" w:rsidR="0091503F" w:rsidRDefault="0091503F">
      <w:pPr>
        <w:pStyle w:val="Textoindependiente"/>
        <w:rPr>
          <w:b/>
          <w:sz w:val="32"/>
        </w:rPr>
      </w:pPr>
    </w:p>
    <w:p w14:paraId="04C27574" w14:textId="77777777" w:rsidR="0091503F" w:rsidRDefault="0091503F">
      <w:pPr>
        <w:pStyle w:val="Textoindependiente"/>
        <w:rPr>
          <w:b/>
          <w:sz w:val="32"/>
        </w:rPr>
      </w:pPr>
    </w:p>
    <w:p w14:paraId="33208A1B" w14:textId="77777777" w:rsidR="0091503F" w:rsidRDefault="0091503F">
      <w:pPr>
        <w:pStyle w:val="Textoindependiente"/>
        <w:spacing w:before="349"/>
        <w:rPr>
          <w:b/>
          <w:sz w:val="32"/>
        </w:rPr>
      </w:pPr>
    </w:p>
    <w:p w14:paraId="025EF2AC" w14:textId="77777777" w:rsidR="0091503F" w:rsidRDefault="00000000">
      <w:pPr>
        <w:spacing w:before="1" w:line="484" w:lineRule="auto"/>
        <w:ind w:left="201" w:right="381"/>
        <w:jc w:val="center"/>
        <w:rPr>
          <w:b/>
          <w:sz w:val="32"/>
        </w:rPr>
      </w:pPr>
      <w:r>
        <w:rPr>
          <w:b/>
          <w:sz w:val="32"/>
        </w:rPr>
        <w:t>TEGUCIGALPA,</w:t>
      </w:r>
      <w:r>
        <w:rPr>
          <w:b/>
          <w:spacing w:val="-11"/>
          <w:sz w:val="32"/>
        </w:rPr>
        <w:t xml:space="preserve"> </w:t>
      </w:r>
      <w:r>
        <w:rPr>
          <w:b/>
          <w:sz w:val="32"/>
        </w:rPr>
        <w:t>FRANCISCO</w:t>
      </w:r>
      <w:r>
        <w:rPr>
          <w:b/>
          <w:spacing w:val="-9"/>
          <w:sz w:val="32"/>
        </w:rPr>
        <w:t xml:space="preserve"> </w:t>
      </w:r>
      <w:r>
        <w:rPr>
          <w:b/>
          <w:sz w:val="32"/>
        </w:rPr>
        <w:t>MORAZAN,</w:t>
      </w:r>
      <w:r>
        <w:rPr>
          <w:b/>
          <w:spacing w:val="-8"/>
          <w:sz w:val="32"/>
        </w:rPr>
        <w:t xml:space="preserve"> </w:t>
      </w:r>
      <w:r>
        <w:rPr>
          <w:b/>
          <w:sz w:val="32"/>
        </w:rPr>
        <w:t>HONDURAS,</w:t>
      </w:r>
      <w:r>
        <w:rPr>
          <w:b/>
          <w:spacing w:val="-11"/>
          <w:sz w:val="32"/>
        </w:rPr>
        <w:t xml:space="preserve"> </w:t>
      </w:r>
      <w:r>
        <w:rPr>
          <w:b/>
          <w:sz w:val="32"/>
        </w:rPr>
        <w:t>C.A. AGOSTO, 2023</w:t>
      </w:r>
    </w:p>
    <w:p w14:paraId="0F906131" w14:textId="77777777" w:rsidR="0091503F" w:rsidRDefault="0091503F">
      <w:pPr>
        <w:spacing w:line="484" w:lineRule="auto"/>
        <w:jc w:val="center"/>
        <w:rPr>
          <w:sz w:val="32"/>
        </w:rPr>
        <w:sectPr w:rsidR="0091503F" w:rsidSect="008A694F">
          <w:type w:val="continuous"/>
          <w:pgSz w:w="12240" w:h="15840"/>
          <w:pgMar w:top="1420" w:right="1040" w:bottom="280" w:left="1220" w:header="720" w:footer="720" w:gutter="0"/>
          <w:cols w:space="720"/>
        </w:sectPr>
      </w:pPr>
    </w:p>
    <w:p w14:paraId="30ED4AD4" w14:textId="77777777" w:rsidR="0091503F" w:rsidRDefault="00000000">
      <w:pPr>
        <w:spacing w:before="57" w:line="360" w:lineRule="auto"/>
        <w:ind w:left="195" w:right="381"/>
        <w:jc w:val="center"/>
        <w:rPr>
          <w:b/>
          <w:sz w:val="32"/>
        </w:rPr>
      </w:pPr>
      <w:r>
        <w:rPr>
          <w:b/>
          <w:sz w:val="32"/>
        </w:rPr>
        <w:lastRenderedPageBreak/>
        <w:t>UNIVERSIDAD</w:t>
      </w:r>
      <w:r>
        <w:rPr>
          <w:b/>
          <w:spacing w:val="-20"/>
          <w:sz w:val="32"/>
        </w:rPr>
        <w:t xml:space="preserve"> </w:t>
      </w:r>
      <w:r>
        <w:rPr>
          <w:b/>
          <w:sz w:val="32"/>
        </w:rPr>
        <w:t>TECNOLÓGICA</w:t>
      </w:r>
      <w:r>
        <w:rPr>
          <w:b/>
          <w:spacing w:val="-20"/>
          <w:sz w:val="32"/>
        </w:rPr>
        <w:t xml:space="preserve"> </w:t>
      </w:r>
      <w:r>
        <w:rPr>
          <w:b/>
          <w:sz w:val="32"/>
        </w:rPr>
        <w:t xml:space="preserve">CENTROAMERICANA </w:t>
      </w:r>
      <w:r>
        <w:rPr>
          <w:b/>
          <w:spacing w:val="-2"/>
          <w:sz w:val="32"/>
        </w:rPr>
        <w:t>UNITEC</w:t>
      </w:r>
    </w:p>
    <w:p w14:paraId="1A5C7013" w14:textId="77777777" w:rsidR="0091503F" w:rsidRDefault="0091503F">
      <w:pPr>
        <w:pStyle w:val="Textoindependiente"/>
        <w:spacing w:before="223"/>
        <w:rPr>
          <w:b/>
          <w:sz w:val="32"/>
        </w:rPr>
      </w:pPr>
    </w:p>
    <w:p w14:paraId="67444033" w14:textId="77777777" w:rsidR="0091503F" w:rsidRDefault="00000000">
      <w:pPr>
        <w:ind w:left="1723" w:right="1739"/>
        <w:jc w:val="center"/>
        <w:rPr>
          <w:b/>
          <w:sz w:val="32"/>
        </w:rPr>
      </w:pPr>
      <w:r>
        <w:rPr>
          <w:b/>
          <w:sz w:val="32"/>
        </w:rPr>
        <w:t>FACULTAD</w:t>
      </w:r>
      <w:r>
        <w:rPr>
          <w:b/>
          <w:spacing w:val="-11"/>
          <w:sz w:val="32"/>
        </w:rPr>
        <w:t xml:space="preserve"> </w:t>
      </w:r>
      <w:r>
        <w:rPr>
          <w:b/>
          <w:sz w:val="32"/>
        </w:rPr>
        <w:t>DE</w:t>
      </w:r>
      <w:r>
        <w:rPr>
          <w:b/>
          <w:spacing w:val="-8"/>
          <w:sz w:val="32"/>
        </w:rPr>
        <w:t xml:space="preserve"> </w:t>
      </w:r>
      <w:r>
        <w:rPr>
          <w:b/>
          <w:spacing w:val="-2"/>
          <w:sz w:val="32"/>
        </w:rPr>
        <w:t>POSTGRADO</w:t>
      </w:r>
    </w:p>
    <w:p w14:paraId="405FC051" w14:textId="77777777" w:rsidR="0091503F" w:rsidRDefault="0091503F">
      <w:pPr>
        <w:pStyle w:val="Textoindependiente"/>
        <w:rPr>
          <w:b/>
          <w:sz w:val="32"/>
        </w:rPr>
      </w:pPr>
    </w:p>
    <w:p w14:paraId="3461AA75" w14:textId="77777777" w:rsidR="0091503F" w:rsidRDefault="0091503F">
      <w:pPr>
        <w:pStyle w:val="Textoindependiente"/>
        <w:spacing w:before="36"/>
        <w:rPr>
          <w:b/>
          <w:sz w:val="32"/>
        </w:rPr>
      </w:pPr>
    </w:p>
    <w:p w14:paraId="21D52BD7" w14:textId="77777777" w:rsidR="0091503F" w:rsidRDefault="00000000">
      <w:pPr>
        <w:ind w:right="14"/>
        <w:jc w:val="center"/>
        <w:rPr>
          <w:b/>
          <w:sz w:val="32"/>
        </w:rPr>
      </w:pPr>
      <w:r>
        <w:rPr>
          <w:b/>
          <w:spacing w:val="-2"/>
          <w:sz w:val="32"/>
        </w:rPr>
        <w:t>AUTORIDADES</w:t>
      </w:r>
      <w:r>
        <w:rPr>
          <w:b/>
          <w:spacing w:val="-6"/>
          <w:sz w:val="32"/>
        </w:rPr>
        <w:t xml:space="preserve"> </w:t>
      </w:r>
      <w:r>
        <w:rPr>
          <w:b/>
          <w:spacing w:val="-2"/>
          <w:sz w:val="32"/>
        </w:rPr>
        <w:t>UNIVERSITARIAS</w:t>
      </w:r>
    </w:p>
    <w:p w14:paraId="09FF88B6" w14:textId="77777777" w:rsidR="0091503F" w:rsidRDefault="0091503F">
      <w:pPr>
        <w:pStyle w:val="Textoindependiente"/>
        <w:rPr>
          <w:b/>
          <w:sz w:val="32"/>
        </w:rPr>
      </w:pPr>
    </w:p>
    <w:p w14:paraId="2B2C6B09" w14:textId="77777777" w:rsidR="0091503F" w:rsidRDefault="0091503F">
      <w:pPr>
        <w:pStyle w:val="Textoindependiente"/>
        <w:spacing w:before="188"/>
        <w:rPr>
          <w:b/>
          <w:sz w:val="32"/>
        </w:rPr>
      </w:pPr>
    </w:p>
    <w:p w14:paraId="62130598" w14:textId="77777777" w:rsidR="0091503F" w:rsidRDefault="00000000">
      <w:pPr>
        <w:spacing w:line="360" w:lineRule="auto"/>
        <w:ind w:left="2949" w:right="2600" w:firstLine="1233"/>
        <w:rPr>
          <w:b/>
          <w:sz w:val="32"/>
        </w:rPr>
      </w:pPr>
      <w:r>
        <w:rPr>
          <w:b/>
          <w:spacing w:val="-2"/>
          <w:sz w:val="32"/>
        </w:rPr>
        <w:t xml:space="preserve">RECTORA </w:t>
      </w:r>
      <w:r>
        <w:rPr>
          <w:b/>
          <w:sz w:val="32"/>
        </w:rPr>
        <w:t>ROSALPINA</w:t>
      </w:r>
      <w:r>
        <w:rPr>
          <w:b/>
          <w:spacing w:val="-20"/>
          <w:sz w:val="32"/>
        </w:rPr>
        <w:t xml:space="preserve"> </w:t>
      </w:r>
      <w:r>
        <w:rPr>
          <w:b/>
          <w:sz w:val="32"/>
        </w:rPr>
        <w:t>RODR</w:t>
      </w:r>
      <w:r>
        <w:rPr>
          <w:rFonts w:ascii="Carlito" w:hAnsi="Carlito"/>
          <w:b/>
          <w:sz w:val="32"/>
        </w:rPr>
        <w:t>Í</w:t>
      </w:r>
      <w:r>
        <w:rPr>
          <w:b/>
          <w:sz w:val="32"/>
        </w:rPr>
        <w:t>GUEZ</w:t>
      </w:r>
    </w:p>
    <w:p w14:paraId="0ECA8372" w14:textId="77777777" w:rsidR="0091503F" w:rsidRDefault="0091503F">
      <w:pPr>
        <w:pStyle w:val="Textoindependiente"/>
        <w:rPr>
          <w:b/>
          <w:sz w:val="32"/>
        </w:rPr>
      </w:pPr>
    </w:p>
    <w:p w14:paraId="0A215D1F" w14:textId="77777777" w:rsidR="0091503F" w:rsidRDefault="0091503F">
      <w:pPr>
        <w:pStyle w:val="Textoindependiente"/>
        <w:spacing w:before="367"/>
        <w:rPr>
          <w:b/>
          <w:sz w:val="32"/>
        </w:rPr>
      </w:pPr>
    </w:p>
    <w:p w14:paraId="3CFE2449" w14:textId="77777777" w:rsidR="0091503F" w:rsidRDefault="00000000">
      <w:pPr>
        <w:spacing w:before="1" w:line="360" w:lineRule="auto"/>
        <w:ind w:left="1557" w:right="1739"/>
        <w:jc w:val="center"/>
        <w:rPr>
          <w:b/>
          <w:sz w:val="32"/>
        </w:rPr>
      </w:pPr>
      <w:r>
        <w:rPr>
          <w:b/>
          <w:sz w:val="32"/>
        </w:rPr>
        <w:t>VICERRECTOR</w:t>
      </w:r>
      <w:r>
        <w:rPr>
          <w:b/>
          <w:spacing w:val="-20"/>
          <w:sz w:val="32"/>
        </w:rPr>
        <w:t xml:space="preserve"> </w:t>
      </w:r>
      <w:r>
        <w:rPr>
          <w:b/>
          <w:sz w:val="32"/>
        </w:rPr>
        <w:t>ACADÉMICO</w:t>
      </w:r>
      <w:r>
        <w:rPr>
          <w:b/>
          <w:spacing w:val="-20"/>
          <w:sz w:val="32"/>
        </w:rPr>
        <w:t xml:space="preserve"> </w:t>
      </w:r>
      <w:r>
        <w:rPr>
          <w:b/>
          <w:sz w:val="32"/>
        </w:rPr>
        <w:t>NACIONAL JAVIER ABRAHAM SALGADO LEZAMA</w:t>
      </w:r>
    </w:p>
    <w:p w14:paraId="7CC2DCEE" w14:textId="77777777" w:rsidR="0091503F" w:rsidRDefault="0091503F">
      <w:pPr>
        <w:pStyle w:val="Textoindependiente"/>
        <w:rPr>
          <w:b/>
          <w:sz w:val="32"/>
        </w:rPr>
      </w:pPr>
    </w:p>
    <w:p w14:paraId="5AA2A38D" w14:textId="77777777" w:rsidR="0091503F" w:rsidRDefault="0091503F">
      <w:pPr>
        <w:pStyle w:val="Textoindependiente"/>
        <w:rPr>
          <w:b/>
          <w:sz w:val="32"/>
        </w:rPr>
      </w:pPr>
    </w:p>
    <w:p w14:paraId="2C693343" w14:textId="77777777" w:rsidR="0091503F" w:rsidRDefault="0091503F">
      <w:pPr>
        <w:pStyle w:val="Textoindependiente"/>
        <w:rPr>
          <w:b/>
          <w:sz w:val="32"/>
        </w:rPr>
      </w:pPr>
    </w:p>
    <w:p w14:paraId="5AE05F6A" w14:textId="77777777" w:rsidR="0091503F" w:rsidRDefault="00000000">
      <w:pPr>
        <w:spacing w:line="360" w:lineRule="auto"/>
        <w:ind w:left="2525" w:right="2541"/>
        <w:jc w:val="center"/>
        <w:rPr>
          <w:b/>
          <w:sz w:val="32"/>
        </w:rPr>
      </w:pPr>
      <w:r>
        <w:rPr>
          <w:b/>
          <w:sz w:val="32"/>
        </w:rPr>
        <w:t>SECRETARIO GENERAL ROGER</w:t>
      </w:r>
      <w:r>
        <w:rPr>
          <w:b/>
          <w:spacing w:val="-20"/>
          <w:sz w:val="32"/>
        </w:rPr>
        <w:t xml:space="preserve"> </w:t>
      </w:r>
      <w:r>
        <w:rPr>
          <w:b/>
          <w:sz w:val="32"/>
        </w:rPr>
        <w:t>MARTÍNEZ</w:t>
      </w:r>
      <w:r>
        <w:rPr>
          <w:b/>
          <w:spacing w:val="-20"/>
          <w:sz w:val="32"/>
        </w:rPr>
        <w:t xml:space="preserve"> </w:t>
      </w:r>
      <w:r>
        <w:rPr>
          <w:b/>
          <w:sz w:val="32"/>
        </w:rPr>
        <w:t>MIRALDA</w:t>
      </w:r>
    </w:p>
    <w:p w14:paraId="6CB949AF" w14:textId="77777777" w:rsidR="0091503F" w:rsidRDefault="0091503F">
      <w:pPr>
        <w:pStyle w:val="Textoindependiente"/>
        <w:rPr>
          <w:b/>
          <w:sz w:val="32"/>
        </w:rPr>
      </w:pPr>
    </w:p>
    <w:p w14:paraId="1B4CB929" w14:textId="77777777" w:rsidR="0091503F" w:rsidRDefault="0091503F">
      <w:pPr>
        <w:pStyle w:val="Textoindependiente"/>
        <w:rPr>
          <w:b/>
          <w:sz w:val="32"/>
        </w:rPr>
      </w:pPr>
    </w:p>
    <w:p w14:paraId="696813A9" w14:textId="77777777" w:rsidR="0091503F" w:rsidRDefault="0091503F">
      <w:pPr>
        <w:pStyle w:val="Textoindependiente"/>
        <w:spacing w:before="1"/>
        <w:rPr>
          <w:b/>
          <w:sz w:val="32"/>
        </w:rPr>
      </w:pPr>
    </w:p>
    <w:p w14:paraId="58C73C52" w14:textId="77777777" w:rsidR="0091503F" w:rsidRDefault="00000000">
      <w:pPr>
        <w:spacing w:line="362" w:lineRule="auto"/>
        <w:ind w:left="1721" w:right="1739"/>
        <w:jc w:val="center"/>
        <w:rPr>
          <w:b/>
          <w:sz w:val="32"/>
        </w:rPr>
      </w:pPr>
      <w:r>
        <w:rPr>
          <w:b/>
          <w:sz w:val="32"/>
        </w:rPr>
        <w:t>DIRECTORA</w:t>
      </w:r>
      <w:r>
        <w:rPr>
          <w:b/>
          <w:spacing w:val="-15"/>
          <w:sz w:val="32"/>
        </w:rPr>
        <w:t xml:space="preserve"> </w:t>
      </w:r>
      <w:r>
        <w:rPr>
          <w:b/>
          <w:sz w:val="32"/>
        </w:rPr>
        <w:t>NACIONAL</w:t>
      </w:r>
      <w:r>
        <w:rPr>
          <w:b/>
          <w:spacing w:val="-14"/>
          <w:sz w:val="32"/>
        </w:rPr>
        <w:t xml:space="preserve"> </w:t>
      </w:r>
      <w:r>
        <w:rPr>
          <w:b/>
          <w:sz w:val="32"/>
        </w:rPr>
        <w:t>DE</w:t>
      </w:r>
      <w:r>
        <w:rPr>
          <w:b/>
          <w:spacing w:val="-20"/>
          <w:sz w:val="32"/>
        </w:rPr>
        <w:t xml:space="preserve"> </w:t>
      </w:r>
      <w:r>
        <w:rPr>
          <w:b/>
          <w:sz w:val="32"/>
        </w:rPr>
        <w:t>POSTGRADO ANA DEL CARMEN RETTALLY VARGAS</w:t>
      </w:r>
    </w:p>
    <w:p w14:paraId="6E61EE47" w14:textId="77777777" w:rsidR="0091503F" w:rsidRDefault="0091503F">
      <w:pPr>
        <w:spacing w:line="362" w:lineRule="auto"/>
        <w:jc w:val="center"/>
        <w:rPr>
          <w:sz w:val="32"/>
        </w:rPr>
        <w:sectPr w:rsidR="0091503F" w:rsidSect="008A694F">
          <w:pgSz w:w="12240" w:h="15840"/>
          <w:pgMar w:top="1360" w:right="1040" w:bottom="280" w:left="1220" w:header="720" w:footer="720" w:gutter="0"/>
          <w:cols w:space="720"/>
        </w:sectPr>
      </w:pPr>
    </w:p>
    <w:p w14:paraId="3DFF077D" w14:textId="77777777" w:rsidR="0091503F" w:rsidRDefault="00000000">
      <w:pPr>
        <w:spacing w:before="57"/>
        <w:ind w:left="885" w:right="899" w:hanging="1"/>
        <w:jc w:val="center"/>
        <w:rPr>
          <w:b/>
          <w:sz w:val="32"/>
        </w:rPr>
      </w:pPr>
      <w:r>
        <w:rPr>
          <w:b/>
          <w:sz w:val="32"/>
        </w:rPr>
        <w:lastRenderedPageBreak/>
        <w:t>ANÁLISIS COMPARATIVO PARA MÉTODOS ALTERNATIVOS</w:t>
      </w:r>
      <w:r>
        <w:rPr>
          <w:b/>
          <w:spacing w:val="-11"/>
          <w:sz w:val="32"/>
        </w:rPr>
        <w:t xml:space="preserve"> </w:t>
      </w:r>
      <w:r>
        <w:rPr>
          <w:b/>
          <w:sz w:val="32"/>
        </w:rPr>
        <w:t>DE</w:t>
      </w:r>
      <w:r>
        <w:rPr>
          <w:b/>
          <w:spacing w:val="-11"/>
          <w:sz w:val="32"/>
        </w:rPr>
        <w:t xml:space="preserve"> </w:t>
      </w:r>
      <w:r>
        <w:rPr>
          <w:b/>
          <w:sz w:val="32"/>
        </w:rPr>
        <w:t>CONSTRUCCIÓN</w:t>
      </w:r>
      <w:r>
        <w:rPr>
          <w:b/>
          <w:spacing w:val="-11"/>
          <w:sz w:val="32"/>
        </w:rPr>
        <w:t xml:space="preserve"> </w:t>
      </w:r>
      <w:r>
        <w:rPr>
          <w:b/>
          <w:sz w:val="32"/>
        </w:rPr>
        <w:t>DE</w:t>
      </w:r>
      <w:r>
        <w:rPr>
          <w:b/>
          <w:spacing w:val="-9"/>
          <w:sz w:val="32"/>
        </w:rPr>
        <w:t xml:space="preserve"> </w:t>
      </w:r>
      <w:r>
        <w:rPr>
          <w:b/>
          <w:sz w:val="32"/>
        </w:rPr>
        <w:t>VIVIENDAS EN HONDURAS - MÉTODO TRADICIONAL VS. VIVIENDAS PREFABRICADAS</w:t>
      </w:r>
    </w:p>
    <w:p w14:paraId="7BCF1D40" w14:textId="77777777" w:rsidR="0091503F" w:rsidRDefault="00000000">
      <w:pPr>
        <w:spacing w:before="177"/>
        <w:ind w:left="362" w:right="381"/>
        <w:jc w:val="center"/>
        <w:rPr>
          <w:b/>
          <w:sz w:val="32"/>
        </w:rPr>
      </w:pPr>
      <w:r>
        <w:rPr>
          <w:b/>
          <w:sz w:val="32"/>
        </w:rPr>
        <w:t>TRABAJO</w:t>
      </w:r>
      <w:r>
        <w:rPr>
          <w:b/>
          <w:spacing w:val="-9"/>
          <w:sz w:val="32"/>
        </w:rPr>
        <w:t xml:space="preserve"> </w:t>
      </w:r>
      <w:r>
        <w:rPr>
          <w:b/>
          <w:sz w:val="32"/>
        </w:rPr>
        <w:t>PRESENTADO</w:t>
      </w:r>
      <w:r>
        <w:rPr>
          <w:b/>
          <w:spacing w:val="-9"/>
          <w:sz w:val="32"/>
        </w:rPr>
        <w:t xml:space="preserve"> </w:t>
      </w:r>
      <w:r>
        <w:rPr>
          <w:b/>
          <w:sz w:val="32"/>
        </w:rPr>
        <w:t>EN</w:t>
      </w:r>
      <w:r>
        <w:rPr>
          <w:b/>
          <w:spacing w:val="-8"/>
          <w:sz w:val="32"/>
        </w:rPr>
        <w:t xml:space="preserve"> </w:t>
      </w:r>
      <w:r>
        <w:rPr>
          <w:b/>
          <w:sz w:val="32"/>
        </w:rPr>
        <w:t>CUMPLIMIENTO</w:t>
      </w:r>
      <w:r>
        <w:rPr>
          <w:b/>
          <w:spacing w:val="-9"/>
          <w:sz w:val="32"/>
        </w:rPr>
        <w:t xml:space="preserve"> </w:t>
      </w:r>
      <w:r>
        <w:rPr>
          <w:b/>
          <w:sz w:val="32"/>
        </w:rPr>
        <w:t>DE</w:t>
      </w:r>
      <w:r>
        <w:rPr>
          <w:b/>
          <w:spacing w:val="-10"/>
          <w:sz w:val="32"/>
        </w:rPr>
        <w:t xml:space="preserve"> </w:t>
      </w:r>
      <w:r>
        <w:rPr>
          <w:b/>
          <w:sz w:val="32"/>
        </w:rPr>
        <w:t>LOS REQUISITOS EXIGIDOS PARA OPTAR AL TÍTULO DE</w:t>
      </w:r>
    </w:p>
    <w:p w14:paraId="53A20E18" w14:textId="77777777" w:rsidR="0091503F" w:rsidRDefault="00000000">
      <w:pPr>
        <w:spacing w:before="179" w:line="439" w:lineRule="auto"/>
        <w:ind w:left="2219" w:right="1136" w:firstLine="1817"/>
        <w:rPr>
          <w:b/>
          <w:sz w:val="32"/>
        </w:rPr>
      </w:pPr>
      <w:r>
        <w:rPr>
          <w:b/>
          <w:sz w:val="32"/>
        </w:rPr>
        <w:t>MÁSTER EN ADMINISTRACIÓN</w:t>
      </w:r>
      <w:r>
        <w:rPr>
          <w:b/>
          <w:spacing w:val="-20"/>
          <w:sz w:val="32"/>
        </w:rPr>
        <w:t xml:space="preserve"> </w:t>
      </w:r>
      <w:r>
        <w:rPr>
          <w:b/>
          <w:sz w:val="32"/>
        </w:rPr>
        <w:t>DE</w:t>
      </w:r>
      <w:r>
        <w:rPr>
          <w:b/>
          <w:spacing w:val="-20"/>
          <w:sz w:val="32"/>
        </w:rPr>
        <w:t xml:space="preserve"> </w:t>
      </w:r>
      <w:r>
        <w:rPr>
          <w:b/>
          <w:sz w:val="32"/>
        </w:rPr>
        <w:t>PROYECTOS</w:t>
      </w:r>
    </w:p>
    <w:p w14:paraId="0B0393A7" w14:textId="77777777" w:rsidR="0091503F" w:rsidRDefault="0091503F">
      <w:pPr>
        <w:pStyle w:val="Textoindependiente"/>
        <w:rPr>
          <w:b/>
          <w:sz w:val="32"/>
        </w:rPr>
      </w:pPr>
    </w:p>
    <w:p w14:paraId="2344147C" w14:textId="77777777" w:rsidR="0091503F" w:rsidRDefault="0091503F">
      <w:pPr>
        <w:pStyle w:val="Textoindependiente"/>
        <w:rPr>
          <w:b/>
          <w:sz w:val="32"/>
        </w:rPr>
      </w:pPr>
    </w:p>
    <w:p w14:paraId="05D28FF9" w14:textId="77777777" w:rsidR="0091503F" w:rsidRDefault="0091503F">
      <w:pPr>
        <w:pStyle w:val="Textoindependiente"/>
        <w:spacing w:before="350"/>
        <w:rPr>
          <w:b/>
          <w:sz w:val="32"/>
        </w:rPr>
      </w:pPr>
    </w:p>
    <w:p w14:paraId="79E9FC66" w14:textId="77777777" w:rsidR="0091503F" w:rsidRDefault="00000000">
      <w:pPr>
        <w:ind w:right="10"/>
        <w:jc w:val="center"/>
        <w:rPr>
          <w:b/>
          <w:sz w:val="32"/>
        </w:rPr>
      </w:pPr>
      <w:r>
        <w:rPr>
          <w:b/>
          <w:spacing w:val="-2"/>
          <w:sz w:val="32"/>
        </w:rPr>
        <w:t>ASESOR</w:t>
      </w:r>
    </w:p>
    <w:p w14:paraId="2084D70F" w14:textId="77777777" w:rsidR="0091503F" w:rsidRDefault="00000000">
      <w:pPr>
        <w:spacing w:before="304"/>
        <w:ind w:left="2680" w:right="2677"/>
        <w:jc w:val="center"/>
        <w:rPr>
          <w:b/>
          <w:sz w:val="32"/>
        </w:rPr>
      </w:pPr>
      <w:r>
        <w:rPr>
          <w:b/>
          <w:sz w:val="32"/>
        </w:rPr>
        <w:t>CARLOS</w:t>
      </w:r>
      <w:r>
        <w:rPr>
          <w:b/>
          <w:spacing w:val="-20"/>
          <w:sz w:val="32"/>
        </w:rPr>
        <w:t xml:space="preserve"> </w:t>
      </w:r>
      <w:r>
        <w:rPr>
          <w:b/>
          <w:sz w:val="32"/>
        </w:rPr>
        <w:t>ANTONIO</w:t>
      </w:r>
      <w:r>
        <w:rPr>
          <w:b/>
          <w:spacing w:val="-20"/>
          <w:sz w:val="32"/>
        </w:rPr>
        <w:t xml:space="preserve"> </w:t>
      </w:r>
      <w:r>
        <w:rPr>
          <w:b/>
          <w:sz w:val="32"/>
        </w:rPr>
        <w:t xml:space="preserve">TRIMINIO </w:t>
      </w:r>
      <w:r>
        <w:rPr>
          <w:b/>
          <w:spacing w:val="-2"/>
          <w:sz w:val="32"/>
        </w:rPr>
        <w:t>RODRIGUEZ</w:t>
      </w:r>
    </w:p>
    <w:p w14:paraId="233B139F" w14:textId="77777777" w:rsidR="0091503F" w:rsidRDefault="0091503F">
      <w:pPr>
        <w:pStyle w:val="Textoindependiente"/>
        <w:rPr>
          <w:b/>
          <w:sz w:val="32"/>
        </w:rPr>
      </w:pPr>
    </w:p>
    <w:p w14:paraId="2C6C84F1" w14:textId="77777777" w:rsidR="0091503F" w:rsidRDefault="0091503F">
      <w:pPr>
        <w:pStyle w:val="Textoindependiente"/>
        <w:spacing w:before="182"/>
        <w:rPr>
          <w:b/>
          <w:sz w:val="32"/>
        </w:rPr>
      </w:pPr>
    </w:p>
    <w:p w14:paraId="5A34E4A5" w14:textId="77777777" w:rsidR="0091503F" w:rsidRDefault="00000000" w:rsidP="00AB2B32">
      <w:pPr>
        <w:spacing w:before="1" w:after="240"/>
        <w:ind w:left="2909"/>
        <w:rPr>
          <w:b/>
          <w:sz w:val="32"/>
        </w:rPr>
      </w:pPr>
      <w:r>
        <w:rPr>
          <w:b/>
          <w:sz w:val="32"/>
        </w:rPr>
        <w:t>MIEMBROS</w:t>
      </w:r>
      <w:r>
        <w:rPr>
          <w:b/>
          <w:spacing w:val="-11"/>
          <w:sz w:val="32"/>
        </w:rPr>
        <w:t xml:space="preserve"> </w:t>
      </w:r>
      <w:r>
        <w:rPr>
          <w:b/>
          <w:sz w:val="32"/>
        </w:rPr>
        <w:t>DE</w:t>
      </w:r>
      <w:r>
        <w:rPr>
          <w:b/>
          <w:spacing w:val="-7"/>
          <w:sz w:val="32"/>
        </w:rPr>
        <w:t xml:space="preserve"> </w:t>
      </w:r>
      <w:r>
        <w:rPr>
          <w:b/>
          <w:sz w:val="32"/>
        </w:rPr>
        <w:t>LA</w:t>
      </w:r>
      <w:r>
        <w:rPr>
          <w:b/>
          <w:spacing w:val="-10"/>
          <w:sz w:val="32"/>
        </w:rPr>
        <w:t xml:space="preserve"> </w:t>
      </w:r>
      <w:r>
        <w:rPr>
          <w:b/>
          <w:spacing w:val="-2"/>
          <w:sz w:val="32"/>
        </w:rPr>
        <w:t>TERNA:</w:t>
      </w:r>
    </w:p>
    <w:p w14:paraId="3A3478A4" w14:textId="0923F936" w:rsidR="0091503F" w:rsidRDefault="00AB2B32" w:rsidP="00AB2B32">
      <w:pPr>
        <w:ind w:left="2106" w:right="2104"/>
        <w:jc w:val="center"/>
        <w:rPr>
          <w:b/>
          <w:sz w:val="32"/>
        </w:rPr>
      </w:pPr>
      <w:r>
        <w:rPr>
          <w:b/>
          <w:sz w:val="32"/>
        </w:rPr>
        <w:t>RAFAEL LEONARDO MEDINA</w:t>
      </w:r>
    </w:p>
    <w:p w14:paraId="0A079394" w14:textId="79FACB3A" w:rsidR="00AB2B32" w:rsidRDefault="00AB2B32" w:rsidP="00AB2B32">
      <w:pPr>
        <w:ind w:left="2106" w:right="2104"/>
        <w:jc w:val="center"/>
        <w:rPr>
          <w:b/>
          <w:sz w:val="32"/>
        </w:rPr>
      </w:pPr>
      <w:r>
        <w:rPr>
          <w:b/>
          <w:sz w:val="32"/>
        </w:rPr>
        <w:t>CLAUDIA ALEJANDRA GÓMEZ</w:t>
      </w:r>
    </w:p>
    <w:p w14:paraId="0EC76B01" w14:textId="4A518E9F" w:rsidR="00AB2B32" w:rsidRDefault="00AB2B32" w:rsidP="00AB2B32">
      <w:pPr>
        <w:ind w:left="2106" w:right="2104"/>
        <w:jc w:val="center"/>
        <w:rPr>
          <w:b/>
          <w:sz w:val="32"/>
        </w:rPr>
      </w:pPr>
      <w:r>
        <w:rPr>
          <w:b/>
          <w:sz w:val="32"/>
        </w:rPr>
        <w:t>ALEX DOUGLAS BANEGAS</w:t>
      </w:r>
    </w:p>
    <w:p w14:paraId="0A04F83C" w14:textId="77777777" w:rsidR="0091503F" w:rsidRDefault="0091503F">
      <w:pPr>
        <w:jc w:val="both"/>
        <w:rPr>
          <w:sz w:val="32"/>
        </w:rPr>
        <w:sectPr w:rsidR="0091503F" w:rsidSect="008A694F">
          <w:pgSz w:w="12240" w:h="15840"/>
          <w:pgMar w:top="1360" w:right="1040" w:bottom="280" w:left="1220" w:header="720" w:footer="720" w:gutter="0"/>
          <w:cols w:space="720"/>
        </w:sectPr>
      </w:pPr>
    </w:p>
    <w:p w14:paraId="7BB3C24D" w14:textId="77777777" w:rsidR="0091503F" w:rsidRDefault="00000000">
      <w:pPr>
        <w:spacing w:before="159"/>
        <w:ind w:left="1677" w:right="1739"/>
        <w:jc w:val="center"/>
        <w:rPr>
          <w:b/>
          <w:sz w:val="32"/>
        </w:rPr>
      </w:pPr>
      <w:r>
        <w:rPr>
          <w:b/>
          <w:sz w:val="32"/>
        </w:rPr>
        <w:lastRenderedPageBreak/>
        <w:t>DERECHOS</w:t>
      </w:r>
      <w:r>
        <w:rPr>
          <w:b/>
          <w:spacing w:val="-11"/>
          <w:sz w:val="32"/>
        </w:rPr>
        <w:t xml:space="preserve"> </w:t>
      </w:r>
      <w:r>
        <w:rPr>
          <w:b/>
          <w:sz w:val="32"/>
        </w:rPr>
        <w:t>DE</w:t>
      </w:r>
      <w:r>
        <w:rPr>
          <w:b/>
          <w:spacing w:val="-14"/>
          <w:sz w:val="32"/>
        </w:rPr>
        <w:t xml:space="preserve"> </w:t>
      </w:r>
      <w:r>
        <w:rPr>
          <w:b/>
          <w:spacing w:val="-2"/>
          <w:sz w:val="32"/>
        </w:rPr>
        <w:t>AUTOR</w:t>
      </w:r>
    </w:p>
    <w:p w14:paraId="3A320021" w14:textId="77777777" w:rsidR="0091503F" w:rsidRDefault="0091503F">
      <w:pPr>
        <w:pStyle w:val="Textoindependiente"/>
        <w:rPr>
          <w:b/>
          <w:sz w:val="32"/>
        </w:rPr>
      </w:pPr>
    </w:p>
    <w:p w14:paraId="2B3BCB14" w14:textId="77777777" w:rsidR="0091503F" w:rsidRDefault="0091503F">
      <w:pPr>
        <w:pStyle w:val="Textoindependiente"/>
        <w:rPr>
          <w:b/>
          <w:sz w:val="32"/>
        </w:rPr>
      </w:pPr>
    </w:p>
    <w:p w14:paraId="2FEA96FB" w14:textId="77777777" w:rsidR="0091503F" w:rsidRDefault="0091503F">
      <w:pPr>
        <w:pStyle w:val="Textoindependiente"/>
        <w:rPr>
          <w:b/>
          <w:sz w:val="32"/>
        </w:rPr>
      </w:pPr>
    </w:p>
    <w:p w14:paraId="55AEF76B" w14:textId="77777777" w:rsidR="0091503F" w:rsidRDefault="0091503F">
      <w:pPr>
        <w:pStyle w:val="Textoindependiente"/>
        <w:rPr>
          <w:b/>
          <w:sz w:val="32"/>
        </w:rPr>
      </w:pPr>
    </w:p>
    <w:p w14:paraId="3456B4B7" w14:textId="77777777" w:rsidR="0091503F" w:rsidRDefault="0091503F">
      <w:pPr>
        <w:pStyle w:val="Textoindependiente"/>
        <w:rPr>
          <w:b/>
          <w:sz w:val="32"/>
        </w:rPr>
      </w:pPr>
    </w:p>
    <w:p w14:paraId="7D5F9915" w14:textId="77777777" w:rsidR="0091503F" w:rsidRDefault="0091503F">
      <w:pPr>
        <w:pStyle w:val="Textoindependiente"/>
        <w:rPr>
          <w:b/>
          <w:sz w:val="32"/>
        </w:rPr>
      </w:pPr>
    </w:p>
    <w:p w14:paraId="5780BB34" w14:textId="77777777" w:rsidR="0091503F" w:rsidRDefault="0091503F">
      <w:pPr>
        <w:pStyle w:val="Textoindependiente"/>
        <w:rPr>
          <w:b/>
          <w:sz w:val="32"/>
        </w:rPr>
      </w:pPr>
    </w:p>
    <w:p w14:paraId="009AAE69" w14:textId="77777777" w:rsidR="0091503F" w:rsidRDefault="0091503F">
      <w:pPr>
        <w:pStyle w:val="Textoindependiente"/>
        <w:rPr>
          <w:b/>
          <w:sz w:val="32"/>
        </w:rPr>
      </w:pPr>
    </w:p>
    <w:p w14:paraId="49219091" w14:textId="77777777" w:rsidR="0091503F" w:rsidRDefault="0091503F">
      <w:pPr>
        <w:pStyle w:val="Textoindependiente"/>
        <w:rPr>
          <w:b/>
          <w:sz w:val="32"/>
        </w:rPr>
      </w:pPr>
    </w:p>
    <w:p w14:paraId="27B3DAC7" w14:textId="77777777" w:rsidR="0091503F" w:rsidRDefault="0091503F">
      <w:pPr>
        <w:pStyle w:val="Textoindependiente"/>
        <w:rPr>
          <w:b/>
          <w:sz w:val="32"/>
        </w:rPr>
      </w:pPr>
    </w:p>
    <w:p w14:paraId="39DCC9E7" w14:textId="77777777" w:rsidR="0091503F" w:rsidRDefault="0091503F">
      <w:pPr>
        <w:pStyle w:val="Textoindependiente"/>
        <w:rPr>
          <w:b/>
          <w:sz w:val="32"/>
        </w:rPr>
      </w:pPr>
    </w:p>
    <w:p w14:paraId="663A72F0" w14:textId="77777777" w:rsidR="0091503F" w:rsidRDefault="0091503F">
      <w:pPr>
        <w:pStyle w:val="Textoindependiente"/>
        <w:rPr>
          <w:b/>
          <w:sz w:val="32"/>
        </w:rPr>
      </w:pPr>
    </w:p>
    <w:p w14:paraId="6B586116" w14:textId="77777777" w:rsidR="0091503F" w:rsidRDefault="0091503F">
      <w:pPr>
        <w:pStyle w:val="Textoindependiente"/>
        <w:spacing w:before="153"/>
        <w:rPr>
          <w:b/>
          <w:sz w:val="32"/>
        </w:rPr>
      </w:pPr>
    </w:p>
    <w:p w14:paraId="38918B85" w14:textId="77777777" w:rsidR="0091503F" w:rsidRDefault="00000000">
      <w:pPr>
        <w:pStyle w:val="Textoindependiente"/>
        <w:spacing w:line="244" w:lineRule="auto"/>
        <w:ind w:left="3703" w:right="3204" w:firstLine="657"/>
      </w:pPr>
      <w:r>
        <w:t>© Copyright 2023 Arnold</w:t>
      </w:r>
      <w:r>
        <w:rPr>
          <w:spacing w:val="-14"/>
        </w:rPr>
        <w:t xml:space="preserve"> </w:t>
      </w:r>
      <w:r>
        <w:t>Antony</w:t>
      </w:r>
      <w:r>
        <w:rPr>
          <w:spacing w:val="-14"/>
        </w:rPr>
        <w:t xml:space="preserve"> </w:t>
      </w:r>
      <w:r>
        <w:t>Arriaza</w:t>
      </w:r>
      <w:r>
        <w:rPr>
          <w:spacing w:val="-13"/>
        </w:rPr>
        <w:t xml:space="preserve"> </w:t>
      </w:r>
      <w:r>
        <w:t>Argueta</w:t>
      </w:r>
    </w:p>
    <w:p w14:paraId="42A230FA" w14:textId="77777777" w:rsidR="0091503F" w:rsidRDefault="00000000">
      <w:pPr>
        <w:pStyle w:val="Textoindependiente"/>
        <w:spacing w:line="275" w:lineRule="exact"/>
        <w:ind w:left="3528"/>
      </w:pPr>
      <w:r>
        <w:t>Daniel</w:t>
      </w:r>
      <w:r>
        <w:rPr>
          <w:spacing w:val="-1"/>
        </w:rPr>
        <w:t xml:space="preserve"> </w:t>
      </w:r>
      <w:r>
        <w:t>Eduardo</w:t>
      </w:r>
      <w:r>
        <w:rPr>
          <w:spacing w:val="-2"/>
        </w:rPr>
        <w:t xml:space="preserve"> </w:t>
      </w:r>
      <w:r>
        <w:t>Barahona</w:t>
      </w:r>
      <w:r>
        <w:rPr>
          <w:spacing w:val="-1"/>
        </w:rPr>
        <w:t xml:space="preserve"> </w:t>
      </w:r>
      <w:r>
        <w:rPr>
          <w:spacing w:val="-2"/>
        </w:rPr>
        <w:t>Montoya</w:t>
      </w:r>
    </w:p>
    <w:p w14:paraId="633DC17B" w14:textId="77777777" w:rsidR="0091503F" w:rsidRDefault="0091503F">
      <w:pPr>
        <w:pStyle w:val="Textoindependiente"/>
      </w:pPr>
    </w:p>
    <w:p w14:paraId="533483A5" w14:textId="77777777" w:rsidR="0091503F" w:rsidRDefault="0091503F">
      <w:pPr>
        <w:pStyle w:val="Textoindependiente"/>
      </w:pPr>
    </w:p>
    <w:p w14:paraId="20AB235D" w14:textId="77777777" w:rsidR="0091503F" w:rsidRDefault="0091503F">
      <w:pPr>
        <w:pStyle w:val="Textoindependiente"/>
      </w:pPr>
    </w:p>
    <w:p w14:paraId="60787921" w14:textId="77777777" w:rsidR="0091503F" w:rsidRDefault="0091503F">
      <w:pPr>
        <w:pStyle w:val="Textoindependiente"/>
      </w:pPr>
    </w:p>
    <w:p w14:paraId="08CBD8BC" w14:textId="77777777" w:rsidR="0091503F" w:rsidRDefault="0091503F">
      <w:pPr>
        <w:pStyle w:val="Textoindependiente"/>
      </w:pPr>
    </w:p>
    <w:p w14:paraId="0F464D70" w14:textId="77777777" w:rsidR="0091503F" w:rsidRDefault="0091503F">
      <w:pPr>
        <w:pStyle w:val="Textoindependiente"/>
      </w:pPr>
    </w:p>
    <w:p w14:paraId="17156A74" w14:textId="77777777" w:rsidR="0091503F" w:rsidRDefault="0091503F">
      <w:pPr>
        <w:pStyle w:val="Textoindependiente"/>
      </w:pPr>
    </w:p>
    <w:p w14:paraId="2BA1906D" w14:textId="77777777" w:rsidR="0091503F" w:rsidRDefault="0091503F">
      <w:pPr>
        <w:pStyle w:val="Textoindependiente"/>
      </w:pPr>
    </w:p>
    <w:p w14:paraId="702E667C" w14:textId="77777777" w:rsidR="0091503F" w:rsidRDefault="0091503F">
      <w:pPr>
        <w:pStyle w:val="Textoindependiente"/>
      </w:pPr>
    </w:p>
    <w:p w14:paraId="3F1E886D" w14:textId="77777777" w:rsidR="0091503F" w:rsidRDefault="0091503F">
      <w:pPr>
        <w:pStyle w:val="Textoindependiente"/>
      </w:pPr>
    </w:p>
    <w:p w14:paraId="11648E4C" w14:textId="77777777" w:rsidR="0091503F" w:rsidRDefault="0091503F">
      <w:pPr>
        <w:pStyle w:val="Textoindependiente"/>
      </w:pPr>
    </w:p>
    <w:p w14:paraId="59B3C523" w14:textId="77777777" w:rsidR="0091503F" w:rsidRDefault="0091503F">
      <w:pPr>
        <w:pStyle w:val="Textoindependiente"/>
        <w:spacing w:before="148"/>
      </w:pPr>
    </w:p>
    <w:p w14:paraId="609EAD26" w14:textId="77777777" w:rsidR="0091503F" w:rsidRDefault="00000000">
      <w:pPr>
        <w:pStyle w:val="Textoindependiente"/>
        <w:ind w:left="3547"/>
      </w:pPr>
      <w:r>
        <w:t>Todos</w:t>
      </w:r>
      <w:r>
        <w:rPr>
          <w:spacing w:val="-2"/>
        </w:rPr>
        <w:t xml:space="preserve"> </w:t>
      </w:r>
      <w:r>
        <w:t>los</w:t>
      </w:r>
      <w:r>
        <w:rPr>
          <w:spacing w:val="-1"/>
        </w:rPr>
        <w:t xml:space="preserve"> </w:t>
      </w:r>
      <w:r>
        <w:t>derechos</w:t>
      </w:r>
      <w:r>
        <w:rPr>
          <w:spacing w:val="-1"/>
        </w:rPr>
        <w:t xml:space="preserve"> </w:t>
      </w:r>
      <w:r>
        <w:t>son</w:t>
      </w:r>
      <w:r>
        <w:rPr>
          <w:spacing w:val="-7"/>
        </w:rPr>
        <w:t xml:space="preserve"> </w:t>
      </w:r>
      <w:r>
        <w:rPr>
          <w:spacing w:val="-2"/>
        </w:rPr>
        <w:t>reservados.</w:t>
      </w:r>
    </w:p>
    <w:p w14:paraId="4265780D" w14:textId="77777777" w:rsidR="0091503F" w:rsidRDefault="0091503F">
      <w:pPr>
        <w:sectPr w:rsidR="0091503F" w:rsidSect="008A694F">
          <w:pgSz w:w="12240" w:h="15840"/>
          <w:pgMar w:top="1820" w:right="1040" w:bottom="280" w:left="1220" w:header="720" w:footer="720" w:gutter="0"/>
          <w:cols w:space="720"/>
        </w:sectPr>
      </w:pPr>
    </w:p>
    <w:p w14:paraId="5E8F7479" w14:textId="77777777" w:rsidR="0091503F" w:rsidRDefault="00000000">
      <w:pPr>
        <w:pStyle w:val="Textoindependiente"/>
        <w:ind w:left="3310"/>
        <w:rPr>
          <w:sz w:val="20"/>
        </w:rPr>
      </w:pPr>
      <w:r>
        <w:rPr>
          <w:noProof/>
          <w:sz w:val="20"/>
        </w:rPr>
        <w:lastRenderedPageBreak/>
        <w:drawing>
          <wp:inline distT="0" distB="0" distL="0" distR="0" wp14:anchorId="7058E4AF" wp14:editId="1D49FFD8">
            <wp:extent cx="2030780" cy="459867"/>
            <wp:effectExtent l="0" t="0" r="0" b="0"/>
            <wp:docPr id="8" name="Image 8" descr="UNITEC a col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descr="UNITEC a color"/>
                    <pic:cNvPicPr/>
                  </pic:nvPicPr>
                  <pic:blipFill>
                    <a:blip r:embed="rId7" cstate="print"/>
                    <a:stretch>
                      <a:fillRect/>
                    </a:stretch>
                  </pic:blipFill>
                  <pic:spPr>
                    <a:xfrm>
                      <a:off x="0" y="0"/>
                      <a:ext cx="2030780" cy="459867"/>
                    </a:xfrm>
                    <a:prstGeom prst="rect">
                      <a:avLst/>
                    </a:prstGeom>
                  </pic:spPr>
                </pic:pic>
              </a:graphicData>
            </a:graphic>
          </wp:inline>
        </w:drawing>
      </w:r>
    </w:p>
    <w:p w14:paraId="40743454" w14:textId="77777777" w:rsidR="0091503F" w:rsidRDefault="00000000">
      <w:pPr>
        <w:spacing w:before="265" w:line="630" w:lineRule="atLeast"/>
        <w:ind w:left="1516" w:right="1643" w:firstLine="1229"/>
        <w:rPr>
          <w:b/>
          <w:sz w:val="32"/>
        </w:rPr>
      </w:pPr>
      <w:r>
        <w:rPr>
          <w:b/>
          <w:sz w:val="32"/>
        </w:rPr>
        <w:t>FACULTAD DE POSTGRADO ANÁLISIS</w:t>
      </w:r>
      <w:r>
        <w:rPr>
          <w:b/>
          <w:spacing w:val="-13"/>
          <w:sz w:val="32"/>
        </w:rPr>
        <w:t xml:space="preserve"> </w:t>
      </w:r>
      <w:r>
        <w:rPr>
          <w:b/>
          <w:sz w:val="32"/>
        </w:rPr>
        <w:t>COMPARATIVO</w:t>
      </w:r>
      <w:r>
        <w:rPr>
          <w:b/>
          <w:spacing w:val="-13"/>
          <w:sz w:val="32"/>
        </w:rPr>
        <w:t xml:space="preserve"> </w:t>
      </w:r>
      <w:r>
        <w:rPr>
          <w:b/>
          <w:sz w:val="32"/>
        </w:rPr>
        <w:t>PARA</w:t>
      </w:r>
      <w:r>
        <w:rPr>
          <w:b/>
          <w:spacing w:val="-16"/>
          <w:sz w:val="32"/>
        </w:rPr>
        <w:t xml:space="preserve"> </w:t>
      </w:r>
      <w:r>
        <w:rPr>
          <w:b/>
          <w:sz w:val="32"/>
        </w:rPr>
        <w:t>MÉTODOS</w:t>
      </w:r>
    </w:p>
    <w:p w14:paraId="45084359" w14:textId="77777777" w:rsidR="0091503F" w:rsidRDefault="00000000">
      <w:pPr>
        <w:ind w:left="202" w:right="381"/>
        <w:jc w:val="center"/>
        <w:rPr>
          <w:b/>
          <w:sz w:val="32"/>
        </w:rPr>
      </w:pPr>
      <w:r>
        <w:rPr>
          <w:b/>
          <w:sz w:val="32"/>
        </w:rPr>
        <w:t>ALTERNATIVOS</w:t>
      </w:r>
      <w:r>
        <w:rPr>
          <w:b/>
          <w:spacing w:val="-9"/>
          <w:sz w:val="32"/>
        </w:rPr>
        <w:t xml:space="preserve"> </w:t>
      </w:r>
      <w:r>
        <w:rPr>
          <w:b/>
          <w:sz w:val="32"/>
        </w:rPr>
        <w:t>DE</w:t>
      </w:r>
      <w:r>
        <w:rPr>
          <w:b/>
          <w:spacing w:val="-9"/>
          <w:sz w:val="32"/>
        </w:rPr>
        <w:t xml:space="preserve"> </w:t>
      </w:r>
      <w:r>
        <w:rPr>
          <w:b/>
          <w:sz w:val="32"/>
        </w:rPr>
        <w:t>CONSTRUCCIÓN</w:t>
      </w:r>
      <w:r>
        <w:rPr>
          <w:b/>
          <w:spacing w:val="-9"/>
          <w:sz w:val="32"/>
        </w:rPr>
        <w:t xml:space="preserve"> </w:t>
      </w:r>
      <w:r>
        <w:rPr>
          <w:b/>
          <w:sz w:val="32"/>
        </w:rPr>
        <w:t>DE</w:t>
      </w:r>
      <w:r>
        <w:rPr>
          <w:b/>
          <w:spacing w:val="-7"/>
          <w:sz w:val="32"/>
        </w:rPr>
        <w:t xml:space="preserve"> </w:t>
      </w:r>
      <w:r>
        <w:rPr>
          <w:b/>
          <w:sz w:val="32"/>
        </w:rPr>
        <w:t>VIVIENDAS</w:t>
      </w:r>
      <w:r>
        <w:rPr>
          <w:b/>
          <w:spacing w:val="-9"/>
          <w:sz w:val="32"/>
        </w:rPr>
        <w:t xml:space="preserve"> </w:t>
      </w:r>
      <w:r>
        <w:rPr>
          <w:b/>
          <w:sz w:val="32"/>
        </w:rPr>
        <w:t xml:space="preserve">EN HONDURAS - MÉTODO TRADICIONAL VS. VIVIENDAS </w:t>
      </w:r>
      <w:r>
        <w:rPr>
          <w:b/>
          <w:spacing w:val="-2"/>
          <w:sz w:val="32"/>
        </w:rPr>
        <w:t>PREFABRICADAS</w:t>
      </w:r>
    </w:p>
    <w:p w14:paraId="690C7616" w14:textId="77777777" w:rsidR="0091503F" w:rsidRDefault="00000000">
      <w:pPr>
        <w:spacing w:before="272"/>
        <w:ind w:left="1559" w:right="1643" w:firstLine="1126"/>
        <w:rPr>
          <w:b/>
          <w:sz w:val="32"/>
        </w:rPr>
      </w:pPr>
      <w:r>
        <w:rPr>
          <w:b/>
          <w:sz w:val="32"/>
        </w:rPr>
        <w:t>ARNOLD ANTONY ARRIAZA DANIEL</w:t>
      </w:r>
      <w:r>
        <w:rPr>
          <w:b/>
          <w:spacing w:val="-14"/>
          <w:sz w:val="32"/>
        </w:rPr>
        <w:t xml:space="preserve"> </w:t>
      </w:r>
      <w:r>
        <w:rPr>
          <w:b/>
          <w:sz w:val="32"/>
        </w:rPr>
        <w:t>EDUARDO</w:t>
      </w:r>
      <w:r>
        <w:rPr>
          <w:b/>
          <w:spacing w:val="-14"/>
          <w:sz w:val="32"/>
        </w:rPr>
        <w:t xml:space="preserve"> </w:t>
      </w:r>
      <w:r>
        <w:rPr>
          <w:b/>
          <w:sz w:val="32"/>
        </w:rPr>
        <w:t>BARAHONA</w:t>
      </w:r>
      <w:r>
        <w:rPr>
          <w:b/>
          <w:spacing w:val="-14"/>
          <w:sz w:val="32"/>
        </w:rPr>
        <w:t xml:space="preserve"> </w:t>
      </w:r>
      <w:r>
        <w:rPr>
          <w:b/>
          <w:sz w:val="32"/>
        </w:rPr>
        <w:t>MONTOYA</w:t>
      </w:r>
    </w:p>
    <w:p w14:paraId="1E1B1225" w14:textId="77777777" w:rsidR="0091503F" w:rsidRDefault="0091503F">
      <w:pPr>
        <w:pStyle w:val="Textoindependiente"/>
        <w:spacing w:before="183"/>
        <w:rPr>
          <w:b/>
          <w:sz w:val="32"/>
        </w:rPr>
      </w:pPr>
    </w:p>
    <w:p w14:paraId="0F93DB5A" w14:textId="77777777" w:rsidR="0091503F" w:rsidRDefault="00000000">
      <w:pPr>
        <w:pStyle w:val="Ttulo3"/>
        <w:ind w:left="135"/>
        <w:jc w:val="center"/>
      </w:pPr>
      <w:r>
        <w:rPr>
          <w:spacing w:val="-2"/>
        </w:rPr>
        <w:t>Resumen</w:t>
      </w:r>
    </w:p>
    <w:p w14:paraId="3652D13B" w14:textId="77777777" w:rsidR="0091503F" w:rsidRDefault="0091503F">
      <w:pPr>
        <w:pStyle w:val="Textoindependiente"/>
        <w:rPr>
          <w:b/>
        </w:rPr>
      </w:pPr>
    </w:p>
    <w:p w14:paraId="22318D7E" w14:textId="77777777" w:rsidR="0091503F" w:rsidRDefault="0091503F">
      <w:pPr>
        <w:pStyle w:val="Textoindependiente"/>
        <w:rPr>
          <w:b/>
        </w:rPr>
      </w:pPr>
    </w:p>
    <w:p w14:paraId="620DD212" w14:textId="77777777" w:rsidR="0091503F" w:rsidRDefault="00000000">
      <w:pPr>
        <w:pStyle w:val="Textoindependiente"/>
        <w:spacing w:line="360" w:lineRule="auto"/>
        <w:ind w:left="220" w:right="397" w:firstLine="719"/>
        <w:jc w:val="both"/>
      </w:pPr>
      <w:r>
        <w:t>El presente estudio tiene la finalidad de realizar una comparativa de factibilidad en el contexto hondureño de la implementación del método alternativo de construcción “viviendas prefabricadas”. El objetivo principal es determinar la viabilidad del uso de métodos alternativos de construcción de viviendas en Honduras, comparando el método tradicional de construcción contra las viviendas prefabricadas, a través del análisis de los tiempos de ejecución, calidad y costos del proyecto. Como instrumento de investigación se utilizaron la entrevista a expertos y encuestas a profesionales del área de la construcción. Mediante el análisis de las respuestas obtenidas</w:t>
      </w:r>
      <w:r>
        <w:rPr>
          <w:spacing w:val="-15"/>
        </w:rPr>
        <w:t xml:space="preserve"> </w:t>
      </w:r>
      <w:r>
        <w:t>de</w:t>
      </w:r>
      <w:r>
        <w:rPr>
          <w:spacing w:val="-15"/>
        </w:rPr>
        <w:t xml:space="preserve"> </w:t>
      </w:r>
      <w:r>
        <w:t>ambos</w:t>
      </w:r>
      <w:r>
        <w:rPr>
          <w:spacing w:val="-15"/>
        </w:rPr>
        <w:t xml:space="preserve"> </w:t>
      </w:r>
      <w:r>
        <w:t>instrumentos</w:t>
      </w:r>
      <w:r>
        <w:rPr>
          <w:spacing w:val="-15"/>
        </w:rPr>
        <w:t xml:space="preserve"> </w:t>
      </w:r>
      <w:r>
        <w:t>se</w:t>
      </w:r>
      <w:r>
        <w:rPr>
          <w:spacing w:val="-15"/>
        </w:rPr>
        <w:t xml:space="preserve"> </w:t>
      </w:r>
      <w:r>
        <w:t>concluyó</w:t>
      </w:r>
      <w:r>
        <w:rPr>
          <w:spacing w:val="-15"/>
        </w:rPr>
        <w:t xml:space="preserve"> </w:t>
      </w:r>
      <w:r>
        <w:t>que</w:t>
      </w:r>
      <w:r>
        <w:rPr>
          <w:spacing w:val="-15"/>
        </w:rPr>
        <w:t xml:space="preserve"> </w:t>
      </w:r>
      <w:r>
        <w:t>si</w:t>
      </w:r>
      <w:r>
        <w:rPr>
          <w:spacing w:val="-15"/>
        </w:rPr>
        <w:t xml:space="preserve"> </w:t>
      </w:r>
      <w:r>
        <w:t>existe</w:t>
      </w:r>
      <w:r>
        <w:rPr>
          <w:spacing w:val="-15"/>
        </w:rPr>
        <w:t xml:space="preserve"> </w:t>
      </w:r>
      <w:r>
        <w:t>una</w:t>
      </w:r>
      <w:r>
        <w:rPr>
          <w:spacing w:val="-15"/>
        </w:rPr>
        <w:t xml:space="preserve"> </w:t>
      </w:r>
      <w:r>
        <w:t>diferencia</w:t>
      </w:r>
      <w:r>
        <w:rPr>
          <w:spacing w:val="-15"/>
        </w:rPr>
        <w:t xml:space="preserve"> </w:t>
      </w:r>
      <w:r>
        <w:t>significativa</w:t>
      </w:r>
      <w:r>
        <w:rPr>
          <w:spacing w:val="-15"/>
        </w:rPr>
        <w:t xml:space="preserve"> </w:t>
      </w:r>
      <w:r>
        <w:t>entre</w:t>
      </w:r>
      <w:r>
        <w:rPr>
          <w:spacing w:val="-15"/>
        </w:rPr>
        <w:t xml:space="preserve"> </w:t>
      </w:r>
      <w:r>
        <w:t>ambos métodos de construcción. No obstante, el método alternativo de viviendas prefabricadas puede resultar más conveniente en casos de emergencia por algún desastre natural.</w:t>
      </w:r>
    </w:p>
    <w:p w14:paraId="4740D853" w14:textId="77777777" w:rsidR="0091503F" w:rsidRDefault="0091503F">
      <w:pPr>
        <w:pStyle w:val="Textoindependiente"/>
        <w:spacing w:before="121"/>
      </w:pPr>
    </w:p>
    <w:p w14:paraId="1DB7D58D" w14:textId="77777777" w:rsidR="0091503F" w:rsidRDefault="00000000">
      <w:pPr>
        <w:pStyle w:val="Ttulo3"/>
        <w:spacing w:before="1"/>
        <w:ind w:left="220"/>
      </w:pPr>
      <w:r>
        <w:t>Palabras</w:t>
      </w:r>
      <w:r>
        <w:rPr>
          <w:spacing w:val="-6"/>
        </w:rPr>
        <w:t xml:space="preserve"> </w:t>
      </w:r>
      <w:r>
        <w:t>claves:</w:t>
      </w:r>
      <w:r>
        <w:rPr>
          <w:spacing w:val="-2"/>
        </w:rPr>
        <w:t xml:space="preserve"> </w:t>
      </w:r>
      <w:r>
        <w:t>Prefabricado,</w:t>
      </w:r>
      <w:r>
        <w:rPr>
          <w:spacing w:val="-1"/>
        </w:rPr>
        <w:t xml:space="preserve"> </w:t>
      </w:r>
      <w:r>
        <w:t>Obra</w:t>
      </w:r>
      <w:r>
        <w:rPr>
          <w:spacing w:val="-1"/>
        </w:rPr>
        <w:t xml:space="preserve"> </w:t>
      </w:r>
      <w:r>
        <w:t>Gris,</w:t>
      </w:r>
      <w:r>
        <w:rPr>
          <w:spacing w:val="-1"/>
        </w:rPr>
        <w:t xml:space="preserve"> </w:t>
      </w:r>
      <w:r>
        <w:t>Dise</w:t>
      </w:r>
      <w:r>
        <w:rPr>
          <w:rFonts w:ascii="Carlito" w:hAnsi="Carlito"/>
        </w:rPr>
        <w:t>ñ</w:t>
      </w:r>
      <w:r>
        <w:t>o</w:t>
      </w:r>
      <w:r>
        <w:rPr>
          <w:spacing w:val="-1"/>
        </w:rPr>
        <w:t xml:space="preserve"> </w:t>
      </w:r>
      <w:r>
        <w:t>Arquitect</w:t>
      </w:r>
      <w:r>
        <w:rPr>
          <w:rFonts w:ascii="Carlito" w:hAnsi="Carlito"/>
        </w:rPr>
        <w:t>ó</w:t>
      </w:r>
      <w:r>
        <w:t>nico,</w:t>
      </w:r>
      <w:r>
        <w:rPr>
          <w:spacing w:val="-1"/>
        </w:rPr>
        <w:t xml:space="preserve"> </w:t>
      </w:r>
      <w:r>
        <w:t xml:space="preserve">Vida </w:t>
      </w:r>
      <w:r>
        <w:rPr>
          <w:rFonts w:ascii="Carlito" w:hAnsi="Carlito"/>
          <w:spacing w:val="-2"/>
        </w:rPr>
        <w:t>Ú</w:t>
      </w:r>
      <w:r>
        <w:rPr>
          <w:spacing w:val="-2"/>
        </w:rPr>
        <w:t>til.</w:t>
      </w:r>
    </w:p>
    <w:p w14:paraId="30883D31" w14:textId="77777777" w:rsidR="0091503F" w:rsidRDefault="0091503F">
      <w:pPr>
        <w:sectPr w:rsidR="0091503F" w:rsidSect="008A694F">
          <w:pgSz w:w="12240" w:h="15840"/>
          <w:pgMar w:top="1440" w:right="1040" w:bottom="280" w:left="1220" w:header="720" w:footer="720" w:gutter="0"/>
          <w:cols w:space="720"/>
        </w:sectPr>
      </w:pPr>
    </w:p>
    <w:p w14:paraId="75A058C3" w14:textId="77777777" w:rsidR="0091503F" w:rsidRDefault="0091503F">
      <w:pPr>
        <w:pStyle w:val="Textoindependiente"/>
        <w:spacing w:before="7"/>
        <w:rPr>
          <w:b/>
          <w:sz w:val="11"/>
        </w:rPr>
      </w:pPr>
    </w:p>
    <w:p w14:paraId="237A3A7C" w14:textId="77777777" w:rsidR="0091503F" w:rsidRDefault="00000000">
      <w:pPr>
        <w:pStyle w:val="Textoindependiente"/>
        <w:ind w:left="3310"/>
        <w:rPr>
          <w:sz w:val="20"/>
        </w:rPr>
      </w:pPr>
      <w:r>
        <w:rPr>
          <w:noProof/>
          <w:sz w:val="20"/>
        </w:rPr>
        <w:drawing>
          <wp:inline distT="0" distB="0" distL="0" distR="0" wp14:anchorId="3AE8B518" wp14:editId="0C783955">
            <wp:extent cx="2029539" cy="459867"/>
            <wp:effectExtent l="0" t="0" r="0" b="0"/>
            <wp:docPr id="9" name="Image 9" descr="UNITEC a col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descr="UNITEC a color"/>
                    <pic:cNvPicPr/>
                  </pic:nvPicPr>
                  <pic:blipFill>
                    <a:blip r:embed="rId7" cstate="print"/>
                    <a:stretch>
                      <a:fillRect/>
                    </a:stretch>
                  </pic:blipFill>
                  <pic:spPr>
                    <a:xfrm>
                      <a:off x="0" y="0"/>
                      <a:ext cx="2029539" cy="459867"/>
                    </a:xfrm>
                    <a:prstGeom prst="rect">
                      <a:avLst/>
                    </a:prstGeom>
                  </pic:spPr>
                </pic:pic>
              </a:graphicData>
            </a:graphic>
          </wp:inline>
        </w:drawing>
      </w:r>
    </w:p>
    <w:p w14:paraId="23227473" w14:textId="77777777" w:rsidR="0091503F" w:rsidRDefault="0091503F">
      <w:pPr>
        <w:pStyle w:val="Textoindependiente"/>
        <w:spacing w:before="151"/>
        <w:rPr>
          <w:b/>
          <w:sz w:val="32"/>
        </w:rPr>
      </w:pPr>
    </w:p>
    <w:p w14:paraId="7BDA2B9A" w14:textId="77777777" w:rsidR="0091503F" w:rsidRDefault="00000000">
      <w:pPr>
        <w:ind w:left="1556" w:right="1739"/>
        <w:jc w:val="center"/>
        <w:rPr>
          <w:b/>
          <w:sz w:val="32"/>
        </w:rPr>
      </w:pPr>
      <w:r>
        <w:rPr>
          <w:b/>
          <w:sz w:val="32"/>
        </w:rPr>
        <w:t>GRADUATE</w:t>
      </w:r>
      <w:r>
        <w:rPr>
          <w:b/>
          <w:spacing w:val="-18"/>
          <w:sz w:val="32"/>
        </w:rPr>
        <w:t xml:space="preserve"> </w:t>
      </w:r>
      <w:r>
        <w:rPr>
          <w:b/>
          <w:spacing w:val="-2"/>
          <w:sz w:val="32"/>
        </w:rPr>
        <w:t>SCHOOL</w:t>
      </w:r>
    </w:p>
    <w:p w14:paraId="7BC7AC40" w14:textId="77777777" w:rsidR="0091503F" w:rsidRDefault="00000000">
      <w:pPr>
        <w:spacing w:before="259"/>
        <w:ind w:left="263" w:right="447" w:firstLine="2"/>
        <w:jc w:val="center"/>
        <w:rPr>
          <w:b/>
          <w:sz w:val="32"/>
        </w:rPr>
      </w:pPr>
      <w:r>
        <w:rPr>
          <w:b/>
          <w:sz w:val="32"/>
        </w:rPr>
        <w:t>COMPARATIVE ANALYSIS FOR ALTERNATIVE METHODS OF HOUSING CONSTRUCTION IN HONDURAS – TRADITIONAL</w:t>
      </w:r>
      <w:r>
        <w:rPr>
          <w:b/>
          <w:spacing w:val="-9"/>
          <w:sz w:val="32"/>
        </w:rPr>
        <w:t xml:space="preserve"> </w:t>
      </w:r>
      <w:r>
        <w:rPr>
          <w:b/>
          <w:sz w:val="32"/>
        </w:rPr>
        <w:t>METHOD</w:t>
      </w:r>
      <w:r>
        <w:rPr>
          <w:b/>
          <w:spacing w:val="-10"/>
          <w:sz w:val="32"/>
        </w:rPr>
        <w:t xml:space="preserve"> </w:t>
      </w:r>
      <w:r>
        <w:rPr>
          <w:b/>
          <w:sz w:val="32"/>
        </w:rPr>
        <w:t>VS.</w:t>
      </w:r>
      <w:r>
        <w:rPr>
          <w:b/>
          <w:spacing w:val="-14"/>
          <w:sz w:val="32"/>
        </w:rPr>
        <w:t xml:space="preserve"> </w:t>
      </w:r>
      <w:r>
        <w:rPr>
          <w:b/>
          <w:sz w:val="32"/>
        </w:rPr>
        <w:t>PRE-MANUFACTURED</w:t>
      </w:r>
      <w:r>
        <w:rPr>
          <w:b/>
          <w:spacing w:val="-11"/>
          <w:sz w:val="32"/>
        </w:rPr>
        <w:t xml:space="preserve"> </w:t>
      </w:r>
      <w:r>
        <w:rPr>
          <w:b/>
          <w:sz w:val="32"/>
        </w:rPr>
        <w:t>HOMES</w:t>
      </w:r>
    </w:p>
    <w:p w14:paraId="36281673" w14:textId="77777777" w:rsidR="0091503F" w:rsidRDefault="00000000">
      <w:pPr>
        <w:spacing w:before="274"/>
        <w:ind w:left="1559" w:right="1643" w:firstLine="1126"/>
        <w:rPr>
          <w:b/>
          <w:sz w:val="32"/>
        </w:rPr>
      </w:pPr>
      <w:r>
        <w:rPr>
          <w:b/>
          <w:sz w:val="32"/>
        </w:rPr>
        <w:t>ARNOLD ANTONY ARRIAZA DANIEL</w:t>
      </w:r>
      <w:r>
        <w:rPr>
          <w:b/>
          <w:spacing w:val="-14"/>
          <w:sz w:val="32"/>
        </w:rPr>
        <w:t xml:space="preserve"> </w:t>
      </w:r>
      <w:r>
        <w:rPr>
          <w:b/>
          <w:sz w:val="32"/>
        </w:rPr>
        <w:t>EDUARDO</w:t>
      </w:r>
      <w:r>
        <w:rPr>
          <w:b/>
          <w:spacing w:val="-14"/>
          <w:sz w:val="32"/>
        </w:rPr>
        <w:t xml:space="preserve"> </w:t>
      </w:r>
      <w:r>
        <w:rPr>
          <w:b/>
          <w:sz w:val="32"/>
        </w:rPr>
        <w:t>BARAHONA</w:t>
      </w:r>
      <w:r>
        <w:rPr>
          <w:b/>
          <w:spacing w:val="-14"/>
          <w:sz w:val="32"/>
        </w:rPr>
        <w:t xml:space="preserve"> </w:t>
      </w:r>
      <w:r>
        <w:rPr>
          <w:b/>
          <w:sz w:val="32"/>
        </w:rPr>
        <w:t>MONTOYA</w:t>
      </w:r>
    </w:p>
    <w:p w14:paraId="3AF215B7" w14:textId="77777777" w:rsidR="0091503F" w:rsidRDefault="0091503F">
      <w:pPr>
        <w:pStyle w:val="Textoindependiente"/>
        <w:spacing w:before="276"/>
        <w:rPr>
          <w:b/>
          <w:sz w:val="32"/>
        </w:rPr>
      </w:pPr>
    </w:p>
    <w:p w14:paraId="7437E272" w14:textId="77777777" w:rsidR="0091503F" w:rsidRDefault="00000000">
      <w:pPr>
        <w:pStyle w:val="Ttulo3"/>
        <w:ind w:left="79"/>
        <w:jc w:val="center"/>
      </w:pPr>
      <w:r>
        <w:rPr>
          <w:spacing w:val="-2"/>
        </w:rPr>
        <w:t>Abstract</w:t>
      </w:r>
    </w:p>
    <w:p w14:paraId="1EF72EDF" w14:textId="77777777" w:rsidR="0091503F" w:rsidRDefault="00000000">
      <w:pPr>
        <w:pStyle w:val="Textoindependiente"/>
        <w:spacing w:line="360" w:lineRule="auto"/>
        <w:ind w:left="220" w:right="396" w:firstLine="719"/>
        <w:jc w:val="both"/>
      </w:pPr>
      <w:r>
        <w:t>The purpose of this study is to carry out a feasibility comparison in the Honduran context of the implementation of the alternative construction method "prefabricated housing". The main objective is to determine the feasibility of the use of alternative methods of housing construction in Honduras, comparing the traditional method of construction against prefabricated housing, through the analysis of execution times, quality and costs of the project. Interviews with experts and surveys of construction professionals were used as research instruments. By analyzing the responses obtained from both instruments, it was concluded that there is a significant difference between</w:t>
      </w:r>
      <w:r>
        <w:rPr>
          <w:spacing w:val="-4"/>
        </w:rPr>
        <w:t xml:space="preserve"> </w:t>
      </w:r>
      <w:r>
        <w:t>the</w:t>
      </w:r>
      <w:r>
        <w:rPr>
          <w:spacing w:val="-4"/>
        </w:rPr>
        <w:t xml:space="preserve"> </w:t>
      </w:r>
      <w:r>
        <w:t>two</w:t>
      </w:r>
      <w:r>
        <w:rPr>
          <w:spacing w:val="-4"/>
        </w:rPr>
        <w:t xml:space="preserve"> </w:t>
      </w:r>
      <w:r>
        <w:t>construction</w:t>
      </w:r>
      <w:r>
        <w:rPr>
          <w:spacing w:val="-4"/>
        </w:rPr>
        <w:t xml:space="preserve"> </w:t>
      </w:r>
      <w:r>
        <w:t>methods.</w:t>
      </w:r>
      <w:r>
        <w:rPr>
          <w:spacing w:val="-4"/>
        </w:rPr>
        <w:t xml:space="preserve"> </w:t>
      </w:r>
      <w:r>
        <w:t>However,</w:t>
      </w:r>
      <w:r>
        <w:rPr>
          <w:spacing w:val="-4"/>
        </w:rPr>
        <w:t xml:space="preserve"> </w:t>
      </w:r>
      <w:r>
        <w:t>the</w:t>
      </w:r>
      <w:r>
        <w:rPr>
          <w:spacing w:val="-6"/>
        </w:rPr>
        <w:t xml:space="preserve"> </w:t>
      </w:r>
      <w:r>
        <w:t>alternative</w:t>
      </w:r>
      <w:r>
        <w:rPr>
          <w:spacing w:val="-5"/>
        </w:rPr>
        <w:t xml:space="preserve"> </w:t>
      </w:r>
      <w:r>
        <w:t>method</w:t>
      </w:r>
      <w:r>
        <w:rPr>
          <w:spacing w:val="-4"/>
        </w:rPr>
        <w:t xml:space="preserve"> </w:t>
      </w:r>
      <w:r>
        <w:t>of</w:t>
      </w:r>
      <w:r>
        <w:rPr>
          <w:spacing w:val="-3"/>
        </w:rPr>
        <w:t xml:space="preserve"> </w:t>
      </w:r>
      <w:r>
        <w:t>prefabricated</w:t>
      </w:r>
      <w:r>
        <w:rPr>
          <w:spacing w:val="-4"/>
        </w:rPr>
        <w:t xml:space="preserve"> </w:t>
      </w:r>
      <w:r>
        <w:t>housing may be more convenient in cases of emergency due to a natural disaster.</w:t>
      </w:r>
    </w:p>
    <w:p w14:paraId="0BCDD371" w14:textId="77777777" w:rsidR="0091503F" w:rsidRDefault="0091503F">
      <w:pPr>
        <w:pStyle w:val="Textoindependiente"/>
        <w:spacing w:before="122"/>
      </w:pPr>
    </w:p>
    <w:p w14:paraId="723552E4" w14:textId="77777777" w:rsidR="0091503F" w:rsidRDefault="00000000">
      <w:pPr>
        <w:ind w:left="220"/>
        <w:rPr>
          <w:b/>
          <w:sz w:val="24"/>
        </w:rPr>
      </w:pPr>
      <w:r>
        <w:rPr>
          <w:b/>
          <w:sz w:val="24"/>
        </w:rPr>
        <w:t>Key</w:t>
      </w:r>
      <w:r>
        <w:rPr>
          <w:b/>
          <w:spacing w:val="-4"/>
          <w:sz w:val="24"/>
        </w:rPr>
        <w:t xml:space="preserve"> </w:t>
      </w:r>
      <w:r>
        <w:rPr>
          <w:b/>
          <w:sz w:val="24"/>
        </w:rPr>
        <w:t>words:</w:t>
      </w:r>
      <w:r>
        <w:rPr>
          <w:b/>
          <w:spacing w:val="-1"/>
          <w:sz w:val="24"/>
        </w:rPr>
        <w:t xml:space="preserve"> </w:t>
      </w:r>
      <w:r>
        <w:rPr>
          <w:b/>
          <w:sz w:val="24"/>
        </w:rPr>
        <w:t>Prefabricated,</w:t>
      </w:r>
      <w:r>
        <w:rPr>
          <w:b/>
          <w:spacing w:val="-1"/>
          <w:sz w:val="24"/>
        </w:rPr>
        <w:t xml:space="preserve"> </w:t>
      </w:r>
      <w:r>
        <w:rPr>
          <w:b/>
          <w:sz w:val="24"/>
        </w:rPr>
        <w:t>Gray</w:t>
      </w:r>
      <w:r>
        <w:rPr>
          <w:b/>
          <w:spacing w:val="-2"/>
          <w:sz w:val="24"/>
        </w:rPr>
        <w:t xml:space="preserve"> </w:t>
      </w:r>
      <w:r>
        <w:rPr>
          <w:b/>
          <w:sz w:val="24"/>
        </w:rPr>
        <w:t>work,</w:t>
      </w:r>
      <w:r>
        <w:rPr>
          <w:b/>
          <w:spacing w:val="-1"/>
          <w:sz w:val="24"/>
        </w:rPr>
        <w:t xml:space="preserve"> </w:t>
      </w:r>
      <w:r>
        <w:rPr>
          <w:b/>
          <w:sz w:val="24"/>
        </w:rPr>
        <w:t>Architectonic</w:t>
      </w:r>
      <w:r>
        <w:rPr>
          <w:b/>
          <w:spacing w:val="-2"/>
          <w:sz w:val="24"/>
        </w:rPr>
        <w:t xml:space="preserve"> </w:t>
      </w:r>
      <w:r>
        <w:rPr>
          <w:b/>
          <w:sz w:val="24"/>
        </w:rPr>
        <w:t>Design,</w:t>
      </w:r>
      <w:r>
        <w:rPr>
          <w:b/>
          <w:spacing w:val="-1"/>
          <w:sz w:val="24"/>
        </w:rPr>
        <w:t xml:space="preserve"> </w:t>
      </w:r>
      <w:r>
        <w:rPr>
          <w:b/>
          <w:sz w:val="24"/>
        </w:rPr>
        <w:t>Life</w:t>
      </w:r>
      <w:r>
        <w:rPr>
          <w:b/>
          <w:spacing w:val="-3"/>
          <w:sz w:val="24"/>
        </w:rPr>
        <w:t xml:space="preserve"> </w:t>
      </w:r>
      <w:r>
        <w:rPr>
          <w:b/>
          <w:spacing w:val="-2"/>
          <w:sz w:val="24"/>
        </w:rPr>
        <w:t>Span.</w:t>
      </w:r>
    </w:p>
    <w:p w14:paraId="02B9E18E" w14:textId="77777777" w:rsidR="0091503F" w:rsidRDefault="0091503F">
      <w:pPr>
        <w:rPr>
          <w:sz w:val="24"/>
        </w:rPr>
        <w:sectPr w:rsidR="0091503F" w:rsidSect="008A694F">
          <w:pgSz w:w="12240" w:h="15840"/>
          <w:pgMar w:top="1820" w:right="1040" w:bottom="280" w:left="1220" w:header="720" w:footer="720" w:gutter="0"/>
          <w:cols w:space="720"/>
        </w:sectPr>
      </w:pPr>
    </w:p>
    <w:p w14:paraId="300EA747" w14:textId="77777777" w:rsidR="0091503F" w:rsidRDefault="00000000">
      <w:pPr>
        <w:pStyle w:val="Ttulo1"/>
        <w:ind w:left="1561"/>
      </w:pPr>
      <w:bookmarkStart w:id="0" w:name="_bookmark0"/>
      <w:bookmarkEnd w:id="0"/>
      <w:r>
        <w:rPr>
          <w:spacing w:val="-2"/>
        </w:rPr>
        <w:lastRenderedPageBreak/>
        <w:t>DEDICATORIA</w:t>
      </w:r>
    </w:p>
    <w:p w14:paraId="3D342C75" w14:textId="77777777" w:rsidR="0091503F" w:rsidRDefault="00000000">
      <w:pPr>
        <w:pStyle w:val="Ttulo3"/>
        <w:spacing w:before="239"/>
        <w:ind w:left="940"/>
      </w:pPr>
      <w:r>
        <w:t>Daniel</w:t>
      </w:r>
      <w:r>
        <w:rPr>
          <w:spacing w:val="-3"/>
        </w:rPr>
        <w:t xml:space="preserve"> </w:t>
      </w:r>
      <w:r>
        <w:t>Eduardo</w:t>
      </w:r>
      <w:r>
        <w:rPr>
          <w:spacing w:val="-4"/>
        </w:rPr>
        <w:t xml:space="preserve"> </w:t>
      </w:r>
      <w:r>
        <w:t>Barahona</w:t>
      </w:r>
      <w:r>
        <w:rPr>
          <w:spacing w:val="-2"/>
        </w:rPr>
        <w:t xml:space="preserve"> Montoya:</w:t>
      </w:r>
    </w:p>
    <w:p w14:paraId="159A50EF" w14:textId="77777777" w:rsidR="0091503F" w:rsidRDefault="00000000">
      <w:pPr>
        <w:pStyle w:val="Textoindependiente"/>
        <w:spacing w:before="259" w:line="360" w:lineRule="auto"/>
        <w:ind w:left="220" w:right="396" w:firstLine="719"/>
        <w:jc w:val="both"/>
      </w:pPr>
      <w:r>
        <w:t>Dedico este trabajo a mi familia, mis padres, mi hermana y mi pareja por su motivación constante y su apoyo incondicional. A todo aquél que me apoyo, me dio palabras de aliento, me motivo a continuar en cada momento de este largo trayecto. Y finalmente a Dios, por darme la sabiduría, la fuerza y la constancia para culminar este reto.</w:t>
      </w:r>
    </w:p>
    <w:p w14:paraId="5C1F9ECA" w14:textId="77777777" w:rsidR="0091503F" w:rsidRDefault="0091503F">
      <w:pPr>
        <w:pStyle w:val="Textoindependiente"/>
      </w:pPr>
    </w:p>
    <w:p w14:paraId="441B8D8A" w14:textId="77777777" w:rsidR="0091503F" w:rsidRDefault="0091503F">
      <w:pPr>
        <w:pStyle w:val="Textoindependiente"/>
        <w:spacing w:before="101"/>
      </w:pPr>
    </w:p>
    <w:p w14:paraId="7011BF05" w14:textId="77777777" w:rsidR="0091503F" w:rsidRDefault="00000000">
      <w:pPr>
        <w:pStyle w:val="Ttulo3"/>
        <w:spacing w:before="1"/>
        <w:ind w:left="940"/>
      </w:pPr>
      <w:r>
        <w:t>Arnold</w:t>
      </w:r>
      <w:r>
        <w:rPr>
          <w:spacing w:val="-1"/>
        </w:rPr>
        <w:t xml:space="preserve"> </w:t>
      </w:r>
      <w:r>
        <w:t>Antony</w:t>
      </w:r>
      <w:r>
        <w:rPr>
          <w:spacing w:val="-2"/>
        </w:rPr>
        <w:t xml:space="preserve"> </w:t>
      </w:r>
      <w:r>
        <w:t xml:space="preserve">Arriaza </w:t>
      </w:r>
      <w:r>
        <w:rPr>
          <w:spacing w:val="-2"/>
        </w:rPr>
        <w:t>Argueta:</w:t>
      </w:r>
    </w:p>
    <w:p w14:paraId="73DA257D" w14:textId="77777777" w:rsidR="0091503F" w:rsidRDefault="00000000">
      <w:pPr>
        <w:pStyle w:val="Textoindependiente"/>
        <w:spacing w:before="259" w:line="360" w:lineRule="auto"/>
        <w:ind w:left="220" w:right="399" w:firstLine="719"/>
        <w:jc w:val="both"/>
      </w:pPr>
      <w:r>
        <w:t>Dedico el presente trabajo a mi familia, a mi novia, y a cada una de las personas que han estado cerca de mí durante esta etapa académica; y que constantemente me transmitieron su confianza</w:t>
      </w:r>
      <w:r>
        <w:rPr>
          <w:spacing w:val="-1"/>
        </w:rPr>
        <w:t xml:space="preserve"> </w:t>
      </w:r>
      <w:r>
        <w:t>y apoyo, haciendo que</w:t>
      </w:r>
      <w:r>
        <w:rPr>
          <w:spacing w:val="-1"/>
        </w:rPr>
        <w:t xml:space="preserve"> </w:t>
      </w:r>
      <w:r>
        <w:t>este</w:t>
      </w:r>
      <w:r>
        <w:rPr>
          <w:spacing w:val="-1"/>
        </w:rPr>
        <w:t xml:space="preserve"> </w:t>
      </w:r>
      <w:r>
        <w:t>trayecto fuese</w:t>
      </w:r>
      <w:r>
        <w:rPr>
          <w:spacing w:val="-1"/>
        </w:rPr>
        <w:t xml:space="preserve"> </w:t>
      </w:r>
      <w:r>
        <w:t>más</w:t>
      </w:r>
      <w:r>
        <w:rPr>
          <w:spacing w:val="-1"/>
        </w:rPr>
        <w:t xml:space="preserve"> </w:t>
      </w:r>
      <w:r>
        <w:t>liviano</w:t>
      </w:r>
      <w:r>
        <w:rPr>
          <w:spacing w:val="-1"/>
        </w:rPr>
        <w:t xml:space="preserve"> </w:t>
      </w:r>
      <w:r>
        <w:t>y agradable, sobre</w:t>
      </w:r>
      <w:r>
        <w:rPr>
          <w:spacing w:val="-2"/>
        </w:rPr>
        <w:t xml:space="preserve"> </w:t>
      </w:r>
      <w:r>
        <w:t>todo dedico a Dios</w:t>
      </w:r>
      <w:r>
        <w:rPr>
          <w:spacing w:val="-2"/>
        </w:rPr>
        <w:t xml:space="preserve"> </w:t>
      </w:r>
      <w:r>
        <w:t>la</w:t>
      </w:r>
      <w:r>
        <w:rPr>
          <w:spacing w:val="-2"/>
        </w:rPr>
        <w:t xml:space="preserve"> </w:t>
      </w:r>
      <w:r>
        <w:t>finalización de</w:t>
      </w:r>
      <w:r>
        <w:rPr>
          <w:spacing w:val="-1"/>
        </w:rPr>
        <w:t xml:space="preserve"> </w:t>
      </w:r>
      <w:r>
        <w:t>este</w:t>
      </w:r>
      <w:r>
        <w:rPr>
          <w:spacing w:val="-2"/>
        </w:rPr>
        <w:t xml:space="preserve"> </w:t>
      </w:r>
      <w:r>
        <w:t>reto que</w:t>
      </w:r>
      <w:r>
        <w:rPr>
          <w:spacing w:val="-1"/>
        </w:rPr>
        <w:t xml:space="preserve"> </w:t>
      </w:r>
      <w:r>
        <w:t>es el</w:t>
      </w:r>
      <w:r>
        <w:rPr>
          <w:spacing w:val="-2"/>
        </w:rPr>
        <w:t xml:space="preserve"> </w:t>
      </w:r>
      <w:r>
        <w:t>fruto</w:t>
      </w:r>
      <w:r>
        <w:rPr>
          <w:spacing w:val="-2"/>
        </w:rPr>
        <w:t xml:space="preserve"> </w:t>
      </w:r>
      <w:r>
        <w:t>de mucho</w:t>
      </w:r>
      <w:r>
        <w:rPr>
          <w:spacing w:val="-2"/>
        </w:rPr>
        <w:t xml:space="preserve"> </w:t>
      </w:r>
      <w:r>
        <w:t>esmero y esfuerzo,</w:t>
      </w:r>
      <w:r>
        <w:rPr>
          <w:spacing w:val="-2"/>
        </w:rPr>
        <w:t xml:space="preserve"> </w:t>
      </w:r>
      <w:r>
        <w:t>pero</w:t>
      </w:r>
      <w:r>
        <w:rPr>
          <w:spacing w:val="-1"/>
        </w:rPr>
        <w:t xml:space="preserve"> </w:t>
      </w:r>
      <w:r>
        <w:t>que</w:t>
      </w:r>
      <w:r>
        <w:rPr>
          <w:spacing w:val="-1"/>
        </w:rPr>
        <w:t xml:space="preserve"> </w:t>
      </w:r>
      <w:r>
        <w:t>sin</w:t>
      </w:r>
      <w:r>
        <w:rPr>
          <w:spacing w:val="-2"/>
        </w:rPr>
        <w:t xml:space="preserve"> </w:t>
      </w:r>
      <w:r>
        <w:t>él</w:t>
      </w:r>
      <w:r>
        <w:rPr>
          <w:spacing w:val="-2"/>
        </w:rPr>
        <w:t xml:space="preserve"> </w:t>
      </w:r>
      <w:r>
        <w:t>no lo hubiese logrado.</w:t>
      </w:r>
    </w:p>
    <w:p w14:paraId="12DD2439" w14:textId="77777777" w:rsidR="0091503F" w:rsidRDefault="0091503F">
      <w:pPr>
        <w:spacing w:line="360" w:lineRule="auto"/>
        <w:jc w:val="both"/>
        <w:sectPr w:rsidR="0091503F" w:rsidSect="008A694F">
          <w:footerReference w:type="default" r:id="rId8"/>
          <w:pgSz w:w="12240" w:h="15840"/>
          <w:pgMar w:top="1620" w:right="1040" w:bottom="1200" w:left="1220" w:header="0" w:footer="1000" w:gutter="0"/>
          <w:pgNumType w:start="9"/>
          <w:cols w:space="720"/>
        </w:sectPr>
      </w:pPr>
    </w:p>
    <w:p w14:paraId="48C36344" w14:textId="77777777" w:rsidR="0091503F" w:rsidRDefault="00000000">
      <w:pPr>
        <w:pStyle w:val="Ttulo1"/>
        <w:ind w:left="1629"/>
      </w:pPr>
      <w:bookmarkStart w:id="1" w:name="_bookmark1"/>
      <w:bookmarkEnd w:id="1"/>
      <w:r>
        <w:rPr>
          <w:spacing w:val="-2"/>
        </w:rPr>
        <w:lastRenderedPageBreak/>
        <w:t>AGRADECIMIENTO</w:t>
      </w:r>
    </w:p>
    <w:p w14:paraId="0AC40943" w14:textId="77777777" w:rsidR="0091503F" w:rsidRDefault="00000000">
      <w:pPr>
        <w:pStyle w:val="Ttulo3"/>
        <w:spacing w:before="239"/>
        <w:ind w:left="940"/>
      </w:pPr>
      <w:r>
        <w:t>Daniel</w:t>
      </w:r>
      <w:r>
        <w:rPr>
          <w:spacing w:val="-3"/>
        </w:rPr>
        <w:t xml:space="preserve"> </w:t>
      </w:r>
      <w:r>
        <w:t>Eduardo</w:t>
      </w:r>
      <w:r>
        <w:rPr>
          <w:spacing w:val="-4"/>
        </w:rPr>
        <w:t xml:space="preserve"> </w:t>
      </w:r>
      <w:r>
        <w:t>Barahona</w:t>
      </w:r>
      <w:r>
        <w:rPr>
          <w:spacing w:val="-2"/>
        </w:rPr>
        <w:t xml:space="preserve"> Montoya:</w:t>
      </w:r>
    </w:p>
    <w:p w14:paraId="1DA415DA" w14:textId="77777777" w:rsidR="0091503F" w:rsidRDefault="00000000">
      <w:pPr>
        <w:pStyle w:val="Textoindependiente"/>
        <w:spacing w:before="259" w:line="360" w:lineRule="auto"/>
        <w:ind w:left="220" w:right="397" w:firstLine="719"/>
        <w:jc w:val="both"/>
      </w:pPr>
      <w:r>
        <w:t>Agradezco en primer lugar a Dios, que me ha dado la oportunidad de llegar hasta este punto,</w:t>
      </w:r>
      <w:r>
        <w:rPr>
          <w:spacing w:val="-12"/>
        </w:rPr>
        <w:t xml:space="preserve"> </w:t>
      </w:r>
      <w:r>
        <w:t>porque</w:t>
      </w:r>
      <w:r>
        <w:rPr>
          <w:spacing w:val="-13"/>
        </w:rPr>
        <w:t xml:space="preserve"> </w:t>
      </w:r>
      <w:r>
        <w:t>me</w:t>
      </w:r>
      <w:r>
        <w:rPr>
          <w:spacing w:val="-13"/>
        </w:rPr>
        <w:t xml:space="preserve"> </w:t>
      </w:r>
      <w:r>
        <w:t>ha</w:t>
      </w:r>
      <w:r>
        <w:rPr>
          <w:spacing w:val="-13"/>
        </w:rPr>
        <w:t xml:space="preserve"> </w:t>
      </w:r>
      <w:r>
        <w:t>dado</w:t>
      </w:r>
      <w:r>
        <w:rPr>
          <w:spacing w:val="-12"/>
        </w:rPr>
        <w:t xml:space="preserve"> </w:t>
      </w:r>
      <w:r>
        <w:t>el</w:t>
      </w:r>
      <w:r>
        <w:rPr>
          <w:spacing w:val="-12"/>
        </w:rPr>
        <w:t xml:space="preserve"> </w:t>
      </w:r>
      <w:r>
        <w:t>entendimiento,</w:t>
      </w:r>
      <w:r>
        <w:rPr>
          <w:spacing w:val="-12"/>
        </w:rPr>
        <w:t xml:space="preserve"> </w:t>
      </w:r>
      <w:r>
        <w:t>sabiduría.</w:t>
      </w:r>
      <w:r>
        <w:rPr>
          <w:spacing w:val="-12"/>
        </w:rPr>
        <w:t xml:space="preserve"> </w:t>
      </w:r>
      <w:r>
        <w:t>Agradezco</w:t>
      </w:r>
      <w:r>
        <w:rPr>
          <w:spacing w:val="-12"/>
        </w:rPr>
        <w:t xml:space="preserve"> </w:t>
      </w:r>
      <w:r>
        <w:t>así</w:t>
      </w:r>
      <w:r>
        <w:rPr>
          <w:spacing w:val="-11"/>
        </w:rPr>
        <w:t xml:space="preserve"> </w:t>
      </w:r>
      <w:r>
        <w:t>mismo,</w:t>
      </w:r>
      <w:r>
        <w:rPr>
          <w:spacing w:val="-12"/>
        </w:rPr>
        <w:t xml:space="preserve"> </w:t>
      </w:r>
      <w:r>
        <w:t>a</w:t>
      </w:r>
      <w:r>
        <w:rPr>
          <w:spacing w:val="-13"/>
        </w:rPr>
        <w:t xml:space="preserve"> </w:t>
      </w:r>
      <w:r>
        <w:t>mis</w:t>
      </w:r>
      <w:r>
        <w:rPr>
          <w:spacing w:val="-12"/>
        </w:rPr>
        <w:t xml:space="preserve"> </w:t>
      </w:r>
      <w:r>
        <w:t>padres</w:t>
      </w:r>
      <w:r>
        <w:rPr>
          <w:spacing w:val="-12"/>
        </w:rPr>
        <w:t xml:space="preserve"> </w:t>
      </w:r>
      <w:r>
        <w:t>que</w:t>
      </w:r>
      <w:r>
        <w:rPr>
          <w:spacing w:val="-13"/>
        </w:rPr>
        <w:t xml:space="preserve"> </w:t>
      </w:r>
      <w:r>
        <w:t>han sido</w:t>
      </w:r>
      <w:r>
        <w:rPr>
          <w:spacing w:val="-5"/>
        </w:rPr>
        <w:t xml:space="preserve"> </w:t>
      </w:r>
      <w:r>
        <w:t>mis</w:t>
      </w:r>
      <w:r>
        <w:rPr>
          <w:spacing w:val="-6"/>
        </w:rPr>
        <w:t xml:space="preserve"> </w:t>
      </w:r>
      <w:r>
        <w:t>ejemplos</w:t>
      </w:r>
      <w:r>
        <w:rPr>
          <w:spacing w:val="-5"/>
        </w:rPr>
        <w:t xml:space="preserve"> </w:t>
      </w:r>
      <w:r>
        <w:t>para</w:t>
      </w:r>
      <w:r>
        <w:rPr>
          <w:spacing w:val="-8"/>
        </w:rPr>
        <w:t xml:space="preserve"> </w:t>
      </w:r>
      <w:r>
        <w:t>seguir,</w:t>
      </w:r>
      <w:r>
        <w:rPr>
          <w:spacing w:val="-6"/>
        </w:rPr>
        <w:t xml:space="preserve"> </w:t>
      </w:r>
      <w:r>
        <w:t>me</w:t>
      </w:r>
      <w:r>
        <w:rPr>
          <w:spacing w:val="-6"/>
        </w:rPr>
        <w:t xml:space="preserve"> </w:t>
      </w:r>
      <w:r>
        <w:t>han</w:t>
      </w:r>
      <w:r>
        <w:rPr>
          <w:spacing w:val="-6"/>
        </w:rPr>
        <w:t xml:space="preserve"> </w:t>
      </w:r>
      <w:r>
        <w:t>dado</w:t>
      </w:r>
      <w:r>
        <w:rPr>
          <w:spacing w:val="-6"/>
        </w:rPr>
        <w:t xml:space="preserve"> </w:t>
      </w:r>
      <w:r>
        <w:t>una</w:t>
      </w:r>
      <w:r>
        <w:rPr>
          <w:spacing w:val="-7"/>
        </w:rPr>
        <w:t xml:space="preserve"> </w:t>
      </w:r>
      <w:r>
        <w:t>vida</w:t>
      </w:r>
      <w:r>
        <w:rPr>
          <w:spacing w:val="-6"/>
        </w:rPr>
        <w:t xml:space="preserve"> </w:t>
      </w:r>
      <w:r>
        <w:t>llena</w:t>
      </w:r>
      <w:r>
        <w:rPr>
          <w:spacing w:val="-7"/>
        </w:rPr>
        <w:t xml:space="preserve"> </w:t>
      </w:r>
      <w:r>
        <w:t>de</w:t>
      </w:r>
      <w:r>
        <w:rPr>
          <w:spacing w:val="-7"/>
        </w:rPr>
        <w:t xml:space="preserve"> </w:t>
      </w:r>
      <w:r>
        <w:t>oportunidades</w:t>
      </w:r>
      <w:r>
        <w:rPr>
          <w:spacing w:val="-1"/>
        </w:rPr>
        <w:t xml:space="preserve"> </w:t>
      </w:r>
      <w:r>
        <w:t>e</w:t>
      </w:r>
      <w:r>
        <w:rPr>
          <w:spacing w:val="-7"/>
        </w:rPr>
        <w:t xml:space="preserve"> </w:t>
      </w:r>
      <w:r>
        <w:t>invertido</w:t>
      </w:r>
      <w:r>
        <w:rPr>
          <w:spacing w:val="-6"/>
        </w:rPr>
        <w:t xml:space="preserve"> </w:t>
      </w:r>
      <w:r>
        <w:t>su</w:t>
      </w:r>
      <w:r>
        <w:rPr>
          <w:spacing w:val="-6"/>
        </w:rPr>
        <w:t xml:space="preserve"> </w:t>
      </w:r>
      <w:r>
        <w:t>tiempo y</w:t>
      </w:r>
      <w:r>
        <w:rPr>
          <w:spacing w:val="-5"/>
        </w:rPr>
        <w:t xml:space="preserve"> </w:t>
      </w:r>
      <w:r>
        <w:t>ayudado</w:t>
      </w:r>
      <w:r>
        <w:rPr>
          <w:spacing w:val="-5"/>
        </w:rPr>
        <w:t xml:space="preserve"> </w:t>
      </w:r>
      <w:r>
        <w:t>monetariamente</w:t>
      </w:r>
      <w:r>
        <w:rPr>
          <w:spacing w:val="-5"/>
        </w:rPr>
        <w:t xml:space="preserve"> </w:t>
      </w:r>
      <w:r>
        <w:t>en</w:t>
      </w:r>
      <w:r>
        <w:rPr>
          <w:spacing w:val="-2"/>
        </w:rPr>
        <w:t xml:space="preserve"> </w:t>
      </w:r>
      <w:r>
        <w:t>cada</w:t>
      </w:r>
      <w:r>
        <w:rPr>
          <w:spacing w:val="-4"/>
        </w:rPr>
        <w:t xml:space="preserve"> </w:t>
      </w:r>
      <w:r>
        <w:t>momento,</w:t>
      </w:r>
      <w:r>
        <w:rPr>
          <w:spacing w:val="-4"/>
        </w:rPr>
        <w:t xml:space="preserve"> </w:t>
      </w:r>
      <w:r>
        <w:t>y</w:t>
      </w:r>
      <w:r>
        <w:rPr>
          <w:spacing w:val="-5"/>
        </w:rPr>
        <w:t xml:space="preserve"> </w:t>
      </w:r>
      <w:r>
        <w:t>sobre</w:t>
      </w:r>
      <w:r>
        <w:rPr>
          <w:spacing w:val="-7"/>
        </w:rPr>
        <w:t xml:space="preserve"> </w:t>
      </w:r>
      <w:r>
        <w:t>todo</w:t>
      </w:r>
      <w:r>
        <w:rPr>
          <w:spacing w:val="-2"/>
        </w:rPr>
        <w:t xml:space="preserve"> </w:t>
      </w:r>
      <w:r>
        <w:t>el</w:t>
      </w:r>
      <w:r>
        <w:rPr>
          <w:spacing w:val="-5"/>
        </w:rPr>
        <w:t xml:space="preserve"> </w:t>
      </w:r>
      <w:r>
        <w:t>amor</w:t>
      </w:r>
      <w:r>
        <w:rPr>
          <w:spacing w:val="-3"/>
        </w:rPr>
        <w:t xml:space="preserve"> </w:t>
      </w:r>
      <w:r>
        <w:t>incondicional</w:t>
      </w:r>
      <w:r>
        <w:rPr>
          <w:spacing w:val="-5"/>
        </w:rPr>
        <w:t xml:space="preserve"> </w:t>
      </w:r>
      <w:r>
        <w:t>que</w:t>
      </w:r>
      <w:r>
        <w:rPr>
          <w:spacing w:val="-6"/>
        </w:rPr>
        <w:t xml:space="preserve"> </w:t>
      </w:r>
      <w:r>
        <w:t>me</w:t>
      </w:r>
      <w:r>
        <w:rPr>
          <w:spacing w:val="-6"/>
        </w:rPr>
        <w:t xml:space="preserve"> </w:t>
      </w:r>
      <w:r>
        <w:t>ha</w:t>
      </w:r>
      <w:r>
        <w:rPr>
          <w:spacing w:val="-4"/>
        </w:rPr>
        <w:t xml:space="preserve"> </w:t>
      </w:r>
      <w:r>
        <w:t>dado fuerzas</w:t>
      </w:r>
      <w:r>
        <w:rPr>
          <w:spacing w:val="-3"/>
        </w:rPr>
        <w:t xml:space="preserve"> </w:t>
      </w:r>
      <w:r>
        <w:t>a</w:t>
      </w:r>
      <w:r>
        <w:rPr>
          <w:spacing w:val="-4"/>
        </w:rPr>
        <w:t xml:space="preserve"> </w:t>
      </w:r>
      <w:r>
        <w:t>siempre</w:t>
      </w:r>
      <w:r>
        <w:rPr>
          <w:spacing w:val="-4"/>
        </w:rPr>
        <w:t xml:space="preserve"> </w:t>
      </w:r>
      <w:r>
        <w:t>seguir. A</w:t>
      </w:r>
      <w:r>
        <w:rPr>
          <w:spacing w:val="-3"/>
        </w:rPr>
        <w:t xml:space="preserve"> </w:t>
      </w:r>
      <w:r>
        <w:t>mi</w:t>
      </w:r>
      <w:r>
        <w:rPr>
          <w:spacing w:val="-3"/>
        </w:rPr>
        <w:t xml:space="preserve"> </w:t>
      </w:r>
      <w:r>
        <w:t>hermana</w:t>
      </w:r>
      <w:r>
        <w:rPr>
          <w:spacing w:val="-5"/>
        </w:rPr>
        <w:t xml:space="preserve"> </w:t>
      </w:r>
      <w:r>
        <w:t>Daniela,</w:t>
      </w:r>
      <w:r>
        <w:rPr>
          <w:spacing w:val="-3"/>
        </w:rPr>
        <w:t xml:space="preserve"> </w:t>
      </w:r>
      <w:r>
        <w:t>por</w:t>
      </w:r>
      <w:r>
        <w:rPr>
          <w:spacing w:val="-3"/>
        </w:rPr>
        <w:t xml:space="preserve"> </w:t>
      </w:r>
      <w:r>
        <w:t>todo</w:t>
      </w:r>
      <w:r>
        <w:rPr>
          <w:spacing w:val="-3"/>
        </w:rPr>
        <w:t xml:space="preserve"> </w:t>
      </w:r>
      <w:r>
        <w:t>su</w:t>
      </w:r>
      <w:r>
        <w:rPr>
          <w:spacing w:val="-3"/>
        </w:rPr>
        <w:t xml:space="preserve"> </w:t>
      </w:r>
      <w:r>
        <w:t>apoyo</w:t>
      </w:r>
      <w:r>
        <w:rPr>
          <w:spacing w:val="-3"/>
        </w:rPr>
        <w:t xml:space="preserve"> </w:t>
      </w:r>
      <w:r>
        <w:t>a</w:t>
      </w:r>
      <w:r>
        <w:rPr>
          <w:spacing w:val="-4"/>
        </w:rPr>
        <w:t xml:space="preserve"> </w:t>
      </w:r>
      <w:r>
        <w:t>lo</w:t>
      </w:r>
      <w:r>
        <w:rPr>
          <w:spacing w:val="-3"/>
        </w:rPr>
        <w:t xml:space="preserve"> </w:t>
      </w:r>
      <w:r>
        <w:t>largo</w:t>
      </w:r>
      <w:r>
        <w:rPr>
          <w:spacing w:val="-3"/>
        </w:rPr>
        <w:t xml:space="preserve"> </w:t>
      </w:r>
      <w:r>
        <w:t>de</w:t>
      </w:r>
      <w:r>
        <w:rPr>
          <w:spacing w:val="-4"/>
        </w:rPr>
        <w:t xml:space="preserve"> </w:t>
      </w:r>
      <w:r>
        <w:t>toda</w:t>
      </w:r>
      <w:r>
        <w:rPr>
          <w:spacing w:val="-3"/>
        </w:rPr>
        <w:t xml:space="preserve"> </w:t>
      </w:r>
      <w:r>
        <w:t>la</w:t>
      </w:r>
      <w:r>
        <w:rPr>
          <w:spacing w:val="-2"/>
        </w:rPr>
        <w:t xml:space="preserve"> </w:t>
      </w:r>
      <w:r>
        <w:t>maestría. Mi novia, Norma Rodríguez, que siempre confío en mí, siempre me motivo, y siempre me dijo cuanto era capaz de lograr todo lo que me proponía, le agradezco eternamente por estar siempre de mi lado. Agradezco a mis amigos, que me apoyaron en mis decisiones, me dieron palabras de aliento</w:t>
      </w:r>
      <w:r>
        <w:rPr>
          <w:spacing w:val="-13"/>
        </w:rPr>
        <w:t xml:space="preserve"> </w:t>
      </w:r>
      <w:r>
        <w:t>y</w:t>
      </w:r>
      <w:r>
        <w:rPr>
          <w:spacing w:val="-13"/>
        </w:rPr>
        <w:t xml:space="preserve"> </w:t>
      </w:r>
      <w:r>
        <w:t>me</w:t>
      </w:r>
      <w:r>
        <w:rPr>
          <w:spacing w:val="-14"/>
        </w:rPr>
        <w:t xml:space="preserve"> </w:t>
      </w:r>
      <w:r>
        <w:t>motivaron</w:t>
      </w:r>
      <w:r>
        <w:rPr>
          <w:spacing w:val="-12"/>
        </w:rPr>
        <w:t xml:space="preserve"> </w:t>
      </w:r>
      <w:r>
        <w:t>a</w:t>
      </w:r>
      <w:r>
        <w:rPr>
          <w:spacing w:val="-12"/>
        </w:rPr>
        <w:t xml:space="preserve"> </w:t>
      </w:r>
      <w:r>
        <w:t>seguir</w:t>
      </w:r>
      <w:r>
        <w:rPr>
          <w:spacing w:val="-13"/>
        </w:rPr>
        <w:t xml:space="preserve"> </w:t>
      </w:r>
      <w:r>
        <w:t>sin</w:t>
      </w:r>
      <w:r>
        <w:rPr>
          <w:spacing w:val="-12"/>
        </w:rPr>
        <w:t xml:space="preserve"> </w:t>
      </w:r>
      <w:r>
        <w:t>importar</w:t>
      </w:r>
      <w:r>
        <w:rPr>
          <w:spacing w:val="-14"/>
        </w:rPr>
        <w:t xml:space="preserve"> </w:t>
      </w:r>
      <w:r>
        <w:t>cualquier</w:t>
      </w:r>
      <w:r>
        <w:rPr>
          <w:spacing w:val="-14"/>
        </w:rPr>
        <w:t xml:space="preserve"> </w:t>
      </w:r>
      <w:r>
        <w:t>problema.</w:t>
      </w:r>
      <w:r>
        <w:rPr>
          <w:spacing w:val="-11"/>
        </w:rPr>
        <w:t xml:space="preserve"> </w:t>
      </w:r>
      <w:r>
        <w:t>Finalmente,</w:t>
      </w:r>
      <w:r>
        <w:rPr>
          <w:spacing w:val="-13"/>
        </w:rPr>
        <w:t xml:space="preserve"> </w:t>
      </w:r>
      <w:r>
        <w:t>a</w:t>
      </w:r>
      <w:r>
        <w:rPr>
          <w:spacing w:val="-14"/>
        </w:rPr>
        <w:t xml:space="preserve"> </w:t>
      </w:r>
      <w:r>
        <w:t>quienes</w:t>
      </w:r>
      <w:r>
        <w:rPr>
          <w:spacing w:val="-13"/>
        </w:rPr>
        <w:t xml:space="preserve"> </w:t>
      </w:r>
      <w:r>
        <w:t>invirtieron minutos de su tiempo para asesorarme y brindarme su conocimiento para que este gran reto, se convirtiera en un gran logro.</w:t>
      </w:r>
    </w:p>
    <w:p w14:paraId="3AE6FCC0" w14:textId="77777777" w:rsidR="0091503F" w:rsidRDefault="0091503F">
      <w:pPr>
        <w:pStyle w:val="Textoindependiente"/>
      </w:pPr>
    </w:p>
    <w:p w14:paraId="4A7B2033" w14:textId="77777777" w:rsidR="0091503F" w:rsidRDefault="0091503F">
      <w:pPr>
        <w:pStyle w:val="Textoindependiente"/>
        <w:spacing w:before="101"/>
      </w:pPr>
    </w:p>
    <w:p w14:paraId="708F252F" w14:textId="77777777" w:rsidR="0091503F" w:rsidRDefault="00000000">
      <w:pPr>
        <w:pStyle w:val="Ttulo3"/>
        <w:ind w:left="940"/>
      </w:pPr>
      <w:r>
        <w:t>Arnold</w:t>
      </w:r>
      <w:r>
        <w:rPr>
          <w:spacing w:val="-1"/>
        </w:rPr>
        <w:t xml:space="preserve"> </w:t>
      </w:r>
      <w:r>
        <w:t>Antony</w:t>
      </w:r>
      <w:r>
        <w:rPr>
          <w:spacing w:val="-2"/>
        </w:rPr>
        <w:t xml:space="preserve"> </w:t>
      </w:r>
      <w:r>
        <w:t xml:space="preserve">Arriaza </w:t>
      </w:r>
      <w:r>
        <w:rPr>
          <w:spacing w:val="-2"/>
        </w:rPr>
        <w:t>Argueta:</w:t>
      </w:r>
    </w:p>
    <w:p w14:paraId="3E92620D" w14:textId="77777777" w:rsidR="0091503F" w:rsidRDefault="00000000">
      <w:pPr>
        <w:pStyle w:val="Textoindependiente"/>
        <w:spacing w:before="259" w:line="360" w:lineRule="auto"/>
        <w:ind w:left="220" w:right="400" w:firstLine="719"/>
        <w:jc w:val="both"/>
      </w:pPr>
      <w:r>
        <w:t>Agradezco a Dios por ser mi guía a lo largo de este camino, por su gracia y fidelidad en todo</w:t>
      </w:r>
      <w:r>
        <w:rPr>
          <w:spacing w:val="-7"/>
        </w:rPr>
        <w:t xml:space="preserve"> </w:t>
      </w:r>
      <w:r>
        <w:t>momento.</w:t>
      </w:r>
      <w:r>
        <w:rPr>
          <w:spacing w:val="-7"/>
        </w:rPr>
        <w:t xml:space="preserve"> </w:t>
      </w:r>
      <w:r>
        <w:t>A</w:t>
      </w:r>
      <w:r>
        <w:rPr>
          <w:spacing w:val="-8"/>
        </w:rPr>
        <w:t xml:space="preserve"> </w:t>
      </w:r>
      <w:r>
        <w:t>mi</w:t>
      </w:r>
      <w:r>
        <w:rPr>
          <w:spacing w:val="-7"/>
        </w:rPr>
        <w:t xml:space="preserve"> </w:t>
      </w:r>
      <w:r>
        <w:t>familia</w:t>
      </w:r>
      <w:r>
        <w:rPr>
          <w:spacing w:val="-8"/>
        </w:rPr>
        <w:t xml:space="preserve"> </w:t>
      </w:r>
      <w:r>
        <w:t>por</w:t>
      </w:r>
      <w:r>
        <w:rPr>
          <w:spacing w:val="-8"/>
        </w:rPr>
        <w:t xml:space="preserve"> </w:t>
      </w:r>
      <w:r>
        <w:t>ser</w:t>
      </w:r>
      <w:r>
        <w:rPr>
          <w:spacing w:val="-8"/>
        </w:rPr>
        <w:t xml:space="preserve"> </w:t>
      </w:r>
      <w:r>
        <w:t>una</w:t>
      </w:r>
      <w:r>
        <w:rPr>
          <w:spacing w:val="-8"/>
        </w:rPr>
        <w:t xml:space="preserve"> </w:t>
      </w:r>
      <w:r>
        <w:t>fuente</w:t>
      </w:r>
      <w:r>
        <w:rPr>
          <w:spacing w:val="-8"/>
        </w:rPr>
        <w:t xml:space="preserve"> </w:t>
      </w:r>
      <w:r>
        <w:t>importante</w:t>
      </w:r>
      <w:r>
        <w:rPr>
          <w:spacing w:val="-8"/>
        </w:rPr>
        <w:t xml:space="preserve"> </w:t>
      </w:r>
      <w:r>
        <w:t>de</w:t>
      </w:r>
      <w:r>
        <w:rPr>
          <w:spacing w:val="-6"/>
        </w:rPr>
        <w:t xml:space="preserve"> </w:t>
      </w:r>
      <w:r>
        <w:t>inspiración,</w:t>
      </w:r>
      <w:r>
        <w:rPr>
          <w:spacing w:val="-7"/>
        </w:rPr>
        <w:t xml:space="preserve"> </w:t>
      </w:r>
      <w:r>
        <w:t>por</w:t>
      </w:r>
      <w:r>
        <w:rPr>
          <w:spacing w:val="-8"/>
        </w:rPr>
        <w:t xml:space="preserve"> </w:t>
      </w:r>
      <w:r>
        <w:t>su</w:t>
      </w:r>
      <w:r>
        <w:rPr>
          <w:spacing w:val="-7"/>
        </w:rPr>
        <w:t xml:space="preserve"> </w:t>
      </w:r>
      <w:r>
        <w:t>apoyo,</w:t>
      </w:r>
      <w:r>
        <w:rPr>
          <w:spacing w:val="-7"/>
        </w:rPr>
        <w:t xml:space="preserve"> </w:t>
      </w:r>
      <w:r>
        <w:t>paciencia y</w:t>
      </w:r>
      <w:r>
        <w:rPr>
          <w:spacing w:val="-8"/>
        </w:rPr>
        <w:t xml:space="preserve"> </w:t>
      </w:r>
      <w:r>
        <w:t>comprensión</w:t>
      </w:r>
      <w:r>
        <w:rPr>
          <w:spacing w:val="-8"/>
        </w:rPr>
        <w:t xml:space="preserve"> </w:t>
      </w:r>
      <w:r>
        <w:t>en</w:t>
      </w:r>
      <w:r>
        <w:rPr>
          <w:spacing w:val="-6"/>
        </w:rPr>
        <w:t xml:space="preserve"> </w:t>
      </w:r>
      <w:r>
        <w:t>los</w:t>
      </w:r>
      <w:r>
        <w:rPr>
          <w:spacing w:val="-8"/>
        </w:rPr>
        <w:t xml:space="preserve"> </w:t>
      </w:r>
      <w:r>
        <w:t>momentos</w:t>
      </w:r>
      <w:r>
        <w:rPr>
          <w:spacing w:val="-8"/>
        </w:rPr>
        <w:t xml:space="preserve"> </w:t>
      </w:r>
      <w:r>
        <w:t>que</w:t>
      </w:r>
      <w:r>
        <w:rPr>
          <w:spacing w:val="-9"/>
        </w:rPr>
        <w:t xml:space="preserve"> </w:t>
      </w:r>
      <w:r>
        <w:t>no</w:t>
      </w:r>
      <w:r>
        <w:rPr>
          <w:spacing w:val="-8"/>
        </w:rPr>
        <w:t xml:space="preserve"> </w:t>
      </w:r>
      <w:r>
        <w:t>pude</w:t>
      </w:r>
      <w:r>
        <w:rPr>
          <w:spacing w:val="-7"/>
        </w:rPr>
        <w:t xml:space="preserve"> </w:t>
      </w:r>
      <w:r>
        <w:t>estar</w:t>
      </w:r>
      <w:r>
        <w:rPr>
          <w:spacing w:val="-7"/>
        </w:rPr>
        <w:t xml:space="preserve"> </w:t>
      </w:r>
      <w:r>
        <w:t>con</w:t>
      </w:r>
      <w:r>
        <w:rPr>
          <w:spacing w:val="-8"/>
        </w:rPr>
        <w:t xml:space="preserve"> </w:t>
      </w:r>
      <w:r>
        <w:t>ellos</w:t>
      </w:r>
      <w:r>
        <w:rPr>
          <w:spacing w:val="-8"/>
        </w:rPr>
        <w:t xml:space="preserve"> </w:t>
      </w:r>
      <w:r>
        <w:t>debido</w:t>
      </w:r>
      <w:r>
        <w:rPr>
          <w:spacing w:val="-5"/>
        </w:rPr>
        <w:t xml:space="preserve"> </w:t>
      </w:r>
      <w:r>
        <w:t>a</w:t>
      </w:r>
      <w:r>
        <w:rPr>
          <w:spacing w:val="-9"/>
        </w:rPr>
        <w:t xml:space="preserve"> </w:t>
      </w:r>
      <w:r>
        <w:t>mis</w:t>
      </w:r>
      <w:r>
        <w:rPr>
          <w:spacing w:val="-5"/>
        </w:rPr>
        <w:t xml:space="preserve"> </w:t>
      </w:r>
      <w:r>
        <w:t>actividades</w:t>
      </w:r>
      <w:r>
        <w:rPr>
          <w:spacing w:val="-8"/>
        </w:rPr>
        <w:t xml:space="preserve"> </w:t>
      </w:r>
      <w:r>
        <w:t>académicas. A mi novia por siempre motivarme y ser un ejemplo de esfuerzo. A mis amigos porque ellos siempre creyeron en mí, estuvieron cerca para mostrarme su cariño y transmitirme mucho ánimo y fuerza. A mis maestros que con mucha energía y esmero me proveyeron el conocimiento necesario</w:t>
      </w:r>
      <w:r>
        <w:rPr>
          <w:spacing w:val="-14"/>
        </w:rPr>
        <w:t xml:space="preserve"> </w:t>
      </w:r>
      <w:r>
        <w:t>para</w:t>
      </w:r>
      <w:r>
        <w:rPr>
          <w:spacing w:val="-15"/>
        </w:rPr>
        <w:t xml:space="preserve"> </w:t>
      </w:r>
      <w:r>
        <w:t>formarme</w:t>
      </w:r>
      <w:r>
        <w:rPr>
          <w:spacing w:val="-13"/>
        </w:rPr>
        <w:t xml:space="preserve"> </w:t>
      </w:r>
      <w:r>
        <w:t>como</w:t>
      </w:r>
      <w:r>
        <w:rPr>
          <w:spacing w:val="-14"/>
        </w:rPr>
        <w:t xml:space="preserve"> </w:t>
      </w:r>
      <w:r>
        <w:t>profesional</w:t>
      </w:r>
      <w:r>
        <w:rPr>
          <w:spacing w:val="-14"/>
        </w:rPr>
        <w:t xml:space="preserve"> </w:t>
      </w:r>
      <w:r>
        <w:t>y</w:t>
      </w:r>
      <w:r>
        <w:rPr>
          <w:spacing w:val="-14"/>
        </w:rPr>
        <w:t xml:space="preserve"> </w:t>
      </w:r>
      <w:r>
        <w:t>como</w:t>
      </w:r>
      <w:r>
        <w:rPr>
          <w:spacing w:val="-14"/>
        </w:rPr>
        <w:t xml:space="preserve"> </w:t>
      </w:r>
      <w:r>
        <w:t>persona.</w:t>
      </w:r>
      <w:r>
        <w:rPr>
          <w:spacing w:val="-14"/>
        </w:rPr>
        <w:t xml:space="preserve"> </w:t>
      </w:r>
      <w:r>
        <w:t>A</w:t>
      </w:r>
      <w:r>
        <w:rPr>
          <w:spacing w:val="-15"/>
        </w:rPr>
        <w:t xml:space="preserve"> </w:t>
      </w:r>
      <w:r>
        <w:t>todos</w:t>
      </w:r>
      <w:r>
        <w:rPr>
          <w:spacing w:val="-14"/>
        </w:rPr>
        <w:t xml:space="preserve"> </w:t>
      </w:r>
      <w:r>
        <w:t>ellos</w:t>
      </w:r>
      <w:r>
        <w:rPr>
          <w:spacing w:val="-14"/>
        </w:rPr>
        <w:t xml:space="preserve"> </w:t>
      </w:r>
      <w:r>
        <w:t>agradezco</w:t>
      </w:r>
      <w:r>
        <w:rPr>
          <w:spacing w:val="-14"/>
        </w:rPr>
        <w:t xml:space="preserve"> </w:t>
      </w:r>
      <w:r>
        <w:t>enormemente el</w:t>
      </w:r>
      <w:r>
        <w:rPr>
          <w:spacing w:val="-10"/>
        </w:rPr>
        <w:t xml:space="preserve"> </w:t>
      </w:r>
      <w:r>
        <w:t>poder</w:t>
      </w:r>
      <w:r>
        <w:rPr>
          <w:spacing w:val="-11"/>
        </w:rPr>
        <w:t xml:space="preserve"> </w:t>
      </w:r>
      <w:r>
        <w:t>culminar</w:t>
      </w:r>
      <w:r>
        <w:rPr>
          <w:spacing w:val="-12"/>
        </w:rPr>
        <w:t xml:space="preserve"> </w:t>
      </w:r>
      <w:r>
        <w:t>esta</w:t>
      </w:r>
      <w:r>
        <w:rPr>
          <w:spacing w:val="-9"/>
        </w:rPr>
        <w:t xml:space="preserve"> </w:t>
      </w:r>
      <w:r>
        <w:t>etapa</w:t>
      </w:r>
      <w:r>
        <w:rPr>
          <w:spacing w:val="-12"/>
        </w:rPr>
        <w:t xml:space="preserve"> </w:t>
      </w:r>
      <w:r>
        <w:t>que</w:t>
      </w:r>
      <w:r>
        <w:rPr>
          <w:spacing w:val="-12"/>
        </w:rPr>
        <w:t xml:space="preserve"> </w:t>
      </w:r>
      <w:r>
        <w:t>para</w:t>
      </w:r>
      <w:r>
        <w:rPr>
          <w:spacing w:val="-12"/>
        </w:rPr>
        <w:t xml:space="preserve"> </w:t>
      </w:r>
      <w:r>
        <w:t>mí</w:t>
      </w:r>
      <w:r>
        <w:rPr>
          <w:spacing w:val="-10"/>
        </w:rPr>
        <w:t xml:space="preserve"> </w:t>
      </w:r>
      <w:r>
        <w:t>es</w:t>
      </w:r>
      <w:r>
        <w:rPr>
          <w:spacing w:val="-10"/>
        </w:rPr>
        <w:t xml:space="preserve"> </w:t>
      </w:r>
      <w:r>
        <w:t>tan</w:t>
      </w:r>
      <w:r>
        <w:rPr>
          <w:spacing w:val="-11"/>
        </w:rPr>
        <w:t xml:space="preserve"> </w:t>
      </w:r>
      <w:r>
        <w:t>importante,</w:t>
      </w:r>
      <w:r>
        <w:rPr>
          <w:spacing w:val="-11"/>
        </w:rPr>
        <w:t xml:space="preserve"> </w:t>
      </w:r>
      <w:r>
        <w:t>su</w:t>
      </w:r>
      <w:r>
        <w:rPr>
          <w:spacing w:val="-10"/>
        </w:rPr>
        <w:t xml:space="preserve"> </w:t>
      </w:r>
      <w:r>
        <w:t>apoyo</w:t>
      </w:r>
      <w:r>
        <w:rPr>
          <w:spacing w:val="-11"/>
        </w:rPr>
        <w:t xml:space="preserve"> </w:t>
      </w:r>
      <w:r>
        <w:t>ha</w:t>
      </w:r>
      <w:r>
        <w:rPr>
          <w:spacing w:val="-12"/>
        </w:rPr>
        <w:t xml:space="preserve"> </w:t>
      </w:r>
      <w:r>
        <w:t>sido</w:t>
      </w:r>
      <w:r>
        <w:rPr>
          <w:spacing w:val="-10"/>
        </w:rPr>
        <w:t xml:space="preserve"> </w:t>
      </w:r>
      <w:r>
        <w:t>fundamental</w:t>
      </w:r>
      <w:r>
        <w:rPr>
          <w:spacing w:val="-10"/>
        </w:rPr>
        <w:t xml:space="preserve"> </w:t>
      </w:r>
      <w:r>
        <w:t>y</w:t>
      </w:r>
      <w:r>
        <w:rPr>
          <w:spacing w:val="-11"/>
        </w:rPr>
        <w:t xml:space="preserve"> </w:t>
      </w:r>
      <w:r>
        <w:t>es</w:t>
      </w:r>
      <w:r>
        <w:rPr>
          <w:spacing w:val="-10"/>
        </w:rPr>
        <w:t xml:space="preserve"> </w:t>
      </w:r>
      <w:r>
        <w:t>algo por lo que estaré siempre agradecido.</w:t>
      </w:r>
    </w:p>
    <w:p w14:paraId="10C86ECF" w14:textId="77777777" w:rsidR="0091503F" w:rsidRDefault="0091503F">
      <w:pPr>
        <w:spacing w:line="360" w:lineRule="auto"/>
        <w:jc w:val="both"/>
        <w:sectPr w:rsidR="0091503F" w:rsidSect="008A694F">
          <w:pgSz w:w="12240" w:h="15840"/>
          <w:pgMar w:top="1380" w:right="1040" w:bottom="1200" w:left="1220" w:header="0" w:footer="1000" w:gutter="0"/>
          <w:cols w:space="720"/>
        </w:sectPr>
      </w:pPr>
    </w:p>
    <w:p w14:paraId="744FA5C1" w14:textId="77777777" w:rsidR="0091503F" w:rsidRDefault="00000000">
      <w:pPr>
        <w:pStyle w:val="Ttulo1"/>
        <w:ind w:left="1564"/>
      </w:pPr>
      <w:bookmarkStart w:id="2" w:name="_bookmark2"/>
      <w:bookmarkEnd w:id="2"/>
      <w:r>
        <w:lastRenderedPageBreak/>
        <w:t>ÍNDICE</w:t>
      </w:r>
      <w:r>
        <w:rPr>
          <w:spacing w:val="-4"/>
        </w:rPr>
        <w:t xml:space="preserve"> </w:t>
      </w:r>
      <w:r>
        <w:t>DE</w:t>
      </w:r>
      <w:r>
        <w:rPr>
          <w:spacing w:val="-5"/>
        </w:rPr>
        <w:t xml:space="preserve"> </w:t>
      </w:r>
      <w:r>
        <w:rPr>
          <w:spacing w:val="-2"/>
        </w:rPr>
        <w:t>CONTENIDO</w:t>
      </w:r>
    </w:p>
    <w:p w14:paraId="2E96E3E9" w14:textId="77777777" w:rsidR="0091503F" w:rsidRDefault="0091503F">
      <w:pPr>
        <w:sectPr w:rsidR="0091503F" w:rsidSect="008A694F">
          <w:pgSz w:w="12240" w:h="15840"/>
          <w:pgMar w:top="1380" w:right="1040" w:bottom="1536" w:left="1220" w:header="0" w:footer="1000" w:gutter="0"/>
          <w:cols w:space="720"/>
        </w:sectPr>
      </w:pPr>
    </w:p>
    <w:sdt>
      <w:sdtPr>
        <w:id w:val="-1302839882"/>
        <w:docPartObj>
          <w:docPartGallery w:val="Table of Contents"/>
          <w:docPartUnique/>
        </w:docPartObj>
      </w:sdtPr>
      <w:sdtContent>
        <w:p w14:paraId="6DB232CA" w14:textId="5EB1EFA5" w:rsidR="0091503F" w:rsidRDefault="00000000">
          <w:pPr>
            <w:pStyle w:val="TDC3"/>
            <w:tabs>
              <w:tab w:val="left" w:leader="dot" w:pos="9385"/>
            </w:tabs>
            <w:spacing w:before="239"/>
          </w:pPr>
          <w:hyperlink w:anchor="_bookmark0" w:history="1">
            <w:r>
              <w:rPr>
                <w:spacing w:val="-2"/>
              </w:rPr>
              <w:t>DEDICATORIA</w:t>
            </w:r>
            <w:r>
              <w:tab/>
            </w:r>
            <w:r>
              <w:rPr>
                <w:spacing w:val="-5"/>
              </w:rPr>
              <w:t>ix</w:t>
            </w:r>
          </w:hyperlink>
        </w:p>
        <w:p w14:paraId="685364B8" w14:textId="18DE1DE0" w:rsidR="0091503F" w:rsidRDefault="00000000">
          <w:pPr>
            <w:pStyle w:val="TDC3"/>
            <w:tabs>
              <w:tab w:val="left" w:leader="dot" w:pos="9452"/>
            </w:tabs>
            <w:spacing w:before="139"/>
          </w:pPr>
          <w:hyperlink w:anchor="_bookmark1" w:history="1">
            <w:r>
              <w:rPr>
                <w:spacing w:val="-2"/>
              </w:rPr>
              <w:t>AGRADECIMIENTO</w:t>
            </w:r>
            <w:r>
              <w:tab/>
            </w:r>
            <w:r>
              <w:rPr>
                <w:spacing w:val="-10"/>
              </w:rPr>
              <w:t>x</w:t>
            </w:r>
          </w:hyperlink>
        </w:p>
        <w:p w14:paraId="624BD210" w14:textId="0065D8E7" w:rsidR="0091503F" w:rsidRDefault="00000000">
          <w:pPr>
            <w:pStyle w:val="TDC3"/>
            <w:tabs>
              <w:tab w:val="left" w:leader="dot" w:pos="9385"/>
            </w:tabs>
          </w:pPr>
          <w:hyperlink w:anchor="_bookmark2" w:history="1">
            <w:r>
              <w:t>ÍNDICE</w:t>
            </w:r>
            <w:r>
              <w:rPr>
                <w:spacing w:val="-3"/>
              </w:rPr>
              <w:t xml:space="preserve"> </w:t>
            </w:r>
            <w:r>
              <w:t>DE</w:t>
            </w:r>
            <w:r>
              <w:rPr>
                <w:spacing w:val="-3"/>
              </w:rPr>
              <w:t xml:space="preserve"> </w:t>
            </w:r>
            <w:r>
              <w:rPr>
                <w:spacing w:val="-2"/>
              </w:rPr>
              <w:t>CONTENIDO</w:t>
            </w:r>
            <w:r>
              <w:tab/>
            </w:r>
            <w:r>
              <w:rPr>
                <w:spacing w:val="-5"/>
              </w:rPr>
              <w:t>xi</w:t>
            </w:r>
          </w:hyperlink>
        </w:p>
        <w:p w14:paraId="11C6AD3F" w14:textId="2953BE48" w:rsidR="0091503F" w:rsidRDefault="00000000">
          <w:pPr>
            <w:pStyle w:val="TDC1"/>
            <w:tabs>
              <w:tab w:val="left" w:leader="dot" w:pos="9231"/>
            </w:tabs>
          </w:pPr>
          <w:hyperlink w:anchor="_bookmark3" w:history="1">
            <w:r>
              <w:t>CAPÍTULO</w:t>
            </w:r>
            <w:r>
              <w:rPr>
                <w:spacing w:val="-3"/>
              </w:rPr>
              <w:t xml:space="preserve"> </w:t>
            </w:r>
            <w:r>
              <w:t>I.</w:t>
            </w:r>
            <w:r>
              <w:rPr>
                <w:spacing w:val="-1"/>
              </w:rPr>
              <w:t xml:space="preserve"> </w:t>
            </w:r>
            <w:r>
              <w:t>PLANTEAMIENTO</w:t>
            </w:r>
            <w:r>
              <w:rPr>
                <w:spacing w:val="-1"/>
              </w:rPr>
              <w:t xml:space="preserve"> </w:t>
            </w:r>
            <w:r>
              <w:t>DE</w:t>
            </w:r>
            <w:r>
              <w:rPr>
                <w:spacing w:val="-2"/>
              </w:rPr>
              <w:t xml:space="preserve"> </w:t>
            </w:r>
            <w:r>
              <w:t xml:space="preserve">LA </w:t>
            </w:r>
            <w:r>
              <w:rPr>
                <w:spacing w:val="-2"/>
              </w:rPr>
              <w:t>INVESTIGACIÓN</w:t>
            </w:r>
            <w:r>
              <w:tab/>
            </w:r>
            <w:r>
              <w:rPr>
                <w:spacing w:val="-10"/>
              </w:rPr>
              <w:t>1</w:t>
            </w:r>
          </w:hyperlink>
        </w:p>
        <w:p w14:paraId="0DF0FFEA" w14:textId="79D11209" w:rsidR="0091503F" w:rsidRDefault="00000000">
          <w:pPr>
            <w:pStyle w:val="TDC4"/>
            <w:numPr>
              <w:ilvl w:val="1"/>
              <w:numId w:val="100"/>
            </w:numPr>
            <w:tabs>
              <w:tab w:val="left" w:pos="1101"/>
              <w:tab w:val="left" w:leader="dot" w:pos="9452"/>
            </w:tabs>
          </w:pPr>
          <w:hyperlink w:anchor="_bookmark4" w:history="1">
            <w:r>
              <w:rPr>
                <w:spacing w:val="-2"/>
              </w:rPr>
              <w:t>INTRODUCCIÓN</w:t>
            </w:r>
            <w:r>
              <w:tab/>
            </w:r>
            <w:r>
              <w:rPr>
                <w:spacing w:val="-10"/>
              </w:rPr>
              <w:t>1</w:t>
            </w:r>
          </w:hyperlink>
        </w:p>
        <w:p w14:paraId="7196660F" w14:textId="7B16CC11" w:rsidR="0091503F" w:rsidRDefault="00000000">
          <w:pPr>
            <w:pStyle w:val="TDC4"/>
            <w:numPr>
              <w:ilvl w:val="1"/>
              <w:numId w:val="100"/>
            </w:numPr>
            <w:tabs>
              <w:tab w:val="left" w:pos="801"/>
              <w:tab w:val="left" w:leader="dot" w:pos="9452"/>
            </w:tabs>
            <w:spacing w:before="139"/>
            <w:ind w:left="801" w:hanging="360"/>
          </w:pPr>
          <w:hyperlink w:anchor="_bookmark5" w:history="1">
            <w:r>
              <w:t>ANTECEDENTES</w:t>
            </w:r>
            <w:r>
              <w:rPr>
                <w:spacing w:val="-3"/>
              </w:rPr>
              <w:t xml:space="preserve"> </w:t>
            </w:r>
            <w:r>
              <w:t>DEL</w:t>
            </w:r>
            <w:r>
              <w:rPr>
                <w:spacing w:val="-1"/>
              </w:rPr>
              <w:t xml:space="preserve"> </w:t>
            </w:r>
            <w:r>
              <w:rPr>
                <w:spacing w:val="-2"/>
              </w:rPr>
              <w:t>PROBLEMA</w:t>
            </w:r>
            <w:r>
              <w:tab/>
            </w:r>
            <w:r>
              <w:rPr>
                <w:spacing w:val="-10"/>
              </w:rPr>
              <w:t>2</w:t>
            </w:r>
          </w:hyperlink>
        </w:p>
        <w:p w14:paraId="31D6342D" w14:textId="6B61CA8A" w:rsidR="0091503F" w:rsidRDefault="00000000">
          <w:pPr>
            <w:pStyle w:val="TDC4"/>
            <w:numPr>
              <w:ilvl w:val="1"/>
              <w:numId w:val="100"/>
            </w:numPr>
            <w:tabs>
              <w:tab w:val="left" w:pos="1101"/>
              <w:tab w:val="left" w:leader="dot" w:pos="9452"/>
            </w:tabs>
          </w:pPr>
          <w:hyperlink w:anchor="_bookmark6" w:history="1">
            <w:r>
              <w:t>DEFINICIÓN</w:t>
            </w:r>
            <w:r>
              <w:rPr>
                <w:spacing w:val="-6"/>
              </w:rPr>
              <w:t xml:space="preserve"> </w:t>
            </w:r>
            <w:r>
              <w:t>DEL</w:t>
            </w:r>
            <w:r>
              <w:rPr>
                <w:spacing w:val="-3"/>
              </w:rPr>
              <w:t xml:space="preserve"> </w:t>
            </w:r>
            <w:r>
              <w:rPr>
                <w:spacing w:val="-2"/>
              </w:rPr>
              <w:t>PROBLEMA</w:t>
            </w:r>
            <w:r>
              <w:tab/>
            </w:r>
            <w:r>
              <w:rPr>
                <w:spacing w:val="-10"/>
              </w:rPr>
              <w:t>3</w:t>
            </w:r>
          </w:hyperlink>
        </w:p>
        <w:p w14:paraId="019C7D64" w14:textId="2A33D1AF" w:rsidR="0091503F" w:rsidRDefault="00000000">
          <w:pPr>
            <w:pStyle w:val="TDC4"/>
            <w:numPr>
              <w:ilvl w:val="2"/>
              <w:numId w:val="100"/>
            </w:numPr>
            <w:tabs>
              <w:tab w:val="left" w:pos="981"/>
              <w:tab w:val="left" w:leader="dot" w:pos="9452"/>
            </w:tabs>
            <w:spacing w:before="140"/>
          </w:pPr>
          <w:hyperlink w:anchor="_bookmark7" w:history="1">
            <w:r>
              <w:t>ENUNCIADO</w:t>
            </w:r>
            <w:r>
              <w:rPr>
                <w:spacing w:val="-4"/>
              </w:rPr>
              <w:t xml:space="preserve"> </w:t>
            </w:r>
            <w:r>
              <w:t>DEL</w:t>
            </w:r>
            <w:r>
              <w:rPr>
                <w:spacing w:val="-1"/>
              </w:rPr>
              <w:t xml:space="preserve"> </w:t>
            </w:r>
            <w:r>
              <w:rPr>
                <w:spacing w:val="-2"/>
              </w:rPr>
              <w:t>PROBLEMA</w:t>
            </w:r>
            <w:r>
              <w:tab/>
            </w:r>
            <w:r>
              <w:rPr>
                <w:spacing w:val="-10"/>
              </w:rPr>
              <w:t>3</w:t>
            </w:r>
          </w:hyperlink>
        </w:p>
        <w:p w14:paraId="6B830D0A" w14:textId="14BB7B1C" w:rsidR="0091503F" w:rsidRDefault="00000000">
          <w:pPr>
            <w:pStyle w:val="TDC4"/>
            <w:numPr>
              <w:ilvl w:val="2"/>
              <w:numId w:val="100"/>
            </w:numPr>
            <w:tabs>
              <w:tab w:val="left" w:pos="981"/>
              <w:tab w:val="left" w:leader="dot" w:pos="9452"/>
            </w:tabs>
          </w:pPr>
          <w:hyperlink w:anchor="_bookmark8" w:history="1">
            <w:r>
              <w:t>FORMULACIÓN</w:t>
            </w:r>
            <w:r>
              <w:rPr>
                <w:spacing w:val="-3"/>
              </w:rPr>
              <w:t xml:space="preserve"> </w:t>
            </w:r>
            <w:r>
              <w:t>DEL</w:t>
            </w:r>
            <w:r>
              <w:rPr>
                <w:spacing w:val="-2"/>
              </w:rPr>
              <w:t xml:space="preserve"> PROBLEMA</w:t>
            </w:r>
            <w:r>
              <w:tab/>
            </w:r>
            <w:r>
              <w:rPr>
                <w:spacing w:val="-10"/>
              </w:rPr>
              <w:t>4</w:t>
            </w:r>
          </w:hyperlink>
        </w:p>
        <w:p w14:paraId="1D981CD1" w14:textId="6A23C0A3" w:rsidR="0091503F" w:rsidRDefault="00000000">
          <w:pPr>
            <w:pStyle w:val="TDC4"/>
            <w:numPr>
              <w:ilvl w:val="2"/>
              <w:numId w:val="100"/>
            </w:numPr>
            <w:tabs>
              <w:tab w:val="left" w:pos="981"/>
              <w:tab w:val="left" w:leader="dot" w:pos="9452"/>
            </w:tabs>
            <w:spacing w:before="139"/>
          </w:pPr>
          <w:hyperlink w:anchor="_bookmark9" w:history="1">
            <w:r>
              <w:t>PREGUNTAS</w:t>
            </w:r>
            <w:r>
              <w:rPr>
                <w:spacing w:val="-2"/>
              </w:rPr>
              <w:t xml:space="preserve"> </w:t>
            </w:r>
            <w:r>
              <w:t>DE</w:t>
            </w:r>
            <w:r>
              <w:rPr>
                <w:spacing w:val="-2"/>
              </w:rPr>
              <w:t xml:space="preserve"> INVESTIGACIÓN</w:t>
            </w:r>
            <w:r>
              <w:tab/>
            </w:r>
            <w:r>
              <w:rPr>
                <w:spacing w:val="-10"/>
              </w:rPr>
              <w:t>4</w:t>
            </w:r>
          </w:hyperlink>
        </w:p>
        <w:p w14:paraId="6F963765" w14:textId="7C7C642B" w:rsidR="0091503F" w:rsidRDefault="00000000">
          <w:pPr>
            <w:pStyle w:val="TDC4"/>
            <w:numPr>
              <w:ilvl w:val="1"/>
              <w:numId w:val="100"/>
            </w:numPr>
            <w:tabs>
              <w:tab w:val="left" w:pos="801"/>
              <w:tab w:val="left" w:leader="dot" w:pos="9452"/>
            </w:tabs>
            <w:ind w:left="801" w:hanging="360"/>
          </w:pPr>
          <w:hyperlink w:anchor="_bookmark10" w:history="1">
            <w:r>
              <w:t>OBJETIVOS</w:t>
            </w:r>
            <w:r>
              <w:rPr>
                <w:spacing w:val="-1"/>
              </w:rPr>
              <w:t xml:space="preserve"> </w:t>
            </w:r>
            <w:r>
              <w:t>DEL</w:t>
            </w:r>
            <w:r>
              <w:rPr>
                <w:spacing w:val="-1"/>
              </w:rPr>
              <w:t xml:space="preserve"> </w:t>
            </w:r>
            <w:r>
              <w:rPr>
                <w:spacing w:val="-2"/>
              </w:rPr>
              <w:t>PROYECTO</w:t>
            </w:r>
            <w:r>
              <w:tab/>
            </w:r>
            <w:r>
              <w:rPr>
                <w:spacing w:val="-12"/>
              </w:rPr>
              <w:t>5</w:t>
            </w:r>
          </w:hyperlink>
        </w:p>
        <w:p w14:paraId="70D803BE" w14:textId="7FF4AA43" w:rsidR="0091503F" w:rsidRDefault="00000000">
          <w:pPr>
            <w:pStyle w:val="TDC4"/>
            <w:numPr>
              <w:ilvl w:val="2"/>
              <w:numId w:val="100"/>
            </w:numPr>
            <w:tabs>
              <w:tab w:val="left" w:pos="981"/>
              <w:tab w:val="left" w:leader="dot" w:pos="9452"/>
            </w:tabs>
          </w:pPr>
          <w:hyperlink w:anchor="_bookmark11" w:history="1">
            <w:r>
              <w:t>OBJETIVO</w:t>
            </w:r>
            <w:r>
              <w:rPr>
                <w:spacing w:val="-2"/>
              </w:rPr>
              <w:t xml:space="preserve"> GENERAL</w:t>
            </w:r>
            <w:r>
              <w:tab/>
            </w:r>
            <w:r>
              <w:rPr>
                <w:spacing w:val="-12"/>
              </w:rPr>
              <w:t>5</w:t>
            </w:r>
          </w:hyperlink>
        </w:p>
        <w:p w14:paraId="2A147926" w14:textId="4D415AB0" w:rsidR="0091503F" w:rsidRDefault="00000000">
          <w:pPr>
            <w:pStyle w:val="TDC4"/>
            <w:numPr>
              <w:ilvl w:val="2"/>
              <w:numId w:val="100"/>
            </w:numPr>
            <w:tabs>
              <w:tab w:val="left" w:pos="1319"/>
              <w:tab w:val="left" w:leader="dot" w:pos="9452"/>
            </w:tabs>
            <w:spacing w:before="139"/>
            <w:ind w:left="1319" w:hanging="878"/>
          </w:pPr>
          <w:hyperlink w:anchor="_bookmark12" w:history="1">
            <w:r>
              <w:t>OBJETIVOS</w:t>
            </w:r>
            <w:r>
              <w:rPr>
                <w:spacing w:val="-2"/>
              </w:rPr>
              <w:t xml:space="preserve"> ESPECÍFICOS</w:t>
            </w:r>
            <w:r>
              <w:tab/>
            </w:r>
            <w:r>
              <w:rPr>
                <w:spacing w:val="-12"/>
              </w:rPr>
              <w:t>5</w:t>
            </w:r>
          </w:hyperlink>
        </w:p>
        <w:p w14:paraId="6E787AA6" w14:textId="58B6220F" w:rsidR="0091503F" w:rsidRDefault="00000000">
          <w:pPr>
            <w:pStyle w:val="TDC4"/>
            <w:numPr>
              <w:ilvl w:val="1"/>
              <w:numId w:val="100"/>
            </w:numPr>
            <w:tabs>
              <w:tab w:val="left" w:pos="801"/>
              <w:tab w:val="left" w:leader="dot" w:pos="9452"/>
            </w:tabs>
            <w:ind w:left="801" w:hanging="360"/>
          </w:pPr>
          <w:hyperlink w:anchor="_bookmark13" w:history="1">
            <w:r>
              <w:rPr>
                <w:spacing w:val="-2"/>
              </w:rPr>
              <w:t>JUSTIFICACIÓN</w:t>
            </w:r>
            <w:r>
              <w:tab/>
            </w:r>
            <w:r>
              <w:rPr>
                <w:spacing w:val="-10"/>
              </w:rPr>
              <w:t>5</w:t>
            </w:r>
          </w:hyperlink>
        </w:p>
        <w:p w14:paraId="1F0615F6" w14:textId="2AC07FE8" w:rsidR="0091503F" w:rsidRDefault="00000000">
          <w:pPr>
            <w:pStyle w:val="TDC2"/>
            <w:tabs>
              <w:tab w:val="left" w:leader="dot" w:pos="9452"/>
            </w:tabs>
          </w:pPr>
          <w:hyperlink w:anchor="_bookmark14" w:history="1">
            <w:r>
              <w:t>CAPÍTULO</w:t>
            </w:r>
            <w:r>
              <w:rPr>
                <w:spacing w:val="-2"/>
              </w:rPr>
              <w:t xml:space="preserve"> </w:t>
            </w:r>
            <w:r>
              <w:t>II.</w:t>
            </w:r>
            <w:r>
              <w:rPr>
                <w:spacing w:val="-1"/>
              </w:rPr>
              <w:t xml:space="preserve"> </w:t>
            </w:r>
            <w:r>
              <w:t>MARCO</w:t>
            </w:r>
            <w:r>
              <w:rPr>
                <w:spacing w:val="-1"/>
              </w:rPr>
              <w:t xml:space="preserve"> </w:t>
            </w:r>
            <w:r>
              <w:rPr>
                <w:spacing w:val="-2"/>
              </w:rPr>
              <w:t>TEÓRICO</w:t>
            </w:r>
            <w:r>
              <w:tab/>
            </w:r>
            <w:r>
              <w:rPr>
                <w:spacing w:val="-10"/>
              </w:rPr>
              <w:t>7</w:t>
            </w:r>
          </w:hyperlink>
        </w:p>
        <w:p w14:paraId="47854852" w14:textId="7CAA3494" w:rsidR="0091503F" w:rsidRDefault="00000000">
          <w:pPr>
            <w:pStyle w:val="TDC4"/>
            <w:numPr>
              <w:ilvl w:val="1"/>
              <w:numId w:val="99"/>
            </w:numPr>
            <w:tabs>
              <w:tab w:val="left" w:pos="1101"/>
              <w:tab w:val="left" w:leader="dot" w:pos="9452"/>
            </w:tabs>
          </w:pPr>
          <w:hyperlink w:anchor="_bookmark15" w:history="1">
            <w:r>
              <w:t>ANÁLISIS</w:t>
            </w:r>
            <w:r>
              <w:rPr>
                <w:spacing w:val="-2"/>
              </w:rPr>
              <w:t xml:space="preserve"> </w:t>
            </w:r>
            <w:r>
              <w:t>DE</w:t>
            </w:r>
            <w:r>
              <w:rPr>
                <w:spacing w:val="-3"/>
              </w:rPr>
              <w:t xml:space="preserve"> </w:t>
            </w:r>
            <w:r>
              <w:t>LA</w:t>
            </w:r>
            <w:r>
              <w:rPr>
                <w:spacing w:val="-3"/>
              </w:rPr>
              <w:t xml:space="preserve"> </w:t>
            </w:r>
            <w:r>
              <w:t>SITUACIÓN</w:t>
            </w:r>
            <w:r>
              <w:rPr>
                <w:spacing w:val="-1"/>
              </w:rPr>
              <w:t xml:space="preserve"> </w:t>
            </w:r>
            <w:r>
              <w:rPr>
                <w:spacing w:val="-2"/>
              </w:rPr>
              <w:t>ACTUAL</w:t>
            </w:r>
            <w:r>
              <w:tab/>
            </w:r>
            <w:r>
              <w:rPr>
                <w:spacing w:val="-10"/>
              </w:rPr>
              <w:t>7</w:t>
            </w:r>
          </w:hyperlink>
        </w:p>
        <w:p w14:paraId="5F345657" w14:textId="02F3A832" w:rsidR="0091503F" w:rsidRDefault="00000000">
          <w:pPr>
            <w:pStyle w:val="TDC4"/>
            <w:numPr>
              <w:ilvl w:val="2"/>
              <w:numId w:val="99"/>
            </w:numPr>
            <w:tabs>
              <w:tab w:val="left" w:pos="1319"/>
              <w:tab w:val="left" w:leader="dot" w:pos="9452"/>
            </w:tabs>
            <w:spacing w:before="139"/>
            <w:ind w:hanging="878"/>
          </w:pPr>
          <w:hyperlink w:anchor="_bookmark16" w:history="1">
            <w:r>
              <w:t>ANÁLISIS</w:t>
            </w:r>
            <w:r>
              <w:rPr>
                <w:spacing w:val="-3"/>
              </w:rPr>
              <w:t xml:space="preserve"> </w:t>
            </w:r>
            <w:r>
              <w:t>DEL</w:t>
            </w:r>
            <w:r>
              <w:rPr>
                <w:spacing w:val="-3"/>
              </w:rPr>
              <w:t xml:space="preserve"> </w:t>
            </w:r>
            <w:r>
              <w:rPr>
                <w:spacing w:val="-2"/>
              </w:rPr>
              <w:t>MACROENTORNO</w:t>
            </w:r>
            <w:r>
              <w:tab/>
            </w:r>
            <w:r>
              <w:rPr>
                <w:spacing w:val="-10"/>
              </w:rPr>
              <w:t>7</w:t>
            </w:r>
          </w:hyperlink>
        </w:p>
        <w:p w14:paraId="75E13EAA" w14:textId="4E7FADB4" w:rsidR="0091503F" w:rsidRDefault="00000000">
          <w:pPr>
            <w:pStyle w:val="TDC4"/>
            <w:numPr>
              <w:ilvl w:val="3"/>
              <w:numId w:val="99"/>
            </w:numPr>
            <w:tabs>
              <w:tab w:val="left" w:pos="1161"/>
              <w:tab w:val="left" w:leader="dot" w:pos="9452"/>
            </w:tabs>
            <w:spacing w:line="360" w:lineRule="auto"/>
            <w:ind w:right="405" w:firstLine="0"/>
          </w:pPr>
          <w:hyperlink w:anchor="_bookmark17" w:history="1">
            <w:r>
              <w:t>CRECIMIENTO POBLACIONAL Y NECESIDAD DE VIVIENDAS A NIVEL</w:t>
            </w:r>
          </w:hyperlink>
          <w:r>
            <w:t xml:space="preserve"> </w:t>
          </w:r>
          <w:hyperlink w:anchor="_bookmark17" w:history="1">
            <w:r>
              <w:rPr>
                <w:spacing w:val="-2"/>
              </w:rPr>
              <w:t>MUNDIAL</w:t>
            </w:r>
            <w:r>
              <w:tab/>
            </w:r>
            <w:r>
              <w:rPr>
                <w:spacing w:val="-10"/>
              </w:rPr>
              <w:t>7</w:t>
            </w:r>
          </w:hyperlink>
        </w:p>
        <w:p w14:paraId="5D2DF1A6" w14:textId="5CD6A293" w:rsidR="0091503F" w:rsidRDefault="00000000">
          <w:pPr>
            <w:pStyle w:val="TDC4"/>
            <w:numPr>
              <w:ilvl w:val="3"/>
              <w:numId w:val="99"/>
            </w:numPr>
            <w:tabs>
              <w:tab w:val="left" w:pos="1161"/>
              <w:tab w:val="left" w:leader="dot" w:pos="9452"/>
            </w:tabs>
            <w:spacing w:before="0"/>
            <w:ind w:left="1161"/>
          </w:pPr>
          <w:hyperlink w:anchor="_bookmark18" w:history="1">
            <w:r>
              <w:t>METODOS</w:t>
            </w:r>
            <w:r>
              <w:rPr>
                <w:spacing w:val="-3"/>
              </w:rPr>
              <w:t xml:space="preserve"> </w:t>
            </w:r>
            <w:r>
              <w:t>ALTERNATIVOS</w:t>
            </w:r>
            <w:r>
              <w:rPr>
                <w:spacing w:val="-2"/>
              </w:rPr>
              <w:t xml:space="preserve"> </w:t>
            </w:r>
            <w:r>
              <w:t>DE</w:t>
            </w:r>
            <w:r>
              <w:rPr>
                <w:spacing w:val="-2"/>
              </w:rPr>
              <w:t xml:space="preserve"> CONSTRUCCIÓN</w:t>
            </w:r>
            <w:r>
              <w:tab/>
            </w:r>
            <w:r>
              <w:rPr>
                <w:spacing w:val="-10"/>
              </w:rPr>
              <w:t>8</w:t>
            </w:r>
          </w:hyperlink>
        </w:p>
        <w:p w14:paraId="469C4ABD" w14:textId="5E0A56E4" w:rsidR="0091503F" w:rsidRDefault="00000000">
          <w:pPr>
            <w:pStyle w:val="TDC4"/>
            <w:numPr>
              <w:ilvl w:val="3"/>
              <w:numId w:val="99"/>
            </w:numPr>
            <w:tabs>
              <w:tab w:val="left" w:pos="1161"/>
              <w:tab w:val="left" w:leader="dot" w:pos="9452"/>
            </w:tabs>
            <w:spacing w:before="139"/>
            <w:ind w:left="1161"/>
          </w:pPr>
          <w:hyperlink w:anchor="_bookmark19" w:history="1">
            <w:r>
              <w:t>CASOS</w:t>
            </w:r>
            <w:r>
              <w:rPr>
                <w:spacing w:val="-2"/>
              </w:rPr>
              <w:t xml:space="preserve"> </w:t>
            </w:r>
            <w:r>
              <w:t>DE</w:t>
            </w:r>
            <w:r>
              <w:rPr>
                <w:spacing w:val="-2"/>
              </w:rPr>
              <w:t xml:space="preserve"> </w:t>
            </w:r>
            <w:r>
              <w:t>EXITO</w:t>
            </w:r>
            <w:r>
              <w:rPr>
                <w:spacing w:val="-2"/>
              </w:rPr>
              <w:t xml:space="preserve"> </w:t>
            </w:r>
            <w:r>
              <w:t>DE</w:t>
            </w:r>
            <w:r>
              <w:rPr>
                <w:spacing w:val="-1"/>
              </w:rPr>
              <w:t xml:space="preserve"> </w:t>
            </w:r>
            <w:r>
              <w:t>PROYECTOS</w:t>
            </w:r>
            <w:r>
              <w:rPr>
                <w:spacing w:val="-2"/>
              </w:rPr>
              <w:t xml:space="preserve"> </w:t>
            </w:r>
            <w:r>
              <w:t>DE</w:t>
            </w:r>
            <w:r>
              <w:rPr>
                <w:spacing w:val="-1"/>
              </w:rPr>
              <w:t xml:space="preserve"> </w:t>
            </w:r>
            <w:r>
              <w:t>VIVIENDAS</w:t>
            </w:r>
            <w:r>
              <w:rPr>
                <w:spacing w:val="-1"/>
              </w:rPr>
              <w:t xml:space="preserve"> </w:t>
            </w:r>
            <w:r>
              <w:rPr>
                <w:spacing w:val="-2"/>
              </w:rPr>
              <w:t>PREFABRICADAS</w:t>
            </w:r>
            <w:r>
              <w:tab/>
            </w:r>
            <w:r>
              <w:rPr>
                <w:spacing w:val="-10"/>
              </w:rPr>
              <w:t>8</w:t>
            </w:r>
          </w:hyperlink>
        </w:p>
        <w:p w14:paraId="74EC21E7" w14:textId="182383A6" w:rsidR="0091503F" w:rsidRDefault="00000000">
          <w:pPr>
            <w:pStyle w:val="TDC4"/>
            <w:numPr>
              <w:ilvl w:val="2"/>
              <w:numId w:val="99"/>
            </w:numPr>
            <w:tabs>
              <w:tab w:val="left" w:pos="1319"/>
              <w:tab w:val="left" w:leader="dot" w:pos="9452"/>
            </w:tabs>
            <w:ind w:hanging="878"/>
          </w:pPr>
          <w:hyperlink w:anchor="_bookmark20" w:history="1">
            <w:r>
              <w:t>ANÁLISIS</w:t>
            </w:r>
            <w:r>
              <w:rPr>
                <w:spacing w:val="-3"/>
              </w:rPr>
              <w:t xml:space="preserve"> </w:t>
            </w:r>
            <w:r>
              <w:t>DEL</w:t>
            </w:r>
            <w:r>
              <w:rPr>
                <w:spacing w:val="-3"/>
              </w:rPr>
              <w:t xml:space="preserve"> </w:t>
            </w:r>
            <w:r>
              <w:rPr>
                <w:spacing w:val="-2"/>
              </w:rPr>
              <w:t>MICROENTORNO</w:t>
            </w:r>
            <w:r>
              <w:tab/>
            </w:r>
            <w:r>
              <w:rPr>
                <w:spacing w:val="-10"/>
              </w:rPr>
              <w:t>9</w:t>
            </w:r>
          </w:hyperlink>
        </w:p>
        <w:p w14:paraId="21DD94AE" w14:textId="7580DDB6" w:rsidR="0091503F" w:rsidRDefault="00000000">
          <w:pPr>
            <w:pStyle w:val="TDC4"/>
            <w:numPr>
              <w:ilvl w:val="3"/>
              <w:numId w:val="99"/>
            </w:numPr>
            <w:tabs>
              <w:tab w:val="left" w:pos="1161"/>
              <w:tab w:val="left" w:leader="dot" w:pos="9332"/>
            </w:tabs>
            <w:spacing w:before="139"/>
            <w:ind w:left="1161"/>
          </w:pPr>
          <w:hyperlink w:anchor="_bookmark21" w:history="1">
            <w:r>
              <w:t>FACTORES</w:t>
            </w:r>
            <w:r>
              <w:rPr>
                <w:spacing w:val="-2"/>
              </w:rPr>
              <w:t xml:space="preserve"> SOCIOECONOMICOS</w:t>
            </w:r>
            <w:r>
              <w:tab/>
            </w:r>
            <w:r>
              <w:rPr>
                <w:spacing w:val="-5"/>
              </w:rPr>
              <w:t>10</w:t>
            </w:r>
          </w:hyperlink>
        </w:p>
        <w:p w14:paraId="4C9D9121" w14:textId="3A97B892" w:rsidR="0091503F" w:rsidRDefault="00000000">
          <w:pPr>
            <w:pStyle w:val="TDC4"/>
            <w:numPr>
              <w:ilvl w:val="3"/>
              <w:numId w:val="99"/>
            </w:numPr>
            <w:tabs>
              <w:tab w:val="left" w:pos="1161"/>
              <w:tab w:val="left" w:leader="dot" w:pos="9332"/>
            </w:tabs>
            <w:spacing w:before="138"/>
            <w:ind w:left="1161"/>
          </w:pPr>
          <w:hyperlink w:anchor="_bookmark22" w:history="1">
            <w:r>
              <w:t>FACTORES</w:t>
            </w:r>
            <w:r>
              <w:rPr>
                <w:spacing w:val="-2"/>
              </w:rPr>
              <w:t xml:space="preserve"> POLITICOS</w:t>
            </w:r>
            <w:r>
              <w:tab/>
            </w:r>
            <w:r>
              <w:rPr>
                <w:spacing w:val="-7"/>
              </w:rPr>
              <w:t>12</w:t>
            </w:r>
          </w:hyperlink>
        </w:p>
        <w:p w14:paraId="53D5887D" w14:textId="6837AC3D" w:rsidR="0091503F" w:rsidRDefault="00000000">
          <w:pPr>
            <w:pStyle w:val="TDC4"/>
            <w:numPr>
              <w:ilvl w:val="3"/>
              <w:numId w:val="99"/>
            </w:numPr>
            <w:tabs>
              <w:tab w:val="left" w:pos="1161"/>
              <w:tab w:val="left" w:leader="dot" w:pos="9332"/>
            </w:tabs>
            <w:spacing w:before="139"/>
            <w:ind w:left="1161"/>
          </w:pPr>
          <w:hyperlink w:anchor="_bookmark23" w:history="1">
            <w:r>
              <w:t>MÉTODOS</w:t>
            </w:r>
            <w:r>
              <w:rPr>
                <w:spacing w:val="-4"/>
              </w:rPr>
              <w:t xml:space="preserve"> </w:t>
            </w:r>
            <w:r>
              <w:t>ALTERNATIVOS</w:t>
            </w:r>
            <w:r>
              <w:rPr>
                <w:spacing w:val="-2"/>
              </w:rPr>
              <w:t xml:space="preserve"> </w:t>
            </w:r>
            <w:r>
              <w:t>DE</w:t>
            </w:r>
            <w:r>
              <w:rPr>
                <w:spacing w:val="-2"/>
              </w:rPr>
              <w:t xml:space="preserve"> </w:t>
            </w:r>
            <w:r>
              <w:t>CONSTRUCCIÓN</w:t>
            </w:r>
            <w:r>
              <w:rPr>
                <w:spacing w:val="-3"/>
              </w:rPr>
              <w:t xml:space="preserve"> </w:t>
            </w:r>
            <w:r>
              <w:t xml:space="preserve">EN </w:t>
            </w:r>
            <w:r>
              <w:rPr>
                <w:spacing w:val="-2"/>
              </w:rPr>
              <w:t>HONDURAS</w:t>
            </w:r>
            <w:r>
              <w:tab/>
            </w:r>
            <w:r>
              <w:rPr>
                <w:spacing w:val="-5"/>
              </w:rPr>
              <w:t>12</w:t>
            </w:r>
          </w:hyperlink>
        </w:p>
        <w:p w14:paraId="41E1F3A9" w14:textId="7AF6BB0F" w:rsidR="0091503F" w:rsidRDefault="00000000">
          <w:pPr>
            <w:pStyle w:val="TDC4"/>
            <w:numPr>
              <w:ilvl w:val="1"/>
              <w:numId w:val="99"/>
            </w:numPr>
            <w:tabs>
              <w:tab w:val="left" w:pos="1101"/>
              <w:tab w:val="left" w:leader="dot" w:pos="9332"/>
            </w:tabs>
          </w:pPr>
          <w:hyperlink w:anchor="_bookmark24" w:history="1">
            <w:r>
              <w:t>TEORÍAS</w:t>
            </w:r>
            <w:r>
              <w:rPr>
                <w:spacing w:val="-2"/>
              </w:rPr>
              <w:t xml:space="preserve"> </w:t>
            </w:r>
            <w:r>
              <w:t>DE</w:t>
            </w:r>
            <w:r>
              <w:rPr>
                <w:spacing w:val="-2"/>
              </w:rPr>
              <w:t xml:space="preserve"> SUSTENTO</w:t>
            </w:r>
            <w:r>
              <w:tab/>
            </w:r>
            <w:r>
              <w:rPr>
                <w:spacing w:val="-5"/>
              </w:rPr>
              <w:t>13</w:t>
            </w:r>
          </w:hyperlink>
        </w:p>
        <w:p w14:paraId="144D627B" w14:textId="6D4CFD57" w:rsidR="0091503F" w:rsidRDefault="00000000">
          <w:pPr>
            <w:pStyle w:val="TDC4"/>
            <w:numPr>
              <w:ilvl w:val="2"/>
              <w:numId w:val="99"/>
            </w:numPr>
            <w:tabs>
              <w:tab w:val="left" w:pos="1319"/>
              <w:tab w:val="left" w:leader="dot" w:pos="9332"/>
            </w:tabs>
            <w:spacing w:before="139"/>
            <w:ind w:hanging="878"/>
          </w:pPr>
          <w:hyperlink w:anchor="_bookmark25" w:history="1">
            <w:r>
              <w:t xml:space="preserve">BASES </w:t>
            </w:r>
            <w:r>
              <w:rPr>
                <w:spacing w:val="-2"/>
              </w:rPr>
              <w:t>TEÓRICAS</w:t>
            </w:r>
            <w:r>
              <w:tab/>
            </w:r>
            <w:r>
              <w:rPr>
                <w:spacing w:val="-5"/>
              </w:rPr>
              <w:t>14</w:t>
            </w:r>
          </w:hyperlink>
        </w:p>
        <w:p w14:paraId="77C7B21E" w14:textId="3C2461AB" w:rsidR="0091503F" w:rsidRDefault="00000000">
          <w:pPr>
            <w:pStyle w:val="TDC4"/>
            <w:numPr>
              <w:ilvl w:val="3"/>
              <w:numId w:val="99"/>
            </w:numPr>
            <w:tabs>
              <w:tab w:val="left" w:pos="1161"/>
              <w:tab w:val="left" w:leader="dot" w:pos="9332"/>
            </w:tabs>
            <w:ind w:left="1161"/>
          </w:pPr>
          <w:hyperlink w:anchor="_bookmark26" w:history="1">
            <w:r>
              <w:t>TEORÍA</w:t>
            </w:r>
            <w:r>
              <w:rPr>
                <w:spacing w:val="-4"/>
              </w:rPr>
              <w:t xml:space="preserve"> </w:t>
            </w:r>
            <w:r>
              <w:t>DE</w:t>
            </w:r>
            <w:r>
              <w:rPr>
                <w:spacing w:val="-3"/>
              </w:rPr>
              <w:t xml:space="preserve"> </w:t>
            </w:r>
            <w:r>
              <w:t>DECISIÓN</w:t>
            </w:r>
            <w:r>
              <w:rPr>
                <w:spacing w:val="-2"/>
              </w:rPr>
              <w:t xml:space="preserve"> MULTICRITERIO</w:t>
            </w:r>
            <w:r>
              <w:tab/>
            </w:r>
            <w:r>
              <w:rPr>
                <w:spacing w:val="-5"/>
              </w:rPr>
              <w:t>14</w:t>
            </w:r>
          </w:hyperlink>
        </w:p>
        <w:p w14:paraId="430913E5" w14:textId="20AAF46A" w:rsidR="0091503F" w:rsidRDefault="00000000">
          <w:pPr>
            <w:pStyle w:val="TDC4"/>
            <w:numPr>
              <w:ilvl w:val="3"/>
              <w:numId w:val="99"/>
            </w:numPr>
            <w:tabs>
              <w:tab w:val="left" w:pos="1161"/>
              <w:tab w:val="left" w:leader="dot" w:pos="9332"/>
            </w:tabs>
            <w:spacing w:before="139"/>
            <w:ind w:left="1161"/>
          </w:pPr>
          <w:hyperlink w:anchor="_bookmark27" w:history="1">
            <w:r>
              <w:t>TEORÍA</w:t>
            </w:r>
            <w:r>
              <w:rPr>
                <w:spacing w:val="-3"/>
              </w:rPr>
              <w:t xml:space="preserve"> </w:t>
            </w:r>
            <w:r>
              <w:t>DE</w:t>
            </w:r>
            <w:r>
              <w:rPr>
                <w:spacing w:val="-1"/>
              </w:rPr>
              <w:t xml:space="preserve"> </w:t>
            </w:r>
            <w:r>
              <w:rPr>
                <w:spacing w:val="-2"/>
              </w:rPr>
              <w:t>SOSTENIBILIDAD</w:t>
            </w:r>
            <w:r>
              <w:tab/>
            </w:r>
            <w:r>
              <w:rPr>
                <w:spacing w:val="-5"/>
              </w:rPr>
              <w:t>14</w:t>
            </w:r>
          </w:hyperlink>
        </w:p>
        <w:p w14:paraId="4E4D20B7" w14:textId="1BB422DA" w:rsidR="0091503F" w:rsidRDefault="00000000">
          <w:pPr>
            <w:pStyle w:val="TDC4"/>
            <w:numPr>
              <w:ilvl w:val="3"/>
              <w:numId w:val="99"/>
            </w:numPr>
            <w:tabs>
              <w:tab w:val="left" w:pos="1160"/>
              <w:tab w:val="left" w:leader="dot" w:pos="9332"/>
            </w:tabs>
            <w:spacing w:after="20"/>
            <w:ind w:left="1160" w:hanging="719"/>
          </w:pPr>
          <w:hyperlink w:anchor="_bookmark28" w:history="1">
            <w:r w:rsidRPr="00AB2B32">
              <w:rPr>
                <w:color w:val="000000"/>
              </w:rPr>
              <w:t>GUÍA</w:t>
            </w:r>
            <w:r w:rsidRPr="00AB2B32">
              <w:rPr>
                <w:color w:val="000000"/>
                <w:spacing w:val="-2"/>
              </w:rPr>
              <w:t xml:space="preserve"> </w:t>
            </w:r>
            <w:r w:rsidRPr="00AB2B32">
              <w:rPr>
                <w:color w:val="000000"/>
              </w:rPr>
              <w:t>DEL</w:t>
            </w:r>
            <w:r w:rsidRPr="00AB2B32">
              <w:rPr>
                <w:color w:val="000000"/>
                <w:spacing w:val="-2"/>
              </w:rPr>
              <w:t xml:space="preserve"> PMBOK</w:t>
            </w:r>
            <w:r>
              <w:rPr>
                <w:color w:val="000000"/>
              </w:rPr>
              <w:tab/>
            </w:r>
            <w:r>
              <w:rPr>
                <w:color w:val="000000"/>
                <w:spacing w:val="-5"/>
              </w:rPr>
              <w:t>15</w:t>
            </w:r>
          </w:hyperlink>
        </w:p>
        <w:p w14:paraId="7FECF53A" w14:textId="51581914" w:rsidR="0091503F" w:rsidRDefault="00000000">
          <w:pPr>
            <w:pStyle w:val="TDC4"/>
            <w:numPr>
              <w:ilvl w:val="3"/>
              <w:numId w:val="99"/>
            </w:numPr>
            <w:tabs>
              <w:tab w:val="left" w:pos="1161"/>
              <w:tab w:val="right" w:leader="dot" w:pos="9572"/>
            </w:tabs>
            <w:spacing w:before="79"/>
            <w:ind w:left="1161"/>
          </w:pPr>
          <w:hyperlink w:anchor="_bookmark29" w:history="1">
            <w:r>
              <w:t>CÁMARA</w:t>
            </w:r>
            <w:r>
              <w:rPr>
                <w:spacing w:val="-2"/>
              </w:rPr>
              <w:t xml:space="preserve"> </w:t>
            </w:r>
            <w:r>
              <w:t>HONDUREÑA</w:t>
            </w:r>
            <w:r>
              <w:rPr>
                <w:spacing w:val="-1"/>
              </w:rPr>
              <w:t xml:space="preserve"> </w:t>
            </w:r>
            <w:r>
              <w:t>DE</w:t>
            </w:r>
            <w:r>
              <w:rPr>
                <w:spacing w:val="-1"/>
              </w:rPr>
              <w:t xml:space="preserve"> </w:t>
            </w:r>
            <w:r>
              <w:t>LA INDUSTRIA</w:t>
            </w:r>
            <w:r>
              <w:rPr>
                <w:spacing w:val="-1"/>
              </w:rPr>
              <w:t xml:space="preserve"> </w:t>
            </w:r>
            <w:r>
              <w:t>DE</w:t>
            </w:r>
            <w:r>
              <w:rPr>
                <w:spacing w:val="-1"/>
              </w:rPr>
              <w:t xml:space="preserve"> </w:t>
            </w:r>
            <w:r>
              <w:t>LA</w:t>
            </w:r>
            <w:r>
              <w:rPr>
                <w:spacing w:val="-1"/>
              </w:rPr>
              <w:t xml:space="preserve"> </w:t>
            </w:r>
            <w:r>
              <w:rPr>
                <w:spacing w:val="-2"/>
              </w:rPr>
              <w:t>CONSTRUCCIÓN</w:t>
            </w:r>
            <w:r>
              <w:tab/>
            </w:r>
            <w:r>
              <w:rPr>
                <w:spacing w:val="-5"/>
              </w:rPr>
              <w:t>15</w:t>
            </w:r>
          </w:hyperlink>
        </w:p>
        <w:p w14:paraId="4088AFBA" w14:textId="5BF698F8" w:rsidR="0091503F" w:rsidRDefault="00000000">
          <w:pPr>
            <w:pStyle w:val="TDC4"/>
            <w:numPr>
              <w:ilvl w:val="3"/>
              <w:numId w:val="99"/>
            </w:numPr>
            <w:tabs>
              <w:tab w:val="left" w:pos="1161"/>
              <w:tab w:val="right" w:leader="dot" w:pos="9572"/>
            </w:tabs>
            <w:ind w:left="1161"/>
          </w:pPr>
          <w:hyperlink w:anchor="_bookmark30" w:history="1">
            <w:r>
              <w:t>CÓDIGO</w:t>
            </w:r>
            <w:r>
              <w:rPr>
                <w:spacing w:val="-1"/>
              </w:rPr>
              <w:t xml:space="preserve"> </w:t>
            </w:r>
            <w:r>
              <w:t>HONDUREÑO</w:t>
            </w:r>
            <w:r>
              <w:rPr>
                <w:spacing w:val="-1"/>
              </w:rPr>
              <w:t xml:space="preserve"> </w:t>
            </w:r>
            <w:r>
              <w:t>DE</w:t>
            </w:r>
            <w:r>
              <w:rPr>
                <w:spacing w:val="-2"/>
              </w:rPr>
              <w:t xml:space="preserve"> </w:t>
            </w:r>
            <w:r>
              <w:t>LA</w:t>
            </w:r>
            <w:r>
              <w:rPr>
                <w:spacing w:val="-1"/>
              </w:rPr>
              <w:t xml:space="preserve"> </w:t>
            </w:r>
            <w:r>
              <w:rPr>
                <w:spacing w:val="-2"/>
              </w:rPr>
              <w:t>CONSTRUCCIÓN</w:t>
            </w:r>
            <w:r>
              <w:tab/>
            </w:r>
            <w:r>
              <w:rPr>
                <w:spacing w:val="-5"/>
              </w:rPr>
              <w:t>16</w:t>
            </w:r>
          </w:hyperlink>
        </w:p>
        <w:p w14:paraId="56CA3D93" w14:textId="137233B3" w:rsidR="0091503F" w:rsidRDefault="00000000">
          <w:pPr>
            <w:pStyle w:val="TDC4"/>
            <w:numPr>
              <w:ilvl w:val="2"/>
              <w:numId w:val="99"/>
            </w:numPr>
            <w:tabs>
              <w:tab w:val="left" w:pos="1319"/>
              <w:tab w:val="right" w:leader="dot" w:pos="9572"/>
            </w:tabs>
            <w:spacing w:before="139"/>
            <w:ind w:hanging="878"/>
          </w:pPr>
          <w:hyperlink w:anchor="_bookmark31" w:history="1">
            <w:r>
              <w:t>METODOLOGÍAS</w:t>
            </w:r>
            <w:r>
              <w:rPr>
                <w:spacing w:val="-4"/>
              </w:rPr>
              <w:t xml:space="preserve"> </w:t>
            </w:r>
            <w:r>
              <w:rPr>
                <w:spacing w:val="-2"/>
              </w:rPr>
              <w:t>DESARROLLADAS</w:t>
            </w:r>
            <w:r>
              <w:tab/>
            </w:r>
            <w:r>
              <w:rPr>
                <w:spacing w:val="-5"/>
              </w:rPr>
              <w:t>17</w:t>
            </w:r>
          </w:hyperlink>
        </w:p>
        <w:p w14:paraId="27A9036D" w14:textId="769FCBD1" w:rsidR="0091503F" w:rsidRDefault="00000000">
          <w:pPr>
            <w:pStyle w:val="TDC4"/>
            <w:numPr>
              <w:ilvl w:val="3"/>
              <w:numId w:val="99"/>
            </w:numPr>
            <w:tabs>
              <w:tab w:val="left" w:pos="1161"/>
              <w:tab w:val="right" w:leader="dot" w:pos="9572"/>
            </w:tabs>
            <w:ind w:left="1161"/>
          </w:pPr>
          <w:hyperlink w:anchor="_bookmark32" w:history="1">
            <w:r>
              <w:t>MATRIZ DE</w:t>
            </w:r>
            <w:r>
              <w:rPr>
                <w:spacing w:val="-1"/>
              </w:rPr>
              <w:t xml:space="preserve"> </w:t>
            </w:r>
            <w:r>
              <w:t xml:space="preserve">MARCO </w:t>
            </w:r>
            <w:r>
              <w:rPr>
                <w:spacing w:val="-2"/>
              </w:rPr>
              <w:t>LÓGICO</w:t>
            </w:r>
            <w:r>
              <w:tab/>
            </w:r>
            <w:r>
              <w:rPr>
                <w:spacing w:val="-5"/>
              </w:rPr>
              <w:t>17</w:t>
            </w:r>
          </w:hyperlink>
        </w:p>
        <w:p w14:paraId="19F529F7" w14:textId="20C98402" w:rsidR="0091503F" w:rsidRDefault="00000000">
          <w:pPr>
            <w:pStyle w:val="TDC4"/>
            <w:numPr>
              <w:ilvl w:val="3"/>
              <w:numId w:val="99"/>
            </w:numPr>
            <w:tabs>
              <w:tab w:val="left" w:pos="1161"/>
              <w:tab w:val="right" w:leader="dot" w:pos="9572"/>
            </w:tabs>
            <w:spacing w:before="139"/>
            <w:ind w:left="1161"/>
          </w:pPr>
          <w:hyperlink w:anchor="_bookmark33" w:history="1">
            <w:r>
              <w:t>METODOLOGÍA</w:t>
            </w:r>
            <w:r>
              <w:rPr>
                <w:spacing w:val="-3"/>
              </w:rPr>
              <w:t xml:space="preserve"> </w:t>
            </w:r>
            <w:r>
              <w:t>DEL</w:t>
            </w:r>
            <w:r>
              <w:rPr>
                <w:spacing w:val="-3"/>
              </w:rPr>
              <w:t xml:space="preserve"> </w:t>
            </w:r>
            <w:r>
              <w:t>ANÁLISIS</w:t>
            </w:r>
            <w:r>
              <w:rPr>
                <w:spacing w:val="-2"/>
              </w:rPr>
              <w:t xml:space="preserve"> COMPARATIVO</w:t>
            </w:r>
            <w:r>
              <w:tab/>
            </w:r>
            <w:r>
              <w:rPr>
                <w:spacing w:val="-5"/>
              </w:rPr>
              <w:t>18</w:t>
            </w:r>
          </w:hyperlink>
        </w:p>
        <w:p w14:paraId="6D57B980" w14:textId="619C10F8" w:rsidR="0091503F" w:rsidRDefault="00000000">
          <w:pPr>
            <w:pStyle w:val="TDC4"/>
            <w:numPr>
              <w:ilvl w:val="2"/>
              <w:numId w:val="99"/>
            </w:numPr>
            <w:tabs>
              <w:tab w:val="left" w:pos="981"/>
              <w:tab w:val="right" w:leader="dot" w:pos="9572"/>
            </w:tabs>
            <w:ind w:left="981" w:hanging="540"/>
          </w:pPr>
          <w:hyperlink w:anchor="_bookmark34" w:history="1">
            <w:r>
              <w:rPr>
                <w:spacing w:val="-2"/>
              </w:rPr>
              <w:t>CONCEPTUALIZACIÓN</w:t>
            </w:r>
            <w:r>
              <w:tab/>
            </w:r>
            <w:r>
              <w:rPr>
                <w:spacing w:val="-5"/>
              </w:rPr>
              <w:t>19</w:t>
            </w:r>
          </w:hyperlink>
        </w:p>
        <w:p w14:paraId="59745C5C" w14:textId="36CCAAFA" w:rsidR="0091503F" w:rsidRDefault="00000000">
          <w:pPr>
            <w:pStyle w:val="TDC4"/>
            <w:numPr>
              <w:ilvl w:val="2"/>
              <w:numId w:val="99"/>
            </w:numPr>
            <w:tabs>
              <w:tab w:val="left" w:pos="981"/>
              <w:tab w:val="right" w:leader="dot" w:pos="9572"/>
            </w:tabs>
            <w:spacing w:before="139"/>
            <w:ind w:left="981" w:hanging="540"/>
          </w:pPr>
          <w:hyperlink w:anchor="_bookmark35" w:history="1">
            <w:r>
              <w:t>INSTRUMENTOS</w:t>
            </w:r>
            <w:r>
              <w:rPr>
                <w:spacing w:val="-3"/>
              </w:rPr>
              <w:t xml:space="preserve"> </w:t>
            </w:r>
            <w:r>
              <w:rPr>
                <w:spacing w:val="-2"/>
              </w:rPr>
              <w:t>UTILIZADOS</w:t>
            </w:r>
            <w:r>
              <w:tab/>
            </w:r>
            <w:r>
              <w:rPr>
                <w:spacing w:val="-5"/>
              </w:rPr>
              <w:t>21</w:t>
            </w:r>
          </w:hyperlink>
        </w:p>
        <w:p w14:paraId="60080ECF" w14:textId="686A071E" w:rsidR="0091503F" w:rsidRDefault="00000000">
          <w:pPr>
            <w:pStyle w:val="TDC4"/>
            <w:numPr>
              <w:ilvl w:val="3"/>
              <w:numId w:val="99"/>
            </w:numPr>
            <w:tabs>
              <w:tab w:val="left" w:pos="1161"/>
              <w:tab w:val="right" w:leader="dot" w:pos="9572"/>
            </w:tabs>
            <w:ind w:left="1161"/>
          </w:pPr>
          <w:hyperlink w:anchor="_bookmark36" w:history="1">
            <w:r>
              <w:t>MICROSOFT</w:t>
            </w:r>
            <w:r>
              <w:rPr>
                <w:spacing w:val="-4"/>
              </w:rPr>
              <w:t xml:space="preserve"> </w:t>
            </w:r>
            <w:r>
              <w:rPr>
                <w:spacing w:val="-2"/>
              </w:rPr>
              <w:t>OFFICE</w:t>
            </w:r>
            <w:r>
              <w:tab/>
            </w:r>
            <w:r>
              <w:rPr>
                <w:spacing w:val="-5"/>
              </w:rPr>
              <w:t>21</w:t>
            </w:r>
          </w:hyperlink>
        </w:p>
        <w:p w14:paraId="302D0FCA" w14:textId="04825B31" w:rsidR="0091503F" w:rsidRDefault="00000000">
          <w:pPr>
            <w:pStyle w:val="TDC4"/>
            <w:numPr>
              <w:ilvl w:val="3"/>
              <w:numId w:val="99"/>
            </w:numPr>
            <w:tabs>
              <w:tab w:val="left" w:pos="1161"/>
              <w:tab w:val="right" w:leader="dot" w:pos="9572"/>
            </w:tabs>
            <w:spacing w:before="140"/>
            <w:ind w:left="1161"/>
          </w:pPr>
          <w:hyperlink w:anchor="_bookmark37" w:history="1">
            <w:r>
              <w:rPr>
                <w:spacing w:val="-2"/>
              </w:rPr>
              <w:t>MINITAB</w:t>
            </w:r>
            <w:r>
              <w:tab/>
            </w:r>
            <w:r>
              <w:rPr>
                <w:spacing w:val="-5"/>
              </w:rPr>
              <w:t>22</w:t>
            </w:r>
          </w:hyperlink>
        </w:p>
        <w:p w14:paraId="4BC38423" w14:textId="15DABADE" w:rsidR="0091503F" w:rsidRDefault="00000000">
          <w:pPr>
            <w:pStyle w:val="TDC4"/>
            <w:numPr>
              <w:ilvl w:val="3"/>
              <w:numId w:val="99"/>
            </w:numPr>
            <w:tabs>
              <w:tab w:val="left" w:pos="1161"/>
              <w:tab w:val="right" w:leader="dot" w:pos="9572"/>
            </w:tabs>
            <w:ind w:left="1161"/>
          </w:pPr>
          <w:hyperlink w:anchor="_bookmark38" w:history="1">
            <w:r>
              <w:rPr>
                <w:spacing w:val="-2"/>
              </w:rPr>
              <w:t>AUTOCAD</w:t>
            </w:r>
            <w:r>
              <w:tab/>
            </w:r>
            <w:r>
              <w:rPr>
                <w:spacing w:val="-5"/>
              </w:rPr>
              <w:t>22</w:t>
            </w:r>
          </w:hyperlink>
        </w:p>
        <w:p w14:paraId="26B0FEB2" w14:textId="38383893" w:rsidR="0091503F" w:rsidRDefault="00000000">
          <w:pPr>
            <w:pStyle w:val="TDC4"/>
            <w:numPr>
              <w:ilvl w:val="1"/>
              <w:numId w:val="99"/>
            </w:numPr>
            <w:tabs>
              <w:tab w:val="left" w:pos="1101"/>
              <w:tab w:val="right" w:leader="dot" w:pos="9572"/>
            </w:tabs>
            <w:spacing w:before="139"/>
          </w:pPr>
          <w:hyperlink w:anchor="_bookmark39" w:history="1">
            <w:r>
              <w:t xml:space="preserve">MARCO </w:t>
            </w:r>
            <w:r>
              <w:rPr>
                <w:spacing w:val="-2"/>
              </w:rPr>
              <w:t>LEGAL</w:t>
            </w:r>
            <w:r>
              <w:tab/>
            </w:r>
            <w:r>
              <w:rPr>
                <w:spacing w:val="-5"/>
              </w:rPr>
              <w:t>22</w:t>
            </w:r>
          </w:hyperlink>
        </w:p>
        <w:p w14:paraId="6F27AD2E" w14:textId="0E344FC6" w:rsidR="0091503F" w:rsidRDefault="00000000">
          <w:pPr>
            <w:pStyle w:val="TDC2"/>
            <w:tabs>
              <w:tab w:val="right" w:leader="dot" w:pos="9572"/>
            </w:tabs>
            <w:spacing w:before="137"/>
          </w:pPr>
          <w:hyperlink w:anchor="_bookmark40" w:history="1">
            <w:r>
              <w:t>CAPÍTULO</w:t>
            </w:r>
            <w:r>
              <w:rPr>
                <w:spacing w:val="-3"/>
              </w:rPr>
              <w:t xml:space="preserve"> </w:t>
            </w:r>
            <w:r>
              <w:t>III.</w:t>
            </w:r>
            <w:r>
              <w:rPr>
                <w:spacing w:val="-2"/>
              </w:rPr>
              <w:t xml:space="preserve"> METODOLOGÍA</w:t>
            </w:r>
            <w:r>
              <w:tab/>
            </w:r>
            <w:r>
              <w:rPr>
                <w:spacing w:val="-5"/>
              </w:rPr>
              <w:t>24</w:t>
            </w:r>
          </w:hyperlink>
        </w:p>
        <w:p w14:paraId="602BB897" w14:textId="7D94E832" w:rsidR="0091503F" w:rsidRDefault="00000000">
          <w:pPr>
            <w:pStyle w:val="TDC4"/>
            <w:numPr>
              <w:ilvl w:val="1"/>
              <w:numId w:val="98"/>
            </w:numPr>
            <w:tabs>
              <w:tab w:val="left" w:pos="1101"/>
              <w:tab w:val="right" w:leader="dot" w:pos="9572"/>
            </w:tabs>
            <w:spacing w:before="139"/>
          </w:pPr>
          <w:hyperlink w:anchor="_bookmark41" w:history="1">
            <w:r>
              <w:t>CONGRUENCIA</w:t>
            </w:r>
            <w:r>
              <w:rPr>
                <w:spacing w:val="-4"/>
              </w:rPr>
              <w:t xml:space="preserve"> </w:t>
            </w:r>
            <w:r>
              <w:rPr>
                <w:spacing w:val="-2"/>
              </w:rPr>
              <w:t>METODOLÓGICA</w:t>
            </w:r>
            <w:r>
              <w:tab/>
            </w:r>
            <w:r>
              <w:rPr>
                <w:spacing w:val="-5"/>
              </w:rPr>
              <w:t>24</w:t>
            </w:r>
          </w:hyperlink>
        </w:p>
        <w:p w14:paraId="085574DE" w14:textId="1BD7C851" w:rsidR="0091503F" w:rsidRDefault="00000000">
          <w:pPr>
            <w:pStyle w:val="TDC4"/>
            <w:numPr>
              <w:ilvl w:val="2"/>
              <w:numId w:val="98"/>
            </w:numPr>
            <w:tabs>
              <w:tab w:val="left" w:pos="1319"/>
              <w:tab w:val="right" w:leader="dot" w:pos="9572"/>
            </w:tabs>
            <w:ind w:hanging="878"/>
          </w:pPr>
          <w:hyperlink w:anchor="_bookmark42" w:history="1">
            <w:r>
              <w:t>MATRIZ</w:t>
            </w:r>
            <w:r>
              <w:rPr>
                <w:spacing w:val="-3"/>
              </w:rPr>
              <w:t xml:space="preserve"> </w:t>
            </w:r>
            <w:r>
              <w:rPr>
                <w:spacing w:val="-2"/>
              </w:rPr>
              <w:t>METODOLÓGICA</w:t>
            </w:r>
            <w:r>
              <w:tab/>
            </w:r>
            <w:r>
              <w:rPr>
                <w:spacing w:val="-5"/>
              </w:rPr>
              <w:t>25</w:t>
            </w:r>
          </w:hyperlink>
        </w:p>
        <w:p w14:paraId="51710D5D" w14:textId="080FBE72" w:rsidR="0091503F" w:rsidRDefault="00000000">
          <w:pPr>
            <w:pStyle w:val="TDC4"/>
            <w:numPr>
              <w:ilvl w:val="2"/>
              <w:numId w:val="98"/>
            </w:numPr>
            <w:tabs>
              <w:tab w:val="left" w:pos="1319"/>
              <w:tab w:val="right" w:leader="dot" w:pos="9572"/>
            </w:tabs>
            <w:spacing w:before="139"/>
            <w:ind w:hanging="878"/>
          </w:pPr>
          <w:hyperlink w:anchor="_bookmark43" w:history="1">
            <w:r>
              <w:t>ESQUEMA</w:t>
            </w:r>
            <w:r>
              <w:rPr>
                <w:spacing w:val="-1"/>
              </w:rPr>
              <w:t xml:space="preserve"> </w:t>
            </w:r>
            <w:r>
              <w:t>DE</w:t>
            </w:r>
            <w:r>
              <w:rPr>
                <w:spacing w:val="-1"/>
              </w:rPr>
              <w:t xml:space="preserve"> </w:t>
            </w:r>
            <w:r>
              <w:t>VARIABLES</w:t>
            </w:r>
            <w:r>
              <w:rPr>
                <w:spacing w:val="-1"/>
              </w:rPr>
              <w:t xml:space="preserve"> </w:t>
            </w:r>
            <w:r>
              <w:t>DE</w:t>
            </w:r>
            <w:r>
              <w:rPr>
                <w:spacing w:val="-1"/>
              </w:rPr>
              <w:t xml:space="preserve"> </w:t>
            </w:r>
            <w:r>
              <w:rPr>
                <w:spacing w:val="-2"/>
              </w:rPr>
              <w:t>ESTUDIO</w:t>
            </w:r>
            <w:r>
              <w:tab/>
            </w:r>
            <w:r>
              <w:rPr>
                <w:spacing w:val="-5"/>
              </w:rPr>
              <w:t>26</w:t>
            </w:r>
          </w:hyperlink>
        </w:p>
        <w:p w14:paraId="791A82C5" w14:textId="14F14269" w:rsidR="0091503F" w:rsidRDefault="00000000">
          <w:pPr>
            <w:pStyle w:val="TDC4"/>
            <w:numPr>
              <w:ilvl w:val="2"/>
              <w:numId w:val="98"/>
            </w:numPr>
            <w:tabs>
              <w:tab w:val="left" w:pos="1319"/>
              <w:tab w:val="right" w:leader="dot" w:pos="9572"/>
            </w:tabs>
            <w:ind w:hanging="878"/>
          </w:pPr>
          <w:hyperlink w:anchor="_bookmark44" w:history="1">
            <w:r>
              <w:t>OPERACIONALIZACIÓN</w:t>
            </w:r>
            <w:r>
              <w:rPr>
                <w:spacing w:val="-3"/>
              </w:rPr>
              <w:t xml:space="preserve"> </w:t>
            </w:r>
            <w:r>
              <w:t>DE</w:t>
            </w:r>
            <w:r>
              <w:rPr>
                <w:spacing w:val="-3"/>
              </w:rPr>
              <w:t xml:space="preserve"> </w:t>
            </w:r>
            <w:r>
              <w:t>LAS</w:t>
            </w:r>
            <w:r>
              <w:rPr>
                <w:spacing w:val="-2"/>
              </w:rPr>
              <w:t xml:space="preserve"> VARIABLES</w:t>
            </w:r>
            <w:r>
              <w:tab/>
            </w:r>
            <w:r>
              <w:rPr>
                <w:spacing w:val="-5"/>
              </w:rPr>
              <w:t>26</w:t>
            </w:r>
          </w:hyperlink>
        </w:p>
        <w:p w14:paraId="0917C58B" w14:textId="7B41DD1C" w:rsidR="0091503F" w:rsidRDefault="00000000">
          <w:pPr>
            <w:pStyle w:val="TDC4"/>
            <w:numPr>
              <w:ilvl w:val="2"/>
              <w:numId w:val="98"/>
            </w:numPr>
            <w:tabs>
              <w:tab w:val="left" w:pos="1319"/>
              <w:tab w:val="right" w:leader="dot" w:pos="9572"/>
            </w:tabs>
            <w:spacing w:before="140"/>
            <w:ind w:hanging="878"/>
          </w:pPr>
          <w:hyperlink w:anchor="_bookmark45" w:history="1">
            <w:r>
              <w:rPr>
                <w:spacing w:val="-2"/>
              </w:rPr>
              <w:t>HIPÓTESIS</w:t>
            </w:r>
            <w:r>
              <w:tab/>
            </w:r>
            <w:r>
              <w:rPr>
                <w:spacing w:val="-5"/>
              </w:rPr>
              <w:t>29</w:t>
            </w:r>
          </w:hyperlink>
        </w:p>
        <w:p w14:paraId="70021047" w14:textId="4735C897" w:rsidR="0091503F" w:rsidRDefault="00000000">
          <w:pPr>
            <w:pStyle w:val="TDC4"/>
            <w:numPr>
              <w:ilvl w:val="1"/>
              <w:numId w:val="98"/>
            </w:numPr>
            <w:tabs>
              <w:tab w:val="left" w:pos="1101"/>
              <w:tab w:val="right" w:leader="dot" w:pos="9572"/>
            </w:tabs>
            <w:spacing w:before="136"/>
          </w:pPr>
          <w:hyperlink w:anchor="_bookmark46" w:history="1">
            <w:r>
              <w:t>ENFOQUE</w:t>
            </w:r>
            <w:r>
              <w:rPr>
                <w:spacing w:val="-2"/>
              </w:rPr>
              <w:t xml:space="preserve"> </w:t>
            </w:r>
            <w:r>
              <w:t>Y</w:t>
            </w:r>
            <w:r>
              <w:rPr>
                <w:spacing w:val="-1"/>
              </w:rPr>
              <w:t xml:space="preserve"> </w:t>
            </w:r>
            <w:r>
              <w:rPr>
                <w:spacing w:val="-2"/>
              </w:rPr>
              <w:t>MÉTODOS</w:t>
            </w:r>
            <w:r>
              <w:tab/>
            </w:r>
            <w:r>
              <w:rPr>
                <w:spacing w:val="-5"/>
              </w:rPr>
              <w:t>29</w:t>
            </w:r>
          </w:hyperlink>
        </w:p>
        <w:p w14:paraId="1A376922" w14:textId="120E6C92" w:rsidR="0091503F" w:rsidRDefault="00000000">
          <w:pPr>
            <w:pStyle w:val="TDC4"/>
            <w:numPr>
              <w:ilvl w:val="2"/>
              <w:numId w:val="98"/>
            </w:numPr>
            <w:tabs>
              <w:tab w:val="left" w:pos="981"/>
              <w:tab w:val="right" w:leader="dot" w:pos="9572"/>
            </w:tabs>
            <w:spacing w:before="140"/>
            <w:ind w:left="981" w:hanging="540"/>
          </w:pPr>
          <w:hyperlink w:anchor="_bookmark47" w:history="1">
            <w:r>
              <w:t>ALCANCE</w:t>
            </w:r>
            <w:r>
              <w:rPr>
                <w:spacing w:val="-1"/>
              </w:rPr>
              <w:t xml:space="preserve"> </w:t>
            </w:r>
            <w:r>
              <w:t>DE</w:t>
            </w:r>
            <w:r>
              <w:rPr>
                <w:spacing w:val="-1"/>
              </w:rPr>
              <w:t xml:space="preserve"> </w:t>
            </w:r>
            <w:r>
              <w:t xml:space="preserve">LA </w:t>
            </w:r>
            <w:r>
              <w:rPr>
                <w:spacing w:val="-2"/>
              </w:rPr>
              <w:t>INVESTIGACIÓN</w:t>
            </w:r>
            <w:r>
              <w:tab/>
            </w:r>
            <w:r>
              <w:rPr>
                <w:spacing w:val="-5"/>
              </w:rPr>
              <w:t>30</w:t>
            </w:r>
          </w:hyperlink>
        </w:p>
        <w:p w14:paraId="5AC90236" w14:textId="00F35B67" w:rsidR="0091503F" w:rsidRDefault="00000000">
          <w:pPr>
            <w:pStyle w:val="TDC4"/>
            <w:numPr>
              <w:ilvl w:val="1"/>
              <w:numId w:val="98"/>
            </w:numPr>
            <w:tabs>
              <w:tab w:val="left" w:pos="1101"/>
              <w:tab w:val="right" w:leader="dot" w:pos="9572"/>
            </w:tabs>
            <w:spacing w:before="136"/>
          </w:pPr>
          <w:hyperlink w:anchor="_bookmark48" w:history="1">
            <w:r>
              <w:t>DISEÑO</w:t>
            </w:r>
            <w:r>
              <w:rPr>
                <w:spacing w:val="-2"/>
              </w:rPr>
              <w:t xml:space="preserve"> </w:t>
            </w:r>
            <w:r>
              <w:t>DE</w:t>
            </w:r>
            <w:r>
              <w:rPr>
                <w:spacing w:val="-2"/>
              </w:rPr>
              <w:t xml:space="preserve"> </w:t>
            </w:r>
            <w:r>
              <w:t xml:space="preserve">LA </w:t>
            </w:r>
            <w:r>
              <w:rPr>
                <w:spacing w:val="-2"/>
              </w:rPr>
              <w:t>INVESTIGACIÓN</w:t>
            </w:r>
            <w:r>
              <w:tab/>
            </w:r>
            <w:r>
              <w:rPr>
                <w:spacing w:val="-5"/>
              </w:rPr>
              <w:t>30</w:t>
            </w:r>
          </w:hyperlink>
        </w:p>
        <w:p w14:paraId="6C66A8AE" w14:textId="70B1E47B" w:rsidR="0091503F" w:rsidRDefault="00000000">
          <w:pPr>
            <w:pStyle w:val="TDC4"/>
            <w:numPr>
              <w:ilvl w:val="2"/>
              <w:numId w:val="98"/>
            </w:numPr>
            <w:tabs>
              <w:tab w:val="left" w:pos="1319"/>
              <w:tab w:val="right" w:leader="dot" w:pos="9572"/>
            </w:tabs>
            <w:spacing w:before="140"/>
            <w:ind w:hanging="878"/>
          </w:pPr>
          <w:hyperlink w:anchor="_bookmark49" w:history="1">
            <w:r>
              <w:rPr>
                <w:spacing w:val="-2"/>
              </w:rPr>
              <w:t>POBLACIÓN</w:t>
            </w:r>
            <w:r>
              <w:tab/>
            </w:r>
            <w:r>
              <w:rPr>
                <w:spacing w:val="-5"/>
              </w:rPr>
              <w:t>30</w:t>
            </w:r>
          </w:hyperlink>
        </w:p>
        <w:p w14:paraId="39621DF6" w14:textId="0BFAEB2E" w:rsidR="0091503F" w:rsidRDefault="00000000">
          <w:pPr>
            <w:pStyle w:val="TDC4"/>
            <w:numPr>
              <w:ilvl w:val="2"/>
              <w:numId w:val="98"/>
            </w:numPr>
            <w:tabs>
              <w:tab w:val="left" w:pos="1319"/>
              <w:tab w:val="right" w:leader="dot" w:pos="9572"/>
            </w:tabs>
            <w:ind w:hanging="878"/>
          </w:pPr>
          <w:hyperlink w:anchor="_bookmark50" w:history="1">
            <w:r>
              <w:rPr>
                <w:spacing w:val="-2"/>
              </w:rPr>
              <w:t>MUESTRA</w:t>
            </w:r>
            <w:r>
              <w:tab/>
            </w:r>
            <w:r>
              <w:rPr>
                <w:spacing w:val="-5"/>
              </w:rPr>
              <w:t>31</w:t>
            </w:r>
          </w:hyperlink>
        </w:p>
        <w:p w14:paraId="04243EDD" w14:textId="5837E79B" w:rsidR="0091503F" w:rsidRDefault="00000000">
          <w:pPr>
            <w:pStyle w:val="TDC4"/>
            <w:numPr>
              <w:ilvl w:val="2"/>
              <w:numId w:val="98"/>
            </w:numPr>
            <w:tabs>
              <w:tab w:val="left" w:pos="1319"/>
              <w:tab w:val="right" w:leader="dot" w:pos="9572"/>
            </w:tabs>
            <w:spacing w:before="139"/>
            <w:ind w:hanging="878"/>
          </w:pPr>
          <w:hyperlink w:anchor="_bookmark51" w:history="1">
            <w:r>
              <w:t>TÉCNICAS</w:t>
            </w:r>
            <w:r>
              <w:rPr>
                <w:spacing w:val="-2"/>
              </w:rPr>
              <w:t xml:space="preserve"> </w:t>
            </w:r>
            <w:r>
              <w:t>DE</w:t>
            </w:r>
            <w:r>
              <w:rPr>
                <w:spacing w:val="-2"/>
              </w:rPr>
              <w:t xml:space="preserve"> MUESTREO</w:t>
            </w:r>
            <w:r>
              <w:tab/>
            </w:r>
            <w:r>
              <w:rPr>
                <w:spacing w:val="-5"/>
              </w:rPr>
              <w:t>31</w:t>
            </w:r>
          </w:hyperlink>
        </w:p>
        <w:p w14:paraId="7D8C4540" w14:textId="364A12D2" w:rsidR="0091503F" w:rsidRDefault="00000000">
          <w:pPr>
            <w:pStyle w:val="TDC4"/>
            <w:numPr>
              <w:ilvl w:val="2"/>
              <w:numId w:val="98"/>
            </w:numPr>
            <w:tabs>
              <w:tab w:val="left" w:pos="1319"/>
              <w:tab w:val="right" w:leader="dot" w:pos="9572"/>
            </w:tabs>
            <w:ind w:hanging="878"/>
          </w:pPr>
          <w:hyperlink w:anchor="_bookmark52" w:history="1">
            <w:r>
              <w:t>UNIDAD</w:t>
            </w:r>
            <w:r>
              <w:rPr>
                <w:spacing w:val="-2"/>
              </w:rPr>
              <w:t xml:space="preserve"> </w:t>
            </w:r>
            <w:r>
              <w:t>DE</w:t>
            </w:r>
            <w:r>
              <w:rPr>
                <w:spacing w:val="-2"/>
              </w:rPr>
              <w:t xml:space="preserve"> ANÁLISIS</w:t>
            </w:r>
            <w:r>
              <w:tab/>
            </w:r>
            <w:r>
              <w:rPr>
                <w:spacing w:val="-5"/>
              </w:rPr>
              <w:t>32</w:t>
            </w:r>
          </w:hyperlink>
        </w:p>
        <w:p w14:paraId="0949A575" w14:textId="49DB45E7" w:rsidR="0091503F" w:rsidRDefault="00000000">
          <w:pPr>
            <w:pStyle w:val="TDC4"/>
            <w:numPr>
              <w:ilvl w:val="1"/>
              <w:numId w:val="98"/>
            </w:numPr>
            <w:tabs>
              <w:tab w:val="left" w:pos="1101"/>
              <w:tab w:val="right" w:leader="dot" w:pos="9572"/>
            </w:tabs>
            <w:spacing w:before="139"/>
          </w:pPr>
          <w:hyperlink w:anchor="_bookmark53" w:history="1">
            <w:r>
              <w:t>TÉCNICAS,</w:t>
            </w:r>
            <w:r>
              <w:rPr>
                <w:spacing w:val="-4"/>
              </w:rPr>
              <w:t xml:space="preserve"> </w:t>
            </w:r>
            <w:r>
              <w:t>INSTRUMENTOS</w:t>
            </w:r>
            <w:r>
              <w:rPr>
                <w:spacing w:val="-3"/>
              </w:rPr>
              <w:t xml:space="preserve"> </w:t>
            </w:r>
            <w:r>
              <w:t>Y</w:t>
            </w:r>
            <w:r>
              <w:rPr>
                <w:spacing w:val="-3"/>
              </w:rPr>
              <w:t xml:space="preserve"> </w:t>
            </w:r>
            <w:r>
              <w:t>PROCEDIMIENTOS</w:t>
            </w:r>
            <w:r>
              <w:rPr>
                <w:spacing w:val="-2"/>
              </w:rPr>
              <w:t xml:space="preserve"> APLICADOS</w:t>
            </w:r>
            <w:r>
              <w:tab/>
            </w:r>
            <w:r>
              <w:rPr>
                <w:spacing w:val="-5"/>
              </w:rPr>
              <w:t>32</w:t>
            </w:r>
          </w:hyperlink>
        </w:p>
        <w:p w14:paraId="695D410F" w14:textId="63D86D5E" w:rsidR="0091503F" w:rsidRDefault="00000000">
          <w:pPr>
            <w:pStyle w:val="TDC4"/>
            <w:numPr>
              <w:ilvl w:val="1"/>
              <w:numId w:val="98"/>
            </w:numPr>
            <w:tabs>
              <w:tab w:val="left" w:pos="1101"/>
              <w:tab w:val="right" w:leader="dot" w:pos="9572"/>
            </w:tabs>
          </w:pPr>
          <w:hyperlink w:anchor="_bookmark54" w:history="1">
            <w:r>
              <w:t>FUENTES</w:t>
            </w:r>
            <w:r>
              <w:rPr>
                <w:spacing w:val="-2"/>
              </w:rPr>
              <w:t xml:space="preserve"> </w:t>
            </w:r>
            <w:r>
              <w:t>DE</w:t>
            </w:r>
            <w:r>
              <w:rPr>
                <w:spacing w:val="-1"/>
              </w:rPr>
              <w:t xml:space="preserve"> </w:t>
            </w:r>
            <w:r>
              <w:rPr>
                <w:spacing w:val="-2"/>
              </w:rPr>
              <w:t>INFORMACIÓN</w:t>
            </w:r>
            <w:r>
              <w:tab/>
            </w:r>
            <w:r>
              <w:rPr>
                <w:spacing w:val="-5"/>
              </w:rPr>
              <w:t>34</w:t>
            </w:r>
          </w:hyperlink>
        </w:p>
        <w:p w14:paraId="3995C832" w14:textId="764907A5" w:rsidR="0091503F" w:rsidRDefault="00000000">
          <w:pPr>
            <w:pStyle w:val="TDC4"/>
            <w:numPr>
              <w:ilvl w:val="2"/>
              <w:numId w:val="98"/>
            </w:numPr>
            <w:tabs>
              <w:tab w:val="left" w:pos="1319"/>
              <w:tab w:val="right" w:leader="dot" w:pos="9572"/>
            </w:tabs>
            <w:spacing w:before="139"/>
            <w:ind w:hanging="878"/>
          </w:pPr>
          <w:hyperlink w:anchor="_bookmark55" w:history="1">
            <w:r>
              <w:t>FUENTES</w:t>
            </w:r>
            <w:r>
              <w:rPr>
                <w:spacing w:val="-4"/>
              </w:rPr>
              <w:t xml:space="preserve"> </w:t>
            </w:r>
            <w:r>
              <w:rPr>
                <w:spacing w:val="-2"/>
              </w:rPr>
              <w:t>PRIMARIAS</w:t>
            </w:r>
            <w:r>
              <w:tab/>
            </w:r>
            <w:r>
              <w:rPr>
                <w:spacing w:val="-5"/>
              </w:rPr>
              <w:t>35</w:t>
            </w:r>
          </w:hyperlink>
        </w:p>
        <w:p w14:paraId="422E07A5" w14:textId="12A847F5" w:rsidR="0091503F" w:rsidRDefault="00000000">
          <w:pPr>
            <w:pStyle w:val="TDC4"/>
            <w:numPr>
              <w:ilvl w:val="2"/>
              <w:numId w:val="98"/>
            </w:numPr>
            <w:tabs>
              <w:tab w:val="left" w:pos="1319"/>
              <w:tab w:val="right" w:leader="dot" w:pos="9572"/>
            </w:tabs>
            <w:ind w:hanging="878"/>
          </w:pPr>
          <w:hyperlink w:anchor="_bookmark56" w:history="1">
            <w:r>
              <w:t>FUENTES</w:t>
            </w:r>
            <w:r>
              <w:rPr>
                <w:spacing w:val="-4"/>
              </w:rPr>
              <w:t xml:space="preserve"> </w:t>
            </w:r>
            <w:r>
              <w:rPr>
                <w:spacing w:val="-2"/>
              </w:rPr>
              <w:t>SECUNDARIAS</w:t>
            </w:r>
            <w:r>
              <w:tab/>
            </w:r>
            <w:r>
              <w:rPr>
                <w:spacing w:val="-5"/>
              </w:rPr>
              <w:t>35</w:t>
            </w:r>
          </w:hyperlink>
        </w:p>
        <w:p w14:paraId="7AE82AD7" w14:textId="2D1D2413" w:rsidR="0091503F" w:rsidRDefault="00000000">
          <w:pPr>
            <w:pStyle w:val="TDC2"/>
            <w:tabs>
              <w:tab w:val="right" w:leader="dot" w:pos="9572"/>
            </w:tabs>
          </w:pPr>
          <w:hyperlink w:anchor="_bookmark57" w:history="1">
            <w:r>
              <w:t>CAPÍTULO</w:t>
            </w:r>
            <w:r>
              <w:rPr>
                <w:spacing w:val="-1"/>
              </w:rPr>
              <w:t xml:space="preserve"> </w:t>
            </w:r>
            <w:r>
              <w:t>IV.</w:t>
            </w:r>
            <w:r>
              <w:rPr>
                <w:spacing w:val="-2"/>
              </w:rPr>
              <w:t xml:space="preserve"> </w:t>
            </w:r>
            <w:r>
              <w:t>RESULTADOS</w:t>
            </w:r>
            <w:r>
              <w:rPr>
                <w:spacing w:val="-2"/>
              </w:rPr>
              <w:t xml:space="preserve"> </w:t>
            </w:r>
            <w:r>
              <w:t>Y</w:t>
            </w:r>
            <w:r>
              <w:rPr>
                <w:spacing w:val="-1"/>
              </w:rPr>
              <w:t xml:space="preserve"> </w:t>
            </w:r>
            <w:r>
              <w:rPr>
                <w:spacing w:val="-2"/>
              </w:rPr>
              <w:t>ANÁLISIS</w:t>
            </w:r>
            <w:r>
              <w:tab/>
            </w:r>
            <w:r>
              <w:rPr>
                <w:spacing w:val="-5"/>
              </w:rPr>
              <w:t>36</w:t>
            </w:r>
          </w:hyperlink>
        </w:p>
        <w:p w14:paraId="37C07B82" w14:textId="0B65CABF" w:rsidR="0091503F" w:rsidRDefault="00000000">
          <w:pPr>
            <w:pStyle w:val="TDC4"/>
            <w:numPr>
              <w:ilvl w:val="1"/>
              <w:numId w:val="97"/>
            </w:numPr>
            <w:tabs>
              <w:tab w:val="left" w:pos="1101"/>
              <w:tab w:val="right" w:leader="dot" w:pos="9572"/>
            </w:tabs>
          </w:pPr>
          <w:hyperlink w:anchor="_bookmark58" w:history="1">
            <w:r>
              <w:t>COMPARACIÓN</w:t>
            </w:r>
            <w:r>
              <w:rPr>
                <w:spacing w:val="-3"/>
              </w:rPr>
              <w:t xml:space="preserve"> </w:t>
            </w:r>
            <w:r>
              <w:t>ENTRE</w:t>
            </w:r>
            <w:r>
              <w:rPr>
                <w:spacing w:val="-2"/>
              </w:rPr>
              <w:t xml:space="preserve"> </w:t>
            </w:r>
            <w:r>
              <w:t>UNIDAD</w:t>
            </w:r>
            <w:r>
              <w:rPr>
                <w:spacing w:val="-2"/>
              </w:rPr>
              <w:t xml:space="preserve"> </w:t>
            </w:r>
            <w:r>
              <w:t>DE</w:t>
            </w:r>
            <w:r>
              <w:rPr>
                <w:spacing w:val="-2"/>
              </w:rPr>
              <w:t xml:space="preserve"> </w:t>
            </w:r>
            <w:r>
              <w:t>ANÁLISIS</w:t>
            </w:r>
            <w:r>
              <w:rPr>
                <w:spacing w:val="-2"/>
              </w:rPr>
              <w:t xml:space="preserve"> </w:t>
            </w:r>
            <w:r>
              <w:t>Y</w:t>
            </w:r>
            <w:r>
              <w:rPr>
                <w:spacing w:val="-2"/>
              </w:rPr>
              <w:t xml:space="preserve"> </w:t>
            </w:r>
            <w:r>
              <w:t>LA</w:t>
            </w:r>
            <w:r>
              <w:rPr>
                <w:spacing w:val="-3"/>
              </w:rPr>
              <w:t xml:space="preserve"> </w:t>
            </w:r>
            <w:r>
              <w:rPr>
                <w:spacing w:val="-2"/>
              </w:rPr>
              <w:t>ENCUESTA</w:t>
            </w:r>
            <w:r>
              <w:tab/>
            </w:r>
            <w:r>
              <w:rPr>
                <w:spacing w:val="-5"/>
              </w:rPr>
              <w:t>36</w:t>
            </w:r>
          </w:hyperlink>
        </w:p>
        <w:p w14:paraId="6E4EF860" w14:textId="6DA34ED7" w:rsidR="0091503F" w:rsidRDefault="00000000">
          <w:pPr>
            <w:pStyle w:val="TDC4"/>
            <w:numPr>
              <w:ilvl w:val="1"/>
              <w:numId w:val="97"/>
            </w:numPr>
            <w:tabs>
              <w:tab w:val="left" w:pos="1101"/>
              <w:tab w:val="right" w:leader="dot" w:pos="9572"/>
            </w:tabs>
            <w:spacing w:before="139" w:after="166"/>
          </w:pPr>
          <w:hyperlink w:anchor="_bookmark59" w:history="1">
            <w:r>
              <w:t>VARIABLE</w:t>
            </w:r>
            <w:r>
              <w:rPr>
                <w:spacing w:val="-2"/>
              </w:rPr>
              <w:t xml:space="preserve"> </w:t>
            </w:r>
            <w:r>
              <w:t>1:</w:t>
            </w:r>
            <w:r>
              <w:rPr>
                <w:spacing w:val="-1"/>
              </w:rPr>
              <w:t xml:space="preserve"> </w:t>
            </w:r>
            <w:r>
              <w:rPr>
                <w:spacing w:val="-2"/>
              </w:rPr>
              <w:t>CALIDAD</w:t>
            </w:r>
            <w:r>
              <w:tab/>
            </w:r>
            <w:r>
              <w:rPr>
                <w:spacing w:val="-7"/>
              </w:rPr>
              <w:t>36</w:t>
            </w:r>
          </w:hyperlink>
        </w:p>
        <w:p w14:paraId="669B6605" w14:textId="03CD561D" w:rsidR="0091503F" w:rsidRDefault="00000000">
          <w:pPr>
            <w:pStyle w:val="TDC4"/>
            <w:numPr>
              <w:ilvl w:val="2"/>
              <w:numId w:val="97"/>
            </w:numPr>
            <w:tabs>
              <w:tab w:val="left" w:pos="1319"/>
              <w:tab w:val="right" w:leader="dot" w:pos="9572"/>
            </w:tabs>
            <w:spacing w:before="79"/>
            <w:ind w:hanging="878"/>
          </w:pPr>
          <w:hyperlink w:anchor="_bookmark60" w:history="1">
            <w:r>
              <w:t>DURABILIDAD:</w:t>
            </w:r>
            <w:r>
              <w:rPr>
                <w:spacing w:val="-3"/>
              </w:rPr>
              <w:t xml:space="preserve"> </w:t>
            </w:r>
            <w:r>
              <w:t>VIDA</w:t>
            </w:r>
            <w:r>
              <w:rPr>
                <w:spacing w:val="-2"/>
              </w:rPr>
              <w:t xml:space="preserve"> </w:t>
            </w:r>
            <w:r>
              <w:rPr>
                <w:spacing w:val="-4"/>
              </w:rPr>
              <w:t>UTIL</w:t>
            </w:r>
            <w:r>
              <w:tab/>
            </w:r>
            <w:r>
              <w:rPr>
                <w:spacing w:val="-5"/>
              </w:rPr>
              <w:t>37</w:t>
            </w:r>
          </w:hyperlink>
        </w:p>
        <w:p w14:paraId="72A5C46D" w14:textId="3863B3C0" w:rsidR="0091503F" w:rsidRDefault="00000000">
          <w:pPr>
            <w:pStyle w:val="TDC4"/>
            <w:numPr>
              <w:ilvl w:val="2"/>
              <w:numId w:val="97"/>
            </w:numPr>
            <w:tabs>
              <w:tab w:val="left" w:pos="1319"/>
              <w:tab w:val="right" w:leader="dot" w:pos="9572"/>
            </w:tabs>
            <w:ind w:hanging="878"/>
          </w:pPr>
          <w:hyperlink w:anchor="_bookmark61" w:history="1">
            <w:r>
              <w:t>RESISTENCIA</w:t>
            </w:r>
            <w:r>
              <w:rPr>
                <w:spacing w:val="-4"/>
              </w:rPr>
              <w:t xml:space="preserve"> </w:t>
            </w:r>
            <w:r>
              <w:t>ESTRUCTURAL:</w:t>
            </w:r>
            <w:r>
              <w:rPr>
                <w:spacing w:val="-4"/>
              </w:rPr>
              <w:t xml:space="preserve"> </w:t>
            </w:r>
            <w:r>
              <w:rPr>
                <w:spacing w:val="-2"/>
              </w:rPr>
              <w:t>ESTABILIDAD</w:t>
            </w:r>
            <w:r>
              <w:tab/>
            </w:r>
            <w:r>
              <w:rPr>
                <w:spacing w:val="-5"/>
              </w:rPr>
              <w:t>38</w:t>
            </w:r>
          </w:hyperlink>
        </w:p>
        <w:p w14:paraId="5C6D780A" w14:textId="166FF357" w:rsidR="0091503F" w:rsidRDefault="00000000">
          <w:pPr>
            <w:pStyle w:val="TDC4"/>
            <w:numPr>
              <w:ilvl w:val="2"/>
              <w:numId w:val="97"/>
            </w:numPr>
            <w:tabs>
              <w:tab w:val="left" w:pos="1319"/>
              <w:tab w:val="right" w:leader="dot" w:pos="9572"/>
            </w:tabs>
            <w:spacing w:before="139"/>
            <w:ind w:hanging="878"/>
          </w:pPr>
          <w:hyperlink w:anchor="_bookmark62" w:history="1">
            <w:r>
              <w:t>RESISTENCIA</w:t>
            </w:r>
            <w:r>
              <w:rPr>
                <w:spacing w:val="-6"/>
              </w:rPr>
              <w:t xml:space="preserve"> </w:t>
            </w:r>
            <w:r>
              <w:t>ESTRUCTURAL:</w:t>
            </w:r>
            <w:r>
              <w:rPr>
                <w:spacing w:val="-4"/>
              </w:rPr>
              <w:t xml:space="preserve"> </w:t>
            </w:r>
            <w:r>
              <w:rPr>
                <w:spacing w:val="-2"/>
              </w:rPr>
              <w:t>RIGIDEZ</w:t>
            </w:r>
            <w:r>
              <w:tab/>
            </w:r>
            <w:r>
              <w:rPr>
                <w:spacing w:val="-5"/>
              </w:rPr>
              <w:t>38</w:t>
            </w:r>
          </w:hyperlink>
        </w:p>
        <w:p w14:paraId="6EA30DF1" w14:textId="56F2693B" w:rsidR="0091503F" w:rsidRDefault="00000000">
          <w:pPr>
            <w:pStyle w:val="TDC4"/>
            <w:numPr>
              <w:ilvl w:val="2"/>
              <w:numId w:val="97"/>
            </w:numPr>
            <w:tabs>
              <w:tab w:val="left" w:pos="1319"/>
              <w:tab w:val="right" w:leader="dot" w:pos="9572"/>
            </w:tabs>
            <w:ind w:hanging="878"/>
          </w:pPr>
          <w:hyperlink w:anchor="_bookmark63" w:history="1">
            <w:r>
              <w:t>SATISFACCIÓN:</w:t>
            </w:r>
            <w:r>
              <w:rPr>
                <w:spacing w:val="-7"/>
              </w:rPr>
              <w:t xml:space="preserve"> </w:t>
            </w:r>
            <w:r>
              <w:rPr>
                <w:spacing w:val="-2"/>
              </w:rPr>
              <w:t>ESTÉTICA</w:t>
            </w:r>
            <w:r>
              <w:tab/>
            </w:r>
            <w:r>
              <w:rPr>
                <w:spacing w:val="-5"/>
              </w:rPr>
              <w:t>39</w:t>
            </w:r>
          </w:hyperlink>
        </w:p>
        <w:p w14:paraId="005ACF7D" w14:textId="3EA4BB41" w:rsidR="0091503F" w:rsidRDefault="00000000">
          <w:pPr>
            <w:pStyle w:val="TDC5"/>
            <w:numPr>
              <w:ilvl w:val="3"/>
              <w:numId w:val="97"/>
            </w:numPr>
            <w:tabs>
              <w:tab w:val="left" w:pos="1761"/>
              <w:tab w:val="right" w:leader="dot" w:pos="9572"/>
            </w:tabs>
            <w:ind w:hanging="1087"/>
          </w:pPr>
          <w:hyperlink w:anchor="_bookmark64" w:history="1">
            <w:r>
              <w:t>VARIEDAD</w:t>
            </w:r>
            <w:r>
              <w:rPr>
                <w:spacing w:val="-1"/>
              </w:rPr>
              <w:t xml:space="preserve"> </w:t>
            </w:r>
            <w:r>
              <w:t>DE</w:t>
            </w:r>
            <w:r>
              <w:rPr>
                <w:spacing w:val="-1"/>
              </w:rPr>
              <w:t xml:space="preserve"> </w:t>
            </w:r>
            <w:r>
              <w:rPr>
                <w:spacing w:val="-2"/>
              </w:rPr>
              <w:t>ACABADOS</w:t>
            </w:r>
            <w:r>
              <w:tab/>
            </w:r>
            <w:r>
              <w:rPr>
                <w:spacing w:val="-5"/>
              </w:rPr>
              <w:t>39</w:t>
            </w:r>
          </w:hyperlink>
        </w:p>
        <w:p w14:paraId="36D6A87B" w14:textId="201456F4" w:rsidR="0091503F" w:rsidRDefault="00000000">
          <w:pPr>
            <w:pStyle w:val="TDC5"/>
            <w:numPr>
              <w:ilvl w:val="3"/>
              <w:numId w:val="97"/>
            </w:numPr>
            <w:tabs>
              <w:tab w:val="left" w:pos="1394"/>
              <w:tab w:val="right" w:leader="dot" w:pos="9572"/>
            </w:tabs>
            <w:spacing w:before="137"/>
            <w:ind w:left="1394" w:hanging="720"/>
          </w:pPr>
          <w:hyperlink w:anchor="_bookmark65" w:history="1">
            <w:r>
              <w:t>ELEMENTOS</w:t>
            </w:r>
            <w:r>
              <w:rPr>
                <w:spacing w:val="-3"/>
              </w:rPr>
              <w:t xml:space="preserve"> </w:t>
            </w:r>
            <w:r>
              <w:rPr>
                <w:spacing w:val="-2"/>
              </w:rPr>
              <w:t>DECORATIVOS</w:t>
            </w:r>
            <w:r>
              <w:tab/>
            </w:r>
            <w:r>
              <w:rPr>
                <w:spacing w:val="-5"/>
              </w:rPr>
              <w:t>40</w:t>
            </w:r>
          </w:hyperlink>
        </w:p>
        <w:p w14:paraId="640A47C1" w14:textId="2950CCE6" w:rsidR="0091503F" w:rsidRDefault="00000000">
          <w:pPr>
            <w:pStyle w:val="TDC5"/>
            <w:numPr>
              <w:ilvl w:val="3"/>
              <w:numId w:val="97"/>
            </w:numPr>
            <w:tabs>
              <w:tab w:val="left" w:pos="1394"/>
              <w:tab w:val="right" w:leader="dot" w:pos="9572"/>
            </w:tabs>
            <w:ind w:left="1394" w:hanging="720"/>
          </w:pPr>
          <w:hyperlink w:anchor="_bookmark66" w:history="1">
            <w:r>
              <w:t>TEXTURA</w:t>
            </w:r>
            <w:r>
              <w:rPr>
                <w:spacing w:val="-1"/>
              </w:rPr>
              <w:t xml:space="preserve"> </w:t>
            </w:r>
            <w:r>
              <w:t>Y</w:t>
            </w:r>
            <w:r>
              <w:rPr>
                <w:spacing w:val="-2"/>
              </w:rPr>
              <w:t xml:space="preserve"> PINTURA</w:t>
            </w:r>
            <w:r>
              <w:tab/>
            </w:r>
            <w:r>
              <w:rPr>
                <w:spacing w:val="-5"/>
              </w:rPr>
              <w:t>41</w:t>
            </w:r>
          </w:hyperlink>
        </w:p>
        <w:p w14:paraId="796FB3DE" w14:textId="4BEB9289" w:rsidR="0091503F" w:rsidRDefault="00000000">
          <w:pPr>
            <w:pStyle w:val="TDC5"/>
            <w:numPr>
              <w:ilvl w:val="3"/>
              <w:numId w:val="97"/>
            </w:numPr>
            <w:tabs>
              <w:tab w:val="left" w:pos="1394"/>
              <w:tab w:val="right" w:leader="dot" w:pos="9572"/>
            </w:tabs>
            <w:spacing w:before="137"/>
            <w:ind w:left="1394" w:hanging="720"/>
          </w:pPr>
          <w:hyperlink w:anchor="_bookmark67" w:history="1">
            <w:r>
              <w:t>DISEÑO</w:t>
            </w:r>
            <w:r>
              <w:rPr>
                <w:spacing w:val="-4"/>
              </w:rPr>
              <w:t xml:space="preserve"> </w:t>
            </w:r>
            <w:r>
              <w:rPr>
                <w:spacing w:val="-2"/>
              </w:rPr>
              <w:t>ARQUITECTÓNICO</w:t>
            </w:r>
            <w:r>
              <w:tab/>
            </w:r>
            <w:r>
              <w:rPr>
                <w:spacing w:val="-5"/>
              </w:rPr>
              <w:t>42</w:t>
            </w:r>
          </w:hyperlink>
        </w:p>
        <w:p w14:paraId="4D54360C" w14:textId="610DBE76" w:rsidR="0091503F" w:rsidRDefault="00000000">
          <w:pPr>
            <w:pStyle w:val="TDC5"/>
            <w:numPr>
              <w:ilvl w:val="3"/>
              <w:numId w:val="97"/>
            </w:numPr>
            <w:tabs>
              <w:tab w:val="left" w:pos="1394"/>
              <w:tab w:val="right" w:leader="dot" w:pos="9572"/>
            </w:tabs>
            <w:spacing w:before="140"/>
            <w:ind w:left="1394" w:hanging="720"/>
          </w:pPr>
          <w:hyperlink w:anchor="_bookmark68" w:history="1">
            <w:r>
              <w:rPr>
                <w:spacing w:val="-2"/>
              </w:rPr>
              <w:t>PERSONALIZACIÓN</w:t>
            </w:r>
            <w:r>
              <w:tab/>
            </w:r>
            <w:r>
              <w:rPr>
                <w:spacing w:val="-5"/>
              </w:rPr>
              <w:t>43</w:t>
            </w:r>
          </w:hyperlink>
        </w:p>
        <w:p w14:paraId="32AA4181" w14:textId="1A3FF341" w:rsidR="0091503F" w:rsidRDefault="00000000">
          <w:pPr>
            <w:pStyle w:val="TDC4"/>
            <w:numPr>
              <w:ilvl w:val="2"/>
              <w:numId w:val="97"/>
            </w:numPr>
            <w:tabs>
              <w:tab w:val="left" w:pos="1319"/>
              <w:tab w:val="right" w:leader="dot" w:pos="9572"/>
            </w:tabs>
            <w:ind w:hanging="878"/>
          </w:pPr>
          <w:hyperlink w:anchor="_bookmark69" w:history="1">
            <w:r>
              <w:t>SATISFACCIÓN:</w:t>
            </w:r>
            <w:r>
              <w:rPr>
                <w:spacing w:val="-7"/>
              </w:rPr>
              <w:t xml:space="preserve"> </w:t>
            </w:r>
            <w:r>
              <w:rPr>
                <w:spacing w:val="-2"/>
              </w:rPr>
              <w:t>COMODIDAD</w:t>
            </w:r>
            <w:r>
              <w:tab/>
            </w:r>
            <w:r>
              <w:rPr>
                <w:spacing w:val="-5"/>
              </w:rPr>
              <w:t>44</w:t>
            </w:r>
          </w:hyperlink>
        </w:p>
        <w:p w14:paraId="489FAEDB" w14:textId="67ED4CC4" w:rsidR="0091503F" w:rsidRDefault="00000000">
          <w:pPr>
            <w:pStyle w:val="TDC5"/>
            <w:numPr>
              <w:ilvl w:val="3"/>
              <w:numId w:val="97"/>
            </w:numPr>
            <w:tabs>
              <w:tab w:val="left" w:pos="1394"/>
              <w:tab w:val="right" w:leader="dot" w:pos="9572"/>
            </w:tabs>
            <w:ind w:left="1394" w:hanging="720"/>
          </w:pPr>
          <w:hyperlink w:anchor="_bookmark70" w:history="1">
            <w:r>
              <w:t>DISTRIBUCION</w:t>
            </w:r>
            <w:r>
              <w:rPr>
                <w:spacing w:val="-3"/>
              </w:rPr>
              <w:t xml:space="preserve"> </w:t>
            </w:r>
            <w:r>
              <w:t>DE</w:t>
            </w:r>
            <w:r>
              <w:rPr>
                <w:spacing w:val="-4"/>
              </w:rPr>
              <w:t xml:space="preserve"> </w:t>
            </w:r>
            <w:r>
              <w:rPr>
                <w:spacing w:val="-2"/>
              </w:rPr>
              <w:t>ESPACIOS</w:t>
            </w:r>
            <w:r>
              <w:tab/>
            </w:r>
            <w:r>
              <w:rPr>
                <w:spacing w:val="-5"/>
              </w:rPr>
              <w:t>44</w:t>
            </w:r>
          </w:hyperlink>
        </w:p>
        <w:p w14:paraId="3103DBDB" w14:textId="3E13C3FA" w:rsidR="0091503F" w:rsidRDefault="00000000">
          <w:pPr>
            <w:pStyle w:val="TDC5"/>
            <w:numPr>
              <w:ilvl w:val="3"/>
              <w:numId w:val="97"/>
            </w:numPr>
            <w:tabs>
              <w:tab w:val="left" w:pos="1394"/>
              <w:tab w:val="right" w:leader="dot" w:pos="9572"/>
            </w:tabs>
            <w:spacing w:before="137"/>
            <w:ind w:left="1394" w:hanging="720"/>
          </w:pPr>
          <w:hyperlink w:anchor="_bookmark71" w:history="1">
            <w:r>
              <w:rPr>
                <w:spacing w:val="-2"/>
              </w:rPr>
              <w:t>ILUMINACIÓN</w:t>
            </w:r>
            <w:r>
              <w:tab/>
            </w:r>
            <w:r>
              <w:rPr>
                <w:spacing w:val="-5"/>
              </w:rPr>
              <w:t>45</w:t>
            </w:r>
          </w:hyperlink>
        </w:p>
        <w:p w14:paraId="7C16214B" w14:textId="44A31D42" w:rsidR="0091503F" w:rsidRDefault="00000000">
          <w:pPr>
            <w:pStyle w:val="TDC5"/>
            <w:numPr>
              <w:ilvl w:val="3"/>
              <w:numId w:val="97"/>
            </w:numPr>
            <w:tabs>
              <w:tab w:val="left" w:pos="1394"/>
              <w:tab w:val="right" w:leader="dot" w:pos="9572"/>
            </w:tabs>
            <w:ind w:left="1394" w:hanging="720"/>
          </w:pPr>
          <w:hyperlink w:anchor="_bookmark72" w:history="1">
            <w:r>
              <w:rPr>
                <w:spacing w:val="-2"/>
              </w:rPr>
              <w:t>VENTILACIÓN</w:t>
            </w:r>
            <w:r>
              <w:tab/>
            </w:r>
            <w:r>
              <w:rPr>
                <w:spacing w:val="-5"/>
              </w:rPr>
              <w:t>46</w:t>
            </w:r>
          </w:hyperlink>
        </w:p>
        <w:p w14:paraId="7808380C" w14:textId="45A71538" w:rsidR="0091503F" w:rsidRDefault="00000000">
          <w:pPr>
            <w:pStyle w:val="TDC5"/>
            <w:numPr>
              <w:ilvl w:val="3"/>
              <w:numId w:val="97"/>
            </w:numPr>
            <w:tabs>
              <w:tab w:val="left" w:pos="1394"/>
              <w:tab w:val="right" w:leader="dot" w:pos="9572"/>
            </w:tabs>
            <w:spacing w:before="137"/>
            <w:ind w:left="1394" w:hanging="720"/>
          </w:pPr>
          <w:hyperlink w:anchor="_bookmark73" w:history="1">
            <w:r>
              <w:t>AISLAMIENTO</w:t>
            </w:r>
            <w:r>
              <w:rPr>
                <w:spacing w:val="-6"/>
              </w:rPr>
              <w:t xml:space="preserve"> </w:t>
            </w:r>
            <w:r>
              <w:rPr>
                <w:spacing w:val="-2"/>
              </w:rPr>
              <w:t>ACÚSTICO</w:t>
            </w:r>
            <w:r>
              <w:tab/>
            </w:r>
            <w:r>
              <w:rPr>
                <w:spacing w:val="-5"/>
              </w:rPr>
              <w:t>47</w:t>
            </w:r>
          </w:hyperlink>
        </w:p>
        <w:p w14:paraId="6E5B23A9" w14:textId="4EAA2001" w:rsidR="0091503F" w:rsidRDefault="00000000">
          <w:pPr>
            <w:pStyle w:val="TDC5"/>
            <w:numPr>
              <w:ilvl w:val="3"/>
              <w:numId w:val="97"/>
            </w:numPr>
            <w:tabs>
              <w:tab w:val="left" w:pos="1394"/>
              <w:tab w:val="right" w:leader="dot" w:pos="9572"/>
            </w:tabs>
            <w:ind w:left="1394" w:hanging="720"/>
          </w:pPr>
          <w:hyperlink w:anchor="_bookmark74" w:history="1">
            <w:r>
              <w:t>AISLAMIENTO</w:t>
            </w:r>
            <w:r>
              <w:rPr>
                <w:spacing w:val="-6"/>
              </w:rPr>
              <w:t xml:space="preserve"> </w:t>
            </w:r>
            <w:r>
              <w:rPr>
                <w:spacing w:val="-2"/>
              </w:rPr>
              <w:t>TÉRMICO</w:t>
            </w:r>
            <w:r>
              <w:tab/>
            </w:r>
            <w:r>
              <w:rPr>
                <w:spacing w:val="-5"/>
              </w:rPr>
              <w:t>48</w:t>
            </w:r>
          </w:hyperlink>
        </w:p>
        <w:p w14:paraId="3973FB9D" w14:textId="1B2BAF1D" w:rsidR="0091503F" w:rsidRDefault="00000000">
          <w:pPr>
            <w:pStyle w:val="TDC4"/>
            <w:numPr>
              <w:ilvl w:val="1"/>
              <w:numId w:val="97"/>
            </w:numPr>
            <w:tabs>
              <w:tab w:val="left" w:pos="1101"/>
              <w:tab w:val="right" w:leader="dot" w:pos="9572"/>
            </w:tabs>
          </w:pPr>
          <w:hyperlink w:anchor="_bookmark75" w:history="1">
            <w:r>
              <w:t>VARIABLE</w:t>
            </w:r>
            <w:r>
              <w:rPr>
                <w:spacing w:val="-2"/>
              </w:rPr>
              <w:t xml:space="preserve"> </w:t>
            </w:r>
            <w:r>
              <w:t>2:</w:t>
            </w:r>
            <w:r>
              <w:rPr>
                <w:spacing w:val="-1"/>
              </w:rPr>
              <w:t xml:space="preserve"> </w:t>
            </w:r>
            <w:r>
              <w:rPr>
                <w:spacing w:val="-2"/>
              </w:rPr>
              <w:t>COSTOS</w:t>
            </w:r>
            <w:r>
              <w:tab/>
            </w:r>
            <w:r>
              <w:rPr>
                <w:spacing w:val="-7"/>
              </w:rPr>
              <w:t>49</w:t>
            </w:r>
          </w:hyperlink>
        </w:p>
        <w:p w14:paraId="31887B32" w14:textId="233D5172" w:rsidR="0091503F" w:rsidRDefault="00000000">
          <w:pPr>
            <w:pStyle w:val="TDC4"/>
            <w:numPr>
              <w:ilvl w:val="2"/>
              <w:numId w:val="97"/>
            </w:numPr>
            <w:tabs>
              <w:tab w:val="left" w:pos="1319"/>
              <w:tab w:val="right" w:leader="dot" w:pos="9572"/>
            </w:tabs>
            <w:spacing w:before="140"/>
            <w:ind w:hanging="878"/>
          </w:pPr>
          <w:hyperlink w:anchor="_bookmark76" w:history="1">
            <w:r>
              <w:t>COSTOS</w:t>
            </w:r>
            <w:r>
              <w:rPr>
                <w:spacing w:val="-1"/>
              </w:rPr>
              <w:t xml:space="preserve"> </w:t>
            </w:r>
            <w:r>
              <w:t>DEL</w:t>
            </w:r>
            <w:r>
              <w:rPr>
                <w:spacing w:val="-1"/>
              </w:rPr>
              <w:t xml:space="preserve"> </w:t>
            </w:r>
            <w:r>
              <w:t>PROYECTO:</w:t>
            </w:r>
            <w:r>
              <w:rPr>
                <w:spacing w:val="-1"/>
              </w:rPr>
              <w:t xml:space="preserve"> </w:t>
            </w:r>
            <w:r>
              <w:t>MATERIALES</w:t>
            </w:r>
            <w:r>
              <w:rPr>
                <w:spacing w:val="-1"/>
              </w:rPr>
              <w:t xml:space="preserve"> </w:t>
            </w:r>
            <w:r>
              <w:t>E</w:t>
            </w:r>
            <w:r>
              <w:rPr>
                <w:spacing w:val="1"/>
              </w:rPr>
              <w:t xml:space="preserve"> </w:t>
            </w:r>
            <w:r>
              <w:rPr>
                <w:spacing w:val="-2"/>
              </w:rPr>
              <w:t>INSUMOS</w:t>
            </w:r>
            <w:r>
              <w:tab/>
            </w:r>
            <w:r>
              <w:rPr>
                <w:spacing w:val="-5"/>
              </w:rPr>
              <w:t>49</w:t>
            </w:r>
          </w:hyperlink>
        </w:p>
        <w:p w14:paraId="5BEAF9BD" w14:textId="44AA0390" w:rsidR="0091503F" w:rsidRDefault="00000000">
          <w:pPr>
            <w:pStyle w:val="TDC4"/>
            <w:numPr>
              <w:ilvl w:val="2"/>
              <w:numId w:val="97"/>
            </w:numPr>
            <w:tabs>
              <w:tab w:val="left" w:pos="1319"/>
              <w:tab w:val="right" w:leader="dot" w:pos="9572"/>
            </w:tabs>
            <w:spacing w:before="136"/>
            <w:ind w:hanging="878"/>
          </w:pPr>
          <w:hyperlink w:anchor="_bookmark77" w:history="1">
            <w:r>
              <w:t>COSTOS</w:t>
            </w:r>
            <w:r>
              <w:rPr>
                <w:spacing w:val="-1"/>
              </w:rPr>
              <w:t xml:space="preserve"> </w:t>
            </w:r>
            <w:r>
              <w:t>DEL</w:t>
            </w:r>
            <w:r>
              <w:rPr>
                <w:spacing w:val="-1"/>
              </w:rPr>
              <w:t xml:space="preserve"> </w:t>
            </w:r>
            <w:r>
              <w:t>PROYECTO:</w:t>
            </w:r>
            <w:r>
              <w:rPr>
                <w:spacing w:val="-1"/>
              </w:rPr>
              <w:t xml:space="preserve"> </w:t>
            </w:r>
            <w:r>
              <w:t>MANO</w:t>
            </w:r>
            <w:r>
              <w:rPr>
                <w:spacing w:val="-2"/>
              </w:rPr>
              <w:t xml:space="preserve"> </w:t>
            </w:r>
            <w:r>
              <w:t>DE</w:t>
            </w:r>
            <w:r>
              <w:rPr>
                <w:spacing w:val="-1"/>
              </w:rPr>
              <w:t xml:space="preserve"> </w:t>
            </w:r>
            <w:r>
              <w:rPr>
                <w:spacing w:val="-4"/>
              </w:rPr>
              <w:t>OBRA</w:t>
            </w:r>
            <w:r>
              <w:tab/>
            </w:r>
            <w:r>
              <w:rPr>
                <w:spacing w:val="-5"/>
              </w:rPr>
              <w:t>50</w:t>
            </w:r>
          </w:hyperlink>
        </w:p>
        <w:p w14:paraId="607BB9ED" w14:textId="3CD2DAE5" w:rsidR="0091503F" w:rsidRDefault="00000000">
          <w:pPr>
            <w:pStyle w:val="TDC4"/>
            <w:numPr>
              <w:ilvl w:val="1"/>
              <w:numId w:val="97"/>
            </w:numPr>
            <w:tabs>
              <w:tab w:val="left" w:pos="1101"/>
              <w:tab w:val="right" w:leader="dot" w:pos="9572"/>
            </w:tabs>
            <w:spacing w:before="140"/>
          </w:pPr>
          <w:hyperlink w:anchor="_bookmark78" w:history="1">
            <w:r>
              <w:t>VARIABLE</w:t>
            </w:r>
            <w:r>
              <w:rPr>
                <w:spacing w:val="-5"/>
              </w:rPr>
              <w:t xml:space="preserve"> </w:t>
            </w:r>
            <w:r>
              <w:t>3:</w:t>
            </w:r>
            <w:r>
              <w:rPr>
                <w:spacing w:val="-2"/>
              </w:rPr>
              <w:t xml:space="preserve"> </w:t>
            </w:r>
            <w:r>
              <w:t>TIEMPO</w:t>
            </w:r>
            <w:r>
              <w:rPr>
                <w:spacing w:val="-1"/>
              </w:rPr>
              <w:t xml:space="preserve"> </w:t>
            </w:r>
            <w:r>
              <w:t>REQUERIDO</w:t>
            </w:r>
            <w:r>
              <w:rPr>
                <w:spacing w:val="-2"/>
              </w:rPr>
              <w:t xml:space="preserve"> </w:t>
            </w:r>
            <w:r>
              <w:t>DE</w:t>
            </w:r>
            <w:r>
              <w:rPr>
                <w:spacing w:val="-2"/>
              </w:rPr>
              <w:t xml:space="preserve"> CONSTRUCCIÓN</w:t>
            </w:r>
            <w:r>
              <w:tab/>
            </w:r>
            <w:r>
              <w:rPr>
                <w:spacing w:val="-5"/>
              </w:rPr>
              <w:t>52</w:t>
            </w:r>
          </w:hyperlink>
        </w:p>
        <w:p w14:paraId="05989304" w14:textId="0FA15B9B" w:rsidR="0091503F" w:rsidRDefault="00000000">
          <w:pPr>
            <w:pStyle w:val="TDC4"/>
            <w:numPr>
              <w:ilvl w:val="2"/>
              <w:numId w:val="97"/>
            </w:numPr>
            <w:tabs>
              <w:tab w:val="left" w:pos="1319"/>
              <w:tab w:val="right" w:leader="dot" w:pos="9572"/>
            </w:tabs>
            <w:spacing w:before="136"/>
            <w:ind w:hanging="878"/>
          </w:pPr>
          <w:hyperlink w:anchor="_bookmark79" w:history="1">
            <w:r>
              <w:t>DURACIÓN</w:t>
            </w:r>
            <w:r>
              <w:rPr>
                <w:spacing w:val="-2"/>
              </w:rPr>
              <w:t xml:space="preserve"> </w:t>
            </w:r>
            <w:r>
              <w:t>DE</w:t>
            </w:r>
            <w:r>
              <w:rPr>
                <w:spacing w:val="-2"/>
              </w:rPr>
              <w:t xml:space="preserve"> </w:t>
            </w:r>
            <w:r>
              <w:t>LA</w:t>
            </w:r>
            <w:r>
              <w:rPr>
                <w:spacing w:val="-3"/>
              </w:rPr>
              <w:t xml:space="preserve"> </w:t>
            </w:r>
            <w:r>
              <w:t>CONSTRUCCIÓN:</w:t>
            </w:r>
            <w:r>
              <w:rPr>
                <w:spacing w:val="-1"/>
              </w:rPr>
              <w:t xml:space="preserve"> </w:t>
            </w:r>
            <w:r>
              <w:rPr>
                <w:spacing w:val="-2"/>
              </w:rPr>
              <w:t>ADQUISICIONES</w:t>
            </w:r>
            <w:r>
              <w:tab/>
            </w:r>
            <w:r>
              <w:rPr>
                <w:spacing w:val="-5"/>
              </w:rPr>
              <w:t>52</w:t>
            </w:r>
          </w:hyperlink>
        </w:p>
        <w:p w14:paraId="494CB2BB" w14:textId="1798E750" w:rsidR="0091503F" w:rsidRDefault="00000000">
          <w:pPr>
            <w:pStyle w:val="TDC4"/>
            <w:numPr>
              <w:ilvl w:val="2"/>
              <w:numId w:val="97"/>
            </w:numPr>
            <w:tabs>
              <w:tab w:val="left" w:pos="1319"/>
              <w:tab w:val="right" w:leader="dot" w:pos="9572"/>
            </w:tabs>
            <w:spacing w:before="140"/>
            <w:ind w:hanging="878"/>
          </w:pPr>
          <w:hyperlink w:anchor="_bookmark80" w:history="1">
            <w:r>
              <w:t>DURACIÓN</w:t>
            </w:r>
            <w:r>
              <w:rPr>
                <w:spacing w:val="-2"/>
              </w:rPr>
              <w:t xml:space="preserve"> </w:t>
            </w:r>
            <w:r>
              <w:t>DE</w:t>
            </w:r>
            <w:r>
              <w:rPr>
                <w:spacing w:val="-2"/>
              </w:rPr>
              <w:t xml:space="preserve"> </w:t>
            </w:r>
            <w:r>
              <w:t>LA</w:t>
            </w:r>
            <w:r>
              <w:rPr>
                <w:spacing w:val="-3"/>
              </w:rPr>
              <w:t xml:space="preserve"> </w:t>
            </w:r>
            <w:r>
              <w:t>CONSTRUCCIÓN:</w:t>
            </w:r>
            <w:r>
              <w:rPr>
                <w:spacing w:val="-1"/>
              </w:rPr>
              <w:t xml:space="preserve"> </w:t>
            </w:r>
            <w:r>
              <w:rPr>
                <w:spacing w:val="-2"/>
              </w:rPr>
              <w:t>EJECUCIÓN</w:t>
            </w:r>
            <w:r>
              <w:tab/>
            </w:r>
            <w:r>
              <w:rPr>
                <w:spacing w:val="-5"/>
              </w:rPr>
              <w:t>52</w:t>
            </w:r>
          </w:hyperlink>
        </w:p>
        <w:p w14:paraId="1E718534" w14:textId="5F8CD1E8" w:rsidR="0091503F" w:rsidRDefault="00000000">
          <w:pPr>
            <w:pStyle w:val="TDC4"/>
            <w:numPr>
              <w:ilvl w:val="2"/>
              <w:numId w:val="97"/>
            </w:numPr>
            <w:tabs>
              <w:tab w:val="left" w:pos="1319"/>
              <w:tab w:val="right" w:leader="dot" w:pos="9572"/>
            </w:tabs>
            <w:ind w:hanging="878"/>
          </w:pPr>
          <w:hyperlink w:anchor="_bookmark81" w:history="1">
            <w:r>
              <w:t>EFICIENCIA</w:t>
            </w:r>
            <w:r>
              <w:rPr>
                <w:spacing w:val="-6"/>
              </w:rPr>
              <w:t xml:space="preserve"> </w:t>
            </w:r>
            <w:r>
              <w:t>DEL</w:t>
            </w:r>
            <w:r>
              <w:rPr>
                <w:spacing w:val="-1"/>
              </w:rPr>
              <w:t xml:space="preserve"> </w:t>
            </w:r>
            <w:r>
              <w:t>PROCESO:</w:t>
            </w:r>
            <w:r>
              <w:rPr>
                <w:spacing w:val="-1"/>
              </w:rPr>
              <w:t xml:space="preserve"> </w:t>
            </w:r>
            <w:r>
              <w:t>ATRASOS</w:t>
            </w:r>
            <w:r>
              <w:rPr>
                <w:spacing w:val="-1"/>
              </w:rPr>
              <w:t xml:space="preserve"> </w:t>
            </w:r>
            <w:r>
              <w:t>POR</w:t>
            </w:r>
            <w:r>
              <w:rPr>
                <w:spacing w:val="-4"/>
              </w:rPr>
              <w:t xml:space="preserve"> </w:t>
            </w:r>
            <w:r>
              <w:rPr>
                <w:spacing w:val="-2"/>
              </w:rPr>
              <w:t>IMPREVISTOS</w:t>
            </w:r>
            <w:r>
              <w:tab/>
            </w:r>
            <w:r>
              <w:rPr>
                <w:spacing w:val="-5"/>
              </w:rPr>
              <w:t>54</w:t>
            </w:r>
          </w:hyperlink>
        </w:p>
        <w:p w14:paraId="040FEA7F" w14:textId="7AF0906D" w:rsidR="0091503F" w:rsidRDefault="00000000">
          <w:pPr>
            <w:pStyle w:val="TDC5"/>
            <w:numPr>
              <w:ilvl w:val="3"/>
              <w:numId w:val="97"/>
            </w:numPr>
            <w:tabs>
              <w:tab w:val="left" w:pos="1394"/>
              <w:tab w:val="right" w:leader="dot" w:pos="9572"/>
            </w:tabs>
            <w:ind w:left="1394" w:hanging="720"/>
          </w:pPr>
          <w:hyperlink w:anchor="_bookmark82" w:history="1">
            <w:r>
              <w:t>DISPONIBILIDAD</w:t>
            </w:r>
            <w:r>
              <w:rPr>
                <w:spacing w:val="-6"/>
              </w:rPr>
              <w:t xml:space="preserve"> </w:t>
            </w:r>
            <w:r>
              <w:t>DE</w:t>
            </w:r>
            <w:r>
              <w:rPr>
                <w:spacing w:val="-4"/>
              </w:rPr>
              <w:t xml:space="preserve"> </w:t>
            </w:r>
            <w:r>
              <w:t>MANO</w:t>
            </w:r>
            <w:r>
              <w:rPr>
                <w:spacing w:val="-2"/>
              </w:rPr>
              <w:t xml:space="preserve"> </w:t>
            </w:r>
            <w:r>
              <w:t>DE</w:t>
            </w:r>
            <w:r>
              <w:rPr>
                <w:spacing w:val="-3"/>
              </w:rPr>
              <w:t xml:space="preserve"> </w:t>
            </w:r>
            <w:r>
              <w:rPr>
                <w:spacing w:val="-4"/>
              </w:rPr>
              <w:t>OBRA</w:t>
            </w:r>
            <w:r>
              <w:tab/>
            </w:r>
            <w:r>
              <w:rPr>
                <w:spacing w:val="-5"/>
              </w:rPr>
              <w:t>54</w:t>
            </w:r>
          </w:hyperlink>
        </w:p>
        <w:p w14:paraId="71A3AC00" w14:textId="5FB10615" w:rsidR="0091503F" w:rsidRDefault="00000000">
          <w:pPr>
            <w:pStyle w:val="TDC5"/>
            <w:numPr>
              <w:ilvl w:val="3"/>
              <w:numId w:val="97"/>
            </w:numPr>
            <w:tabs>
              <w:tab w:val="left" w:pos="1393"/>
              <w:tab w:val="right" w:leader="dot" w:pos="9572"/>
            </w:tabs>
            <w:spacing w:before="137"/>
            <w:ind w:left="1393" w:hanging="719"/>
          </w:pPr>
          <w:hyperlink w:anchor="_bookmark83" w:history="1">
            <w:r>
              <w:t>ADQUISICIÓN</w:t>
            </w:r>
            <w:r>
              <w:rPr>
                <w:spacing w:val="-3"/>
              </w:rPr>
              <w:t xml:space="preserve"> </w:t>
            </w:r>
            <w:r>
              <w:t>DE</w:t>
            </w:r>
            <w:r>
              <w:rPr>
                <w:spacing w:val="-3"/>
              </w:rPr>
              <w:t xml:space="preserve"> </w:t>
            </w:r>
            <w:r>
              <w:rPr>
                <w:spacing w:val="-2"/>
              </w:rPr>
              <w:t>MATERIALES</w:t>
            </w:r>
            <w:r>
              <w:tab/>
            </w:r>
            <w:r>
              <w:rPr>
                <w:spacing w:val="-5"/>
              </w:rPr>
              <w:t>56</w:t>
            </w:r>
          </w:hyperlink>
        </w:p>
        <w:p w14:paraId="2F0A801A" w14:textId="1E539956" w:rsidR="0091503F" w:rsidRDefault="00000000">
          <w:pPr>
            <w:pStyle w:val="TDC5"/>
            <w:numPr>
              <w:ilvl w:val="3"/>
              <w:numId w:val="97"/>
            </w:numPr>
            <w:tabs>
              <w:tab w:val="left" w:pos="1394"/>
              <w:tab w:val="right" w:leader="dot" w:pos="9572"/>
            </w:tabs>
            <w:ind w:left="1394" w:hanging="720"/>
          </w:pPr>
          <w:hyperlink w:anchor="_bookmark84" w:history="1">
            <w:r>
              <w:t>TRANSPORTE DE</w:t>
            </w:r>
            <w:r>
              <w:rPr>
                <w:spacing w:val="1"/>
              </w:rPr>
              <w:t xml:space="preserve"> </w:t>
            </w:r>
            <w:r>
              <w:rPr>
                <w:spacing w:val="-2"/>
              </w:rPr>
              <w:t>INSUMOS</w:t>
            </w:r>
            <w:r>
              <w:tab/>
            </w:r>
            <w:r>
              <w:rPr>
                <w:spacing w:val="-5"/>
              </w:rPr>
              <w:t>56</w:t>
            </w:r>
          </w:hyperlink>
        </w:p>
        <w:p w14:paraId="40E121EA" w14:textId="6FBA3338" w:rsidR="0091503F" w:rsidRDefault="00000000">
          <w:pPr>
            <w:pStyle w:val="TDC5"/>
            <w:numPr>
              <w:ilvl w:val="3"/>
              <w:numId w:val="97"/>
            </w:numPr>
            <w:tabs>
              <w:tab w:val="left" w:pos="1394"/>
              <w:tab w:val="right" w:leader="dot" w:pos="9572"/>
            </w:tabs>
            <w:spacing w:before="137"/>
            <w:ind w:left="1394" w:hanging="720"/>
          </w:pPr>
          <w:hyperlink w:anchor="_bookmark85" w:history="1">
            <w:r>
              <w:rPr>
                <w:spacing w:val="-2"/>
              </w:rPr>
              <w:t>CLIMA</w:t>
            </w:r>
            <w:r>
              <w:tab/>
            </w:r>
            <w:r>
              <w:rPr>
                <w:spacing w:val="-5"/>
              </w:rPr>
              <w:t>57</w:t>
            </w:r>
          </w:hyperlink>
        </w:p>
        <w:p w14:paraId="17DED7E4" w14:textId="59734FD1" w:rsidR="0091503F" w:rsidRDefault="00000000">
          <w:pPr>
            <w:pStyle w:val="TDC5"/>
            <w:numPr>
              <w:ilvl w:val="3"/>
              <w:numId w:val="97"/>
            </w:numPr>
            <w:tabs>
              <w:tab w:val="left" w:pos="1394"/>
              <w:tab w:val="right" w:leader="dot" w:pos="9572"/>
            </w:tabs>
            <w:ind w:left="1394" w:hanging="720"/>
          </w:pPr>
          <w:hyperlink w:anchor="_bookmark86" w:history="1">
            <w:r>
              <w:t>DISEÑO</w:t>
            </w:r>
            <w:r>
              <w:rPr>
                <w:spacing w:val="-4"/>
              </w:rPr>
              <w:t xml:space="preserve"> </w:t>
            </w:r>
            <w:r>
              <w:rPr>
                <w:spacing w:val="-2"/>
              </w:rPr>
              <w:t>ARQUITECTÓNICO</w:t>
            </w:r>
            <w:r>
              <w:tab/>
            </w:r>
            <w:r>
              <w:rPr>
                <w:spacing w:val="-5"/>
              </w:rPr>
              <w:t>58</w:t>
            </w:r>
          </w:hyperlink>
        </w:p>
        <w:p w14:paraId="5B0CFD0D" w14:textId="57E0E673" w:rsidR="0091503F" w:rsidRDefault="00000000">
          <w:pPr>
            <w:pStyle w:val="TDC4"/>
            <w:numPr>
              <w:ilvl w:val="1"/>
              <w:numId w:val="97"/>
            </w:numPr>
            <w:tabs>
              <w:tab w:val="left" w:pos="1101"/>
              <w:tab w:val="right" w:leader="dot" w:pos="9572"/>
            </w:tabs>
          </w:pPr>
          <w:hyperlink w:anchor="_bookmark87" w:history="1">
            <w:r>
              <w:t>VARIABLE</w:t>
            </w:r>
            <w:r>
              <w:rPr>
                <w:spacing w:val="-3"/>
              </w:rPr>
              <w:t xml:space="preserve"> </w:t>
            </w:r>
            <w:r>
              <w:t>4:</w:t>
            </w:r>
            <w:r>
              <w:rPr>
                <w:spacing w:val="-2"/>
              </w:rPr>
              <w:t xml:space="preserve"> </w:t>
            </w:r>
            <w:r>
              <w:t>VIABILIDAD</w:t>
            </w:r>
            <w:r>
              <w:rPr>
                <w:spacing w:val="-3"/>
              </w:rPr>
              <w:t xml:space="preserve"> </w:t>
            </w:r>
            <w:r>
              <w:t>DE</w:t>
            </w:r>
            <w:r>
              <w:rPr>
                <w:spacing w:val="-3"/>
              </w:rPr>
              <w:t xml:space="preserve"> </w:t>
            </w:r>
            <w:r>
              <w:rPr>
                <w:spacing w:val="-2"/>
              </w:rPr>
              <w:t>ALTERNATIVAS</w:t>
            </w:r>
            <w:r>
              <w:tab/>
            </w:r>
            <w:r>
              <w:rPr>
                <w:spacing w:val="-5"/>
              </w:rPr>
              <w:t>59</w:t>
            </w:r>
          </w:hyperlink>
        </w:p>
        <w:p w14:paraId="1C54B08B" w14:textId="118F7F2F" w:rsidR="0091503F" w:rsidRDefault="00000000">
          <w:pPr>
            <w:pStyle w:val="TDC4"/>
            <w:numPr>
              <w:ilvl w:val="2"/>
              <w:numId w:val="97"/>
            </w:numPr>
            <w:tabs>
              <w:tab w:val="left" w:pos="1319"/>
              <w:tab w:val="right" w:leader="dot" w:pos="9572"/>
            </w:tabs>
            <w:spacing w:before="139"/>
            <w:ind w:hanging="878"/>
          </w:pPr>
          <w:hyperlink w:anchor="_bookmark88" w:history="1">
            <w:r>
              <w:t>FACTIBILIDAD</w:t>
            </w:r>
            <w:r>
              <w:rPr>
                <w:spacing w:val="-7"/>
              </w:rPr>
              <w:t xml:space="preserve"> </w:t>
            </w:r>
            <w:r>
              <w:t>TÉCNICA:</w:t>
            </w:r>
            <w:r>
              <w:rPr>
                <w:spacing w:val="-3"/>
              </w:rPr>
              <w:t xml:space="preserve"> </w:t>
            </w:r>
            <w:r>
              <w:t>MAQUINARIA</w:t>
            </w:r>
            <w:r>
              <w:rPr>
                <w:spacing w:val="-2"/>
              </w:rPr>
              <w:t xml:space="preserve"> </w:t>
            </w:r>
            <w:r>
              <w:t>Y</w:t>
            </w:r>
            <w:r>
              <w:rPr>
                <w:spacing w:val="-2"/>
              </w:rPr>
              <w:t xml:space="preserve"> EQUIPO</w:t>
            </w:r>
            <w:r>
              <w:tab/>
            </w:r>
            <w:r>
              <w:rPr>
                <w:spacing w:val="-5"/>
              </w:rPr>
              <w:t>60</w:t>
            </w:r>
          </w:hyperlink>
        </w:p>
        <w:p w14:paraId="78058FA5" w14:textId="5ACA5193" w:rsidR="0091503F" w:rsidRDefault="00000000">
          <w:pPr>
            <w:pStyle w:val="TDC4"/>
            <w:numPr>
              <w:ilvl w:val="2"/>
              <w:numId w:val="97"/>
            </w:numPr>
            <w:tabs>
              <w:tab w:val="left" w:pos="1319"/>
              <w:tab w:val="right" w:leader="dot" w:pos="9572"/>
            </w:tabs>
            <w:ind w:hanging="878"/>
          </w:pPr>
          <w:hyperlink w:anchor="_bookmark89" w:history="1">
            <w:r>
              <w:t>FACTIBILIDAD</w:t>
            </w:r>
            <w:r>
              <w:rPr>
                <w:spacing w:val="-4"/>
              </w:rPr>
              <w:t xml:space="preserve"> </w:t>
            </w:r>
            <w:r>
              <w:t>TÉCNICA:</w:t>
            </w:r>
            <w:r>
              <w:rPr>
                <w:spacing w:val="-3"/>
              </w:rPr>
              <w:t xml:space="preserve"> </w:t>
            </w:r>
            <w:r>
              <w:rPr>
                <w:spacing w:val="-2"/>
              </w:rPr>
              <w:t>EXPERIENCIA</w:t>
            </w:r>
            <w:r>
              <w:tab/>
            </w:r>
            <w:r>
              <w:rPr>
                <w:spacing w:val="-5"/>
              </w:rPr>
              <w:t>61</w:t>
            </w:r>
          </w:hyperlink>
        </w:p>
        <w:p w14:paraId="0864B444" w14:textId="3C04B8B8" w:rsidR="0091503F" w:rsidRDefault="00000000">
          <w:pPr>
            <w:pStyle w:val="TDC4"/>
            <w:numPr>
              <w:ilvl w:val="2"/>
              <w:numId w:val="97"/>
            </w:numPr>
            <w:tabs>
              <w:tab w:val="left" w:pos="1319"/>
              <w:tab w:val="right" w:leader="dot" w:pos="9572"/>
            </w:tabs>
            <w:spacing w:before="139" w:after="166"/>
            <w:ind w:hanging="878"/>
          </w:pPr>
          <w:hyperlink w:anchor="_bookmark90" w:history="1">
            <w:r>
              <w:t>FACTIBILIDAD</w:t>
            </w:r>
            <w:r>
              <w:rPr>
                <w:spacing w:val="-4"/>
              </w:rPr>
              <w:t xml:space="preserve"> </w:t>
            </w:r>
            <w:r>
              <w:t>TÉCNICA:</w:t>
            </w:r>
            <w:r>
              <w:rPr>
                <w:spacing w:val="-3"/>
              </w:rPr>
              <w:t xml:space="preserve"> </w:t>
            </w:r>
            <w:r>
              <w:rPr>
                <w:spacing w:val="-2"/>
              </w:rPr>
              <w:t>RIESGOS</w:t>
            </w:r>
            <w:r>
              <w:tab/>
            </w:r>
            <w:r>
              <w:rPr>
                <w:spacing w:val="-5"/>
              </w:rPr>
              <w:t>61</w:t>
            </w:r>
          </w:hyperlink>
        </w:p>
        <w:p w14:paraId="1A6449FB" w14:textId="5B6AEAC1" w:rsidR="0091503F" w:rsidRDefault="00000000">
          <w:pPr>
            <w:pStyle w:val="TDC4"/>
            <w:numPr>
              <w:ilvl w:val="2"/>
              <w:numId w:val="97"/>
            </w:numPr>
            <w:tabs>
              <w:tab w:val="left" w:pos="1319"/>
              <w:tab w:val="left" w:leader="dot" w:pos="9332"/>
            </w:tabs>
            <w:spacing w:before="79"/>
            <w:ind w:hanging="878"/>
          </w:pPr>
          <w:hyperlink w:anchor="_bookmark91" w:history="1">
            <w:r>
              <w:t>FACTIBILIDAD</w:t>
            </w:r>
            <w:r>
              <w:rPr>
                <w:spacing w:val="-6"/>
              </w:rPr>
              <w:t xml:space="preserve"> </w:t>
            </w:r>
            <w:r>
              <w:t>FINANCIERA:</w:t>
            </w:r>
            <w:r>
              <w:rPr>
                <w:spacing w:val="-2"/>
              </w:rPr>
              <w:t xml:space="preserve"> </w:t>
            </w:r>
            <w:r>
              <w:t>FUENTES</w:t>
            </w:r>
            <w:r>
              <w:rPr>
                <w:spacing w:val="-4"/>
              </w:rPr>
              <w:t xml:space="preserve"> </w:t>
            </w:r>
            <w:r>
              <w:t>DE</w:t>
            </w:r>
            <w:r>
              <w:rPr>
                <w:spacing w:val="-3"/>
              </w:rPr>
              <w:t xml:space="preserve"> </w:t>
            </w:r>
            <w:r>
              <w:rPr>
                <w:spacing w:val="-2"/>
              </w:rPr>
              <w:t>FINANCIAMIENTO</w:t>
            </w:r>
            <w:r>
              <w:tab/>
            </w:r>
            <w:r>
              <w:rPr>
                <w:spacing w:val="-5"/>
              </w:rPr>
              <w:t>62</w:t>
            </w:r>
          </w:hyperlink>
        </w:p>
        <w:p w14:paraId="1476DB48" w14:textId="7B7768F8" w:rsidR="0091503F" w:rsidRDefault="00000000">
          <w:pPr>
            <w:pStyle w:val="TDC4"/>
            <w:numPr>
              <w:ilvl w:val="2"/>
              <w:numId w:val="97"/>
            </w:numPr>
            <w:tabs>
              <w:tab w:val="left" w:pos="1319"/>
              <w:tab w:val="left" w:leader="dot" w:pos="9332"/>
            </w:tabs>
            <w:ind w:hanging="878"/>
          </w:pPr>
          <w:hyperlink w:anchor="_bookmark92" w:history="1">
            <w:r>
              <w:t>FACTIBILIDAD</w:t>
            </w:r>
            <w:r>
              <w:rPr>
                <w:spacing w:val="-5"/>
              </w:rPr>
              <w:t xml:space="preserve"> </w:t>
            </w:r>
            <w:r>
              <w:t>FINANCIERA:</w:t>
            </w:r>
            <w:r>
              <w:rPr>
                <w:spacing w:val="-3"/>
              </w:rPr>
              <w:t xml:space="preserve"> </w:t>
            </w:r>
            <w:r>
              <w:t>COSTO</w:t>
            </w:r>
            <w:r>
              <w:rPr>
                <w:spacing w:val="-1"/>
              </w:rPr>
              <w:t xml:space="preserve"> </w:t>
            </w:r>
            <w:r>
              <w:t>–</w:t>
            </w:r>
            <w:r>
              <w:rPr>
                <w:spacing w:val="-3"/>
              </w:rPr>
              <w:t xml:space="preserve"> </w:t>
            </w:r>
            <w:r>
              <w:rPr>
                <w:spacing w:val="-2"/>
              </w:rPr>
              <w:t>BENEFICIO</w:t>
            </w:r>
            <w:r>
              <w:tab/>
            </w:r>
            <w:r>
              <w:rPr>
                <w:spacing w:val="-5"/>
              </w:rPr>
              <w:t>62</w:t>
            </w:r>
          </w:hyperlink>
        </w:p>
        <w:p w14:paraId="2EC71C5E" w14:textId="1DF3CC7F" w:rsidR="0091503F" w:rsidRDefault="00000000">
          <w:pPr>
            <w:pStyle w:val="TDC4"/>
            <w:numPr>
              <w:ilvl w:val="1"/>
              <w:numId w:val="97"/>
            </w:numPr>
            <w:tabs>
              <w:tab w:val="left" w:pos="1101"/>
              <w:tab w:val="left" w:leader="dot" w:pos="9332"/>
            </w:tabs>
            <w:spacing w:before="139"/>
          </w:pPr>
          <w:hyperlink w:anchor="_bookmark93" w:history="1">
            <w:r w:rsidRPr="00AB2B32">
              <w:rPr>
                <w:color w:val="000000"/>
              </w:rPr>
              <w:t>ANÁLISIS</w:t>
            </w:r>
            <w:r w:rsidRPr="00AB2B32">
              <w:rPr>
                <w:color w:val="000000"/>
                <w:spacing w:val="-3"/>
              </w:rPr>
              <w:t xml:space="preserve"> </w:t>
            </w:r>
            <w:r w:rsidRPr="00AB2B32">
              <w:rPr>
                <w:color w:val="000000"/>
              </w:rPr>
              <w:t>CUANTITATIVO</w:t>
            </w:r>
            <w:r w:rsidRPr="00AB2B32">
              <w:rPr>
                <w:color w:val="000000"/>
                <w:spacing w:val="-3"/>
              </w:rPr>
              <w:t xml:space="preserve"> </w:t>
            </w:r>
            <w:r w:rsidRPr="00AB2B32">
              <w:rPr>
                <w:color w:val="000000"/>
              </w:rPr>
              <w:t>DE</w:t>
            </w:r>
            <w:r w:rsidRPr="00AB2B32">
              <w:rPr>
                <w:color w:val="000000"/>
                <w:spacing w:val="-3"/>
              </w:rPr>
              <w:t xml:space="preserve"> </w:t>
            </w:r>
            <w:r w:rsidRPr="00AB2B32">
              <w:rPr>
                <w:color w:val="000000"/>
              </w:rPr>
              <w:t>LAS</w:t>
            </w:r>
            <w:r w:rsidRPr="00AB2B32">
              <w:rPr>
                <w:color w:val="000000"/>
                <w:spacing w:val="-2"/>
              </w:rPr>
              <w:t xml:space="preserve"> VARIABLES</w:t>
            </w:r>
            <w:r>
              <w:rPr>
                <w:color w:val="000000"/>
              </w:rPr>
              <w:tab/>
            </w:r>
            <w:r>
              <w:rPr>
                <w:color w:val="000000"/>
                <w:spacing w:val="-5"/>
              </w:rPr>
              <w:t>64</w:t>
            </w:r>
          </w:hyperlink>
        </w:p>
        <w:p w14:paraId="2798195E" w14:textId="629C8662" w:rsidR="0091503F" w:rsidRDefault="00000000">
          <w:pPr>
            <w:pStyle w:val="TDC4"/>
            <w:numPr>
              <w:ilvl w:val="1"/>
              <w:numId w:val="97"/>
            </w:numPr>
            <w:tabs>
              <w:tab w:val="left" w:pos="1101"/>
              <w:tab w:val="left" w:leader="dot" w:pos="9332"/>
            </w:tabs>
          </w:pPr>
          <w:hyperlink w:anchor="_bookmark94" w:history="1">
            <w:r>
              <w:t>COMPROBACIÓN</w:t>
            </w:r>
            <w:r>
              <w:rPr>
                <w:spacing w:val="-2"/>
              </w:rPr>
              <w:t xml:space="preserve"> </w:t>
            </w:r>
            <w:r>
              <w:t>DE LA</w:t>
            </w:r>
            <w:r>
              <w:rPr>
                <w:spacing w:val="-1"/>
              </w:rPr>
              <w:t xml:space="preserve"> </w:t>
            </w:r>
            <w:r>
              <w:rPr>
                <w:spacing w:val="-2"/>
              </w:rPr>
              <w:t>HIPÓTESIS</w:t>
            </w:r>
            <w:r>
              <w:tab/>
            </w:r>
            <w:r>
              <w:rPr>
                <w:spacing w:val="-5"/>
              </w:rPr>
              <w:t>66</w:t>
            </w:r>
          </w:hyperlink>
        </w:p>
        <w:p w14:paraId="1111EF1D" w14:textId="05975E8E" w:rsidR="0091503F" w:rsidRDefault="00000000">
          <w:pPr>
            <w:pStyle w:val="TDC2"/>
            <w:tabs>
              <w:tab w:val="left" w:leader="dot" w:pos="9332"/>
            </w:tabs>
          </w:pPr>
          <w:hyperlink w:anchor="_bookmark95" w:history="1">
            <w:r>
              <w:t>CAPÍTULO</w:t>
            </w:r>
            <w:r>
              <w:rPr>
                <w:spacing w:val="-3"/>
              </w:rPr>
              <w:t xml:space="preserve"> </w:t>
            </w:r>
            <w:r>
              <w:t>V.</w:t>
            </w:r>
            <w:r>
              <w:rPr>
                <w:spacing w:val="-2"/>
              </w:rPr>
              <w:t xml:space="preserve"> </w:t>
            </w:r>
            <w:r>
              <w:t>CONCLUSIONES</w:t>
            </w:r>
            <w:r>
              <w:rPr>
                <w:spacing w:val="-2"/>
              </w:rPr>
              <w:t xml:space="preserve"> </w:t>
            </w:r>
            <w:r>
              <w:t>Y</w:t>
            </w:r>
            <w:r>
              <w:rPr>
                <w:spacing w:val="-1"/>
              </w:rPr>
              <w:t xml:space="preserve"> </w:t>
            </w:r>
            <w:r>
              <w:rPr>
                <w:spacing w:val="-2"/>
              </w:rPr>
              <w:t>RECOMENDACIONES</w:t>
            </w:r>
            <w:r>
              <w:tab/>
            </w:r>
            <w:r>
              <w:rPr>
                <w:spacing w:val="-5"/>
              </w:rPr>
              <w:t>67</w:t>
            </w:r>
          </w:hyperlink>
        </w:p>
        <w:p w14:paraId="780ED558" w14:textId="48EDC8B7" w:rsidR="0091503F" w:rsidRDefault="00000000">
          <w:pPr>
            <w:pStyle w:val="TDC4"/>
            <w:numPr>
              <w:ilvl w:val="1"/>
              <w:numId w:val="96"/>
            </w:numPr>
            <w:tabs>
              <w:tab w:val="left" w:pos="1101"/>
              <w:tab w:val="left" w:leader="dot" w:pos="9332"/>
            </w:tabs>
          </w:pPr>
          <w:hyperlink w:anchor="_bookmark96" w:history="1">
            <w:r>
              <w:rPr>
                <w:spacing w:val="-2"/>
              </w:rPr>
              <w:t>CONCLUSIONES</w:t>
            </w:r>
            <w:r>
              <w:tab/>
            </w:r>
            <w:r>
              <w:rPr>
                <w:spacing w:val="-5"/>
              </w:rPr>
              <w:t>67</w:t>
            </w:r>
          </w:hyperlink>
        </w:p>
        <w:p w14:paraId="6C1B7871" w14:textId="7BB1E35C" w:rsidR="0091503F" w:rsidRDefault="00000000">
          <w:pPr>
            <w:pStyle w:val="TDC4"/>
            <w:numPr>
              <w:ilvl w:val="1"/>
              <w:numId w:val="96"/>
            </w:numPr>
            <w:tabs>
              <w:tab w:val="left" w:pos="1101"/>
              <w:tab w:val="left" w:leader="dot" w:pos="9332"/>
            </w:tabs>
            <w:spacing w:before="139"/>
          </w:pPr>
          <w:hyperlink w:anchor="_bookmark97" w:history="1">
            <w:r>
              <w:rPr>
                <w:spacing w:val="-2"/>
              </w:rPr>
              <w:t>RECOMENDACIONES</w:t>
            </w:r>
            <w:r>
              <w:tab/>
            </w:r>
            <w:r>
              <w:rPr>
                <w:spacing w:val="-5"/>
              </w:rPr>
              <w:t>68</w:t>
            </w:r>
          </w:hyperlink>
        </w:p>
        <w:p w14:paraId="74E88168" w14:textId="3F931974" w:rsidR="0091503F" w:rsidRDefault="00000000">
          <w:pPr>
            <w:pStyle w:val="TDC2"/>
            <w:tabs>
              <w:tab w:val="left" w:leader="dot" w:pos="9332"/>
            </w:tabs>
            <w:spacing w:before="137"/>
          </w:pPr>
          <w:hyperlink w:anchor="_bookmark98" w:history="1">
            <w:r>
              <w:t>CAPÍTULO</w:t>
            </w:r>
            <w:r>
              <w:rPr>
                <w:spacing w:val="-3"/>
              </w:rPr>
              <w:t xml:space="preserve"> </w:t>
            </w:r>
            <w:r>
              <w:t>VI.</w:t>
            </w:r>
            <w:r>
              <w:rPr>
                <w:spacing w:val="-3"/>
              </w:rPr>
              <w:t xml:space="preserve"> </w:t>
            </w:r>
            <w:r>
              <w:rPr>
                <w:spacing w:val="-2"/>
              </w:rPr>
              <w:t>APLICABILIDAD</w:t>
            </w:r>
            <w:r>
              <w:tab/>
            </w:r>
            <w:r>
              <w:rPr>
                <w:spacing w:val="-5"/>
              </w:rPr>
              <w:t>69</w:t>
            </w:r>
          </w:hyperlink>
        </w:p>
        <w:p w14:paraId="16B96473" w14:textId="1CD7FF60" w:rsidR="0091503F" w:rsidRDefault="00000000">
          <w:pPr>
            <w:pStyle w:val="TDC4"/>
            <w:numPr>
              <w:ilvl w:val="1"/>
              <w:numId w:val="95"/>
            </w:numPr>
            <w:tabs>
              <w:tab w:val="left" w:pos="1101"/>
              <w:tab w:val="left" w:leader="dot" w:pos="9332"/>
            </w:tabs>
            <w:spacing w:before="140"/>
          </w:pPr>
          <w:hyperlink w:anchor="_bookmark99" w:history="1">
            <w:r>
              <w:t>PROPUESTA</w:t>
            </w:r>
            <w:r>
              <w:rPr>
                <w:spacing w:val="-1"/>
              </w:rPr>
              <w:t xml:space="preserve"> </w:t>
            </w:r>
            <w:r>
              <w:t>DE</w:t>
            </w:r>
            <w:r>
              <w:rPr>
                <w:spacing w:val="-1"/>
              </w:rPr>
              <w:t xml:space="preserve"> </w:t>
            </w:r>
            <w:r>
              <w:rPr>
                <w:spacing w:val="-2"/>
              </w:rPr>
              <w:t>PROYECTO</w:t>
            </w:r>
            <w:r>
              <w:tab/>
            </w:r>
            <w:r>
              <w:rPr>
                <w:spacing w:val="-7"/>
              </w:rPr>
              <w:t>69</w:t>
            </w:r>
          </w:hyperlink>
        </w:p>
        <w:p w14:paraId="614F5862" w14:textId="411435C0" w:rsidR="0091503F" w:rsidRPr="00AB2B32" w:rsidRDefault="00000000">
          <w:pPr>
            <w:pStyle w:val="TDC4"/>
            <w:numPr>
              <w:ilvl w:val="2"/>
              <w:numId w:val="95"/>
            </w:numPr>
            <w:tabs>
              <w:tab w:val="left" w:pos="1319"/>
              <w:tab w:val="left" w:leader="dot" w:pos="9332"/>
            </w:tabs>
            <w:spacing w:line="360" w:lineRule="auto"/>
            <w:ind w:left="441" w:right="405" w:firstLine="0"/>
          </w:pPr>
          <w:hyperlink w:anchor="_bookmark100" w:history="1">
            <w:r w:rsidRPr="00AB2B32">
              <w:rPr>
                <w:color w:val="000000"/>
              </w:rPr>
              <w:t>MATRIZ DE MARCO LÓGICO PARA EL PROYECTO “CONSTRUCCIÓN DE</w:t>
            </w:r>
          </w:hyperlink>
          <w:r w:rsidRPr="00AB2B32">
            <w:rPr>
              <w:color w:val="000000"/>
            </w:rPr>
            <w:t xml:space="preserve"> </w:t>
          </w:r>
          <w:hyperlink w:anchor="_bookmark100" w:history="1">
            <w:r w:rsidRPr="00AB2B32">
              <w:rPr>
                <w:color w:val="000000"/>
              </w:rPr>
              <w:t>VIVIENDAS</w:t>
            </w:r>
            <w:r w:rsidRPr="00AB2B32">
              <w:rPr>
                <w:color w:val="000000"/>
                <w:spacing w:val="-6"/>
              </w:rPr>
              <w:t xml:space="preserve"> </w:t>
            </w:r>
            <w:r w:rsidRPr="00AB2B32">
              <w:rPr>
                <w:color w:val="000000"/>
              </w:rPr>
              <w:t>EN</w:t>
            </w:r>
            <w:r w:rsidRPr="00AB2B32">
              <w:rPr>
                <w:color w:val="000000"/>
                <w:spacing w:val="-5"/>
              </w:rPr>
              <w:t xml:space="preserve"> </w:t>
            </w:r>
            <w:r w:rsidRPr="00AB2B32">
              <w:rPr>
                <w:color w:val="000000"/>
              </w:rPr>
              <w:t>VILLAS</w:t>
            </w:r>
            <w:r w:rsidRPr="00AB2B32">
              <w:rPr>
                <w:color w:val="000000"/>
                <w:spacing w:val="-4"/>
              </w:rPr>
              <w:t xml:space="preserve"> </w:t>
            </w:r>
            <w:r w:rsidRPr="00AB2B32">
              <w:rPr>
                <w:color w:val="000000"/>
              </w:rPr>
              <w:t>LAS</w:t>
            </w:r>
            <w:r w:rsidRPr="00AB2B32">
              <w:rPr>
                <w:color w:val="000000"/>
                <w:spacing w:val="-4"/>
              </w:rPr>
              <w:t xml:space="preserve"> </w:t>
            </w:r>
            <w:r w:rsidRPr="00AB2B32">
              <w:rPr>
                <w:color w:val="000000"/>
                <w:spacing w:val="-2"/>
              </w:rPr>
              <w:t>TAPIAS”</w:t>
            </w:r>
            <w:r w:rsidRPr="00AB2B32">
              <w:rPr>
                <w:color w:val="000000"/>
              </w:rPr>
              <w:tab/>
            </w:r>
            <w:r w:rsidRPr="00AB2B32">
              <w:rPr>
                <w:color w:val="000000"/>
                <w:spacing w:val="-5"/>
              </w:rPr>
              <w:t>69</w:t>
            </w:r>
          </w:hyperlink>
        </w:p>
        <w:p w14:paraId="3BFE81D1" w14:textId="35C9934E" w:rsidR="0091503F" w:rsidRDefault="00000000">
          <w:pPr>
            <w:pStyle w:val="TDC4"/>
            <w:numPr>
              <w:ilvl w:val="1"/>
              <w:numId w:val="95"/>
            </w:numPr>
            <w:tabs>
              <w:tab w:val="left" w:pos="1101"/>
              <w:tab w:val="left" w:leader="dot" w:pos="9332"/>
            </w:tabs>
            <w:spacing w:before="0"/>
          </w:pPr>
          <w:hyperlink w:anchor="_bookmark101" w:history="1">
            <w:r>
              <w:t>ÁREAS</w:t>
            </w:r>
            <w:r>
              <w:rPr>
                <w:spacing w:val="-3"/>
              </w:rPr>
              <w:t xml:space="preserve"> </w:t>
            </w:r>
            <w:r>
              <w:t>DE</w:t>
            </w:r>
            <w:r>
              <w:rPr>
                <w:spacing w:val="-1"/>
              </w:rPr>
              <w:t xml:space="preserve"> </w:t>
            </w:r>
            <w:r>
              <w:t>CONOCIMIENTO</w:t>
            </w:r>
            <w:r>
              <w:rPr>
                <w:spacing w:val="-1"/>
              </w:rPr>
              <w:t xml:space="preserve"> </w:t>
            </w:r>
            <w:r>
              <w:t>DE</w:t>
            </w:r>
            <w:r>
              <w:rPr>
                <w:spacing w:val="-1"/>
              </w:rPr>
              <w:t xml:space="preserve"> </w:t>
            </w:r>
            <w:r>
              <w:t>LA</w:t>
            </w:r>
            <w:r>
              <w:rPr>
                <w:spacing w:val="-2"/>
              </w:rPr>
              <w:t xml:space="preserve"> </w:t>
            </w:r>
            <w:r>
              <w:t>GESTIÓN</w:t>
            </w:r>
            <w:r>
              <w:rPr>
                <w:spacing w:val="-1"/>
              </w:rPr>
              <w:t xml:space="preserve"> </w:t>
            </w:r>
            <w:r>
              <w:t xml:space="preserve">DE </w:t>
            </w:r>
            <w:r>
              <w:rPr>
                <w:spacing w:val="-2"/>
              </w:rPr>
              <w:t>PROYECTOS</w:t>
            </w:r>
            <w:r>
              <w:tab/>
            </w:r>
            <w:r>
              <w:rPr>
                <w:spacing w:val="-5"/>
              </w:rPr>
              <w:t>70</w:t>
            </w:r>
          </w:hyperlink>
        </w:p>
        <w:p w14:paraId="2DC6FD14" w14:textId="4F28B555" w:rsidR="0091503F" w:rsidRDefault="00000000">
          <w:pPr>
            <w:pStyle w:val="TDC4"/>
            <w:numPr>
              <w:ilvl w:val="2"/>
              <w:numId w:val="95"/>
            </w:numPr>
            <w:tabs>
              <w:tab w:val="left" w:pos="1319"/>
              <w:tab w:val="left" w:leader="dot" w:pos="9332"/>
            </w:tabs>
            <w:spacing w:before="139"/>
            <w:ind w:hanging="878"/>
          </w:pPr>
          <w:hyperlink w:anchor="_bookmark102" w:history="1">
            <w:r>
              <w:t>GESTIÓN</w:t>
            </w:r>
            <w:r>
              <w:rPr>
                <w:spacing w:val="-3"/>
              </w:rPr>
              <w:t xml:space="preserve"> </w:t>
            </w:r>
            <w:r>
              <w:t>DE</w:t>
            </w:r>
            <w:r>
              <w:rPr>
                <w:spacing w:val="-2"/>
              </w:rPr>
              <w:t xml:space="preserve"> </w:t>
            </w:r>
            <w:r>
              <w:t>LA INTEGRACIÓN</w:t>
            </w:r>
            <w:r>
              <w:rPr>
                <w:spacing w:val="-1"/>
              </w:rPr>
              <w:t xml:space="preserve"> </w:t>
            </w:r>
            <w:r>
              <w:t>DEL</w:t>
            </w:r>
            <w:r>
              <w:rPr>
                <w:spacing w:val="-1"/>
              </w:rPr>
              <w:t xml:space="preserve"> </w:t>
            </w:r>
            <w:r>
              <w:rPr>
                <w:spacing w:val="-2"/>
              </w:rPr>
              <w:t>PROYECTO</w:t>
            </w:r>
            <w:r>
              <w:tab/>
            </w:r>
            <w:r>
              <w:rPr>
                <w:spacing w:val="-5"/>
              </w:rPr>
              <w:t>70</w:t>
            </w:r>
          </w:hyperlink>
        </w:p>
        <w:p w14:paraId="45E7AD0D" w14:textId="005D335D" w:rsidR="0091503F" w:rsidRDefault="00000000">
          <w:pPr>
            <w:pStyle w:val="TDC4"/>
            <w:numPr>
              <w:ilvl w:val="2"/>
              <w:numId w:val="95"/>
            </w:numPr>
            <w:tabs>
              <w:tab w:val="left" w:pos="1319"/>
              <w:tab w:val="left" w:leader="dot" w:pos="9332"/>
            </w:tabs>
            <w:ind w:hanging="878"/>
          </w:pPr>
          <w:hyperlink w:anchor="_bookmark103" w:history="1">
            <w:r>
              <w:t>GESTIÓN</w:t>
            </w:r>
            <w:r>
              <w:rPr>
                <w:spacing w:val="-4"/>
              </w:rPr>
              <w:t xml:space="preserve"> </w:t>
            </w:r>
            <w:r>
              <w:t>DEL ALCANCE</w:t>
            </w:r>
            <w:r>
              <w:rPr>
                <w:spacing w:val="-1"/>
              </w:rPr>
              <w:t xml:space="preserve"> </w:t>
            </w:r>
            <w:r>
              <w:t xml:space="preserve">DEL </w:t>
            </w:r>
            <w:r>
              <w:rPr>
                <w:spacing w:val="-2"/>
              </w:rPr>
              <w:t>PROYECTO</w:t>
            </w:r>
            <w:r>
              <w:tab/>
            </w:r>
            <w:r>
              <w:rPr>
                <w:spacing w:val="-5"/>
              </w:rPr>
              <w:t>80</w:t>
            </w:r>
          </w:hyperlink>
        </w:p>
        <w:p w14:paraId="63E69BD2" w14:textId="0C292542" w:rsidR="0091503F" w:rsidRDefault="00000000">
          <w:pPr>
            <w:pStyle w:val="TDC4"/>
            <w:numPr>
              <w:ilvl w:val="2"/>
              <w:numId w:val="95"/>
            </w:numPr>
            <w:tabs>
              <w:tab w:val="left" w:pos="1319"/>
              <w:tab w:val="left" w:leader="dot" w:pos="9332"/>
            </w:tabs>
            <w:spacing w:before="139"/>
            <w:ind w:hanging="878"/>
          </w:pPr>
          <w:hyperlink w:anchor="_bookmark104" w:history="1">
            <w:r>
              <w:t>GESTIÓN</w:t>
            </w:r>
            <w:r>
              <w:rPr>
                <w:spacing w:val="-2"/>
              </w:rPr>
              <w:t xml:space="preserve"> </w:t>
            </w:r>
            <w:r>
              <w:t>DEL</w:t>
            </w:r>
            <w:r>
              <w:rPr>
                <w:spacing w:val="-1"/>
              </w:rPr>
              <w:t xml:space="preserve"> </w:t>
            </w:r>
            <w:r>
              <w:t>CRONOGRAMA</w:t>
            </w:r>
            <w:r>
              <w:rPr>
                <w:spacing w:val="-1"/>
              </w:rPr>
              <w:t xml:space="preserve"> </w:t>
            </w:r>
            <w:r>
              <w:t>DEL</w:t>
            </w:r>
            <w:r>
              <w:rPr>
                <w:spacing w:val="-1"/>
              </w:rPr>
              <w:t xml:space="preserve"> </w:t>
            </w:r>
            <w:r>
              <w:rPr>
                <w:spacing w:val="-2"/>
              </w:rPr>
              <w:t>PROYECTO</w:t>
            </w:r>
            <w:r>
              <w:tab/>
            </w:r>
            <w:r>
              <w:rPr>
                <w:spacing w:val="-5"/>
              </w:rPr>
              <w:t>83</w:t>
            </w:r>
          </w:hyperlink>
        </w:p>
        <w:p w14:paraId="20F4A7CD" w14:textId="56890AC1" w:rsidR="0091503F" w:rsidRDefault="00000000">
          <w:pPr>
            <w:pStyle w:val="TDC4"/>
            <w:numPr>
              <w:ilvl w:val="2"/>
              <w:numId w:val="95"/>
            </w:numPr>
            <w:tabs>
              <w:tab w:val="left" w:pos="1319"/>
              <w:tab w:val="left" w:leader="dot" w:pos="9332"/>
            </w:tabs>
            <w:ind w:hanging="878"/>
          </w:pPr>
          <w:hyperlink w:anchor="_bookmark105" w:history="1">
            <w:r>
              <w:t>GESTIÓN</w:t>
            </w:r>
            <w:r>
              <w:rPr>
                <w:spacing w:val="-4"/>
              </w:rPr>
              <w:t xml:space="preserve"> </w:t>
            </w:r>
            <w:r>
              <w:t>DE</w:t>
            </w:r>
            <w:r>
              <w:rPr>
                <w:spacing w:val="-2"/>
              </w:rPr>
              <w:t xml:space="preserve"> </w:t>
            </w:r>
            <w:r>
              <w:t>LOS COSTOS</w:t>
            </w:r>
            <w:r>
              <w:rPr>
                <w:spacing w:val="-1"/>
              </w:rPr>
              <w:t xml:space="preserve"> </w:t>
            </w:r>
            <w:r>
              <w:t xml:space="preserve">DEL </w:t>
            </w:r>
            <w:r>
              <w:rPr>
                <w:spacing w:val="-2"/>
              </w:rPr>
              <w:t>PROYECTO</w:t>
            </w:r>
            <w:r>
              <w:tab/>
            </w:r>
            <w:r>
              <w:rPr>
                <w:spacing w:val="-5"/>
              </w:rPr>
              <w:t>87</w:t>
            </w:r>
          </w:hyperlink>
        </w:p>
        <w:p w14:paraId="64D61526" w14:textId="4309711F" w:rsidR="0091503F" w:rsidRDefault="00000000">
          <w:pPr>
            <w:pStyle w:val="TDC4"/>
            <w:numPr>
              <w:ilvl w:val="2"/>
              <w:numId w:val="95"/>
            </w:numPr>
            <w:tabs>
              <w:tab w:val="left" w:pos="1319"/>
              <w:tab w:val="left" w:leader="dot" w:pos="9332"/>
            </w:tabs>
            <w:spacing w:before="140"/>
            <w:ind w:hanging="878"/>
          </w:pPr>
          <w:hyperlink w:anchor="_bookmark106" w:history="1">
            <w:r>
              <w:t>GESTIÓN</w:t>
            </w:r>
            <w:r>
              <w:rPr>
                <w:spacing w:val="-4"/>
              </w:rPr>
              <w:t xml:space="preserve"> </w:t>
            </w:r>
            <w:r>
              <w:t>DE</w:t>
            </w:r>
            <w:r>
              <w:rPr>
                <w:spacing w:val="-1"/>
              </w:rPr>
              <w:t xml:space="preserve"> </w:t>
            </w:r>
            <w:r>
              <w:t>LA</w:t>
            </w:r>
            <w:r>
              <w:rPr>
                <w:spacing w:val="-2"/>
              </w:rPr>
              <w:t xml:space="preserve"> </w:t>
            </w:r>
            <w:r>
              <w:t xml:space="preserve">CALIDAD DEL </w:t>
            </w:r>
            <w:r>
              <w:rPr>
                <w:spacing w:val="-2"/>
              </w:rPr>
              <w:t>PROYECTO</w:t>
            </w:r>
            <w:r>
              <w:tab/>
            </w:r>
            <w:r>
              <w:rPr>
                <w:spacing w:val="-5"/>
              </w:rPr>
              <w:t>91</w:t>
            </w:r>
          </w:hyperlink>
        </w:p>
        <w:p w14:paraId="03F63D0F" w14:textId="70A42F91" w:rsidR="0091503F" w:rsidRDefault="00000000">
          <w:pPr>
            <w:pStyle w:val="TDC4"/>
            <w:numPr>
              <w:ilvl w:val="2"/>
              <w:numId w:val="95"/>
            </w:numPr>
            <w:tabs>
              <w:tab w:val="left" w:pos="1319"/>
              <w:tab w:val="left" w:leader="dot" w:pos="9332"/>
            </w:tabs>
            <w:spacing w:before="136"/>
            <w:ind w:hanging="878"/>
          </w:pPr>
          <w:hyperlink w:anchor="_bookmark107" w:history="1">
            <w:r>
              <w:t>GESTIÓN</w:t>
            </w:r>
            <w:r>
              <w:rPr>
                <w:spacing w:val="-2"/>
              </w:rPr>
              <w:t xml:space="preserve"> </w:t>
            </w:r>
            <w:r>
              <w:t>DE</w:t>
            </w:r>
            <w:r>
              <w:rPr>
                <w:spacing w:val="-1"/>
              </w:rPr>
              <w:t xml:space="preserve"> </w:t>
            </w:r>
            <w:r>
              <w:t xml:space="preserve">LOS RECURSOS DEL </w:t>
            </w:r>
            <w:r>
              <w:rPr>
                <w:spacing w:val="-2"/>
              </w:rPr>
              <w:t>PROYECTO</w:t>
            </w:r>
            <w:r>
              <w:tab/>
            </w:r>
            <w:r>
              <w:rPr>
                <w:spacing w:val="-5"/>
              </w:rPr>
              <w:t>94</w:t>
            </w:r>
          </w:hyperlink>
        </w:p>
        <w:p w14:paraId="18910B4B" w14:textId="54D65B93" w:rsidR="0091503F" w:rsidRDefault="00000000">
          <w:pPr>
            <w:pStyle w:val="TDC4"/>
            <w:numPr>
              <w:ilvl w:val="2"/>
              <w:numId w:val="95"/>
            </w:numPr>
            <w:tabs>
              <w:tab w:val="left" w:pos="1319"/>
              <w:tab w:val="left" w:leader="dot" w:pos="9332"/>
            </w:tabs>
            <w:spacing w:before="140"/>
            <w:ind w:hanging="878"/>
          </w:pPr>
          <w:hyperlink w:anchor="_bookmark108" w:history="1">
            <w:r>
              <w:t>GESTIÓN</w:t>
            </w:r>
            <w:r>
              <w:rPr>
                <w:spacing w:val="-3"/>
              </w:rPr>
              <w:t xml:space="preserve"> </w:t>
            </w:r>
            <w:r>
              <w:t>DE</w:t>
            </w:r>
            <w:r>
              <w:rPr>
                <w:spacing w:val="-3"/>
              </w:rPr>
              <w:t xml:space="preserve"> </w:t>
            </w:r>
            <w:r>
              <w:t>LAS</w:t>
            </w:r>
            <w:r>
              <w:rPr>
                <w:spacing w:val="-2"/>
              </w:rPr>
              <w:t xml:space="preserve"> </w:t>
            </w:r>
            <w:r>
              <w:t>COMUNICACIONES</w:t>
            </w:r>
            <w:r>
              <w:rPr>
                <w:spacing w:val="-2"/>
              </w:rPr>
              <w:t xml:space="preserve"> </w:t>
            </w:r>
            <w:r>
              <w:t xml:space="preserve">DEL </w:t>
            </w:r>
            <w:r>
              <w:rPr>
                <w:spacing w:val="-2"/>
              </w:rPr>
              <w:t>PROYECTO</w:t>
            </w:r>
            <w:r>
              <w:tab/>
            </w:r>
            <w:r>
              <w:rPr>
                <w:spacing w:val="-5"/>
              </w:rPr>
              <w:t>98</w:t>
            </w:r>
          </w:hyperlink>
        </w:p>
        <w:p w14:paraId="0F6B017C" w14:textId="66B2AB8C" w:rsidR="0091503F" w:rsidRDefault="00000000">
          <w:pPr>
            <w:pStyle w:val="TDC4"/>
            <w:numPr>
              <w:ilvl w:val="2"/>
              <w:numId w:val="95"/>
            </w:numPr>
            <w:tabs>
              <w:tab w:val="left" w:pos="1319"/>
              <w:tab w:val="left" w:leader="dot" w:pos="9212"/>
            </w:tabs>
            <w:ind w:hanging="878"/>
          </w:pPr>
          <w:hyperlink w:anchor="_bookmark109" w:history="1">
            <w:r>
              <w:t>GESTIÓN</w:t>
            </w:r>
            <w:r>
              <w:rPr>
                <w:spacing w:val="-3"/>
              </w:rPr>
              <w:t xml:space="preserve"> </w:t>
            </w:r>
            <w:r>
              <w:t>DE</w:t>
            </w:r>
            <w:r>
              <w:rPr>
                <w:spacing w:val="-2"/>
              </w:rPr>
              <w:t xml:space="preserve"> </w:t>
            </w:r>
            <w:r>
              <w:t>LOS</w:t>
            </w:r>
            <w:r>
              <w:rPr>
                <w:spacing w:val="-1"/>
              </w:rPr>
              <w:t xml:space="preserve"> </w:t>
            </w:r>
            <w:r>
              <w:t>RIESGOS</w:t>
            </w:r>
            <w:r>
              <w:rPr>
                <w:spacing w:val="-1"/>
              </w:rPr>
              <w:t xml:space="preserve"> </w:t>
            </w:r>
            <w:r>
              <w:t>DEL</w:t>
            </w:r>
            <w:r>
              <w:rPr>
                <w:spacing w:val="-1"/>
              </w:rPr>
              <w:t xml:space="preserve"> </w:t>
            </w:r>
            <w:r>
              <w:rPr>
                <w:spacing w:val="-2"/>
              </w:rPr>
              <w:t>PROYECTO</w:t>
            </w:r>
            <w:r>
              <w:tab/>
            </w:r>
            <w:r>
              <w:rPr>
                <w:spacing w:val="-5"/>
              </w:rPr>
              <w:t>103</w:t>
            </w:r>
          </w:hyperlink>
        </w:p>
        <w:p w14:paraId="17249F3B" w14:textId="1E08EDD4" w:rsidR="0091503F" w:rsidRDefault="00000000">
          <w:pPr>
            <w:pStyle w:val="TDC4"/>
            <w:numPr>
              <w:ilvl w:val="2"/>
              <w:numId w:val="95"/>
            </w:numPr>
            <w:tabs>
              <w:tab w:val="left" w:pos="1319"/>
              <w:tab w:val="left" w:leader="dot" w:pos="9212"/>
            </w:tabs>
            <w:spacing w:before="139"/>
            <w:ind w:hanging="878"/>
          </w:pPr>
          <w:hyperlink w:anchor="_bookmark110" w:history="1">
            <w:r>
              <w:t>GESTIÓN</w:t>
            </w:r>
            <w:r>
              <w:rPr>
                <w:spacing w:val="-3"/>
              </w:rPr>
              <w:t xml:space="preserve"> </w:t>
            </w:r>
            <w:r>
              <w:t>DE</w:t>
            </w:r>
            <w:r>
              <w:rPr>
                <w:spacing w:val="-3"/>
              </w:rPr>
              <w:t xml:space="preserve"> </w:t>
            </w:r>
            <w:r>
              <w:t>LAS</w:t>
            </w:r>
            <w:r>
              <w:rPr>
                <w:spacing w:val="-2"/>
              </w:rPr>
              <w:t xml:space="preserve"> </w:t>
            </w:r>
            <w:r>
              <w:t>ADQUISICIONES</w:t>
            </w:r>
            <w:r>
              <w:rPr>
                <w:spacing w:val="-2"/>
              </w:rPr>
              <w:t xml:space="preserve"> </w:t>
            </w:r>
            <w:r>
              <w:t>DEL</w:t>
            </w:r>
            <w:r>
              <w:rPr>
                <w:spacing w:val="-2"/>
              </w:rPr>
              <w:t xml:space="preserve"> PROYECTO</w:t>
            </w:r>
            <w:r>
              <w:tab/>
            </w:r>
            <w:r>
              <w:rPr>
                <w:spacing w:val="-5"/>
              </w:rPr>
              <w:t>109</w:t>
            </w:r>
          </w:hyperlink>
        </w:p>
        <w:p w14:paraId="72FD6236" w14:textId="141514CF" w:rsidR="0091503F" w:rsidRDefault="00000000">
          <w:pPr>
            <w:pStyle w:val="TDC4"/>
            <w:numPr>
              <w:ilvl w:val="2"/>
              <w:numId w:val="95"/>
            </w:numPr>
            <w:tabs>
              <w:tab w:val="left" w:pos="1101"/>
              <w:tab w:val="left" w:leader="dot" w:pos="9212"/>
            </w:tabs>
            <w:ind w:left="1101" w:hanging="660"/>
          </w:pPr>
          <w:hyperlink w:anchor="_bookmark111" w:history="1">
            <w:r>
              <w:t>GESTIÓN</w:t>
            </w:r>
            <w:r>
              <w:rPr>
                <w:spacing w:val="-5"/>
              </w:rPr>
              <w:t xml:space="preserve"> </w:t>
            </w:r>
            <w:r>
              <w:t>DE</w:t>
            </w:r>
            <w:r>
              <w:rPr>
                <w:spacing w:val="-2"/>
              </w:rPr>
              <w:t xml:space="preserve"> </w:t>
            </w:r>
            <w:r>
              <w:t>LOS</w:t>
            </w:r>
            <w:r>
              <w:rPr>
                <w:spacing w:val="-2"/>
              </w:rPr>
              <w:t xml:space="preserve"> </w:t>
            </w:r>
            <w:r>
              <w:t>INTERESADOS</w:t>
            </w:r>
            <w:r>
              <w:rPr>
                <w:spacing w:val="-1"/>
              </w:rPr>
              <w:t xml:space="preserve"> </w:t>
            </w:r>
            <w:r>
              <w:t xml:space="preserve">DEL </w:t>
            </w:r>
            <w:r>
              <w:rPr>
                <w:spacing w:val="-2"/>
              </w:rPr>
              <w:t>PROYECTO</w:t>
            </w:r>
            <w:r>
              <w:tab/>
            </w:r>
            <w:r>
              <w:rPr>
                <w:spacing w:val="-5"/>
              </w:rPr>
              <w:t>120</w:t>
            </w:r>
          </w:hyperlink>
        </w:p>
        <w:p w14:paraId="7DADB244" w14:textId="3980B550" w:rsidR="0091503F" w:rsidRPr="00AB2B32" w:rsidRDefault="00000000">
          <w:pPr>
            <w:pStyle w:val="TDC4"/>
            <w:numPr>
              <w:ilvl w:val="2"/>
              <w:numId w:val="95"/>
            </w:numPr>
            <w:tabs>
              <w:tab w:val="left" w:pos="1101"/>
              <w:tab w:val="left" w:leader="dot" w:pos="9212"/>
            </w:tabs>
            <w:spacing w:before="139"/>
            <w:ind w:left="1101" w:hanging="660"/>
          </w:pPr>
          <w:hyperlink w:anchor="_bookmark112" w:history="1">
            <w:r w:rsidRPr="00AB2B32">
              <w:rPr>
                <w:color w:val="000000"/>
              </w:rPr>
              <w:t>APLICABILIDAD</w:t>
            </w:r>
            <w:r w:rsidRPr="00AB2B32">
              <w:rPr>
                <w:color w:val="000000"/>
                <w:spacing w:val="-3"/>
              </w:rPr>
              <w:t xml:space="preserve"> </w:t>
            </w:r>
            <w:r w:rsidRPr="00AB2B32">
              <w:rPr>
                <w:color w:val="000000"/>
              </w:rPr>
              <w:t>PARA</w:t>
            </w:r>
            <w:r w:rsidRPr="00AB2B32">
              <w:rPr>
                <w:color w:val="000000"/>
                <w:spacing w:val="-3"/>
              </w:rPr>
              <w:t xml:space="preserve"> </w:t>
            </w:r>
            <w:r w:rsidRPr="00AB2B32">
              <w:rPr>
                <w:color w:val="000000"/>
              </w:rPr>
              <w:t>MÉTODO</w:t>
            </w:r>
            <w:r w:rsidRPr="00AB2B32">
              <w:rPr>
                <w:color w:val="000000"/>
                <w:spacing w:val="-3"/>
              </w:rPr>
              <w:t xml:space="preserve"> </w:t>
            </w:r>
            <w:r w:rsidRPr="00AB2B32">
              <w:rPr>
                <w:color w:val="000000"/>
              </w:rPr>
              <w:t>DE</w:t>
            </w:r>
            <w:r w:rsidRPr="00AB2B32">
              <w:rPr>
                <w:color w:val="000000"/>
                <w:spacing w:val="-2"/>
              </w:rPr>
              <w:t xml:space="preserve"> </w:t>
            </w:r>
            <w:r w:rsidRPr="00AB2B32">
              <w:rPr>
                <w:color w:val="000000"/>
              </w:rPr>
              <w:t>VIVIENDAS</w:t>
            </w:r>
            <w:r w:rsidRPr="00AB2B32">
              <w:rPr>
                <w:color w:val="000000"/>
                <w:spacing w:val="-2"/>
              </w:rPr>
              <w:t xml:space="preserve"> PREFABRICADAS</w:t>
            </w:r>
            <w:r w:rsidRPr="00AB2B32">
              <w:rPr>
                <w:color w:val="000000"/>
              </w:rPr>
              <w:tab/>
            </w:r>
            <w:r w:rsidRPr="00AB2B32">
              <w:rPr>
                <w:color w:val="000000"/>
                <w:spacing w:val="-5"/>
              </w:rPr>
              <w:t>122</w:t>
            </w:r>
          </w:hyperlink>
        </w:p>
        <w:p w14:paraId="0B9CD643" w14:textId="560AB43B" w:rsidR="0091503F" w:rsidRPr="00AB2B32" w:rsidRDefault="00000000">
          <w:pPr>
            <w:pStyle w:val="TDC5"/>
            <w:numPr>
              <w:ilvl w:val="3"/>
              <w:numId w:val="95"/>
            </w:numPr>
            <w:tabs>
              <w:tab w:val="left" w:pos="1514"/>
              <w:tab w:val="left" w:leader="dot" w:pos="9212"/>
            </w:tabs>
            <w:spacing w:before="137"/>
          </w:pPr>
          <w:hyperlink w:anchor="_bookmark113" w:history="1">
            <w:r w:rsidRPr="00AB2B32">
              <w:rPr>
                <w:color w:val="000000"/>
                <w:spacing w:val="-2"/>
              </w:rPr>
              <w:t>PROVEEDORES</w:t>
            </w:r>
            <w:r w:rsidRPr="00AB2B32">
              <w:rPr>
                <w:color w:val="000000"/>
              </w:rPr>
              <w:tab/>
            </w:r>
            <w:r w:rsidRPr="00AB2B32">
              <w:rPr>
                <w:color w:val="000000"/>
                <w:spacing w:val="-5"/>
              </w:rPr>
              <w:t>122</w:t>
            </w:r>
          </w:hyperlink>
        </w:p>
        <w:p w14:paraId="1AD4900C" w14:textId="6EDCC9D2" w:rsidR="0091503F" w:rsidRPr="00AB2B32" w:rsidRDefault="00000000">
          <w:pPr>
            <w:pStyle w:val="TDC5"/>
            <w:numPr>
              <w:ilvl w:val="3"/>
              <w:numId w:val="95"/>
            </w:numPr>
            <w:tabs>
              <w:tab w:val="left" w:pos="1514"/>
              <w:tab w:val="left" w:leader="dot" w:pos="9212"/>
            </w:tabs>
          </w:pPr>
          <w:hyperlink w:anchor="_bookmark114" w:history="1">
            <w:r w:rsidRPr="00AB2B32">
              <w:rPr>
                <w:color w:val="000000"/>
                <w:spacing w:val="-2"/>
              </w:rPr>
              <w:t>MAQUINARIA</w:t>
            </w:r>
            <w:r w:rsidRPr="00AB2B32">
              <w:rPr>
                <w:color w:val="000000"/>
              </w:rPr>
              <w:tab/>
            </w:r>
            <w:r w:rsidRPr="00AB2B32">
              <w:rPr>
                <w:color w:val="000000"/>
                <w:spacing w:val="-5"/>
              </w:rPr>
              <w:t>122</w:t>
            </w:r>
          </w:hyperlink>
        </w:p>
        <w:p w14:paraId="67A6EFAD" w14:textId="1235D1CE" w:rsidR="0091503F" w:rsidRPr="00AB2B32" w:rsidRDefault="00000000">
          <w:pPr>
            <w:pStyle w:val="TDC5"/>
            <w:numPr>
              <w:ilvl w:val="3"/>
              <w:numId w:val="95"/>
            </w:numPr>
            <w:tabs>
              <w:tab w:val="left" w:pos="1514"/>
              <w:tab w:val="left" w:leader="dot" w:pos="9212"/>
            </w:tabs>
            <w:spacing w:before="137"/>
          </w:pPr>
          <w:hyperlink w:anchor="_bookmark115" w:history="1">
            <w:r w:rsidRPr="00AB2B32">
              <w:rPr>
                <w:color w:val="000000"/>
              </w:rPr>
              <w:t>MANO</w:t>
            </w:r>
            <w:r w:rsidRPr="00AB2B32">
              <w:rPr>
                <w:color w:val="000000"/>
                <w:spacing w:val="-2"/>
              </w:rPr>
              <w:t xml:space="preserve"> </w:t>
            </w:r>
            <w:r w:rsidRPr="00AB2B32">
              <w:rPr>
                <w:color w:val="000000"/>
              </w:rPr>
              <w:t>DE</w:t>
            </w:r>
            <w:r w:rsidRPr="00AB2B32">
              <w:rPr>
                <w:color w:val="000000"/>
                <w:spacing w:val="-2"/>
              </w:rPr>
              <w:t xml:space="preserve"> </w:t>
            </w:r>
            <w:r w:rsidRPr="00AB2B32">
              <w:rPr>
                <w:color w:val="000000"/>
              </w:rPr>
              <w:t>OBRA</w:t>
            </w:r>
            <w:r w:rsidRPr="00AB2B32">
              <w:rPr>
                <w:color w:val="000000"/>
                <w:spacing w:val="-1"/>
              </w:rPr>
              <w:t xml:space="preserve"> </w:t>
            </w:r>
            <w:r w:rsidRPr="00AB2B32">
              <w:rPr>
                <w:color w:val="000000"/>
              </w:rPr>
              <w:t>REQUERIDA</w:t>
            </w:r>
            <w:r w:rsidRPr="00AB2B32">
              <w:rPr>
                <w:color w:val="000000"/>
                <w:spacing w:val="-2"/>
              </w:rPr>
              <w:t xml:space="preserve"> </w:t>
            </w:r>
            <w:r w:rsidRPr="00AB2B32">
              <w:rPr>
                <w:color w:val="000000"/>
              </w:rPr>
              <w:t>PARA</w:t>
            </w:r>
            <w:r w:rsidRPr="00AB2B32">
              <w:rPr>
                <w:color w:val="000000"/>
                <w:spacing w:val="-2"/>
              </w:rPr>
              <w:t xml:space="preserve"> </w:t>
            </w:r>
            <w:r w:rsidRPr="00AB2B32">
              <w:rPr>
                <w:color w:val="000000"/>
              </w:rPr>
              <w:t>VIVIENDAS</w:t>
            </w:r>
            <w:r w:rsidRPr="00AB2B32">
              <w:rPr>
                <w:color w:val="000000"/>
                <w:spacing w:val="-1"/>
              </w:rPr>
              <w:t xml:space="preserve"> </w:t>
            </w:r>
            <w:r w:rsidRPr="00AB2B32">
              <w:rPr>
                <w:color w:val="000000"/>
                <w:spacing w:val="-2"/>
              </w:rPr>
              <w:t>PREFABRICADAS</w:t>
            </w:r>
            <w:r w:rsidRPr="00AB2B32">
              <w:rPr>
                <w:color w:val="000000"/>
              </w:rPr>
              <w:tab/>
            </w:r>
            <w:r w:rsidRPr="00AB2B32">
              <w:rPr>
                <w:color w:val="000000"/>
                <w:spacing w:val="-5"/>
              </w:rPr>
              <w:t>123</w:t>
            </w:r>
          </w:hyperlink>
        </w:p>
        <w:p w14:paraId="0A45BF74" w14:textId="6A9C7569" w:rsidR="0091503F" w:rsidRDefault="00000000">
          <w:pPr>
            <w:pStyle w:val="TDC2"/>
            <w:tabs>
              <w:tab w:val="left" w:leader="dot" w:pos="9212"/>
            </w:tabs>
          </w:pPr>
          <w:hyperlink w:anchor="_bookmark116" w:history="1">
            <w:r>
              <w:t>REFERENCIAS</w:t>
            </w:r>
            <w:r>
              <w:rPr>
                <w:spacing w:val="-4"/>
              </w:rPr>
              <w:t xml:space="preserve"> </w:t>
            </w:r>
            <w:r>
              <w:rPr>
                <w:spacing w:val="-2"/>
              </w:rPr>
              <w:t>BIBLIOGRÁFICAS</w:t>
            </w:r>
            <w:r>
              <w:tab/>
            </w:r>
            <w:r>
              <w:rPr>
                <w:spacing w:val="-5"/>
              </w:rPr>
              <w:t>124</w:t>
            </w:r>
          </w:hyperlink>
        </w:p>
        <w:p w14:paraId="30CE856E" w14:textId="3794D492" w:rsidR="0091503F" w:rsidRDefault="00000000">
          <w:pPr>
            <w:pStyle w:val="TDC2"/>
            <w:tabs>
              <w:tab w:val="left" w:leader="dot" w:pos="9212"/>
            </w:tabs>
            <w:spacing w:before="137"/>
          </w:pPr>
          <w:hyperlink w:anchor="_bookmark117" w:history="1">
            <w:r>
              <w:rPr>
                <w:spacing w:val="-2"/>
              </w:rPr>
              <w:t>ANEXOS</w:t>
            </w:r>
            <w:r>
              <w:tab/>
            </w:r>
            <w:r>
              <w:rPr>
                <w:spacing w:val="-5"/>
              </w:rPr>
              <w:t>126</w:t>
            </w:r>
          </w:hyperlink>
        </w:p>
        <w:p w14:paraId="7DE1A0F4" w14:textId="4C11CE94" w:rsidR="0091503F" w:rsidRDefault="00000000">
          <w:pPr>
            <w:pStyle w:val="TDC4"/>
            <w:tabs>
              <w:tab w:val="left" w:leader="dot" w:pos="9212"/>
            </w:tabs>
            <w:spacing w:before="140"/>
            <w:ind w:left="441" w:firstLine="0"/>
          </w:pPr>
          <w:hyperlink w:anchor="_bookmark118" w:history="1">
            <w:r>
              <w:t>Anexo</w:t>
            </w:r>
            <w:r>
              <w:rPr>
                <w:spacing w:val="-2"/>
              </w:rPr>
              <w:t xml:space="preserve"> </w:t>
            </w:r>
            <w:r>
              <w:t>1</w:t>
            </w:r>
            <w:r>
              <w:rPr>
                <w:spacing w:val="-1"/>
              </w:rPr>
              <w:t xml:space="preserve"> </w:t>
            </w:r>
            <w:r>
              <w:t>Cuestionario</w:t>
            </w:r>
            <w:r>
              <w:rPr>
                <w:spacing w:val="-2"/>
              </w:rPr>
              <w:t xml:space="preserve"> </w:t>
            </w:r>
            <w:r>
              <w:t>para</w:t>
            </w:r>
            <w:r>
              <w:rPr>
                <w:spacing w:val="-2"/>
              </w:rPr>
              <w:t xml:space="preserve"> Entrevista</w:t>
            </w:r>
            <w:r>
              <w:tab/>
            </w:r>
            <w:r>
              <w:rPr>
                <w:spacing w:val="-5"/>
              </w:rPr>
              <w:t>126</w:t>
            </w:r>
          </w:hyperlink>
        </w:p>
        <w:p w14:paraId="53E8A23B" w14:textId="3A433D21" w:rsidR="0091503F" w:rsidRDefault="00000000">
          <w:pPr>
            <w:pStyle w:val="TDC4"/>
            <w:tabs>
              <w:tab w:val="left" w:leader="dot" w:pos="9212"/>
            </w:tabs>
            <w:spacing w:before="136"/>
            <w:ind w:left="441" w:firstLine="0"/>
          </w:pPr>
          <w:hyperlink w:anchor="_bookmark119" w:history="1">
            <w:r>
              <w:t>Anexo</w:t>
            </w:r>
            <w:r>
              <w:rPr>
                <w:spacing w:val="-2"/>
              </w:rPr>
              <w:t xml:space="preserve"> </w:t>
            </w:r>
            <w:r>
              <w:t>2</w:t>
            </w:r>
            <w:r>
              <w:rPr>
                <w:spacing w:val="-1"/>
              </w:rPr>
              <w:t xml:space="preserve"> </w:t>
            </w:r>
            <w:r>
              <w:t>Cuestionario</w:t>
            </w:r>
            <w:r>
              <w:rPr>
                <w:spacing w:val="-2"/>
              </w:rPr>
              <w:t xml:space="preserve"> </w:t>
            </w:r>
            <w:r>
              <w:t>para</w:t>
            </w:r>
            <w:r>
              <w:rPr>
                <w:spacing w:val="-2"/>
              </w:rPr>
              <w:t xml:space="preserve"> Encuesta</w:t>
            </w:r>
            <w:r>
              <w:tab/>
            </w:r>
            <w:r>
              <w:rPr>
                <w:spacing w:val="-5"/>
              </w:rPr>
              <w:t>127</w:t>
            </w:r>
          </w:hyperlink>
        </w:p>
        <w:p w14:paraId="1EA4995D" w14:textId="7931EADA" w:rsidR="0091503F" w:rsidRDefault="00000000">
          <w:pPr>
            <w:pStyle w:val="TDC4"/>
            <w:tabs>
              <w:tab w:val="left" w:leader="dot" w:pos="9212"/>
            </w:tabs>
            <w:spacing w:before="139"/>
            <w:ind w:left="441" w:firstLine="0"/>
          </w:pPr>
          <w:hyperlink w:anchor="_bookmark120" w:history="1">
            <w:r>
              <w:t>Anexo</w:t>
            </w:r>
            <w:r>
              <w:rPr>
                <w:spacing w:val="-2"/>
              </w:rPr>
              <w:t xml:space="preserve"> </w:t>
            </w:r>
            <w:r>
              <w:t>3</w:t>
            </w:r>
            <w:r>
              <w:rPr>
                <w:spacing w:val="-2"/>
              </w:rPr>
              <w:t xml:space="preserve"> </w:t>
            </w:r>
            <w:r>
              <w:t>Constancia</w:t>
            </w:r>
            <w:r>
              <w:rPr>
                <w:spacing w:val="-1"/>
              </w:rPr>
              <w:t xml:space="preserve"> </w:t>
            </w:r>
            <w:r>
              <w:t>de</w:t>
            </w:r>
            <w:r>
              <w:rPr>
                <w:spacing w:val="-2"/>
              </w:rPr>
              <w:t xml:space="preserve"> </w:t>
            </w:r>
            <w:r>
              <w:t>Validación</w:t>
            </w:r>
            <w:r>
              <w:rPr>
                <w:spacing w:val="-1"/>
              </w:rPr>
              <w:t xml:space="preserve"> </w:t>
            </w:r>
            <w:r>
              <w:t>de</w:t>
            </w:r>
            <w:r>
              <w:rPr>
                <w:spacing w:val="-1"/>
              </w:rPr>
              <w:t xml:space="preserve"> </w:t>
            </w:r>
            <w:r>
              <w:rPr>
                <w:spacing w:val="-2"/>
              </w:rPr>
              <w:t>Encuesta</w:t>
            </w:r>
            <w:r>
              <w:tab/>
            </w:r>
            <w:r>
              <w:rPr>
                <w:spacing w:val="-5"/>
              </w:rPr>
              <w:t>129</w:t>
            </w:r>
          </w:hyperlink>
        </w:p>
      </w:sdtContent>
    </w:sdt>
    <w:p w14:paraId="2B9C35CA" w14:textId="77777777" w:rsidR="0091503F" w:rsidRDefault="0091503F">
      <w:pPr>
        <w:sectPr w:rsidR="0091503F" w:rsidSect="008A694F">
          <w:type w:val="continuous"/>
          <w:pgSz w:w="12240" w:h="15840"/>
          <w:pgMar w:top="1360" w:right="1040" w:bottom="1536" w:left="1220" w:header="0" w:footer="1000" w:gutter="0"/>
          <w:cols w:space="720"/>
        </w:sectPr>
      </w:pPr>
    </w:p>
    <w:p w14:paraId="22C85848" w14:textId="77777777" w:rsidR="0091503F" w:rsidRDefault="0091503F">
      <w:pPr>
        <w:pStyle w:val="Textoindependiente"/>
        <w:spacing w:before="4"/>
        <w:rPr>
          <w:sz w:val="17"/>
        </w:rPr>
      </w:pPr>
    </w:p>
    <w:p w14:paraId="7AEF8A16" w14:textId="77777777" w:rsidR="0091503F" w:rsidRDefault="0091503F">
      <w:pPr>
        <w:rPr>
          <w:sz w:val="17"/>
        </w:rPr>
        <w:sectPr w:rsidR="0091503F" w:rsidSect="008A694F">
          <w:pgSz w:w="12240" w:h="15840"/>
          <w:pgMar w:top="1820" w:right="1040" w:bottom="1200" w:left="1220" w:header="0" w:footer="1000" w:gutter="0"/>
          <w:cols w:space="720"/>
        </w:sectPr>
      </w:pPr>
    </w:p>
    <w:p w14:paraId="52915637" w14:textId="77777777" w:rsidR="0091503F" w:rsidRDefault="00000000">
      <w:pPr>
        <w:pStyle w:val="Ttulo1"/>
        <w:ind w:left="1103" w:right="0"/>
        <w:jc w:val="left"/>
      </w:pPr>
      <w:bookmarkStart w:id="3" w:name="_bookmark3"/>
      <w:bookmarkEnd w:id="3"/>
      <w:r>
        <w:lastRenderedPageBreak/>
        <w:t>CAPÍTULO</w:t>
      </w:r>
      <w:r>
        <w:rPr>
          <w:spacing w:val="-8"/>
        </w:rPr>
        <w:t xml:space="preserve"> </w:t>
      </w:r>
      <w:r>
        <w:t>I.</w:t>
      </w:r>
      <w:r>
        <w:rPr>
          <w:spacing w:val="-5"/>
        </w:rPr>
        <w:t xml:space="preserve"> </w:t>
      </w:r>
      <w:r>
        <w:t>PLANTEAMIENTO</w:t>
      </w:r>
      <w:r>
        <w:rPr>
          <w:spacing w:val="-4"/>
        </w:rPr>
        <w:t xml:space="preserve"> </w:t>
      </w:r>
      <w:r>
        <w:t>DE</w:t>
      </w:r>
      <w:r>
        <w:rPr>
          <w:spacing w:val="-7"/>
        </w:rPr>
        <w:t xml:space="preserve"> </w:t>
      </w:r>
      <w:r>
        <w:t>LA</w:t>
      </w:r>
      <w:r>
        <w:rPr>
          <w:spacing w:val="-2"/>
        </w:rPr>
        <w:t xml:space="preserve"> INVESTIGACIÓN</w:t>
      </w:r>
    </w:p>
    <w:p w14:paraId="2CA56F4C" w14:textId="77777777" w:rsidR="0091503F" w:rsidRDefault="00000000">
      <w:pPr>
        <w:pStyle w:val="Ttulo2"/>
        <w:numPr>
          <w:ilvl w:val="1"/>
          <w:numId w:val="94"/>
        </w:numPr>
        <w:tabs>
          <w:tab w:val="left" w:pos="580"/>
        </w:tabs>
        <w:spacing w:before="239"/>
      </w:pPr>
      <w:bookmarkStart w:id="4" w:name="_bookmark4"/>
      <w:bookmarkEnd w:id="4"/>
      <w:r>
        <w:rPr>
          <w:spacing w:val="-2"/>
        </w:rPr>
        <w:t>INTRODUCCIÓN</w:t>
      </w:r>
    </w:p>
    <w:p w14:paraId="61AB7EFD" w14:textId="77777777" w:rsidR="0091503F" w:rsidRDefault="00000000">
      <w:pPr>
        <w:pStyle w:val="Textoindependiente"/>
        <w:spacing w:before="120" w:line="360" w:lineRule="auto"/>
        <w:ind w:left="220" w:right="398" w:firstLine="719"/>
        <w:jc w:val="both"/>
      </w:pPr>
      <w:r>
        <w:t>La construcción de viviendas es un aspecto fundamental para el bienestar y el desarrollo social en cualquier país. En el caso de Honduras existe una creciente demanda de viviendas asequibles debido a la deplorable situación económica del país. Es por ello que la elección de los métodos</w:t>
      </w:r>
      <w:r>
        <w:rPr>
          <w:spacing w:val="-6"/>
        </w:rPr>
        <w:t xml:space="preserve"> </w:t>
      </w:r>
      <w:r>
        <w:t>de</w:t>
      </w:r>
      <w:r>
        <w:rPr>
          <w:spacing w:val="-7"/>
        </w:rPr>
        <w:t xml:space="preserve"> </w:t>
      </w:r>
      <w:r>
        <w:t>construcción</w:t>
      </w:r>
      <w:r>
        <w:rPr>
          <w:spacing w:val="-5"/>
        </w:rPr>
        <w:t xml:space="preserve"> </w:t>
      </w:r>
      <w:r>
        <w:t>adquiere</w:t>
      </w:r>
      <w:r>
        <w:rPr>
          <w:spacing w:val="-7"/>
        </w:rPr>
        <w:t xml:space="preserve"> </w:t>
      </w:r>
      <w:r>
        <w:t>una</w:t>
      </w:r>
      <w:r>
        <w:rPr>
          <w:spacing w:val="-7"/>
        </w:rPr>
        <w:t xml:space="preserve"> </w:t>
      </w:r>
      <w:r>
        <w:t>relevancia</w:t>
      </w:r>
      <w:r>
        <w:rPr>
          <w:spacing w:val="-7"/>
        </w:rPr>
        <w:t xml:space="preserve"> </w:t>
      </w:r>
      <w:r>
        <w:t>aún</w:t>
      </w:r>
      <w:r>
        <w:rPr>
          <w:spacing w:val="-6"/>
        </w:rPr>
        <w:t xml:space="preserve"> </w:t>
      </w:r>
      <w:r>
        <w:t>mayor.</w:t>
      </w:r>
      <w:r>
        <w:rPr>
          <w:spacing w:val="-6"/>
        </w:rPr>
        <w:t xml:space="preserve"> </w:t>
      </w:r>
      <w:r>
        <w:t>En</w:t>
      </w:r>
      <w:r>
        <w:rPr>
          <w:spacing w:val="-6"/>
        </w:rPr>
        <w:t xml:space="preserve"> </w:t>
      </w:r>
      <w:r>
        <w:t>este</w:t>
      </w:r>
      <w:r>
        <w:rPr>
          <w:spacing w:val="-3"/>
        </w:rPr>
        <w:t xml:space="preserve"> </w:t>
      </w:r>
      <w:r>
        <w:t>contexto,</w:t>
      </w:r>
      <w:r>
        <w:rPr>
          <w:spacing w:val="-5"/>
        </w:rPr>
        <w:t xml:space="preserve"> </w:t>
      </w:r>
      <w:r>
        <w:t>surge</w:t>
      </w:r>
      <w:r>
        <w:rPr>
          <w:spacing w:val="-7"/>
        </w:rPr>
        <w:t xml:space="preserve"> </w:t>
      </w:r>
      <w:r>
        <w:t>la</w:t>
      </w:r>
      <w:r>
        <w:rPr>
          <w:spacing w:val="-6"/>
        </w:rPr>
        <w:t xml:space="preserve"> </w:t>
      </w:r>
      <w:r>
        <w:t>necesidad de</w:t>
      </w:r>
      <w:r>
        <w:rPr>
          <w:spacing w:val="-7"/>
        </w:rPr>
        <w:t xml:space="preserve"> </w:t>
      </w:r>
      <w:r>
        <w:t>evaluar</w:t>
      </w:r>
      <w:r>
        <w:rPr>
          <w:spacing w:val="-7"/>
        </w:rPr>
        <w:t xml:space="preserve"> </w:t>
      </w:r>
      <w:r>
        <w:t>y</w:t>
      </w:r>
      <w:r>
        <w:rPr>
          <w:spacing w:val="-6"/>
        </w:rPr>
        <w:t xml:space="preserve"> </w:t>
      </w:r>
      <w:r>
        <w:t>comparar</w:t>
      </w:r>
      <w:r>
        <w:rPr>
          <w:spacing w:val="-7"/>
        </w:rPr>
        <w:t xml:space="preserve"> </w:t>
      </w:r>
      <w:r>
        <w:t>la</w:t>
      </w:r>
      <w:r>
        <w:rPr>
          <w:spacing w:val="-3"/>
        </w:rPr>
        <w:t xml:space="preserve"> </w:t>
      </w:r>
      <w:r>
        <w:t>viabilidad</w:t>
      </w:r>
      <w:r>
        <w:rPr>
          <w:spacing w:val="-6"/>
        </w:rPr>
        <w:t xml:space="preserve"> </w:t>
      </w:r>
      <w:r>
        <w:t>de</w:t>
      </w:r>
      <w:r>
        <w:rPr>
          <w:spacing w:val="-7"/>
        </w:rPr>
        <w:t xml:space="preserve"> </w:t>
      </w:r>
      <w:r>
        <w:t>los</w:t>
      </w:r>
      <w:r>
        <w:rPr>
          <w:spacing w:val="-5"/>
        </w:rPr>
        <w:t xml:space="preserve"> </w:t>
      </w:r>
      <w:r>
        <w:t>Métodos</w:t>
      </w:r>
      <w:r>
        <w:rPr>
          <w:spacing w:val="-5"/>
        </w:rPr>
        <w:t xml:space="preserve"> </w:t>
      </w:r>
      <w:r>
        <w:t>Alternativos</w:t>
      </w:r>
      <w:r>
        <w:rPr>
          <w:spacing w:val="-6"/>
        </w:rPr>
        <w:t xml:space="preserve"> </w:t>
      </w:r>
      <w:r>
        <w:t>de</w:t>
      </w:r>
      <w:r>
        <w:rPr>
          <w:spacing w:val="-7"/>
        </w:rPr>
        <w:t xml:space="preserve"> </w:t>
      </w:r>
      <w:r>
        <w:t>Construcción</w:t>
      </w:r>
      <w:r>
        <w:rPr>
          <w:spacing w:val="-5"/>
        </w:rPr>
        <w:t xml:space="preserve"> </w:t>
      </w:r>
      <w:r>
        <w:t>de</w:t>
      </w:r>
      <w:r>
        <w:rPr>
          <w:spacing w:val="-7"/>
        </w:rPr>
        <w:t xml:space="preserve"> </w:t>
      </w:r>
      <w:r>
        <w:t>Viviendas</w:t>
      </w:r>
      <w:r>
        <w:rPr>
          <w:spacing w:val="-3"/>
        </w:rPr>
        <w:t xml:space="preserve"> </w:t>
      </w:r>
      <w:r>
        <w:t>en contraste con el Método Tradicional.</w:t>
      </w:r>
    </w:p>
    <w:p w14:paraId="0B339B96" w14:textId="77777777" w:rsidR="0091503F" w:rsidRDefault="00000000">
      <w:pPr>
        <w:pStyle w:val="Textoindependiente"/>
        <w:spacing w:before="121" w:line="360" w:lineRule="auto"/>
        <w:ind w:left="220" w:right="396" w:firstLine="719"/>
        <w:jc w:val="both"/>
      </w:pPr>
      <w:r>
        <w:t>En el presente informe podremos observar detenidamente esta problemática mediante un Estudio de Factibilidad que permita analizar en profundidad los dos enfoques constructivos y sus implicaciones</w:t>
      </w:r>
      <w:r>
        <w:rPr>
          <w:spacing w:val="-15"/>
        </w:rPr>
        <w:t xml:space="preserve"> </w:t>
      </w:r>
      <w:r>
        <w:t>en</w:t>
      </w:r>
      <w:r>
        <w:rPr>
          <w:spacing w:val="-15"/>
        </w:rPr>
        <w:t xml:space="preserve"> </w:t>
      </w:r>
      <w:r>
        <w:t>el</w:t>
      </w:r>
      <w:r>
        <w:rPr>
          <w:spacing w:val="-15"/>
        </w:rPr>
        <w:t xml:space="preserve"> </w:t>
      </w:r>
      <w:r>
        <w:t>contexto</w:t>
      </w:r>
      <w:r>
        <w:rPr>
          <w:spacing w:val="-15"/>
        </w:rPr>
        <w:t xml:space="preserve"> </w:t>
      </w:r>
      <w:r>
        <w:t>hondureño.</w:t>
      </w:r>
      <w:r>
        <w:rPr>
          <w:spacing w:val="-15"/>
        </w:rPr>
        <w:t xml:space="preserve"> </w:t>
      </w:r>
      <w:r>
        <w:t>La</w:t>
      </w:r>
      <w:r>
        <w:rPr>
          <w:spacing w:val="-15"/>
        </w:rPr>
        <w:t xml:space="preserve"> </w:t>
      </w:r>
      <w:r>
        <w:t>construcción</w:t>
      </w:r>
      <w:r>
        <w:rPr>
          <w:spacing w:val="-15"/>
        </w:rPr>
        <w:t xml:space="preserve"> </w:t>
      </w:r>
      <w:r>
        <w:t>tradicional</w:t>
      </w:r>
      <w:r>
        <w:rPr>
          <w:spacing w:val="-15"/>
        </w:rPr>
        <w:t xml:space="preserve"> </w:t>
      </w:r>
      <w:r>
        <w:t>ha</w:t>
      </w:r>
      <w:r>
        <w:rPr>
          <w:spacing w:val="-15"/>
        </w:rPr>
        <w:t xml:space="preserve"> </w:t>
      </w:r>
      <w:r>
        <w:t>sido</w:t>
      </w:r>
      <w:r>
        <w:rPr>
          <w:spacing w:val="-15"/>
        </w:rPr>
        <w:t xml:space="preserve"> </w:t>
      </w:r>
      <w:r>
        <w:t>ampliamente</w:t>
      </w:r>
      <w:r>
        <w:rPr>
          <w:spacing w:val="-15"/>
        </w:rPr>
        <w:t xml:space="preserve"> </w:t>
      </w:r>
      <w:r>
        <w:t>utilizada en</w:t>
      </w:r>
      <w:r>
        <w:rPr>
          <w:spacing w:val="-5"/>
        </w:rPr>
        <w:t xml:space="preserve"> </w:t>
      </w:r>
      <w:r>
        <w:t>el</w:t>
      </w:r>
      <w:r>
        <w:rPr>
          <w:spacing w:val="-5"/>
        </w:rPr>
        <w:t xml:space="preserve"> </w:t>
      </w:r>
      <w:r>
        <w:t>país;</w:t>
      </w:r>
      <w:r>
        <w:rPr>
          <w:spacing w:val="-5"/>
        </w:rPr>
        <w:t xml:space="preserve"> </w:t>
      </w:r>
      <w:r>
        <w:t>sin</w:t>
      </w:r>
      <w:r>
        <w:rPr>
          <w:spacing w:val="-5"/>
        </w:rPr>
        <w:t xml:space="preserve"> </w:t>
      </w:r>
      <w:r>
        <w:t>embargo,</w:t>
      </w:r>
      <w:r>
        <w:rPr>
          <w:spacing w:val="-6"/>
        </w:rPr>
        <w:t xml:space="preserve"> </w:t>
      </w:r>
      <w:r>
        <w:t>diversos</w:t>
      </w:r>
      <w:r>
        <w:rPr>
          <w:spacing w:val="-5"/>
        </w:rPr>
        <w:t xml:space="preserve"> </w:t>
      </w:r>
      <w:r>
        <w:t>desafíos</w:t>
      </w:r>
      <w:r>
        <w:rPr>
          <w:spacing w:val="-3"/>
        </w:rPr>
        <w:t xml:space="preserve"> </w:t>
      </w:r>
      <w:r>
        <w:t>como</w:t>
      </w:r>
      <w:r>
        <w:rPr>
          <w:spacing w:val="-5"/>
        </w:rPr>
        <w:t xml:space="preserve"> </w:t>
      </w:r>
      <w:r>
        <w:t>altos</w:t>
      </w:r>
      <w:r>
        <w:rPr>
          <w:spacing w:val="-5"/>
        </w:rPr>
        <w:t xml:space="preserve"> </w:t>
      </w:r>
      <w:r>
        <w:t>costos,</w:t>
      </w:r>
      <w:r>
        <w:rPr>
          <w:spacing w:val="-5"/>
        </w:rPr>
        <w:t xml:space="preserve"> </w:t>
      </w:r>
      <w:r>
        <w:t>ineficiencias</w:t>
      </w:r>
      <w:r>
        <w:rPr>
          <w:spacing w:val="-5"/>
        </w:rPr>
        <w:t xml:space="preserve"> </w:t>
      </w:r>
      <w:r>
        <w:t>en</w:t>
      </w:r>
      <w:r>
        <w:rPr>
          <w:spacing w:val="-5"/>
        </w:rPr>
        <w:t xml:space="preserve"> </w:t>
      </w:r>
      <w:r>
        <w:t>cuanto</w:t>
      </w:r>
      <w:r>
        <w:rPr>
          <w:spacing w:val="-5"/>
        </w:rPr>
        <w:t xml:space="preserve"> </w:t>
      </w:r>
      <w:r>
        <w:t>a</w:t>
      </w:r>
      <w:r>
        <w:rPr>
          <w:spacing w:val="-6"/>
        </w:rPr>
        <w:t xml:space="preserve"> </w:t>
      </w:r>
      <w:r>
        <w:t>los</w:t>
      </w:r>
      <w:r>
        <w:rPr>
          <w:spacing w:val="-5"/>
        </w:rPr>
        <w:t xml:space="preserve"> </w:t>
      </w:r>
      <w:r>
        <w:t>tiempos de entrega y el uso de recursos y su impacto en el medio ambiente han impulsado la búsqueda de alternativas más eficientes y sostenibles.</w:t>
      </w:r>
    </w:p>
    <w:p w14:paraId="55E47DA4" w14:textId="77777777" w:rsidR="0091503F" w:rsidRDefault="00000000">
      <w:pPr>
        <w:pStyle w:val="Textoindependiente"/>
        <w:spacing w:before="120" w:line="360" w:lineRule="auto"/>
        <w:ind w:left="220" w:right="395" w:firstLine="719"/>
        <w:jc w:val="both"/>
      </w:pPr>
      <w:r>
        <w:t>Existen variedad de métodos alternativos e innovadores en cuanto a la construcción respecta, y para la situación actual en Honduras en la que el costo promedio de una casa de clase media ronda entre los dos millones y medio de lempiras y los tres millones de lempiras, puede resultar</w:t>
      </w:r>
      <w:r>
        <w:rPr>
          <w:spacing w:val="-7"/>
        </w:rPr>
        <w:t xml:space="preserve"> </w:t>
      </w:r>
      <w:r>
        <w:t>de</w:t>
      </w:r>
      <w:r>
        <w:rPr>
          <w:spacing w:val="-7"/>
        </w:rPr>
        <w:t xml:space="preserve"> </w:t>
      </w:r>
      <w:r>
        <w:t>mucho</w:t>
      </w:r>
      <w:r>
        <w:rPr>
          <w:spacing w:val="-6"/>
        </w:rPr>
        <w:t xml:space="preserve"> </w:t>
      </w:r>
      <w:r>
        <w:t>provecho</w:t>
      </w:r>
      <w:r>
        <w:rPr>
          <w:spacing w:val="-6"/>
        </w:rPr>
        <w:t xml:space="preserve"> </w:t>
      </w:r>
      <w:r>
        <w:t>el</w:t>
      </w:r>
      <w:r>
        <w:rPr>
          <w:spacing w:val="-5"/>
        </w:rPr>
        <w:t xml:space="preserve"> </w:t>
      </w:r>
      <w:r>
        <w:t>explorar</w:t>
      </w:r>
      <w:r>
        <w:rPr>
          <w:spacing w:val="-7"/>
        </w:rPr>
        <w:t xml:space="preserve"> </w:t>
      </w:r>
      <w:r>
        <w:t>nuevas</w:t>
      </w:r>
      <w:r>
        <w:rPr>
          <w:spacing w:val="-6"/>
        </w:rPr>
        <w:t xml:space="preserve"> </w:t>
      </w:r>
      <w:r>
        <w:t>tendencias</w:t>
      </w:r>
      <w:r>
        <w:rPr>
          <w:spacing w:val="-6"/>
        </w:rPr>
        <w:t xml:space="preserve"> </w:t>
      </w:r>
      <w:r>
        <w:t>y</w:t>
      </w:r>
      <w:r>
        <w:rPr>
          <w:spacing w:val="-6"/>
        </w:rPr>
        <w:t xml:space="preserve"> </w:t>
      </w:r>
      <w:r>
        <w:t>nuevos</w:t>
      </w:r>
      <w:r>
        <w:rPr>
          <w:spacing w:val="-6"/>
        </w:rPr>
        <w:t xml:space="preserve"> </w:t>
      </w:r>
      <w:r>
        <w:t>métodos</w:t>
      </w:r>
      <w:r>
        <w:rPr>
          <w:spacing w:val="-6"/>
        </w:rPr>
        <w:t xml:space="preserve"> </w:t>
      </w:r>
      <w:r>
        <w:t>de</w:t>
      </w:r>
      <w:r>
        <w:rPr>
          <w:spacing w:val="-7"/>
        </w:rPr>
        <w:t xml:space="preserve"> </w:t>
      </w:r>
      <w:r>
        <w:t>construcción</w:t>
      </w:r>
      <w:r>
        <w:rPr>
          <w:spacing w:val="-5"/>
        </w:rPr>
        <w:t xml:space="preserve"> </w:t>
      </w:r>
      <w:r>
        <w:t>para implementar en nuestro país.</w:t>
      </w:r>
    </w:p>
    <w:p w14:paraId="39B4E69A" w14:textId="77777777" w:rsidR="0091503F" w:rsidRDefault="00000000">
      <w:pPr>
        <w:pStyle w:val="Textoindependiente"/>
        <w:spacing w:before="119" w:line="360" w:lineRule="auto"/>
        <w:ind w:left="220" w:right="396" w:firstLine="719"/>
        <w:jc w:val="both"/>
      </w:pPr>
      <w:r>
        <w:t>En el caso de esta investigación específicamente de viviendas prefabricadas, definiremos y</w:t>
      </w:r>
      <w:r>
        <w:rPr>
          <w:spacing w:val="-15"/>
        </w:rPr>
        <w:t xml:space="preserve"> </w:t>
      </w:r>
      <w:r>
        <w:t>evaluaremos</w:t>
      </w:r>
      <w:r>
        <w:rPr>
          <w:spacing w:val="-15"/>
        </w:rPr>
        <w:t xml:space="preserve"> </w:t>
      </w:r>
      <w:r>
        <w:t>los</w:t>
      </w:r>
      <w:r>
        <w:rPr>
          <w:spacing w:val="-15"/>
        </w:rPr>
        <w:t xml:space="preserve"> </w:t>
      </w:r>
      <w:r>
        <w:t>distintos</w:t>
      </w:r>
      <w:r>
        <w:rPr>
          <w:spacing w:val="-15"/>
        </w:rPr>
        <w:t xml:space="preserve"> </w:t>
      </w:r>
      <w:r>
        <w:t>tipos</w:t>
      </w:r>
      <w:r>
        <w:rPr>
          <w:spacing w:val="-15"/>
        </w:rPr>
        <w:t xml:space="preserve"> </w:t>
      </w:r>
      <w:r>
        <w:t>de</w:t>
      </w:r>
      <w:r>
        <w:rPr>
          <w:spacing w:val="-15"/>
        </w:rPr>
        <w:t xml:space="preserve"> </w:t>
      </w:r>
      <w:r>
        <w:t>viviendas</w:t>
      </w:r>
      <w:r>
        <w:rPr>
          <w:spacing w:val="-15"/>
        </w:rPr>
        <w:t xml:space="preserve"> </w:t>
      </w:r>
      <w:r>
        <w:t>prefabricadas</w:t>
      </w:r>
      <w:r>
        <w:rPr>
          <w:spacing w:val="-15"/>
        </w:rPr>
        <w:t xml:space="preserve"> </w:t>
      </w:r>
      <w:r>
        <w:t>que</w:t>
      </w:r>
      <w:r>
        <w:rPr>
          <w:spacing w:val="-15"/>
        </w:rPr>
        <w:t xml:space="preserve"> </w:t>
      </w:r>
      <w:r>
        <w:t>existen.</w:t>
      </w:r>
      <w:r>
        <w:rPr>
          <w:spacing w:val="-15"/>
        </w:rPr>
        <w:t xml:space="preserve"> </w:t>
      </w:r>
      <w:r>
        <w:t>Cuáles</w:t>
      </w:r>
      <w:r>
        <w:rPr>
          <w:spacing w:val="-15"/>
        </w:rPr>
        <w:t xml:space="preserve"> </w:t>
      </w:r>
      <w:r>
        <w:t>son</w:t>
      </w:r>
      <w:r>
        <w:rPr>
          <w:spacing w:val="-15"/>
        </w:rPr>
        <w:t xml:space="preserve"> </w:t>
      </w:r>
      <w:r>
        <w:t>sus</w:t>
      </w:r>
      <w:r>
        <w:rPr>
          <w:spacing w:val="-15"/>
        </w:rPr>
        <w:t xml:space="preserve"> </w:t>
      </w:r>
      <w:r>
        <w:t>beneficios, cuáles</w:t>
      </w:r>
      <w:r>
        <w:rPr>
          <w:spacing w:val="-14"/>
        </w:rPr>
        <w:t xml:space="preserve"> </w:t>
      </w:r>
      <w:r>
        <w:t>son</w:t>
      </w:r>
      <w:r>
        <w:rPr>
          <w:spacing w:val="-14"/>
        </w:rPr>
        <w:t xml:space="preserve"> </w:t>
      </w:r>
      <w:r>
        <w:t>sus</w:t>
      </w:r>
      <w:r>
        <w:rPr>
          <w:spacing w:val="-14"/>
        </w:rPr>
        <w:t xml:space="preserve"> </w:t>
      </w:r>
      <w:r>
        <w:t>desventajas.</w:t>
      </w:r>
      <w:r>
        <w:rPr>
          <w:spacing w:val="-14"/>
        </w:rPr>
        <w:t xml:space="preserve"> </w:t>
      </w:r>
      <w:r>
        <w:t>En</w:t>
      </w:r>
      <w:r>
        <w:rPr>
          <w:spacing w:val="-14"/>
        </w:rPr>
        <w:t xml:space="preserve"> </w:t>
      </w:r>
      <w:r>
        <w:t>qué</w:t>
      </w:r>
      <w:r>
        <w:rPr>
          <w:spacing w:val="-15"/>
        </w:rPr>
        <w:t xml:space="preserve"> </w:t>
      </w:r>
      <w:r>
        <w:t>momento</w:t>
      </w:r>
      <w:r>
        <w:rPr>
          <w:spacing w:val="-15"/>
        </w:rPr>
        <w:t xml:space="preserve"> </w:t>
      </w:r>
      <w:r>
        <w:t>puede</w:t>
      </w:r>
      <w:r>
        <w:rPr>
          <w:spacing w:val="-15"/>
        </w:rPr>
        <w:t xml:space="preserve"> </w:t>
      </w:r>
      <w:r>
        <w:t>resultar</w:t>
      </w:r>
      <w:r>
        <w:rPr>
          <w:spacing w:val="-14"/>
        </w:rPr>
        <w:t xml:space="preserve"> </w:t>
      </w:r>
      <w:r>
        <w:t>más</w:t>
      </w:r>
      <w:r>
        <w:rPr>
          <w:spacing w:val="-14"/>
        </w:rPr>
        <w:t xml:space="preserve"> </w:t>
      </w:r>
      <w:r>
        <w:t>ventajosa</w:t>
      </w:r>
      <w:r>
        <w:rPr>
          <w:spacing w:val="-15"/>
        </w:rPr>
        <w:t xml:space="preserve"> </w:t>
      </w:r>
      <w:r>
        <w:t>un</w:t>
      </w:r>
      <w:r>
        <w:rPr>
          <w:spacing w:val="-14"/>
        </w:rPr>
        <w:t xml:space="preserve"> </w:t>
      </w:r>
      <w:r>
        <w:t>método</w:t>
      </w:r>
      <w:r>
        <w:rPr>
          <w:spacing w:val="-14"/>
        </w:rPr>
        <w:t xml:space="preserve"> </w:t>
      </w:r>
      <w:r>
        <w:t>en</w:t>
      </w:r>
      <w:r>
        <w:rPr>
          <w:spacing w:val="-13"/>
        </w:rPr>
        <w:t xml:space="preserve"> </w:t>
      </w:r>
      <w:r>
        <w:t>específico dependiendo del contexto o de la necesidad de la población en ese momento.</w:t>
      </w:r>
    </w:p>
    <w:p w14:paraId="6BFF7C9B" w14:textId="77777777" w:rsidR="0091503F" w:rsidRDefault="00000000">
      <w:pPr>
        <w:pStyle w:val="Textoindependiente"/>
        <w:spacing w:before="121" w:line="360" w:lineRule="auto"/>
        <w:ind w:left="220" w:right="396" w:firstLine="719"/>
        <w:jc w:val="both"/>
      </w:pPr>
      <w:r>
        <w:t>Esta</w:t>
      </w:r>
      <w:r>
        <w:rPr>
          <w:spacing w:val="-7"/>
        </w:rPr>
        <w:t xml:space="preserve"> </w:t>
      </w:r>
      <w:r>
        <w:t>investigación</w:t>
      </w:r>
      <w:r>
        <w:rPr>
          <w:spacing w:val="-6"/>
        </w:rPr>
        <w:t xml:space="preserve"> </w:t>
      </w:r>
      <w:r>
        <w:t>tomará</w:t>
      </w:r>
      <w:r>
        <w:rPr>
          <w:spacing w:val="-8"/>
        </w:rPr>
        <w:t xml:space="preserve"> </w:t>
      </w:r>
      <w:r>
        <w:t>como</w:t>
      </w:r>
      <w:r>
        <w:rPr>
          <w:spacing w:val="-6"/>
        </w:rPr>
        <w:t xml:space="preserve"> </w:t>
      </w:r>
      <w:r>
        <w:t>base</w:t>
      </w:r>
      <w:r>
        <w:rPr>
          <w:spacing w:val="-5"/>
        </w:rPr>
        <w:t xml:space="preserve"> </w:t>
      </w:r>
      <w:r>
        <w:t>estudios</w:t>
      </w:r>
      <w:r>
        <w:rPr>
          <w:spacing w:val="-7"/>
        </w:rPr>
        <w:t xml:space="preserve"> </w:t>
      </w:r>
      <w:r>
        <w:t>de</w:t>
      </w:r>
      <w:r>
        <w:rPr>
          <w:spacing w:val="-8"/>
        </w:rPr>
        <w:t xml:space="preserve"> </w:t>
      </w:r>
      <w:r>
        <w:t>mercado,</w:t>
      </w:r>
      <w:r>
        <w:rPr>
          <w:spacing w:val="-4"/>
        </w:rPr>
        <w:t xml:space="preserve"> </w:t>
      </w:r>
      <w:r>
        <w:t>estudios</w:t>
      </w:r>
      <w:r>
        <w:rPr>
          <w:spacing w:val="-7"/>
        </w:rPr>
        <w:t xml:space="preserve"> </w:t>
      </w:r>
      <w:r>
        <w:t>técnicos,</w:t>
      </w:r>
      <w:r>
        <w:rPr>
          <w:spacing w:val="-7"/>
        </w:rPr>
        <w:t xml:space="preserve"> </w:t>
      </w:r>
      <w:r>
        <w:t>restricciones legales y demás para determinar la factibilidad y la conveniencia entre uno u otro método de construcción de viviendas. De esta manera el estudio fungirá como base para la evaluación de proyectos innovadores de construcción en nuestro país.</w:t>
      </w:r>
    </w:p>
    <w:p w14:paraId="435C3E45" w14:textId="77777777" w:rsidR="0091503F" w:rsidRDefault="0091503F">
      <w:pPr>
        <w:spacing w:line="360" w:lineRule="auto"/>
        <w:jc w:val="both"/>
        <w:sectPr w:rsidR="0091503F" w:rsidSect="008A694F">
          <w:footerReference w:type="default" r:id="rId9"/>
          <w:pgSz w:w="12240" w:h="15840"/>
          <w:pgMar w:top="1500" w:right="1040" w:bottom="1200" w:left="1220" w:header="0" w:footer="1000" w:gutter="0"/>
          <w:pgNumType w:start="1"/>
          <w:cols w:space="720"/>
        </w:sectPr>
      </w:pPr>
    </w:p>
    <w:p w14:paraId="44CDAF90" w14:textId="77777777" w:rsidR="0091503F" w:rsidRDefault="00000000">
      <w:pPr>
        <w:pStyle w:val="Ttulo2"/>
        <w:numPr>
          <w:ilvl w:val="1"/>
          <w:numId w:val="94"/>
        </w:numPr>
        <w:tabs>
          <w:tab w:val="left" w:pos="580"/>
        </w:tabs>
        <w:spacing w:before="79"/>
      </w:pPr>
      <w:bookmarkStart w:id="5" w:name="_bookmark5"/>
      <w:bookmarkEnd w:id="5"/>
      <w:r>
        <w:lastRenderedPageBreak/>
        <w:t>ANTECEDENTES</w:t>
      </w:r>
      <w:r>
        <w:rPr>
          <w:spacing w:val="-2"/>
        </w:rPr>
        <w:t xml:space="preserve"> </w:t>
      </w:r>
      <w:r>
        <w:t xml:space="preserve">DEL </w:t>
      </w:r>
      <w:r>
        <w:rPr>
          <w:spacing w:val="-2"/>
        </w:rPr>
        <w:t>PROBLEMA</w:t>
      </w:r>
    </w:p>
    <w:p w14:paraId="21D500A1" w14:textId="77777777" w:rsidR="0091503F" w:rsidRDefault="00000000">
      <w:pPr>
        <w:pStyle w:val="Textoindependiente"/>
        <w:spacing w:before="120" w:line="360" w:lineRule="auto"/>
        <w:ind w:left="220" w:right="402" w:firstLine="719"/>
        <w:jc w:val="both"/>
      </w:pPr>
      <w:r>
        <w:t>La</w:t>
      </w:r>
      <w:r>
        <w:rPr>
          <w:spacing w:val="-4"/>
        </w:rPr>
        <w:t xml:space="preserve"> </w:t>
      </w:r>
      <w:r>
        <w:t>vivienda</w:t>
      </w:r>
      <w:r>
        <w:rPr>
          <w:spacing w:val="-3"/>
        </w:rPr>
        <w:t xml:space="preserve"> </w:t>
      </w:r>
      <w:r>
        <w:t>se</w:t>
      </w:r>
      <w:r>
        <w:rPr>
          <w:spacing w:val="-3"/>
        </w:rPr>
        <w:t xml:space="preserve"> </w:t>
      </w:r>
      <w:r>
        <w:t>ha</w:t>
      </w:r>
      <w:r>
        <w:rPr>
          <w:spacing w:val="-3"/>
        </w:rPr>
        <w:t xml:space="preserve"> </w:t>
      </w:r>
      <w:r>
        <w:t>convertido</w:t>
      </w:r>
      <w:r>
        <w:rPr>
          <w:spacing w:val="-2"/>
        </w:rPr>
        <w:t xml:space="preserve"> </w:t>
      </w:r>
      <w:r>
        <w:t>en</w:t>
      </w:r>
      <w:r>
        <w:rPr>
          <w:spacing w:val="-2"/>
        </w:rPr>
        <w:t xml:space="preserve"> </w:t>
      </w:r>
      <w:r>
        <w:t>una</w:t>
      </w:r>
      <w:r>
        <w:rPr>
          <w:spacing w:val="-3"/>
        </w:rPr>
        <w:t xml:space="preserve"> </w:t>
      </w:r>
      <w:r>
        <w:t>preocupación importante</w:t>
      </w:r>
      <w:r>
        <w:rPr>
          <w:spacing w:val="-3"/>
        </w:rPr>
        <w:t xml:space="preserve"> </w:t>
      </w:r>
      <w:r>
        <w:t>para</w:t>
      </w:r>
      <w:r>
        <w:rPr>
          <w:spacing w:val="-4"/>
        </w:rPr>
        <w:t xml:space="preserve"> </w:t>
      </w:r>
      <w:r>
        <w:t>el</w:t>
      </w:r>
      <w:r>
        <w:rPr>
          <w:spacing w:val="-2"/>
        </w:rPr>
        <w:t xml:space="preserve"> </w:t>
      </w:r>
      <w:r>
        <w:t>gobierno</w:t>
      </w:r>
      <w:r>
        <w:rPr>
          <w:spacing w:val="-2"/>
        </w:rPr>
        <w:t xml:space="preserve"> </w:t>
      </w:r>
      <w:r>
        <w:t>hondureño debido a la falta de acceso a viviendas dignas para amplios sectores de la población.</w:t>
      </w:r>
    </w:p>
    <w:p w14:paraId="0385E7C0" w14:textId="77777777" w:rsidR="0091503F" w:rsidRDefault="00000000">
      <w:pPr>
        <w:pStyle w:val="Textoindependiente"/>
        <w:spacing w:before="120" w:line="360" w:lineRule="auto"/>
        <w:ind w:left="220" w:right="400" w:firstLine="719"/>
        <w:jc w:val="both"/>
      </w:pPr>
      <w:r>
        <w:t>En 1990, el gobierno de Honduras presentó el Plan Nacional de Vivienda con el objetivo de</w:t>
      </w:r>
      <w:r>
        <w:rPr>
          <w:spacing w:val="-1"/>
        </w:rPr>
        <w:t xml:space="preserve"> </w:t>
      </w:r>
      <w:r>
        <w:t>mejorar el acceso a</w:t>
      </w:r>
      <w:r>
        <w:rPr>
          <w:spacing w:val="-1"/>
        </w:rPr>
        <w:t xml:space="preserve"> </w:t>
      </w:r>
      <w:r>
        <w:t>viviendas adecuadas para</w:t>
      </w:r>
      <w:r>
        <w:rPr>
          <w:spacing w:val="-1"/>
        </w:rPr>
        <w:t xml:space="preserve"> </w:t>
      </w:r>
      <w:r>
        <w:t>las familias de</w:t>
      </w:r>
      <w:r>
        <w:rPr>
          <w:spacing w:val="-1"/>
        </w:rPr>
        <w:t xml:space="preserve"> </w:t>
      </w:r>
      <w:r>
        <w:t>bajos ingresos. Sin embargo, a</w:t>
      </w:r>
      <w:r>
        <w:rPr>
          <w:spacing w:val="-1"/>
        </w:rPr>
        <w:t xml:space="preserve"> </w:t>
      </w:r>
      <w:r>
        <w:t>lo largo</w:t>
      </w:r>
      <w:r>
        <w:rPr>
          <w:spacing w:val="-15"/>
        </w:rPr>
        <w:t xml:space="preserve"> </w:t>
      </w:r>
      <w:r>
        <w:t>de</w:t>
      </w:r>
      <w:r>
        <w:rPr>
          <w:spacing w:val="-15"/>
        </w:rPr>
        <w:t xml:space="preserve"> </w:t>
      </w:r>
      <w:r>
        <w:t>los</w:t>
      </w:r>
      <w:r>
        <w:rPr>
          <w:spacing w:val="-15"/>
        </w:rPr>
        <w:t xml:space="preserve"> </w:t>
      </w:r>
      <w:r>
        <w:t>años,</w:t>
      </w:r>
      <w:r>
        <w:rPr>
          <w:spacing w:val="-15"/>
        </w:rPr>
        <w:t xml:space="preserve"> </w:t>
      </w:r>
      <w:r>
        <w:t>ha</w:t>
      </w:r>
      <w:r>
        <w:rPr>
          <w:spacing w:val="-15"/>
        </w:rPr>
        <w:t xml:space="preserve"> </w:t>
      </w:r>
      <w:r>
        <w:t>habido</w:t>
      </w:r>
      <w:r>
        <w:rPr>
          <w:spacing w:val="-15"/>
        </w:rPr>
        <w:t xml:space="preserve"> </w:t>
      </w:r>
      <w:r>
        <w:t>desafíos</w:t>
      </w:r>
      <w:r>
        <w:rPr>
          <w:spacing w:val="-15"/>
        </w:rPr>
        <w:t xml:space="preserve"> </w:t>
      </w:r>
      <w:r>
        <w:t>en</w:t>
      </w:r>
      <w:r>
        <w:rPr>
          <w:spacing w:val="-15"/>
        </w:rPr>
        <w:t xml:space="preserve"> </w:t>
      </w:r>
      <w:r>
        <w:t>su</w:t>
      </w:r>
      <w:r>
        <w:rPr>
          <w:spacing w:val="-15"/>
        </w:rPr>
        <w:t xml:space="preserve"> </w:t>
      </w:r>
      <w:r>
        <w:t>implementación</w:t>
      </w:r>
      <w:r>
        <w:rPr>
          <w:spacing w:val="-15"/>
        </w:rPr>
        <w:t xml:space="preserve"> </w:t>
      </w:r>
      <w:r>
        <w:t>debido</w:t>
      </w:r>
      <w:r>
        <w:rPr>
          <w:spacing w:val="-15"/>
        </w:rPr>
        <w:t xml:space="preserve"> </w:t>
      </w:r>
      <w:r>
        <w:t>a</w:t>
      </w:r>
      <w:r>
        <w:rPr>
          <w:spacing w:val="-15"/>
        </w:rPr>
        <w:t xml:space="preserve"> </w:t>
      </w:r>
      <w:r>
        <w:t>la</w:t>
      </w:r>
      <w:r>
        <w:rPr>
          <w:spacing w:val="-15"/>
        </w:rPr>
        <w:t xml:space="preserve"> </w:t>
      </w:r>
      <w:r>
        <w:t>falta</w:t>
      </w:r>
      <w:r>
        <w:rPr>
          <w:spacing w:val="-15"/>
        </w:rPr>
        <w:t xml:space="preserve"> </w:t>
      </w:r>
      <w:r>
        <w:t>de</w:t>
      </w:r>
      <w:r>
        <w:rPr>
          <w:spacing w:val="-15"/>
        </w:rPr>
        <w:t xml:space="preserve"> </w:t>
      </w:r>
      <w:r>
        <w:t>recursos</w:t>
      </w:r>
      <w:r>
        <w:rPr>
          <w:spacing w:val="-15"/>
        </w:rPr>
        <w:t xml:space="preserve"> </w:t>
      </w:r>
      <w:r>
        <w:t>financieros y a los cambios políticos y económicos.</w:t>
      </w:r>
    </w:p>
    <w:p w14:paraId="43185A43" w14:textId="77777777" w:rsidR="0091503F" w:rsidRDefault="00000000">
      <w:pPr>
        <w:pStyle w:val="Textoindependiente"/>
        <w:spacing w:before="120" w:line="360" w:lineRule="auto"/>
        <w:ind w:left="220" w:right="400" w:firstLine="719"/>
        <w:jc w:val="both"/>
      </w:pPr>
      <w:r>
        <w:t>Para abordar el déficit habitacional, se han implementado programas de subsidios para la vivienda social. Estos programas han buscado brindar apoyo económico a las familias de bajos ingresos para que puedan acceder a una vivienda digna.</w:t>
      </w:r>
    </w:p>
    <w:p w14:paraId="184B87F2" w14:textId="77777777" w:rsidR="0091503F" w:rsidRDefault="00000000">
      <w:pPr>
        <w:pStyle w:val="Textoindependiente"/>
        <w:spacing w:before="120" w:line="360" w:lineRule="auto"/>
        <w:ind w:left="220" w:right="393" w:firstLine="719"/>
        <w:jc w:val="both"/>
      </w:pPr>
      <w:r>
        <w:t>Para atender esta problemática, las viviendas prefabricadas han ganado popularidad en América debido a su eficiencia en la construcción, costos más bajos y sostenibilidad en algunos casos.</w:t>
      </w:r>
      <w:r>
        <w:rPr>
          <w:spacing w:val="-6"/>
        </w:rPr>
        <w:t xml:space="preserve"> </w:t>
      </w:r>
      <w:r>
        <w:t>A</w:t>
      </w:r>
      <w:r>
        <w:rPr>
          <w:spacing w:val="-7"/>
        </w:rPr>
        <w:t xml:space="preserve"> </w:t>
      </w:r>
      <w:r>
        <w:t>continuación,</w:t>
      </w:r>
      <w:r>
        <w:rPr>
          <w:spacing w:val="-6"/>
        </w:rPr>
        <w:t xml:space="preserve"> </w:t>
      </w:r>
      <w:r>
        <w:t>mencionamos</w:t>
      </w:r>
      <w:r>
        <w:rPr>
          <w:spacing w:val="-5"/>
        </w:rPr>
        <w:t xml:space="preserve"> </w:t>
      </w:r>
      <w:r>
        <w:t>algunos</w:t>
      </w:r>
      <w:r>
        <w:rPr>
          <w:spacing w:val="-6"/>
        </w:rPr>
        <w:t xml:space="preserve"> </w:t>
      </w:r>
      <w:r>
        <w:t>ejemplos</w:t>
      </w:r>
      <w:r>
        <w:rPr>
          <w:spacing w:val="-7"/>
        </w:rPr>
        <w:t xml:space="preserve"> </w:t>
      </w:r>
      <w:r>
        <w:t>de</w:t>
      </w:r>
      <w:r>
        <w:rPr>
          <w:spacing w:val="-8"/>
        </w:rPr>
        <w:t xml:space="preserve"> </w:t>
      </w:r>
      <w:r>
        <w:t>casos</w:t>
      </w:r>
      <w:r>
        <w:rPr>
          <w:spacing w:val="-6"/>
        </w:rPr>
        <w:t xml:space="preserve"> </w:t>
      </w:r>
      <w:r>
        <w:t>de</w:t>
      </w:r>
      <w:r>
        <w:rPr>
          <w:spacing w:val="-8"/>
        </w:rPr>
        <w:t xml:space="preserve"> </w:t>
      </w:r>
      <w:r>
        <w:t>éxito</w:t>
      </w:r>
      <w:r>
        <w:rPr>
          <w:spacing w:val="-7"/>
        </w:rPr>
        <w:t xml:space="preserve"> </w:t>
      </w:r>
      <w:r>
        <w:t>de</w:t>
      </w:r>
      <w:r>
        <w:rPr>
          <w:spacing w:val="-6"/>
        </w:rPr>
        <w:t xml:space="preserve"> </w:t>
      </w:r>
      <w:r>
        <w:t>la</w:t>
      </w:r>
      <w:r>
        <w:rPr>
          <w:spacing w:val="-7"/>
        </w:rPr>
        <w:t xml:space="preserve"> </w:t>
      </w:r>
      <w:r>
        <w:t>implementación</w:t>
      </w:r>
      <w:r>
        <w:rPr>
          <w:spacing w:val="-6"/>
        </w:rPr>
        <w:t xml:space="preserve"> </w:t>
      </w:r>
      <w:r>
        <w:t>de viviendas prefabricadas en América:</w:t>
      </w:r>
    </w:p>
    <w:p w14:paraId="24AB0CF5" w14:textId="77777777" w:rsidR="0091503F" w:rsidRDefault="00000000">
      <w:pPr>
        <w:pStyle w:val="Textoindependiente"/>
        <w:spacing w:before="120" w:line="360" w:lineRule="auto"/>
        <w:ind w:left="220" w:right="395" w:firstLine="719"/>
        <w:jc w:val="both"/>
      </w:pPr>
      <w:r>
        <w:t>Viviendas en Nueva Orleans, EE. UU: Después del huracán Katrina en 2005, se implementaron viviendas prefabricadas como una solución rápida y eficiente para proporcionar refugio a los afectados. Estas viviendas demostraron ser efectivas para la reconstrucción y ofrecieron una alternativa asequible y duradera para las comunidades.</w:t>
      </w:r>
    </w:p>
    <w:p w14:paraId="511CD5C4" w14:textId="77777777" w:rsidR="0091503F" w:rsidRDefault="00000000">
      <w:pPr>
        <w:pStyle w:val="Textoindependiente"/>
        <w:spacing w:before="121" w:line="360" w:lineRule="auto"/>
        <w:ind w:left="220" w:right="400" w:firstLine="719"/>
        <w:jc w:val="both"/>
      </w:pPr>
      <w:r>
        <w:t>Además,</w:t>
      </w:r>
      <w:r>
        <w:rPr>
          <w:spacing w:val="-7"/>
        </w:rPr>
        <w:t xml:space="preserve"> </w:t>
      </w:r>
      <w:r>
        <w:t>algunas</w:t>
      </w:r>
      <w:r>
        <w:rPr>
          <w:spacing w:val="-6"/>
        </w:rPr>
        <w:t xml:space="preserve"> </w:t>
      </w:r>
      <w:r>
        <w:t>empresas</w:t>
      </w:r>
      <w:r>
        <w:rPr>
          <w:spacing w:val="-7"/>
        </w:rPr>
        <w:t xml:space="preserve"> </w:t>
      </w:r>
      <w:r>
        <w:t>en</w:t>
      </w:r>
      <w:r>
        <w:rPr>
          <w:spacing w:val="-7"/>
        </w:rPr>
        <w:t xml:space="preserve"> </w:t>
      </w:r>
      <w:r>
        <w:t>EE.</w:t>
      </w:r>
      <w:r>
        <w:rPr>
          <w:spacing w:val="-7"/>
        </w:rPr>
        <w:t xml:space="preserve"> </w:t>
      </w:r>
      <w:r>
        <w:t>UU.,</w:t>
      </w:r>
      <w:r>
        <w:rPr>
          <w:spacing w:val="-7"/>
        </w:rPr>
        <w:t xml:space="preserve"> </w:t>
      </w:r>
      <w:r>
        <w:t>como</w:t>
      </w:r>
      <w:r>
        <w:rPr>
          <w:spacing w:val="-6"/>
        </w:rPr>
        <w:t xml:space="preserve"> </w:t>
      </w:r>
      <w:r>
        <w:t>Plant</w:t>
      </w:r>
      <w:r>
        <w:rPr>
          <w:spacing w:val="-7"/>
        </w:rPr>
        <w:t xml:space="preserve"> </w:t>
      </w:r>
      <w:r>
        <w:t>Prefab</w:t>
      </w:r>
      <w:r>
        <w:rPr>
          <w:spacing w:val="-7"/>
        </w:rPr>
        <w:t xml:space="preserve"> </w:t>
      </w:r>
      <w:r>
        <w:t>y</w:t>
      </w:r>
      <w:r>
        <w:rPr>
          <w:spacing w:val="-7"/>
        </w:rPr>
        <w:t xml:space="preserve"> </w:t>
      </w:r>
      <w:r>
        <w:t>Blu</w:t>
      </w:r>
      <w:r>
        <w:rPr>
          <w:spacing w:val="-6"/>
        </w:rPr>
        <w:t xml:space="preserve"> </w:t>
      </w:r>
      <w:r>
        <w:t>Homes,</w:t>
      </w:r>
      <w:r>
        <w:rPr>
          <w:spacing w:val="-7"/>
        </w:rPr>
        <w:t xml:space="preserve"> </w:t>
      </w:r>
      <w:r>
        <w:t>están</w:t>
      </w:r>
      <w:r>
        <w:rPr>
          <w:spacing w:val="-7"/>
        </w:rPr>
        <w:t xml:space="preserve"> </w:t>
      </w:r>
      <w:r>
        <w:t>fabricando viviendas</w:t>
      </w:r>
      <w:r>
        <w:rPr>
          <w:spacing w:val="-15"/>
        </w:rPr>
        <w:t xml:space="preserve"> </w:t>
      </w:r>
      <w:r>
        <w:t>prefabricadas</w:t>
      </w:r>
      <w:r>
        <w:rPr>
          <w:spacing w:val="-15"/>
        </w:rPr>
        <w:t xml:space="preserve"> </w:t>
      </w:r>
      <w:r>
        <w:t>personalizadas</w:t>
      </w:r>
      <w:r>
        <w:rPr>
          <w:spacing w:val="-15"/>
        </w:rPr>
        <w:t xml:space="preserve"> </w:t>
      </w:r>
      <w:r>
        <w:t>en</w:t>
      </w:r>
      <w:r>
        <w:rPr>
          <w:spacing w:val="-15"/>
        </w:rPr>
        <w:t xml:space="preserve"> </w:t>
      </w:r>
      <w:r>
        <w:t>fábricas</w:t>
      </w:r>
      <w:r>
        <w:rPr>
          <w:spacing w:val="-15"/>
        </w:rPr>
        <w:t xml:space="preserve"> </w:t>
      </w:r>
      <w:r>
        <w:t>y</w:t>
      </w:r>
      <w:r>
        <w:rPr>
          <w:spacing w:val="-15"/>
        </w:rPr>
        <w:t xml:space="preserve"> </w:t>
      </w:r>
      <w:r>
        <w:t>luego</w:t>
      </w:r>
      <w:r>
        <w:rPr>
          <w:spacing w:val="-15"/>
        </w:rPr>
        <w:t xml:space="preserve"> </w:t>
      </w:r>
      <w:r>
        <w:t>ensamblando</w:t>
      </w:r>
      <w:r>
        <w:rPr>
          <w:spacing w:val="-15"/>
        </w:rPr>
        <w:t xml:space="preserve"> </w:t>
      </w:r>
      <w:r>
        <w:t>las</w:t>
      </w:r>
      <w:r>
        <w:rPr>
          <w:spacing w:val="-15"/>
        </w:rPr>
        <w:t xml:space="preserve"> </w:t>
      </w:r>
      <w:r>
        <w:t>partes</w:t>
      </w:r>
      <w:r>
        <w:rPr>
          <w:spacing w:val="-15"/>
        </w:rPr>
        <w:t xml:space="preserve"> </w:t>
      </w:r>
      <w:r>
        <w:t>en</w:t>
      </w:r>
      <w:r>
        <w:rPr>
          <w:spacing w:val="-15"/>
        </w:rPr>
        <w:t xml:space="preserve"> </w:t>
      </w:r>
      <w:r>
        <w:t>el</w:t>
      </w:r>
      <w:r>
        <w:rPr>
          <w:spacing w:val="-15"/>
        </w:rPr>
        <w:t xml:space="preserve"> </w:t>
      </w:r>
      <w:r>
        <w:t>lugar.</w:t>
      </w:r>
      <w:r>
        <w:rPr>
          <w:spacing w:val="-15"/>
        </w:rPr>
        <w:t xml:space="preserve"> </w:t>
      </w:r>
      <w:r>
        <w:t>Esto reduce los costos de construcción y acelera el proceso.</w:t>
      </w:r>
    </w:p>
    <w:p w14:paraId="5A4193F9" w14:textId="77777777" w:rsidR="0091503F" w:rsidRDefault="00000000">
      <w:pPr>
        <w:pStyle w:val="Textoindependiente"/>
        <w:spacing w:before="121" w:line="360" w:lineRule="auto"/>
        <w:ind w:left="220" w:right="398" w:firstLine="719"/>
        <w:jc w:val="both"/>
      </w:pPr>
      <w:r>
        <w:t>Proyecto InFill en Vancouver, Canadá: En Vancouver, se ha utilizado la construcción prefabricada</w:t>
      </w:r>
      <w:r>
        <w:rPr>
          <w:spacing w:val="-14"/>
        </w:rPr>
        <w:t xml:space="preserve"> </w:t>
      </w:r>
      <w:r>
        <w:t>para</w:t>
      </w:r>
      <w:r>
        <w:rPr>
          <w:spacing w:val="-15"/>
        </w:rPr>
        <w:t xml:space="preserve"> </w:t>
      </w:r>
      <w:r>
        <w:t>llenar</w:t>
      </w:r>
      <w:r>
        <w:rPr>
          <w:spacing w:val="-11"/>
        </w:rPr>
        <w:t xml:space="preserve"> </w:t>
      </w:r>
      <w:r>
        <w:t>espacios</w:t>
      </w:r>
      <w:r>
        <w:rPr>
          <w:spacing w:val="-12"/>
        </w:rPr>
        <w:t xml:space="preserve"> </w:t>
      </w:r>
      <w:r>
        <w:t>vacantes</w:t>
      </w:r>
      <w:r>
        <w:rPr>
          <w:spacing w:val="-11"/>
        </w:rPr>
        <w:t xml:space="preserve"> </w:t>
      </w:r>
      <w:r>
        <w:t>en</w:t>
      </w:r>
      <w:r>
        <w:rPr>
          <w:spacing w:val="-13"/>
        </w:rPr>
        <w:t xml:space="preserve"> </w:t>
      </w:r>
      <w:r>
        <w:t>la</w:t>
      </w:r>
      <w:r>
        <w:rPr>
          <w:spacing w:val="-11"/>
        </w:rPr>
        <w:t xml:space="preserve"> </w:t>
      </w:r>
      <w:r>
        <w:t>ciudad</w:t>
      </w:r>
      <w:r>
        <w:rPr>
          <w:spacing w:val="-13"/>
        </w:rPr>
        <w:t xml:space="preserve"> </w:t>
      </w:r>
      <w:r>
        <w:t>con</w:t>
      </w:r>
      <w:r>
        <w:rPr>
          <w:spacing w:val="-13"/>
        </w:rPr>
        <w:t xml:space="preserve"> </w:t>
      </w:r>
      <w:r>
        <w:t>viviendas</w:t>
      </w:r>
      <w:r>
        <w:rPr>
          <w:spacing w:val="-13"/>
        </w:rPr>
        <w:t xml:space="preserve"> </w:t>
      </w:r>
      <w:r>
        <w:t>asequibles</w:t>
      </w:r>
      <w:r>
        <w:rPr>
          <w:spacing w:val="-13"/>
        </w:rPr>
        <w:t xml:space="preserve"> </w:t>
      </w:r>
      <w:r>
        <w:t>y</w:t>
      </w:r>
      <w:r>
        <w:rPr>
          <w:spacing w:val="-13"/>
        </w:rPr>
        <w:t xml:space="preserve"> </w:t>
      </w:r>
      <w:r>
        <w:t>sostenibles.</w:t>
      </w:r>
      <w:r>
        <w:rPr>
          <w:spacing w:val="-13"/>
        </w:rPr>
        <w:t xml:space="preserve"> </w:t>
      </w:r>
      <w:r>
        <w:t>Los módulos</w:t>
      </w:r>
      <w:r>
        <w:rPr>
          <w:spacing w:val="-15"/>
        </w:rPr>
        <w:t xml:space="preserve"> </w:t>
      </w:r>
      <w:r>
        <w:t>prefabricados</w:t>
      </w:r>
      <w:r>
        <w:rPr>
          <w:spacing w:val="-15"/>
        </w:rPr>
        <w:t xml:space="preserve"> </w:t>
      </w:r>
      <w:r>
        <w:t>se</w:t>
      </w:r>
      <w:r>
        <w:rPr>
          <w:spacing w:val="-14"/>
        </w:rPr>
        <w:t xml:space="preserve"> </w:t>
      </w:r>
      <w:r>
        <w:t>ensamblan</w:t>
      </w:r>
      <w:r>
        <w:rPr>
          <w:spacing w:val="-13"/>
        </w:rPr>
        <w:t xml:space="preserve"> </w:t>
      </w:r>
      <w:r>
        <w:t>rápidamente</w:t>
      </w:r>
      <w:r>
        <w:rPr>
          <w:spacing w:val="-14"/>
        </w:rPr>
        <w:t xml:space="preserve"> </w:t>
      </w:r>
      <w:r>
        <w:t>en</w:t>
      </w:r>
      <w:r>
        <w:rPr>
          <w:spacing w:val="-15"/>
        </w:rPr>
        <w:t xml:space="preserve"> </w:t>
      </w:r>
      <w:r>
        <w:t>el</w:t>
      </w:r>
      <w:r>
        <w:rPr>
          <w:spacing w:val="-15"/>
        </w:rPr>
        <w:t xml:space="preserve"> </w:t>
      </w:r>
      <w:r>
        <w:t>lugar,</w:t>
      </w:r>
      <w:r>
        <w:rPr>
          <w:spacing w:val="-15"/>
        </w:rPr>
        <w:t xml:space="preserve"> </w:t>
      </w:r>
      <w:r>
        <w:t>lo</w:t>
      </w:r>
      <w:r>
        <w:rPr>
          <w:spacing w:val="-15"/>
        </w:rPr>
        <w:t xml:space="preserve"> </w:t>
      </w:r>
      <w:r>
        <w:t>que</w:t>
      </w:r>
      <w:r>
        <w:rPr>
          <w:spacing w:val="-15"/>
        </w:rPr>
        <w:t xml:space="preserve"> </w:t>
      </w:r>
      <w:r>
        <w:t>permite</w:t>
      </w:r>
      <w:r>
        <w:rPr>
          <w:spacing w:val="-15"/>
        </w:rPr>
        <w:t xml:space="preserve"> </w:t>
      </w:r>
      <w:r>
        <w:t>una</w:t>
      </w:r>
      <w:r>
        <w:rPr>
          <w:spacing w:val="-14"/>
        </w:rPr>
        <w:t xml:space="preserve"> </w:t>
      </w:r>
      <w:r>
        <w:t>construcción</w:t>
      </w:r>
      <w:r>
        <w:rPr>
          <w:spacing w:val="-10"/>
        </w:rPr>
        <w:t xml:space="preserve"> </w:t>
      </w:r>
      <w:r>
        <w:t>más rápida y eficiente.</w:t>
      </w:r>
    </w:p>
    <w:p w14:paraId="20D69425" w14:textId="77777777" w:rsidR="0091503F" w:rsidRDefault="00000000">
      <w:pPr>
        <w:pStyle w:val="Textoindependiente"/>
        <w:spacing w:before="121" w:line="360" w:lineRule="auto"/>
        <w:ind w:left="220" w:right="401" w:firstLine="719"/>
        <w:jc w:val="both"/>
      </w:pPr>
      <w:r>
        <w:t>Ciudad Verde en Chile: En la ciudad de Constitución, Chile, se construyó un proyecto de viviendas</w:t>
      </w:r>
      <w:r>
        <w:rPr>
          <w:spacing w:val="-1"/>
        </w:rPr>
        <w:t xml:space="preserve"> </w:t>
      </w:r>
      <w:r>
        <w:t>prefabricadas llamado</w:t>
      </w:r>
      <w:r>
        <w:rPr>
          <w:spacing w:val="-2"/>
        </w:rPr>
        <w:t xml:space="preserve"> </w:t>
      </w:r>
      <w:r>
        <w:t>"Ciudad</w:t>
      </w:r>
      <w:r>
        <w:rPr>
          <w:spacing w:val="-2"/>
        </w:rPr>
        <w:t xml:space="preserve"> </w:t>
      </w:r>
      <w:r>
        <w:t>Verde" después</w:t>
      </w:r>
      <w:r>
        <w:rPr>
          <w:spacing w:val="-1"/>
        </w:rPr>
        <w:t xml:space="preserve"> </w:t>
      </w:r>
      <w:r>
        <w:t>del terremoto</w:t>
      </w:r>
      <w:r>
        <w:rPr>
          <w:spacing w:val="-1"/>
        </w:rPr>
        <w:t xml:space="preserve"> </w:t>
      </w:r>
      <w:r>
        <w:t>y</w:t>
      </w:r>
      <w:r>
        <w:rPr>
          <w:spacing w:val="-1"/>
        </w:rPr>
        <w:t xml:space="preserve"> </w:t>
      </w:r>
      <w:r>
        <w:t>tsunami</w:t>
      </w:r>
      <w:r>
        <w:rPr>
          <w:spacing w:val="-1"/>
        </w:rPr>
        <w:t xml:space="preserve"> </w:t>
      </w:r>
      <w:r>
        <w:t>de</w:t>
      </w:r>
      <w:r>
        <w:rPr>
          <w:spacing w:val="-2"/>
        </w:rPr>
        <w:t xml:space="preserve"> </w:t>
      </w:r>
      <w:r>
        <w:t>2010. Estas viviendas ofrecen una solución de vivienda asequible y resistente a los desastres naturales.</w:t>
      </w:r>
    </w:p>
    <w:p w14:paraId="62FE1D5D" w14:textId="77777777" w:rsidR="0091503F" w:rsidRDefault="0091503F">
      <w:pPr>
        <w:spacing w:line="360" w:lineRule="auto"/>
        <w:jc w:val="both"/>
        <w:sectPr w:rsidR="0091503F" w:rsidSect="008A694F">
          <w:pgSz w:w="12240" w:h="15840"/>
          <w:pgMar w:top="1360" w:right="1040" w:bottom="1200" w:left="1220" w:header="0" w:footer="1000" w:gutter="0"/>
          <w:cols w:space="720"/>
        </w:sectPr>
      </w:pPr>
    </w:p>
    <w:p w14:paraId="49B97564" w14:textId="77777777" w:rsidR="0091503F" w:rsidRDefault="00000000">
      <w:pPr>
        <w:pStyle w:val="Textoindependiente"/>
        <w:spacing w:before="79" w:line="360" w:lineRule="auto"/>
        <w:ind w:left="220" w:right="401" w:firstLine="719"/>
        <w:jc w:val="both"/>
      </w:pPr>
      <w:r>
        <w:lastRenderedPageBreak/>
        <w:t>Viviendas</w:t>
      </w:r>
      <w:r>
        <w:rPr>
          <w:spacing w:val="-15"/>
        </w:rPr>
        <w:t xml:space="preserve"> </w:t>
      </w:r>
      <w:r>
        <w:t>modulares</w:t>
      </w:r>
      <w:r>
        <w:rPr>
          <w:spacing w:val="-15"/>
        </w:rPr>
        <w:t xml:space="preserve"> </w:t>
      </w:r>
      <w:r>
        <w:t>en</w:t>
      </w:r>
      <w:r>
        <w:rPr>
          <w:spacing w:val="-15"/>
        </w:rPr>
        <w:t xml:space="preserve"> </w:t>
      </w:r>
      <w:r>
        <w:t>Brasil:</w:t>
      </w:r>
      <w:r>
        <w:rPr>
          <w:spacing w:val="-13"/>
        </w:rPr>
        <w:t xml:space="preserve"> </w:t>
      </w:r>
      <w:r>
        <w:t>se</w:t>
      </w:r>
      <w:r>
        <w:rPr>
          <w:spacing w:val="-15"/>
        </w:rPr>
        <w:t xml:space="preserve"> </w:t>
      </w:r>
      <w:r>
        <w:t>han</w:t>
      </w:r>
      <w:r>
        <w:rPr>
          <w:spacing w:val="-15"/>
        </w:rPr>
        <w:t xml:space="preserve"> </w:t>
      </w:r>
      <w:r>
        <w:t>construido</w:t>
      </w:r>
      <w:r>
        <w:rPr>
          <w:spacing w:val="-15"/>
        </w:rPr>
        <w:t xml:space="preserve"> </w:t>
      </w:r>
      <w:r>
        <w:t>viviendas</w:t>
      </w:r>
      <w:r>
        <w:rPr>
          <w:spacing w:val="-14"/>
        </w:rPr>
        <w:t xml:space="preserve"> </w:t>
      </w:r>
      <w:r>
        <w:t>modulares</w:t>
      </w:r>
      <w:r>
        <w:rPr>
          <w:spacing w:val="-15"/>
        </w:rPr>
        <w:t xml:space="preserve"> </w:t>
      </w:r>
      <w:r>
        <w:t>prefabricadas</w:t>
      </w:r>
      <w:r>
        <w:rPr>
          <w:spacing w:val="-15"/>
        </w:rPr>
        <w:t xml:space="preserve"> </w:t>
      </w:r>
      <w:r>
        <w:t>como parte</w:t>
      </w:r>
      <w:r>
        <w:rPr>
          <w:spacing w:val="-5"/>
        </w:rPr>
        <w:t xml:space="preserve"> </w:t>
      </w:r>
      <w:r>
        <w:t>de</w:t>
      </w:r>
      <w:r>
        <w:rPr>
          <w:spacing w:val="-4"/>
        </w:rPr>
        <w:t xml:space="preserve"> </w:t>
      </w:r>
      <w:r>
        <w:t>programas</w:t>
      </w:r>
      <w:r>
        <w:rPr>
          <w:spacing w:val="-3"/>
        </w:rPr>
        <w:t xml:space="preserve"> </w:t>
      </w:r>
      <w:r>
        <w:t>de</w:t>
      </w:r>
      <w:r>
        <w:rPr>
          <w:spacing w:val="-4"/>
        </w:rPr>
        <w:t xml:space="preserve"> </w:t>
      </w:r>
      <w:r>
        <w:t>vivienda</w:t>
      </w:r>
      <w:r>
        <w:rPr>
          <w:spacing w:val="-5"/>
        </w:rPr>
        <w:t xml:space="preserve"> </w:t>
      </w:r>
      <w:r>
        <w:t>social.</w:t>
      </w:r>
      <w:r>
        <w:rPr>
          <w:spacing w:val="-1"/>
        </w:rPr>
        <w:t xml:space="preserve"> </w:t>
      </w:r>
      <w:r>
        <w:t>Estos</w:t>
      </w:r>
      <w:r>
        <w:rPr>
          <w:spacing w:val="-3"/>
        </w:rPr>
        <w:t xml:space="preserve"> </w:t>
      </w:r>
      <w:r>
        <w:t>proyectos</w:t>
      </w:r>
      <w:r>
        <w:rPr>
          <w:spacing w:val="-3"/>
        </w:rPr>
        <w:t xml:space="preserve"> </w:t>
      </w:r>
      <w:r>
        <w:t>han</w:t>
      </w:r>
      <w:r>
        <w:rPr>
          <w:spacing w:val="-2"/>
        </w:rPr>
        <w:t xml:space="preserve"> </w:t>
      </w:r>
      <w:r>
        <w:t>proporcionado</w:t>
      </w:r>
      <w:r>
        <w:rPr>
          <w:spacing w:val="-2"/>
        </w:rPr>
        <w:t xml:space="preserve"> </w:t>
      </w:r>
      <w:r>
        <w:t>viviendas</w:t>
      </w:r>
      <w:r>
        <w:rPr>
          <w:spacing w:val="-3"/>
        </w:rPr>
        <w:t xml:space="preserve"> </w:t>
      </w:r>
      <w:r>
        <w:t>asequibles</w:t>
      </w:r>
      <w:r>
        <w:rPr>
          <w:spacing w:val="-1"/>
        </w:rPr>
        <w:t xml:space="preserve"> </w:t>
      </w:r>
      <w:r>
        <w:t>y de calidad a comunidades de bajos ingresos.</w:t>
      </w:r>
    </w:p>
    <w:p w14:paraId="6AD959CA" w14:textId="77777777" w:rsidR="0091503F" w:rsidRDefault="00000000">
      <w:pPr>
        <w:pStyle w:val="Textoindependiente"/>
        <w:spacing w:before="119" w:line="360" w:lineRule="auto"/>
        <w:ind w:left="220" w:right="403" w:firstLine="719"/>
        <w:jc w:val="both"/>
      </w:pPr>
      <w:r>
        <w:t>Proyectos en México: se han desarrollado varios proyectos de viviendas prefabricadas, especialmente en áreas</w:t>
      </w:r>
      <w:r>
        <w:rPr>
          <w:spacing w:val="-1"/>
        </w:rPr>
        <w:t xml:space="preserve"> </w:t>
      </w:r>
      <w:r>
        <w:t>afectadas por</w:t>
      </w:r>
      <w:r>
        <w:rPr>
          <w:spacing w:val="-2"/>
        </w:rPr>
        <w:t xml:space="preserve"> </w:t>
      </w:r>
      <w:r>
        <w:t>desastres</w:t>
      </w:r>
      <w:r>
        <w:rPr>
          <w:spacing w:val="-1"/>
        </w:rPr>
        <w:t xml:space="preserve"> </w:t>
      </w:r>
      <w:r>
        <w:t>naturales.</w:t>
      </w:r>
      <w:r>
        <w:rPr>
          <w:spacing w:val="-2"/>
        </w:rPr>
        <w:t xml:space="preserve"> </w:t>
      </w:r>
      <w:r>
        <w:t>Estas</w:t>
      </w:r>
      <w:r>
        <w:rPr>
          <w:spacing w:val="-2"/>
        </w:rPr>
        <w:t xml:space="preserve"> </w:t>
      </w:r>
      <w:r>
        <w:t>viviendas</w:t>
      </w:r>
      <w:r>
        <w:rPr>
          <w:spacing w:val="-1"/>
        </w:rPr>
        <w:t xml:space="preserve"> </w:t>
      </w:r>
      <w:r>
        <w:t>han</w:t>
      </w:r>
      <w:r>
        <w:rPr>
          <w:spacing w:val="-1"/>
        </w:rPr>
        <w:t xml:space="preserve"> </w:t>
      </w:r>
      <w:r>
        <w:t>demostrado ser</w:t>
      </w:r>
      <w:r>
        <w:rPr>
          <w:spacing w:val="-2"/>
        </w:rPr>
        <w:t xml:space="preserve"> </w:t>
      </w:r>
      <w:r>
        <w:t>una solución efectiva para la reconstrucción y la respuesta a emergencias.</w:t>
      </w:r>
    </w:p>
    <w:p w14:paraId="2F5679C5" w14:textId="77777777" w:rsidR="0091503F" w:rsidRDefault="00000000">
      <w:pPr>
        <w:pStyle w:val="Textoindependiente"/>
        <w:spacing w:before="121" w:line="360" w:lineRule="auto"/>
        <w:ind w:left="220" w:right="398" w:firstLine="719"/>
        <w:jc w:val="both"/>
      </w:pPr>
      <w:r>
        <w:t>En Honduras, las viviendas prefabricadas han ido ganando cierta relevancia como una alternativa</w:t>
      </w:r>
      <w:r>
        <w:rPr>
          <w:spacing w:val="-15"/>
        </w:rPr>
        <w:t xml:space="preserve"> </w:t>
      </w:r>
      <w:r>
        <w:t>de</w:t>
      </w:r>
      <w:r>
        <w:rPr>
          <w:spacing w:val="-15"/>
        </w:rPr>
        <w:t xml:space="preserve"> </w:t>
      </w:r>
      <w:r>
        <w:t>construcción</w:t>
      </w:r>
      <w:r>
        <w:rPr>
          <w:spacing w:val="-15"/>
        </w:rPr>
        <w:t xml:space="preserve"> </w:t>
      </w:r>
      <w:r>
        <w:t>más</w:t>
      </w:r>
      <w:r>
        <w:rPr>
          <w:spacing w:val="-15"/>
        </w:rPr>
        <w:t xml:space="preserve"> </w:t>
      </w:r>
      <w:r>
        <w:t>rápida</w:t>
      </w:r>
      <w:r>
        <w:rPr>
          <w:spacing w:val="-15"/>
        </w:rPr>
        <w:t xml:space="preserve"> </w:t>
      </w:r>
      <w:r>
        <w:t>y</w:t>
      </w:r>
      <w:r>
        <w:rPr>
          <w:spacing w:val="-15"/>
        </w:rPr>
        <w:t xml:space="preserve"> </w:t>
      </w:r>
      <w:r>
        <w:t>potencialmente</w:t>
      </w:r>
      <w:r>
        <w:rPr>
          <w:spacing w:val="-15"/>
        </w:rPr>
        <w:t xml:space="preserve"> </w:t>
      </w:r>
      <w:r>
        <w:t>más</w:t>
      </w:r>
      <w:r>
        <w:rPr>
          <w:spacing w:val="-15"/>
        </w:rPr>
        <w:t xml:space="preserve"> </w:t>
      </w:r>
      <w:r>
        <w:t>económica.</w:t>
      </w:r>
      <w:r>
        <w:rPr>
          <w:spacing w:val="-15"/>
        </w:rPr>
        <w:t xml:space="preserve"> </w:t>
      </w:r>
      <w:r>
        <w:t>Sin</w:t>
      </w:r>
      <w:r>
        <w:rPr>
          <w:spacing w:val="-15"/>
        </w:rPr>
        <w:t xml:space="preserve"> </w:t>
      </w:r>
      <w:r>
        <w:t>embargo,</w:t>
      </w:r>
      <w:r>
        <w:rPr>
          <w:spacing w:val="-15"/>
        </w:rPr>
        <w:t xml:space="preserve"> </w:t>
      </w:r>
      <w:r>
        <w:t>la</w:t>
      </w:r>
      <w:r>
        <w:rPr>
          <w:spacing w:val="-15"/>
        </w:rPr>
        <w:t xml:space="preserve"> </w:t>
      </w:r>
      <w:r>
        <w:t>adopción de este enfoque aún se encuentra en desarrollo y puede variar según las condiciones locales y las necesidades de vivienda en diferentes regiones del país.</w:t>
      </w:r>
    </w:p>
    <w:p w14:paraId="238A36E3" w14:textId="77777777" w:rsidR="0091503F" w:rsidRDefault="00000000">
      <w:pPr>
        <w:pStyle w:val="Ttulo2"/>
        <w:numPr>
          <w:ilvl w:val="1"/>
          <w:numId w:val="94"/>
        </w:numPr>
        <w:tabs>
          <w:tab w:val="left" w:pos="580"/>
        </w:tabs>
        <w:spacing w:before="121"/>
      </w:pPr>
      <w:bookmarkStart w:id="6" w:name="_bookmark6"/>
      <w:bookmarkEnd w:id="6"/>
      <w:r>
        <w:t>DEFINICIÓN</w:t>
      </w:r>
      <w:r>
        <w:rPr>
          <w:spacing w:val="-1"/>
        </w:rPr>
        <w:t xml:space="preserve"> </w:t>
      </w:r>
      <w:r>
        <w:t xml:space="preserve">DEL </w:t>
      </w:r>
      <w:r>
        <w:rPr>
          <w:spacing w:val="-2"/>
        </w:rPr>
        <w:t>PROBLEMA</w:t>
      </w:r>
    </w:p>
    <w:p w14:paraId="08685E69" w14:textId="77777777" w:rsidR="0091503F" w:rsidRDefault="00000000">
      <w:pPr>
        <w:pStyle w:val="Textoindependiente"/>
        <w:spacing w:before="257" w:line="360" w:lineRule="auto"/>
        <w:ind w:left="220" w:right="397" w:firstLine="719"/>
        <w:jc w:val="both"/>
      </w:pPr>
      <w:r>
        <w:t>Plantear el problema no es sino afinar y estructurar más formalmente la idea de investigación.</w:t>
      </w:r>
      <w:r>
        <w:rPr>
          <w:spacing w:val="-5"/>
        </w:rPr>
        <w:t xml:space="preserve"> </w:t>
      </w:r>
      <w:r>
        <w:t>El</w:t>
      </w:r>
      <w:r>
        <w:rPr>
          <w:spacing w:val="-6"/>
        </w:rPr>
        <w:t xml:space="preserve"> </w:t>
      </w:r>
      <w:r>
        <w:t>paso</w:t>
      </w:r>
      <w:r>
        <w:rPr>
          <w:spacing w:val="-6"/>
        </w:rPr>
        <w:t xml:space="preserve"> </w:t>
      </w:r>
      <w:r>
        <w:t>de</w:t>
      </w:r>
      <w:r>
        <w:rPr>
          <w:spacing w:val="-7"/>
        </w:rPr>
        <w:t xml:space="preserve"> </w:t>
      </w:r>
      <w:r>
        <w:t>la</w:t>
      </w:r>
      <w:r>
        <w:rPr>
          <w:spacing w:val="-6"/>
        </w:rPr>
        <w:t xml:space="preserve"> </w:t>
      </w:r>
      <w:r>
        <w:t>idea</w:t>
      </w:r>
      <w:r>
        <w:rPr>
          <w:spacing w:val="-7"/>
        </w:rPr>
        <w:t xml:space="preserve"> </w:t>
      </w:r>
      <w:r>
        <w:t>al</w:t>
      </w:r>
      <w:r>
        <w:rPr>
          <w:spacing w:val="-5"/>
        </w:rPr>
        <w:t xml:space="preserve"> </w:t>
      </w:r>
      <w:r>
        <w:t>planteamiento</w:t>
      </w:r>
      <w:r>
        <w:rPr>
          <w:spacing w:val="-5"/>
        </w:rPr>
        <w:t xml:space="preserve"> </w:t>
      </w:r>
      <w:r>
        <w:t>del</w:t>
      </w:r>
      <w:r>
        <w:rPr>
          <w:spacing w:val="-5"/>
        </w:rPr>
        <w:t xml:space="preserve"> </w:t>
      </w:r>
      <w:r>
        <w:t>problema</w:t>
      </w:r>
      <w:r>
        <w:rPr>
          <w:spacing w:val="-6"/>
        </w:rPr>
        <w:t xml:space="preserve"> </w:t>
      </w:r>
      <w:r>
        <w:t>puede</w:t>
      </w:r>
      <w:r>
        <w:rPr>
          <w:spacing w:val="-7"/>
        </w:rPr>
        <w:t xml:space="preserve"> </w:t>
      </w:r>
      <w:r>
        <w:t>ser</w:t>
      </w:r>
      <w:r>
        <w:rPr>
          <w:spacing w:val="-7"/>
        </w:rPr>
        <w:t xml:space="preserve"> </w:t>
      </w:r>
      <w:r>
        <w:t>en</w:t>
      </w:r>
      <w:r>
        <w:rPr>
          <w:spacing w:val="-3"/>
        </w:rPr>
        <w:t xml:space="preserve"> </w:t>
      </w:r>
      <w:r>
        <w:t>ocasiones</w:t>
      </w:r>
      <w:r>
        <w:rPr>
          <w:spacing w:val="-6"/>
        </w:rPr>
        <w:t xml:space="preserve"> </w:t>
      </w:r>
      <w:r>
        <w:t>inmediato, casi automático, o bien tardar un tiempo considerable; depende de cuán familiarizado esté el investigador</w:t>
      </w:r>
      <w:r>
        <w:rPr>
          <w:spacing w:val="-1"/>
        </w:rPr>
        <w:t xml:space="preserve"> </w:t>
      </w:r>
      <w:r>
        <w:t>con el tema</w:t>
      </w:r>
      <w:r>
        <w:rPr>
          <w:spacing w:val="-1"/>
        </w:rPr>
        <w:t xml:space="preserve"> </w:t>
      </w:r>
      <w:r>
        <w:t>de</w:t>
      </w:r>
      <w:r>
        <w:rPr>
          <w:spacing w:val="-1"/>
        </w:rPr>
        <w:t xml:space="preserve"> </w:t>
      </w:r>
      <w:r>
        <w:t>su estudio, la</w:t>
      </w:r>
      <w:r>
        <w:rPr>
          <w:spacing w:val="-1"/>
        </w:rPr>
        <w:t xml:space="preserve"> </w:t>
      </w:r>
      <w:r>
        <w:t>complejidad misma</w:t>
      </w:r>
      <w:r>
        <w:rPr>
          <w:spacing w:val="-1"/>
        </w:rPr>
        <w:t xml:space="preserve"> </w:t>
      </w:r>
      <w:r>
        <w:t>de</w:t>
      </w:r>
      <w:r>
        <w:rPr>
          <w:spacing w:val="-1"/>
        </w:rPr>
        <w:t xml:space="preserve"> </w:t>
      </w:r>
      <w:r>
        <w:t>la</w:t>
      </w:r>
      <w:r>
        <w:rPr>
          <w:spacing w:val="-1"/>
        </w:rPr>
        <w:t xml:space="preserve"> </w:t>
      </w:r>
      <w:r>
        <w:t>idea, la</w:t>
      </w:r>
      <w:r>
        <w:rPr>
          <w:spacing w:val="-1"/>
        </w:rPr>
        <w:t xml:space="preserve"> </w:t>
      </w:r>
      <w:r>
        <w:t>existencia</w:t>
      </w:r>
      <w:r>
        <w:rPr>
          <w:spacing w:val="-1"/>
        </w:rPr>
        <w:t xml:space="preserve"> </w:t>
      </w:r>
      <w:r>
        <w:t>de</w:t>
      </w:r>
      <w:r>
        <w:rPr>
          <w:spacing w:val="-1"/>
        </w:rPr>
        <w:t xml:space="preserve"> </w:t>
      </w:r>
      <w:r>
        <w:t>estudios de antecedentes, el empeño del investigador y sus habilidades personales. (Sampieri, 2006)</w:t>
      </w:r>
    </w:p>
    <w:p w14:paraId="26FAA19C" w14:textId="77777777" w:rsidR="0091503F" w:rsidRDefault="00000000">
      <w:pPr>
        <w:pStyle w:val="Ttulo4"/>
        <w:numPr>
          <w:ilvl w:val="2"/>
          <w:numId w:val="94"/>
        </w:numPr>
        <w:tabs>
          <w:tab w:val="left" w:pos="1043"/>
        </w:tabs>
        <w:spacing w:before="122"/>
      </w:pPr>
      <w:bookmarkStart w:id="7" w:name="_bookmark7"/>
      <w:bookmarkEnd w:id="7"/>
      <w:r>
        <w:t>ENUNCIADO</w:t>
      </w:r>
      <w:r>
        <w:rPr>
          <w:spacing w:val="-4"/>
        </w:rPr>
        <w:t xml:space="preserve"> </w:t>
      </w:r>
      <w:r>
        <w:t>DEL</w:t>
      </w:r>
      <w:r>
        <w:rPr>
          <w:spacing w:val="-1"/>
        </w:rPr>
        <w:t xml:space="preserve"> </w:t>
      </w:r>
      <w:r>
        <w:rPr>
          <w:spacing w:val="-2"/>
        </w:rPr>
        <w:t>PROBLEMA</w:t>
      </w:r>
    </w:p>
    <w:p w14:paraId="7816B1BD" w14:textId="77777777" w:rsidR="0091503F" w:rsidRDefault="00000000">
      <w:pPr>
        <w:pStyle w:val="Textoindependiente"/>
        <w:spacing w:before="257" w:line="360" w:lineRule="auto"/>
        <w:ind w:left="220" w:right="404" w:firstLine="719"/>
        <w:jc w:val="both"/>
      </w:pPr>
      <w:r>
        <w:t>Honduras enfrenta varios desafíos en el sector de vivienda; muchas personas luchan por acceder a viviendas asequibles debido a los altos costos de construcción, la falta de créditos hipotecarios accesibles y la baja disponibilidad de viviendas de bajo costo.</w:t>
      </w:r>
    </w:p>
    <w:p w14:paraId="19AD9839" w14:textId="77777777" w:rsidR="0091503F" w:rsidRDefault="00000000">
      <w:pPr>
        <w:pStyle w:val="Textoindependiente"/>
        <w:spacing w:before="121" w:line="360" w:lineRule="auto"/>
        <w:ind w:left="220" w:right="398" w:firstLine="719"/>
        <w:jc w:val="both"/>
      </w:pPr>
      <w:r>
        <w:t>Una parte significativa de la población vive en condiciones de hacinamiento en viviendas precarias, como casas improvisadas o asentamientos informales, sin acceso adecuado a servicios básicos como agua potable, saneamiento y electricidad. Además. Honduras está expuesta a desastres naturales, como huracanes, inundaciones y deslizamientos de tierra, que destruyen viviendas y agudizan el problema.</w:t>
      </w:r>
    </w:p>
    <w:p w14:paraId="33B58039" w14:textId="77777777" w:rsidR="0091503F" w:rsidRDefault="00000000">
      <w:pPr>
        <w:pStyle w:val="Textoindependiente"/>
        <w:spacing w:before="119" w:line="360" w:lineRule="auto"/>
        <w:ind w:left="220" w:right="396" w:firstLine="719"/>
        <w:jc w:val="both"/>
      </w:pPr>
      <w:r>
        <w:t>Aunque se han implementado políticas y programas gubernamentales para abordar la problemática de vivienda en Honduras, a menudo se enfrentan a desafíos de implementación y financiamiento insuficiente. La falta de viviendas adecuadas y asequibles tiene un impacto significativo</w:t>
      </w:r>
      <w:r>
        <w:rPr>
          <w:spacing w:val="19"/>
        </w:rPr>
        <w:t xml:space="preserve"> </w:t>
      </w:r>
      <w:r>
        <w:t>en</w:t>
      </w:r>
      <w:r>
        <w:rPr>
          <w:spacing w:val="22"/>
        </w:rPr>
        <w:t xml:space="preserve"> </w:t>
      </w:r>
      <w:r>
        <w:t>la</w:t>
      </w:r>
      <w:r>
        <w:rPr>
          <w:spacing w:val="22"/>
        </w:rPr>
        <w:t xml:space="preserve"> </w:t>
      </w:r>
      <w:r>
        <w:t>calidad</w:t>
      </w:r>
      <w:r>
        <w:rPr>
          <w:spacing w:val="21"/>
        </w:rPr>
        <w:t xml:space="preserve"> </w:t>
      </w:r>
      <w:r>
        <w:t>de</w:t>
      </w:r>
      <w:r>
        <w:rPr>
          <w:spacing w:val="21"/>
        </w:rPr>
        <w:t xml:space="preserve"> </w:t>
      </w:r>
      <w:r>
        <w:t>vida</w:t>
      </w:r>
      <w:r>
        <w:rPr>
          <w:spacing w:val="22"/>
        </w:rPr>
        <w:t xml:space="preserve"> </w:t>
      </w:r>
      <w:r>
        <w:t>de</w:t>
      </w:r>
      <w:r>
        <w:rPr>
          <w:spacing w:val="20"/>
        </w:rPr>
        <w:t xml:space="preserve"> </w:t>
      </w:r>
      <w:r>
        <w:t>las</w:t>
      </w:r>
      <w:r>
        <w:rPr>
          <w:spacing w:val="22"/>
        </w:rPr>
        <w:t xml:space="preserve"> </w:t>
      </w:r>
      <w:r>
        <w:t>personas</w:t>
      </w:r>
      <w:r>
        <w:rPr>
          <w:spacing w:val="23"/>
        </w:rPr>
        <w:t xml:space="preserve"> </w:t>
      </w:r>
      <w:r>
        <w:t>y</w:t>
      </w:r>
      <w:r>
        <w:rPr>
          <w:spacing w:val="21"/>
        </w:rPr>
        <w:t xml:space="preserve"> </w:t>
      </w:r>
      <w:r>
        <w:t>afecta</w:t>
      </w:r>
      <w:r>
        <w:rPr>
          <w:spacing w:val="22"/>
        </w:rPr>
        <w:t xml:space="preserve"> </w:t>
      </w:r>
      <w:r>
        <w:t>negativamente</w:t>
      </w:r>
      <w:r>
        <w:rPr>
          <w:spacing w:val="23"/>
        </w:rPr>
        <w:t xml:space="preserve"> </w:t>
      </w:r>
      <w:r>
        <w:t>su</w:t>
      </w:r>
      <w:r>
        <w:rPr>
          <w:spacing w:val="22"/>
        </w:rPr>
        <w:t xml:space="preserve"> </w:t>
      </w:r>
      <w:r>
        <w:t>bienestar</w:t>
      </w:r>
      <w:r>
        <w:rPr>
          <w:spacing w:val="21"/>
        </w:rPr>
        <w:t xml:space="preserve"> </w:t>
      </w:r>
      <w:r>
        <w:t>social</w:t>
      </w:r>
      <w:r>
        <w:rPr>
          <w:spacing w:val="22"/>
        </w:rPr>
        <w:t xml:space="preserve"> </w:t>
      </w:r>
      <w:r>
        <w:rPr>
          <w:spacing w:val="-10"/>
        </w:rPr>
        <w:t>y</w:t>
      </w:r>
    </w:p>
    <w:p w14:paraId="5504E96A" w14:textId="77777777" w:rsidR="0091503F" w:rsidRDefault="0091503F">
      <w:pPr>
        <w:spacing w:line="360" w:lineRule="auto"/>
        <w:jc w:val="both"/>
        <w:sectPr w:rsidR="0091503F" w:rsidSect="008A694F">
          <w:pgSz w:w="12240" w:h="15840"/>
          <w:pgMar w:top="1360" w:right="1040" w:bottom="1200" w:left="1220" w:header="0" w:footer="1000" w:gutter="0"/>
          <w:cols w:space="720"/>
        </w:sectPr>
      </w:pPr>
    </w:p>
    <w:p w14:paraId="387B7820" w14:textId="77777777" w:rsidR="0091503F" w:rsidRDefault="00000000">
      <w:pPr>
        <w:pStyle w:val="Textoindependiente"/>
        <w:spacing w:before="79"/>
        <w:ind w:left="220"/>
      </w:pPr>
      <w:r>
        <w:rPr>
          <w:spacing w:val="-2"/>
        </w:rPr>
        <w:lastRenderedPageBreak/>
        <w:t>económico.</w:t>
      </w:r>
    </w:p>
    <w:p w14:paraId="73BC3DB0" w14:textId="77777777" w:rsidR="0091503F" w:rsidRDefault="00000000">
      <w:pPr>
        <w:pStyle w:val="Ttulo4"/>
        <w:numPr>
          <w:ilvl w:val="2"/>
          <w:numId w:val="94"/>
        </w:numPr>
        <w:tabs>
          <w:tab w:val="left" w:pos="1043"/>
        </w:tabs>
        <w:spacing w:before="257"/>
      </w:pPr>
      <w:bookmarkStart w:id="8" w:name="_bookmark8"/>
      <w:bookmarkEnd w:id="8"/>
      <w:r>
        <w:t>FORMULACIÓN</w:t>
      </w:r>
      <w:r>
        <w:rPr>
          <w:spacing w:val="-3"/>
        </w:rPr>
        <w:t xml:space="preserve"> </w:t>
      </w:r>
      <w:r>
        <w:t>DEL</w:t>
      </w:r>
      <w:r>
        <w:rPr>
          <w:spacing w:val="-2"/>
        </w:rPr>
        <w:t xml:space="preserve"> PROBLEMA</w:t>
      </w:r>
    </w:p>
    <w:p w14:paraId="17976F84" w14:textId="77777777" w:rsidR="0091503F" w:rsidRDefault="00000000">
      <w:pPr>
        <w:pStyle w:val="Textoindependiente"/>
        <w:spacing w:before="259" w:line="360" w:lineRule="auto"/>
        <w:ind w:left="220" w:right="400" w:firstLine="719"/>
        <w:jc w:val="both"/>
      </w:pPr>
      <w:r>
        <w:t xml:space="preserve">La problemática de vivienda en Honduras es un desafío importante que afecta a una parte significativa de la población del país, enfrentamos un déficit considerable de viviendas, lo que significa que hay una escasez de unidades de vivienda adecuada para satisfacer la demanda de la población. Este déficit se debe a varios factores, incluida la alta tasa de crecimiento poblacional, la urbanización acelerada y la falta de inversión suficiente en infraestructuras y proyectos de </w:t>
      </w:r>
      <w:r>
        <w:rPr>
          <w:spacing w:val="-2"/>
        </w:rPr>
        <w:t>vivienda.</w:t>
      </w:r>
    </w:p>
    <w:p w14:paraId="279DE80E" w14:textId="77777777" w:rsidR="0091503F" w:rsidRDefault="00000000">
      <w:pPr>
        <w:pStyle w:val="Textoindependiente"/>
        <w:spacing w:before="121" w:line="360" w:lineRule="auto"/>
        <w:ind w:left="220" w:right="402" w:firstLine="719"/>
        <w:jc w:val="both"/>
      </w:pPr>
      <w:r>
        <w:t>La falta de una planificación urbana adecuada ha llevado a un crecimiento urbano desorganizado,</w:t>
      </w:r>
      <w:r>
        <w:rPr>
          <w:spacing w:val="-15"/>
        </w:rPr>
        <w:t xml:space="preserve"> </w:t>
      </w:r>
      <w:r>
        <w:t>lo</w:t>
      </w:r>
      <w:r>
        <w:rPr>
          <w:spacing w:val="-15"/>
        </w:rPr>
        <w:t xml:space="preserve"> </w:t>
      </w:r>
      <w:r>
        <w:t>que</w:t>
      </w:r>
      <w:r>
        <w:rPr>
          <w:spacing w:val="-15"/>
        </w:rPr>
        <w:t xml:space="preserve"> </w:t>
      </w:r>
      <w:r>
        <w:t>significa</w:t>
      </w:r>
      <w:r>
        <w:rPr>
          <w:spacing w:val="-15"/>
        </w:rPr>
        <w:t xml:space="preserve"> </w:t>
      </w:r>
      <w:r>
        <w:t>que</w:t>
      </w:r>
      <w:r>
        <w:rPr>
          <w:spacing w:val="-15"/>
        </w:rPr>
        <w:t xml:space="preserve"> </w:t>
      </w:r>
      <w:r>
        <w:t>hay</w:t>
      </w:r>
      <w:r>
        <w:rPr>
          <w:spacing w:val="-15"/>
        </w:rPr>
        <w:t xml:space="preserve"> </w:t>
      </w:r>
      <w:r>
        <w:t>áreas</w:t>
      </w:r>
      <w:r>
        <w:rPr>
          <w:spacing w:val="-15"/>
        </w:rPr>
        <w:t xml:space="preserve"> </w:t>
      </w:r>
      <w:r>
        <w:t>de</w:t>
      </w:r>
      <w:r>
        <w:rPr>
          <w:spacing w:val="-15"/>
        </w:rPr>
        <w:t xml:space="preserve"> </w:t>
      </w:r>
      <w:r>
        <w:t>expansión</w:t>
      </w:r>
      <w:r>
        <w:rPr>
          <w:spacing w:val="-15"/>
        </w:rPr>
        <w:t xml:space="preserve"> </w:t>
      </w:r>
      <w:r>
        <w:t>urbana</w:t>
      </w:r>
      <w:r>
        <w:rPr>
          <w:spacing w:val="-15"/>
        </w:rPr>
        <w:t xml:space="preserve"> </w:t>
      </w:r>
      <w:r>
        <w:t>que</w:t>
      </w:r>
      <w:r>
        <w:rPr>
          <w:spacing w:val="-15"/>
        </w:rPr>
        <w:t xml:space="preserve"> </w:t>
      </w:r>
      <w:r>
        <w:t>carecen</w:t>
      </w:r>
      <w:r>
        <w:rPr>
          <w:spacing w:val="-15"/>
        </w:rPr>
        <w:t xml:space="preserve"> </w:t>
      </w:r>
      <w:r>
        <w:t>de</w:t>
      </w:r>
      <w:r>
        <w:rPr>
          <w:spacing w:val="-15"/>
        </w:rPr>
        <w:t xml:space="preserve"> </w:t>
      </w:r>
      <w:r>
        <w:t>servicios</w:t>
      </w:r>
      <w:r>
        <w:rPr>
          <w:spacing w:val="-15"/>
        </w:rPr>
        <w:t xml:space="preserve"> </w:t>
      </w:r>
      <w:r>
        <w:t>básicos y una infraestructura adecuada para soportar el crecimiento de la población.</w:t>
      </w:r>
    </w:p>
    <w:p w14:paraId="6FDC3767" w14:textId="77777777" w:rsidR="0091503F" w:rsidRDefault="00000000">
      <w:pPr>
        <w:pStyle w:val="Textoindependiente"/>
        <w:spacing w:before="119" w:line="360" w:lineRule="auto"/>
        <w:ind w:left="220" w:right="398" w:firstLine="719"/>
        <w:jc w:val="both"/>
      </w:pPr>
      <w:r>
        <w:t>Para</w:t>
      </w:r>
      <w:r>
        <w:rPr>
          <w:spacing w:val="-1"/>
        </w:rPr>
        <w:t xml:space="preserve"> </w:t>
      </w:r>
      <w:r>
        <w:t>abordar esta problemática, se requiere una acción coordinada por parte del gobierno, el sector privado y las organizaciones de la sociedad civil. Es necesario promover políticas y programas</w:t>
      </w:r>
      <w:r>
        <w:rPr>
          <w:spacing w:val="-4"/>
        </w:rPr>
        <w:t xml:space="preserve"> </w:t>
      </w:r>
      <w:r>
        <w:t>de</w:t>
      </w:r>
      <w:r>
        <w:rPr>
          <w:spacing w:val="-6"/>
        </w:rPr>
        <w:t xml:space="preserve"> </w:t>
      </w:r>
      <w:r>
        <w:t>vivienda</w:t>
      </w:r>
      <w:r>
        <w:rPr>
          <w:spacing w:val="-5"/>
        </w:rPr>
        <w:t xml:space="preserve"> </w:t>
      </w:r>
      <w:r>
        <w:t>asequible,</w:t>
      </w:r>
      <w:r>
        <w:rPr>
          <w:spacing w:val="-4"/>
        </w:rPr>
        <w:t xml:space="preserve"> </w:t>
      </w:r>
      <w:r>
        <w:t>mejorar</w:t>
      </w:r>
      <w:r>
        <w:rPr>
          <w:spacing w:val="-4"/>
        </w:rPr>
        <w:t xml:space="preserve"> </w:t>
      </w:r>
      <w:r>
        <w:t>la</w:t>
      </w:r>
      <w:r>
        <w:rPr>
          <w:spacing w:val="-6"/>
        </w:rPr>
        <w:t xml:space="preserve"> </w:t>
      </w:r>
      <w:r>
        <w:t>planificación</w:t>
      </w:r>
      <w:r>
        <w:rPr>
          <w:spacing w:val="-4"/>
        </w:rPr>
        <w:t xml:space="preserve"> </w:t>
      </w:r>
      <w:r>
        <w:t>urbana,</w:t>
      </w:r>
      <w:r>
        <w:rPr>
          <w:spacing w:val="-4"/>
        </w:rPr>
        <w:t xml:space="preserve"> </w:t>
      </w:r>
      <w:r>
        <w:t>garantizar</w:t>
      </w:r>
      <w:r>
        <w:rPr>
          <w:spacing w:val="-4"/>
        </w:rPr>
        <w:t xml:space="preserve"> </w:t>
      </w:r>
      <w:r>
        <w:t>el</w:t>
      </w:r>
      <w:r>
        <w:rPr>
          <w:spacing w:val="-4"/>
        </w:rPr>
        <w:t xml:space="preserve"> </w:t>
      </w:r>
      <w:r>
        <w:t>acceso</w:t>
      </w:r>
      <w:r>
        <w:rPr>
          <w:spacing w:val="-4"/>
        </w:rPr>
        <w:t xml:space="preserve"> </w:t>
      </w:r>
      <w:r>
        <w:t>a</w:t>
      </w:r>
      <w:r>
        <w:rPr>
          <w:spacing w:val="-5"/>
        </w:rPr>
        <w:t xml:space="preserve"> </w:t>
      </w:r>
      <w:r>
        <w:t>servicios básicos en asentamientos informales y promover la construcción de viviendas resilientes ante desastres naturales. Además, es importante fomentar la inversión en infraestructura y la creación de</w:t>
      </w:r>
      <w:r>
        <w:rPr>
          <w:spacing w:val="80"/>
        </w:rPr>
        <w:t xml:space="preserve"> </w:t>
      </w:r>
      <w:r>
        <w:t>empleos</w:t>
      </w:r>
      <w:r>
        <w:rPr>
          <w:spacing w:val="80"/>
        </w:rPr>
        <w:t xml:space="preserve"> </w:t>
      </w:r>
      <w:r>
        <w:t>para</w:t>
      </w:r>
      <w:r>
        <w:rPr>
          <w:spacing w:val="80"/>
        </w:rPr>
        <w:t xml:space="preserve"> </w:t>
      </w:r>
      <w:r>
        <w:t>mejorar</w:t>
      </w:r>
      <w:r>
        <w:rPr>
          <w:spacing w:val="80"/>
        </w:rPr>
        <w:t xml:space="preserve"> </w:t>
      </w:r>
      <w:r>
        <w:t>la</w:t>
      </w:r>
      <w:r>
        <w:rPr>
          <w:spacing w:val="80"/>
        </w:rPr>
        <w:t xml:space="preserve"> </w:t>
      </w:r>
      <w:r>
        <w:t>calidad</w:t>
      </w:r>
      <w:r>
        <w:rPr>
          <w:spacing w:val="80"/>
        </w:rPr>
        <w:t xml:space="preserve"> </w:t>
      </w:r>
      <w:r>
        <w:t>de</w:t>
      </w:r>
      <w:r>
        <w:rPr>
          <w:spacing w:val="80"/>
        </w:rPr>
        <w:t xml:space="preserve"> </w:t>
      </w:r>
      <w:r>
        <w:t>vida</w:t>
      </w:r>
      <w:r>
        <w:rPr>
          <w:spacing w:val="80"/>
        </w:rPr>
        <w:t xml:space="preserve"> </w:t>
      </w:r>
      <w:r>
        <w:t>de</w:t>
      </w:r>
      <w:r>
        <w:rPr>
          <w:spacing w:val="80"/>
        </w:rPr>
        <w:t xml:space="preserve"> </w:t>
      </w:r>
      <w:r>
        <w:t>la</w:t>
      </w:r>
      <w:r>
        <w:rPr>
          <w:spacing w:val="80"/>
        </w:rPr>
        <w:t xml:space="preserve"> </w:t>
      </w:r>
      <w:r>
        <w:t>población</w:t>
      </w:r>
      <w:r>
        <w:rPr>
          <w:spacing w:val="80"/>
        </w:rPr>
        <w:t xml:space="preserve"> </w:t>
      </w:r>
      <w:r>
        <w:t>y</w:t>
      </w:r>
      <w:r>
        <w:rPr>
          <w:spacing w:val="80"/>
        </w:rPr>
        <w:t xml:space="preserve"> </w:t>
      </w:r>
      <w:r>
        <w:t>reducir</w:t>
      </w:r>
      <w:r>
        <w:rPr>
          <w:spacing w:val="80"/>
        </w:rPr>
        <w:t xml:space="preserve"> </w:t>
      </w:r>
      <w:r>
        <w:t>la</w:t>
      </w:r>
      <w:r>
        <w:rPr>
          <w:spacing w:val="80"/>
        </w:rPr>
        <w:t xml:space="preserve"> </w:t>
      </w:r>
      <w:r>
        <w:t>brecha</w:t>
      </w:r>
      <w:r>
        <w:rPr>
          <w:spacing w:val="80"/>
        </w:rPr>
        <w:t xml:space="preserve"> </w:t>
      </w:r>
      <w:r>
        <w:t>de vivienda en Honduras. Ante tal situación se plantea la siguiente interrogante:</w:t>
      </w:r>
    </w:p>
    <w:p w14:paraId="6E464DD8" w14:textId="77777777" w:rsidR="0091503F" w:rsidRDefault="00000000">
      <w:pPr>
        <w:pStyle w:val="Textoindependiente"/>
        <w:spacing w:before="122" w:line="360" w:lineRule="auto"/>
        <w:ind w:left="220" w:right="399" w:firstLine="719"/>
        <w:jc w:val="both"/>
      </w:pPr>
      <w:r>
        <w:t>¿Cuál</w:t>
      </w:r>
      <w:r>
        <w:rPr>
          <w:spacing w:val="-11"/>
        </w:rPr>
        <w:t xml:space="preserve"> </w:t>
      </w:r>
      <w:r>
        <w:t>es</w:t>
      </w:r>
      <w:r>
        <w:rPr>
          <w:spacing w:val="-11"/>
        </w:rPr>
        <w:t xml:space="preserve"> </w:t>
      </w:r>
      <w:r>
        <w:t>la</w:t>
      </w:r>
      <w:r>
        <w:rPr>
          <w:spacing w:val="-12"/>
        </w:rPr>
        <w:t xml:space="preserve"> </w:t>
      </w:r>
      <w:r>
        <w:t>viabilidad</w:t>
      </w:r>
      <w:r>
        <w:rPr>
          <w:spacing w:val="-12"/>
        </w:rPr>
        <w:t xml:space="preserve"> </w:t>
      </w:r>
      <w:r>
        <w:t>de</w:t>
      </w:r>
      <w:r>
        <w:rPr>
          <w:spacing w:val="-13"/>
        </w:rPr>
        <w:t xml:space="preserve"> </w:t>
      </w:r>
      <w:r>
        <w:t>implementar</w:t>
      </w:r>
      <w:r>
        <w:rPr>
          <w:spacing w:val="-13"/>
        </w:rPr>
        <w:t xml:space="preserve"> </w:t>
      </w:r>
      <w:r>
        <w:t>Métodos</w:t>
      </w:r>
      <w:r>
        <w:rPr>
          <w:spacing w:val="-11"/>
        </w:rPr>
        <w:t xml:space="preserve"> </w:t>
      </w:r>
      <w:r>
        <w:t>Alternativos</w:t>
      </w:r>
      <w:r>
        <w:rPr>
          <w:spacing w:val="-11"/>
        </w:rPr>
        <w:t xml:space="preserve"> </w:t>
      </w:r>
      <w:r>
        <w:t>de</w:t>
      </w:r>
      <w:r>
        <w:rPr>
          <w:spacing w:val="-13"/>
        </w:rPr>
        <w:t xml:space="preserve"> </w:t>
      </w:r>
      <w:r>
        <w:t>Construcción</w:t>
      </w:r>
      <w:r>
        <w:rPr>
          <w:spacing w:val="-12"/>
        </w:rPr>
        <w:t xml:space="preserve"> </w:t>
      </w:r>
      <w:r>
        <w:t>de</w:t>
      </w:r>
      <w:r>
        <w:rPr>
          <w:spacing w:val="-13"/>
        </w:rPr>
        <w:t xml:space="preserve"> </w:t>
      </w:r>
      <w:r>
        <w:t xml:space="preserve">Viviendas en Honduras comparando el Método Tradicional con las Viviendas Prefabricadas </w:t>
      </w:r>
      <w:r w:rsidRPr="00382829">
        <w:rPr>
          <w:color w:val="000000"/>
        </w:rPr>
        <w:t>desde el punto de vista de la construcción de viviendas mediante cada método?</w:t>
      </w:r>
    </w:p>
    <w:p w14:paraId="1A25592C" w14:textId="77777777" w:rsidR="0091503F" w:rsidRDefault="00000000">
      <w:pPr>
        <w:pStyle w:val="Ttulo4"/>
        <w:numPr>
          <w:ilvl w:val="2"/>
          <w:numId w:val="94"/>
        </w:numPr>
        <w:tabs>
          <w:tab w:val="left" w:pos="1043"/>
        </w:tabs>
        <w:spacing w:before="119"/>
      </w:pPr>
      <w:bookmarkStart w:id="9" w:name="_bookmark9"/>
      <w:bookmarkEnd w:id="9"/>
      <w:r>
        <w:t>PREGUNTAS</w:t>
      </w:r>
      <w:r>
        <w:rPr>
          <w:spacing w:val="-2"/>
        </w:rPr>
        <w:t xml:space="preserve"> </w:t>
      </w:r>
      <w:r>
        <w:t>DE</w:t>
      </w:r>
      <w:r>
        <w:rPr>
          <w:spacing w:val="-2"/>
        </w:rPr>
        <w:t xml:space="preserve"> INVESTIGACIÓN</w:t>
      </w:r>
    </w:p>
    <w:p w14:paraId="25DAB0A6" w14:textId="77777777" w:rsidR="0091503F" w:rsidRDefault="00000000">
      <w:pPr>
        <w:pStyle w:val="Prrafodelista"/>
        <w:numPr>
          <w:ilvl w:val="0"/>
          <w:numId w:val="93"/>
        </w:numPr>
        <w:tabs>
          <w:tab w:val="left" w:pos="503"/>
        </w:tabs>
        <w:spacing w:before="259" w:line="360" w:lineRule="auto"/>
        <w:ind w:right="400"/>
        <w:jc w:val="both"/>
        <w:rPr>
          <w:sz w:val="24"/>
        </w:rPr>
      </w:pPr>
      <w:r>
        <w:rPr>
          <w:sz w:val="24"/>
        </w:rPr>
        <w:t>¿Qué diferencia existe en la calidad y la durabilidad de las viviendas construidas mediante el Método Tradicional y las Viviendas Prefabricadas?</w:t>
      </w:r>
    </w:p>
    <w:p w14:paraId="51B7849B" w14:textId="77777777" w:rsidR="0091503F" w:rsidRDefault="00000000">
      <w:pPr>
        <w:pStyle w:val="Prrafodelista"/>
        <w:numPr>
          <w:ilvl w:val="0"/>
          <w:numId w:val="93"/>
        </w:numPr>
        <w:tabs>
          <w:tab w:val="left" w:pos="503"/>
        </w:tabs>
        <w:spacing w:before="121" w:line="360" w:lineRule="auto"/>
        <w:ind w:right="404"/>
        <w:jc w:val="both"/>
        <w:rPr>
          <w:sz w:val="24"/>
        </w:rPr>
      </w:pPr>
      <w:r>
        <w:rPr>
          <w:sz w:val="24"/>
        </w:rPr>
        <w:t>¿Qué diferencia existe en el costo de materiales e insumos, mano de obra y equipo entre los proyectos de construcción de viviendas construidas mediante el Método Tradicional comparadas a los costos de proyectos de Viviendas Prefabricadas?</w:t>
      </w:r>
    </w:p>
    <w:p w14:paraId="0866FFE9" w14:textId="77777777" w:rsidR="0091503F" w:rsidRDefault="00000000">
      <w:pPr>
        <w:pStyle w:val="Prrafodelista"/>
        <w:numPr>
          <w:ilvl w:val="0"/>
          <w:numId w:val="93"/>
        </w:numPr>
        <w:tabs>
          <w:tab w:val="left" w:pos="503"/>
        </w:tabs>
        <w:spacing w:before="118" w:line="360" w:lineRule="auto"/>
        <w:ind w:right="398"/>
        <w:jc w:val="both"/>
        <w:rPr>
          <w:sz w:val="24"/>
        </w:rPr>
      </w:pPr>
      <w:r>
        <w:rPr>
          <w:sz w:val="24"/>
        </w:rPr>
        <w:t>¿Qué</w:t>
      </w:r>
      <w:r>
        <w:rPr>
          <w:spacing w:val="-11"/>
          <w:sz w:val="24"/>
        </w:rPr>
        <w:t xml:space="preserve"> </w:t>
      </w:r>
      <w:r>
        <w:rPr>
          <w:sz w:val="24"/>
        </w:rPr>
        <w:t>diferencia</w:t>
      </w:r>
      <w:r>
        <w:rPr>
          <w:spacing w:val="-10"/>
          <w:sz w:val="24"/>
        </w:rPr>
        <w:t xml:space="preserve"> </w:t>
      </w:r>
      <w:r>
        <w:rPr>
          <w:sz w:val="24"/>
        </w:rPr>
        <w:t>existe</w:t>
      </w:r>
      <w:r>
        <w:rPr>
          <w:spacing w:val="-10"/>
          <w:sz w:val="24"/>
        </w:rPr>
        <w:t xml:space="preserve"> </w:t>
      </w:r>
      <w:r>
        <w:rPr>
          <w:sz w:val="24"/>
        </w:rPr>
        <w:t>en</w:t>
      </w:r>
      <w:r>
        <w:rPr>
          <w:spacing w:val="-5"/>
          <w:sz w:val="24"/>
        </w:rPr>
        <w:t xml:space="preserve"> </w:t>
      </w:r>
      <w:r>
        <w:rPr>
          <w:sz w:val="24"/>
        </w:rPr>
        <w:t>los</w:t>
      </w:r>
      <w:r>
        <w:rPr>
          <w:spacing w:val="-9"/>
          <w:sz w:val="24"/>
        </w:rPr>
        <w:t xml:space="preserve"> </w:t>
      </w:r>
      <w:r>
        <w:rPr>
          <w:sz w:val="24"/>
        </w:rPr>
        <w:t>tiempos</w:t>
      </w:r>
      <w:r>
        <w:rPr>
          <w:spacing w:val="-11"/>
          <w:sz w:val="24"/>
        </w:rPr>
        <w:t xml:space="preserve"> </w:t>
      </w:r>
      <w:r>
        <w:rPr>
          <w:sz w:val="24"/>
        </w:rPr>
        <w:t>de</w:t>
      </w:r>
      <w:r>
        <w:rPr>
          <w:spacing w:val="-10"/>
          <w:sz w:val="24"/>
        </w:rPr>
        <w:t xml:space="preserve"> </w:t>
      </w:r>
      <w:r>
        <w:rPr>
          <w:sz w:val="24"/>
        </w:rPr>
        <w:t>ejecución</w:t>
      </w:r>
      <w:r>
        <w:rPr>
          <w:spacing w:val="-9"/>
          <w:sz w:val="24"/>
        </w:rPr>
        <w:t xml:space="preserve"> </w:t>
      </w:r>
      <w:r>
        <w:rPr>
          <w:sz w:val="24"/>
        </w:rPr>
        <w:t>entre</w:t>
      </w:r>
      <w:r>
        <w:rPr>
          <w:spacing w:val="-9"/>
          <w:sz w:val="24"/>
        </w:rPr>
        <w:t xml:space="preserve"> </w:t>
      </w:r>
      <w:r>
        <w:rPr>
          <w:sz w:val="24"/>
        </w:rPr>
        <w:t>los</w:t>
      </w:r>
      <w:r>
        <w:rPr>
          <w:spacing w:val="-9"/>
          <w:sz w:val="24"/>
        </w:rPr>
        <w:t xml:space="preserve"> </w:t>
      </w:r>
      <w:r>
        <w:rPr>
          <w:sz w:val="24"/>
        </w:rPr>
        <w:t>proyectos</w:t>
      </w:r>
      <w:r>
        <w:rPr>
          <w:spacing w:val="-9"/>
          <w:sz w:val="24"/>
        </w:rPr>
        <w:t xml:space="preserve"> </w:t>
      </w:r>
      <w:r>
        <w:rPr>
          <w:sz w:val="24"/>
        </w:rPr>
        <w:t>de</w:t>
      </w:r>
      <w:r>
        <w:rPr>
          <w:spacing w:val="-10"/>
          <w:sz w:val="24"/>
        </w:rPr>
        <w:t xml:space="preserve"> </w:t>
      </w:r>
      <w:r>
        <w:rPr>
          <w:sz w:val="24"/>
        </w:rPr>
        <w:t>viviendas</w:t>
      </w:r>
      <w:r>
        <w:rPr>
          <w:spacing w:val="-9"/>
          <w:sz w:val="24"/>
        </w:rPr>
        <w:t xml:space="preserve"> </w:t>
      </w:r>
      <w:r>
        <w:rPr>
          <w:sz w:val="24"/>
        </w:rPr>
        <w:t>construidas mediante el Método Tradicional comparado con proyectos de Viviendas Prefabricadas?</w:t>
      </w:r>
    </w:p>
    <w:p w14:paraId="727439B3" w14:textId="77777777" w:rsidR="0091503F" w:rsidRDefault="0091503F">
      <w:pPr>
        <w:spacing w:line="360" w:lineRule="auto"/>
        <w:jc w:val="both"/>
        <w:rPr>
          <w:sz w:val="24"/>
        </w:rPr>
        <w:sectPr w:rsidR="0091503F" w:rsidSect="008A694F">
          <w:pgSz w:w="12240" w:h="15840"/>
          <w:pgMar w:top="1360" w:right="1040" w:bottom="1200" w:left="1220" w:header="0" w:footer="1000" w:gutter="0"/>
          <w:cols w:space="720"/>
        </w:sectPr>
      </w:pPr>
    </w:p>
    <w:p w14:paraId="6FD680BC" w14:textId="77777777" w:rsidR="0091503F" w:rsidRDefault="00000000">
      <w:pPr>
        <w:pStyle w:val="Prrafodelista"/>
        <w:numPr>
          <w:ilvl w:val="0"/>
          <w:numId w:val="93"/>
        </w:numPr>
        <w:tabs>
          <w:tab w:val="left" w:pos="503"/>
        </w:tabs>
        <w:spacing w:before="79"/>
        <w:ind w:hanging="283"/>
        <w:rPr>
          <w:sz w:val="24"/>
        </w:rPr>
      </w:pPr>
      <w:r>
        <w:rPr>
          <w:sz w:val="24"/>
        </w:rPr>
        <w:lastRenderedPageBreak/>
        <w:t>¿Cuáles</w:t>
      </w:r>
      <w:r>
        <w:rPr>
          <w:spacing w:val="-3"/>
          <w:sz w:val="24"/>
        </w:rPr>
        <w:t xml:space="preserve"> </w:t>
      </w:r>
      <w:r>
        <w:rPr>
          <w:sz w:val="24"/>
        </w:rPr>
        <w:t>son</w:t>
      </w:r>
      <w:r>
        <w:rPr>
          <w:spacing w:val="-1"/>
          <w:sz w:val="24"/>
        </w:rPr>
        <w:t xml:space="preserve"> </w:t>
      </w:r>
      <w:r>
        <w:rPr>
          <w:sz w:val="24"/>
        </w:rPr>
        <w:t>las alternativas</w:t>
      </w:r>
      <w:r>
        <w:rPr>
          <w:spacing w:val="-1"/>
          <w:sz w:val="24"/>
        </w:rPr>
        <w:t xml:space="preserve"> </w:t>
      </w:r>
      <w:r>
        <w:rPr>
          <w:sz w:val="24"/>
        </w:rPr>
        <w:t>más</w:t>
      </w:r>
      <w:r>
        <w:rPr>
          <w:spacing w:val="-1"/>
          <w:sz w:val="24"/>
        </w:rPr>
        <w:t xml:space="preserve"> </w:t>
      </w:r>
      <w:r>
        <w:rPr>
          <w:sz w:val="24"/>
        </w:rPr>
        <w:t>viables para</w:t>
      </w:r>
      <w:r>
        <w:rPr>
          <w:spacing w:val="-2"/>
          <w:sz w:val="24"/>
        </w:rPr>
        <w:t xml:space="preserve"> </w:t>
      </w:r>
      <w:r>
        <w:rPr>
          <w:sz w:val="24"/>
        </w:rPr>
        <w:t>abordar</w:t>
      </w:r>
      <w:r>
        <w:rPr>
          <w:spacing w:val="-1"/>
          <w:sz w:val="24"/>
        </w:rPr>
        <w:t xml:space="preserve"> </w:t>
      </w:r>
      <w:r>
        <w:rPr>
          <w:sz w:val="24"/>
        </w:rPr>
        <w:t>la</w:t>
      </w:r>
      <w:r>
        <w:rPr>
          <w:spacing w:val="-2"/>
          <w:sz w:val="24"/>
        </w:rPr>
        <w:t xml:space="preserve"> </w:t>
      </w:r>
      <w:r>
        <w:rPr>
          <w:sz w:val="24"/>
        </w:rPr>
        <w:t>problemática</w:t>
      </w:r>
      <w:r>
        <w:rPr>
          <w:spacing w:val="-2"/>
          <w:sz w:val="24"/>
        </w:rPr>
        <w:t xml:space="preserve"> </w:t>
      </w:r>
      <w:r>
        <w:rPr>
          <w:sz w:val="24"/>
        </w:rPr>
        <w:t>de</w:t>
      </w:r>
      <w:r>
        <w:rPr>
          <w:spacing w:val="-2"/>
          <w:sz w:val="24"/>
        </w:rPr>
        <w:t xml:space="preserve"> </w:t>
      </w:r>
      <w:r>
        <w:rPr>
          <w:sz w:val="24"/>
        </w:rPr>
        <w:t>vivienda</w:t>
      </w:r>
      <w:r>
        <w:rPr>
          <w:spacing w:val="-2"/>
          <w:sz w:val="24"/>
        </w:rPr>
        <w:t xml:space="preserve"> </w:t>
      </w:r>
      <w:r>
        <w:rPr>
          <w:sz w:val="24"/>
        </w:rPr>
        <w:t>en</w:t>
      </w:r>
      <w:r>
        <w:rPr>
          <w:spacing w:val="-1"/>
          <w:sz w:val="24"/>
        </w:rPr>
        <w:t xml:space="preserve"> </w:t>
      </w:r>
      <w:r>
        <w:rPr>
          <w:sz w:val="24"/>
        </w:rPr>
        <w:t xml:space="preserve">el </w:t>
      </w:r>
      <w:r>
        <w:rPr>
          <w:spacing w:val="-2"/>
          <w:sz w:val="24"/>
        </w:rPr>
        <w:t>país?</w:t>
      </w:r>
    </w:p>
    <w:p w14:paraId="13159E1E" w14:textId="77777777" w:rsidR="0091503F" w:rsidRDefault="00000000">
      <w:pPr>
        <w:pStyle w:val="Ttulo2"/>
        <w:numPr>
          <w:ilvl w:val="1"/>
          <w:numId w:val="94"/>
        </w:numPr>
        <w:tabs>
          <w:tab w:val="left" w:pos="580"/>
        </w:tabs>
        <w:spacing w:before="257"/>
      </w:pPr>
      <w:bookmarkStart w:id="10" w:name="_bookmark10"/>
      <w:bookmarkEnd w:id="10"/>
      <w:r>
        <w:t>OBJETIVOS</w:t>
      </w:r>
      <w:r>
        <w:rPr>
          <w:spacing w:val="-2"/>
        </w:rPr>
        <w:t xml:space="preserve"> </w:t>
      </w:r>
      <w:r>
        <w:t>DEL</w:t>
      </w:r>
      <w:r>
        <w:rPr>
          <w:spacing w:val="-3"/>
        </w:rPr>
        <w:t xml:space="preserve"> </w:t>
      </w:r>
      <w:r>
        <w:rPr>
          <w:spacing w:val="-2"/>
        </w:rPr>
        <w:t>PROYECTO</w:t>
      </w:r>
    </w:p>
    <w:p w14:paraId="3F5F9514" w14:textId="77777777" w:rsidR="0091503F" w:rsidRDefault="00000000">
      <w:pPr>
        <w:spacing w:before="259" w:line="360" w:lineRule="auto"/>
        <w:ind w:left="220" w:right="405" w:firstLine="719"/>
        <w:jc w:val="both"/>
        <w:rPr>
          <w:sz w:val="23"/>
        </w:rPr>
      </w:pPr>
      <w:r>
        <w:rPr>
          <w:sz w:val="23"/>
        </w:rPr>
        <w:t>Los</w:t>
      </w:r>
      <w:r>
        <w:rPr>
          <w:spacing w:val="-14"/>
          <w:sz w:val="23"/>
        </w:rPr>
        <w:t xml:space="preserve"> </w:t>
      </w:r>
      <w:r>
        <w:rPr>
          <w:sz w:val="23"/>
        </w:rPr>
        <w:t>objetivos</w:t>
      </w:r>
      <w:r>
        <w:rPr>
          <w:spacing w:val="-14"/>
          <w:sz w:val="23"/>
        </w:rPr>
        <w:t xml:space="preserve"> </w:t>
      </w:r>
      <w:r>
        <w:rPr>
          <w:sz w:val="23"/>
        </w:rPr>
        <w:t>de</w:t>
      </w:r>
      <w:r>
        <w:rPr>
          <w:spacing w:val="-12"/>
          <w:sz w:val="23"/>
        </w:rPr>
        <w:t xml:space="preserve"> </w:t>
      </w:r>
      <w:r>
        <w:rPr>
          <w:sz w:val="23"/>
        </w:rPr>
        <w:t>la</w:t>
      </w:r>
      <w:r>
        <w:rPr>
          <w:spacing w:val="-12"/>
          <w:sz w:val="23"/>
        </w:rPr>
        <w:t xml:space="preserve"> </w:t>
      </w:r>
      <w:r>
        <w:rPr>
          <w:sz w:val="23"/>
        </w:rPr>
        <w:t>investigación</w:t>
      </w:r>
      <w:r>
        <w:rPr>
          <w:spacing w:val="-13"/>
          <w:sz w:val="23"/>
        </w:rPr>
        <w:t xml:space="preserve"> </w:t>
      </w:r>
      <w:r>
        <w:rPr>
          <w:sz w:val="23"/>
        </w:rPr>
        <w:t>son</w:t>
      </w:r>
      <w:r>
        <w:rPr>
          <w:spacing w:val="-13"/>
          <w:sz w:val="23"/>
        </w:rPr>
        <w:t xml:space="preserve"> </w:t>
      </w:r>
      <w:r>
        <w:rPr>
          <w:sz w:val="23"/>
        </w:rPr>
        <w:t>aquellos</w:t>
      </w:r>
      <w:r>
        <w:rPr>
          <w:spacing w:val="-14"/>
          <w:sz w:val="23"/>
        </w:rPr>
        <w:t xml:space="preserve"> </w:t>
      </w:r>
      <w:r>
        <w:rPr>
          <w:sz w:val="23"/>
        </w:rPr>
        <w:t>que</w:t>
      </w:r>
      <w:r>
        <w:rPr>
          <w:spacing w:val="-12"/>
          <w:sz w:val="23"/>
        </w:rPr>
        <w:t xml:space="preserve"> </w:t>
      </w:r>
      <w:r>
        <w:rPr>
          <w:sz w:val="23"/>
        </w:rPr>
        <w:t>señalan</w:t>
      </w:r>
      <w:r>
        <w:rPr>
          <w:spacing w:val="-15"/>
          <w:sz w:val="23"/>
        </w:rPr>
        <w:t xml:space="preserve"> </w:t>
      </w:r>
      <w:r>
        <w:rPr>
          <w:sz w:val="23"/>
        </w:rPr>
        <w:t>a</w:t>
      </w:r>
      <w:r>
        <w:rPr>
          <w:spacing w:val="-11"/>
          <w:sz w:val="23"/>
        </w:rPr>
        <w:t xml:space="preserve"> </w:t>
      </w:r>
      <w:r>
        <w:rPr>
          <w:sz w:val="23"/>
        </w:rPr>
        <w:t>lo</w:t>
      </w:r>
      <w:r>
        <w:rPr>
          <w:spacing w:val="-13"/>
          <w:sz w:val="23"/>
        </w:rPr>
        <w:t xml:space="preserve"> </w:t>
      </w:r>
      <w:r>
        <w:rPr>
          <w:sz w:val="23"/>
        </w:rPr>
        <w:t>que</w:t>
      </w:r>
      <w:r>
        <w:rPr>
          <w:spacing w:val="-12"/>
          <w:sz w:val="23"/>
        </w:rPr>
        <w:t xml:space="preserve"> </w:t>
      </w:r>
      <w:r>
        <w:rPr>
          <w:sz w:val="23"/>
        </w:rPr>
        <w:t>se</w:t>
      </w:r>
      <w:r>
        <w:rPr>
          <w:spacing w:val="-12"/>
          <w:sz w:val="23"/>
        </w:rPr>
        <w:t xml:space="preserve"> </w:t>
      </w:r>
      <w:r>
        <w:rPr>
          <w:sz w:val="23"/>
        </w:rPr>
        <w:t>aspira</w:t>
      </w:r>
      <w:r>
        <w:rPr>
          <w:spacing w:val="-12"/>
          <w:sz w:val="23"/>
        </w:rPr>
        <w:t xml:space="preserve"> </w:t>
      </w:r>
      <w:r>
        <w:rPr>
          <w:sz w:val="23"/>
        </w:rPr>
        <w:t>en</w:t>
      </w:r>
      <w:r>
        <w:rPr>
          <w:spacing w:val="-15"/>
          <w:sz w:val="23"/>
        </w:rPr>
        <w:t xml:space="preserve"> </w:t>
      </w:r>
      <w:r>
        <w:rPr>
          <w:sz w:val="23"/>
        </w:rPr>
        <w:t>la</w:t>
      </w:r>
      <w:r>
        <w:rPr>
          <w:spacing w:val="-11"/>
          <w:sz w:val="23"/>
        </w:rPr>
        <w:t xml:space="preserve"> </w:t>
      </w:r>
      <w:r>
        <w:rPr>
          <w:sz w:val="23"/>
        </w:rPr>
        <w:t>investigación y deben expresarse con claridad dado que son la guía de estudio. (Sampieri, 2014)</w:t>
      </w:r>
    </w:p>
    <w:p w14:paraId="50E6F23D" w14:textId="77777777" w:rsidR="0091503F" w:rsidRDefault="00000000">
      <w:pPr>
        <w:pStyle w:val="Ttulo4"/>
        <w:numPr>
          <w:ilvl w:val="2"/>
          <w:numId w:val="94"/>
        </w:numPr>
        <w:tabs>
          <w:tab w:val="left" w:pos="1043"/>
        </w:tabs>
        <w:spacing w:before="121"/>
      </w:pPr>
      <w:bookmarkStart w:id="11" w:name="_bookmark11"/>
      <w:bookmarkEnd w:id="11"/>
      <w:r>
        <w:t>OBJETIVO</w:t>
      </w:r>
      <w:r>
        <w:rPr>
          <w:spacing w:val="-2"/>
        </w:rPr>
        <w:t xml:space="preserve"> GENERAL</w:t>
      </w:r>
    </w:p>
    <w:p w14:paraId="46E7DD0F" w14:textId="77777777" w:rsidR="0091503F" w:rsidRDefault="00000000">
      <w:pPr>
        <w:pStyle w:val="Textoindependiente"/>
        <w:spacing w:before="257" w:line="360" w:lineRule="auto"/>
        <w:ind w:left="220" w:right="403" w:firstLine="719"/>
        <w:jc w:val="both"/>
      </w:pPr>
      <w:r>
        <w:t>Determinar la viabilidad del uso de métodos alternativos de construcción de viviendas en Honduras, comparando el método tradicional de construcción contra las viviendas prefabricadas, a través del análisis de los tiempos de ejecución, calidad y costos del proyecto.</w:t>
      </w:r>
    </w:p>
    <w:p w14:paraId="48186C8E" w14:textId="77777777" w:rsidR="0091503F" w:rsidRDefault="00000000">
      <w:pPr>
        <w:pStyle w:val="Ttulo4"/>
        <w:numPr>
          <w:ilvl w:val="2"/>
          <w:numId w:val="94"/>
        </w:numPr>
        <w:tabs>
          <w:tab w:val="left" w:pos="1223"/>
        </w:tabs>
        <w:spacing w:before="122"/>
        <w:ind w:left="1223" w:hanging="720"/>
      </w:pPr>
      <w:bookmarkStart w:id="12" w:name="_bookmark12"/>
      <w:bookmarkEnd w:id="12"/>
      <w:r>
        <w:t>OBJETIVOS</w:t>
      </w:r>
      <w:r>
        <w:rPr>
          <w:spacing w:val="-4"/>
        </w:rPr>
        <w:t xml:space="preserve"> </w:t>
      </w:r>
      <w:r>
        <w:rPr>
          <w:spacing w:val="-2"/>
        </w:rPr>
        <w:t>ESPECÍFICOS</w:t>
      </w:r>
    </w:p>
    <w:p w14:paraId="6C0950D6" w14:textId="77777777" w:rsidR="0091503F" w:rsidRDefault="00000000">
      <w:pPr>
        <w:pStyle w:val="Prrafodelista"/>
        <w:numPr>
          <w:ilvl w:val="0"/>
          <w:numId w:val="92"/>
        </w:numPr>
        <w:tabs>
          <w:tab w:val="left" w:pos="503"/>
        </w:tabs>
        <w:spacing w:before="257" w:line="360" w:lineRule="auto"/>
        <w:ind w:right="402"/>
        <w:jc w:val="both"/>
        <w:rPr>
          <w:sz w:val="24"/>
        </w:rPr>
      </w:pPr>
      <w:r>
        <w:rPr>
          <w:sz w:val="24"/>
        </w:rPr>
        <w:t>Evaluar</w:t>
      </w:r>
      <w:r>
        <w:rPr>
          <w:spacing w:val="-14"/>
          <w:sz w:val="24"/>
        </w:rPr>
        <w:t xml:space="preserve"> </w:t>
      </w:r>
      <w:r>
        <w:rPr>
          <w:sz w:val="24"/>
        </w:rPr>
        <w:t>la</w:t>
      </w:r>
      <w:r>
        <w:rPr>
          <w:spacing w:val="-11"/>
          <w:sz w:val="24"/>
        </w:rPr>
        <w:t xml:space="preserve"> </w:t>
      </w:r>
      <w:r>
        <w:rPr>
          <w:sz w:val="24"/>
        </w:rPr>
        <w:t>calidad</w:t>
      </w:r>
      <w:r>
        <w:rPr>
          <w:spacing w:val="-13"/>
          <w:sz w:val="24"/>
        </w:rPr>
        <w:t xml:space="preserve"> </w:t>
      </w:r>
      <w:r>
        <w:rPr>
          <w:sz w:val="24"/>
        </w:rPr>
        <w:t>y</w:t>
      </w:r>
      <w:r>
        <w:rPr>
          <w:spacing w:val="-13"/>
          <w:sz w:val="24"/>
        </w:rPr>
        <w:t xml:space="preserve"> </w:t>
      </w:r>
      <w:r>
        <w:rPr>
          <w:sz w:val="24"/>
        </w:rPr>
        <w:t>la</w:t>
      </w:r>
      <w:r>
        <w:rPr>
          <w:spacing w:val="-11"/>
          <w:sz w:val="24"/>
        </w:rPr>
        <w:t xml:space="preserve"> </w:t>
      </w:r>
      <w:r>
        <w:rPr>
          <w:sz w:val="24"/>
        </w:rPr>
        <w:t>durabilidad</w:t>
      </w:r>
      <w:r>
        <w:rPr>
          <w:spacing w:val="-14"/>
          <w:sz w:val="24"/>
        </w:rPr>
        <w:t xml:space="preserve"> </w:t>
      </w:r>
      <w:r>
        <w:rPr>
          <w:sz w:val="24"/>
        </w:rPr>
        <w:t>de</w:t>
      </w:r>
      <w:r>
        <w:rPr>
          <w:spacing w:val="-12"/>
          <w:sz w:val="24"/>
        </w:rPr>
        <w:t xml:space="preserve"> </w:t>
      </w:r>
      <w:r>
        <w:rPr>
          <w:sz w:val="24"/>
        </w:rPr>
        <w:t>las</w:t>
      </w:r>
      <w:r>
        <w:rPr>
          <w:spacing w:val="-13"/>
          <w:sz w:val="24"/>
        </w:rPr>
        <w:t xml:space="preserve"> </w:t>
      </w:r>
      <w:r>
        <w:rPr>
          <w:sz w:val="24"/>
        </w:rPr>
        <w:t>viviendas</w:t>
      </w:r>
      <w:r>
        <w:rPr>
          <w:spacing w:val="-11"/>
          <w:sz w:val="24"/>
        </w:rPr>
        <w:t xml:space="preserve"> </w:t>
      </w:r>
      <w:r>
        <w:rPr>
          <w:sz w:val="24"/>
        </w:rPr>
        <w:t>construidas</w:t>
      </w:r>
      <w:r>
        <w:rPr>
          <w:spacing w:val="-13"/>
          <w:sz w:val="24"/>
        </w:rPr>
        <w:t xml:space="preserve"> </w:t>
      </w:r>
      <w:r>
        <w:rPr>
          <w:sz w:val="24"/>
        </w:rPr>
        <w:t>mediante</w:t>
      </w:r>
      <w:r>
        <w:rPr>
          <w:spacing w:val="-14"/>
          <w:sz w:val="24"/>
        </w:rPr>
        <w:t xml:space="preserve"> </w:t>
      </w:r>
      <w:r>
        <w:rPr>
          <w:sz w:val="24"/>
        </w:rPr>
        <w:t>el</w:t>
      </w:r>
      <w:r>
        <w:rPr>
          <w:spacing w:val="-8"/>
          <w:sz w:val="24"/>
        </w:rPr>
        <w:t xml:space="preserve"> </w:t>
      </w:r>
      <w:r>
        <w:rPr>
          <w:sz w:val="24"/>
        </w:rPr>
        <w:t>Método</w:t>
      </w:r>
      <w:r>
        <w:rPr>
          <w:spacing w:val="-13"/>
          <w:sz w:val="24"/>
        </w:rPr>
        <w:t xml:space="preserve"> </w:t>
      </w:r>
      <w:r>
        <w:rPr>
          <w:sz w:val="24"/>
        </w:rPr>
        <w:t xml:space="preserve">Tradicional y las Viviendas Prefabricadas teniendo en cuenta factores como la resistencia estructural y </w:t>
      </w:r>
      <w:r>
        <w:rPr>
          <w:spacing w:val="-2"/>
          <w:sz w:val="24"/>
        </w:rPr>
        <w:t>acabados.</w:t>
      </w:r>
    </w:p>
    <w:p w14:paraId="3C6F05FF" w14:textId="77777777" w:rsidR="0091503F" w:rsidRDefault="00000000">
      <w:pPr>
        <w:pStyle w:val="Prrafodelista"/>
        <w:numPr>
          <w:ilvl w:val="0"/>
          <w:numId w:val="92"/>
        </w:numPr>
        <w:tabs>
          <w:tab w:val="left" w:pos="503"/>
        </w:tabs>
        <w:spacing w:before="119" w:line="360" w:lineRule="auto"/>
        <w:ind w:right="403"/>
        <w:jc w:val="both"/>
        <w:rPr>
          <w:sz w:val="24"/>
        </w:rPr>
      </w:pPr>
      <w:r>
        <w:rPr>
          <w:sz w:val="24"/>
        </w:rPr>
        <w:t>Realizar</w:t>
      </w:r>
      <w:r>
        <w:rPr>
          <w:spacing w:val="-10"/>
          <w:sz w:val="24"/>
        </w:rPr>
        <w:t xml:space="preserve"> </w:t>
      </w:r>
      <w:r>
        <w:rPr>
          <w:sz w:val="24"/>
        </w:rPr>
        <w:t>un</w:t>
      </w:r>
      <w:r>
        <w:rPr>
          <w:spacing w:val="-8"/>
          <w:sz w:val="24"/>
        </w:rPr>
        <w:t xml:space="preserve"> </w:t>
      </w:r>
      <w:r>
        <w:rPr>
          <w:sz w:val="24"/>
        </w:rPr>
        <w:t>análisis</w:t>
      </w:r>
      <w:r>
        <w:rPr>
          <w:spacing w:val="-9"/>
          <w:sz w:val="24"/>
        </w:rPr>
        <w:t xml:space="preserve"> </w:t>
      </w:r>
      <w:r>
        <w:rPr>
          <w:sz w:val="24"/>
        </w:rPr>
        <w:t>de</w:t>
      </w:r>
      <w:r>
        <w:rPr>
          <w:spacing w:val="-11"/>
          <w:sz w:val="24"/>
        </w:rPr>
        <w:t xml:space="preserve"> </w:t>
      </w:r>
      <w:r>
        <w:rPr>
          <w:sz w:val="24"/>
        </w:rPr>
        <w:t>precios</w:t>
      </w:r>
      <w:r>
        <w:rPr>
          <w:spacing w:val="-9"/>
          <w:sz w:val="24"/>
        </w:rPr>
        <w:t xml:space="preserve"> </w:t>
      </w:r>
      <w:r>
        <w:rPr>
          <w:sz w:val="24"/>
        </w:rPr>
        <w:t>de</w:t>
      </w:r>
      <w:r>
        <w:rPr>
          <w:spacing w:val="-11"/>
          <w:sz w:val="24"/>
        </w:rPr>
        <w:t xml:space="preserve"> </w:t>
      </w:r>
      <w:r>
        <w:rPr>
          <w:sz w:val="24"/>
        </w:rPr>
        <w:t>materiales</w:t>
      </w:r>
      <w:r>
        <w:rPr>
          <w:spacing w:val="-10"/>
          <w:sz w:val="24"/>
        </w:rPr>
        <w:t xml:space="preserve"> </w:t>
      </w:r>
      <w:r>
        <w:rPr>
          <w:sz w:val="24"/>
        </w:rPr>
        <w:t>e</w:t>
      </w:r>
      <w:r>
        <w:rPr>
          <w:spacing w:val="-11"/>
          <w:sz w:val="24"/>
        </w:rPr>
        <w:t xml:space="preserve"> </w:t>
      </w:r>
      <w:r>
        <w:rPr>
          <w:sz w:val="24"/>
        </w:rPr>
        <w:t>insumos,</w:t>
      </w:r>
      <w:r>
        <w:rPr>
          <w:spacing w:val="-9"/>
          <w:sz w:val="24"/>
        </w:rPr>
        <w:t xml:space="preserve"> </w:t>
      </w:r>
      <w:r>
        <w:rPr>
          <w:sz w:val="24"/>
        </w:rPr>
        <w:t>equipo</w:t>
      </w:r>
      <w:r>
        <w:rPr>
          <w:spacing w:val="-9"/>
          <w:sz w:val="24"/>
        </w:rPr>
        <w:t xml:space="preserve"> </w:t>
      </w:r>
      <w:r>
        <w:rPr>
          <w:sz w:val="24"/>
        </w:rPr>
        <w:t>y</w:t>
      </w:r>
      <w:r>
        <w:rPr>
          <w:spacing w:val="-10"/>
          <w:sz w:val="24"/>
        </w:rPr>
        <w:t xml:space="preserve"> </w:t>
      </w:r>
      <w:r>
        <w:rPr>
          <w:sz w:val="24"/>
        </w:rPr>
        <w:t>mano</w:t>
      </w:r>
      <w:r>
        <w:rPr>
          <w:spacing w:val="-10"/>
          <w:sz w:val="24"/>
        </w:rPr>
        <w:t xml:space="preserve"> </w:t>
      </w:r>
      <w:r>
        <w:rPr>
          <w:sz w:val="24"/>
        </w:rPr>
        <w:t>de</w:t>
      </w:r>
      <w:r>
        <w:rPr>
          <w:spacing w:val="-11"/>
          <w:sz w:val="24"/>
        </w:rPr>
        <w:t xml:space="preserve"> </w:t>
      </w:r>
      <w:r>
        <w:rPr>
          <w:sz w:val="24"/>
        </w:rPr>
        <w:t>obra</w:t>
      </w:r>
      <w:r>
        <w:rPr>
          <w:spacing w:val="-11"/>
          <w:sz w:val="24"/>
        </w:rPr>
        <w:t xml:space="preserve"> </w:t>
      </w:r>
      <w:r>
        <w:rPr>
          <w:sz w:val="24"/>
        </w:rPr>
        <w:t>de</w:t>
      </w:r>
      <w:r>
        <w:rPr>
          <w:spacing w:val="-9"/>
          <w:sz w:val="24"/>
        </w:rPr>
        <w:t xml:space="preserve"> </w:t>
      </w:r>
      <w:r>
        <w:rPr>
          <w:sz w:val="24"/>
        </w:rPr>
        <w:t>cada</w:t>
      </w:r>
      <w:r>
        <w:rPr>
          <w:spacing w:val="-11"/>
          <w:sz w:val="24"/>
        </w:rPr>
        <w:t xml:space="preserve"> </w:t>
      </w:r>
      <w:r>
        <w:rPr>
          <w:sz w:val="24"/>
        </w:rPr>
        <w:t>proceso constructivo para el Método Tradicional y para Viviendas Prefabricadas.</w:t>
      </w:r>
    </w:p>
    <w:p w14:paraId="0A45E2FA" w14:textId="77777777" w:rsidR="0091503F" w:rsidRDefault="00000000">
      <w:pPr>
        <w:pStyle w:val="Prrafodelista"/>
        <w:numPr>
          <w:ilvl w:val="0"/>
          <w:numId w:val="92"/>
        </w:numPr>
        <w:tabs>
          <w:tab w:val="left" w:pos="503"/>
        </w:tabs>
        <w:spacing w:before="120" w:line="360" w:lineRule="auto"/>
        <w:ind w:right="399"/>
        <w:jc w:val="both"/>
        <w:rPr>
          <w:sz w:val="24"/>
        </w:rPr>
      </w:pPr>
      <w:r>
        <w:rPr>
          <w:sz w:val="24"/>
        </w:rPr>
        <w:t>Evaluar</w:t>
      </w:r>
      <w:r>
        <w:rPr>
          <w:spacing w:val="-13"/>
          <w:sz w:val="24"/>
        </w:rPr>
        <w:t xml:space="preserve"> </w:t>
      </w:r>
      <w:r>
        <w:rPr>
          <w:sz w:val="24"/>
        </w:rPr>
        <w:t>el</w:t>
      </w:r>
      <w:r>
        <w:rPr>
          <w:spacing w:val="-11"/>
          <w:sz w:val="24"/>
        </w:rPr>
        <w:t xml:space="preserve"> </w:t>
      </w:r>
      <w:r>
        <w:rPr>
          <w:sz w:val="24"/>
        </w:rPr>
        <w:t>tiempo</w:t>
      </w:r>
      <w:r>
        <w:rPr>
          <w:spacing w:val="-11"/>
          <w:sz w:val="24"/>
        </w:rPr>
        <w:t xml:space="preserve"> </w:t>
      </w:r>
      <w:r>
        <w:rPr>
          <w:sz w:val="24"/>
        </w:rPr>
        <w:t>de</w:t>
      </w:r>
      <w:r>
        <w:rPr>
          <w:spacing w:val="-13"/>
          <w:sz w:val="24"/>
        </w:rPr>
        <w:t xml:space="preserve"> </w:t>
      </w:r>
      <w:r>
        <w:rPr>
          <w:sz w:val="24"/>
        </w:rPr>
        <w:t>construcción</w:t>
      </w:r>
      <w:r>
        <w:rPr>
          <w:spacing w:val="-11"/>
          <w:sz w:val="24"/>
        </w:rPr>
        <w:t xml:space="preserve"> </w:t>
      </w:r>
      <w:r>
        <w:rPr>
          <w:sz w:val="24"/>
        </w:rPr>
        <w:t>requerido</w:t>
      </w:r>
      <w:r>
        <w:rPr>
          <w:spacing w:val="-12"/>
          <w:sz w:val="24"/>
        </w:rPr>
        <w:t xml:space="preserve"> </w:t>
      </w:r>
      <w:r>
        <w:rPr>
          <w:sz w:val="24"/>
        </w:rPr>
        <w:t>para</w:t>
      </w:r>
      <w:r>
        <w:rPr>
          <w:spacing w:val="-11"/>
          <w:sz w:val="24"/>
        </w:rPr>
        <w:t xml:space="preserve"> </w:t>
      </w:r>
      <w:r>
        <w:rPr>
          <w:sz w:val="24"/>
        </w:rPr>
        <w:t>cada</w:t>
      </w:r>
      <w:r>
        <w:rPr>
          <w:spacing w:val="-13"/>
          <w:sz w:val="24"/>
        </w:rPr>
        <w:t xml:space="preserve"> </w:t>
      </w:r>
      <w:r>
        <w:rPr>
          <w:sz w:val="24"/>
        </w:rPr>
        <w:t>método,</w:t>
      </w:r>
      <w:r>
        <w:rPr>
          <w:spacing w:val="-12"/>
          <w:sz w:val="24"/>
        </w:rPr>
        <w:t xml:space="preserve"> </w:t>
      </w:r>
      <w:r>
        <w:rPr>
          <w:sz w:val="24"/>
        </w:rPr>
        <w:t>comparando</w:t>
      </w:r>
      <w:r>
        <w:rPr>
          <w:spacing w:val="-12"/>
          <w:sz w:val="24"/>
        </w:rPr>
        <w:t xml:space="preserve"> </w:t>
      </w:r>
      <w:r>
        <w:rPr>
          <w:sz w:val="24"/>
        </w:rPr>
        <w:t>el</w:t>
      </w:r>
      <w:r>
        <w:rPr>
          <w:spacing w:val="-11"/>
          <w:sz w:val="24"/>
        </w:rPr>
        <w:t xml:space="preserve"> </w:t>
      </w:r>
      <w:r>
        <w:rPr>
          <w:sz w:val="24"/>
        </w:rPr>
        <w:t>plazo</w:t>
      </w:r>
      <w:r>
        <w:rPr>
          <w:spacing w:val="-12"/>
          <w:sz w:val="24"/>
        </w:rPr>
        <w:t xml:space="preserve"> </w:t>
      </w:r>
      <w:r>
        <w:rPr>
          <w:sz w:val="24"/>
        </w:rPr>
        <w:t>de</w:t>
      </w:r>
      <w:r>
        <w:rPr>
          <w:spacing w:val="-13"/>
          <w:sz w:val="24"/>
        </w:rPr>
        <w:t xml:space="preserve"> </w:t>
      </w:r>
      <w:r>
        <w:rPr>
          <w:sz w:val="24"/>
        </w:rPr>
        <w:t>entrega de viviendas mediante el método tradicional y viviendas prefabricadas.</w:t>
      </w:r>
    </w:p>
    <w:p w14:paraId="36215468" w14:textId="77777777" w:rsidR="0091503F" w:rsidRDefault="00000000">
      <w:pPr>
        <w:pStyle w:val="Prrafodelista"/>
        <w:numPr>
          <w:ilvl w:val="0"/>
          <w:numId w:val="92"/>
        </w:numPr>
        <w:tabs>
          <w:tab w:val="left" w:pos="503"/>
        </w:tabs>
        <w:spacing w:before="120" w:line="360" w:lineRule="auto"/>
        <w:ind w:right="405"/>
        <w:jc w:val="both"/>
        <w:rPr>
          <w:sz w:val="24"/>
        </w:rPr>
      </w:pPr>
      <w:r>
        <w:rPr>
          <w:sz w:val="24"/>
        </w:rPr>
        <w:t>Proponer la implementación de la alternativa más viable para atender la problemática de vivienda en el país.</w:t>
      </w:r>
    </w:p>
    <w:p w14:paraId="37AFED7A" w14:textId="77777777" w:rsidR="0091503F" w:rsidRDefault="00000000">
      <w:pPr>
        <w:pStyle w:val="Ttulo2"/>
        <w:numPr>
          <w:ilvl w:val="1"/>
          <w:numId w:val="94"/>
        </w:numPr>
        <w:tabs>
          <w:tab w:val="left" w:pos="580"/>
        </w:tabs>
        <w:spacing w:before="120"/>
      </w:pPr>
      <w:bookmarkStart w:id="13" w:name="_bookmark13"/>
      <w:bookmarkEnd w:id="13"/>
      <w:r>
        <w:rPr>
          <w:spacing w:val="-2"/>
        </w:rPr>
        <w:t>JUSTIFICACIÓN</w:t>
      </w:r>
    </w:p>
    <w:p w14:paraId="73363709" w14:textId="77777777" w:rsidR="0091503F" w:rsidRDefault="00000000">
      <w:pPr>
        <w:pStyle w:val="Textoindependiente"/>
        <w:spacing w:before="260" w:line="360" w:lineRule="auto"/>
        <w:ind w:left="220" w:right="404" w:firstLine="719"/>
        <w:jc w:val="both"/>
      </w:pPr>
      <w:r>
        <w:t>La importancia de esta investigación radica en el impacto positivo que tendrá en varias aristas en nuestro país, algunas de ellas son las siguientes:</w:t>
      </w:r>
    </w:p>
    <w:p w14:paraId="01EA4CAF" w14:textId="77777777" w:rsidR="0091503F" w:rsidRDefault="00000000">
      <w:pPr>
        <w:pStyle w:val="Prrafodelista"/>
        <w:numPr>
          <w:ilvl w:val="0"/>
          <w:numId w:val="91"/>
        </w:numPr>
        <w:tabs>
          <w:tab w:val="left" w:pos="580"/>
        </w:tabs>
        <w:spacing w:before="120" w:line="360" w:lineRule="auto"/>
        <w:ind w:right="398"/>
        <w:jc w:val="both"/>
        <w:rPr>
          <w:sz w:val="24"/>
        </w:rPr>
      </w:pPr>
      <w:r>
        <w:rPr>
          <w:sz w:val="24"/>
        </w:rPr>
        <w:t>Relevancia social: La población hondureña experimenta una creciente demanda de viviendas asequibles y de calidad, sin embargo, los enfoques tradicionales de construcción enfrentan limitaciones</w:t>
      </w:r>
      <w:r>
        <w:rPr>
          <w:spacing w:val="-13"/>
          <w:sz w:val="24"/>
        </w:rPr>
        <w:t xml:space="preserve"> </w:t>
      </w:r>
      <w:r>
        <w:rPr>
          <w:sz w:val="24"/>
        </w:rPr>
        <w:t>que</w:t>
      </w:r>
      <w:r>
        <w:rPr>
          <w:spacing w:val="-14"/>
          <w:sz w:val="24"/>
        </w:rPr>
        <w:t xml:space="preserve"> </w:t>
      </w:r>
      <w:r>
        <w:rPr>
          <w:sz w:val="24"/>
        </w:rPr>
        <w:t>dificultan</w:t>
      </w:r>
      <w:r>
        <w:rPr>
          <w:spacing w:val="-13"/>
          <w:sz w:val="24"/>
        </w:rPr>
        <w:t xml:space="preserve"> </w:t>
      </w:r>
      <w:r>
        <w:rPr>
          <w:sz w:val="24"/>
        </w:rPr>
        <w:t>el</w:t>
      </w:r>
      <w:r>
        <w:rPr>
          <w:spacing w:val="-13"/>
          <w:sz w:val="24"/>
        </w:rPr>
        <w:t xml:space="preserve"> </w:t>
      </w:r>
      <w:r>
        <w:rPr>
          <w:sz w:val="24"/>
        </w:rPr>
        <w:t>cumplimiento</w:t>
      </w:r>
      <w:r>
        <w:rPr>
          <w:spacing w:val="-13"/>
          <w:sz w:val="24"/>
        </w:rPr>
        <w:t xml:space="preserve"> </w:t>
      </w:r>
      <w:r>
        <w:rPr>
          <w:sz w:val="24"/>
        </w:rPr>
        <w:t>de</w:t>
      </w:r>
      <w:r>
        <w:rPr>
          <w:spacing w:val="-14"/>
          <w:sz w:val="24"/>
        </w:rPr>
        <w:t xml:space="preserve"> </w:t>
      </w:r>
      <w:r>
        <w:rPr>
          <w:sz w:val="24"/>
        </w:rPr>
        <w:t>esta</w:t>
      </w:r>
      <w:r>
        <w:rPr>
          <w:spacing w:val="-11"/>
          <w:sz w:val="24"/>
        </w:rPr>
        <w:t xml:space="preserve"> </w:t>
      </w:r>
      <w:r>
        <w:rPr>
          <w:sz w:val="24"/>
        </w:rPr>
        <w:t>necesidad.</w:t>
      </w:r>
      <w:r>
        <w:rPr>
          <w:spacing w:val="-13"/>
          <w:sz w:val="24"/>
        </w:rPr>
        <w:t xml:space="preserve"> </w:t>
      </w:r>
      <w:r>
        <w:rPr>
          <w:sz w:val="24"/>
        </w:rPr>
        <w:t>La</w:t>
      </w:r>
      <w:r>
        <w:rPr>
          <w:spacing w:val="-14"/>
          <w:sz w:val="24"/>
        </w:rPr>
        <w:t xml:space="preserve"> </w:t>
      </w:r>
      <w:r>
        <w:rPr>
          <w:sz w:val="24"/>
        </w:rPr>
        <w:t>investigación</w:t>
      </w:r>
      <w:r>
        <w:rPr>
          <w:spacing w:val="-13"/>
          <w:sz w:val="24"/>
        </w:rPr>
        <w:t xml:space="preserve"> </w:t>
      </w:r>
      <w:r>
        <w:rPr>
          <w:sz w:val="24"/>
        </w:rPr>
        <w:t>sobre</w:t>
      </w:r>
      <w:r>
        <w:rPr>
          <w:spacing w:val="-15"/>
          <w:sz w:val="24"/>
        </w:rPr>
        <w:t xml:space="preserve"> </w:t>
      </w:r>
      <w:r>
        <w:rPr>
          <w:sz w:val="24"/>
        </w:rPr>
        <w:t>Métodos Alternativos</w:t>
      </w:r>
      <w:r>
        <w:rPr>
          <w:spacing w:val="-4"/>
          <w:sz w:val="24"/>
        </w:rPr>
        <w:t xml:space="preserve"> </w:t>
      </w:r>
      <w:r>
        <w:rPr>
          <w:sz w:val="24"/>
        </w:rPr>
        <w:t>de</w:t>
      </w:r>
      <w:r>
        <w:rPr>
          <w:spacing w:val="-5"/>
          <w:sz w:val="24"/>
        </w:rPr>
        <w:t xml:space="preserve"> </w:t>
      </w:r>
      <w:r>
        <w:rPr>
          <w:sz w:val="24"/>
        </w:rPr>
        <w:t>Construcción</w:t>
      </w:r>
      <w:r>
        <w:rPr>
          <w:spacing w:val="-4"/>
          <w:sz w:val="24"/>
        </w:rPr>
        <w:t xml:space="preserve"> </w:t>
      </w:r>
      <w:r>
        <w:rPr>
          <w:sz w:val="24"/>
        </w:rPr>
        <w:t>es</w:t>
      </w:r>
      <w:r>
        <w:rPr>
          <w:spacing w:val="-4"/>
          <w:sz w:val="24"/>
        </w:rPr>
        <w:t xml:space="preserve"> </w:t>
      </w:r>
      <w:r>
        <w:rPr>
          <w:sz w:val="24"/>
        </w:rPr>
        <w:t>crucial</w:t>
      </w:r>
      <w:r>
        <w:rPr>
          <w:spacing w:val="-4"/>
          <w:sz w:val="24"/>
        </w:rPr>
        <w:t xml:space="preserve"> </w:t>
      </w:r>
      <w:r>
        <w:rPr>
          <w:sz w:val="24"/>
        </w:rPr>
        <w:t>para</w:t>
      </w:r>
      <w:r>
        <w:rPr>
          <w:spacing w:val="-6"/>
          <w:sz w:val="24"/>
        </w:rPr>
        <w:t xml:space="preserve"> </w:t>
      </w:r>
      <w:r>
        <w:rPr>
          <w:sz w:val="24"/>
        </w:rPr>
        <w:t>explorar</w:t>
      </w:r>
      <w:r>
        <w:rPr>
          <w:spacing w:val="-4"/>
          <w:sz w:val="24"/>
        </w:rPr>
        <w:t xml:space="preserve"> </w:t>
      </w:r>
      <w:r>
        <w:rPr>
          <w:sz w:val="24"/>
        </w:rPr>
        <w:t>soluciones</w:t>
      </w:r>
      <w:r>
        <w:rPr>
          <w:spacing w:val="-4"/>
          <w:sz w:val="24"/>
        </w:rPr>
        <w:t xml:space="preserve"> </w:t>
      </w:r>
      <w:r>
        <w:rPr>
          <w:sz w:val="24"/>
        </w:rPr>
        <w:t>innovadoras</w:t>
      </w:r>
      <w:r>
        <w:rPr>
          <w:spacing w:val="-4"/>
          <w:sz w:val="24"/>
        </w:rPr>
        <w:t xml:space="preserve"> </w:t>
      </w:r>
      <w:r>
        <w:rPr>
          <w:sz w:val="24"/>
        </w:rPr>
        <w:t>que</w:t>
      </w:r>
      <w:r>
        <w:rPr>
          <w:spacing w:val="-5"/>
          <w:sz w:val="24"/>
        </w:rPr>
        <w:t xml:space="preserve"> </w:t>
      </w:r>
      <w:r>
        <w:rPr>
          <w:sz w:val="24"/>
        </w:rPr>
        <w:t>mejoren</w:t>
      </w:r>
      <w:r>
        <w:rPr>
          <w:spacing w:val="-4"/>
          <w:sz w:val="24"/>
        </w:rPr>
        <w:t xml:space="preserve"> </w:t>
      </w:r>
      <w:r>
        <w:rPr>
          <w:sz w:val="24"/>
        </w:rPr>
        <w:t>las condiciones</w:t>
      </w:r>
      <w:r>
        <w:rPr>
          <w:spacing w:val="-6"/>
          <w:sz w:val="24"/>
        </w:rPr>
        <w:t xml:space="preserve"> </w:t>
      </w:r>
      <w:r>
        <w:rPr>
          <w:sz w:val="24"/>
        </w:rPr>
        <w:t>de</w:t>
      </w:r>
      <w:r>
        <w:rPr>
          <w:spacing w:val="-7"/>
          <w:sz w:val="24"/>
        </w:rPr>
        <w:t xml:space="preserve"> </w:t>
      </w:r>
      <w:r>
        <w:rPr>
          <w:sz w:val="24"/>
        </w:rPr>
        <w:t>vida</w:t>
      </w:r>
      <w:r>
        <w:rPr>
          <w:spacing w:val="-6"/>
          <w:sz w:val="24"/>
        </w:rPr>
        <w:t xml:space="preserve"> </w:t>
      </w:r>
      <w:r>
        <w:rPr>
          <w:sz w:val="24"/>
        </w:rPr>
        <w:t>de</w:t>
      </w:r>
      <w:r>
        <w:rPr>
          <w:spacing w:val="-7"/>
          <w:sz w:val="24"/>
        </w:rPr>
        <w:t xml:space="preserve"> </w:t>
      </w:r>
      <w:r>
        <w:rPr>
          <w:sz w:val="24"/>
        </w:rPr>
        <w:t>los</w:t>
      </w:r>
      <w:r>
        <w:rPr>
          <w:spacing w:val="-6"/>
          <w:sz w:val="24"/>
        </w:rPr>
        <w:t xml:space="preserve"> </w:t>
      </w:r>
      <w:r>
        <w:rPr>
          <w:sz w:val="24"/>
        </w:rPr>
        <w:t>habitantes</w:t>
      </w:r>
      <w:r>
        <w:rPr>
          <w:spacing w:val="-6"/>
          <w:sz w:val="24"/>
        </w:rPr>
        <w:t xml:space="preserve"> </w:t>
      </w:r>
      <w:r>
        <w:rPr>
          <w:sz w:val="24"/>
        </w:rPr>
        <w:t>y</w:t>
      </w:r>
      <w:r>
        <w:rPr>
          <w:spacing w:val="-6"/>
          <w:sz w:val="24"/>
        </w:rPr>
        <w:t xml:space="preserve"> </w:t>
      </w:r>
      <w:r>
        <w:rPr>
          <w:sz w:val="24"/>
        </w:rPr>
        <w:t>promuevan</w:t>
      </w:r>
      <w:r>
        <w:rPr>
          <w:spacing w:val="-4"/>
          <w:sz w:val="24"/>
        </w:rPr>
        <w:t xml:space="preserve"> </w:t>
      </w:r>
      <w:r>
        <w:rPr>
          <w:sz w:val="24"/>
        </w:rPr>
        <w:t>el</w:t>
      </w:r>
      <w:r>
        <w:rPr>
          <w:spacing w:val="-5"/>
          <w:sz w:val="24"/>
        </w:rPr>
        <w:t xml:space="preserve"> </w:t>
      </w:r>
      <w:r>
        <w:rPr>
          <w:sz w:val="24"/>
        </w:rPr>
        <w:t>acceso</w:t>
      </w:r>
      <w:r>
        <w:rPr>
          <w:spacing w:val="-6"/>
          <w:sz w:val="24"/>
        </w:rPr>
        <w:t xml:space="preserve"> </w:t>
      </w:r>
      <w:r>
        <w:rPr>
          <w:sz w:val="24"/>
        </w:rPr>
        <w:t>a</w:t>
      </w:r>
      <w:r>
        <w:rPr>
          <w:spacing w:val="-7"/>
          <w:sz w:val="24"/>
        </w:rPr>
        <w:t xml:space="preserve"> </w:t>
      </w:r>
      <w:r>
        <w:rPr>
          <w:sz w:val="24"/>
        </w:rPr>
        <w:t>viviendas</w:t>
      </w:r>
      <w:r>
        <w:rPr>
          <w:spacing w:val="-6"/>
          <w:sz w:val="24"/>
        </w:rPr>
        <w:t xml:space="preserve"> </w:t>
      </w:r>
      <w:r>
        <w:rPr>
          <w:sz w:val="24"/>
        </w:rPr>
        <w:t>dignas</w:t>
      </w:r>
      <w:r>
        <w:rPr>
          <w:spacing w:val="-6"/>
          <w:sz w:val="24"/>
        </w:rPr>
        <w:t xml:space="preserve"> </w:t>
      </w:r>
      <w:r>
        <w:rPr>
          <w:sz w:val="24"/>
        </w:rPr>
        <w:t>para</w:t>
      </w:r>
      <w:r>
        <w:rPr>
          <w:spacing w:val="-8"/>
          <w:sz w:val="24"/>
        </w:rPr>
        <w:t xml:space="preserve"> </w:t>
      </w:r>
      <w:r>
        <w:rPr>
          <w:sz w:val="24"/>
        </w:rPr>
        <w:t>todos</w:t>
      </w:r>
      <w:r>
        <w:rPr>
          <w:spacing w:val="-5"/>
          <w:sz w:val="24"/>
        </w:rPr>
        <w:t xml:space="preserve"> </w:t>
      </w:r>
      <w:r>
        <w:rPr>
          <w:sz w:val="24"/>
        </w:rPr>
        <w:t>los estratos sociales.</w:t>
      </w:r>
    </w:p>
    <w:p w14:paraId="148C8528" w14:textId="77777777" w:rsidR="0091503F" w:rsidRDefault="0091503F">
      <w:pPr>
        <w:spacing w:line="360" w:lineRule="auto"/>
        <w:jc w:val="both"/>
        <w:rPr>
          <w:sz w:val="24"/>
        </w:rPr>
        <w:sectPr w:rsidR="0091503F" w:rsidSect="008A694F">
          <w:pgSz w:w="12240" w:h="15840"/>
          <w:pgMar w:top="1360" w:right="1040" w:bottom="1200" w:left="1220" w:header="0" w:footer="1000" w:gutter="0"/>
          <w:cols w:space="720"/>
        </w:sectPr>
      </w:pPr>
    </w:p>
    <w:p w14:paraId="6DDD101F" w14:textId="77777777" w:rsidR="0091503F" w:rsidRDefault="00000000">
      <w:pPr>
        <w:pStyle w:val="Prrafodelista"/>
        <w:numPr>
          <w:ilvl w:val="0"/>
          <w:numId w:val="91"/>
        </w:numPr>
        <w:tabs>
          <w:tab w:val="left" w:pos="580"/>
        </w:tabs>
        <w:spacing w:before="79" w:line="360" w:lineRule="auto"/>
        <w:ind w:right="396"/>
        <w:jc w:val="both"/>
        <w:rPr>
          <w:sz w:val="24"/>
        </w:rPr>
      </w:pPr>
      <w:r>
        <w:rPr>
          <w:sz w:val="24"/>
        </w:rPr>
        <w:lastRenderedPageBreak/>
        <w:t>Innovación y Desarrollo: La adopción de Métodos Alternativos de Construcción podría beneficiar</w:t>
      </w:r>
      <w:r>
        <w:rPr>
          <w:spacing w:val="-7"/>
          <w:sz w:val="24"/>
        </w:rPr>
        <w:t xml:space="preserve"> </w:t>
      </w:r>
      <w:r>
        <w:rPr>
          <w:sz w:val="24"/>
        </w:rPr>
        <w:t>significativamente</w:t>
      </w:r>
      <w:r>
        <w:rPr>
          <w:spacing w:val="-6"/>
          <w:sz w:val="24"/>
        </w:rPr>
        <w:t xml:space="preserve"> </w:t>
      </w:r>
      <w:r>
        <w:rPr>
          <w:sz w:val="24"/>
        </w:rPr>
        <w:t>a</w:t>
      </w:r>
      <w:r>
        <w:rPr>
          <w:spacing w:val="-7"/>
          <w:sz w:val="24"/>
        </w:rPr>
        <w:t xml:space="preserve"> </w:t>
      </w:r>
      <w:r>
        <w:rPr>
          <w:sz w:val="24"/>
        </w:rPr>
        <w:t>la</w:t>
      </w:r>
      <w:r>
        <w:rPr>
          <w:spacing w:val="-6"/>
          <w:sz w:val="24"/>
        </w:rPr>
        <w:t xml:space="preserve"> </w:t>
      </w:r>
      <w:r>
        <w:rPr>
          <w:sz w:val="24"/>
        </w:rPr>
        <w:t>industria</w:t>
      </w:r>
      <w:r>
        <w:rPr>
          <w:spacing w:val="-7"/>
          <w:sz w:val="24"/>
        </w:rPr>
        <w:t xml:space="preserve"> </w:t>
      </w:r>
      <w:r>
        <w:rPr>
          <w:sz w:val="24"/>
        </w:rPr>
        <w:t>de</w:t>
      </w:r>
      <w:r>
        <w:rPr>
          <w:spacing w:val="-7"/>
          <w:sz w:val="24"/>
        </w:rPr>
        <w:t xml:space="preserve"> </w:t>
      </w:r>
      <w:r>
        <w:rPr>
          <w:sz w:val="24"/>
        </w:rPr>
        <w:t>la</w:t>
      </w:r>
      <w:r>
        <w:rPr>
          <w:spacing w:val="-3"/>
          <w:sz w:val="24"/>
        </w:rPr>
        <w:t xml:space="preserve"> </w:t>
      </w:r>
      <w:r>
        <w:rPr>
          <w:sz w:val="24"/>
        </w:rPr>
        <w:t>construcción</w:t>
      </w:r>
      <w:r>
        <w:rPr>
          <w:spacing w:val="-2"/>
          <w:sz w:val="24"/>
        </w:rPr>
        <w:t xml:space="preserve"> </w:t>
      </w:r>
      <w:r>
        <w:rPr>
          <w:sz w:val="24"/>
        </w:rPr>
        <w:t>hondureña,</w:t>
      </w:r>
      <w:r>
        <w:rPr>
          <w:spacing w:val="-6"/>
          <w:sz w:val="24"/>
        </w:rPr>
        <w:t xml:space="preserve"> </w:t>
      </w:r>
      <w:r>
        <w:rPr>
          <w:sz w:val="24"/>
        </w:rPr>
        <w:t>ya</w:t>
      </w:r>
      <w:r>
        <w:rPr>
          <w:spacing w:val="-7"/>
          <w:sz w:val="24"/>
        </w:rPr>
        <w:t xml:space="preserve"> </w:t>
      </w:r>
      <w:r>
        <w:rPr>
          <w:sz w:val="24"/>
        </w:rPr>
        <w:t>que</w:t>
      </w:r>
      <w:r>
        <w:rPr>
          <w:spacing w:val="-6"/>
          <w:sz w:val="24"/>
        </w:rPr>
        <w:t xml:space="preserve"> </w:t>
      </w:r>
      <w:r>
        <w:rPr>
          <w:sz w:val="24"/>
        </w:rPr>
        <w:t>impulsaría</w:t>
      </w:r>
      <w:r>
        <w:rPr>
          <w:spacing w:val="-6"/>
          <w:sz w:val="24"/>
        </w:rPr>
        <w:t xml:space="preserve"> </w:t>
      </w:r>
      <w:r>
        <w:rPr>
          <w:sz w:val="24"/>
        </w:rPr>
        <w:t>la innovación y el progreso tecnológico en el país en este rubro. La investigación sobre estas soluciones podría no solo mejorar la eficiencia y la calidad de la construcción, sino también generar</w:t>
      </w:r>
      <w:r>
        <w:rPr>
          <w:spacing w:val="-7"/>
          <w:sz w:val="24"/>
        </w:rPr>
        <w:t xml:space="preserve"> </w:t>
      </w:r>
      <w:r>
        <w:rPr>
          <w:sz w:val="24"/>
        </w:rPr>
        <w:t>un</w:t>
      </w:r>
      <w:r>
        <w:rPr>
          <w:spacing w:val="-6"/>
          <w:sz w:val="24"/>
        </w:rPr>
        <w:t xml:space="preserve"> </w:t>
      </w:r>
      <w:r>
        <w:rPr>
          <w:sz w:val="24"/>
        </w:rPr>
        <w:t>entorno</w:t>
      </w:r>
      <w:r>
        <w:rPr>
          <w:spacing w:val="-6"/>
          <w:sz w:val="24"/>
        </w:rPr>
        <w:t xml:space="preserve"> </w:t>
      </w:r>
      <w:r>
        <w:rPr>
          <w:sz w:val="24"/>
        </w:rPr>
        <w:t>favorable</w:t>
      </w:r>
      <w:r>
        <w:rPr>
          <w:spacing w:val="-6"/>
          <w:sz w:val="24"/>
        </w:rPr>
        <w:t xml:space="preserve"> </w:t>
      </w:r>
      <w:r>
        <w:rPr>
          <w:sz w:val="24"/>
        </w:rPr>
        <w:t>para</w:t>
      </w:r>
      <w:r>
        <w:rPr>
          <w:spacing w:val="-8"/>
          <w:sz w:val="24"/>
        </w:rPr>
        <w:t xml:space="preserve"> </w:t>
      </w:r>
      <w:r>
        <w:rPr>
          <w:sz w:val="24"/>
        </w:rPr>
        <w:t>la</w:t>
      </w:r>
      <w:r>
        <w:rPr>
          <w:spacing w:val="-3"/>
          <w:sz w:val="24"/>
        </w:rPr>
        <w:t xml:space="preserve"> </w:t>
      </w:r>
      <w:r>
        <w:rPr>
          <w:sz w:val="24"/>
        </w:rPr>
        <w:t>creación</w:t>
      </w:r>
      <w:r>
        <w:rPr>
          <w:spacing w:val="-5"/>
          <w:sz w:val="24"/>
        </w:rPr>
        <w:t xml:space="preserve"> </w:t>
      </w:r>
      <w:r>
        <w:rPr>
          <w:sz w:val="24"/>
        </w:rPr>
        <w:t>de</w:t>
      </w:r>
      <w:r>
        <w:rPr>
          <w:spacing w:val="-7"/>
          <w:sz w:val="24"/>
        </w:rPr>
        <w:t xml:space="preserve"> </w:t>
      </w:r>
      <w:r>
        <w:rPr>
          <w:sz w:val="24"/>
        </w:rPr>
        <w:t>nuevos</w:t>
      </w:r>
      <w:r>
        <w:rPr>
          <w:spacing w:val="-6"/>
          <w:sz w:val="24"/>
        </w:rPr>
        <w:t xml:space="preserve"> </w:t>
      </w:r>
      <w:r>
        <w:rPr>
          <w:sz w:val="24"/>
        </w:rPr>
        <w:t>empleos</w:t>
      </w:r>
      <w:r>
        <w:rPr>
          <w:spacing w:val="-6"/>
          <w:sz w:val="24"/>
        </w:rPr>
        <w:t xml:space="preserve"> </w:t>
      </w:r>
      <w:r>
        <w:rPr>
          <w:sz w:val="24"/>
        </w:rPr>
        <w:t>en</w:t>
      </w:r>
      <w:r>
        <w:rPr>
          <w:spacing w:val="-6"/>
          <w:sz w:val="24"/>
        </w:rPr>
        <w:t xml:space="preserve"> </w:t>
      </w:r>
      <w:r>
        <w:rPr>
          <w:sz w:val="24"/>
        </w:rPr>
        <w:t>el</w:t>
      </w:r>
      <w:r>
        <w:rPr>
          <w:spacing w:val="-5"/>
          <w:sz w:val="24"/>
        </w:rPr>
        <w:t xml:space="preserve"> </w:t>
      </w:r>
      <w:r>
        <w:rPr>
          <w:sz w:val="24"/>
        </w:rPr>
        <w:t>campo</w:t>
      </w:r>
      <w:r>
        <w:rPr>
          <w:spacing w:val="-6"/>
          <w:sz w:val="24"/>
        </w:rPr>
        <w:t xml:space="preserve"> </w:t>
      </w:r>
      <w:r>
        <w:rPr>
          <w:sz w:val="24"/>
        </w:rPr>
        <w:t>de</w:t>
      </w:r>
      <w:r>
        <w:rPr>
          <w:spacing w:val="-7"/>
          <w:sz w:val="24"/>
        </w:rPr>
        <w:t xml:space="preserve"> </w:t>
      </w:r>
      <w:r>
        <w:rPr>
          <w:sz w:val="24"/>
        </w:rPr>
        <w:t>la</w:t>
      </w:r>
      <w:r>
        <w:rPr>
          <w:spacing w:val="-6"/>
          <w:sz w:val="24"/>
        </w:rPr>
        <w:t xml:space="preserve"> </w:t>
      </w:r>
      <w:r>
        <w:rPr>
          <w:sz w:val="24"/>
        </w:rPr>
        <w:t>tecnología aplicada a la construcción.</w:t>
      </w:r>
    </w:p>
    <w:p w14:paraId="54C055C5" w14:textId="77777777" w:rsidR="0091503F" w:rsidRDefault="00000000">
      <w:pPr>
        <w:pStyle w:val="Prrafodelista"/>
        <w:numPr>
          <w:ilvl w:val="0"/>
          <w:numId w:val="91"/>
        </w:numPr>
        <w:tabs>
          <w:tab w:val="left" w:pos="580"/>
        </w:tabs>
        <w:spacing w:before="120" w:line="360" w:lineRule="auto"/>
        <w:ind w:right="399"/>
        <w:jc w:val="both"/>
        <w:rPr>
          <w:sz w:val="24"/>
        </w:rPr>
      </w:pPr>
      <w:r>
        <w:rPr>
          <w:sz w:val="24"/>
        </w:rPr>
        <w:t>Resiliencia</w:t>
      </w:r>
      <w:r>
        <w:rPr>
          <w:spacing w:val="-2"/>
          <w:sz w:val="24"/>
        </w:rPr>
        <w:t xml:space="preserve"> </w:t>
      </w:r>
      <w:r>
        <w:rPr>
          <w:sz w:val="24"/>
        </w:rPr>
        <w:t>ante Desastres</w:t>
      </w:r>
      <w:r>
        <w:rPr>
          <w:spacing w:val="-1"/>
          <w:sz w:val="24"/>
        </w:rPr>
        <w:t xml:space="preserve"> </w:t>
      </w:r>
      <w:r>
        <w:rPr>
          <w:sz w:val="24"/>
        </w:rPr>
        <w:t>Naturales: Honduras</w:t>
      </w:r>
      <w:r>
        <w:rPr>
          <w:spacing w:val="-1"/>
          <w:sz w:val="24"/>
        </w:rPr>
        <w:t xml:space="preserve"> </w:t>
      </w:r>
      <w:r>
        <w:rPr>
          <w:sz w:val="24"/>
        </w:rPr>
        <w:t>es susceptible a</w:t>
      </w:r>
      <w:r>
        <w:rPr>
          <w:spacing w:val="-2"/>
          <w:sz w:val="24"/>
        </w:rPr>
        <w:t xml:space="preserve"> </w:t>
      </w:r>
      <w:r>
        <w:rPr>
          <w:sz w:val="24"/>
        </w:rPr>
        <w:t>desastres</w:t>
      </w:r>
      <w:r>
        <w:rPr>
          <w:spacing w:val="-1"/>
          <w:sz w:val="24"/>
        </w:rPr>
        <w:t xml:space="preserve"> </w:t>
      </w:r>
      <w:r>
        <w:rPr>
          <w:sz w:val="24"/>
        </w:rPr>
        <w:t>naturales</w:t>
      </w:r>
      <w:r>
        <w:rPr>
          <w:spacing w:val="-2"/>
          <w:sz w:val="24"/>
        </w:rPr>
        <w:t xml:space="preserve"> </w:t>
      </w:r>
      <w:r>
        <w:rPr>
          <w:sz w:val="24"/>
        </w:rPr>
        <w:t>y necesita una planificación adecuada para proteger la seguridad y el bienestar de su población. La investigación sobre métodos de construcción alternativos tiene el potencial de aumentar la resiliencia del país reduciendo el impacto de los desastres naturales debido a la mejora en el tiempo de entrega y finalización de estas viviendas.</w:t>
      </w:r>
    </w:p>
    <w:p w14:paraId="71A73E9B" w14:textId="77777777" w:rsidR="0091503F" w:rsidRDefault="00000000">
      <w:pPr>
        <w:pStyle w:val="Prrafodelista"/>
        <w:numPr>
          <w:ilvl w:val="0"/>
          <w:numId w:val="91"/>
        </w:numPr>
        <w:tabs>
          <w:tab w:val="left" w:pos="580"/>
        </w:tabs>
        <w:spacing w:before="120" w:line="360" w:lineRule="auto"/>
        <w:ind w:right="399"/>
        <w:jc w:val="both"/>
        <w:rPr>
          <w:sz w:val="24"/>
        </w:rPr>
      </w:pPr>
      <w:r>
        <w:rPr>
          <w:sz w:val="24"/>
        </w:rPr>
        <w:t>Impacto Ambiental y Sostenibilidad: Es fundamental investigar métodos de construcción alternativos</w:t>
      </w:r>
      <w:r>
        <w:rPr>
          <w:spacing w:val="-6"/>
          <w:sz w:val="24"/>
        </w:rPr>
        <w:t xml:space="preserve"> </w:t>
      </w:r>
      <w:r>
        <w:rPr>
          <w:sz w:val="24"/>
        </w:rPr>
        <w:t>que</w:t>
      </w:r>
      <w:r>
        <w:rPr>
          <w:spacing w:val="-7"/>
          <w:sz w:val="24"/>
        </w:rPr>
        <w:t xml:space="preserve"> </w:t>
      </w:r>
      <w:r>
        <w:rPr>
          <w:sz w:val="24"/>
        </w:rPr>
        <w:t>reduzcan</w:t>
      </w:r>
      <w:r>
        <w:rPr>
          <w:spacing w:val="-4"/>
          <w:sz w:val="24"/>
        </w:rPr>
        <w:t xml:space="preserve"> </w:t>
      </w:r>
      <w:r>
        <w:rPr>
          <w:sz w:val="24"/>
        </w:rPr>
        <w:t>el</w:t>
      </w:r>
      <w:r>
        <w:rPr>
          <w:spacing w:val="-5"/>
          <w:sz w:val="24"/>
        </w:rPr>
        <w:t xml:space="preserve"> </w:t>
      </w:r>
      <w:r>
        <w:rPr>
          <w:sz w:val="24"/>
        </w:rPr>
        <w:t>impacto</w:t>
      </w:r>
      <w:r>
        <w:rPr>
          <w:spacing w:val="-5"/>
          <w:sz w:val="24"/>
        </w:rPr>
        <w:t xml:space="preserve"> </w:t>
      </w:r>
      <w:r>
        <w:rPr>
          <w:sz w:val="24"/>
        </w:rPr>
        <w:t>ambiental</w:t>
      </w:r>
      <w:r>
        <w:rPr>
          <w:spacing w:val="-6"/>
          <w:sz w:val="24"/>
        </w:rPr>
        <w:t xml:space="preserve"> </w:t>
      </w:r>
      <w:r>
        <w:rPr>
          <w:sz w:val="24"/>
        </w:rPr>
        <w:t>de</w:t>
      </w:r>
      <w:r>
        <w:rPr>
          <w:spacing w:val="-4"/>
          <w:sz w:val="24"/>
        </w:rPr>
        <w:t xml:space="preserve"> </w:t>
      </w:r>
      <w:r>
        <w:rPr>
          <w:sz w:val="24"/>
        </w:rPr>
        <w:t>la</w:t>
      </w:r>
      <w:r>
        <w:rPr>
          <w:spacing w:val="-6"/>
          <w:sz w:val="24"/>
        </w:rPr>
        <w:t xml:space="preserve"> </w:t>
      </w:r>
      <w:r>
        <w:rPr>
          <w:sz w:val="24"/>
        </w:rPr>
        <w:t>industria</w:t>
      </w:r>
      <w:r>
        <w:rPr>
          <w:spacing w:val="-7"/>
          <w:sz w:val="24"/>
        </w:rPr>
        <w:t xml:space="preserve"> </w:t>
      </w:r>
      <w:r>
        <w:rPr>
          <w:sz w:val="24"/>
        </w:rPr>
        <w:t>de</w:t>
      </w:r>
      <w:r>
        <w:rPr>
          <w:spacing w:val="-7"/>
          <w:sz w:val="24"/>
        </w:rPr>
        <w:t xml:space="preserve"> </w:t>
      </w:r>
      <w:r>
        <w:rPr>
          <w:sz w:val="24"/>
        </w:rPr>
        <w:t>la</w:t>
      </w:r>
      <w:r>
        <w:rPr>
          <w:spacing w:val="-6"/>
          <w:sz w:val="24"/>
        </w:rPr>
        <w:t xml:space="preserve"> </w:t>
      </w:r>
      <w:r>
        <w:rPr>
          <w:sz w:val="24"/>
        </w:rPr>
        <w:t>construcción</w:t>
      </w:r>
      <w:r>
        <w:rPr>
          <w:spacing w:val="-5"/>
          <w:sz w:val="24"/>
        </w:rPr>
        <w:t xml:space="preserve"> </w:t>
      </w:r>
      <w:r>
        <w:rPr>
          <w:sz w:val="24"/>
        </w:rPr>
        <w:t>en</w:t>
      </w:r>
      <w:r>
        <w:rPr>
          <w:spacing w:val="-6"/>
          <w:sz w:val="24"/>
        </w:rPr>
        <w:t xml:space="preserve"> </w:t>
      </w:r>
      <w:r>
        <w:rPr>
          <w:sz w:val="24"/>
        </w:rPr>
        <w:t>Honduras en un contexto global donde la sostenibilidad y la conservación del medio ambiente son prioridades clave. La investigación en este campo puede conducir a prácticas más amigables con el medio ambiente y apoyar las luchas nacionales contra el cambio climático.</w:t>
      </w:r>
    </w:p>
    <w:p w14:paraId="3819AA8F" w14:textId="77777777" w:rsidR="0091503F" w:rsidRDefault="0091503F">
      <w:pPr>
        <w:spacing w:line="360" w:lineRule="auto"/>
        <w:jc w:val="both"/>
        <w:rPr>
          <w:sz w:val="24"/>
        </w:rPr>
        <w:sectPr w:rsidR="0091503F" w:rsidSect="008A694F">
          <w:pgSz w:w="12240" w:h="15840"/>
          <w:pgMar w:top="1360" w:right="1040" w:bottom="1200" w:left="1220" w:header="0" w:footer="1000" w:gutter="0"/>
          <w:cols w:space="720"/>
        </w:sectPr>
      </w:pPr>
    </w:p>
    <w:p w14:paraId="4BB0F94E" w14:textId="77777777" w:rsidR="0091503F" w:rsidRDefault="00000000">
      <w:pPr>
        <w:pStyle w:val="Ttulo1"/>
        <w:ind w:left="1561"/>
      </w:pPr>
      <w:bookmarkStart w:id="14" w:name="_bookmark14"/>
      <w:bookmarkEnd w:id="14"/>
      <w:r>
        <w:lastRenderedPageBreak/>
        <w:t>CAPÍTULO</w:t>
      </w:r>
      <w:r>
        <w:rPr>
          <w:spacing w:val="-8"/>
        </w:rPr>
        <w:t xml:space="preserve"> </w:t>
      </w:r>
      <w:r>
        <w:t>II.</w:t>
      </w:r>
      <w:r>
        <w:rPr>
          <w:spacing w:val="-5"/>
        </w:rPr>
        <w:t xml:space="preserve"> </w:t>
      </w:r>
      <w:r>
        <w:t>MARCO</w:t>
      </w:r>
      <w:r>
        <w:rPr>
          <w:spacing w:val="-4"/>
        </w:rPr>
        <w:t xml:space="preserve"> </w:t>
      </w:r>
      <w:r>
        <w:rPr>
          <w:spacing w:val="-2"/>
        </w:rPr>
        <w:t>TEÓRICO</w:t>
      </w:r>
    </w:p>
    <w:p w14:paraId="5F58F881" w14:textId="77777777" w:rsidR="0091503F" w:rsidRDefault="00000000">
      <w:pPr>
        <w:pStyle w:val="Textoindependiente"/>
        <w:spacing w:before="239" w:line="360" w:lineRule="auto"/>
        <w:ind w:left="220" w:right="398" w:firstLine="719"/>
        <w:jc w:val="both"/>
      </w:pPr>
      <w:r>
        <w:t>En este capítulo se podrá observar información disponible sobre los métodos de construcción</w:t>
      </w:r>
      <w:r>
        <w:rPr>
          <w:spacing w:val="-5"/>
        </w:rPr>
        <w:t xml:space="preserve"> </w:t>
      </w:r>
      <w:r>
        <w:t>a</w:t>
      </w:r>
      <w:r>
        <w:rPr>
          <w:spacing w:val="-5"/>
        </w:rPr>
        <w:t xml:space="preserve"> </w:t>
      </w:r>
      <w:r>
        <w:t>evaluar.</w:t>
      </w:r>
      <w:r>
        <w:rPr>
          <w:spacing w:val="-5"/>
        </w:rPr>
        <w:t xml:space="preserve"> </w:t>
      </w:r>
      <w:r>
        <w:t>Dicha</w:t>
      </w:r>
      <w:r>
        <w:rPr>
          <w:spacing w:val="-5"/>
        </w:rPr>
        <w:t xml:space="preserve"> </w:t>
      </w:r>
      <w:r>
        <w:t>información</w:t>
      </w:r>
      <w:r>
        <w:rPr>
          <w:spacing w:val="-2"/>
        </w:rPr>
        <w:t xml:space="preserve"> </w:t>
      </w:r>
      <w:r>
        <w:t>funcionará</w:t>
      </w:r>
      <w:r>
        <w:rPr>
          <w:spacing w:val="-6"/>
        </w:rPr>
        <w:t xml:space="preserve"> </w:t>
      </w:r>
      <w:r>
        <w:t>como</w:t>
      </w:r>
      <w:r>
        <w:rPr>
          <w:spacing w:val="-3"/>
        </w:rPr>
        <w:t xml:space="preserve"> </w:t>
      </w:r>
      <w:r>
        <w:t>base</w:t>
      </w:r>
      <w:r>
        <w:rPr>
          <w:spacing w:val="-5"/>
        </w:rPr>
        <w:t xml:space="preserve"> </w:t>
      </w:r>
      <w:r>
        <w:t>para</w:t>
      </w:r>
      <w:r>
        <w:rPr>
          <w:spacing w:val="-5"/>
        </w:rPr>
        <w:t xml:space="preserve"> </w:t>
      </w:r>
      <w:r>
        <w:t>el</w:t>
      </w:r>
      <w:r>
        <w:rPr>
          <w:spacing w:val="-3"/>
        </w:rPr>
        <w:t xml:space="preserve"> </w:t>
      </w:r>
      <w:r>
        <w:t>resto</w:t>
      </w:r>
      <w:r>
        <w:rPr>
          <w:spacing w:val="-3"/>
        </w:rPr>
        <w:t xml:space="preserve"> </w:t>
      </w:r>
      <w:r>
        <w:t>de</w:t>
      </w:r>
      <w:r>
        <w:rPr>
          <w:spacing w:val="-5"/>
        </w:rPr>
        <w:t xml:space="preserve"> </w:t>
      </w:r>
      <w:r>
        <w:t>la</w:t>
      </w:r>
      <w:r>
        <w:rPr>
          <w:spacing w:val="-3"/>
        </w:rPr>
        <w:t xml:space="preserve"> </w:t>
      </w:r>
      <w:r>
        <w:rPr>
          <w:spacing w:val="-2"/>
        </w:rPr>
        <w:t>investigación.</w:t>
      </w:r>
    </w:p>
    <w:p w14:paraId="73425E87" w14:textId="77777777" w:rsidR="0091503F" w:rsidRDefault="00000000">
      <w:pPr>
        <w:pStyle w:val="Ttulo2"/>
        <w:numPr>
          <w:ilvl w:val="1"/>
          <w:numId w:val="101"/>
        </w:numPr>
        <w:tabs>
          <w:tab w:val="left" w:pos="580"/>
        </w:tabs>
        <w:spacing w:before="120"/>
      </w:pPr>
      <w:bookmarkStart w:id="15" w:name="_bookmark15"/>
      <w:bookmarkEnd w:id="15"/>
      <w:r>
        <w:t>ANÁLISIS</w:t>
      </w:r>
      <w:r>
        <w:rPr>
          <w:spacing w:val="-1"/>
        </w:rPr>
        <w:t xml:space="preserve"> </w:t>
      </w:r>
      <w:r>
        <w:t>DE LA</w:t>
      </w:r>
      <w:r>
        <w:rPr>
          <w:spacing w:val="-1"/>
        </w:rPr>
        <w:t xml:space="preserve"> </w:t>
      </w:r>
      <w:r>
        <w:t xml:space="preserve">SITUACIÓN </w:t>
      </w:r>
      <w:r>
        <w:rPr>
          <w:spacing w:val="-2"/>
        </w:rPr>
        <w:t>ACTUAL.</w:t>
      </w:r>
    </w:p>
    <w:p w14:paraId="54314FF0" w14:textId="77777777" w:rsidR="0091503F" w:rsidRDefault="00000000">
      <w:pPr>
        <w:pStyle w:val="Textoindependiente"/>
        <w:spacing w:before="259" w:line="360" w:lineRule="auto"/>
        <w:ind w:left="220" w:right="401" w:firstLine="719"/>
        <w:jc w:val="both"/>
      </w:pPr>
      <w:r>
        <w:t>Gracias al análisis de la situación actual podemos hacernos una idea de la gran necesidad de</w:t>
      </w:r>
      <w:r>
        <w:rPr>
          <w:spacing w:val="-15"/>
        </w:rPr>
        <w:t xml:space="preserve"> </w:t>
      </w:r>
      <w:r>
        <w:t>vivienda</w:t>
      </w:r>
      <w:r>
        <w:rPr>
          <w:spacing w:val="-15"/>
        </w:rPr>
        <w:t xml:space="preserve"> </w:t>
      </w:r>
      <w:r>
        <w:t>que</w:t>
      </w:r>
      <w:r>
        <w:rPr>
          <w:spacing w:val="-15"/>
        </w:rPr>
        <w:t xml:space="preserve"> </w:t>
      </w:r>
      <w:r>
        <w:t>tiene</w:t>
      </w:r>
      <w:r>
        <w:rPr>
          <w:spacing w:val="-15"/>
        </w:rPr>
        <w:t xml:space="preserve"> </w:t>
      </w:r>
      <w:r>
        <w:t>nuestro</w:t>
      </w:r>
      <w:r>
        <w:rPr>
          <w:spacing w:val="-14"/>
        </w:rPr>
        <w:t xml:space="preserve"> </w:t>
      </w:r>
      <w:r>
        <w:t>país.</w:t>
      </w:r>
      <w:r>
        <w:rPr>
          <w:spacing w:val="-14"/>
        </w:rPr>
        <w:t xml:space="preserve"> </w:t>
      </w:r>
      <w:r>
        <w:t>De</w:t>
      </w:r>
      <w:r>
        <w:rPr>
          <w:spacing w:val="-15"/>
        </w:rPr>
        <w:t xml:space="preserve"> </w:t>
      </w:r>
      <w:r>
        <w:t>igual</w:t>
      </w:r>
      <w:r>
        <w:rPr>
          <w:spacing w:val="-14"/>
        </w:rPr>
        <w:t xml:space="preserve"> </w:t>
      </w:r>
      <w:r>
        <w:t>manera</w:t>
      </w:r>
      <w:r>
        <w:rPr>
          <w:spacing w:val="-15"/>
        </w:rPr>
        <w:t xml:space="preserve"> </w:t>
      </w:r>
      <w:r>
        <w:t>nos</w:t>
      </w:r>
      <w:r>
        <w:rPr>
          <w:spacing w:val="-14"/>
        </w:rPr>
        <w:t xml:space="preserve"> </w:t>
      </w:r>
      <w:r>
        <w:t>permite</w:t>
      </w:r>
      <w:r>
        <w:rPr>
          <w:spacing w:val="-15"/>
        </w:rPr>
        <w:t xml:space="preserve"> </w:t>
      </w:r>
      <w:r>
        <w:t>observar</w:t>
      </w:r>
      <w:r>
        <w:rPr>
          <w:spacing w:val="-15"/>
        </w:rPr>
        <w:t xml:space="preserve"> </w:t>
      </w:r>
      <w:r>
        <w:t>de</w:t>
      </w:r>
      <w:r>
        <w:rPr>
          <w:spacing w:val="-13"/>
        </w:rPr>
        <w:t xml:space="preserve"> </w:t>
      </w:r>
      <w:r>
        <w:t>qué</w:t>
      </w:r>
      <w:r>
        <w:rPr>
          <w:spacing w:val="-15"/>
        </w:rPr>
        <w:t xml:space="preserve"> </w:t>
      </w:r>
      <w:r>
        <w:t>forma</w:t>
      </w:r>
      <w:r>
        <w:rPr>
          <w:spacing w:val="-15"/>
        </w:rPr>
        <w:t xml:space="preserve"> </w:t>
      </w:r>
      <w:r>
        <w:t>otros</w:t>
      </w:r>
      <w:r>
        <w:rPr>
          <w:spacing w:val="-14"/>
        </w:rPr>
        <w:t xml:space="preserve"> </w:t>
      </w:r>
      <w:r>
        <w:t>países aplican métodos alternativos de construcción y el cómo podrían ser aplicados en nuestro país.</w:t>
      </w:r>
    </w:p>
    <w:p w14:paraId="02D47D70" w14:textId="77777777" w:rsidR="0091503F" w:rsidRDefault="00000000">
      <w:pPr>
        <w:pStyle w:val="Ttulo4"/>
        <w:numPr>
          <w:ilvl w:val="2"/>
          <w:numId w:val="101"/>
        </w:numPr>
        <w:tabs>
          <w:tab w:val="left" w:pos="1213"/>
        </w:tabs>
        <w:ind w:left="1213" w:hanging="719"/>
      </w:pPr>
      <w:bookmarkStart w:id="16" w:name="_bookmark16"/>
      <w:bookmarkEnd w:id="16"/>
      <w:r>
        <w:t>ANÁLISIS</w:t>
      </w:r>
      <w:r>
        <w:rPr>
          <w:spacing w:val="-3"/>
        </w:rPr>
        <w:t xml:space="preserve"> </w:t>
      </w:r>
      <w:r>
        <w:t>DEL</w:t>
      </w:r>
      <w:r>
        <w:rPr>
          <w:spacing w:val="-3"/>
        </w:rPr>
        <w:t xml:space="preserve"> </w:t>
      </w:r>
      <w:r>
        <w:rPr>
          <w:spacing w:val="-2"/>
        </w:rPr>
        <w:t>MACROENTORNO</w:t>
      </w:r>
    </w:p>
    <w:p w14:paraId="2CDCDD99" w14:textId="77777777" w:rsidR="0091503F" w:rsidRDefault="00000000">
      <w:pPr>
        <w:pStyle w:val="Textoindependiente"/>
        <w:spacing w:before="259" w:line="360" w:lineRule="auto"/>
        <w:ind w:left="220" w:right="396" w:firstLine="707"/>
        <w:jc w:val="both"/>
      </w:pPr>
      <w:r>
        <w:t>Para</w:t>
      </w:r>
      <w:r>
        <w:rPr>
          <w:spacing w:val="-1"/>
        </w:rPr>
        <w:t xml:space="preserve"> </w:t>
      </w:r>
      <w:r>
        <w:t>el análisis del macroentorno vamos a comenzar definiendo que es una vivienda. Una vivienda es un recinto estructuralmente separado e independiente que, por la forma en que fue construido,</w:t>
      </w:r>
      <w:r>
        <w:rPr>
          <w:spacing w:val="-4"/>
        </w:rPr>
        <w:t xml:space="preserve"> </w:t>
      </w:r>
      <w:r>
        <w:t>reconstruido,</w:t>
      </w:r>
      <w:r>
        <w:rPr>
          <w:spacing w:val="-3"/>
        </w:rPr>
        <w:t xml:space="preserve"> </w:t>
      </w:r>
      <w:r>
        <w:t>transformado</w:t>
      </w:r>
      <w:r>
        <w:rPr>
          <w:spacing w:val="-4"/>
        </w:rPr>
        <w:t xml:space="preserve"> </w:t>
      </w:r>
      <w:r>
        <w:t>o</w:t>
      </w:r>
      <w:r>
        <w:rPr>
          <w:spacing w:val="-3"/>
        </w:rPr>
        <w:t xml:space="preserve"> </w:t>
      </w:r>
      <w:r>
        <w:t>adaptado,</w:t>
      </w:r>
      <w:r>
        <w:rPr>
          <w:spacing w:val="-3"/>
        </w:rPr>
        <w:t xml:space="preserve"> </w:t>
      </w:r>
      <w:r>
        <w:t>está</w:t>
      </w:r>
      <w:r>
        <w:rPr>
          <w:spacing w:val="-4"/>
        </w:rPr>
        <w:t xml:space="preserve"> </w:t>
      </w:r>
      <w:r>
        <w:t>concebido</w:t>
      </w:r>
      <w:r>
        <w:rPr>
          <w:spacing w:val="-4"/>
        </w:rPr>
        <w:t xml:space="preserve"> </w:t>
      </w:r>
      <w:r>
        <w:t>para</w:t>
      </w:r>
      <w:r>
        <w:rPr>
          <w:spacing w:val="-5"/>
        </w:rPr>
        <w:t xml:space="preserve"> </w:t>
      </w:r>
      <w:r>
        <w:t>ser</w:t>
      </w:r>
      <w:r>
        <w:rPr>
          <w:spacing w:val="-3"/>
        </w:rPr>
        <w:t xml:space="preserve"> </w:t>
      </w:r>
      <w:r>
        <w:t>habitado</w:t>
      </w:r>
      <w:r>
        <w:rPr>
          <w:spacing w:val="-4"/>
        </w:rPr>
        <w:t xml:space="preserve"> </w:t>
      </w:r>
      <w:r>
        <w:t>por</w:t>
      </w:r>
      <w:r>
        <w:rPr>
          <w:spacing w:val="-5"/>
        </w:rPr>
        <w:t xml:space="preserve"> </w:t>
      </w:r>
      <w:r>
        <w:t>personas o, aunque no se hubiera concebido así inicialmente, constituye la residencia habitual de una o varias personas en el periodo de referencia de la Operación Estadística. Como excepción, no se consideran viviendas los recintos que, a pesar de estar concebidos inicialmente para habitación humana,</w:t>
      </w:r>
      <w:r>
        <w:rPr>
          <w:spacing w:val="-11"/>
        </w:rPr>
        <w:t xml:space="preserve"> </w:t>
      </w:r>
      <w:r>
        <w:t>en</w:t>
      </w:r>
      <w:r>
        <w:rPr>
          <w:spacing w:val="-11"/>
        </w:rPr>
        <w:t xml:space="preserve"> </w:t>
      </w:r>
      <w:r>
        <w:t>el</w:t>
      </w:r>
      <w:r>
        <w:rPr>
          <w:spacing w:val="-10"/>
        </w:rPr>
        <w:t xml:space="preserve"> </w:t>
      </w:r>
      <w:r>
        <w:t>periodo</w:t>
      </w:r>
      <w:r>
        <w:rPr>
          <w:spacing w:val="-11"/>
        </w:rPr>
        <w:t xml:space="preserve"> </w:t>
      </w:r>
      <w:r>
        <w:t>de</w:t>
      </w:r>
      <w:r>
        <w:rPr>
          <w:spacing w:val="-9"/>
        </w:rPr>
        <w:t xml:space="preserve"> </w:t>
      </w:r>
      <w:r>
        <w:t>referencia</w:t>
      </w:r>
      <w:r>
        <w:rPr>
          <w:spacing w:val="-12"/>
        </w:rPr>
        <w:t xml:space="preserve"> </w:t>
      </w:r>
      <w:r>
        <w:t>de</w:t>
      </w:r>
      <w:r>
        <w:rPr>
          <w:spacing w:val="-12"/>
        </w:rPr>
        <w:t xml:space="preserve"> </w:t>
      </w:r>
      <w:r>
        <w:t>la</w:t>
      </w:r>
      <w:r>
        <w:rPr>
          <w:spacing w:val="-11"/>
        </w:rPr>
        <w:t xml:space="preserve"> </w:t>
      </w:r>
      <w:r>
        <w:t>Operación</w:t>
      </w:r>
      <w:r>
        <w:rPr>
          <w:spacing w:val="-11"/>
        </w:rPr>
        <w:t xml:space="preserve"> </w:t>
      </w:r>
      <w:r>
        <w:t>Estadística</w:t>
      </w:r>
      <w:r>
        <w:rPr>
          <w:spacing w:val="-12"/>
        </w:rPr>
        <w:t xml:space="preserve"> </w:t>
      </w:r>
      <w:r>
        <w:t>están</w:t>
      </w:r>
      <w:r>
        <w:rPr>
          <w:spacing w:val="-11"/>
        </w:rPr>
        <w:t xml:space="preserve"> </w:t>
      </w:r>
      <w:r>
        <w:t>dedicados</w:t>
      </w:r>
      <w:r>
        <w:rPr>
          <w:spacing w:val="-10"/>
        </w:rPr>
        <w:t xml:space="preserve"> </w:t>
      </w:r>
      <w:r>
        <w:t>totalmente</w:t>
      </w:r>
      <w:r>
        <w:rPr>
          <w:spacing w:val="-11"/>
        </w:rPr>
        <w:t xml:space="preserve"> </w:t>
      </w:r>
      <w:r>
        <w:t>a</w:t>
      </w:r>
      <w:r>
        <w:rPr>
          <w:spacing w:val="-12"/>
        </w:rPr>
        <w:t xml:space="preserve"> </w:t>
      </w:r>
      <w:r>
        <w:t>otros fines. (Instituto Nacional de Estadística, s.f.)</w:t>
      </w:r>
    </w:p>
    <w:p w14:paraId="302DFAFF" w14:textId="77777777" w:rsidR="0091503F" w:rsidRDefault="00000000">
      <w:pPr>
        <w:pStyle w:val="Ttulo4"/>
        <w:numPr>
          <w:ilvl w:val="3"/>
          <w:numId w:val="101"/>
        </w:numPr>
        <w:tabs>
          <w:tab w:val="left" w:pos="1366"/>
        </w:tabs>
        <w:spacing w:before="118" w:line="360" w:lineRule="auto"/>
        <w:ind w:right="807" w:firstLine="427"/>
      </w:pPr>
      <w:bookmarkStart w:id="17" w:name="_bookmark17"/>
      <w:bookmarkEnd w:id="17"/>
      <w:r>
        <w:t>CRECIMIENTO</w:t>
      </w:r>
      <w:r>
        <w:rPr>
          <w:spacing w:val="-5"/>
        </w:rPr>
        <w:t xml:space="preserve"> </w:t>
      </w:r>
      <w:r>
        <w:t>POBLACIONAL</w:t>
      </w:r>
      <w:r>
        <w:rPr>
          <w:spacing w:val="-7"/>
        </w:rPr>
        <w:t xml:space="preserve"> </w:t>
      </w:r>
      <w:r>
        <w:t>Y</w:t>
      </w:r>
      <w:r>
        <w:rPr>
          <w:spacing w:val="-5"/>
        </w:rPr>
        <w:t xml:space="preserve"> </w:t>
      </w:r>
      <w:r>
        <w:t>NECESIDAD</w:t>
      </w:r>
      <w:r>
        <w:rPr>
          <w:spacing w:val="-5"/>
        </w:rPr>
        <w:t xml:space="preserve"> </w:t>
      </w:r>
      <w:r>
        <w:t>DE</w:t>
      </w:r>
      <w:r>
        <w:rPr>
          <w:spacing w:val="-7"/>
        </w:rPr>
        <w:t xml:space="preserve"> </w:t>
      </w:r>
      <w:r>
        <w:t>VIVIENDAS</w:t>
      </w:r>
      <w:r>
        <w:rPr>
          <w:spacing w:val="-6"/>
        </w:rPr>
        <w:t xml:space="preserve"> </w:t>
      </w:r>
      <w:r>
        <w:t>A</w:t>
      </w:r>
      <w:r>
        <w:rPr>
          <w:spacing w:val="-6"/>
        </w:rPr>
        <w:t xml:space="preserve"> </w:t>
      </w:r>
      <w:r>
        <w:t xml:space="preserve">NIVEL </w:t>
      </w:r>
      <w:r>
        <w:rPr>
          <w:spacing w:val="-2"/>
        </w:rPr>
        <w:t>MUNDIAL</w:t>
      </w:r>
    </w:p>
    <w:p w14:paraId="6F02CCE5" w14:textId="77777777" w:rsidR="0091503F" w:rsidRDefault="00000000">
      <w:pPr>
        <w:pStyle w:val="Textoindependiente"/>
        <w:spacing w:before="120" w:line="360" w:lineRule="auto"/>
        <w:ind w:left="220" w:right="398" w:firstLine="707"/>
        <w:jc w:val="both"/>
      </w:pPr>
      <w:r>
        <w:t>Para fines de este siglo, la población mundial habrá aumentado a la mitad, es decir, otros 3.600</w:t>
      </w:r>
      <w:r>
        <w:rPr>
          <w:spacing w:val="-13"/>
        </w:rPr>
        <w:t xml:space="preserve"> </w:t>
      </w:r>
      <w:r>
        <w:t>millones</w:t>
      </w:r>
      <w:r>
        <w:rPr>
          <w:spacing w:val="-13"/>
        </w:rPr>
        <w:t xml:space="preserve"> </w:t>
      </w:r>
      <w:r>
        <w:t>de</w:t>
      </w:r>
      <w:r>
        <w:rPr>
          <w:spacing w:val="-14"/>
        </w:rPr>
        <w:t xml:space="preserve"> </w:t>
      </w:r>
      <w:r>
        <w:t>personas.</w:t>
      </w:r>
      <w:r>
        <w:rPr>
          <w:spacing w:val="-13"/>
        </w:rPr>
        <w:t xml:space="preserve"> </w:t>
      </w:r>
      <w:r>
        <w:t>Según</w:t>
      </w:r>
      <w:r>
        <w:rPr>
          <w:spacing w:val="-13"/>
        </w:rPr>
        <w:t xml:space="preserve"> </w:t>
      </w:r>
      <w:r>
        <w:t>la</w:t>
      </w:r>
      <w:r>
        <w:rPr>
          <w:spacing w:val="-14"/>
        </w:rPr>
        <w:t xml:space="preserve"> </w:t>
      </w:r>
      <w:r>
        <w:t>ONU,</w:t>
      </w:r>
      <w:r>
        <w:rPr>
          <w:spacing w:val="-14"/>
        </w:rPr>
        <w:t xml:space="preserve"> </w:t>
      </w:r>
      <w:r>
        <w:t>la</w:t>
      </w:r>
      <w:r>
        <w:rPr>
          <w:spacing w:val="-14"/>
        </w:rPr>
        <w:t xml:space="preserve"> </w:t>
      </w:r>
      <w:r>
        <w:t>población</w:t>
      </w:r>
      <w:r>
        <w:rPr>
          <w:spacing w:val="-13"/>
        </w:rPr>
        <w:t xml:space="preserve"> </w:t>
      </w:r>
      <w:r>
        <w:t>mundial</w:t>
      </w:r>
      <w:r>
        <w:rPr>
          <w:spacing w:val="-13"/>
        </w:rPr>
        <w:t xml:space="preserve"> </w:t>
      </w:r>
      <w:r>
        <w:t>llegará</w:t>
      </w:r>
      <w:r>
        <w:rPr>
          <w:spacing w:val="-15"/>
        </w:rPr>
        <w:t xml:space="preserve"> </w:t>
      </w:r>
      <w:r>
        <w:t>a</w:t>
      </w:r>
      <w:r>
        <w:rPr>
          <w:spacing w:val="-12"/>
        </w:rPr>
        <w:t xml:space="preserve"> </w:t>
      </w:r>
      <w:r>
        <w:t>más</w:t>
      </w:r>
      <w:r>
        <w:rPr>
          <w:spacing w:val="-13"/>
        </w:rPr>
        <w:t xml:space="preserve"> </w:t>
      </w:r>
      <w:r>
        <w:t>de</w:t>
      </w:r>
      <w:r>
        <w:rPr>
          <w:spacing w:val="-14"/>
        </w:rPr>
        <w:t xml:space="preserve"> </w:t>
      </w:r>
      <w:r>
        <w:t>11.200</w:t>
      </w:r>
      <w:r>
        <w:rPr>
          <w:spacing w:val="-13"/>
        </w:rPr>
        <w:t xml:space="preserve"> </w:t>
      </w:r>
      <w:r>
        <w:t>millones para</w:t>
      </w:r>
      <w:r>
        <w:rPr>
          <w:spacing w:val="-14"/>
        </w:rPr>
        <w:t xml:space="preserve"> </w:t>
      </w:r>
      <w:r>
        <w:t>el</w:t>
      </w:r>
      <w:r>
        <w:rPr>
          <w:spacing w:val="-14"/>
        </w:rPr>
        <w:t xml:space="preserve"> </w:t>
      </w:r>
      <w:r>
        <w:t>año</w:t>
      </w:r>
      <w:r>
        <w:rPr>
          <w:spacing w:val="-13"/>
        </w:rPr>
        <w:t xml:space="preserve"> </w:t>
      </w:r>
      <w:r>
        <w:t>2100,</w:t>
      </w:r>
      <w:r>
        <w:rPr>
          <w:spacing w:val="-14"/>
        </w:rPr>
        <w:t xml:space="preserve"> </w:t>
      </w:r>
      <w:r>
        <w:t>en</w:t>
      </w:r>
      <w:r>
        <w:rPr>
          <w:spacing w:val="-13"/>
        </w:rPr>
        <w:t xml:space="preserve"> </w:t>
      </w:r>
      <w:r>
        <w:t>comparación</w:t>
      </w:r>
      <w:r>
        <w:rPr>
          <w:spacing w:val="-13"/>
        </w:rPr>
        <w:t xml:space="preserve"> </w:t>
      </w:r>
      <w:r>
        <w:t>con</w:t>
      </w:r>
      <w:r>
        <w:rPr>
          <w:spacing w:val="-14"/>
        </w:rPr>
        <w:t xml:space="preserve"> </w:t>
      </w:r>
      <w:r>
        <w:t>la</w:t>
      </w:r>
      <w:r>
        <w:rPr>
          <w:spacing w:val="-14"/>
        </w:rPr>
        <w:t xml:space="preserve"> </w:t>
      </w:r>
      <w:r>
        <w:t>población</w:t>
      </w:r>
      <w:r>
        <w:rPr>
          <w:spacing w:val="-13"/>
        </w:rPr>
        <w:t xml:space="preserve"> </w:t>
      </w:r>
      <w:r>
        <w:t>actual,</w:t>
      </w:r>
      <w:r>
        <w:rPr>
          <w:spacing w:val="-14"/>
        </w:rPr>
        <w:t xml:space="preserve"> </w:t>
      </w:r>
      <w:r>
        <w:t>que</w:t>
      </w:r>
      <w:r>
        <w:rPr>
          <w:spacing w:val="-15"/>
        </w:rPr>
        <w:t xml:space="preserve"> </w:t>
      </w:r>
      <w:r>
        <w:t>se</w:t>
      </w:r>
      <w:r>
        <w:rPr>
          <w:spacing w:val="-14"/>
        </w:rPr>
        <w:t xml:space="preserve"> </w:t>
      </w:r>
      <w:r>
        <w:t>estimaba</w:t>
      </w:r>
      <w:r>
        <w:rPr>
          <w:spacing w:val="-14"/>
        </w:rPr>
        <w:t xml:space="preserve"> </w:t>
      </w:r>
      <w:r>
        <w:t>a</w:t>
      </w:r>
      <w:r>
        <w:rPr>
          <w:spacing w:val="-14"/>
        </w:rPr>
        <w:t xml:space="preserve"> </w:t>
      </w:r>
      <w:r>
        <w:t>fines</w:t>
      </w:r>
      <w:r>
        <w:rPr>
          <w:spacing w:val="-14"/>
        </w:rPr>
        <w:t xml:space="preserve"> </w:t>
      </w:r>
      <w:r>
        <w:t>de</w:t>
      </w:r>
      <w:r>
        <w:rPr>
          <w:spacing w:val="-15"/>
        </w:rPr>
        <w:t xml:space="preserve"> </w:t>
      </w:r>
      <w:r>
        <w:t>2017</w:t>
      </w:r>
      <w:r>
        <w:rPr>
          <w:spacing w:val="-13"/>
        </w:rPr>
        <w:t xml:space="preserve"> </w:t>
      </w:r>
      <w:r>
        <w:t>en</w:t>
      </w:r>
      <w:r>
        <w:rPr>
          <w:spacing w:val="-14"/>
        </w:rPr>
        <w:t xml:space="preserve"> </w:t>
      </w:r>
      <w:r>
        <w:t>7.600 millones.</w:t>
      </w:r>
      <w:r>
        <w:rPr>
          <w:spacing w:val="-15"/>
        </w:rPr>
        <w:t xml:space="preserve"> </w:t>
      </w:r>
      <w:r>
        <w:t>Y</w:t>
      </w:r>
      <w:r>
        <w:rPr>
          <w:spacing w:val="-15"/>
        </w:rPr>
        <w:t xml:space="preserve"> </w:t>
      </w:r>
      <w:r>
        <w:t>eso</w:t>
      </w:r>
      <w:r>
        <w:rPr>
          <w:spacing w:val="-15"/>
        </w:rPr>
        <w:t xml:space="preserve"> </w:t>
      </w:r>
      <w:r>
        <w:t>simplemente</w:t>
      </w:r>
      <w:r>
        <w:rPr>
          <w:spacing w:val="-15"/>
        </w:rPr>
        <w:t xml:space="preserve"> </w:t>
      </w:r>
      <w:r>
        <w:t>se</w:t>
      </w:r>
      <w:r>
        <w:rPr>
          <w:spacing w:val="-15"/>
        </w:rPr>
        <w:t xml:space="preserve"> </w:t>
      </w:r>
      <w:r>
        <w:t>considera</w:t>
      </w:r>
      <w:r>
        <w:rPr>
          <w:spacing w:val="-15"/>
        </w:rPr>
        <w:t xml:space="preserve"> </w:t>
      </w:r>
      <w:r>
        <w:t>como</w:t>
      </w:r>
      <w:r>
        <w:rPr>
          <w:spacing w:val="-15"/>
        </w:rPr>
        <w:t xml:space="preserve"> </w:t>
      </w:r>
      <w:r>
        <w:t>“crecimiento</w:t>
      </w:r>
      <w:r>
        <w:rPr>
          <w:spacing w:val="-15"/>
        </w:rPr>
        <w:t xml:space="preserve"> </w:t>
      </w:r>
      <w:r>
        <w:t>mediano”.</w:t>
      </w:r>
      <w:r>
        <w:rPr>
          <w:spacing w:val="-15"/>
        </w:rPr>
        <w:t xml:space="preserve"> </w:t>
      </w:r>
      <w:r>
        <w:t>Debido</w:t>
      </w:r>
      <w:r>
        <w:rPr>
          <w:spacing w:val="-15"/>
        </w:rPr>
        <w:t xml:space="preserve"> </w:t>
      </w:r>
      <w:r>
        <w:t>a</w:t>
      </w:r>
      <w:r>
        <w:rPr>
          <w:spacing w:val="-15"/>
        </w:rPr>
        <w:t xml:space="preserve"> </w:t>
      </w:r>
      <w:r>
        <w:t>este</w:t>
      </w:r>
      <w:r>
        <w:rPr>
          <w:spacing w:val="-15"/>
        </w:rPr>
        <w:t xml:space="preserve"> </w:t>
      </w:r>
      <w:r>
        <w:t>crecimiento poblacional</w:t>
      </w:r>
      <w:r>
        <w:rPr>
          <w:spacing w:val="-2"/>
        </w:rPr>
        <w:t xml:space="preserve"> </w:t>
      </w:r>
      <w:r>
        <w:t>mundial</w:t>
      </w:r>
      <w:r>
        <w:rPr>
          <w:spacing w:val="-1"/>
        </w:rPr>
        <w:t xml:space="preserve"> </w:t>
      </w:r>
      <w:r>
        <w:t>la</w:t>
      </w:r>
      <w:r>
        <w:rPr>
          <w:spacing w:val="-1"/>
        </w:rPr>
        <w:t xml:space="preserve"> </w:t>
      </w:r>
      <w:r>
        <w:t>demanda</w:t>
      </w:r>
      <w:r>
        <w:rPr>
          <w:spacing w:val="-4"/>
        </w:rPr>
        <w:t xml:space="preserve"> </w:t>
      </w:r>
      <w:r>
        <w:t>de</w:t>
      </w:r>
      <w:r>
        <w:rPr>
          <w:spacing w:val="-3"/>
        </w:rPr>
        <w:t xml:space="preserve"> </w:t>
      </w:r>
      <w:r>
        <w:t>los hogares</w:t>
      </w:r>
      <w:r>
        <w:rPr>
          <w:spacing w:val="-2"/>
        </w:rPr>
        <w:t xml:space="preserve"> </w:t>
      </w:r>
      <w:r>
        <w:t>se</w:t>
      </w:r>
      <w:r>
        <w:rPr>
          <w:spacing w:val="-1"/>
        </w:rPr>
        <w:t xml:space="preserve"> </w:t>
      </w:r>
      <w:r>
        <w:t>produce</w:t>
      </w:r>
      <w:r>
        <w:rPr>
          <w:spacing w:val="-3"/>
        </w:rPr>
        <w:t xml:space="preserve"> </w:t>
      </w:r>
      <w:r>
        <w:t>globalmente</w:t>
      </w:r>
      <w:r>
        <w:rPr>
          <w:spacing w:val="-1"/>
        </w:rPr>
        <w:t xml:space="preserve"> </w:t>
      </w:r>
      <w:r>
        <w:t>en torno</w:t>
      </w:r>
      <w:r>
        <w:rPr>
          <w:spacing w:val="-2"/>
        </w:rPr>
        <w:t xml:space="preserve"> </w:t>
      </w:r>
      <w:r>
        <w:t>al</w:t>
      </w:r>
      <w:r>
        <w:rPr>
          <w:spacing w:val="-2"/>
        </w:rPr>
        <w:t xml:space="preserve"> </w:t>
      </w:r>
      <w:r>
        <w:t>7-8%</w:t>
      </w:r>
      <w:r>
        <w:rPr>
          <w:spacing w:val="-3"/>
        </w:rPr>
        <w:t xml:space="preserve"> </w:t>
      </w:r>
      <w:r>
        <w:t>durante los próximos 80 años, esto requerirá 800 millones de hogares adicionales. (Strong Forms, 2021)</w:t>
      </w:r>
    </w:p>
    <w:p w14:paraId="597B593D" w14:textId="77777777" w:rsidR="0091503F" w:rsidRDefault="00000000">
      <w:pPr>
        <w:pStyle w:val="Textoindependiente"/>
        <w:spacing w:before="121" w:line="360" w:lineRule="auto"/>
        <w:ind w:left="220" w:right="397" w:firstLine="707"/>
        <w:jc w:val="both"/>
      </w:pPr>
      <w:r>
        <w:t>Adicional a la creciente demanda de viviendas alrededor del mundo está el alza de los precios de las viviendas. El precio de las viviendas a nivel mundial registró un incremento promedio de 7,3% en el primer trimestre de este año, comparado con el mismo período del año anterior.</w:t>
      </w:r>
      <w:r>
        <w:rPr>
          <w:spacing w:val="-5"/>
        </w:rPr>
        <w:t xml:space="preserve"> </w:t>
      </w:r>
      <w:r>
        <w:t>El</w:t>
      </w:r>
      <w:r>
        <w:rPr>
          <w:spacing w:val="-2"/>
        </w:rPr>
        <w:t xml:space="preserve"> </w:t>
      </w:r>
      <w:r>
        <w:t>ranking</w:t>
      </w:r>
      <w:r>
        <w:rPr>
          <w:spacing w:val="-2"/>
        </w:rPr>
        <w:t xml:space="preserve"> </w:t>
      </w:r>
      <w:r>
        <w:t>de</w:t>
      </w:r>
      <w:r>
        <w:rPr>
          <w:spacing w:val="-6"/>
        </w:rPr>
        <w:t xml:space="preserve"> </w:t>
      </w:r>
      <w:r>
        <w:t>la</w:t>
      </w:r>
      <w:r>
        <w:rPr>
          <w:spacing w:val="-3"/>
        </w:rPr>
        <w:t xml:space="preserve"> </w:t>
      </w:r>
      <w:r>
        <w:t>escalada</w:t>
      </w:r>
      <w:r>
        <w:rPr>
          <w:spacing w:val="-6"/>
        </w:rPr>
        <w:t xml:space="preserve"> </w:t>
      </w:r>
      <w:r>
        <w:t>de</w:t>
      </w:r>
      <w:r>
        <w:rPr>
          <w:spacing w:val="-4"/>
        </w:rPr>
        <w:t xml:space="preserve"> </w:t>
      </w:r>
      <w:r>
        <w:t>precios</w:t>
      </w:r>
      <w:r>
        <w:rPr>
          <w:spacing w:val="-4"/>
        </w:rPr>
        <w:t xml:space="preserve"> </w:t>
      </w:r>
      <w:r>
        <w:t>está</w:t>
      </w:r>
      <w:r>
        <w:rPr>
          <w:spacing w:val="-6"/>
        </w:rPr>
        <w:t xml:space="preserve"> </w:t>
      </w:r>
      <w:r>
        <w:t>liderado</w:t>
      </w:r>
      <w:r>
        <w:rPr>
          <w:spacing w:val="-5"/>
        </w:rPr>
        <w:t xml:space="preserve"> </w:t>
      </w:r>
      <w:r>
        <w:t>por</w:t>
      </w:r>
      <w:r>
        <w:rPr>
          <w:spacing w:val="-6"/>
        </w:rPr>
        <w:t xml:space="preserve"> </w:t>
      </w:r>
      <w:r>
        <w:t>Turquía</w:t>
      </w:r>
      <w:r>
        <w:rPr>
          <w:spacing w:val="-6"/>
        </w:rPr>
        <w:t xml:space="preserve"> </w:t>
      </w:r>
      <w:r>
        <w:t>(con</w:t>
      </w:r>
      <w:r>
        <w:rPr>
          <w:spacing w:val="-3"/>
        </w:rPr>
        <w:t xml:space="preserve"> </w:t>
      </w:r>
      <w:r>
        <w:t>un</w:t>
      </w:r>
      <w:r>
        <w:rPr>
          <w:spacing w:val="-5"/>
        </w:rPr>
        <w:t xml:space="preserve"> </w:t>
      </w:r>
      <w:r>
        <w:t>aumento</w:t>
      </w:r>
      <w:r>
        <w:rPr>
          <w:spacing w:val="-3"/>
        </w:rPr>
        <w:t xml:space="preserve"> </w:t>
      </w:r>
      <w:r>
        <w:t>de</w:t>
      </w:r>
      <w:r>
        <w:rPr>
          <w:spacing w:val="-6"/>
        </w:rPr>
        <w:t xml:space="preserve"> </w:t>
      </w:r>
      <w:r>
        <w:t>32%), seguido</w:t>
      </w:r>
      <w:r>
        <w:rPr>
          <w:spacing w:val="54"/>
        </w:rPr>
        <w:t xml:space="preserve"> </w:t>
      </w:r>
      <w:r>
        <w:t>por</w:t>
      </w:r>
      <w:r>
        <w:rPr>
          <w:spacing w:val="55"/>
        </w:rPr>
        <w:t xml:space="preserve"> </w:t>
      </w:r>
      <w:r>
        <w:t>Nueva</w:t>
      </w:r>
      <w:r>
        <w:rPr>
          <w:spacing w:val="55"/>
        </w:rPr>
        <w:t xml:space="preserve"> </w:t>
      </w:r>
      <w:r>
        <w:t>Zelanda</w:t>
      </w:r>
      <w:r>
        <w:rPr>
          <w:spacing w:val="56"/>
        </w:rPr>
        <w:t xml:space="preserve"> </w:t>
      </w:r>
      <w:r>
        <w:t>(22,1%)</w:t>
      </w:r>
      <w:r>
        <w:rPr>
          <w:spacing w:val="55"/>
        </w:rPr>
        <w:t xml:space="preserve"> </w:t>
      </w:r>
      <w:r>
        <w:t>y</w:t>
      </w:r>
      <w:r>
        <w:rPr>
          <w:spacing w:val="56"/>
        </w:rPr>
        <w:t xml:space="preserve"> </w:t>
      </w:r>
      <w:r>
        <w:t>Luxemburgo</w:t>
      </w:r>
      <w:r>
        <w:rPr>
          <w:spacing w:val="55"/>
        </w:rPr>
        <w:t xml:space="preserve"> </w:t>
      </w:r>
      <w:r>
        <w:t>(16,6%).</w:t>
      </w:r>
      <w:r>
        <w:rPr>
          <w:spacing w:val="60"/>
        </w:rPr>
        <w:t xml:space="preserve"> </w:t>
      </w:r>
      <w:r>
        <w:t>En</w:t>
      </w:r>
      <w:r>
        <w:rPr>
          <w:spacing w:val="56"/>
        </w:rPr>
        <w:t xml:space="preserve"> </w:t>
      </w:r>
      <w:r>
        <w:t>Latinoamérica</w:t>
      </w:r>
      <w:r>
        <w:rPr>
          <w:spacing w:val="56"/>
        </w:rPr>
        <w:t xml:space="preserve"> </w:t>
      </w:r>
      <w:r>
        <w:t>los</w:t>
      </w:r>
      <w:r>
        <w:rPr>
          <w:spacing w:val="58"/>
        </w:rPr>
        <w:t xml:space="preserve"> </w:t>
      </w:r>
      <w:r>
        <w:rPr>
          <w:spacing w:val="-2"/>
        </w:rPr>
        <w:t>precios</w:t>
      </w:r>
    </w:p>
    <w:p w14:paraId="6C1B504D" w14:textId="77777777" w:rsidR="0091503F" w:rsidRDefault="0091503F">
      <w:pPr>
        <w:spacing w:line="360" w:lineRule="auto"/>
        <w:jc w:val="both"/>
        <w:sectPr w:rsidR="0091503F" w:rsidSect="008A694F">
          <w:pgSz w:w="12240" w:h="15840"/>
          <w:pgMar w:top="1380" w:right="1040" w:bottom="1200" w:left="1220" w:header="0" w:footer="1000" w:gutter="0"/>
          <w:cols w:space="720"/>
        </w:sectPr>
      </w:pPr>
    </w:p>
    <w:p w14:paraId="6EE47D53" w14:textId="77777777" w:rsidR="0091503F" w:rsidRDefault="00000000">
      <w:pPr>
        <w:pStyle w:val="Textoindependiente"/>
        <w:spacing w:before="79" w:line="360" w:lineRule="auto"/>
        <w:ind w:left="220" w:right="295"/>
      </w:pPr>
      <w:r>
        <w:lastRenderedPageBreak/>
        <w:t>promedio de las viviendas subieron en el primer trimestre un 10% en Perú, 6,6% en México, 4% en Brasil, 1,7% en Chile y 3,2% en Colombia. (Cecilia Barría, 2021)</w:t>
      </w:r>
    </w:p>
    <w:p w14:paraId="4EA8D3F6" w14:textId="77777777" w:rsidR="0091503F" w:rsidRDefault="00000000">
      <w:pPr>
        <w:pStyle w:val="Ttulo4"/>
        <w:numPr>
          <w:ilvl w:val="3"/>
          <w:numId w:val="101"/>
        </w:numPr>
        <w:tabs>
          <w:tab w:val="left" w:pos="1367"/>
        </w:tabs>
        <w:ind w:left="1367"/>
      </w:pPr>
      <w:bookmarkStart w:id="18" w:name="_bookmark18"/>
      <w:bookmarkEnd w:id="18"/>
      <w:r>
        <w:t>METODOS</w:t>
      </w:r>
      <w:r>
        <w:rPr>
          <w:spacing w:val="-3"/>
        </w:rPr>
        <w:t xml:space="preserve"> </w:t>
      </w:r>
      <w:r>
        <w:t>ALTERNATIVOS</w:t>
      </w:r>
      <w:r>
        <w:rPr>
          <w:spacing w:val="-2"/>
        </w:rPr>
        <w:t xml:space="preserve"> </w:t>
      </w:r>
      <w:r>
        <w:t>DE</w:t>
      </w:r>
      <w:r>
        <w:rPr>
          <w:spacing w:val="-2"/>
        </w:rPr>
        <w:t xml:space="preserve"> CONSTRUCCIÓN</w:t>
      </w:r>
    </w:p>
    <w:p w14:paraId="3DD8531E" w14:textId="77777777" w:rsidR="0091503F" w:rsidRDefault="00000000">
      <w:pPr>
        <w:pStyle w:val="Textoindependiente"/>
        <w:spacing w:before="257" w:line="360" w:lineRule="auto"/>
        <w:ind w:left="220" w:right="398" w:firstLine="707"/>
        <w:jc w:val="both"/>
      </w:pPr>
      <w:r>
        <w:t>Por otro lado, es necesario definir que son los métodos de construcción. Al hablar de técnicas de construcción, nos referimos a los procedimientos o métodos que se realizan a la hora de realizar cualquier tipo de construcción. En este caso, las técnicas de construcción junto a los materiales utilizados, pueden determinar la calidad, seguridad, durabilidad e impactos de una construcción específica. (cemix, s.f.).</w:t>
      </w:r>
    </w:p>
    <w:p w14:paraId="2EF97C11" w14:textId="77777777" w:rsidR="0091503F" w:rsidRDefault="00000000">
      <w:pPr>
        <w:pStyle w:val="Textoindependiente"/>
        <w:spacing w:before="122" w:line="360" w:lineRule="auto"/>
        <w:ind w:left="220" w:right="399" w:firstLine="707"/>
        <w:jc w:val="both"/>
      </w:pPr>
      <w:r>
        <w:t>Y</w:t>
      </w:r>
      <w:r>
        <w:rPr>
          <w:spacing w:val="-15"/>
        </w:rPr>
        <w:t xml:space="preserve"> </w:t>
      </w:r>
      <w:r>
        <w:t>para</w:t>
      </w:r>
      <w:r>
        <w:rPr>
          <w:spacing w:val="-15"/>
        </w:rPr>
        <w:t xml:space="preserve"> </w:t>
      </w:r>
      <w:r>
        <w:t>finalizar,</w:t>
      </w:r>
      <w:r>
        <w:rPr>
          <w:spacing w:val="-15"/>
        </w:rPr>
        <w:t xml:space="preserve"> </w:t>
      </w:r>
      <w:r>
        <w:t>podemos</w:t>
      </w:r>
      <w:r>
        <w:rPr>
          <w:spacing w:val="-14"/>
        </w:rPr>
        <w:t xml:space="preserve"> </w:t>
      </w:r>
      <w:r>
        <w:t>detallar</w:t>
      </w:r>
      <w:r>
        <w:rPr>
          <w:spacing w:val="-14"/>
        </w:rPr>
        <w:t xml:space="preserve"> </w:t>
      </w:r>
      <w:r>
        <w:t>cual</w:t>
      </w:r>
      <w:r>
        <w:rPr>
          <w:spacing w:val="-14"/>
        </w:rPr>
        <w:t xml:space="preserve"> </w:t>
      </w:r>
      <w:r>
        <w:t>será</w:t>
      </w:r>
      <w:r>
        <w:rPr>
          <w:spacing w:val="-14"/>
        </w:rPr>
        <w:t xml:space="preserve"> </w:t>
      </w:r>
      <w:r>
        <w:t>el</w:t>
      </w:r>
      <w:r>
        <w:rPr>
          <w:spacing w:val="-14"/>
        </w:rPr>
        <w:t xml:space="preserve"> </w:t>
      </w:r>
      <w:r>
        <w:t>método</w:t>
      </w:r>
      <w:r>
        <w:rPr>
          <w:spacing w:val="-14"/>
        </w:rPr>
        <w:t xml:space="preserve"> </w:t>
      </w:r>
      <w:r>
        <w:t>alternativo</w:t>
      </w:r>
      <w:r>
        <w:rPr>
          <w:spacing w:val="-14"/>
        </w:rPr>
        <w:t xml:space="preserve"> </w:t>
      </w:r>
      <w:r>
        <w:t>que</w:t>
      </w:r>
      <w:r>
        <w:rPr>
          <w:spacing w:val="-15"/>
        </w:rPr>
        <w:t xml:space="preserve"> </w:t>
      </w:r>
      <w:r>
        <w:t>estudiaremos</w:t>
      </w:r>
      <w:r>
        <w:rPr>
          <w:spacing w:val="-12"/>
        </w:rPr>
        <w:t xml:space="preserve"> </w:t>
      </w:r>
      <w:r>
        <w:t>a</w:t>
      </w:r>
      <w:r>
        <w:rPr>
          <w:spacing w:val="-15"/>
        </w:rPr>
        <w:t xml:space="preserve"> </w:t>
      </w:r>
      <w:r>
        <w:t>fondo y</w:t>
      </w:r>
      <w:r>
        <w:rPr>
          <w:spacing w:val="-15"/>
        </w:rPr>
        <w:t xml:space="preserve"> </w:t>
      </w:r>
      <w:r>
        <w:t>con</w:t>
      </w:r>
      <w:r>
        <w:rPr>
          <w:spacing w:val="-15"/>
        </w:rPr>
        <w:t xml:space="preserve"> </w:t>
      </w:r>
      <w:r>
        <w:t>el</w:t>
      </w:r>
      <w:r>
        <w:rPr>
          <w:spacing w:val="-15"/>
        </w:rPr>
        <w:t xml:space="preserve"> </w:t>
      </w:r>
      <w:r>
        <w:t>cual</w:t>
      </w:r>
      <w:r>
        <w:rPr>
          <w:spacing w:val="-15"/>
        </w:rPr>
        <w:t xml:space="preserve"> </w:t>
      </w:r>
      <w:r>
        <w:t>realizaremos</w:t>
      </w:r>
      <w:r>
        <w:rPr>
          <w:spacing w:val="-15"/>
        </w:rPr>
        <w:t xml:space="preserve"> </w:t>
      </w:r>
      <w:r>
        <w:t>la</w:t>
      </w:r>
      <w:r>
        <w:rPr>
          <w:spacing w:val="-15"/>
        </w:rPr>
        <w:t xml:space="preserve"> </w:t>
      </w:r>
      <w:r>
        <w:t>comparación</w:t>
      </w:r>
      <w:r>
        <w:rPr>
          <w:spacing w:val="-15"/>
        </w:rPr>
        <w:t xml:space="preserve"> </w:t>
      </w:r>
      <w:r>
        <w:t>de</w:t>
      </w:r>
      <w:r>
        <w:rPr>
          <w:spacing w:val="-15"/>
        </w:rPr>
        <w:t xml:space="preserve"> </w:t>
      </w:r>
      <w:r>
        <w:t>los</w:t>
      </w:r>
      <w:r>
        <w:rPr>
          <w:spacing w:val="-15"/>
        </w:rPr>
        <w:t xml:space="preserve"> </w:t>
      </w:r>
      <w:r>
        <w:t>resultados</w:t>
      </w:r>
      <w:r>
        <w:rPr>
          <w:spacing w:val="-15"/>
        </w:rPr>
        <w:t xml:space="preserve"> </w:t>
      </w:r>
      <w:r>
        <w:t>de</w:t>
      </w:r>
      <w:r>
        <w:rPr>
          <w:spacing w:val="-15"/>
        </w:rPr>
        <w:t xml:space="preserve"> </w:t>
      </w:r>
      <w:r>
        <w:t>costo</w:t>
      </w:r>
      <w:r>
        <w:rPr>
          <w:spacing w:val="-15"/>
        </w:rPr>
        <w:t xml:space="preserve"> </w:t>
      </w:r>
      <w:r>
        <w:t>y</w:t>
      </w:r>
      <w:r>
        <w:rPr>
          <w:spacing w:val="-15"/>
        </w:rPr>
        <w:t xml:space="preserve"> </w:t>
      </w:r>
      <w:r>
        <w:t>tiempo</w:t>
      </w:r>
      <w:r>
        <w:rPr>
          <w:spacing w:val="-15"/>
        </w:rPr>
        <w:t xml:space="preserve"> </w:t>
      </w:r>
      <w:r>
        <w:t>en</w:t>
      </w:r>
      <w:r>
        <w:rPr>
          <w:spacing w:val="-15"/>
        </w:rPr>
        <w:t xml:space="preserve"> </w:t>
      </w:r>
      <w:r>
        <w:t>esta</w:t>
      </w:r>
      <w:r>
        <w:rPr>
          <w:spacing w:val="-15"/>
        </w:rPr>
        <w:t xml:space="preserve"> </w:t>
      </w:r>
      <w:r>
        <w:t>investigación. El</w:t>
      </w:r>
      <w:r>
        <w:rPr>
          <w:spacing w:val="-7"/>
        </w:rPr>
        <w:t xml:space="preserve"> </w:t>
      </w:r>
      <w:r>
        <w:t>método</w:t>
      </w:r>
      <w:r>
        <w:rPr>
          <w:spacing w:val="-7"/>
        </w:rPr>
        <w:t xml:space="preserve"> </w:t>
      </w:r>
      <w:r>
        <w:t>en</w:t>
      </w:r>
      <w:r>
        <w:rPr>
          <w:spacing w:val="-7"/>
        </w:rPr>
        <w:t xml:space="preserve"> </w:t>
      </w:r>
      <w:r>
        <w:t>cuestión</w:t>
      </w:r>
      <w:r>
        <w:rPr>
          <w:spacing w:val="-7"/>
        </w:rPr>
        <w:t xml:space="preserve"> </w:t>
      </w:r>
      <w:r>
        <w:t>es</w:t>
      </w:r>
      <w:r>
        <w:rPr>
          <w:spacing w:val="-9"/>
        </w:rPr>
        <w:t xml:space="preserve"> </w:t>
      </w:r>
      <w:r>
        <w:t>Ensamblaje</w:t>
      </w:r>
      <w:r>
        <w:rPr>
          <w:spacing w:val="-7"/>
        </w:rPr>
        <w:t xml:space="preserve"> </w:t>
      </w:r>
      <w:r>
        <w:t>de</w:t>
      </w:r>
      <w:r>
        <w:rPr>
          <w:spacing w:val="-8"/>
        </w:rPr>
        <w:t xml:space="preserve"> </w:t>
      </w:r>
      <w:r>
        <w:t>Viviendas</w:t>
      </w:r>
      <w:r>
        <w:rPr>
          <w:spacing w:val="-4"/>
        </w:rPr>
        <w:t xml:space="preserve"> </w:t>
      </w:r>
      <w:r>
        <w:t>Prefabricadas</w:t>
      </w:r>
      <w:r>
        <w:rPr>
          <w:spacing w:val="-4"/>
        </w:rPr>
        <w:t xml:space="preserve"> </w:t>
      </w:r>
      <w:r>
        <w:t>o</w:t>
      </w:r>
      <w:r>
        <w:rPr>
          <w:spacing w:val="-7"/>
        </w:rPr>
        <w:t xml:space="preserve"> </w:t>
      </w:r>
      <w:r>
        <w:t>Construcción</w:t>
      </w:r>
      <w:r>
        <w:rPr>
          <w:spacing w:val="-6"/>
        </w:rPr>
        <w:t xml:space="preserve"> </w:t>
      </w:r>
      <w:r>
        <w:t>Volumétrica</w:t>
      </w:r>
      <w:r>
        <w:rPr>
          <w:spacing w:val="-8"/>
        </w:rPr>
        <w:t xml:space="preserve"> </w:t>
      </w:r>
      <w:r>
        <w:t>3D la</w:t>
      </w:r>
      <w:r>
        <w:rPr>
          <w:spacing w:val="-15"/>
        </w:rPr>
        <w:t xml:space="preserve"> </w:t>
      </w:r>
      <w:r>
        <w:t>cual</w:t>
      </w:r>
      <w:r>
        <w:rPr>
          <w:spacing w:val="-15"/>
        </w:rPr>
        <w:t xml:space="preserve"> </w:t>
      </w:r>
      <w:r>
        <w:t>se</w:t>
      </w:r>
      <w:r>
        <w:rPr>
          <w:spacing w:val="-15"/>
        </w:rPr>
        <w:t xml:space="preserve"> </w:t>
      </w:r>
      <w:r>
        <w:t>define</w:t>
      </w:r>
      <w:r>
        <w:rPr>
          <w:spacing w:val="-15"/>
        </w:rPr>
        <w:t xml:space="preserve"> </w:t>
      </w:r>
      <w:r>
        <w:t>como</w:t>
      </w:r>
      <w:r>
        <w:rPr>
          <w:spacing w:val="-15"/>
        </w:rPr>
        <w:t xml:space="preserve"> </w:t>
      </w:r>
      <w:r>
        <w:t>construcción</w:t>
      </w:r>
      <w:r>
        <w:rPr>
          <w:spacing w:val="-15"/>
        </w:rPr>
        <w:t xml:space="preserve"> </w:t>
      </w:r>
      <w:r>
        <w:t>de</w:t>
      </w:r>
      <w:r>
        <w:rPr>
          <w:spacing w:val="-15"/>
        </w:rPr>
        <w:t xml:space="preserve"> </w:t>
      </w:r>
      <w:r>
        <w:t>unidades</w:t>
      </w:r>
      <w:r>
        <w:rPr>
          <w:spacing w:val="-15"/>
        </w:rPr>
        <w:t xml:space="preserve"> </w:t>
      </w:r>
      <w:r>
        <w:t>en</w:t>
      </w:r>
      <w:r>
        <w:rPr>
          <w:spacing w:val="-14"/>
        </w:rPr>
        <w:t xml:space="preserve"> </w:t>
      </w:r>
      <w:r>
        <w:t>3D</w:t>
      </w:r>
      <w:r>
        <w:rPr>
          <w:spacing w:val="-15"/>
        </w:rPr>
        <w:t xml:space="preserve"> </w:t>
      </w:r>
      <w:r>
        <w:t>producidas</w:t>
      </w:r>
      <w:r>
        <w:rPr>
          <w:spacing w:val="-15"/>
        </w:rPr>
        <w:t xml:space="preserve"> </w:t>
      </w:r>
      <w:r>
        <w:t>en</w:t>
      </w:r>
      <w:r>
        <w:rPr>
          <w:spacing w:val="-14"/>
        </w:rPr>
        <w:t xml:space="preserve"> </w:t>
      </w:r>
      <w:r>
        <w:t>fábricas</w:t>
      </w:r>
      <w:r>
        <w:rPr>
          <w:spacing w:val="-15"/>
        </w:rPr>
        <w:t xml:space="preserve"> </w:t>
      </w:r>
      <w:r>
        <w:t>de</w:t>
      </w:r>
      <w:r>
        <w:rPr>
          <w:spacing w:val="-15"/>
        </w:rPr>
        <w:t xml:space="preserve"> </w:t>
      </w:r>
      <w:r>
        <w:t>forma</w:t>
      </w:r>
      <w:r>
        <w:rPr>
          <w:spacing w:val="-15"/>
        </w:rPr>
        <w:t xml:space="preserve"> </w:t>
      </w:r>
      <w:r>
        <w:t>controlada, a través de materiales modernos y que luego son trasportadas al sitio de construcción en diversos módulos o bloques estructurales listos para el ensamblaje. (cemix, s.f.)</w:t>
      </w:r>
    </w:p>
    <w:p w14:paraId="34196DAC" w14:textId="77777777" w:rsidR="0091503F" w:rsidRDefault="00000000">
      <w:pPr>
        <w:pStyle w:val="Ttulo4"/>
        <w:numPr>
          <w:ilvl w:val="3"/>
          <w:numId w:val="101"/>
        </w:numPr>
        <w:tabs>
          <w:tab w:val="left" w:pos="1367"/>
        </w:tabs>
        <w:ind w:left="1367"/>
      </w:pPr>
      <w:bookmarkStart w:id="19" w:name="_bookmark19"/>
      <w:bookmarkEnd w:id="19"/>
      <w:r>
        <w:t>CASOS</w:t>
      </w:r>
      <w:r>
        <w:rPr>
          <w:spacing w:val="-2"/>
        </w:rPr>
        <w:t xml:space="preserve"> </w:t>
      </w:r>
      <w:r>
        <w:t>DE</w:t>
      </w:r>
      <w:r>
        <w:rPr>
          <w:spacing w:val="-2"/>
        </w:rPr>
        <w:t xml:space="preserve"> </w:t>
      </w:r>
      <w:r>
        <w:t>EXITO</w:t>
      </w:r>
      <w:r>
        <w:rPr>
          <w:spacing w:val="-2"/>
        </w:rPr>
        <w:t xml:space="preserve"> </w:t>
      </w:r>
      <w:r>
        <w:t>DE</w:t>
      </w:r>
      <w:r>
        <w:rPr>
          <w:spacing w:val="-1"/>
        </w:rPr>
        <w:t xml:space="preserve"> </w:t>
      </w:r>
      <w:r>
        <w:t>PROYECTOS</w:t>
      </w:r>
      <w:r>
        <w:rPr>
          <w:spacing w:val="-2"/>
        </w:rPr>
        <w:t xml:space="preserve"> </w:t>
      </w:r>
      <w:r>
        <w:t>DE</w:t>
      </w:r>
      <w:r>
        <w:rPr>
          <w:spacing w:val="-1"/>
        </w:rPr>
        <w:t xml:space="preserve"> </w:t>
      </w:r>
      <w:r>
        <w:t>VIVIENDAS</w:t>
      </w:r>
      <w:r>
        <w:rPr>
          <w:spacing w:val="-1"/>
        </w:rPr>
        <w:t xml:space="preserve"> </w:t>
      </w:r>
      <w:r>
        <w:rPr>
          <w:spacing w:val="-2"/>
        </w:rPr>
        <w:t>PREFABRICADAS</w:t>
      </w:r>
    </w:p>
    <w:p w14:paraId="4E911CA0" w14:textId="77777777" w:rsidR="0091503F" w:rsidRDefault="00000000">
      <w:pPr>
        <w:pStyle w:val="Textoindependiente"/>
        <w:spacing w:before="258" w:line="360" w:lineRule="auto"/>
        <w:ind w:left="220" w:right="398" w:firstLine="719"/>
        <w:jc w:val="both"/>
      </w:pPr>
      <w:r>
        <w:t>Alrededor</w:t>
      </w:r>
      <w:r>
        <w:rPr>
          <w:spacing w:val="-15"/>
        </w:rPr>
        <w:t xml:space="preserve"> </w:t>
      </w:r>
      <w:r>
        <w:t>del</w:t>
      </w:r>
      <w:r>
        <w:rPr>
          <w:spacing w:val="-15"/>
        </w:rPr>
        <w:t xml:space="preserve"> </w:t>
      </w:r>
      <w:r>
        <w:t>mundo</w:t>
      </w:r>
      <w:r>
        <w:rPr>
          <w:spacing w:val="-15"/>
        </w:rPr>
        <w:t xml:space="preserve"> </w:t>
      </w:r>
      <w:r>
        <w:t>existen</w:t>
      </w:r>
      <w:r>
        <w:rPr>
          <w:spacing w:val="-15"/>
        </w:rPr>
        <w:t xml:space="preserve"> </w:t>
      </w:r>
      <w:r>
        <w:t>una</w:t>
      </w:r>
      <w:r>
        <w:rPr>
          <w:spacing w:val="-15"/>
        </w:rPr>
        <w:t xml:space="preserve"> </w:t>
      </w:r>
      <w:r>
        <w:t>gran</w:t>
      </w:r>
      <w:r>
        <w:rPr>
          <w:spacing w:val="-15"/>
        </w:rPr>
        <w:t xml:space="preserve"> </w:t>
      </w:r>
      <w:r>
        <w:t>cantidad</w:t>
      </w:r>
      <w:r>
        <w:rPr>
          <w:spacing w:val="-15"/>
        </w:rPr>
        <w:t xml:space="preserve"> </w:t>
      </w:r>
      <w:r>
        <w:t>de</w:t>
      </w:r>
      <w:r>
        <w:rPr>
          <w:spacing w:val="-15"/>
        </w:rPr>
        <w:t xml:space="preserve"> </w:t>
      </w:r>
      <w:r>
        <w:t>proyectos</w:t>
      </w:r>
      <w:r>
        <w:rPr>
          <w:spacing w:val="-15"/>
        </w:rPr>
        <w:t xml:space="preserve"> </w:t>
      </w:r>
      <w:r>
        <w:t>de</w:t>
      </w:r>
      <w:r>
        <w:rPr>
          <w:spacing w:val="-15"/>
        </w:rPr>
        <w:t xml:space="preserve"> </w:t>
      </w:r>
      <w:r>
        <w:t>viviendas</w:t>
      </w:r>
      <w:r>
        <w:rPr>
          <w:spacing w:val="-15"/>
        </w:rPr>
        <w:t xml:space="preserve"> </w:t>
      </w:r>
      <w:r>
        <w:t>que</w:t>
      </w:r>
      <w:r>
        <w:rPr>
          <w:spacing w:val="-15"/>
        </w:rPr>
        <w:t xml:space="preserve"> </w:t>
      </w:r>
      <w:r>
        <w:t>han</w:t>
      </w:r>
      <w:r>
        <w:rPr>
          <w:spacing w:val="-15"/>
        </w:rPr>
        <w:t xml:space="preserve"> </w:t>
      </w:r>
      <w:r>
        <w:t>utilizado el método alternativo de viviendas prefabricadas para ejecutar dichos proyectos. A continuación, algunos de estos casos de éxito.</w:t>
      </w:r>
    </w:p>
    <w:p w14:paraId="3004085B" w14:textId="77777777" w:rsidR="0091503F" w:rsidRDefault="00000000">
      <w:pPr>
        <w:pStyle w:val="Textoindependiente"/>
        <w:spacing w:before="121" w:line="360" w:lineRule="auto"/>
        <w:ind w:left="220" w:right="393" w:firstLine="719"/>
        <w:jc w:val="both"/>
      </w:pPr>
      <w:r>
        <w:t>Como primer caso tenemos a la empresa Plant Prefab. En 2018, Amazon decidió invertir en</w:t>
      </w:r>
      <w:r>
        <w:rPr>
          <w:spacing w:val="-4"/>
        </w:rPr>
        <w:t xml:space="preserve"> </w:t>
      </w:r>
      <w:r>
        <w:t>Plant</w:t>
      </w:r>
      <w:r>
        <w:rPr>
          <w:spacing w:val="-4"/>
        </w:rPr>
        <w:t xml:space="preserve"> </w:t>
      </w:r>
      <w:r>
        <w:t>Prefab,</w:t>
      </w:r>
      <w:r>
        <w:rPr>
          <w:spacing w:val="-4"/>
        </w:rPr>
        <w:t xml:space="preserve"> </w:t>
      </w:r>
      <w:r>
        <w:t>una</w:t>
      </w:r>
      <w:r>
        <w:rPr>
          <w:spacing w:val="-5"/>
        </w:rPr>
        <w:t xml:space="preserve"> </w:t>
      </w:r>
      <w:r>
        <w:t>empresa</w:t>
      </w:r>
      <w:r>
        <w:rPr>
          <w:spacing w:val="-5"/>
        </w:rPr>
        <w:t xml:space="preserve"> </w:t>
      </w:r>
      <w:r>
        <w:t>de</w:t>
      </w:r>
      <w:r>
        <w:rPr>
          <w:spacing w:val="-5"/>
        </w:rPr>
        <w:t xml:space="preserve"> </w:t>
      </w:r>
      <w:r>
        <w:t>viviendas</w:t>
      </w:r>
      <w:r>
        <w:rPr>
          <w:spacing w:val="-4"/>
        </w:rPr>
        <w:t xml:space="preserve"> </w:t>
      </w:r>
      <w:r>
        <w:t>prefabricadas</w:t>
      </w:r>
      <w:r>
        <w:rPr>
          <w:spacing w:val="-4"/>
        </w:rPr>
        <w:t xml:space="preserve"> </w:t>
      </w:r>
      <w:r>
        <w:t>de</w:t>
      </w:r>
      <w:r>
        <w:rPr>
          <w:spacing w:val="-5"/>
        </w:rPr>
        <w:t xml:space="preserve"> </w:t>
      </w:r>
      <w:r>
        <w:t>construcción</w:t>
      </w:r>
      <w:r>
        <w:rPr>
          <w:spacing w:val="-2"/>
        </w:rPr>
        <w:t xml:space="preserve"> </w:t>
      </w:r>
      <w:r>
        <w:t>responsable</w:t>
      </w:r>
      <w:r>
        <w:rPr>
          <w:spacing w:val="-5"/>
        </w:rPr>
        <w:t xml:space="preserve"> </w:t>
      </w:r>
      <w:r>
        <w:t>y</w:t>
      </w:r>
      <w:r>
        <w:rPr>
          <w:spacing w:val="-4"/>
        </w:rPr>
        <w:t xml:space="preserve"> </w:t>
      </w:r>
      <w:r>
        <w:t>sostenible respecto al medioambiente, pero también con la salud. El objetivo es fabricar viviendas lo más saludables,</w:t>
      </w:r>
      <w:r>
        <w:rPr>
          <w:spacing w:val="-10"/>
        </w:rPr>
        <w:t xml:space="preserve"> </w:t>
      </w:r>
      <w:r>
        <w:t>utilizando</w:t>
      </w:r>
      <w:r>
        <w:rPr>
          <w:spacing w:val="-11"/>
        </w:rPr>
        <w:t xml:space="preserve"> </w:t>
      </w:r>
      <w:r>
        <w:t>el</w:t>
      </w:r>
      <w:r>
        <w:rPr>
          <w:spacing w:val="-8"/>
        </w:rPr>
        <w:t xml:space="preserve"> </w:t>
      </w:r>
      <w:r>
        <w:t>programa</w:t>
      </w:r>
      <w:r>
        <w:rPr>
          <w:spacing w:val="-11"/>
        </w:rPr>
        <w:t xml:space="preserve"> </w:t>
      </w:r>
      <w:r>
        <w:t>LEED</w:t>
      </w:r>
      <w:r>
        <w:rPr>
          <w:spacing w:val="-11"/>
        </w:rPr>
        <w:t xml:space="preserve"> </w:t>
      </w:r>
      <w:r>
        <w:t>for</w:t>
      </w:r>
      <w:r>
        <w:rPr>
          <w:spacing w:val="-10"/>
        </w:rPr>
        <w:t xml:space="preserve"> </w:t>
      </w:r>
      <w:r>
        <w:t>Homes</w:t>
      </w:r>
      <w:r>
        <w:rPr>
          <w:spacing w:val="-10"/>
        </w:rPr>
        <w:t xml:space="preserve"> </w:t>
      </w:r>
      <w:r>
        <w:t>del</w:t>
      </w:r>
      <w:r>
        <w:rPr>
          <w:spacing w:val="-10"/>
        </w:rPr>
        <w:t xml:space="preserve"> </w:t>
      </w:r>
      <w:r>
        <w:t>US</w:t>
      </w:r>
      <w:r>
        <w:rPr>
          <w:spacing w:val="-10"/>
        </w:rPr>
        <w:t xml:space="preserve"> </w:t>
      </w:r>
      <w:r>
        <w:t>Green</w:t>
      </w:r>
      <w:r>
        <w:rPr>
          <w:spacing w:val="-11"/>
        </w:rPr>
        <w:t xml:space="preserve"> </w:t>
      </w:r>
      <w:r>
        <w:t>Building</w:t>
      </w:r>
      <w:r>
        <w:rPr>
          <w:spacing w:val="-10"/>
        </w:rPr>
        <w:t xml:space="preserve"> </w:t>
      </w:r>
      <w:r>
        <w:t>Council</w:t>
      </w:r>
      <w:r>
        <w:rPr>
          <w:spacing w:val="-10"/>
        </w:rPr>
        <w:t xml:space="preserve"> </w:t>
      </w:r>
      <w:r>
        <w:t>y</w:t>
      </w:r>
      <w:r>
        <w:rPr>
          <w:spacing w:val="-11"/>
        </w:rPr>
        <w:t xml:space="preserve"> </w:t>
      </w:r>
      <w:r>
        <w:t>sus</w:t>
      </w:r>
      <w:r>
        <w:rPr>
          <w:spacing w:val="-10"/>
        </w:rPr>
        <w:t xml:space="preserve"> </w:t>
      </w:r>
      <w:r>
        <w:t>propios sistemas de salud y programa de sostenibilidad. Además de ser casas saludables, quieren que tengan el menor impacto posible con el planeta. Las casas de Plan Prefab tienen el sello Passive House, una certificación ambiental que integra estándares de salud, confort y rendimiento energético.</w:t>
      </w:r>
      <w:r>
        <w:rPr>
          <w:spacing w:val="-1"/>
        </w:rPr>
        <w:t xml:space="preserve"> </w:t>
      </w:r>
      <w:r>
        <w:t>Además,</w:t>
      </w:r>
      <w:r>
        <w:rPr>
          <w:spacing w:val="-3"/>
        </w:rPr>
        <w:t xml:space="preserve"> </w:t>
      </w:r>
      <w:r>
        <w:t>buscan</w:t>
      </w:r>
      <w:r>
        <w:rPr>
          <w:spacing w:val="-3"/>
        </w:rPr>
        <w:t xml:space="preserve"> </w:t>
      </w:r>
      <w:r>
        <w:t>la</w:t>
      </w:r>
      <w:r>
        <w:rPr>
          <w:spacing w:val="-3"/>
        </w:rPr>
        <w:t xml:space="preserve"> </w:t>
      </w:r>
      <w:r>
        <w:t>neutralidad</w:t>
      </w:r>
      <w:r>
        <w:rPr>
          <w:spacing w:val="-3"/>
        </w:rPr>
        <w:t xml:space="preserve"> </w:t>
      </w:r>
      <w:r>
        <w:t>de</w:t>
      </w:r>
      <w:r>
        <w:rPr>
          <w:spacing w:val="-4"/>
        </w:rPr>
        <w:t xml:space="preserve"> </w:t>
      </w:r>
      <w:r>
        <w:t>carbono</w:t>
      </w:r>
      <w:r>
        <w:rPr>
          <w:spacing w:val="-3"/>
        </w:rPr>
        <w:t xml:space="preserve"> </w:t>
      </w:r>
      <w:r>
        <w:t>para</w:t>
      </w:r>
      <w:r>
        <w:rPr>
          <w:spacing w:val="-5"/>
        </w:rPr>
        <w:t xml:space="preserve"> </w:t>
      </w:r>
      <w:r>
        <w:t>el</w:t>
      </w:r>
      <w:r>
        <w:rPr>
          <w:spacing w:val="-3"/>
        </w:rPr>
        <w:t xml:space="preserve"> </w:t>
      </w:r>
      <w:r>
        <w:t>año</w:t>
      </w:r>
      <w:r>
        <w:rPr>
          <w:spacing w:val="-3"/>
        </w:rPr>
        <w:t xml:space="preserve"> </w:t>
      </w:r>
      <w:r>
        <w:t>2028. En</w:t>
      </w:r>
      <w:r>
        <w:rPr>
          <w:spacing w:val="-3"/>
        </w:rPr>
        <w:t xml:space="preserve"> </w:t>
      </w:r>
      <w:r>
        <w:t>esta</w:t>
      </w:r>
      <w:r>
        <w:rPr>
          <w:spacing w:val="-3"/>
        </w:rPr>
        <w:t xml:space="preserve"> </w:t>
      </w:r>
      <w:r>
        <w:t>empresa</w:t>
      </w:r>
      <w:r>
        <w:rPr>
          <w:spacing w:val="-4"/>
        </w:rPr>
        <w:t xml:space="preserve"> </w:t>
      </w:r>
      <w:r>
        <w:t>fabrican cualquier tipo de vivienda para cubrir cualquier tipo de necesidad. Todas están diseñadas por arquitectos en el terreno y cumplen con cualquier requisito de calidad mientras que producen menos</w:t>
      </w:r>
      <w:r>
        <w:rPr>
          <w:spacing w:val="34"/>
        </w:rPr>
        <w:t xml:space="preserve"> </w:t>
      </w:r>
      <w:r>
        <w:t>gasto</w:t>
      </w:r>
      <w:r>
        <w:rPr>
          <w:spacing w:val="35"/>
        </w:rPr>
        <w:t xml:space="preserve"> </w:t>
      </w:r>
      <w:r>
        <w:t>y</w:t>
      </w:r>
      <w:r>
        <w:rPr>
          <w:spacing w:val="34"/>
        </w:rPr>
        <w:t xml:space="preserve"> </w:t>
      </w:r>
      <w:r>
        <w:t>residuos.</w:t>
      </w:r>
      <w:r>
        <w:rPr>
          <w:spacing w:val="35"/>
        </w:rPr>
        <w:t xml:space="preserve"> </w:t>
      </w:r>
      <w:r>
        <w:t>Para</w:t>
      </w:r>
      <w:r>
        <w:rPr>
          <w:spacing w:val="33"/>
        </w:rPr>
        <w:t xml:space="preserve"> </w:t>
      </w:r>
      <w:r>
        <w:t>ello,</w:t>
      </w:r>
      <w:r>
        <w:rPr>
          <w:spacing w:val="34"/>
        </w:rPr>
        <w:t xml:space="preserve"> </w:t>
      </w:r>
      <w:r>
        <w:t>utilizan</w:t>
      </w:r>
      <w:r>
        <w:rPr>
          <w:spacing w:val="38"/>
        </w:rPr>
        <w:t xml:space="preserve"> </w:t>
      </w:r>
      <w:r>
        <w:t>técnicas</w:t>
      </w:r>
      <w:r>
        <w:rPr>
          <w:spacing w:val="36"/>
        </w:rPr>
        <w:t xml:space="preserve"> </w:t>
      </w:r>
      <w:r>
        <w:t>de</w:t>
      </w:r>
      <w:r>
        <w:rPr>
          <w:spacing w:val="33"/>
        </w:rPr>
        <w:t xml:space="preserve"> </w:t>
      </w:r>
      <w:r>
        <w:t>arquitectura</w:t>
      </w:r>
      <w:r>
        <w:rPr>
          <w:spacing w:val="33"/>
        </w:rPr>
        <w:t xml:space="preserve"> </w:t>
      </w:r>
      <w:r>
        <w:t>y</w:t>
      </w:r>
      <w:r>
        <w:rPr>
          <w:spacing w:val="34"/>
        </w:rPr>
        <w:t xml:space="preserve"> </w:t>
      </w:r>
      <w:r>
        <w:t>diseño</w:t>
      </w:r>
      <w:r>
        <w:rPr>
          <w:spacing w:val="34"/>
        </w:rPr>
        <w:t xml:space="preserve"> </w:t>
      </w:r>
      <w:r>
        <w:t>digital</w:t>
      </w:r>
      <w:r>
        <w:rPr>
          <w:spacing w:val="34"/>
        </w:rPr>
        <w:t xml:space="preserve"> </w:t>
      </w:r>
      <w:r>
        <w:t>de</w:t>
      </w:r>
      <w:r>
        <w:rPr>
          <w:spacing w:val="34"/>
        </w:rPr>
        <w:t xml:space="preserve"> </w:t>
      </w:r>
      <w:r>
        <w:rPr>
          <w:spacing w:val="-2"/>
        </w:rPr>
        <w:t>última</w:t>
      </w:r>
    </w:p>
    <w:p w14:paraId="25C169EB" w14:textId="77777777" w:rsidR="0091503F" w:rsidRDefault="0091503F">
      <w:pPr>
        <w:spacing w:line="360" w:lineRule="auto"/>
        <w:jc w:val="both"/>
        <w:sectPr w:rsidR="0091503F" w:rsidSect="008A694F">
          <w:pgSz w:w="12240" w:h="15840"/>
          <w:pgMar w:top="1360" w:right="1040" w:bottom="1200" w:left="1220" w:header="0" w:footer="1000" w:gutter="0"/>
          <w:cols w:space="720"/>
        </w:sectPr>
      </w:pPr>
    </w:p>
    <w:p w14:paraId="08093491" w14:textId="77777777" w:rsidR="0091503F" w:rsidRDefault="00000000">
      <w:pPr>
        <w:pStyle w:val="Textoindependiente"/>
        <w:spacing w:before="79" w:line="360" w:lineRule="auto"/>
        <w:ind w:left="220" w:right="397"/>
        <w:jc w:val="both"/>
      </w:pPr>
      <w:r>
        <w:lastRenderedPageBreak/>
        <w:t>generación</w:t>
      </w:r>
      <w:r>
        <w:rPr>
          <w:spacing w:val="-8"/>
        </w:rPr>
        <w:t xml:space="preserve"> </w:t>
      </w:r>
      <w:r>
        <w:t>y</w:t>
      </w:r>
      <w:r>
        <w:rPr>
          <w:spacing w:val="-8"/>
        </w:rPr>
        <w:t xml:space="preserve"> </w:t>
      </w:r>
      <w:r>
        <w:t>construyen</w:t>
      </w:r>
      <w:r>
        <w:rPr>
          <w:spacing w:val="-6"/>
        </w:rPr>
        <w:t xml:space="preserve"> </w:t>
      </w:r>
      <w:r>
        <w:t>las</w:t>
      </w:r>
      <w:r>
        <w:rPr>
          <w:spacing w:val="-9"/>
        </w:rPr>
        <w:t xml:space="preserve"> </w:t>
      </w:r>
      <w:r>
        <w:t>casas</w:t>
      </w:r>
      <w:r>
        <w:rPr>
          <w:spacing w:val="-8"/>
        </w:rPr>
        <w:t xml:space="preserve"> </w:t>
      </w:r>
      <w:r>
        <w:t>entre</w:t>
      </w:r>
      <w:r>
        <w:rPr>
          <w:spacing w:val="-9"/>
        </w:rPr>
        <w:t xml:space="preserve"> </w:t>
      </w:r>
      <w:r>
        <w:t>un</w:t>
      </w:r>
      <w:r>
        <w:rPr>
          <w:spacing w:val="-8"/>
        </w:rPr>
        <w:t xml:space="preserve"> </w:t>
      </w:r>
      <w:r>
        <w:t>20</w:t>
      </w:r>
      <w:r>
        <w:rPr>
          <w:spacing w:val="-8"/>
        </w:rPr>
        <w:t xml:space="preserve"> </w:t>
      </w:r>
      <w:r>
        <w:t>y</w:t>
      </w:r>
      <w:r>
        <w:rPr>
          <w:spacing w:val="-8"/>
        </w:rPr>
        <w:t xml:space="preserve"> </w:t>
      </w:r>
      <w:r>
        <w:t>un</w:t>
      </w:r>
      <w:r>
        <w:rPr>
          <w:spacing w:val="-8"/>
        </w:rPr>
        <w:t xml:space="preserve"> </w:t>
      </w:r>
      <w:r>
        <w:t>50%</w:t>
      </w:r>
      <w:r>
        <w:rPr>
          <w:spacing w:val="-9"/>
        </w:rPr>
        <w:t xml:space="preserve"> </w:t>
      </w:r>
      <w:r>
        <w:t>más</w:t>
      </w:r>
      <w:r>
        <w:rPr>
          <w:spacing w:val="-9"/>
        </w:rPr>
        <w:t xml:space="preserve"> </w:t>
      </w:r>
      <w:r>
        <w:t>rápido</w:t>
      </w:r>
      <w:r>
        <w:rPr>
          <w:spacing w:val="-8"/>
        </w:rPr>
        <w:t xml:space="preserve"> </w:t>
      </w:r>
      <w:r>
        <w:t>que</w:t>
      </w:r>
      <w:r>
        <w:rPr>
          <w:spacing w:val="-9"/>
        </w:rPr>
        <w:t xml:space="preserve"> </w:t>
      </w:r>
      <w:r>
        <w:t>con</w:t>
      </w:r>
      <w:r>
        <w:rPr>
          <w:spacing w:val="-6"/>
        </w:rPr>
        <w:t xml:space="preserve"> </w:t>
      </w:r>
      <w:r>
        <w:t>el</w:t>
      </w:r>
      <w:r>
        <w:rPr>
          <w:spacing w:val="-8"/>
        </w:rPr>
        <w:t xml:space="preserve"> </w:t>
      </w:r>
      <w:r>
        <w:t>método</w:t>
      </w:r>
      <w:r>
        <w:rPr>
          <w:spacing w:val="-8"/>
        </w:rPr>
        <w:t xml:space="preserve"> </w:t>
      </w:r>
      <w:r>
        <w:t>tradicional, siendo posible también planificar plazos y calendarios de entrega. (Gil, 2022)</w:t>
      </w:r>
    </w:p>
    <w:p w14:paraId="64324A22" w14:textId="77777777" w:rsidR="0091503F" w:rsidRDefault="00000000">
      <w:pPr>
        <w:pStyle w:val="Textoindependiente"/>
        <w:spacing w:before="120" w:line="360" w:lineRule="auto"/>
        <w:ind w:left="220" w:right="401" w:firstLine="719"/>
        <w:jc w:val="both"/>
      </w:pPr>
      <w:r>
        <w:t>Otro ejemplo de caso de éxito es la empresa Dinamicasa y sus proyectos de casas prefabricadas en distintas ciudades de Colombia. En su página web describen sus diseños y proyectos como una opción ideal para aquellas personas que cuentan con un área rodeado de naturaleza</w:t>
      </w:r>
      <w:r>
        <w:rPr>
          <w:spacing w:val="-13"/>
        </w:rPr>
        <w:t xml:space="preserve"> </w:t>
      </w:r>
      <w:r>
        <w:t>y</w:t>
      </w:r>
      <w:r>
        <w:rPr>
          <w:spacing w:val="-10"/>
        </w:rPr>
        <w:t xml:space="preserve"> </w:t>
      </w:r>
      <w:r>
        <w:t>que</w:t>
      </w:r>
      <w:r>
        <w:rPr>
          <w:spacing w:val="-11"/>
        </w:rPr>
        <w:t xml:space="preserve"> </w:t>
      </w:r>
      <w:r>
        <w:t>desean</w:t>
      </w:r>
      <w:r>
        <w:rPr>
          <w:spacing w:val="-12"/>
        </w:rPr>
        <w:t xml:space="preserve"> </w:t>
      </w:r>
      <w:r>
        <w:t>disfrutar</w:t>
      </w:r>
      <w:r>
        <w:rPr>
          <w:spacing w:val="-13"/>
        </w:rPr>
        <w:t xml:space="preserve"> </w:t>
      </w:r>
      <w:r>
        <w:t>de</w:t>
      </w:r>
      <w:r>
        <w:rPr>
          <w:spacing w:val="-13"/>
        </w:rPr>
        <w:t xml:space="preserve"> </w:t>
      </w:r>
      <w:r>
        <w:t>un</w:t>
      </w:r>
      <w:r>
        <w:rPr>
          <w:spacing w:val="-10"/>
        </w:rPr>
        <w:t xml:space="preserve"> </w:t>
      </w:r>
      <w:r>
        <w:t>estilo</w:t>
      </w:r>
      <w:r>
        <w:rPr>
          <w:spacing w:val="-12"/>
        </w:rPr>
        <w:t xml:space="preserve"> </w:t>
      </w:r>
      <w:r>
        <w:t>de</w:t>
      </w:r>
      <w:r>
        <w:rPr>
          <w:spacing w:val="-11"/>
        </w:rPr>
        <w:t xml:space="preserve"> </w:t>
      </w:r>
      <w:r>
        <w:t>vida</w:t>
      </w:r>
      <w:r>
        <w:rPr>
          <w:spacing w:val="-13"/>
        </w:rPr>
        <w:t xml:space="preserve"> </w:t>
      </w:r>
      <w:r>
        <w:t>relajado</w:t>
      </w:r>
      <w:r>
        <w:rPr>
          <w:spacing w:val="-12"/>
        </w:rPr>
        <w:t xml:space="preserve"> </w:t>
      </w:r>
      <w:r>
        <w:t>y</w:t>
      </w:r>
      <w:r>
        <w:rPr>
          <w:spacing w:val="-10"/>
        </w:rPr>
        <w:t xml:space="preserve"> </w:t>
      </w:r>
      <w:r>
        <w:t>en</w:t>
      </w:r>
      <w:r>
        <w:rPr>
          <w:spacing w:val="-10"/>
        </w:rPr>
        <w:t xml:space="preserve"> </w:t>
      </w:r>
      <w:r>
        <w:t>sintonía</w:t>
      </w:r>
      <w:r>
        <w:rPr>
          <w:spacing w:val="-10"/>
        </w:rPr>
        <w:t xml:space="preserve"> </w:t>
      </w:r>
      <w:r>
        <w:t>con</w:t>
      </w:r>
      <w:r>
        <w:rPr>
          <w:spacing w:val="-12"/>
        </w:rPr>
        <w:t xml:space="preserve"> </w:t>
      </w:r>
      <w:r>
        <w:t>el</w:t>
      </w:r>
      <w:r>
        <w:rPr>
          <w:spacing w:val="-9"/>
        </w:rPr>
        <w:t xml:space="preserve"> </w:t>
      </w:r>
      <w:r>
        <w:t>medio</w:t>
      </w:r>
      <w:r>
        <w:rPr>
          <w:spacing w:val="-12"/>
        </w:rPr>
        <w:t xml:space="preserve"> </w:t>
      </w:r>
      <w:r>
        <w:t>ambiente. También mencionan cuatro ventajas las cuales son:</w:t>
      </w:r>
    </w:p>
    <w:p w14:paraId="7852E1AD" w14:textId="77777777" w:rsidR="0091503F" w:rsidRDefault="00000000">
      <w:pPr>
        <w:pStyle w:val="Prrafodelista"/>
        <w:numPr>
          <w:ilvl w:val="0"/>
          <w:numId w:val="90"/>
        </w:numPr>
        <w:tabs>
          <w:tab w:val="left" w:pos="647"/>
        </w:tabs>
        <w:spacing w:before="119" w:line="360" w:lineRule="auto"/>
        <w:ind w:right="398"/>
        <w:jc w:val="both"/>
        <w:rPr>
          <w:sz w:val="24"/>
        </w:rPr>
      </w:pPr>
      <w:r>
        <w:rPr>
          <w:sz w:val="24"/>
        </w:rPr>
        <w:t>Construcción Rápida: Las casas prefabricadas son modulares, esto quiere decir, que su construcción sólo requiere de transportar y unir los módulos, y es de esta manera que se obtiene una construcción mucho más rápida en comparación con las casas tradicionales.</w:t>
      </w:r>
    </w:p>
    <w:p w14:paraId="1EA89632" w14:textId="77777777" w:rsidR="0091503F" w:rsidRDefault="00000000">
      <w:pPr>
        <w:pStyle w:val="Prrafodelista"/>
        <w:numPr>
          <w:ilvl w:val="0"/>
          <w:numId w:val="90"/>
        </w:numPr>
        <w:tabs>
          <w:tab w:val="left" w:pos="647"/>
        </w:tabs>
        <w:spacing w:before="122" w:line="360" w:lineRule="auto"/>
        <w:ind w:right="396"/>
        <w:jc w:val="both"/>
        <w:rPr>
          <w:sz w:val="24"/>
        </w:rPr>
      </w:pPr>
      <w:r>
        <w:rPr>
          <w:sz w:val="24"/>
        </w:rPr>
        <w:t>Económicas: Al</w:t>
      </w:r>
      <w:r>
        <w:rPr>
          <w:spacing w:val="-1"/>
          <w:sz w:val="24"/>
        </w:rPr>
        <w:t xml:space="preserve"> </w:t>
      </w:r>
      <w:r>
        <w:rPr>
          <w:sz w:val="24"/>
        </w:rPr>
        <w:t>tener</w:t>
      </w:r>
      <w:r>
        <w:rPr>
          <w:spacing w:val="-2"/>
          <w:sz w:val="24"/>
        </w:rPr>
        <w:t xml:space="preserve"> </w:t>
      </w:r>
      <w:r>
        <w:rPr>
          <w:sz w:val="24"/>
        </w:rPr>
        <w:t>una</w:t>
      </w:r>
      <w:r>
        <w:rPr>
          <w:spacing w:val="-2"/>
          <w:sz w:val="24"/>
        </w:rPr>
        <w:t xml:space="preserve"> </w:t>
      </w:r>
      <w:r>
        <w:rPr>
          <w:sz w:val="24"/>
        </w:rPr>
        <w:t>menor</w:t>
      </w:r>
      <w:r>
        <w:rPr>
          <w:spacing w:val="-3"/>
          <w:sz w:val="24"/>
        </w:rPr>
        <w:t xml:space="preserve"> </w:t>
      </w:r>
      <w:r>
        <w:rPr>
          <w:sz w:val="24"/>
        </w:rPr>
        <w:t>inversión</w:t>
      </w:r>
      <w:r>
        <w:rPr>
          <w:spacing w:val="-1"/>
          <w:sz w:val="24"/>
        </w:rPr>
        <w:t xml:space="preserve"> </w:t>
      </w:r>
      <w:r>
        <w:rPr>
          <w:sz w:val="24"/>
        </w:rPr>
        <w:t>de</w:t>
      </w:r>
      <w:r>
        <w:rPr>
          <w:spacing w:val="-2"/>
          <w:sz w:val="24"/>
        </w:rPr>
        <w:t xml:space="preserve"> </w:t>
      </w:r>
      <w:r>
        <w:rPr>
          <w:sz w:val="24"/>
        </w:rPr>
        <w:t>tiempo</w:t>
      </w:r>
      <w:r>
        <w:rPr>
          <w:spacing w:val="-1"/>
          <w:sz w:val="24"/>
        </w:rPr>
        <w:t xml:space="preserve"> </w:t>
      </w:r>
      <w:r>
        <w:rPr>
          <w:sz w:val="24"/>
        </w:rPr>
        <w:t>en</w:t>
      </w:r>
      <w:r>
        <w:rPr>
          <w:spacing w:val="-1"/>
          <w:sz w:val="24"/>
        </w:rPr>
        <w:t xml:space="preserve"> </w:t>
      </w:r>
      <w:r>
        <w:rPr>
          <w:sz w:val="24"/>
        </w:rPr>
        <w:t>la</w:t>
      </w:r>
      <w:r>
        <w:rPr>
          <w:spacing w:val="-2"/>
          <w:sz w:val="24"/>
        </w:rPr>
        <w:t xml:space="preserve"> </w:t>
      </w:r>
      <w:r>
        <w:rPr>
          <w:sz w:val="24"/>
        </w:rPr>
        <w:t>construcción</w:t>
      </w:r>
      <w:r>
        <w:rPr>
          <w:spacing w:val="-1"/>
          <w:sz w:val="24"/>
        </w:rPr>
        <w:t xml:space="preserve"> </w:t>
      </w:r>
      <w:r>
        <w:rPr>
          <w:sz w:val="24"/>
        </w:rPr>
        <w:t>y requerir</w:t>
      </w:r>
      <w:r>
        <w:rPr>
          <w:spacing w:val="-2"/>
          <w:sz w:val="24"/>
        </w:rPr>
        <w:t xml:space="preserve"> </w:t>
      </w:r>
      <w:r>
        <w:rPr>
          <w:sz w:val="24"/>
        </w:rPr>
        <w:t>de</w:t>
      </w:r>
      <w:r>
        <w:rPr>
          <w:spacing w:val="-2"/>
          <w:sz w:val="24"/>
        </w:rPr>
        <w:t xml:space="preserve"> </w:t>
      </w:r>
      <w:r>
        <w:rPr>
          <w:sz w:val="24"/>
        </w:rPr>
        <w:t>menos personal, se</w:t>
      </w:r>
      <w:r>
        <w:rPr>
          <w:spacing w:val="-1"/>
          <w:sz w:val="24"/>
        </w:rPr>
        <w:t xml:space="preserve"> </w:t>
      </w:r>
      <w:r>
        <w:rPr>
          <w:sz w:val="24"/>
        </w:rPr>
        <w:t>reducen significativamente</w:t>
      </w:r>
      <w:r>
        <w:rPr>
          <w:spacing w:val="-1"/>
          <w:sz w:val="24"/>
        </w:rPr>
        <w:t xml:space="preserve"> </w:t>
      </w:r>
      <w:r>
        <w:rPr>
          <w:sz w:val="24"/>
        </w:rPr>
        <w:t>los costos de</w:t>
      </w:r>
      <w:r>
        <w:rPr>
          <w:spacing w:val="-1"/>
          <w:sz w:val="24"/>
        </w:rPr>
        <w:t xml:space="preserve"> </w:t>
      </w:r>
      <w:r>
        <w:rPr>
          <w:sz w:val="24"/>
        </w:rPr>
        <w:t>la obra. Adicionalmente, los materiales en los que está hecha también representan un menor precio al momento de adquirir casas prefabricadas campestres.</w:t>
      </w:r>
    </w:p>
    <w:p w14:paraId="4496C8D1" w14:textId="77777777" w:rsidR="0091503F" w:rsidRDefault="00000000">
      <w:pPr>
        <w:pStyle w:val="Prrafodelista"/>
        <w:numPr>
          <w:ilvl w:val="0"/>
          <w:numId w:val="90"/>
        </w:numPr>
        <w:tabs>
          <w:tab w:val="left" w:pos="647"/>
        </w:tabs>
        <w:spacing w:before="120" w:line="360" w:lineRule="auto"/>
        <w:ind w:right="400"/>
        <w:jc w:val="both"/>
        <w:rPr>
          <w:sz w:val="24"/>
        </w:rPr>
      </w:pPr>
      <w:r>
        <w:rPr>
          <w:sz w:val="24"/>
        </w:rPr>
        <w:t>Calidad y durabilidad: Los materiales en los que están hechas las casas prefabricadas son principalmente la madera, el hormigón, el PVC y el acero. Estos materiales son muy resistentes y duraderos, y aseguran que tu hogar cuente con la mejor calidad y que tengas un lugar donde vivir para toda tu vida.</w:t>
      </w:r>
    </w:p>
    <w:p w14:paraId="67A2CCCB" w14:textId="77777777" w:rsidR="0091503F" w:rsidRDefault="00000000">
      <w:pPr>
        <w:pStyle w:val="Prrafodelista"/>
        <w:numPr>
          <w:ilvl w:val="0"/>
          <w:numId w:val="90"/>
        </w:numPr>
        <w:tabs>
          <w:tab w:val="left" w:pos="647"/>
        </w:tabs>
        <w:spacing w:before="121" w:line="360" w:lineRule="auto"/>
        <w:ind w:right="392"/>
        <w:jc w:val="both"/>
        <w:rPr>
          <w:sz w:val="24"/>
        </w:rPr>
      </w:pPr>
      <w:r>
        <w:rPr>
          <w:sz w:val="24"/>
        </w:rPr>
        <w:t>Sostenibles: Las casas prefabricadas no solo están hechas en materiales que son amigables con</w:t>
      </w:r>
      <w:r>
        <w:rPr>
          <w:spacing w:val="-10"/>
          <w:sz w:val="24"/>
        </w:rPr>
        <w:t xml:space="preserve"> </w:t>
      </w:r>
      <w:r>
        <w:rPr>
          <w:sz w:val="24"/>
        </w:rPr>
        <w:t>el</w:t>
      </w:r>
      <w:r>
        <w:rPr>
          <w:spacing w:val="-9"/>
          <w:sz w:val="24"/>
        </w:rPr>
        <w:t xml:space="preserve"> </w:t>
      </w:r>
      <w:r>
        <w:rPr>
          <w:sz w:val="24"/>
        </w:rPr>
        <w:t>medio</w:t>
      </w:r>
      <w:r>
        <w:rPr>
          <w:spacing w:val="-10"/>
          <w:sz w:val="24"/>
        </w:rPr>
        <w:t xml:space="preserve"> </w:t>
      </w:r>
      <w:r>
        <w:rPr>
          <w:sz w:val="24"/>
        </w:rPr>
        <w:t>ambiente,</w:t>
      </w:r>
      <w:r>
        <w:rPr>
          <w:spacing w:val="-8"/>
          <w:sz w:val="24"/>
        </w:rPr>
        <w:t xml:space="preserve"> </w:t>
      </w:r>
      <w:r>
        <w:rPr>
          <w:sz w:val="24"/>
        </w:rPr>
        <w:t>sino</w:t>
      </w:r>
      <w:r>
        <w:rPr>
          <w:spacing w:val="-9"/>
          <w:sz w:val="24"/>
        </w:rPr>
        <w:t xml:space="preserve"> </w:t>
      </w:r>
      <w:r>
        <w:rPr>
          <w:sz w:val="24"/>
        </w:rPr>
        <w:t>que</w:t>
      </w:r>
      <w:r>
        <w:rPr>
          <w:spacing w:val="-11"/>
          <w:sz w:val="24"/>
        </w:rPr>
        <w:t xml:space="preserve"> </w:t>
      </w:r>
      <w:r>
        <w:rPr>
          <w:sz w:val="24"/>
        </w:rPr>
        <w:t>también</w:t>
      </w:r>
      <w:r>
        <w:rPr>
          <w:spacing w:val="-10"/>
          <w:sz w:val="24"/>
        </w:rPr>
        <w:t xml:space="preserve"> </w:t>
      </w:r>
      <w:r>
        <w:rPr>
          <w:sz w:val="24"/>
        </w:rPr>
        <w:t>su</w:t>
      </w:r>
      <w:r>
        <w:rPr>
          <w:spacing w:val="-9"/>
          <w:sz w:val="24"/>
        </w:rPr>
        <w:t xml:space="preserve"> </w:t>
      </w:r>
      <w:r>
        <w:rPr>
          <w:sz w:val="24"/>
        </w:rPr>
        <w:t>construcción</w:t>
      </w:r>
      <w:r>
        <w:rPr>
          <w:spacing w:val="-9"/>
          <w:sz w:val="24"/>
        </w:rPr>
        <w:t xml:space="preserve"> </w:t>
      </w:r>
      <w:r>
        <w:rPr>
          <w:sz w:val="24"/>
        </w:rPr>
        <w:t>permite</w:t>
      </w:r>
      <w:r>
        <w:rPr>
          <w:spacing w:val="-8"/>
          <w:sz w:val="24"/>
        </w:rPr>
        <w:t xml:space="preserve"> </w:t>
      </w:r>
      <w:r>
        <w:rPr>
          <w:sz w:val="24"/>
        </w:rPr>
        <w:t>reducir</w:t>
      </w:r>
      <w:r>
        <w:rPr>
          <w:spacing w:val="-8"/>
          <w:sz w:val="24"/>
        </w:rPr>
        <w:t xml:space="preserve"> </w:t>
      </w:r>
      <w:r>
        <w:rPr>
          <w:sz w:val="24"/>
        </w:rPr>
        <w:t>la</w:t>
      </w:r>
      <w:r>
        <w:rPr>
          <w:spacing w:val="-8"/>
          <w:sz w:val="24"/>
        </w:rPr>
        <w:t xml:space="preserve"> </w:t>
      </w:r>
      <w:r>
        <w:rPr>
          <w:sz w:val="24"/>
        </w:rPr>
        <w:t>huella</w:t>
      </w:r>
      <w:r>
        <w:rPr>
          <w:spacing w:val="-11"/>
          <w:sz w:val="24"/>
        </w:rPr>
        <w:t xml:space="preserve"> </w:t>
      </w:r>
      <w:r>
        <w:rPr>
          <w:sz w:val="24"/>
        </w:rPr>
        <w:t>de</w:t>
      </w:r>
      <w:r>
        <w:rPr>
          <w:spacing w:val="-11"/>
          <w:sz w:val="24"/>
        </w:rPr>
        <w:t xml:space="preserve"> </w:t>
      </w:r>
      <w:r>
        <w:rPr>
          <w:sz w:val="24"/>
        </w:rPr>
        <w:t>carbono que</w:t>
      </w:r>
      <w:r>
        <w:rPr>
          <w:spacing w:val="-15"/>
          <w:sz w:val="24"/>
        </w:rPr>
        <w:t xml:space="preserve"> </w:t>
      </w:r>
      <w:r>
        <w:rPr>
          <w:sz w:val="24"/>
        </w:rPr>
        <w:t>genera</w:t>
      </w:r>
      <w:r>
        <w:rPr>
          <w:spacing w:val="-15"/>
          <w:sz w:val="24"/>
        </w:rPr>
        <w:t xml:space="preserve"> </w:t>
      </w:r>
      <w:r>
        <w:rPr>
          <w:sz w:val="24"/>
        </w:rPr>
        <w:t>este</w:t>
      </w:r>
      <w:r>
        <w:rPr>
          <w:spacing w:val="-15"/>
          <w:sz w:val="24"/>
        </w:rPr>
        <w:t xml:space="preserve"> </w:t>
      </w:r>
      <w:r>
        <w:rPr>
          <w:sz w:val="24"/>
        </w:rPr>
        <w:t>tipo</w:t>
      </w:r>
      <w:r>
        <w:rPr>
          <w:spacing w:val="-14"/>
          <w:sz w:val="24"/>
        </w:rPr>
        <w:t xml:space="preserve"> </w:t>
      </w:r>
      <w:r>
        <w:rPr>
          <w:sz w:val="24"/>
        </w:rPr>
        <w:t>de</w:t>
      </w:r>
      <w:r>
        <w:rPr>
          <w:spacing w:val="-15"/>
          <w:sz w:val="24"/>
        </w:rPr>
        <w:t xml:space="preserve"> </w:t>
      </w:r>
      <w:r>
        <w:rPr>
          <w:sz w:val="24"/>
        </w:rPr>
        <w:t>actividad.</w:t>
      </w:r>
      <w:r>
        <w:rPr>
          <w:spacing w:val="-15"/>
          <w:sz w:val="24"/>
        </w:rPr>
        <w:t xml:space="preserve"> </w:t>
      </w:r>
      <w:r>
        <w:rPr>
          <w:sz w:val="24"/>
        </w:rPr>
        <w:t>Si</w:t>
      </w:r>
      <w:r>
        <w:rPr>
          <w:spacing w:val="-14"/>
          <w:sz w:val="24"/>
        </w:rPr>
        <w:t xml:space="preserve"> </w:t>
      </w:r>
      <w:r>
        <w:rPr>
          <w:sz w:val="24"/>
        </w:rPr>
        <w:t>eres</w:t>
      </w:r>
      <w:r>
        <w:rPr>
          <w:spacing w:val="-14"/>
          <w:sz w:val="24"/>
        </w:rPr>
        <w:t xml:space="preserve"> </w:t>
      </w:r>
      <w:r>
        <w:rPr>
          <w:sz w:val="24"/>
        </w:rPr>
        <w:t>una</w:t>
      </w:r>
      <w:r>
        <w:rPr>
          <w:spacing w:val="-15"/>
          <w:sz w:val="24"/>
        </w:rPr>
        <w:t xml:space="preserve"> </w:t>
      </w:r>
      <w:r>
        <w:rPr>
          <w:sz w:val="24"/>
        </w:rPr>
        <w:t>persona</w:t>
      </w:r>
      <w:r>
        <w:rPr>
          <w:spacing w:val="-15"/>
          <w:sz w:val="24"/>
        </w:rPr>
        <w:t xml:space="preserve"> </w:t>
      </w:r>
      <w:r>
        <w:rPr>
          <w:sz w:val="24"/>
        </w:rPr>
        <w:t>apasionada</w:t>
      </w:r>
      <w:r>
        <w:rPr>
          <w:spacing w:val="-15"/>
          <w:sz w:val="24"/>
        </w:rPr>
        <w:t xml:space="preserve"> </w:t>
      </w:r>
      <w:r>
        <w:rPr>
          <w:sz w:val="24"/>
        </w:rPr>
        <w:t>por</w:t>
      </w:r>
      <w:r>
        <w:rPr>
          <w:spacing w:val="-15"/>
          <w:sz w:val="24"/>
        </w:rPr>
        <w:t xml:space="preserve"> </w:t>
      </w:r>
      <w:r>
        <w:rPr>
          <w:sz w:val="24"/>
        </w:rPr>
        <w:t>la</w:t>
      </w:r>
      <w:r>
        <w:rPr>
          <w:spacing w:val="-15"/>
          <w:sz w:val="24"/>
        </w:rPr>
        <w:t xml:space="preserve"> </w:t>
      </w:r>
      <w:r>
        <w:rPr>
          <w:sz w:val="24"/>
        </w:rPr>
        <w:t>naturaleza</w:t>
      </w:r>
      <w:r>
        <w:rPr>
          <w:spacing w:val="-15"/>
          <w:sz w:val="24"/>
        </w:rPr>
        <w:t xml:space="preserve"> </w:t>
      </w:r>
      <w:r>
        <w:rPr>
          <w:sz w:val="24"/>
        </w:rPr>
        <w:t>y</w:t>
      </w:r>
      <w:r>
        <w:rPr>
          <w:spacing w:val="-9"/>
          <w:sz w:val="24"/>
        </w:rPr>
        <w:t xml:space="preserve"> </w:t>
      </w:r>
      <w:r>
        <w:rPr>
          <w:sz w:val="24"/>
        </w:rPr>
        <w:t>te</w:t>
      </w:r>
      <w:r>
        <w:rPr>
          <w:spacing w:val="-15"/>
          <w:sz w:val="24"/>
        </w:rPr>
        <w:t xml:space="preserve"> </w:t>
      </w:r>
      <w:r>
        <w:rPr>
          <w:sz w:val="24"/>
        </w:rPr>
        <w:t>importa el</w:t>
      </w:r>
      <w:r>
        <w:rPr>
          <w:spacing w:val="-13"/>
          <w:sz w:val="24"/>
        </w:rPr>
        <w:t xml:space="preserve"> </w:t>
      </w:r>
      <w:r>
        <w:rPr>
          <w:sz w:val="24"/>
        </w:rPr>
        <w:t>impacto</w:t>
      </w:r>
      <w:r>
        <w:rPr>
          <w:spacing w:val="-13"/>
          <w:sz w:val="24"/>
        </w:rPr>
        <w:t xml:space="preserve"> </w:t>
      </w:r>
      <w:r>
        <w:rPr>
          <w:sz w:val="24"/>
        </w:rPr>
        <w:t>ambiental</w:t>
      </w:r>
      <w:r>
        <w:rPr>
          <w:spacing w:val="-13"/>
          <w:sz w:val="24"/>
        </w:rPr>
        <w:t xml:space="preserve"> </w:t>
      </w:r>
      <w:r>
        <w:rPr>
          <w:sz w:val="24"/>
        </w:rPr>
        <w:t>que</w:t>
      </w:r>
      <w:r>
        <w:rPr>
          <w:spacing w:val="-12"/>
          <w:sz w:val="24"/>
        </w:rPr>
        <w:t xml:space="preserve"> </w:t>
      </w:r>
      <w:r>
        <w:rPr>
          <w:sz w:val="24"/>
        </w:rPr>
        <w:t>tus</w:t>
      </w:r>
      <w:r>
        <w:rPr>
          <w:spacing w:val="-12"/>
          <w:sz w:val="24"/>
        </w:rPr>
        <w:t xml:space="preserve"> </w:t>
      </w:r>
      <w:r>
        <w:rPr>
          <w:sz w:val="24"/>
        </w:rPr>
        <w:t>actos</w:t>
      </w:r>
      <w:r>
        <w:rPr>
          <w:spacing w:val="-12"/>
          <w:sz w:val="24"/>
        </w:rPr>
        <w:t xml:space="preserve"> </w:t>
      </w:r>
      <w:r>
        <w:rPr>
          <w:sz w:val="24"/>
        </w:rPr>
        <w:t>tienen,</w:t>
      </w:r>
      <w:r>
        <w:rPr>
          <w:spacing w:val="-13"/>
          <w:sz w:val="24"/>
        </w:rPr>
        <w:t xml:space="preserve"> </w:t>
      </w:r>
      <w:r>
        <w:rPr>
          <w:sz w:val="24"/>
        </w:rPr>
        <w:t>entonces</w:t>
      </w:r>
      <w:r>
        <w:rPr>
          <w:spacing w:val="-11"/>
          <w:sz w:val="24"/>
        </w:rPr>
        <w:t xml:space="preserve"> </w:t>
      </w:r>
      <w:r>
        <w:rPr>
          <w:sz w:val="24"/>
        </w:rPr>
        <w:t>las</w:t>
      </w:r>
      <w:r>
        <w:rPr>
          <w:spacing w:val="-13"/>
          <w:sz w:val="24"/>
        </w:rPr>
        <w:t xml:space="preserve"> </w:t>
      </w:r>
      <w:r>
        <w:rPr>
          <w:sz w:val="24"/>
        </w:rPr>
        <w:t>casas</w:t>
      </w:r>
      <w:r>
        <w:rPr>
          <w:spacing w:val="-13"/>
          <w:sz w:val="24"/>
        </w:rPr>
        <w:t xml:space="preserve"> </w:t>
      </w:r>
      <w:r>
        <w:rPr>
          <w:sz w:val="24"/>
        </w:rPr>
        <w:t>prefabricadas</w:t>
      </w:r>
      <w:r>
        <w:rPr>
          <w:spacing w:val="-13"/>
          <w:sz w:val="24"/>
        </w:rPr>
        <w:t xml:space="preserve"> </w:t>
      </w:r>
      <w:r>
        <w:rPr>
          <w:sz w:val="24"/>
        </w:rPr>
        <w:t>son</w:t>
      </w:r>
      <w:r>
        <w:rPr>
          <w:spacing w:val="-13"/>
          <w:sz w:val="24"/>
        </w:rPr>
        <w:t xml:space="preserve"> </w:t>
      </w:r>
      <w:r>
        <w:rPr>
          <w:sz w:val="24"/>
        </w:rPr>
        <w:t>la</w:t>
      </w:r>
      <w:r>
        <w:rPr>
          <w:spacing w:val="-14"/>
          <w:sz w:val="24"/>
        </w:rPr>
        <w:t xml:space="preserve"> </w:t>
      </w:r>
      <w:r>
        <w:rPr>
          <w:sz w:val="24"/>
        </w:rPr>
        <w:t>solución</w:t>
      </w:r>
      <w:r>
        <w:rPr>
          <w:spacing w:val="-13"/>
          <w:sz w:val="24"/>
        </w:rPr>
        <w:t xml:space="preserve"> </w:t>
      </w:r>
      <w:r>
        <w:rPr>
          <w:sz w:val="24"/>
        </w:rPr>
        <w:t>que estabas buscando. (Dinamicasa, s.f.)</w:t>
      </w:r>
    </w:p>
    <w:p w14:paraId="6B9783E6" w14:textId="77777777" w:rsidR="0091503F" w:rsidRDefault="0091503F">
      <w:pPr>
        <w:pStyle w:val="Textoindependiente"/>
      </w:pPr>
    </w:p>
    <w:p w14:paraId="2EAC0DEF" w14:textId="77777777" w:rsidR="0091503F" w:rsidRDefault="0091503F">
      <w:pPr>
        <w:pStyle w:val="Textoindependiente"/>
        <w:spacing w:before="103"/>
      </w:pPr>
    </w:p>
    <w:p w14:paraId="199F5B93" w14:textId="77777777" w:rsidR="0091503F" w:rsidRDefault="00000000">
      <w:pPr>
        <w:pStyle w:val="Ttulo4"/>
        <w:numPr>
          <w:ilvl w:val="2"/>
          <w:numId w:val="101"/>
        </w:numPr>
        <w:tabs>
          <w:tab w:val="left" w:pos="1213"/>
        </w:tabs>
        <w:spacing w:before="0"/>
        <w:ind w:left="1213" w:hanging="719"/>
      </w:pPr>
      <w:bookmarkStart w:id="20" w:name="_bookmark20"/>
      <w:bookmarkEnd w:id="20"/>
      <w:r>
        <w:t>ANÁLISIS</w:t>
      </w:r>
      <w:r>
        <w:rPr>
          <w:spacing w:val="-3"/>
        </w:rPr>
        <w:t xml:space="preserve"> </w:t>
      </w:r>
      <w:r>
        <w:t>DEL</w:t>
      </w:r>
      <w:r>
        <w:rPr>
          <w:spacing w:val="-3"/>
        </w:rPr>
        <w:t xml:space="preserve"> </w:t>
      </w:r>
      <w:r>
        <w:rPr>
          <w:spacing w:val="-2"/>
        </w:rPr>
        <w:t>MICROENTORNO</w:t>
      </w:r>
    </w:p>
    <w:p w14:paraId="1188D066" w14:textId="77777777" w:rsidR="0091503F" w:rsidRDefault="00000000">
      <w:pPr>
        <w:pStyle w:val="Textoindependiente"/>
        <w:spacing w:before="257" w:line="360" w:lineRule="auto"/>
        <w:ind w:left="220" w:right="399" w:firstLine="707"/>
        <w:jc w:val="both"/>
      </w:pPr>
      <w:r>
        <w:t>Al</w:t>
      </w:r>
      <w:r>
        <w:rPr>
          <w:spacing w:val="-13"/>
        </w:rPr>
        <w:t xml:space="preserve"> </w:t>
      </w:r>
      <w:r>
        <w:t>igual</w:t>
      </w:r>
      <w:r>
        <w:rPr>
          <w:spacing w:val="-13"/>
        </w:rPr>
        <w:t xml:space="preserve"> </w:t>
      </w:r>
      <w:r>
        <w:t>que</w:t>
      </w:r>
      <w:r>
        <w:rPr>
          <w:spacing w:val="-14"/>
        </w:rPr>
        <w:t xml:space="preserve"> </w:t>
      </w:r>
      <w:r>
        <w:t>en</w:t>
      </w:r>
      <w:r>
        <w:rPr>
          <w:spacing w:val="-13"/>
        </w:rPr>
        <w:t xml:space="preserve"> </w:t>
      </w:r>
      <w:r>
        <w:t>la</w:t>
      </w:r>
      <w:r>
        <w:rPr>
          <w:spacing w:val="-14"/>
        </w:rPr>
        <w:t xml:space="preserve"> </w:t>
      </w:r>
      <w:r>
        <w:t>sección</w:t>
      </w:r>
      <w:r>
        <w:rPr>
          <w:spacing w:val="-10"/>
        </w:rPr>
        <w:t xml:space="preserve"> </w:t>
      </w:r>
      <w:r>
        <w:t>anterior</w:t>
      </w:r>
      <w:r>
        <w:rPr>
          <w:spacing w:val="-13"/>
        </w:rPr>
        <w:t xml:space="preserve"> </w:t>
      </w:r>
      <w:r>
        <w:t>vamos</w:t>
      </w:r>
      <w:r>
        <w:rPr>
          <w:spacing w:val="-12"/>
        </w:rPr>
        <w:t xml:space="preserve"> </w:t>
      </w:r>
      <w:r>
        <w:t>a</w:t>
      </w:r>
      <w:r>
        <w:rPr>
          <w:spacing w:val="-14"/>
        </w:rPr>
        <w:t xml:space="preserve"> </w:t>
      </w:r>
      <w:r>
        <w:t>comenzar</w:t>
      </w:r>
      <w:r>
        <w:rPr>
          <w:spacing w:val="-14"/>
        </w:rPr>
        <w:t xml:space="preserve"> </w:t>
      </w:r>
      <w:r>
        <w:t>definiendo</w:t>
      </w:r>
      <w:r>
        <w:rPr>
          <w:spacing w:val="-13"/>
        </w:rPr>
        <w:t xml:space="preserve"> </w:t>
      </w:r>
      <w:r>
        <w:t>que</w:t>
      </w:r>
      <w:r>
        <w:rPr>
          <w:spacing w:val="-14"/>
        </w:rPr>
        <w:t xml:space="preserve"> </w:t>
      </w:r>
      <w:r>
        <w:t>es</w:t>
      </w:r>
      <w:r>
        <w:rPr>
          <w:spacing w:val="-13"/>
        </w:rPr>
        <w:t xml:space="preserve"> </w:t>
      </w:r>
      <w:r>
        <w:t>una</w:t>
      </w:r>
      <w:r>
        <w:rPr>
          <w:spacing w:val="-14"/>
        </w:rPr>
        <w:t xml:space="preserve"> </w:t>
      </w:r>
      <w:r>
        <w:t>vivienda</w:t>
      </w:r>
      <w:r>
        <w:rPr>
          <w:spacing w:val="-14"/>
        </w:rPr>
        <w:t xml:space="preserve"> </w:t>
      </w:r>
      <w:r>
        <w:t>según el instituto nacional de estadística de Honduras. Una vivienda es un lugar estructuralmente separado e independiente, construido, reformado o habilitado para fines de alojamiento temporal o</w:t>
      </w:r>
      <w:r>
        <w:rPr>
          <w:spacing w:val="10"/>
        </w:rPr>
        <w:t xml:space="preserve"> </w:t>
      </w:r>
      <w:r>
        <w:t>permanente</w:t>
      </w:r>
      <w:r>
        <w:rPr>
          <w:spacing w:val="12"/>
        </w:rPr>
        <w:t xml:space="preserve"> </w:t>
      </w:r>
      <w:r>
        <w:t>de</w:t>
      </w:r>
      <w:r>
        <w:rPr>
          <w:spacing w:val="12"/>
        </w:rPr>
        <w:t xml:space="preserve"> </w:t>
      </w:r>
      <w:r>
        <w:t>personas.</w:t>
      </w:r>
      <w:r>
        <w:rPr>
          <w:spacing w:val="13"/>
        </w:rPr>
        <w:t xml:space="preserve"> </w:t>
      </w:r>
      <w:r>
        <w:t>También</w:t>
      </w:r>
      <w:r>
        <w:rPr>
          <w:spacing w:val="13"/>
        </w:rPr>
        <w:t xml:space="preserve"> </w:t>
      </w:r>
      <w:r>
        <w:t>podrá</w:t>
      </w:r>
      <w:r>
        <w:rPr>
          <w:spacing w:val="11"/>
        </w:rPr>
        <w:t xml:space="preserve"> </w:t>
      </w:r>
      <w:r>
        <w:t>considerarse</w:t>
      </w:r>
      <w:r>
        <w:rPr>
          <w:spacing w:val="12"/>
        </w:rPr>
        <w:t xml:space="preserve"> </w:t>
      </w:r>
      <w:r>
        <w:t>como</w:t>
      </w:r>
      <w:r>
        <w:rPr>
          <w:spacing w:val="13"/>
        </w:rPr>
        <w:t xml:space="preserve"> </w:t>
      </w:r>
      <w:r>
        <w:t>vivienda</w:t>
      </w:r>
      <w:r>
        <w:rPr>
          <w:spacing w:val="12"/>
        </w:rPr>
        <w:t xml:space="preserve"> </w:t>
      </w:r>
      <w:r>
        <w:t>a</w:t>
      </w:r>
      <w:r>
        <w:rPr>
          <w:spacing w:val="12"/>
        </w:rPr>
        <w:t xml:space="preserve"> </w:t>
      </w:r>
      <w:r>
        <w:t>cualquier</w:t>
      </w:r>
      <w:r>
        <w:rPr>
          <w:spacing w:val="12"/>
        </w:rPr>
        <w:t xml:space="preserve"> </w:t>
      </w:r>
      <w:r>
        <w:t>otra</w:t>
      </w:r>
      <w:r>
        <w:rPr>
          <w:spacing w:val="11"/>
        </w:rPr>
        <w:t xml:space="preserve"> </w:t>
      </w:r>
      <w:r>
        <w:t>clase</w:t>
      </w:r>
      <w:r>
        <w:rPr>
          <w:spacing w:val="12"/>
        </w:rPr>
        <w:t xml:space="preserve"> </w:t>
      </w:r>
      <w:r>
        <w:rPr>
          <w:spacing w:val="-5"/>
        </w:rPr>
        <w:t>de</w:t>
      </w:r>
    </w:p>
    <w:p w14:paraId="48AFA329" w14:textId="77777777" w:rsidR="0091503F" w:rsidRDefault="0091503F">
      <w:pPr>
        <w:spacing w:line="360" w:lineRule="auto"/>
        <w:jc w:val="both"/>
        <w:sectPr w:rsidR="0091503F" w:rsidSect="008A694F">
          <w:pgSz w:w="12240" w:h="15840"/>
          <w:pgMar w:top="1360" w:right="1040" w:bottom="1200" w:left="1220" w:header="0" w:footer="1000" w:gutter="0"/>
          <w:cols w:space="720"/>
        </w:sectPr>
      </w:pPr>
    </w:p>
    <w:p w14:paraId="15132806" w14:textId="77777777" w:rsidR="0091503F" w:rsidRDefault="00000000">
      <w:pPr>
        <w:pStyle w:val="Textoindependiente"/>
        <w:spacing w:before="79" w:line="360" w:lineRule="auto"/>
        <w:ind w:left="220"/>
      </w:pPr>
      <w:r>
        <w:lastRenderedPageBreak/>
        <w:t>albergue</w:t>
      </w:r>
      <w:r>
        <w:rPr>
          <w:spacing w:val="34"/>
        </w:rPr>
        <w:t xml:space="preserve"> </w:t>
      </w:r>
      <w:r>
        <w:t>fijo</w:t>
      </w:r>
      <w:r>
        <w:rPr>
          <w:spacing w:val="35"/>
        </w:rPr>
        <w:t xml:space="preserve"> </w:t>
      </w:r>
      <w:r>
        <w:t>o</w:t>
      </w:r>
      <w:r>
        <w:rPr>
          <w:spacing w:val="35"/>
        </w:rPr>
        <w:t xml:space="preserve"> </w:t>
      </w:r>
      <w:r>
        <w:t>móvil</w:t>
      </w:r>
      <w:r>
        <w:rPr>
          <w:spacing w:val="35"/>
        </w:rPr>
        <w:t xml:space="preserve"> </w:t>
      </w:r>
      <w:r>
        <w:t>ocupado</w:t>
      </w:r>
      <w:r>
        <w:rPr>
          <w:spacing w:val="35"/>
        </w:rPr>
        <w:t xml:space="preserve"> </w:t>
      </w:r>
      <w:r>
        <w:t>por</w:t>
      </w:r>
      <w:r>
        <w:rPr>
          <w:spacing w:val="34"/>
        </w:rPr>
        <w:t xml:space="preserve"> </w:t>
      </w:r>
      <w:r>
        <w:t>personas</w:t>
      </w:r>
      <w:r>
        <w:rPr>
          <w:spacing w:val="35"/>
        </w:rPr>
        <w:t xml:space="preserve"> </w:t>
      </w:r>
      <w:r>
        <w:t>como</w:t>
      </w:r>
      <w:r>
        <w:rPr>
          <w:spacing w:val="35"/>
        </w:rPr>
        <w:t xml:space="preserve"> </w:t>
      </w:r>
      <w:r>
        <w:t>lugar</w:t>
      </w:r>
      <w:r>
        <w:rPr>
          <w:spacing w:val="33"/>
        </w:rPr>
        <w:t xml:space="preserve"> </w:t>
      </w:r>
      <w:r>
        <w:t>de</w:t>
      </w:r>
      <w:r>
        <w:rPr>
          <w:spacing w:val="34"/>
        </w:rPr>
        <w:t xml:space="preserve"> </w:t>
      </w:r>
      <w:r>
        <w:t>alojamiento</w:t>
      </w:r>
      <w:r>
        <w:rPr>
          <w:spacing w:val="35"/>
        </w:rPr>
        <w:t xml:space="preserve"> </w:t>
      </w:r>
      <w:r>
        <w:t>a</w:t>
      </w:r>
      <w:r>
        <w:rPr>
          <w:spacing w:val="34"/>
        </w:rPr>
        <w:t xml:space="preserve"> </w:t>
      </w:r>
      <w:r>
        <w:t>la</w:t>
      </w:r>
      <w:r>
        <w:rPr>
          <w:spacing w:val="34"/>
        </w:rPr>
        <w:t xml:space="preserve"> </w:t>
      </w:r>
      <w:r>
        <w:t>fecha</w:t>
      </w:r>
      <w:r>
        <w:rPr>
          <w:spacing w:val="34"/>
        </w:rPr>
        <w:t xml:space="preserve"> </w:t>
      </w:r>
      <w:r>
        <w:t>del</w:t>
      </w:r>
      <w:r>
        <w:rPr>
          <w:spacing w:val="35"/>
        </w:rPr>
        <w:t xml:space="preserve"> </w:t>
      </w:r>
      <w:r>
        <w:t>censo. (Instituto Nacional de Estadística en Honduras, s.f.)</w:t>
      </w:r>
    </w:p>
    <w:p w14:paraId="1AF336A3" w14:textId="77777777" w:rsidR="0091503F" w:rsidRDefault="00000000">
      <w:pPr>
        <w:pStyle w:val="Ttulo4"/>
        <w:numPr>
          <w:ilvl w:val="3"/>
          <w:numId w:val="101"/>
        </w:numPr>
        <w:tabs>
          <w:tab w:val="left" w:pos="1367"/>
        </w:tabs>
        <w:ind w:left="1367"/>
      </w:pPr>
      <w:bookmarkStart w:id="21" w:name="_bookmark21"/>
      <w:bookmarkEnd w:id="21"/>
      <w:r>
        <w:t>FACTORES</w:t>
      </w:r>
      <w:r>
        <w:rPr>
          <w:spacing w:val="-2"/>
        </w:rPr>
        <w:t xml:space="preserve"> SOCIOECONOMICOS</w:t>
      </w:r>
    </w:p>
    <w:p w14:paraId="7F83D77D" w14:textId="77777777" w:rsidR="0091503F" w:rsidRDefault="00000000">
      <w:pPr>
        <w:pStyle w:val="Textoindependiente"/>
        <w:spacing w:before="257" w:line="360" w:lineRule="auto"/>
        <w:ind w:left="220" w:right="399" w:firstLine="707"/>
        <w:jc w:val="both"/>
      </w:pPr>
      <w:r>
        <w:t xml:space="preserve">El crecimiento demográfico poblacional en Honduras es un factor de mucho interés para esta investigación. En la actualidad Honduras cuenta con aproximadamente 10.3 millones de </w:t>
      </w:r>
      <w:r>
        <w:rPr>
          <w:spacing w:val="-2"/>
        </w:rPr>
        <w:t>habitantes.</w:t>
      </w:r>
    </w:p>
    <w:p w14:paraId="7FEED32A" w14:textId="77777777" w:rsidR="0091503F" w:rsidRDefault="00000000">
      <w:pPr>
        <w:pStyle w:val="Textoindependiente"/>
        <w:spacing w:before="6"/>
        <w:rPr>
          <w:sz w:val="8"/>
        </w:rPr>
      </w:pPr>
      <w:r>
        <w:rPr>
          <w:noProof/>
        </w:rPr>
        <w:drawing>
          <wp:anchor distT="0" distB="0" distL="0" distR="0" simplePos="0" relativeHeight="487588864" behindDoc="1" locked="0" layoutInCell="1" allowOverlap="1" wp14:anchorId="7B3C1CA9" wp14:editId="4C2474BB">
            <wp:simplePos x="0" y="0"/>
            <wp:positionH relativeFrom="page">
              <wp:posOffset>914400</wp:posOffset>
            </wp:positionH>
            <wp:positionV relativeFrom="paragraph">
              <wp:posOffset>77596</wp:posOffset>
            </wp:positionV>
            <wp:extent cx="5911311" cy="2673857"/>
            <wp:effectExtent l="0" t="0" r="0" b="0"/>
            <wp:wrapTopAndBottom/>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0" cstate="print"/>
                    <a:stretch>
                      <a:fillRect/>
                    </a:stretch>
                  </pic:blipFill>
                  <pic:spPr>
                    <a:xfrm>
                      <a:off x="0" y="0"/>
                      <a:ext cx="5911311" cy="2673857"/>
                    </a:xfrm>
                    <a:prstGeom prst="rect">
                      <a:avLst/>
                    </a:prstGeom>
                  </pic:spPr>
                </pic:pic>
              </a:graphicData>
            </a:graphic>
          </wp:anchor>
        </w:drawing>
      </w:r>
    </w:p>
    <w:p w14:paraId="0827DCBC" w14:textId="77777777" w:rsidR="0091503F" w:rsidRDefault="0091503F">
      <w:pPr>
        <w:pStyle w:val="Textoindependiente"/>
        <w:spacing w:before="6"/>
      </w:pPr>
    </w:p>
    <w:p w14:paraId="7C4BD01D" w14:textId="77777777" w:rsidR="0091503F" w:rsidRDefault="00000000">
      <w:pPr>
        <w:pStyle w:val="Ttulo3"/>
      </w:pPr>
      <w:r>
        <w:t>Figura</w:t>
      </w:r>
      <w:r>
        <w:rPr>
          <w:spacing w:val="-1"/>
        </w:rPr>
        <w:t xml:space="preserve"> </w:t>
      </w:r>
      <w:r>
        <w:t>1. Población de</w:t>
      </w:r>
      <w:r>
        <w:rPr>
          <w:spacing w:val="-4"/>
        </w:rPr>
        <w:t xml:space="preserve"> </w:t>
      </w:r>
      <w:r>
        <w:rPr>
          <w:spacing w:val="-2"/>
        </w:rPr>
        <w:t>Honduras</w:t>
      </w:r>
    </w:p>
    <w:p w14:paraId="037BF51B" w14:textId="77777777" w:rsidR="0091503F" w:rsidRDefault="00000000">
      <w:pPr>
        <w:spacing w:before="202"/>
        <w:ind w:left="786"/>
        <w:rPr>
          <w:rFonts w:ascii="Carlito"/>
          <w:sz w:val="20"/>
        </w:rPr>
      </w:pPr>
      <w:r>
        <w:rPr>
          <w:rFonts w:ascii="Carlito"/>
          <w:spacing w:val="-2"/>
          <w:sz w:val="20"/>
        </w:rPr>
        <w:t>Fuente:</w:t>
      </w:r>
      <w:r>
        <w:rPr>
          <w:rFonts w:ascii="Carlito"/>
          <w:spacing w:val="7"/>
          <w:sz w:val="20"/>
        </w:rPr>
        <w:t xml:space="preserve"> </w:t>
      </w:r>
      <w:r>
        <w:rPr>
          <w:rFonts w:ascii="Carlito"/>
          <w:spacing w:val="-2"/>
          <w:sz w:val="20"/>
        </w:rPr>
        <w:t>(Countrymeters,</w:t>
      </w:r>
      <w:r>
        <w:rPr>
          <w:rFonts w:ascii="Carlito"/>
          <w:spacing w:val="9"/>
          <w:sz w:val="20"/>
        </w:rPr>
        <w:t xml:space="preserve"> </w:t>
      </w:r>
      <w:r>
        <w:rPr>
          <w:rFonts w:ascii="Carlito"/>
          <w:spacing w:val="-2"/>
          <w:sz w:val="20"/>
        </w:rPr>
        <w:t>s.f.)</w:t>
      </w:r>
    </w:p>
    <w:p w14:paraId="4576B6FE" w14:textId="77777777" w:rsidR="0091503F" w:rsidRDefault="0091503F">
      <w:pPr>
        <w:pStyle w:val="Textoindependiente"/>
        <w:spacing w:before="23"/>
        <w:rPr>
          <w:rFonts w:ascii="Carlito"/>
          <w:sz w:val="20"/>
        </w:rPr>
      </w:pPr>
    </w:p>
    <w:p w14:paraId="7657123A" w14:textId="77777777" w:rsidR="0091503F" w:rsidRDefault="00000000">
      <w:pPr>
        <w:pStyle w:val="Textoindependiente"/>
        <w:spacing w:line="360" w:lineRule="auto"/>
        <w:ind w:left="220" w:right="401" w:firstLine="707"/>
        <w:jc w:val="both"/>
      </w:pPr>
      <w:r>
        <w:t>En</w:t>
      </w:r>
      <w:r>
        <w:rPr>
          <w:spacing w:val="-3"/>
        </w:rPr>
        <w:t xml:space="preserve"> </w:t>
      </w:r>
      <w:r>
        <w:t>Honduras</w:t>
      </w:r>
      <w:r>
        <w:rPr>
          <w:spacing w:val="-3"/>
        </w:rPr>
        <w:t xml:space="preserve"> </w:t>
      </w:r>
      <w:r>
        <w:t>el</w:t>
      </w:r>
      <w:r>
        <w:rPr>
          <w:spacing w:val="-3"/>
        </w:rPr>
        <w:t xml:space="preserve"> </w:t>
      </w:r>
      <w:r>
        <w:t>déficit</w:t>
      </w:r>
      <w:r>
        <w:rPr>
          <w:spacing w:val="-3"/>
        </w:rPr>
        <w:t xml:space="preserve"> </w:t>
      </w:r>
      <w:r>
        <w:t>habitacional</w:t>
      </w:r>
      <w:r>
        <w:rPr>
          <w:spacing w:val="-1"/>
        </w:rPr>
        <w:t xml:space="preserve"> </w:t>
      </w:r>
      <w:r>
        <w:t>es</w:t>
      </w:r>
      <w:r>
        <w:rPr>
          <w:spacing w:val="-3"/>
        </w:rPr>
        <w:t xml:space="preserve"> </w:t>
      </w:r>
      <w:r>
        <w:t>de</w:t>
      </w:r>
      <w:r>
        <w:rPr>
          <w:spacing w:val="-4"/>
        </w:rPr>
        <w:t xml:space="preserve"> </w:t>
      </w:r>
      <w:r>
        <w:t>poco</w:t>
      </w:r>
      <w:r>
        <w:rPr>
          <w:spacing w:val="-3"/>
        </w:rPr>
        <w:t xml:space="preserve"> </w:t>
      </w:r>
      <w:r>
        <w:t>más</w:t>
      </w:r>
      <w:r>
        <w:rPr>
          <w:spacing w:val="-3"/>
        </w:rPr>
        <w:t xml:space="preserve"> </w:t>
      </w:r>
      <w:r>
        <w:t>de</w:t>
      </w:r>
      <w:r>
        <w:rPr>
          <w:spacing w:val="-4"/>
        </w:rPr>
        <w:t xml:space="preserve"> </w:t>
      </w:r>
      <w:r>
        <w:t>un</w:t>
      </w:r>
      <w:r>
        <w:rPr>
          <w:spacing w:val="-3"/>
        </w:rPr>
        <w:t xml:space="preserve"> </w:t>
      </w:r>
      <w:r>
        <w:t>millón</w:t>
      </w:r>
      <w:r>
        <w:rPr>
          <w:spacing w:val="-3"/>
        </w:rPr>
        <w:t xml:space="preserve"> </w:t>
      </w:r>
      <w:r>
        <w:t>de</w:t>
      </w:r>
      <w:r>
        <w:rPr>
          <w:spacing w:val="-4"/>
        </w:rPr>
        <w:t xml:space="preserve"> </w:t>
      </w:r>
      <w:r>
        <w:t>casas.</w:t>
      </w:r>
      <w:r>
        <w:rPr>
          <w:spacing w:val="-1"/>
        </w:rPr>
        <w:t xml:space="preserve"> </w:t>
      </w:r>
      <w:r>
        <w:t>Así</w:t>
      </w:r>
      <w:r>
        <w:rPr>
          <w:spacing w:val="-3"/>
        </w:rPr>
        <w:t xml:space="preserve"> </w:t>
      </w:r>
      <w:r>
        <w:t>lo</w:t>
      </w:r>
      <w:r>
        <w:rPr>
          <w:spacing w:val="-3"/>
        </w:rPr>
        <w:t xml:space="preserve"> </w:t>
      </w:r>
      <w:r>
        <w:t>refleja</w:t>
      </w:r>
      <w:r>
        <w:rPr>
          <w:spacing w:val="-3"/>
        </w:rPr>
        <w:t xml:space="preserve"> </w:t>
      </w:r>
      <w:r>
        <w:t>el estudio “El Estado de la Vivienda en Centroamérica”, elaborado por Hábitat para la Humanidad, en el cual se</w:t>
      </w:r>
      <w:r>
        <w:rPr>
          <w:spacing w:val="-1"/>
        </w:rPr>
        <w:t xml:space="preserve"> </w:t>
      </w:r>
      <w:r>
        <w:t>indica</w:t>
      </w:r>
      <w:r>
        <w:rPr>
          <w:spacing w:val="-1"/>
        </w:rPr>
        <w:t xml:space="preserve"> </w:t>
      </w:r>
      <w:r>
        <w:t>que el déficit de</w:t>
      </w:r>
      <w:r>
        <w:rPr>
          <w:spacing w:val="-1"/>
        </w:rPr>
        <w:t xml:space="preserve"> </w:t>
      </w:r>
      <w:r>
        <w:t>viviendas en Honduras asciende a</w:t>
      </w:r>
      <w:r>
        <w:rPr>
          <w:spacing w:val="-1"/>
        </w:rPr>
        <w:t xml:space="preserve"> </w:t>
      </w:r>
      <w:r>
        <w:t>1.1 millones de</w:t>
      </w:r>
      <w:r>
        <w:rPr>
          <w:spacing w:val="-1"/>
        </w:rPr>
        <w:t xml:space="preserve"> </w:t>
      </w:r>
      <w:r>
        <w:t>viviendas. En el trabajo de Hábitat para la Humanidad se señala que, para enfrentar el tema, se requiere de 475 millones de dólares (11,162 millones de lempiras) anuales por un periodo de 15 años, para cubrir esa profunda demanda. (Proceso digital, 2018)</w:t>
      </w:r>
    </w:p>
    <w:p w14:paraId="056320C0" w14:textId="77777777" w:rsidR="0091503F" w:rsidRDefault="0091503F">
      <w:pPr>
        <w:spacing w:line="360" w:lineRule="auto"/>
        <w:jc w:val="both"/>
        <w:sectPr w:rsidR="0091503F" w:rsidSect="008A694F">
          <w:pgSz w:w="12240" w:h="15840"/>
          <w:pgMar w:top="1360" w:right="1040" w:bottom="1200" w:left="1220" w:header="0" w:footer="1000" w:gutter="0"/>
          <w:cols w:space="720"/>
        </w:sectPr>
      </w:pPr>
    </w:p>
    <w:p w14:paraId="46EC2BF5" w14:textId="77777777" w:rsidR="0091503F" w:rsidRDefault="00000000">
      <w:pPr>
        <w:pStyle w:val="Textoindependiente"/>
        <w:ind w:left="220"/>
        <w:rPr>
          <w:sz w:val="20"/>
        </w:rPr>
      </w:pPr>
      <w:r>
        <w:rPr>
          <w:noProof/>
          <w:sz w:val="20"/>
        </w:rPr>
        <w:lastRenderedPageBreak/>
        <w:drawing>
          <wp:inline distT="0" distB="0" distL="0" distR="0" wp14:anchorId="2D9F1528" wp14:editId="4AFB7699">
            <wp:extent cx="5940632" cy="3813810"/>
            <wp:effectExtent l="0" t="0" r="0" b="0"/>
            <wp:docPr id="13" name="Image 13" descr="El Distrito Central registra el mayor déficit habitacional a nivel naciona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descr="El Distrito Central registra el mayor déficit habitacional a nivel nacional"/>
                    <pic:cNvPicPr/>
                  </pic:nvPicPr>
                  <pic:blipFill>
                    <a:blip r:embed="rId11" cstate="print"/>
                    <a:stretch>
                      <a:fillRect/>
                    </a:stretch>
                  </pic:blipFill>
                  <pic:spPr>
                    <a:xfrm>
                      <a:off x="0" y="0"/>
                      <a:ext cx="5940632" cy="3813810"/>
                    </a:xfrm>
                    <a:prstGeom prst="rect">
                      <a:avLst/>
                    </a:prstGeom>
                  </pic:spPr>
                </pic:pic>
              </a:graphicData>
            </a:graphic>
          </wp:inline>
        </w:drawing>
      </w:r>
    </w:p>
    <w:p w14:paraId="6D5F3769" w14:textId="77777777" w:rsidR="0091503F" w:rsidRDefault="00000000">
      <w:pPr>
        <w:pStyle w:val="Ttulo3"/>
        <w:spacing w:before="138" w:line="360" w:lineRule="auto"/>
        <w:ind w:right="2600"/>
        <w:rPr>
          <w:b w:val="0"/>
        </w:rPr>
      </w:pPr>
      <w:r>
        <w:t>Figura</w:t>
      </w:r>
      <w:r>
        <w:rPr>
          <w:spacing w:val="-5"/>
        </w:rPr>
        <w:t xml:space="preserve"> </w:t>
      </w:r>
      <w:r>
        <w:t>2.</w:t>
      </w:r>
      <w:r>
        <w:rPr>
          <w:spacing w:val="-5"/>
        </w:rPr>
        <w:t xml:space="preserve"> </w:t>
      </w:r>
      <w:r>
        <w:t>Radiografía</w:t>
      </w:r>
      <w:r>
        <w:rPr>
          <w:spacing w:val="-5"/>
        </w:rPr>
        <w:t xml:space="preserve"> </w:t>
      </w:r>
      <w:r>
        <w:t>de</w:t>
      </w:r>
      <w:r>
        <w:rPr>
          <w:spacing w:val="-6"/>
        </w:rPr>
        <w:t xml:space="preserve"> </w:t>
      </w:r>
      <w:r>
        <w:t>la</w:t>
      </w:r>
      <w:r>
        <w:rPr>
          <w:spacing w:val="-5"/>
        </w:rPr>
        <w:t xml:space="preserve"> </w:t>
      </w:r>
      <w:r>
        <w:t>vivienda</w:t>
      </w:r>
      <w:r>
        <w:rPr>
          <w:spacing w:val="-5"/>
        </w:rPr>
        <w:t xml:space="preserve"> </w:t>
      </w:r>
      <w:r>
        <w:t>en</w:t>
      </w:r>
      <w:r>
        <w:rPr>
          <w:spacing w:val="-5"/>
        </w:rPr>
        <w:t xml:space="preserve"> </w:t>
      </w:r>
      <w:r>
        <w:t>el</w:t>
      </w:r>
      <w:r>
        <w:rPr>
          <w:spacing w:val="-5"/>
        </w:rPr>
        <w:t xml:space="preserve"> </w:t>
      </w:r>
      <w:r>
        <w:t>distrito</w:t>
      </w:r>
      <w:r>
        <w:rPr>
          <w:spacing w:val="-5"/>
        </w:rPr>
        <w:t xml:space="preserve"> </w:t>
      </w:r>
      <w:r>
        <w:t xml:space="preserve">central. Fuente: </w:t>
      </w:r>
      <w:r>
        <w:rPr>
          <w:b w:val="0"/>
        </w:rPr>
        <w:t>(Rodriguez, 2019)</w:t>
      </w:r>
    </w:p>
    <w:p w14:paraId="78DD9613" w14:textId="77777777" w:rsidR="0091503F" w:rsidRDefault="0091503F">
      <w:pPr>
        <w:pStyle w:val="Textoindependiente"/>
        <w:spacing w:before="137"/>
      </w:pPr>
    </w:p>
    <w:p w14:paraId="67D35C7F" w14:textId="77777777" w:rsidR="0091503F" w:rsidRDefault="00000000">
      <w:pPr>
        <w:pStyle w:val="Textoindependiente"/>
        <w:spacing w:line="360" w:lineRule="auto"/>
        <w:ind w:left="220" w:right="398" w:firstLine="707"/>
        <w:jc w:val="both"/>
      </w:pPr>
      <w:r>
        <w:t>Una preocupación social relevante en Honduras es la demanda de viviendas asequibles y de</w:t>
      </w:r>
      <w:r>
        <w:rPr>
          <w:spacing w:val="-15"/>
        </w:rPr>
        <w:t xml:space="preserve"> </w:t>
      </w:r>
      <w:r>
        <w:t>alta</w:t>
      </w:r>
      <w:r>
        <w:rPr>
          <w:spacing w:val="-15"/>
        </w:rPr>
        <w:t xml:space="preserve"> </w:t>
      </w:r>
      <w:r>
        <w:t>calidad.</w:t>
      </w:r>
      <w:r>
        <w:rPr>
          <w:spacing w:val="-15"/>
        </w:rPr>
        <w:t xml:space="preserve"> </w:t>
      </w:r>
      <w:r>
        <w:t>La</w:t>
      </w:r>
      <w:r>
        <w:rPr>
          <w:spacing w:val="-15"/>
        </w:rPr>
        <w:t xml:space="preserve"> </w:t>
      </w:r>
      <w:r>
        <w:t>población</w:t>
      </w:r>
      <w:r>
        <w:rPr>
          <w:spacing w:val="-15"/>
        </w:rPr>
        <w:t xml:space="preserve"> </w:t>
      </w:r>
      <w:r>
        <w:t>en</w:t>
      </w:r>
      <w:r>
        <w:rPr>
          <w:spacing w:val="-15"/>
        </w:rPr>
        <w:t xml:space="preserve"> </w:t>
      </w:r>
      <w:r>
        <w:t>aumento</w:t>
      </w:r>
      <w:r>
        <w:rPr>
          <w:spacing w:val="-15"/>
        </w:rPr>
        <w:t xml:space="preserve"> </w:t>
      </w:r>
      <w:r>
        <w:t>y</w:t>
      </w:r>
      <w:r>
        <w:rPr>
          <w:spacing w:val="-15"/>
        </w:rPr>
        <w:t xml:space="preserve"> </w:t>
      </w:r>
      <w:r>
        <w:t>las</w:t>
      </w:r>
      <w:r>
        <w:rPr>
          <w:spacing w:val="-15"/>
        </w:rPr>
        <w:t xml:space="preserve"> </w:t>
      </w:r>
      <w:r>
        <w:t>necesidades</w:t>
      </w:r>
      <w:r>
        <w:rPr>
          <w:spacing w:val="-15"/>
        </w:rPr>
        <w:t xml:space="preserve"> </w:t>
      </w:r>
      <w:r>
        <w:t>habitacionales</w:t>
      </w:r>
      <w:r>
        <w:rPr>
          <w:spacing w:val="-15"/>
        </w:rPr>
        <w:t xml:space="preserve"> </w:t>
      </w:r>
      <w:r>
        <w:t>insatisfechas</w:t>
      </w:r>
      <w:r>
        <w:rPr>
          <w:spacing w:val="-15"/>
        </w:rPr>
        <w:t xml:space="preserve"> </w:t>
      </w:r>
      <w:r>
        <w:t>han</w:t>
      </w:r>
      <w:r>
        <w:rPr>
          <w:spacing w:val="-15"/>
        </w:rPr>
        <w:t xml:space="preserve"> </w:t>
      </w:r>
      <w:r>
        <w:t>llevado a</w:t>
      </w:r>
      <w:r>
        <w:rPr>
          <w:spacing w:val="-2"/>
        </w:rPr>
        <w:t xml:space="preserve"> </w:t>
      </w:r>
      <w:r>
        <w:t>que</w:t>
      </w:r>
      <w:r>
        <w:rPr>
          <w:spacing w:val="-2"/>
        </w:rPr>
        <w:t xml:space="preserve"> </w:t>
      </w:r>
      <w:r>
        <w:t>los</w:t>
      </w:r>
      <w:r>
        <w:rPr>
          <w:spacing w:val="-1"/>
        </w:rPr>
        <w:t xml:space="preserve"> </w:t>
      </w:r>
      <w:r>
        <w:t>ciudadanos</w:t>
      </w:r>
      <w:r>
        <w:rPr>
          <w:spacing w:val="-1"/>
        </w:rPr>
        <w:t xml:space="preserve"> </w:t>
      </w:r>
      <w:r>
        <w:t>prioricen</w:t>
      </w:r>
      <w:r>
        <w:rPr>
          <w:spacing w:val="-1"/>
        </w:rPr>
        <w:t xml:space="preserve"> </w:t>
      </w:r>
      <w:r>
        <w:t>la</w:t>
      </w:r>
      <w:r>
        <w:rPr>
          <w:spacing w:val="-2"/>
        </w:rPr>
        <w:t xml:space="preserve"> </w:t>
      </w:r>
      <w:r>
        <w:t>accesibilidad</w:t>
      </w:r>
      <w:r>
        <w:rPr>
          <w:spacing w:val="-1"/>
        </w:rPr>
        <w:t xml:space="preserve"> </w:t>
      </w:r>
      <w:r>
        <w:t>a</w:t>
      </w:r>
      <w:r>
        <w:rPr>
          <w:spacing w:val="-2"/>
        </w:rPr>
        <w:t xml:space="preserve"> </w:t>
      </w:r>
      <w:r>
        <w:t>la</w:t>
      </w:r>
      <w:r>
        <w:rPr>
          <w:spacing w:val="-2"/>
        </w:rPr>
        <w:t xml:space="preserve"> </w:t>
      </w:r>
      <w:r>
        <w:t>vivienda.</w:t>
      </w:r>
      <w:r>
        <w:rPr>
          <w:spacing w:val="-1"/>
        </w:rPr>
        <w:t xml:space="preserve"> </w:t>
      </w:r>
      <w:r>
        <w:t>Además,</w:t>
      </w:r>
      <w:r>
        <w:rPr>
          <w:spacing w:val="-2"/>
        </w:rPr>
        <w:t xml:space="preserve"> </w:t>
      </w:r>
      <w:r>
        <w:t>la</w:t>
      </w:r>
      <w:r>
        <w:rPr>
          <w:spacing w:val="-2"/>
        </w:rPr>
        <w:t xml:space="preserve"> </w:t>
      </w:r>
      <w:r>
        <w:t>percepción</w:t>
      </w:r>
      <w:r>
        <w:rPr>
          <w:spacing w:val="-1"/>
        </w:rPr>
        <w:t xml:space="preserve"> </w:t>
      </w:r>
      <w:r>
        <w:t>de</w:t>
      </w:r>
      <w:r>
        <w:rPr>
          <w:spacing w:val="-2"/>
        </w:rPr>
        <w:t xml:space="preserve"> </w:t>
      </w:r>
      <w:r>
        <w:t>la</w:t>
      </w:r>
      <w:r>
        <w:rPr>
          <w:spacing w:val="-2"/>
        </w:rPr>
        <w:t xml:space="preserve"> </w:t>
      </w:r>
      <w:r>
        <w:t>calidad de</w:t>
      </w:r>
      <w:r>
        <w:rPr>
          <w:spacing w:val="-15"/>
        </w:rPr>
        <w:t xml:space="preserve"> </w:t>
      </w:r>
      <w:r>
        <w:t>vida</w:t>
      </w:r>
      <w:r>
        <w:rPr>
          <w:spacing w:val="-15"/>
        </w:rPr>
        <w:t xml:space="preserve"> </w:t>
      </w:r>
      <w:r>
        <w:t>y</w:t>
      </w:r>
      <w:r>
        <w:rPr>
          <w:spacing w:val="-15"/>
        </w:rPr>
        <w:t xml:space="preserve"> </w:t>
      </w:r>
      <w:r>
        <w:t>la</w:t>
      </w:r>
      <w:r>
        <w:rPr>
          <w:spacing w:val="-15"/>
        </w:rPr>
        <w:t xml:space="preserve"> </w:t>
      </w:r>
      <w:r>
        <w:t>seguridad</w:t>
      </w:r>
      <w:r>
        <w:rPr>
          <w:spacing w:val="-15"/>
        </w:rPr>
        <w:t xml:space="preserve"> </w:t>
      </w:r>
      <w:r>
        <w:t>en</w:t>
      </w:r>
      <w:r>
        <w:rPr>
          <w:spacing w:val="-15"/>
        </w:rPr>
        <w:t xml:space="preserve"> </w:t>
      </w:r>
      <w:r>
        <w:t>el</w:t>
      </w:r>
      <w:r>
        <w:rPr>
          <w:spacing w:val="-15"/>
        </w:rPr>
        <w:t xml:space="preserve"> </w:t>
      </w:r>
      <w:r>
        <w:t>hábitat</w:t>
      </w:r>
      <w:r>
        <w:rPr>
          <w:spacing w:val="-15"/>
        </w:rPr>
        <w:t xml:space="preserve"> </w:t>
      </w:r>
      <w:r>
        <w:t>tiene</w:t>
      </w:r>
      <w:r>
        <w:rPr>
          <w:spacing w:val="-15"/>
        </w:rPr>
        <w:t xml:space="preserve"> </w:t>
      </w:r>
      <w:r>
        <w:t>un</w:t>
      </w:r>
      <w:r>
        <w:rPr>
          <w:spacing w:val="-15"/>
        </w:rPr>
        <w:t xml:space="preserve"> </w:t>
      </w:r>
      <w:r>
        <w:t>impacto</w:t>
      </w:r>
      <w:r>
        <w:rPr>
          <w:spacing w:val="-14"/>
        </w:rPr>
        <w:t xml:space="preserve"> </w:t>
      </w:r>
      <w:r>
        <w:t>en</w:t>
      </w:r>
      <w:r>
        <w:rPr>
          <w:spacing w:val="-15"/>
        </w:rPr>
        <w:t xml:space="preserve"> </w:t>
      </w:r>
      <w:r>
        <w:t>la</w:t>
      </w:r>
      <w:r>
        <w:rPr>
          <w:spacing w:val="-15"/>
        </w:rPr>
        <w:t xml:space="preserve"> </w:t>
      </w:r>
      <w:r>
        <w:t>decisión</w:t>
      </w:r>
      <w:r>
        <w:rPr>
          <w:spacing w:val="-14"/>
        </w:rPr>
        <w:t xml:space="preserve"> </w:t>
      </w:r>
      <w:r>
        <w:t>de</w:t>
      </w:r>
      <w:r>
        <w:rPr>
          <w:spacing w:val="-15"/>
        </w:rPr>
        <w:t xml:space="preserve"> </w:t>
      </w:r>
      <w:r>
        <w:t>la</w:t>
      </w:r>
      <w:r>
        <w:rPr>
          <w:spacing w:val="-15"/>
        </w:rPr>
        <w:t xml:space="preserve"> </w:t>
      </w:r>
      <w:r>
        <w:t>sociedad</w:t>
      </w:r>
      <w:r>
        <w:rPr>
          <w:spacing w:val="-15"/>
        </w:rPr>
        <w:t xml:space="preserve"> </w:t>
      </w:r>
      <w:r>
        <w:t>de</w:t>
      </w:r>
      <w:r>
        <w:rPr>
          <w:spacing w:val="-15"/>
        </w:rPr>
        <w:t xml:space="preserve"> </w:t>
      </w:r>
      <w:r>
        <w:t>adoptar</w:t>
      </w:r>
      <w:r>
        <w:rPr>
          <w:spacing w:val="-15"/>
        </w:rPr>
        <w:t xml:space="preserve"> </w:t>
      </w:r>
      <w:r>
        <w:t>nuevos métodos de construcción.</w:t>
      </w:r>
    </w:p>
    <w:p w14:paraId="32906F3F" w14:textId="77777777" w:rsidR="0091503F" w:rsidRDefault="00000000">
      <w:pPr>
        <w:pStyle w:val="Textoindependiente"/>
        <w:spacing w:before="2" w:line="360" w:lineRule="auto"/>
        <w:ind w:left="220" w:right="398" w:firstLine="707"/>
        <w:jc w:val="both"/>
      </w:pPr>
      <w:r>
        <w:t>La situación económica en Honduras, en el rubro de la construcción, se caracteriza por problemas</w:t>
      </w:r>
      <w:r>
        <w:rPr>
          <w:spacing w:val="-8"/>
        </w:rPr>
        <w:t xml:space="preserve"> </w:t>
      </w:r>
      <w:r>
        <w:t>como</w:t>
      </w:r>
      <w:r>
        <w:rPr>
          <w:spacing w:val="-7"/>
        </w:rPr>
        <w:t xml:space="preserve"> </w:t>
      </w:r>
      <w:r>
        <w:t>la</w:t>
      </w:r>
      <w:r>
        <w:rPr>
          <w:spacing w:val="-5"/>
        </w:rPr>
        <w:t xml:space="preserve"> </w:t>
      </w:r>
      <w:r>
        <w:t>fluctuación</w:t>
      </w:r>
      <w:r>
        <w:rPr>
          <w:spacing w:val="-7"/>
        </w:rPr>
        <w:t xml:space="preserve"> </w:t>
      </w:r>
      <w:r>
        <w:t>de</w:t>
      </w:r>
      <w:r>
        <w:rPr>
          <w:spacing w:val="-8"/>
        </w:rPr>
        <w:t xml:space="preserve"> </w:t>
      </w:r>
      <w:r>
        <w:t>los</w:t>
      </w:r>
      <w:r>
        <w:rPr>
          <w:spacing w:val="-7"/>
        </w:rPr>
        <w:t xml:space="preserve"> </w:t>
      </w:r>
      <w:r>
        <w:t>precios</w:t>
      </w:r>
      <w:r>
        <w:rPr>
          <w:spacing w:val="-7"/>
        </w:rPr>
        <w:t xml:space="preserve"> </w:t>
      </w:r>
      <w:r>
        <w:t>de</w:t>
      </w:r>
      <w:r>
        <w:rPr>
          <w:spacing w:val="-8"/>
        </w:rPr>
        <w:t xml:space="preserve"> </w:t>
      </w:r>
      <w:r>
        <w:t>los</w:t>
      </w:r>
      <w:r>
        <w:rPr>
          <w:spacing w:val="-7"/>
        </w:rPr>
        <w:t xml:space="preserve"> </w:t>
      </w:r>
      <w:r>
        <w:t>materiales</w:t>
      </w:r>
      <w:r>
        <w:rPr>
          <w:spacing w:val="-8"/>
        </w:rPr>
        <w:t xml:space="preserve"> </w:t>
      </w:r>
      <w:r>
        <w:t>de</w:t>
      </w:r>
      <w:r>
        <w:rPr>
          <w:spacing w:val="-8"/>
        </w:rPr>
        <w:t xml:space="preserve"> </w:t>
      </w:r>
      <w:r>
        <w:t>construcción</w:t>
      </w:r>
      <w:r>
        <w:rPr>
          <w:spacing w:val="-7"/>
        </w:rPr>
        <w:t xml:space="preserve"> </w:t>
      </w:r>
      <w:r>
        <w:t>y</w:t>
      </w:r>
      <w:r>
        <w:rPr>
          <w:spacing w:val="-7"/>
        </w:rPr>
        <w:t xml:space="preserve"> </w:t>
      </w:r>
      <w:r>
        <w:t>la</w:t>
      </w:r>
      <w:r>
        <w:rPr>
          <w:spacing w:val="-8"/>
        </w:rPr>
        <w:t xml:space="preserve"> </w:t>
      </w:r>
      <w:r>
        <w:t>mano</w:t>
      </w:r>
      <w:r>
        <w:rPr>
          <w:spacing w:val="-8"/>
        </w:rPr>
        <w:t xml:space="preserve"> </w:t>
      </w:r>
      <w:r>
        <w:t>de</w:t>
      </w:r>
      <w:r>
        <w:rPr>
          <w:spacing w:val="-8"/>
        </w:rPr>
        <w:t xml:space="preserve"> </w:t>
      </w:r>
      <w:r>
        <w:t>obra, tiene un impacto directo en los costos de construcción y, en última instancia, en la viabilidad de los proyectos habitacionales. La evaluación de técnicas constructivas alternativas debe tener en cuenta dos factores importantes: la disponibilidad de recursos financieros para la inversión en viviendas y la capacidad de los ciudadanos para adquirir una vivienda.</w:t>
      </w:r>
    </w:p>
    <w:p w14:paraId="6A088812" w14:textId="77777777" w:rsidR="0091503F" w:rsidRDefault="00000000">
      <w:pPr>
        <w:pStyle w:val="Textoindependiente"/>
        <w:spacing w:line="274" w:lineRule="exact"/>
        <w:ind w:left="928"/>
        <w:jc w:val="both"/>
      </w:pPr>
      <w:r>
        <w:t>En</w:t>
      </w:r>
      <w:r>
        <w:rPr>
          <w:spacing w:val="-3"/>
        </w:rPr>
        <w:t xml:space="preserve"> </w:t>
      </w:r>
      <w:r>
        <w:t>el</w:t>
      </w:r>
      <w:r>
        <w:rPr>
          <w:spacing w:val="-1"/>
        </w:rPr>
        <w:t xml:space="preserve"> </w:t>
      </w:r>
      <w:r>
        <w:t>siguiente</w:t>
      </w:r>
      <w:r>
        <w:rPr>
          <w:spacing w:val="-2"/>
        </w:rPr>
        <w:t xml:space="preserve"> </w:t>
      </w:r>
      <w:r>
        <w:t>cuadro</w:t>
      </w:r>
      <w:r>
        <w:rPr>
          <w:spacing w:val="-1"/>
        </w:rPr>
        <w:t xml:space="preserve"> </w:t>
      </w:r>
      <w:r>
        <w:t>podemos</w:t>
      </w:r>
      <w:r>
        <w:rPr>
          <w:spacing w:val="-1"/>
        </w:rPr>
        <w:t xml:space="preserve"> </w:t>
      </w:r>
      <w:r>
        <w:t>observar los</w:t>
      </w:r>
      <w:r>
        <w:rPr>
          <w:spacing w:val="-1"/>
        </w:rPr>
        <w:t xml:space="preserve"> </w:t>
      </w:r>
      <w:r>
        <w:t>precios</w:t>
      </w:r>
      <w:r>
        <w:rPr>
          <w:spacing w:val="-1"/>
        </w:rPr>
        <w:t xml:space="preserve"> </w:t>
      </w:r>
      <w:r>
        <w:t>de</w:t>
      </w:r>
      <w:r>
        <w:rPr>
          <w:spacing w:val="-2"/>
        </w:rPr>
        <w:t xml:space="preserve"> </w:t>
      </w:r>
      <w:r>
        <w:t>viviendas</w:t>
      </w:r>
      <w:r>
        <w:rPr>
          <w:spacing w:val="-1"/>
        </w:rPr>
        <w:t xml:space="preserve"> </w:t>
      </w:r>
      <w:r>
        <w:t xml:space="preserve">en </w:t>
      </w:r>
      <w:r>
        <w:rPr>
          <w:spacing w:val="-2"/>
        </w:rPr>
        <w:t>Honduras.</w:t>
      </w:r>
    </w:p>
    <w:p w14:paraId="6458FF9E" w14:textId="77777777" w:rsidR="0091503F" w:rsidRDefault="0091503F">
      <w:pPr>
        <w:spacing w:line="274" w:lineRule="exact"/>
        <w:jc w:val="both"/>
        <w:sectPr w:rsidR="0091503F" w:rsidSect="008A694F">
          <w:pgSz w:w="12240" w:h="15840"/>
          <w:pgMar w:top="1440" w:right="1040" w:bottom="1200" w:left="1220" w:header="0" w:footer="1000" w:gutter="0"/>
          <w:cols w:space="720"/>
        </w:sectPr>
      </w:pPr>
    </w:p>
    <w:p w14:paraId="45532B83" w14:textId="77777777" w:rsidR="0091503F" w:rsidRDefault="00000000">
      <w:pPr>
        <w:pStyle w:val="Textoindependiente"/>
        <w:ind w:left="320"/>
        <w:rPr>
          <w:sz w:val="20"/>
        </w:rPr>
      </w:pPr>
      <w:r>
        <w:rPr>
          <w:noProof/>
          <w:sz w:val="20"/>
        </w:rPr>
        <w:lastRenderedPageBreak/>
        <w:drawing>
          <wp:inline distT="0" distB="0" distL="0" distR="0" wp14:anchorId="2C01A7F8" wp14:editId="5695AD82">
            <wp:extent cx="5820506" cy="3273837"/>
            <wp:effectExtent l="0" t="0" r="0" b="0"/>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12" cstate="print"/>
                    <a:stretch>
                      <a:fillRect/>
                    </a:stretch>
                  </pic:blipFill>
                  <pic:spPr>
                    <a:xfrm>
                      <a:off x="0" y="0"/>
                      <a:ext cx="5820506" cy="3273837"/>
                    </a:xfrm>
                    <a:prstGeom prst="rect">
                      <a:avLst/>
                    </a:prstGeom>
                  </pic:spPr>
                </pic:pic>
              </a:graphicData>
            </a:graphic>
          </wp:inline>
        </w:drawing>
      </w:r>
    </w:p>
    <w:p w14:paraId="22B915A3" w14:textId="77777777" w:rsidR="0091503F" w:rsidRDefault="00000000">
      <w:pPr>
        <w:spacing w:before="192" w:line="360" w:lineRule="auto"/>
        <w:ind w:left="786" w:right="1870"/>
        <w:rPr>
          <w:sz w:val="24"/>
        </w:rPr>
      </w:pPr>
      <w:r>
        <w:rPr>
          <w:b/>
          <w:sz w:val="24"/>
        </w:rPr>
        <w:t>Figura</w:t>
      </w:r>
      <w:r>
        <w:rPr>
          <w:b/>
          <w:spacing w:val="-4"/>
          <w:sz w:val="24"/>
        </w:rPr>
        <w:t xml:space="preserve"> </w:t>
      </w:r>
      <w:r>
        <w:rPr>
          <w:b/>
          <w:sz w:val="24"/>
        </w:rPr>
        <w:t>3.</w:t>
      </w:r>
      <w:r>
        <w:rPr>
          <w:b/>
          <w:spacing w:val="-4"/>
          <w:sz w:val="24"/>
        </w:rPr>
        <w:t xml:space="preserve"> </w:t>
      </w:r>
      <w:r>
        <w:rPr>
          <w:b/>
          <w:sz w:val="24"/>
        </w:rPr>
        <w:t>Precios</w:t>
      </w:r>
      <w:r>
        <w:rPr>
          <w:b/>
          <w:spacing w:val="-4"/>
          <w:sz w:val="24"/>
        </w:rPr>
        <w:t xml:space="preserve"> </w:t>
      </w:r>
      <w:r>
        <w:rPr>
          <w:b/>
          <w:sz w:val="24"/>
        </w:rPr>
        <w:t>de</w:t>
      </w:r>
      <w:r>
        <w:rPr>
          <w:b/>
          <w:spacing w:val="-5"/>
          <w:sz w:val="24"/>
        </w:rPr>
        <w:t xml:space="preserve"> </w:t>
      </w:r>
      <w:r>
        <w:rPr>
          <w:b/>
          <w:sz w:val="24"/>
        </w:rPr>
        <w:t>alquiler</w:t>
      </w:r>
      <w:r>
        <w:rPr>
          <w:b/>
          <w:spacing w:val="-5"/>
          <w:sz w:val="24"/>
        </w:rPr>
        <w:t xml:space="preserve"> </w:t>
      </w:r>
      <w:r>
        <w:rPr>
          <w:b/>
          <w:sz w:val="24"/>
        </w:rPr>
        <w:t>o</w:t>
      </w:r>
      <w:r>
        <w:rPr>
          <w:b/>
          <w:spacing w:val="-4"/>
          <w:sz w:val="24"/>
        </w:rPr>
        <w:t xml:space="preserve"> </w:t>
      </w:r>
      <w:r>
        <w:rPr>
          <w:b/>
          <w:sz w:val="24"/>
        </w:rPr>
        <w:t>compra</w:t>
      </w:r>
      <w:r>
        <w:rPr>
          <w:b/>
          <w:spacing w:val="-4"/>
          <w:sz w:val="24"/>
        </w:rPr>
        <w:t xml:space="preserve"> </w:t>
      </w:r>
      <w:r>
        <w:rPr>
          <w:b/>
          <w:sz w:val="24"/>
        </w:rPr>
        <w:t>de</w:t>
      </w:r>
      <w:r>
        <w:rPr>
          <w:b/>
          <w:spacing w:val="-5"/>
          <w:sz w:val="24"/>
        </w:rPr>
        <w:t xml:space="preserve"> </w:t>
      </w:r>
      <w:r>
        <w:rPr>
          <w:b/>
          <w:sz w:val="24"/>
        </w:rPr>
        <w:t>vivienda</w:t>
      </w:r>
      <w:r>
        <w:rPr>
          <w:b/>
          <w:spacing w:val="-4"/>
          <w:sz w:val="24"/>
        </w:rPr>
        <w:t xml:space="preserve"> </w:t>
      </w:r>
      <w:r>
        <w:rPr>
          <w:b/>
          <w:sz w:val="24"/>
        </w:rPr>
        <w:t>en</w:t>
      </w:r>
      <w:r>
        <w:rPr>
          <w:b/>
          <w:spacing w:val="-4"/>
          <w:sz w:val="24"/>
        </w:rPr>
        <w:t xml:space="preserve"> </w:t>
      </w:r>
      <w:r>
        <w:rPr>
          <w:b/>
          <w:sz w:val="24"/>
        </w:rPr>
        <w:t xml:space="preserve">Honduras. Fuente: </w:t>
      </w:r>
      <w:r>
        <w:rPr>
          <w:sz w:val="24"/>
        </w:rPr>
        <w:t>(preciosmundi, s.f.)</w:t>
      </w:r>
    </w:p>
    <w:p w14:paraId="317FC7E9" w14:textId="77777777" w:rsidR="0091503F" w:rsidRDefault="0091503F">
      <w:pPr>
        <w:pStyle w:val="Textoindependiente"/>
        <w:spacing w:before="137"/>
      </w:pPr>
    </w:p>
    <w:p w14:paraId="0E250A3E" w14:textId="77777777" w:rsidR="0091503F" w:rsidRDefault="00000000">
      <w:pPr>
        <w:pStyle w:val="Ttulo4"/>
        <w:numPr>
          <w:ilvl w:val="3"/>
          <w:numId w:val="101"/>
        </w:numPr>
        <w:tabs>
          <w:tab w:val="left" w:pos="1648"/>
        </w:tabs>
        <w:spacing w:before="0"/>
        <w:ind w:left="1648"/>
      </w:pPr>
      <w:bookmarkStart w:id="22" w:name="_bookmark22"/>
      <w:bookmarkEnd w:id="22"/>
      <w:r>
        <w:t>FACTORES</w:t>
      </w:r>
      <w:r>
        <w:rPr>
          <w:spacing w:val="-2"/>
        </w:rPr>
        <w:t xml:space="preserve"> POLITICOS</w:t>
      </w:r>
    </w:p>
    <w:p w14:paraId="3E06A2C6" w14:textId="77777777" w:rsidR="0091503F" w:rsidRDefault="00000000">
      <w:pPr>
        <w:pStyle w:val="Textoindependiente"/>
        <w:spacing w:before="259" w:line="360" w:lineRule="auto"/>
        <w:ind w:left="220" w:right="395" w:firstLine="707"/>
        <w:jc w:val="both"/>
      </w:pPr>
      <w:r>
        <w:t>Además del contexto social y económico el contexto político juega un papel importante. Las políticas gubernamentales, las regulaciones y los programas de incentivos pueden afectar significativamente el uso de técnicas de construcción alternativas. La adopción de estas técnicas en</w:t>
      </w:r>
      <w:r>
        <w:rPr>
          <w:spacing w:val="-5"/>
        </w:rPr>
        <w:t xml:space="preserve"> </w:t>
      </w:r>
      <w:r>
        <w:t>el</w:t>
      </w:r>
      <w:r>
        <w:rPr>
          <w:spacing w:val="-4"/>
        </w:rPr>
        <w:t xml:space="preserve"> </w:t>
      </w:r>
      <w:r>
        <w:t>sector</w:t>
      </w:r>
      <w:r>
        <w:rPr>
          <w:spacing w:val="-3"/>
        </w:rPr>
        <w:t xml:space="preserve"> </w:t>
      </w:r>
      <w:r>
        <w:t>de</w:t>
      </w:r>
      <w:r>
        <w:rPr>
          <w:spacing w:val="-6"/>
        </w:rPr>
        <w:t xml:space="preserve"> </w:t>
      </w:r>
      <w:r>
        <w:t>la</w:t>
      </w:r>
      <w:r>
        <w:rPr>
          <w:spacing w:val="-3"/>
        </w:rPr>
        <w:t xml:space="preserve"> </w:t>
      </w:r>
      <w:r>
        <w:t>construcción</w:t>
      </w:r>
      <w:r>
        <w:rPr>
          <w:spacing w:val="-4"/>
        </w:rPr>
        <w:t xml:space="preserve"> </w:t>
      </w:r>
      <w:r>
        <w:t>podría</w:t>
      </w:r>
      <w:r>
        <w:rPr>
          <w:spacing w:val="-4"/>
        </w:rPr>
        <w:t xml:space="preserve"> </w:t>
      </w:r>
      <w:r>
        <w:t>ser</w:t>
      </w:r>
      <w:r>
        <w:rPr>
          <w:spacing w:val="-3"/>
        </w:rPr>
        <w:t xml:space="preserve"> </w:t>
      </w:r>
      <w:r>
        <w:t>impulsada</w:t>
      </w:r>
      <w:r>
        <w:rPr>
          <w:spacing w:val="-6"/>
        </w:rPr>
        <w:t xml:space="preserve"> </w:t>
      </w:r>
      <w:r>
        <w:t>por</w:t>
      </w:r>
      <w:r>
        <w:rPr>
          <w:spacing w:val="-2"/>
        </w:rPr>
        <w:t xml:space="preserve"> </w:t>
      </w:r>
      <w:r>
        <w:t>el</w:t>
      </w:r>
      <w:r>
        <w:rPr>
          <w:spacing w:val="-4"/>
        </w:rPr>
        <w:t xml:space="preserve"> </w:t>
      </w:r>
      <w:r>
        <w:t>apoyo</w:t>
      </w:r>
      <w:r>
        <w:rPr>
          <w:spacing w:val="-3"/>
        </w:rPr>
        <w:t xml:space="preserve"> </w:t>
      </w:r>
      <w:r>
        <w:t>o</w:t>
      </w:r>
      <w:r>
        <w:rPr>
          <w:spacing w:val="-5"/>
        </w:rPr>
        <w:t xml:space="preserve"> </w:t>
      </w:r>
      <w:r>
        <w:t>promoción</w:t>
      </w:r>
      <w:r>
        <w:rPr>
          <w:spacing w:val="-4"/>
        </w:rPr>
        <w:t xml:space="preserve"> </w:t>
      </w:r>
      <w:r>
        <w:t>oficial</w:t>
      </w:r>
      <w:r>
        <w:rPr>
          <w:spacing w:val="-5"/>
        </w:rPr>
        <w:t xml:space="preserve"> </w:t>
      </w:r>
      <w:r>
        <w:t>de</w:t>
      </w:r>
      <w:r>
        <w:rPr>
          <w:spacing w:val="-4"/>
        </w:rPr>
        <w:t xml:space="preserve"> </w:t>
      </w:r>
      <w:r>
        <w:t>enfoques sostenibles</w:t>
      </w:r>
      <w:r>
        <w:rPr>
          <w:spacing w:val="-6"/>
        </w:rPr>
        <w:t xml:space="preserve"> </w:t>
      </w:r>
      <w:r>
        <w:t>y</w:t>
      </w:r>
      <w:r>
        <w:rPr>
          <w:spacing w:val="-6"/>
        </w:rPr>
        <w:t xml:space="preserve"> </w:t>
      </w:r>
      <w:r>
        <w:t>eficientes.</w:t>
      </w:r>
      <w:r>
        <w:rPr>
          <w:spacing w:val="-5"/>
        </w:rPr>
        <w:t xml:space="preserve"> </w:t>
      </w:r>
      <w:r>
        <w:t>En</w:t>
      </w:r>
      <w:r>
        <w:rPr>
          <w:spacing w:val="-6"/>
        </w:rPr>
        <w:t xml:space="preserve"> </w:t>
      </w:r>
      <w:r>
        <w:t>Honduras</w:t>
      </w:r>
      <w:r>
        <w:rPr>
          <w:spacing w:val="-6"/>
        </w:rPr>
        <w:t xml:space="preserve"> </w:t>
      </w:r>
      <w:r>
        <w:t>en</w:t>
      </w:r>
      <w:r>
        <w:rPr>
          <w:spacing w:val="-6"/>
        </w:rPr>
        <w:t xml:space="preserve"> </w:t>
      </w:r>
      <w:r>
        <w:t>el</w:t>
      </w:r>
      <w:r>
        <w:rPr>
          <w:spacing w:val="-5"/>
        </w:rPr>
        <w:t xml:space="preserve"> </w:t>
      </w:r>
      <w:r>
        <w:t>año</w:t>
      </w:r>
      <w:r>
        <w:rPr>
          <w:spacing w:val="-6"/>
        </w:rPr>
        <w:t xml:space="preserve"> </w:t>
      </w:r>
      <w:r>
        <w:t>2015</w:t>
      </w:r>
      <w:r>
        <w:rPr>
          <w:spacing w:val="-6"/>
        </w:rPr>
        <w:t xml:space="preserve"> </w:t>
      </w:r>
      <w:r>
        <w:t>se</w:t>
      </w:r>
      <w:r>
        <w:rPr>
          <w:spacing w:val="-5"/>
        </w:rPr>
        <w:t xml:space="preserve"> </w:t>
      </w:r>
      <w:r>
        <w:t>creó</w:t>
      </w:r>
      <w:r>
        <w:rPr>
          <w:spacing w:val="-6"/>
        </w:rPr>
        <w:t xml:space="preserve"> </w:t>
      </w:r>
      <w:r>
        <w:t>la</w:t>
      </w:r>
      <w:r>
        <w:rPr>
          <w:spacing w:val="-6"/>
        </w:rPr>
        <w:t xml:space="preserve"> </w:t>
      </w:r>
      <w:r>
        <w:t>“Ley</w:t>
      </w:r>
      <w:r>
        <w:rPr>
          <w:spacing w:val="-6"/>
        </w:rPr>
        <w:t xml:space="preserve"> </w:t>
      </w:r>
      <w:r>
        <w:t>de</w:t>
      </w:r>
      <w:r>
        <w:rPr>
          <w:spacing w:val="-7"/>
        </w:rPr>
        <w:t xml:space="preserve"> </w:t>
      </w:r>
      <w:r>
        <w:t>Beneficios</w:t>
      </w:r>
      <w:r>
        <w:rPr>
          <w:spacing w:val="-5"/>
        </w:rPr>
        <w:t xml:space="preserve"> </w:t>
      </w:r>
      <w:r>
        <w:t>para</w:t>
      </w:r>
      <w:r>
        <w:rPr>
          <w:spacing w:val="-7"/>
        </w:rPr>
        <w:t xml:space="preserve"> </w:t>
      </w:r>
      <w:r>
        <w:t>Proyectos de Construcción de Vivienda Social” la cual puede servir como ejemplo de los proyectos de ley que</w:t>
      </w:r>
      <w:r>
        <w:rPr>
          <w:spacing w:val="-14"/>
        </w:rPr>
        <w:t xml:space="preserve"> </w:t>
      </w:r>
      <w:r>
        <w:t>necesitamos</w:t>
      </w:r>
      <w:r>
        <w:rPr>
          <w:spacing w:val="-13"/>
        </w:rPr>
        <w:t xml:space="preserve"> </w:t>
      </w:r>
      <w:r>
        <w:t>en</w:t>
      </w:r>
      <w:r>
        <w:rPr>
          <w:spacing w:val="-14"/>
        </w:rPr>
        <w:t xml:space="preserve"> </w:t>
      </w:r>
      <w:r>
        <w:t>nuestro</w:t>
      </w:r>
      <w:r>
        <w:rPr>
          <w:spacing w:val="-14"/>
        </w:rPr>
        <w:t xml:space="preserve"> </w:t>
      </w:r>
      <w:r>
        <w:t>país</w:t>
      </w:r>
      <w:r>
        <w:rPr>
          <w:spacing w:val="-13"/>
        </w:rPr>
        <w:t xml:space="preserve"> </w:t>
      </w:r>
      <w:r>
        <w:t>para</w:t>
      </w:r>
      <w:r>
        <w:rPr>
          <w:spacing w:val="-15"/>
        </w:rPr>
        <w:t xml:space="preserve"> </w:t>
      </w:r>
      <w:r>
        <w:t>poder</w:t>
      </w:r>
      <w:r>
        <w:rPr>
          <w:spacing w:val="-14"/>
        </w:rPr>
        <w:t xml:space="preserve"> </w:t>
      </w:r>
      <w:r>
        <w:t>impulsar</w:t>
      </w:r>
      <w:r>
        <w:rPr>
          <w:spacing w:val="-14"/>
        </w:rPr>
        <w:t xml:space="preserve"> </w:t>
      </w:r>
      <w:r>
        <w:t>proyectos</w:t>
      </w:r>
      <w:r>
        <w:rPr>
          <w:spacing w:val="-13"/>
        </w:rPr>
        <w:t xml:space="preserve"> </w:t>
      </w:r>
      <w:r>
        <w:t>de</w:t>
      </w:r>
      <w:r>
        <w:rPr>
          <w:spacing w:val="-14"/>
        </w:rPr>
        <w:t xml:space="preserve"> </w:t>
      </w:r>
      <w:r>
        <w:t>construcción</w:t>
      </w:r>
      <w:r>
        <w:rPr>
          <w:spacing w:val="-14"/>
        </w:rPr>
        <w:t xml:space="preserve"> </w:t>
      </w:r>
      <w:r>
        <w:t>tomando</w:t>
      </w:r>
      <w:r>
        <w:rPr>
          <w:spacing w:val="-14"/>
        </w:rPr>
        <w:t xml:space="preserve"> </w:t>
      </w:r>
      <w:r>
        <w:t>en</w:t>
      </w:r>
      <w:r>
        <w:rPr>
          <w:spacing w:val="-14"/>
        </w:rPr>
        <w:t xml:space="preserve"> </w:t>
      </w:r>
      <w:r>
        <w:t>cuenta métodos alternativos de construcción. (tsc.gob.hn, s.f.)</w:t>
      </w:r>
    </w:p>
    <w:p w14:paraId="1F9F4CE4" w14:textId="77777777" w:rsidR="0091503F" w:rsidRDefault="00000000">
      <w:pPr>
        <w:pStyle w:val="Ttulo4"/>
        <w:numPr>
          <w:ilvl w:val="3"/>
          <w:numId w:val="101"/>
        </w:numPr>
        <w:tabs>
          <w:tab w:val="left" w:pos="1367"/>
        </w:tabs>
        <w:spacing w:before="241"/>
        <w:ind w:left="1367"/>
      </w:pPr>
      <w:bookmarkStart w:id="23" w:name="_bookmark23"/>
      <w:bookmarkEnd w:id="23"/>
      <w:r>
        <w:t>MÉTODOS</w:t>
      </w:r>
      <w:r>
        <w:rPr>
          <w:spacing w:val="-4"/>
        </w:rPr>
        <w:t xml:space="preserve"> </w:t>
      </w:r>
      <w:r>
        <w:t>ALTERNATIVOS</w:t>
      </w:r>
      <w:r>
        <w:rPr>
          <w:spacing w:val="-2"/>
        </w:rPr>
        <w:t xml:space="preserve"> </w:t>
      </w:r>
      <w:r>
        <w:t>DE</w:t>
      </w:r>
      <w:r>
        <w:rPr>
          <w:spacing w:val="-2"/>
        </w:rPr>
        <w:t xml:space="preserve"> </w:t>
      </w:r>
      <w:r>
        <w:t>CONSTRUCCIÓN</w:t>
      </w:r>
      <w:r>
        <w:rPr>
          <w:spacing w:val="-3"/>
        </w:rPr>
        <w:t xml:space="preserve"> </w:t>
      </w:r>
      <w:r>
        <w:t xml:space="preserve">EN </w:t>
      </w:r>
      <w:r>
        <w:rPr>
          <w:spacing w:val="-2"/>
        </w:rPr>
        <w:t>HONDURAS</w:t>
      </w:r>
    </w:p>
    <w:p w14:paraId="3D557AD4" w14:textId="77777777" w:rsidR="0091503F" w:rsidRDefault="00000000">
      <w:pPr>
        <w:pStyle w:val="Textoindependiente"/>
        <w:spacing w:before="120" w:line="360" w:lineRule="auto"/>
        <w:ind w:left="220" w:right="400" w:firstLine="566"/>
        <w:jc w:val="both"/>
      </w:pPr>
      <w:r>
        <w:t>Existen algunas empresas en Honduras que se han animado a implementar viviendas prefabricadas</w:t>
      </w:r>
      <w:r>
        <w:rPr>
          <w:spacing w:val="-13"/>
        </w:rPr>
        <w:t xml:space="preserve"> </w:t>
      </w:r>
      <w:r>
        <w:t>en</w:t>
      </w:r>
      <w:r>
        <w:rPr>
          <w:spacing w:val="-13"/>
        </w:rPr>
        <w:t xml:space="preserve"> </w:t>
      </w:r>
      <w:r>
        <w:t>su</w:t>
      </w:r>
      <w:r>
        <w:rPr>
          <w:spacing w:val="-10"/>
        </w:rPr>
        <w:t xml:space="preserve"> </w:t>
      </w:r>
      <w:r>
        <w:t>catálogo</w:t>
      </w:r>
      <w:r>
        <w:rPr>
          <w:spacing w:val="-12"/>
        </w:rPr>
        <w:t xml:space="preserve"> </w:t>
      </w:r>
      <w:r>
        <w:t>de</w:t>
      </w:r>
      <w:r>
        <w:rPr>
          <w:spacing w:val="-14"/>
        </w:rPr>
        <w:t xml:space="preserve"> </w:t>
      </w:r>
      <w:r>
        <w:t>productos.</w:t>
      </w:r>
      <w:r>
        <w:rPr>
          <w:spacing w:val="-11"/>
        </w:rPr>
        <w:t xml:space="preserve"> </w:t>
      </w:r>
      <w:r>
        <w:t>Una</w:t>
      </w:r>
      <w:r>
        <w:rPr>
          <w:spacing w:val="-15"/>
        </w:rPr>
        <w:t xml:space="preserve"> </w:t>
      </w:r>
      <w:r>
        <w:t>de</w:t>
      </w:r>
      <w:r>
        <w:rPr>
          <w:spacing w:val="-12"/>
        </w:rPr>
        <w:t xml:space="preserve"> </w:t>
      </w:r>
      <w:r>
        <w:t>estas</w:t>
      </w:r>
      <w:r>
        <w:rPr>
          <w:spacing w:val="-13"/>
        </w:rPr>
        <w:t xml:space="preserve"> </w:t>
      </w:r>
      <w:r>
        <w:t>empresas</w:t>
      </w:r>
      <w:r>
        <w:rPr>
          <w:spacing w:val="-13"/>
        </w:rPr>
        <w:t xml:space="preserve"> </w:t>
      </w:r>
      <w:r>
        <w:t>es</w:t>
      </w:r>
      <w:r>
        <w:rPr>
          <w:spacing w:val="-10"/>
        </w:rPr>
        <w:t xml:space="preserve"> </w:t>
      </w:r>
      <w:r>
        <w:t>Tracoma,</w:t>
      </w:r>
      <w:r>
        <w:rPr>
          <w:spacing w:val="-14"/>
        </w:rPr>
        <w:t xml:space="preserve"> </w:t>
      </w:r>
      <w:r>
        <w:t>esta</w:t>
      </w:r>
      <w:r>
        <w:rPr>
          <w:spacing w:val="-13"/>
        </w:rPr>
        <w:t xml:space="preserve"> </w:t>
      </w:r>
      <w:r>
        <w:t>empresa</w:t>
      </w:r>
      <w:r>
        <w:rPr>
          <w:spacing w:val="-14"/>
        </w:rPr>
        <w:t xml:space="preserve"> </w:t>
      </w:r>
      <w:r>
        <w:t>ofrece en su catálogo de productos sistemas prefabricados de madera para distintos fines como ser, viviendas,</w:t>
      </w:r>
      <w:r>
        <w:rPr>
          <w:spacing w:val="-11"/>
        </w:rPr>
        <w:t xml:space="preserve"> </w:t>
      </w:r>
      <w:r>
        <w:t>campamentos,</w:t>
      </w:r>
      <w:r>
        <w:rPr>
          <w:spacing w:val="-9"/>
        </w:rPr>
        <w:t xml:space="preserve"> </w:t>
      </w:r>
      <w:r>
        <w:t>centros</w:t>
      </w:r>
      <w:r>
        <w:rPr>
          <w:spacing w:val="-8"/>
        </w:rPr>
        <w:t xml:space="preserve"> </w:t>
      </w:r>
      <w:r>
        <w:t>educativos,</w:t>
      </w:r>
      <w:r>
        <w:rPr>
          <w:spacing w:val="-11"/>
        </w:rPr>
        <w:t xml:space="preserve"> </w:t>
      </w:r>
      <w:r>
        <w:t>oficinas</w:t>
      </w:r>
      <w:r>
        <w:rPr>
          <w:spacing w:val="-10"/>
        </w:rPr>
        <w:t xml:space="preserve"> </w:t>
      </w:r>
      <w:r>
        <w:t>y</w:t>
      </w:r>
      <w:r>
        <w:rPr>
          <w:spacing w:val="-11"/>
        </w:rPr>
        <w:t xml:space="preserve"> </w:t>
      </w:r>
      <w:r>
        <w:t>hostelería</w:t>
      </w:r>
      <w:r>
        <w:rPr>
          <w:spacing w:val="-12"/>
        </w:rPr>
        <w:t xml:space="preserve"> </w:t>
      </w:r>
      <w:r>
        <w:t>y</w:t>
      </w:r>
      <w:r>
        <w:rPr>
          <w:spacing w:val="-8"/>
        </w:rPr>
        <w:t xml:space="preserve"> </w:t>
      </w:r>
      <w:r>
        <w:t>turismo.</w:t>
      </w:r>
      <w:r>
        <w:rPr>
          <w:spacing w:val="-11"/>
        </w:rPr>
        <w:t xml:space="preserve"> </w:t>
      </w:r>
      <w:r>
        <w:t>Uno</w:t>
      </w:r>
      <w:r>
        <w:rPr>
          <w:spacing w:val="-11"/>
        </w:rPr>
        <w:t xml:space="preserve"> </w:t>
      </w:r>
      <w:r>
        <w:t>de</w:t>
      </w:r>
      <w:r>
        <w:rPr>
          <w:spacing w:val="-10"/>
        </w:rPr>
        <w:t xml:space="preserve"> </w:t>
      </w:r>
      <w:r>
        <w:t>sus</w:t>
      </w:r>
      <w:r>
        <w:rPr>
          <w:spacing w:val="-10"/>
        </w:rPr>
        <w:t xml:space="preserve"> </w:t>
      </w:r>
      <w:r>
        <w:rPr>
          <w:spacing w:val="-2"/>
        </w:rPr>
        <w:t>proyectos</w:t>
      </w:r>
    </w:p>
    <w:p w14:paraId="1355F31B" w14:textId="77777777" w:rsidR="0091503F" w:rsidRDefault="0091503F">
      <w:pPr>
        <w:spacing w:line="360" w:lineRule="auto"/>
        <w:jc w:val="both"/>
        <w:sectPr w:rsidR="0091503F" w:rsidSect="008A694F">
          <w:pgSz w:w="12240" w:h="15840"/>
          <w:pgMar w:top="1580" w:right="1040" w:bottom="1200" w:left="1220" w:header="0" w:footer="1000" w:gutter="0"/>
          <w:cols w:space="720"/>
        </w:sectPr>
      </w:pPr>
    </w:p>
    <w:p w14:paraId="635C0F59" w14:textId="77777777" w:rsidR="0091503F" w:rsidRDefault="00000000">
      <w:pPr>
        <w:pStyle w:val="Textoindependiente"/>
        <w:spacing w:before="79" w:line="360" w:lineRule="auto"/>
        <w:ind w:left="220" w:right="400"/>
        <w:jc w:val="both"/>
      </w:pPr>
      <w:r>
        <w:lastRenderedPageBreak/>
        <w:t xml:space="preserve">fue el campus universitario en Comayagua. Este proyecto contaba con: área de estacionamiento para 75 vehículos, 18 aulas en tres módulos de 6 aulas cada uno, dos módulos administrativos, </w:t>
      </w:r>
      <w:r>
        <w:rPr>
          <w:spacing w:val="-2"/>
        </w:rPr>
        <w:t xml:space="preserve">laboratorios para física, química, computación, módulo académico, biblioteca, librería, enfermería, </w:t>
      </w:r>
      <w:r>
        <w:t>sala de juntas y de maestros, cafetería, cancha polideportiva, auditorio, tres módulos de baños, casetas de vigilancia, cuarto eléctrico y cuarto de bombas, circulaciones exteriores con plazas de estar, circulaciones interiores techadas y pórtico de acceso principal. (Tracoma, s.f.)</w:t>
      </w:r>
    </w:p>
    <w:p w14:paraId="5DC5C08B" w14:textId="77777777" w:rsidR="0091503F" w:rsidRDefault="00000000">
      <w:pPr>
        <w:pStyle w:val="Textoindependiente"/>
        <w:spacing w:before="240" w:line="360" w:lineRule="auto"/>
        <w:ind w:left="220" w:right="397" w:firstLine="566"/>
        <w:jc w:val="both"/>
      </w:pPr>
      <w:r>
        <w:t>Otra empresa que realiza proyectos de viviendas prefabricadas en Honduras es Karmod. Karmod</w:t>
      </w:r>
      <w:r>
        <w:rPr>
          <w:spacing w:val="-2"/>
        </w:rPr>
        <w:t xml:space="preserve"> </w:t>
      </w:r>
      <w:r>
        <w:t>es</w:t>
      </w:r>
      <w:r>
        <w:rPr>
          <w:spacing w:val="-5"/>
        </w:rPr>
        <w:t xml:space="preserve"> </w:t>
      </w:r>
      <w:r>
        <w:t>una</w:t>
      </w:r>
      <w:r>
        <w:rPr>
          <w:spacing w:val="-4"/>
        </w:rPr>
        <w:t xml:space="preserve"> </w:t>
      </w:r>
      <w:r>
        <w:t>empresa</w:t>
      </w:r>
      <w:r>
        <w:rPr>
          <w:spacing w:val="-3"/>
        </w:rPr>
        <w:t xml:space="preserve"> </w:t>
      </w:r>
      <w:r>
        <w:t>que</w:t>
      </w:r>
      <w:r>
        <w:rPr>
          <w:spacing w:val="-6"/>
        </w:rPr>
        <w:t xml:space="preserve"> </w:t>
      </w:r>
      <w:r>
        <w:t>representa</w:t>
      </w:r>
      <w:r>
        <w:rPr>
          <w:spacing w:val="-5"/>
        </w:rPr>
        <w:t xml:space="preserve"> </w:t>
      </w:r>
      <w:r>
        <w:t>un</w:t>
      </w:r>
      <w:r>
        <w:rPr>
          <w:spacing w:val="-2"/>
        </w:rPr>
        <w:t xml:space="preserve"> </w:t>
      </w:r>
      <w:r>
        <w:t>nuevo</w:t>
      </w:r>
      <w:r>
        <w:rPr>
          <w:spacing w:val="-2"/>
        </w:rPr>
        <w:t xml:space="preserve"> </w:t>
      </w:r>
      <w:r>
        <w:t>modelo</w:t>
      </w:r>
      <w:r>
        <w:rPr>
          <w:spacing w:val="-5"/>
        </w:rPr>
        <w:t xml:space="preserve"> </w:t>
      </w:r>
      <w:r>
        <w:t>y</w:t>
      </w:r>
      <w:r>
        <w:rPr>
          <w:spacing w:val="-5"/>
        </w:rPr>
        <w:t xml:space="preserve"> </w:t>
      </w:r>
      <w:r>
        <w:t>una</w:t>
      </w:r>
      <w:r>
        <w:rPr>
          <w:spacing w:val="-4"/>
        </w:rPr>
        <w:t xml:space="preserve"> </w:t>
      </w:r>
      <w:r>
        <w:t>nueva</w:t>
      </w:r>
      <w:r>
        <w:rPr>
          <w:spacing w:val="-4"/>
        </w:rPr>
        <w:t xml:space="preserve"> </w:t>
      </w:r>
      <w:r>
        <w:t>forma</w:t>
      </w:r>
      <w:r>
        <w:rPr>
          <w:spacing w:val="-5"/>
        </w:rPr>
        <w:t xml:space="preserve"> </w:t>
      </w:r>
      <w:r>
        <w:t>de</w:t>
      </w:r>
      <w:r>
        <w:rPr>
          <w:spacing w:val="-6"/>
        </w:rPr>
        <w:t xml:space="preserve"> </w:t>
      </w:r>
      <w:r>
        <w:t>interpretar</w:t>
      </w:r>
      <w:r>
        <w:rPr>
          <w:spacing w:val="-6"/>
        </w:rPr>
        <w:t xml:space="preserve"> </w:t>
      </w:r>
      <w:r>
        <w:t>la</w:t>
      </w:r>
      <w:r>
        <w:rPr>
          <w:spacing w:val="-3"/>
        </w:rPr>
        <w:t xml:space="preserve"> </w:t>
      </w:r>
      <w:r>
        <w:t>idea de vivienda, no se limita a una estructura, Karmod hace que las viviendas prefabricadas se conviertan</w:t>
      </w:r>
      <w:r>
        <w:rPr>
          <w:spacing w:val="-15"/>
        </w:rPr>
        <w:t xml:space="preserve"> </w:t>
      </w:r>
      <w:r>
        <w:t>en</w:t>
      </w:r>
      <w:r>
        <w:rPr>
          <w:spacing w:val="-15"/>
        </w:rPr>
        <w:t xml:space="preserve"> </w:t>
      </w:r>
      <w:r>
        <w:t>estructuras</w:t>
      </w:r>
      <w:r>
        <w:rPr>
          <w:spacing w:val="-15"/>
        </w:rPr>
        <w:t xml:space="preserve"> </w:t>
      </w:r>
      <w:r>
        <w:t>manejables,</w:t>
      </w:r>
      <w:r>
        <w:rPr>
          <w:spacing w:val="-15"/>
        </w:rPr>
        <w:t xml:space="preserve"> </w:t>
      </w:r>
      <w:r>
        <w:t>flexibles,</w:t>
      </w:r>
      <w:r>
        <w:rPr>
          <w:spacing w:val="-15"/>
        </w:rPr>
        <w:t xml:space="preserve"> </w:t>
      </w:r>
      <w:r>
        <w:t>durables,</w:t>
      </w:r>
      <w:r>
        <w:rPr>
          <w:spacing w:val="-15"/>
        </w:rPr>
        <w:t xml:space="preserve"> </w:t>
      </w:r>
      <w:r>
        <w:t>cómodas</w:t>
      </w:r>
      <w:r>
        <w:rPr>
          <w:spacing w:val="-15"/>
        </w:rPr>
        <w:t xml:space="preserve"> </w:t>
      </w:r>
      <w:r>
        <w:t>y</w:t>
      </w:r>
      <w:r>
        <w:rPr>
          <w:spacing w:val="-15"/>
        </w:rPr>
        <w:t xml:space="preserve"> </w:t>
      </w:r>
      <w:r>
        <w:t>de</w:t>
      </w:r>
      <w:r>
        <w:rPr>
          <w:spacing w:val="-15"/>
        </w:rPr>
        <w:t xml:space="preserve"> </w:t>
      </w:r>
      <w:r>
        <w:t>calidad.</w:t>
      </w:r>
      <w:r>
        <w:rPr>
          <w:spacing w:val="-15"/>
        </w:rPr>
        <w:t xml:space="preserve"> </w:t>
      </w:r>
      <w:r>
        <w:t>Las</w:t>
      </w:r>
      <w:r>
        <w:rPr>
          <w:spacing w:val="-15"/>
        </w:rPr>
        <w:t xml:space="preserve"> </w:t>
      </w:r>
      <w:r>
        <w:t>características de los diseños de las estructuras modulares prefabricadas se enfocan precisamente en la solución al problema o necesidad presentada. Las viviendas prefabricadas en Honduras son la mejor inversión</w:t>
      </w:r>
      <w:r>
        <w:rPr>
          <w:spacing w:val="-7"/>
        </w:rPr>
        <w:t xml:space="preserve"> </w:t>
      </w:r>
      <w:r>
        <w:t>y</w:t>
      </w:r>
      <w:r>
        <w:rPr>
          <w:spacing w:val="-7"/>
        </w:rPr>
        <w:t xml:space="preserve"> </w:t>
      </w:r>
      <w:r>
        <w:t>quizás</w:t>
      </w:r>
      <w:r>
        <w:rPr>
          <w:spacing w:val="-7"/>
        </w:rPr>
        <w:t xml:space="preserve"> </w:t>
      </w:r>
      <w:r>
        <w:t>la</w:t>
      </w:r>
      <w:r>
        <w:rPr>
          <w:spacing w:val="-8"/>
        </w:rPr>
        <w:t xml:space="preserve"> </w:t>
      </w:r>
      <w:r>
        <w:t>más</w:t>
      </w:r>
      <w:r>
        <w:rPr>
          <w:spacing w:val="-5"/>
        </w:rPr>
        <w:t xml:space="preserve"> </w:t>
      </w:r>
      <w:r>
        <w:t>importante</w:t>
      </w:r>
      <w:r>
        <w:rPr>
          <w:spacing w:val="-8"/>
        </w:rPr>
        <w:t xml:space="preserve"> </w:t>
      </w:r>
      <w:r>
        <w:t>que</w:t>
      </w:r>
      <w:r>
        <w:rPr>
          <w:spacing w:val="-8"/>
        </w:rPr>
        <w:t xml:space="preserve"> </w:t>
      </w:r>
      <w:r>
        <w:t>probablemente</w:t>
      </w:r>
      <w:r>
        <w:rPr>
          <w:spacing w:val="-8"/>
        </w:rPr>
        <w:t xml:space="preserve"> </w:t>
      </w:r>
      <w:r>
        <w:t>usted</w:t>
      </w:r>
      <w:r>
        <w:rPr>
          <w:spacing w:val="-8"/>
        </w:rPr>
        <w:t xml:space="preserve"> </w:t>
      </w:r>
      <w:r>
        <w:t>hará</w:t>
      </w:r>
      <w:r>
        <w:rPr>
          <w:spacing w:val="-7"/>
        </w:rPr>
        <w:t xml:space="preserve"> </w:t>
      </w:r>
      <w:r>
        <w:t>en</w:t>
      </w:r>
      <w:r>
        <w:rPr>
          <w:spacing w:val="-7"/>
        </w:rPr>
        <w:t xml:space="preserve"> </w:t>
      </w:r>
      <w:r>
        <w:t>su</w:t>
      </w:r>
      <w:r>
        <w:rPr>
          <w:spacing w:val="-7"/>
        </w:rPr>
        <w:t xml:space="preserve"> </w:t>
      </w:r>
      <w:r>
        <w:t>vida,</w:t>
      </w:r>
      <w:r>
        <w:rPr>
          <w:spacing w:val="-3"/>
        </w:rPr>
        <w:t xml:space="preserve"> </w:t>
      </w:r>
      <w:r>
        <w:t>este</w:t>
      </w:r>
      <w:r>
        <w:rPr>
          <w:spacing w:val="-8"/>
        </w:rPr>
        <w:t xml:space="preserve"> </w:t>
      </w:r>
      <w:r>
        <w:t>método</w:t>
      </w:r>
      <w:r>
        <w:rPr>
          <w:spacing w:val="-6"/>
        </w:rPr>
        <w:t xml:space="preserve"> </w:t>
      </w:r>
      <w:r>
        <w:t>ofrece ahorro</w:t>
      </w:r>
      <w:r>
        <w:rPr>
          <w:spacing w:val="-2"/>
        </w:rPr>
        <w:t xml:space="preserve"> </w:t>
      </w:r>
      <w:r>
        <w:t>de</w:t>
      </w:r>
      <w:r>
        <w:rPr>
          <w:spacing w:val="-1"/>
        </w:rPr>
        <w:t xml:space="preserve"> </w:t>
      </w:r>
      <w:r>
        <w:t>tiempo</w:t>
      </w:r>
      <w:r>
        <w:rPr>
          <w:spacing w:val="-2"/>
        </w:rPr>
        <w:t xml:space="preserve"> </w:t>
      </w:r>
      <w:r>
        <w:t>y</w:t>
      </w:r>
      <w:r>
        <w:rPr>
          <w:spacing w:val="-2"/>
        </w:rPr>
        <w:t xml:space="preserve"> </w:t>
      </w:r>
      <w:r>
        <w:t>dinero</w:t>
      </w:r>
      <w:r>
        <w:rPr>
          <w:spacing w:val="-2"/>
        </w:rPr>
        <w:t xml:space="preserve"> </w:t>
      </w:r>
      <w:r>
        <w:t>que</w:t>
      </w:r>
      <w:r>
        <w:rPr>
          <w:spacing w:val="-3"/>
        </w:rPr>
        <w:t xml:space="preserve"> </w:t>
      </w:r>
      <w:r>
        <w:t>repercuten</w:t>
      </w:r>
      <w:r>
        <w:rPr>
          <w:spacing w:val="-2"/>
        </w:rPr>
        <w:t xml:space="preserve"> </w:t>
      </w:r>
      <w:r>
        <w:t>en</w:t>
      </w:r>
      <w:r>
        <w:rPr>
          <w:spacing w:val="-2"/>
        </w:rPr>
        <w:t xml:space="preserve"> </w:t>
      </w:r>
      <w:r>
        <w:t>disminución</w:t>
      </w:r>
      <w:r>
        <w:rPr>
          <w:spacing w:val="-2"/>
        </w:rPr>
        <w:t xml:space="preserve"> </w:t>
      </w:r>
      <w:r>
        <w:t>de</w:t>
      </w:r>
      <w:r>
        <w:rPr>
          <w:spacing w:val="-3"/>
        </w:rPr>
        <w:t xml:space="preserve"> </w:t>
      </w:r>
      <w:r>
        <w:t>stress</w:t>
      </w:r>
      <w:r>
        <w:rPr>
          <w:spacing w:val="-2"/>
        </w:rPr>
        <w:t xml:space="preserve"> </w:t>
      </w:r>
      <w:r>
        <w:t>y</w:t>
      </w:r>
      <w:r>
        <w:rPr>
          <w:spacing w:val="-2"/>
        </w:rPr>
        <w:t xml:space="preserve"> </w:t>
      </w:r>
      <w:r>
        <w:t>todo</w:t>
      </w:r>
      <w:r>
        <w:rPr>
          <w:spacing w:val="-2"/>
        </w:rPr>
        <w:t xml:space="preserve"> </w:t>
      </w:r>
      <w:r>
        <w:t>lo</w:t>
      </w:r>
      <w:r>
        <w:rPr>
          <w:spacing w:val="-2"/>
        </w:rPr>
        <w:t xml:space="preserve"> </w:t>
      </w:r>
      <w:r>
        <w:t>que</w:t>
      </w:r>
      <w:r>
        <w:rPr>
          <w:spacing w:val="-3"/>
        </w:rPr>
        <w:t xml:space="preserve"> </w:t>
      </w:r>
      <w:r>
        <w:t>acarrea</w:t>
      </w:r>
      <w:r>
        <w:rPr>
          <w:spacing w:val="-1"/>
        </w:rPr>
        <w:t xml:space="preserve"> </w:t>
      </w:r>
      <w:r>
        <w:t>con</w:t>
      </w:r>
      <w:r>
        <w:rPr>
          <w:spacing w:val="-2"/>
        </w:rPr>
        <w:t xml:space="preserve"> </w:t>
      </w:r>
      <w:r>
        <w:t>este. (Karmod, s.f.)</w:t>
      </w:r>
    </w:p>
    <w:p w14:paraId="06786DF7" w14:textId="77777777" w:rsidR="0091503F" w:rsidRPr="00382829" w:rsidRDefault="00000000">
      <w:pPr>
        <w:pStyle w:val="Textoindependiente"/>
        <w:spacing w:before="241" w:line="360" w:lineRule="auto"/>
        <w:ind w:left="220" w:right="398" w:firstLine="566"/>
        <w:jc w:val="both"/>
      </w:pPr>
      <w:r w:rsidRPr="00382829">
        <w:rPr>
          <w:color w:val="000000"/>
        </w:rPr>
        <w:t>La cantidad precisa de casas prefabricadas en Honduras aún no se conoce. A pesar de la creciente</w:t>
      </w:r>
      <w:r w:rsidRPr="00382829">
        <w:rPr>
          <w:color w:val="000000"/>
          <w:spacing w:val="-14"/>
        </w:rPr>
        <w:t xml:space="preserve"> </w:t>
      </w:r>
      <w:r w:rsidRPr="00382829">
        <w:rPr>
          <w:color w:val="000000"/>
        </w:rPr>
        <w:t>popularidad</w:t>
      </w:r>
      <w:r w:rsidRPr="00382829">
        <w:rPr>
          <w:color w:val="000000"/>
          <w:spacing w:val="-14"/>
        </w:rPr>
        <w:t xml:space="preserve"> </w:t>
      </w:r>
      <w:r w:rsidRPr="00382829">
        <w:rPr>
          <w:color w:val="000000"/>
        </w:rPr>
        <w:t>de</w:t>
      </w:r>
      <w:r w:rsidRPr="00382829">
        <w:rPr>
          <w:color w:val="000000"/>
          <w:spacing w:val="-13"/>
        </w:rPr>
        <w:t xml:space="preserve"> </w:t>
      </w:r>
      <w:r w:rsidRPr="00382829">
        <w:rPr>
          <w:color w:val="000000"/>
        </w:rPr>
        <w:t>este</w:t>
      </w:r>
      <w:r w:rsidRPr="00382829">
        <w:rPr>
          <w:color w:val="000000"/>
          <w:spacing w:val="-14"/>
        </w:rPr>
        <w:t xml:space="preserve"> </w:t>
      </w:r>
      <w:r w:rsidRPr="00382829">
        <w:rPr>
          <w:color w:val="000000"/>
        </w:rPr>
        <w:t>tipo</w:t>
      </w:r>
      <w:r w:rsidRPr="00382829">
        <w:rPr>
          <w:color w:val="000000"/>
          <w:spacing w:val="-14"/>
        </w:rPr>
        <w:t xml:space="preserve"> </w:t>
      </w:r>
      <w:r w:rsidRPr="00382829">
        <w:rPr>
          <w:color w:val="000000"/>
        </w:rPr>
        <w:t>de</w:t>
      </w:r>
      <w:r w:rsidRPr="00382829">
        <w:rPr>
          <w:color w:val="000000"/>
          <w:spacing w:val="-14"/>
        </w:rPr>
        <w:t xml:space="preserve"> </w:t>
      </w:r>
      <w:r w:rsidRPr="00382829">
        <w:rPr>
          <w:color w:val="000000"/>
        </w:rPr>
        <w:t>vivienda,</w:t>
      </w:r>
      <w:r w:rsidRPr="00382829">
        <w:rPr>
          <w:color w:val="000000"/>
          <w:spacing w:val="-14"/>
        </w:rPr>
        <w:t xml:space="preserve"> </w:t>
      </w:r>
      <w:r w:rsidRPr="00382829">
        <w:rPr>
          <w:color w:val="000000"/>
        </w:rPr>
        <w:t>no</w:t>
      </w:r>
      <w:r w:rsidRPr="00382829">
        <w:rPr>
          <w:color w:val="000000"/>
          <w:spacing w:val="-14"/>
        </w:rPr>
        <w:t xml:space="preserve"> </w:t>
      </w:r>
      <w:r w:rsidRPr="00382829">
        <w:rPr>
          <w:color w:val="000000"/>
        </w:rPr>
        <w:t>existe</w:t>
      </w:r>
      <w:r w:rsidRPr="00382829">
        <w:rPr>
          <w:color w:val="000000"/>
          <w:spacing w:val="-14"/>
        </w:rPr>
        <w:t xml:space="preserve"> </w:t>
      </w:r>
      <w:r w:rsidRPr="00382829">
        <w:rPr>
          <w:color w:val="000000"/>
        </w:rPr>
        <w:t>un</w:t>
      </w:r>
      <w:r w:rsidRPr="00382829">
        <w:rPr>
          <w:color w:val="000000"/>
          <w:spacing w:val="-14"/>
        </w:rPr>
        <w:t xml:space="preserve"> </w:t>
      </w:r>
      <w:r w:rsidRPr="00382829">
        <w:rPr>
          <w:color w:val="000000"/>
        </w:rPr>
        <w:t>registro</w:t>
      </w:r>
      <w:r w:rsidRPr="00382829">
        <w:rPr>
          <w:color w:val="000000"/>
          <w:spacing w:val="-14"/>
        </w:rPr>
        <w:t xml:space="preserve"> </w:t>
      </w:r>
      <w:r w:rsidRPr="00382829">
        <w:rPr>
          <w:color w:val="000000"/>
        </w:rPr>
        <w:t>centralizado</w:t>
      </w:r>
      <w:r w:rsidRPr="00382829">
        <w:rPr>
          <w:color w:val="000000"/>
          <w:spacing w:val="-14"/>
        </w:rPr>
        <w:t xml:space="preserve"> </w:t>
      </w:r>
      <w:r w:rsidRPr="00382829">
        <w:rPr>
          <w:color w:val="000000"/>
        </w:rPr>
        <w:t>que</w:t>
      </w:r>
      <w:r w:rsidRPr="00382829">
        <w:rPr>
          <w:color w:val="000000"/>
          <w:spacing w:val="-14"/>
        </w:rPr>
        <w:t xml:space="preserve"> </w:t>
      </w:r>
      <w:r w:rsidRPr="00382829">
        <w:rPr>
          <w:color w:val="000000"/>
        </w:rPr>
        <w:t>recopile</w:t>
      </w:r>
      <w:r w:rsidRPr="00382829">
        <w:rPr>
          <w:color w:val="000000"/>
          <w:spacing w:val="-14"/>
        </w:rPr>
        <w:t xml:space="preserve"> </w:t>
      </w:r>
      <w:r w:rsidRPr="00382829">
        <w:rPr>
          <w:color w:val="000000"/>
        </w:rPr>
        <w:t>datos precisos</w:t>
      </w:r>
      <w:r w:rsidRPr="00382829">
        <w:rPr>
          <w:color w:val="000000"/>
          <w:spacing w:val="-3"/>
        </w:rPr>
        <w:t xml:space="preserve"> </w:t>
      </w:r>
      <w:r w:rsidRPr="00382829">
        <w:rPr>
          <w:color w:val="000000"/>
        </w:rPr>
        <w:t>sobre</w:t>
      </w:r>
      <w:r w:rsidRPr="00382829">
        <w:rPr>
          <w:color w:val="000000"/>
          <w:spacing w:val="-3"/>
        </w:rPr>
        <w:t xml:space="preserve"> </w:t>
      </w:r>
      <w:r w:rsidRPr="00382829">
        <w:rPr>
          <w:color w:val="000000"/>
        </w:rPr>
        <w:t>su</w:t>
      </w:r>
      <w:r w:rsidRPr="00382829">
        <w:rPr>
          <w:color w:val="000000"/>
          <w:spacing w:val="-3"/>
        </w:rPr>
        <w:t xml:space="preserve"> </w:t>
      </w:r>
      <w:r w:rsidRPr="00382829">
        <w:rPr>
          <w:color w:val="000000"/>
        </w:rPr>
        <w:t>cantidad</w:t>
      </w:r>
      <w:r w:rsidRPr="00382829">
        <w:rPr>
          <w:color w:val="000000"/>
          <w:spacing w:val="-3"/>
        </w:rPr>
        <w:t xml:space="preserve"> </w:t>
      </w:r>
      <w:r w:rsidRPr="00382829">
        <w:rPr>
          <w:color w:val="000000"/>
        </w:rPr>
        <w:t>a</w:t>
      </w:r>
      <w:r w:rsidRPr="00382829">
        <w:rPr>
          <w:color w:val="000000"/>
          <w:spacing w:val="-4"/>
        </w:rPr>
        <w:t xml:space="preserve"> </w:t>
      </w:r>
      <w:r w:rsidRPr="00382829">
        <w:rPr>
          <w:color w:val="000000"/>
        </w:rPr>
        <w:t>nivel</w:t>
      </w:r>
      <w:r w:rsidRPr="00382829">
        <w:rPr>
          <w:color w:val="000000"/>
          <w:spacing w:val="-3"/>
        </w:rPr>
        <w:t xml:space="preserve"> </w:t>
      </w:r>
      <w:r w:rsidRPr="00382829">
        <w:rPr>
          <w:color w:val="000000"/>
        </w:rPr>
        <w:t>nacional.</w:t>
      </w:r>
      <w:r w:rsidRPr="00382829">
        <w:rPr>
          <w:color w:val="000000"/>
          <w:spacing w:val="-3"/>
        </w:rPr>
        <w:t xml:space="preserve"> </w:t>
      </w:r>
      <w:r w:rsidRPr="00382829">
        <w:rPr>
          <w:color w:val="000000"/>
        </w:rPr>
        <w:t>Las</w:t>
      </w:r>
      <w:r w:rsidRPr="00382829">
        <w:rPr>
          <w:color w:val="000000"/>
          <w:spacing w:val="-3"/>
        </w:rPr>
        <w:t xml:space="preserve"> </w:t>
      </w:r>
      <w:r w:rsidRPr="00382829">
        <w:rPr>
          <w:color w:val="000000"/>
        </w:rPr>
        <w:t>empresas</w:t>
      </w:r>
      <w:r w:rsidRPr="00382829">
        <w:rPr>
          <w:color w:val="000000"/>
          <w:spacing w:val="-3"/>
        </w:rPr>
        <w:t xml:space="preserve"> </w:t>
      </w:r>
      <w:r w:rsidRPr="00382829">
        <w:rPr>
          <w:color w:val="000000"/>
        </w:rPr>
        <w:t>constructoras</w:t>
      </w:r>
      <w:r w:rsidRPr="00382829">
        <w:rPr>
          <w:color w:val="000000"/>
          <w:spacing w:val="-3"/>
        </w:rPr>
        <w:t xml:space="preserve"> </w:t>
      </w:r>
      <w:r w:rsidRPr="00382829">
        <w:rPr>
          <w:color w:val="000000"/>
        </w:rPr>
        <w:t>de</w:t>
      </w:r>
      <w:r w:rsidRPr="00382829">
        <w:rPr>
          <w:color w:val="000000"/>
          <w:spacing w:val="-2"/>
        </w:rPr>
        <w:t xml:space="preserve"> </w:t>
      </w:r>
      <w:r w:rsidRPr="00382829">
        <w:rPr>
          <w:color w:val="000000"/>
        </w:rPr>
        <w:t>casas</w:t>
      </w:r>
      <w:r w:rsidRPr="00382829">
        <w:rPr>
          <w:color w:val="000000"/>
          <w:spacing w:val="-3"/>
        </w:rPr>
        <w:t xml:space="preserve"> </w:t>
      </w:r>
      <w:r w:rsidRPr="00382829">
        <w:rPr>
          <w:color w:val="000000"/>
        </w:rPr>
        <w:t>prefabricadas</w:t>
      </w:r>
      <w:r w:rsidRPr="00382829">
        <w:rPr>
          <w:color w:val="000000"/>
          <w:spacing w:val="-3"/>
        </w:rPr>
        <w:t xml:space="preserve"> </w:t>
      </w:r>
      <w:r w:rsidRPr="00382829">
        <w:rPr>
          <w:color w:val="000000"/>
        </w:rPr>
        <w:t xml:space="preserve">no publican información sobre sus ventas o construcciones. Algunas de las empresas antes </w:t>
      </w:r>
      <w:r w:rsidRPr="00382829">
        <w:rPr>
          <w:color w:val="000000"/>
          <w:spacing w:val="-2"/>
        </w:rPr>
        <w:t>mencionadas</w:t>
      </w:r>
      <w:r w:rsidRPr="00382829">
        <w:rPr>
          <w:color w:val="000000"/>
          <w:spacing w:val="-5"/>
        </w:rPr>
        <w:t xml:space="preserve"> </w:t>
      </w:r>
      <w:r w:rsidRPr="00382829">
        <w:rPr>
          <w:color w:val="000000"/>
          <w:spacing w:val="-2"/>
        </w:rPr>
        <w:t>no</w:t>
      </w:r>
      <w:r w:rsidRPr="00382829">
        <w:rPr>
          <w:color w:val="000000"/>
          <w:spacing w:val="-5"/>
        </w:rPr>
        <w:t xml:space="preserve"> </w:t>
      </w:r>
      <w:r w:rsidRPr="00382829">
        <w:rPr>
          <w:color w:val="000000"/>
          <w:spacing w:val="-2"/>
        </w:rPr>
        <w:t>ofrecen datos</w:t>
      </w:r>
      <w:r w:rsidRPr="00382829">
        <w:rPr>
          <w:color w:val="000000"/>
          <w:spacing w:val="-4"/>
        </w:rPr>
        <w:t xml:space="preserve"> </w:t>
      </w:r>
      <w:r w:rsidRPr="00382829">
        <w:rPr>
          <w:color w:val="000000"/>
          <w:spacing w:val="-2"/>
        </w:rPr>
        <w:t>públicos</w:t>
      </w:r>
      <w:r w:rsidRPr="00382829">
        <w:rPr>
          <w:color w:val="000000"/>
          <w:spacing w:val="-5"/>
        </w:rPr>
        <w:t xml:space="preserve"> </w:t>
      </w:r>
      <w:r w:rsidRPr="00382829">
        <w:rPr>
          <w:color w:val="000000"/>
          <w:spacing w:val="-2"/>
        </w:rPr>
        <w:t>sobre</w:t>
      </w:r>
      <w:r w:rsidRPr="00382829">
        <w:rPr>
          <w:color w:val="000000"/>
          <w:spacing w:val="-6"/>
        </w:rPr>
        <w:t xml:space="preserve"> </w:t>
      </w:r>
      <w:r w:rsidRPr="00382829">
        <w:rPr>
          <w:color w:val="000000"/>
          <w:spacing w:val="-2"/>
        </w:rPr>
        <w:t>la</w:t>
      </w:r>
      <w:r w:rsidRPr="00382829">
        <w:rPr>
          <w:color w:val="000000"/>
          <w:spacing w:val="-5"/>
        </w:rPr>
        <w:t xml:space="preserve"> </w:t>
      </w:r>
      <w:r w:rsidRPr="00382829">
        <w:rPr>
          <w:color w:val="000000"/>
          <w:spacing w:val="-2"/>
        </w:rPr>
        <w:t>cantidad</w:t>
      </w:r>
      <w:r w:rsidRPr="00382829">
        <w:rPr>
          <w:color w:val="000000"/>
          <w:spacing w:val="-5"/>
        </w:rPr>
        <w:t xml:space="preserve"> </w:t>
      </w:r>
      <w:r w:rsidRPr="00382829">
        <w:rPr>
          <w:color w:val="000000"/>
          <w:spacing w:val="-2"/>
        </w:rPr>
        <w:t>de</w:t>
      </w:r>
      <w:r w:rsidRPr="00382829">
        <w:rPr>
          <w:color w:val="000000"/>
          <w:spacing w:val="-6"/>
        </w:rPr>
        <w:t xml:space="preserve"> </w:t>
      </w:r>
      <w:r w:rsidRPr="00382829">
        <w:rPr>
          <w:color w:val="000000"/>
          <w:spacing w:val="-2"/>
        </w:rPr>
        <w:t>casas</w:t>
      </w:r>
      <w:r w:rsidRPr="00382829">
        <w:rPr>
          <w:color w:val="000000"/>
          <w:spacing w:val="-5"/>
        </w:rPr>
        <w:t xml:space="preserve"> </w:t>
      </w:r>
      <w:r w:rsidRPr="00382829">
        <w:rPr>
          <w:color w:val="000000"/>
          <w:spacing w:val="-2"/>
        </w:rPr>
        <w:t>prefabricadas</w:t>
      </w:r>
      <w:r w:rsidRPr="00382829">
        <w:rPr>
          <w:color w:val="000000"/>
          <w:spacing w:val="-5"/>
        </w:rPr>
        <w:t xml:space="preserve"> </w:t>
      </w:r>
      <w:r w:rsidRPr="00382829">
        <w:rPr>
          <w:color w:val="000000"/>
          <w:spacing w:val="-2"/>
        </w:rPr>
        <w:t>que</w:t>
      </w:r>
      <w:r w:rsidRPr="00382829">
        <w:rPr>
          <w:color w:val="000000"/>
          <w:spacing w:val="-6"/>
        </w:rPr>
        <w:t xml:space="preserve"> </w:t>
      </w:r>
      <w:r w:rsidRPr="00382829">
        <w:rPr>
          <w:color w:val="000000"/>
          <w:spacing w:val="-2"/>
        </w:rPr>
        <w:t>han</w:t>
      </w:r>
      <w:r w:rsidRPr="00382829">
        <w:rPr>
          <w:color w:val="000000"/>
          <w:spacing w:val="-5"/>
        </w:rPr>
        <w:t xml:space="preserve"> </w:t>
      </w:r>
      <w:r w:rsidRPr="00382829">
        <w:rPr>
          <w:color w:val="000000"/>
          <w:spacing w:val="-2"/>
        </w:rPr>
        <w:t xml:space="preserve">construido </w:t>
      </w:r>
      <w:r w:rsidRPr="00382829">
        <w:rPr>
          <w:color w:val="000000"/>
        </w:rPr>
        <w:t>o vendido en el país.</w:t>
      </w:r>
    </w:p>
    <w:p w14:paraId="551F4B8F" w14:textId="77777777" w:rsidR="0091503F" w:rsidRDefault="00000000">
      <w:pPr>
        <w:pStyle w:val="Textoindependiente"/>
        <w:spacing w:before="240" w:line="360" w:lineRule="auto"/>
        <w:ind w:left="220" w:right="399" w:firstLine="566"/>
        <w:jc w:val="both"/>
      </w:pPr>
      <w:r w:rsidRPr="00382829">
        <w:rPr>
          <w:color w:val="000000"/>
        </w:rPr>
        <w:t>La Cámara Hondureña de la Industria de la Construcción (CHICO) tampoco cuenta con datos</w:t>
      </w:r>
      <w:r w:rsidRPr="00382829">
        <w:rPr>
          <w:color w:val="000000"/>
          <w:spacing w:val="-4"/>
        </w:rPr>
        <w:t xml:space="preserve"> </w:t>
      </w:r>
      <w:r w:rsidRPr="00382829">
        <w:rPr>
          <w:color w:val="000000"/>
        </w:rPr>
        <w:t>específicos</w:t>
      </w:r>
      <w:r w:rsidRPr="00382829">
        <w:rPr>
          <w:color w:val="000000"/>
          <w:spacing w:val="-4"/>
        </w:rPr>
        <w:t xml:space="preserve"> </w:t>
      </w:r>
      <w:r w:rsidRPr="00382829">
        <w:rPr>
          <w:color w:val="000000"/>
        </w:rPr>
        <w:t>sobre</w:t>
      </w:r>
      <w:r w:rsidRPr="00382829">
        <w:rPr>
          <w:color w:val="000000"/>
          <w:spacing w:val="-5"/>
        </w:rPr>
        <w:t xml:space="preserve"> </w:t>
      </w:r>
      <w:r w:rsidRPr="00382829">
        <w:rPr>
          <w:color w:val="000000"/>
        </w:rPr>
        <w:t>las</w:t>
      </w:r>
      <w:r w:rsidRPr="00382829">
        <w:rPr>
          <w:color w:val="000000"/>
          <w:spacing w:val="-4"/>
        </w:rPr>
        <w:t xml:space="preserve"> </w:t>
      </w:r>
      <w:r w:rsidRPr="00382829">
        <w:rPr>
          <w:color w:val="000000"/>
        </w:rPr>
        <w:t>viviendas</w:t>
      </w:r>
      <w:r w:rsidRPr="00382829">
        <w:rPr>
          <w:color w:val="000000"/>
          <w:spacing w:val="-4"/>
        </w:rPr>
        <w:t xml:space="preserve"> </w:t>
      </w:r>
      <w:r w:rsidRPr="00382829">
        <w:rPr>
          <w:color w:val="000000"/>
        </w:rPr>
        <w:t>prefabricadas.</w:t>
      </w:r>
      <w:r w:rsidRPr="00382829">
        <w:rPr>
          <w:color w:val="000000"/>
          <w:spacing w:val="-4"/>
        </w:rPr>
        <w:t xml:space="preserve"> </w:t>
      </w:r>
      <w:r w:rsidRPr="00382829">
        <w:rPr>
          <w:color w:val="000000"/>
        </w:rPr>
        <w:t>Si</w:t>
      </w:r>
      <w:r w:rsidRPr="00382829">
        <w:rPr>
          <w:color w:val="000000"/>
          <w:spacing w:val="-4"/>
        </w:rPr>
        <w:t xml:space="preserve"> </w:t>
      </w:r>
      <w:r w:rsidRPr="00382829">
        <w:rPr>
          <w:color w:val="000000"/>
        </w:rPr>
        <w:t>bien</w:t>
      </w:r>
      <w:r w:rsidRPr="00382829">
        <w:rPr>
          <w:color w:val="000000"/>
          <w:spacing w:val="-4"/>
        </w:rPr>
        <w:t xml:space="preserve"> </w:t>
      </w:r>
      <w:r w:rsidRPr="00382829">
        <w:rPr>
          <w:color w:val="000000"/>
        </w:rPr>
        <w:t>la</w:t>
      </w:r>
      <w:r w:rsidRPr="00382829">
        <w:rPr>
          <w:color w:val="000000"/>
          <w:spacing w:val="-4"/>
        </w:rPr>
        <w:t xml:space="preserve"> </w:t>
      </w:r>
      <w:r w:rsidRPr="00382829">
        <w:rPr>
          <w:color w:val="000000"/>
        </w:rPr>
        <w:t>CHICO</w:t>
      </w:r>
      <w:r w:rsidRPr="00382829">
        <w:rPr>
          <w:color w:val="000000"/>
          <w:spacing w:val="-4"/>
        </w:rPr>
        <w:t xml:space="preserve"> </w:t>
      </w:r>
      <w:r w:rsidRPr="00382829">
        <w:rPr>
          <w:color w:val="000000"/>
        </w:rPr>
        <w:t>ofrece</w:t>
      </w:r>
      <w:r w:rsidRPr="00382829">
        <w:rPr>
          <w:color w:val="000000"/>
          <w:spacing w:val="-5"/>
        </w:rPr>
        <w:t xml:space="preserve"> </w:t>
      </w:r>
      <w:r w:rsidRPr="00382829">
        <w:rPr>
          <w:color w:val="000000"/>
        </w:rPr>
        <w:t>información</w:t>
      </w:r>
      <w:r w:rsidRPr="00382829">
        <w:rPr>
          <w:color w:val="000000"/>
          <w:spacing w:val="-4"/>
        </w:rPr>
        <w:t xml:space="preserve"> </w:t>
      </w:r>
      <w:r w:rsidRPr="00382829">
        <w:rPr>
          <w:color w:val="000000"/>
        </w:rPr>
        <w:t>general sobre</w:t>
      </w:r>
      <w:r w:rsidRPr="00382829">
        <w:rPr>
          <w:color w:val="000000"/>
          <w:spacing w:val="-6"/>
        </w:rPr>
        <w:t xml:space="preserve"> </w:t>
      </w:r>
      <w:r w:rsidRPr="00382829">
        <w:rPr>
          <w:color w:val="000000"/>
        </w:rPr>
        <w:t>el</w:t>
      </w:r>
      <w:r w:rsidRPr="00382829">
        <w:rPr>
          <w:color w:val="000000"/>
          <w:spacing w:val="-5"/>
        </w:rPr>
        <w:t xml:space="preserve"> </w:t>
      </w:r>
      <w:r w:rsidRPr="00382829">
        <w:rPr>
          <w:color w:val="000000"/>
        </w:rPr>
        <w:t>sector</w:t>
      </w:r>
      <w:r w:rsidRPr="00382829">
        <w:rPr>
          <w:color w:val="000000"/>
          <w:spacing w:val="-4"/>
        </w:rPr>
        <w:t xml:space="preserve"> </w:t>
      </w:r>
      <w:r w:rsidRPr="00382829">
        <w:rPr>
          <w:color w:val="000000"/>
        </w:rPr>
        <w:t>de</w:t>
      </w:r>
      <w:r w:rsidRPr="00382829">
        <w:rPr>
          <w:color w:val="000000"/>
          <w:spacing w:val="-6"/>
        </w:rPr>
        <w:t xml:space="preserve"> </w:t>
      </w:r>
      <w:r w:rsidRPr="00382829">
        <w:rPr>
          <w:color w:val="000000"/>
        </w:rPr>
        <w:t>la</w:t>
      </w:r>
      <w:r w:rsidRPr="00382829">
        <w:rPr>
          <w:color w:val="000000"/>
          <w:spacing w:val="-6"/>
        </w:rPr>
        <w:t xml:space="preserve"> </w:t>
      </w:r>
      <w:r w:rsidRPr="00382829">
        <w:rPr>
          <w:color w:val="000000"/>
        </w:rPr>
        <w:t>construcción</w:t>
      </w:r>
      <w:r w:rsidRPr="00382829">
        <w:rPr>
          <w:color w:val="000000"/>
          <w:spacing w:val="-5"/>
        </w:rPr>
        <w:t xml:space="preserve"> </w:t>
      </w:r>
      <w:r w:rsidRPr="00382829">
        <w:rPr>
          <w:color w:val="000000"/>
        </w:rPr>
        <w:t>en</w:t>
      </w:r>
      <w:r w:rsidRPr="00382829">
        <w:rPr>
          <w:color w:val="000000"/>
          <w:spacing w:val="-4"/>
        </w:rPr>
        <w:t xml:space="preserve"> </w:t>
      </w:r>
      <w:r w:rsidRPr="00382829">
        <w:rPr>
          <w:color w:val="000000"/>
        </w:rPr>
        <w:t>Honduras,</w:t>
      </w:r>
      <w:r w:rsidRPr="00382829">
        <w:rPr>
          <w:color w:val="000000"/>
          <w:spacing w:val="-6"/>
        </w:rPr>
        <w:t xml:space="preserve"> </w:t>
      </w:r>
      <w:r w:rsidRPr="00382829">
        <w:rPr>
          <w:color w:val="000000"/>
        </w:rPr>
        <w:t>no</w:t>
      </w:r>
      <w:r w:rsidRPr="00382829">
        <w:rPr>
          <w:color w:val="000000"/>
          <w:spacing w:val="-4"/>
        </w:rPr>
        <w:t xml:space="preserve"> </w:t>
      </w:r>
      <w:r w:rsidRPr="00382829">
        <w:rPr>
          <w:color w:val="000000"/>
        </w:rPr>
        <w:t>desglosa</w:t>
      </w:r>
      <w:r w:rsidRPr="00382829">
        <w:rPr>
          <w:color w:val="000000"/>
          <w:spacing w:val="-6"/>
        </w:rPr>
        <w:t xml:space="preserve"> </w:t>
      </w:r>
      <w:r w:rsidRPr="00382829">
        <w:rPr>
          <w:color w:val="000000"/>
        </w:rPr>
        <w:t>datos</w:t>
      </w:r>
      <w:r w:rsidRPr="00382829">
        <w:rPr>
          <w:color w:val="000000"/>
          <w:spacing w:val="-3"/>
        </w:rPr>
        <w:t xml:space="preserve"> </w:t>
      </w:r>
      <w:r w:rsidRPr="00382829">
        <w:rPr>
          <w:color w:val="000000"/>
        </w:rPr>
        <w:t>específicos</w:t>
      </w:r>
      <w:r w:rsidRPr="00382829">
        <w:rPr>
          <w:color w:val="000000"/>
          <w:spacing w:val="-1"/>
        </w:rPr>
        <w:t xml:space="preserve"> </w:t>
      </w:r>
      <w:r w:rsidRPr="00382829">
        <w:rPr>
          <w:color w:val="000000"/>
        </w:rPr>
        <w:t>sobre</w:t>
      </w:r>
      <w:r w:rsidRPr="00382829">
        <w:rPr>
          <w:color w:val="000000"/>
          <w:spacing w:val="-6"/>
        </w:rPr>
        <w:t xml:space="preserve"> </w:t>
      </w:r>
      <w:r w:rsidRPr="00382829">
        <w:rPr>
          <w:color w:val="000000"/>
        </w:rPr>
        <w:t>la</w:t>
      </w:r>
      <w:r w:rsidRPr="00382829">
        <w:rPr>
          <w:color w:val="000000"/>
          <w:spacing w:val="-4"/>
        </w:rPr>
        <w:t xml:space="preserve"> </w:t>
      </w:r>
      <w:r w:rsidRPr="00382829">
        <w:rPr>
          <w:color w:val="000000"/>
        </w:rPr>
        <w:t>cantidad</w:t>
      </w:r>
      <w:r w:rsidRPr="00382829">
        <w:rPr>
          <w:color w:val="000000"/>
          <w:spacing w:val="-6"/>
        </w:rPr>
        <w:t xml:space="preserve"> </w:t>
      </w:r>
      <w:r w:rsidRPr="00382829">
        <w:rPr>
          <w:color w:val="000000"/>
        </w:rPr>
        <w:t>de casas prefabricadas que se han construido o vendido en el territorio nacional.</w:t>
      </w:r>
    </w:p>
    <w:p w14:paraId="2CA29AF2" w14:textId="77777777" w:rsidR="0091503F" w:rsidRDefault="00000000">
      <w:pPr>
        <w:pStyle w:val="Ttulo2"/>
        <w:numPr>
          <w:ilvl w:val="1"/>
          <w:numId w:val="101"/>
        </w:numPr>
        <w:tabs>
          <w:tab w:val="left" w:pos="580"/>
        </w:tabs>
        <w:spacing w:before="241"/>
      </w:pPr>
      <w:bookmarkStart w:id="24" w:name="_bookmark24"/>
      <w:bookmarkEnd w:id="24"/>
      <w:r>
        <w:t xml:space="preserve">TEORÍAS DE </w:t>
      </w:r>
      <w:r>
        <w:rPr>
          <w:spacing w:val="-2"/>
        </w:rPr>
        <w:t>SUSTENTO</w:t>
      </w:r>
    </w:p>
    <w:p w14:paraId="751F0243" w14:textId="77777777" w:rsidR="0091503F" w:rsidRDefault="00000000">
      <w:pPr>
        <w:pStyle w:val="Textoindependiente"/>
        <w:spacing w:before="259" w:line="360" w:lineRule="auto"/>
        <w:ind w:left="220" w:right="398" w:firstLine="719"/>
        <w:jc w:val="both"/>
      </w:pPr>
      <w:r>
        <w:t>Es un conjunto de planteamientos teóricos y de proposiciones que sustentan una investigación</w:t>
      </w:r>
      <w:r>
        <w:rPr>
          <w:spacing w:val="-12"/>
        </w:rPr>
        <w:t xml:space="preserve"> </w:t>
      </w:r>
      <w:r>
        <w:t>que</w:t>
      </w:r>
      <w:r>
        <w:rPr>
          <w:spacing w:val="-11"/>
        </w:rPr>
        <w:t xml:space="preserve"> </w:t>
      </w:r>
      <w:r>
        <w:t>sirve</w:t>
      </w:r>
      <w:r>
        <w:rPr>
          <w:spacing w:val="-13"/>
        </w:rPr>
        <w:t xml:space="preserve"> </w:t>
      </w:r>
      <w:r>
        <w:t>de</w:t>
      </w:r>
      <w:r>
        <w:rPr>
          <w:spacing w:val="-13"/>
        </w:rPr>
        <w:t xml:space="preserve"> </w:t>
      </w:r>
      <w:r>
        <w:t>referencia</w:t>
      </w:r>
      <w:r>
        <w:rPr>
          <w:spacing w:val="-10"/>
        </w:rPr>
        <w:t xml:space="preserve"> </w:t>
      </w:r>
      <w:r>
        <w:t>al</w:t>
      </w:r>
      <w:r>
        <w:rPr>
          <w:spacing w:val="-9"/>
        </w:rPr>
        <w:t xml:space="preserve"> </w:t>
      </w:r>
      <w:r>
        <w:t>tema</w:t>
      </w:r>
      <w:r>
        <w:rPr>
          <w:spacing w:val="-13"/>
        </w:rPr>
        <w:t xml:space="preserve"> </w:t>
      </w:r>
      <w:r>
        <w:t>de</w:t>
      </w:r>
      <w:r>
        <w:rPr>
          <w:spacing w:val="-11"/>
        </w:rPr>
        <w:t xml:space="preserve"> </w:t>
      </w:r>
      <w:r>
        <w:t>estudio,</w:t>
      </w:r>
      <w:r>
        <w:rPr>
          <w:spacing w:val="-12"/>
        </w:rPr>
        <w:t xml:space="preserve"> </w:t>
      </w:r>
      <w:r>
        <w:t>y</w:t>
      </w:r>
      <w:r>
        <w:rPr>
          <w:spacing w:val="-12"/>
        </w:rPr>
        <w:t xml:space="preserve"> </w:t>
      </w:r>
      <w:r>
        <w:t>que,</w:t>
      </w:r>
      <w:r>
        <w:rPr>
          <w:spacing w:val="-10"/>
        </w:rPr>
        <w:t xml:space="preserve"> </w:t>
      </w:r>
      <w:r>
        <w:t>al</w:t>
      </w:r>
      <w:r>
        <w:rPr>
          <w:spacing w:val="-9"/>
        </w:rPr>
        <w:t xml:space="preserve"> </w:t>
      </w:r>
      <w:r>
        <w:t>estar</w:t>
      </w:r>
      <w:r>
        <w:rPr>
          <w:spacing w:val="-13"/>
        </w:rPr>
        <w:t xml:space="preserve"> </w:t>
      </w:r>
      <w:r>
        <w:t>ligadas</w:t>
      </w:r>
      <w:r>
        <w:rPr>
          <w:spacing w:val="-12"/>
        </w:rPr>
        <w:t xml:space="preserve"> </w:t>
      </w:r>
      <w:r>
        <w:t>entre</w:t>
      </w:r>
      <w:r>
        <w:rPr>
          <w:spacing w:val="-13"/>
        </w:rPr>
        <w:t xml:space="preserve"> </w:t>
      </w:r>
      <w:r>
        <w:t>sí,</w:t>
      </w:r>
      <w:r>
        <w:rPr>
          <w:spacing w:val="-9"/>
        </w:rPr>
        <w:t xml:space="preserve"> </w:t>
      </w:r>
      <w:r>
        <w:t>constituyen el</w:t>
      </w:r>
      <w:r>
        <w:rPr>
          <w:spacing w:val="-4"/>
        </w:rPr>
        <w:t xml:space="preserve"> </w:t>
      </w:r>
      <w:r>
        <w:t>ámbito</w:t>
      </w:r>
      <w:r>
        <w:rPr>
          <w:spacing w:val="-1"/>
        </w:rPr>
        <w:t xml:space="preserve"> </w:t>
      </w:r>
      <w:r>
        <w:t>teórico</w:t>
      </w:r>
      <w:r>
        <w:rPr>
          <w:spacing w:val="-1"/>
        </w:rPr>
        <w:t xml:space="preserve"> </w:t>
      </w:r>
      <w:r>
        <w:t>dentro</w:t>
      </w:r>
      <w:r>
        <w:rPr>
          <w:spacing w:val="-1"/>
        </w:rPr>
        <w:t xml:space="preserve"> </w:t>
      </w:r>
      <w:r>
        <w:t>del</w:t>
      </w:r>
      <w:r>
        <w:rPr>
          <w:spacing w:val="-1"/>
        </w:rPr>
        <w:t xml:space="preserve"> </w:t>
      </w:r>
      <w:r>
        <w:t>cual</w:t>
      </w:r>
      <w:r>
        <w:rPr>
          <w:spacing w:val="-1"/>
        </w:rPr>
        <w:t xml:space="preserve"> </w:t>
      </w:r>
      <w:r>
        <w:t>el</w:t>
      </w:r>
      <w:r>
        <w:rPr>
          <w:spacing w:val="-2"/>
        </w:rPr>
        <w:t xml:space="preserve"> </w:t>
      </w:r>
      <w:r>
        <w:t>investigador</w:t>
      </w:r>
      <w:r>
        <w:rPr>
          <w:spacing w:val="-2"/>
        </w:rPr>
        <w:t xml:space="preserve"> </w:t>
      </w:r>
      <w:r>
        <w:t>formula</w:t>
      </w:r>
      <w:r>
        <w:rPr>
          <w:spacing w:val="-2"/>
        </w:rPr>
        <w:t xml:space="preserve"> </w:t>
      </w:r>
      <w:r>
        <w:t>sus</w:t>
      </w:r>
      <w:r>
        <w:rPr>
          <w:spacing w:val="-1"/>
        </w:rPr>
        <w:t xml:space="preserve"> </w:t>
      </w:r>
      <w:r>
        <w:t>proposiciones</w:t>
      </w:r>
      <w:r>
        <w:rPr>
          <w:spacing w:val="-1"/>
        </w:rPr>
        <w:t xml:space="preserve"> </w:t>
      </w:r>
      <w:r>
        <w:t>específicas,</w:t>
      </w:r>
      <w:r>
        <w:rPr>
          <w:spacing w:val="-1"/>
        </w:rPr>
        <w:t xml:space="preserve"> </w:t>
      </w:r>
      <w:r>
        <w:t>describe</w:t>
      </w:r>
      <w:r>
        <w:rPr>
          <w:spacing w:val="-3"/>
        </w:rPr>
        <w:t xml:space="preserve"> </w:t>
      </w:r>
      <w:r>
        <w:rPr>
          <w:spacing w:val="-10"/>
        </w:rPr>
        <w:t>e</w:t>
      </w:r>
    </w:p>
    <w:p w14:paraId="41A6C810" w14:textId="77777777" w:rsidR="0091503F" w:rsidRDefault="0091503F">
      <w:pPr>
        <w:spacing w:line="360" w:lineRule="auto"/>
        <w:jc w:val="both"/>
        <w:sectPr w:rsidR="0091503F" w:rsidSect="008A694F">
          <w:pgSz w:w="12240" w:h="15840"/>
          <w:pgMar w:top="1360" w:right="1040" w:bottom="1200" w:left="1220" w:header="0" w:footer="1000" w:gutter="0"/>
          <w:cols w:space="720"/>
        </w:sectPr>
      </w:pPr>
    </w:p>
    <w:p w14:paraId="3655F43E" w14:textId="77777777" w:rsidR="0091503F" w:rsidRDefault="00000000">
      <w:pPr>
        <w:pStyle w:val="Textoindependiente"/>
        <w:spacing w:before="79"/>
        <w:ind w:left="220"/>
      </w:pPr>
      <w:r>
        <w:lastRenderedPageBreak/>
        <w:t>interpreta</w:t>
      </w:r>
      <w:r>
        <w:rPr>
          <w:spacing w:val="-4"/>
        </w:rPr>
        <w:t xml:space="preserve"> </w:t>
      </w:r>
      <w:r>
        <w:t>los</w:t>
      </w:r>
      <w:r>
        <w:rPr>
          <w:spacing w:val="-1"/>
        </w:rPr>
        <w:t xml:space="preserve"> </w:t>
      </w:r>
      <w:r>
        <w:t>hechos</w:t>
      </w:r>
      <w:r>
        <w:rPr>
          <w:spacing w:val="-2"/>
        </w:rPr>
        <w:t xml:space="preserve"> </w:t>
      </w:r>
      <w:r>
        <w:t>que le</w:t>
      </w:r>
      <w:r>
        <w:rPr>
          <w:spacing w:val="-2"/>
        </w:rPr>
        <w:t xml:space="preserve"> </w:t>
      </w:r>
      <w:r>
        <w:t>interesan. (Sabino,</w:t>
      </w:r>
      <w:r>
        <w:rPr>
          <w:spacing w:val="-1"/>
        </w:rPr>
        <w:t xml:space="preserve"> </w:t>
      </w:r>
      <w:r>
        <w:rPr>
          <w:spacing w:val="-4"/>
        </w:rPr>
        <w:t>2008)</w:t>
      </w:r>
    </w:p>
    <w:p w14:paraId="1A87AD9E" w14:textId="77777777" w:rsidR="0091503F" w:rsidRDefault="00000000">
      <w:pPr>
        <w:pStyle w:val="Ttulo4"/>
        <w:numPr>
          <w:ilvl w:val="2"/>
          <w:numId w:val="101"/>
        </w:numPr>
        <w:tabs>
          <w:tab w:val="left" w:pos="1213"/>
        </w:tabs>
        <w:spacing w:before="257"/>
        <w:ind w:left="1213" w:hanging="710"/>
      </w:pPr>
      <w:bookmarkStart w:id="25" w:name="_bookmark25"/>
      <w:bookmarkEnd w:id="25"/>
      <w:r>
        <w:t xml:space="preserve">BASES </w:t>
      </w:r>
      <w:r>
        <w:rPr>
          <w:spacing w:val="-2"/>
        </w:rPr>
        <w:t>TEÓRICAS</w:t>
      </w:r>
    </w:p>
    <w:p w14:paraId="621C37A0" w14:textId="77777777" w:rsidR="0091503F" w:rsidRDefault="00000000">
      <w:pPr>
        <w:pStyle w:val="Textoindependiente"/>
        <w:spacing w:before="259" w:line="360" w:lineRule="auto"/>
        <w:ind w:left="220" w:right="404" w:firstLine="719"/>
        <w:jc w:val="both"/>
      </w:pPr>
      <w:r>
        <w:t>Las bases teóricas son el conjunto actualizado de conceptos, definiciones, nociones, principios que explican las teorías principales del tópico a investigar, (Pérez, 2006)</w:t>
      </w:r>
    </w:p>
    <w:p w14:paraId="6F8EDBED" w14:textId="77777777" w:rsidR="0091503F" w:rsidRDefault="00000000">
      <w:pPr>
        <w:pStyle w:val="Ttulo4"/>
        <w:numPr>
          <w:ilvl w:val="3"/>
          <w:numId w:val="101"/>
        </w:numPr>
        <w:tabs>
          <w:tab w:val="left" w:pos="1366"/>
        </w:tabs>
        <w:ind w:left="1366" w:hanging="719"/>
      </w:pPr>
      <w:bookmarkStart w:id="26" w:name="_bookmark26"/>
      <w:bookmarkEnd w:id="26"/>
      <w:r>
        <w:t>TEORÍA</w:t>
      </w:r>
      <w:r>
        <w:rPr>
          <w:spacing w:val="-4"/>
        </w:rPr>
        <w:t xml:space="preserve"> </w:t>
      </w:r>
      <w:r>
        <w:t>DE</w:t>
      </w:r>
      <w:r>
        <w:rPr>
          <w:spacing w:val="-3"/>
        </w:rPr>
        <w:t xml:space="preserve"> </w:t>
      </w:r>
      <w:r>
        <w:t>DECISIÓN</w:t>
      </w:r>
      <w:r>
        <w:rPr>
          <w:spacing w:val="-2"/>
        </w:rPr>
        <w:t xml:space="preserve"> MULTICRITERIO</w:t>
      </w:r>
    </w:p>
    <w:p w14:paraId="5697F507" w14:textId="77777777" w:rsidR="0091503F" w:rsidRDefault="00000000">
      <w:pPr>
        <w:pStyle w:val="Textoindependiente"/>
        <w:spacing w:before="120" w:line="360" w:lineRule="auto"/>
        <w:ind w:left="220" w:right="398" w:firstLine="719"/>
        <w:jc w:val="both"/>
      </w:pPr>
      <w:r>
        <w:t xml:space="preserve">La teoría de la decisión multicriterio según Llamazares Redondo (2011, pág. 53) es un enfoque para la toma de decisiones que permite evaluar y comparar opciones en función de múltiples criterios o factores. Esta teoría proporciona un marco para estructurar la toma de </w:t>
      </w:r>
      <w:r>
        <w:rPr>
          <w:spacing w:val="-2"/>
        </w:rPr>
        <w:t>decisiones.</w:t>
      </w:r>
    </w:p>
    <w:p w14:paraId="1E9FF6F8" w14:textId="77777777" w:rsidR="0091503F" w:rsidRDefault="00000000">
      <w:pPr>
        <w:pStyle w:val="Textoindependiente"/>
        <w:spacing w:before="121" w:line="360" w:lineRule="auto"/>
        <w:ind w:left="220" w:right="402" w:firstLine="719"/>
        <w:jc w:val="both"/>
      </w:pPr>
      <w:r>
        <w:t>La toma de decisiones implica seleccionar la mejor opción u opciones disponibles, y descartar</w:t>
      </w:r>
      <w:r>
        <w:rPr>
          <w:spacing w:val="-4"/>
        </w:rPr>
        <w:t xml:space="preserve"> </w:t>
      </w:r>
      <w:r>
        <w:t>aquellas</w:t>
      </w:r>
      <w:r>
        <w:rPr>
          <w:spacing w:val="-4"/>
        </w:rPr>
        <w:t xml:space="preserve"> </w:t>
      </w:r>
      <w:r>
        <w:t>que</w:t>
      </w:r>
      <w:r>
        <w:rPr>
          <w:spacing w:val="-5"/>
        </w:rPr>
        <w:t xml:space="preserve"> </w:t>
      </w:r>
      <w:r>
        <w:t>parecen</w:t>
      </w:r>
      <w:r>
        <w:rPr>
          <w:spacing w:val="-4"/>
        </w:rPr>
        <w:t xml:space="preserve"> </w:t>
      </w:r>
      <w:r>
        <w:t>menos</w:t>
      </w:r>
      <w:r>
        <w:rPr>
          <w:spacing w:val="-4"/>
        </w:rPr>
        <w:t xml:space="preserve"> </w:t>
      </w:r>
      <w:r>
        <w:t>viables.</w:t>
      </w:r>
      <w:r>
        <w:rPr>
          <w:spacing w:val="-4"/>
        </w:rPr>
        <w:t xml:space="preserve"> </w:t>
      </w:r>
      <w:r>
        <w:t>Para</w:t>
      </w:r>
      <w:r>
        <w:rPr>
          <w:spacing w:val="-5"/>
        </w:rPr>
        <w:t xml:space="preserve"> </w:t>
      </w:r>
      <w:r>
        <w:t>lograr</w:t>
      </w:r>
      <w:r>
        <w:rPr>
          <w:spacing w:val="-4"/>
        </w:rPr>
        <w:t xml:space="preserve"> </w:t>
      </w:r>
      <w:r>
        <w:t>esto,</w:t>
      </w:r>
      <w:r>
        <w:rPr>
          <w:spacing w:val="-4"/>
        </w:rPr>
        <w:t xml:space="preserve"> </w:t>
      </w:r>
      <w:r>
        <w:t>es</w:t>
      </w:r>
      <w:r>
        <w:rPr>
          <w:spacing w:val="-4"/>
        </w:rPr>
        <w:t xml:space="preserve"> </w:t>
      </w:r>
      <w:r>
        <w:t>necesario</w:t>
      </w:r>
      <w:r>
        <w:rPr>
          <w:spacing w:val="-4"/>
        </w:rPr>
        <w:t xml:space="preserve"> </w:t>
      </w:r>
      <w:r>
        <w:t>generar</w:t>
      </w:r>
      <w:r>
        <w:rPr>
          <w:spacing w:val="-4"/>
        </w:rPr>
        <w:t xml:space="preserve"> </w:t>
      </w:r>
      <w:r>
        <w:t>una</w:t>
      </w:r>
      <w:r>
        <w:rPr>
          <w:spacing w:val="-6"/>
        </w:rPr>
        <w:t xml:space="preserve"> </w:t>
      </w:r>
      <w:r>
        <w:t>jerarquía o clasificación de las alternativas consideradas, desde la mejor hasta la peor.</w:t>
      </w:r>
    </w:p>
    <w:p w14:paraId="79D2515F" w14:textId="77777777" w:rsidR="0091503F" w:rsidRDefault="00000000">
      <w:pPr>
        <w:pStyle w:val="Textoindependiente"/>
        <w:spacing w:before="119" w:line="360" w:lineRule="auto"/>
        <w:ind w:left="220" w:right="393" w:firstLine="719"/>
        <w:jc w:val="both"/>
      </w:pPr>
      <w:r>
        <w:t>Según Llamazares Redondo (2011, pág. 54) uno de los principales métodos de decisión multicriterio es la Ponderación lineal. Este método asigna pesos a cada criterio y luego se multiplica</w:t>
      </w:r>
      <w:r>
        <w:rPr>
          <w:spacing w:val="-7"/>
        </w:rPr>
        <w:t xml:space="preserve"> </w:t>
      </w:r>
      <w:r>
        <w:t>el</w:t>
      </w:r>
      <w:r>
        <w:rPr>
          <w:spacing w:val="-5"/>
        </w:rPr>
        <w:t xml:space="preserve"> </w:t>
      </w:r>
      <w:r>
        <w:t>valor</w:t>
      </w:r>
      <w:r>
        <w:rPr>
          <w:spacing w:val="-6"/>
        </w:rPr>
        <w:t xml:space="preserve"> </w:t>
      </w:r>
      <w:r>
        <w:t>de</w:t>
      </w:r>
      <w:r>
        <w:rPr>
          <w:spacing w:val="-7"/>
        </w:rPr>
        <w:t xml:space="preserve"> </w:t>
      </w:r>
      <w:r>
        <w:t>cada</w:t>
      </w:r>
      <w:r>
        <w:rPr>
          <w:spacing w:val="-7"/>
        </w:rPr>
        <w:t xml:space="preserve"> </w:t>
      </w:r>
      <w:r>
        <w:t>opción</w:t>
      </w:r>
      <w:r>
        <w:rPr>
          <w:spacing w:val="-5"/>
        </w:rPr>
        <w:t xml:space="preserve"> </w:t>
      </w:r>
      <w:r>
        <w:t>para</w:t>
      </w:r>
      <w:r>
        <w:rPr>
          <w:spacing w:val="-8"/>
        </w:rPr>
        <w:t xml:space="preserve"> </w:t>
      </w:r>
      <w:r>
        <w:t>cada</w:t>
      </w:r>
      <w:r>
        <w:rPr>
          <w:spacing w:val="-7"/>
        </w:rPr>
        <w:t xml:space="preserve"> </w:t>
      </w:r>
      <w:r>
        <w:t>criterio</w:t>
      </w:r>
      <w:r>
        <w:rPr>
          <w:spacing w:val="-6"/>
        </w:rPr>
        <w:t xml:space="preserve"> </w:t>
      </w:r>
      <w:r>
        <w:t>por</w:t>
      </w:r>
      <w:r>
        <w:rPr>
          <w:spacing w:val="-7"/>
        </w:rPr>
        <w:t xml:space="preserve"> </w:t>
      </w:r>
      <w:r>
        <w:t>el</w:t>
      </w:r>
      <w:r>
        <w:rPr>
          <w:spacing w:val="-5"/>
        </w:rPr>
        <w:t xml:space="preserve"> </w:t>
      </w:r>
      <w:r>
        <w:t>peso</w:t>
      </w:r>
      <w:r>
        <w:rPr>
          <w:spacing w:val="-6"/>
        </w:rPr>
        <w:t xml:space="preserve"> </w:t>
      </w:r>
      <w:r>
        <w:t>correspondiente.</w:t>
      </w:r>
      <w:r>
        <w:rPr>
          <w:spacing w:val="-6"/>
        </w:rPr>
        <w:t xml:space="preserve"> </w:t>
      </w:r>
      <w:r>
        <w:t>La</w:t>
      </w:r>
      <w:r>
        <w:rPr>
          <w:spacing w:val="-7"/>
        </w:rPr>
        <w:t xml:space="preserve"> </w:t>
      </w:r>
      <w:r>
        <w:t>opción</w:t>
      </w:r>
      <w:r>
        <w:rPr>
          <w:spacing w:val="-5"/>
        </w:rPr>
        <w:t xml:space="preserve"> </w:t>
      </w:r>
      <w:r>
        <w:t>con</w:t>
      </w:r>
      <w:r>
        <w:rPr>
          <w:spacing w:val="-6"/>
        </w:rPr>
        <w:t xml:space="preserve"> </w:t>
      </w:r>
      <w:r>
        <w:t>la puntuación total más alta se considera la mejor opción.</w:t>
      </w:r>
    </w:p>
    <w:p w14:paraId="14889C14" w14:textId="77777777" w:rsidR="0091503F" w:rsidRDefault="00000000">
      <w:pPr>
        <w:pStyle w:val="Ttulo4"/>
        <w:numPr>
          <w:ilvl w:val="3"/>
          <w:numId w:val="101"/>
        </w:numPr>
        <w:tabs>
          <w:tab w:val="left" w:pos="1367"/>
        </w:tabs>
        <w:spacing w:before="121"/>
        <w:ind w:left="1367"/>
      </w:pPr>
      <w:bookmarkStart w:id="27" w:name="_bookmark27"/>
      <w:bookmarkEnd w:id="27"/>
      <w:r>
        <w:t>TEORÍA</w:t>
      </w:r>
      <w:r>
        <w:rPr>
          <w:spacing w:val="-3"/>
        </w:rPr>
        <w:t xml:space="preserve"> </w:t>
      </w:r>
      <w:r>
        <w:t>DE</w:t>
      </w:r>
      <w:r>
        <w:rPr>
          <w:spacing w:val="-1"/>
        </w:rPr>
        <w:t xml:space="preserve"> </w:t>
      </w:r>
      <w:r>
        <w:rPr>
          <w:spacing w:val="-2"/>
        </w:rPr>
        <w:t>SOSTENIBILIDAD</w:t>
      </w:r>
    </w:p>
    <w:p w14:paraId="57D87AC3" w14:textId="77777777" w:rsidR="0091503F" w:rsidRDefault="00000000">
      <w:pPr>
        <w:spacing w:before="119" w:line="360" w:lineRule="auto"/>
        <w:ind w:left="220" w:right="394" w:firstLine="719"/>
        <w:jc w:val="both"/>
        <w:rPr>
          <w:sz w:val="23"/>
        </w:rPr>
      </w:pPr>
      <w:r>
        <w:rPr>
          <w:sz w:val="23"/>
        </w:rPr>
        <w:t>En el marco del Objetivo de Desarrollo Sostenible (ODS) número once según (Naciones Unidas, 2019) busca promover ciudades y comunidades inclusivas, seguras, resilientes y sostenibles, se reconoce que la rápida urbanización está ocasionando un aumento en el número de personas que viven en barrios marginales, y en la falta de infraestructura y servicios adecuados para satisfacer las necesidades de la población, como la recolección de</w:t>
      </w:r>
      <w:r>
        <w:rPr>
          <w:spacing w:val="-1"/>
          <w:sz w:val="23"/>
        </w:rPr>
        <w:t xml:space="preserve"> </w:t>
      </w:r>
      <w:r>
        <w:rPr>
          <w:sz w:val="23"/>
        </w:rPr>
        <w:t>residuos, el acceso al agua</w:t>
      </w:r>
      <w:r>
        <w:rPr>
          <w:spacing w:val="-1"/>
          <w:sz w:val="23"/>
        </w:rPr>
        <w:t xml:space="preserve"> </w:t>
      </w:r>
      <w:r>
        <w:rPr>
          <w:sz w:val="23"/>
        </w:rPr>
        <w:t>potable y sistemas de saneamiento, así como la falta de carreteras y medios de transporte eficientes.</w:t>
      </w:r>
    </w:p>
    <w:p w14:paraId="26EA8054" w14:textId="77777777" w:rsidR="0091503F" w:rsidRDefault="00000000">
      <w:pPr>
        <w:pStyle w:val="Textoindependiente"/>
        <w:spacing w:before="122" w:line="360" w:lineRule="auto"/>
        <w:ind w:left="220" w:right="395" w:firstLine="719"/>
        <w:jc w:val="both"/>
      </w:pPr>
      <w:r>
        <w:t>En</w:t>
      </w:r>
      <w:r>
        <w:rPr>
          <w:spacing w:val="-3"/>
        </w:rPr>
        <w:t xml:space="preserve"> </w:t>
      </w:r>
      <w:r>
        <w:t>este</w:t>
      </w:r>
      <w:r>
        <w:rPr>
          <w:spacing w:val="-3"/>
        </w:rPr>
        <w:t xml:space="preserve"> </w:t>
      </w:r>
      <w:r>
        <w:t>sentido,</w:t>
      </w:r>
      <w:r>
        <w:rPr>
          <w:spacing w:val="-3"/>
        </w:rPr>
        <w:t xml:space="preserve"> </w:t>
      </w:r>
      <w:r>
        <w:t>la</w:t>
      </w:r>
      <w:r>
        <w:rPr>
          <w:spacing w:val="-4"/>
        </w:rPr>
        <w:t xml:space="preserve"> </w:t>
      </w:r>
      <w:r>
        <w:t>sostenibilidad</w:t>
      </w:r>
      <w:r>
        <w:rPr>
          <w:spacing w:val="-3"/>
        </w:rPr>
        <w:t xml:space="preserve"> </w:t>
      </w:r>
      <w:r>
        <w:t>en</w:t>
      </w:r>
      <w:r>
        <w:rPr>
          <w:spacing w:val="-3"/>
        </w:rPr>
        <w:t xml:space="preserve"> </w:t>
      </w:r>
      <w:r>
        <w:t>el</w:t>
      </w:r>
      <w:r>
        <w:rPr>
          <w:spacing w:val="-3"/>
        </w:rPr>
        <w:t xml:space="preserve"> </w:t>
      </w:r>
      <w:r>
        <w:t>sector</w:t>
      </w:r>
      <w:r>
        <w:rPr>
          <w:spacing w:val="-3"/>
        </w:rPr>
        <w:t xml:space="preserve"> </w:t>
      </w:r>
      <w:r>
        <w:t>vivienda</w:t>
      </w:r>
      <w:r>
        <w:rPr>
          <w:spacing w:val="-4"/>
        </w:rPr>
        <w:t xml:space="preserve"> </w:t>
      </w:r>
      <w:r>
        <w:t>se</w:t>
      </w:r>
      <w:r>
        <w:rPr>
          <w:spacing w:val="-4"/>
        </w:rPr>
        <w:t xml:space="preserve"> </w:t>
      </w:r>
      <w:r>
        <w:t>refiere</w:t>
      </w:r>
      <w:r>
        <w:rPr>
          <w:spacing w:val="-3"/>
        </w:rPr>
        <w:t xml:space="preserve"> </w:t>
      </w:r>
      <w:r>
        <w:t>a</w:t>
      </w:r>
      <w:r>
        <w:rPr>
          <w:spacing w:val="-4"/>
        </w:rPr>
        <w:t xml:space="preserve"> </w:t>
      </w:r>
      <w:r>
        <w:t>la</w:t>
      </w:r>
      <w:r>
        <w:rPr>
          <w:spacing w:val="-3"/>
        </w:rPr>
        <w:t xml:space="preserve"> </w:t>
      </w:r>
      <w:r>
        <w:t>planificación,</w:t>
      </w:r>
      <w:r>
        <w:rPr>
          <w:spacing w:val="-3"/>
        </w:rPr>
        <w:t xml:space="preserve"> </w:t>
      </w:r>
      <w:r>
        <w:t>diseño, construcción, operación y mantenimiento de viviendas de manera que se minimice el impacto negativo en el medio ambiente, se promueva la eficiencia en el uso de recursos y se mejore la calidad de vida de los residentes a largo plazo. Esto implica considerar aspectos económicos, sociales y ambientales en todas las etapas del ciclo de vida de una vivienda.</w:t>
      </w:r>
    </w:p>
    <w:p w14:paraId="0D49E92A" w14:textId="77777777" w:rsidR="0091503F" w:rsidRDefault="00000000">
      <w:pPr>
        <w:pStyle w:val="Textoindependiente"/>
        <w:spacing w:before="119"/>
        <w:ind w:left="940"/>
        <w:jc w:val="both"/>
      </w:pPr>
      <w:r>
        <w:t>El</w:t>
      </w:r>
      <w:r>
        <w:rPr>
          <w:spacing w:val="9"/>
        </w:rPr>
        <w:t xml:space="preserve"> </w:t>
      </w:r>
      <w:r>
        <w:t>objetivo</w:t>
      </w:r>
      <w:r>
        <w:rPr>
          <w:spacing w:val="11"/>
        </w:rPr>
        <w:t xml:space="preserve"> </w:t>
      </w:r>
      <w:r>
        <w:t>principal</w:t>
      </w:r>
      <w:r>
        <w:rPr>
          <w:spacing w:val="13"/>
        </w:rPr>
        <w:t xml:space="preserve"> </w:t>
      </w:r>
      <w:r>
        <w:t>es</w:t>
      </w:r>
      <w:r>
        <w:rPr>
          <w:spacing w:val="11"/>
        </w:rPr>
        <w:t xml:space="preserve"> </w:t>
      </w:r>
      <w:r>
        <w:t>satisfacer</w:t>
      </w:r>
      <w:r>
        <w:rPr>
          <w:spacing w:val="10"/>
        </w:rPr>
        <w:t xml:space="preserve"> </w:t>
      </w:r>
      <w:r>
        <w:t>las</w:t>
      </w:r>
      <w:r>
        <w:rPr>
          <w:spacing w:val="12"/>
        </w:rPr>
        <w:t xml:space="preserve"> </w:t>
      </w:r>
      <w:r>
        <w:t>necesidades</w:t>
      </w:r>
      <w:r>
        <w:rPr>
          <w:spacing w:val="14"/>
        </w:rPr>
        <w:t xml:space="preserve"> </w:t>
      </w:r>
      <w:r>
        <w:t>actuales</w:t>
      </w:r>
      <w:r>
        <w:rPr>
          <w:spacing w:val="12"/>
        </w:rPr>
        <w:t xml:space="preserve"> </w:t>
      </w:r>
      <w:r>
        <w:t>sin</w:t>
      </w:r>
      <w:r>
        <w:rPr>
          <w:spacing w:val="12"/>
        </w:rPr>
        <w:t xml:space="preserve"> </w:t>
      </w:r>
      <w:r>
        <w:t>comprometer</w:t>
      </w:r>
      <w:r>
        <w:rPr>
          <w:spacing w:val="11"/>
        </w:rPr>
        <w:t xml:space="preserve"> </w:t>
      </w:r>
      <w:r>
        <w:t>la</w:t>
      </w:r>
      <w:r>
        <w:rPr>
          <w:spacing w:val="12"/>
        </w:rPr>
        <w:t xml:space="preserve"> </w:t>
      </w:r>
      <w:r>
        <w:rPr>
          <w:spacing w:val="-2"/>
        </w:rPr>
        <w:t>capacidad</w:t>
      </w:r>
    </w:p>
    <w:p w14:paraId="6782B125" w14:textId="77777777" w:rsidR="0091503F" w:rsidRDefault="0091503F">
      <w:pPr>
        <w:jc w:val="both"/>
        <w:sectPr w:rsidR="0091503F" w:rsidSect="008A694F">
          <w:pgSz w:w="12240" w:h="15840"/>
          <w:pgMar w:top="1360" w:right="1040" w:bottom="1200" w:left="1220" w:header="0" w:footer="1000" w:gutter="0"/>
          <w:cols w:space="720"/>
        </w:sectPr>
      </w:pPr>
    </w:p>
    <w:p w14:paraId="1BD2BDD2" w14:textId="77777777" w:rsidR="0091503F" w:rsidRDefault="00000000">
      <w:pPr>
        <w:pStyle w:val="Textoindependiente"/>
        <w:spacing w:before="79" w:line="360" w:lineRule="auto"/>
        <w:ind w:left="220" w:right="406"/>
        <w:jc w:val="both"/>
      </w:pPr>
      <w:r>
        <w:lastRenderedPageBreak/>
        <w:t>de las generaciones futuras para satisfacer sus necesidades propias. Esto implica considerar el impacto ambiental, la eficiencia energética, la equidad social y la viabilidad económica en todas las etapas del ciclo de vida de una vivienda.</w:t>
      </w:r>
    </w:p>
    <w:p w14:paraId="7EC8F1E9" w14:textId="77777777" w:rsidR="0091503F" w:rsidRDefault="00000000">
      <w:pPr>
        <w:pStyle w:val="Textoindependiente"/>
        <w:spacing w:before="119" w:line="360" w:lineRule="auto"/>
        <w:ind w:left="220" w:right="400" w:firstLine="719"/>
        <w:jc w:val="both"/>
      </w:pPr>
      <w:r>
        <w:t>La sostenibilidad en el sector vivienda es esencial para abordar los desafíos ambientales actuales</w:t>
      </w:r>
      <w:r>
        <w:rPr>
          <w:spacing w:val="-3"/>
        </w:rPr>
        <w:t xml:space="preserve"> </w:t>
      </w:r>
      <w:r>
        <w:t>y</w:t>
      </w:r>
      <w:r>
        <w:rPr>
          <w:spacing w:val="-3"/>
        </w:rPr>
        <w:t xml:space="preserve"> </w:t>
      </w:r>
      <w:r>
        <w:t>futuros,</w:t>
      </w:r>
      <w:r>
        <w:rPr>
          <w:spacing w:val="-3"/>
        </w:rPr>
        <w:t xml:space="preserve"> </w:t>
      </w:r>
      <w:r>
        <w:t>como</w:t>
      </w:r>
      <w:r>
        <w:rPr>
          <w:spacing w:val="-3"/>
        </w:rPr>
        <w:t xml:space="preserve"> </w:t>
      </w:r>
      <w:r>
        <w:t>el</w:t>
      </w:r>
      <w:r>
        <w:rPr>
          <w:spacing w:val="-3"/>
        </w:rPr>
        <w:t xml:space="preserve"> </w:t>
      </w:r>
      <w:r>
        <w:t>cambio</w:t>
      </w:r>
      <w:r>
        <w:rPr>
          <w:spacing w:val="-3"/>
        </w:rPr>
        <w:t xml:space="preserve"> </w:t>
      </w:r>
      <w:r>
        <w:t>climático</w:t>
      </w:r>
      <w:r>
        <w:rPr>
          <w:spacing w:val="-3"/>
        </w:rPr>
        <w:t xml:space="preserve"> </w:t>
      </w:r>
      <w:r>
        <w:t>y</w:t>
      </w:r>
      <w:r>
        <w:rPr>
          <w:spacing w:val="-3"/>
        </w:rPr>
        <w:t xml:space="preserve"> </w:t>
      </w:r>
      <w:r>
        <w:t>la</w:t>
      </w:r>
      <w:r>
        <w:rPr>
          <w:spacing w:val="-2"/>
        </w:rPr>
        <w:t xml:space="preserve"> </w:t>
      </w:r>
      <w:r>
        <w:t>degradación</w:t>
      </w:r>
      <w:r>
        <w:rPr>
          <w:spacing w:val="-3"/>
        </w:rPr>
        <w:t xml:space="preserve"> </w:t>
      </w:r>
      <w:r>
        <w:t>ambiental,</w:t>
      </w:r>
      <w:r>
        <w:rPr>
          <w:spacing w:val="-3"/>
        </w:rPr>
        <w:t xml:space="preserve"> </w:t>
      </w:r>
      <w:r>
        <w:t>al</w:t>
      </w:r>
      <w:r>
        <w:rPr>
          <w:spacing w:val="-3"/>
        </w:rPr>
        <w:t xml:space="preserve"> </w:t>
      </w:r>
      <w:r>
        <w:t>tiempo</w:t>
      </w:r>
      <w:r>
        <w:rPr>
          <w:spacing w:val="-3"/>
        </w:rPr>
        <w:t xml:space="preserve"> </w:t>
      </w:r>
      <w:r>
        <w:t>que</w:t>
      </w:r>
      <w:r>
        <w:rPr>
          <w:spacing w:val="-4"/>
        </w:rPr>
        <w:t xml:space="preserve"> </w:t>
      </w:r>
      <w:r>
        <w:t>se</w:t>
      </w:r>
      <w:r>
        <w:rPr>
          <w:spacing w:val="-4"/>
        </w:rPr>
        <w:t xml:space="preserve"> </w:t>
      </w:r>
      <w:r>
        <w:t xml:space="preserve">mejora la calidad de vida de las personas. Las políticas gubernamentales, la colaboración de la industria de la construcción y la conciencia de los consumidores son factores clave para avanzar en esta </w:t>
      </w:r>
      <w:r>
        <w:rPr>
          <w:spacing w:val="-2"/>
        </w:rPr>
        <w:t>dirección.</w:t>
      </w:r>
    </w:p>
    <w:p w14:paraId="7DF56290" w14:textId="77777777" w:rsidR="0091503F" w:rsidRPr="00382829" w:rsidRDefault="00000000">
      <w:pPr>
        <w:pStyle w:val="Ttulo4"/>
        <w:numPr>
          <w:ilvl w:val="3"/>
          <w:numId w:val="101"/>
        </w:numPr>
        <w:tabs>
          <w:tab w:val="left" w:pos="1366"/>
        </w:tabs>
        <w:spacing w:before="122"/>
        <w:ind w:left="1366" w:hanging="719"/>
      </w:pPr>
      <w:bookmarkStart w:id="28" w:name="_bookmark28"/>
      <w:bookmarkEnd w:id="28"/>
      <w:r w:rsidRPr="00382829">
        <w:rPr>
          <w:color w:val="000000"/>
        </w:rPr>
        <w:t>GUÍA</w:t>
      </w:r>
      <w:r w:rsidRPr="00382829">
        <w:rPr>
          <w:color w:val="000000"/>
          <w:spacing w:val="-3"/>
        </w:rPr>
        <w:t xml:space="preserve"> </w:t>
      </w:r>
      <w:r w:rsidRPr="00382829">
        <w:rPr>
          <w:color w:val="000000"/>
        </w:rPr>
        <w:t>DEL</w:t>
      </w:r>
      <w:r w:rsidRPr="00382829">
        <w:rPr>
          <w:color w:val="000000"/>
          <w:spacing w:val="-2"/>
        </w:rPr>
        <w:t xml:space="preserve"> PMBOK</w:t>
      </w:r>
    </w:p>
    <w:p w14:paraId="49D3364F" w14:textId="77777777" w:rsidR="0091503F" w:rsidRDefault="00000000">
      <w:pPr>
        <w:pStyle w:val="Textoindependiente"/>
        <w:spacing w:before="120" w:line="360" w:lineRule="auto"/>
        <w:ind w:left="220" w:right="395" w:firstLine="719"/>
        <w:jc w:val="both"/>
      </w:pPr>
      <w:r>
        <w:t>La Gestión de Proyectos no parte de la improvisación de los responsables, es necesario partir de procesos ya establecidos, herramientas y estándares que permitan organizar las necesidades que puede tener cualquier organización, sea cual sea el rubro, y llevar a cabo los proyectos de manera exitosa.</w:t>
      </w:r>
    </w:p>
    <w:p w14:paraId="46D74240" w14:textId="77777777" w:rsidR="0091503F" w:rsidRDefault="00000000">
      <w:pPr>
        <w:pStyle w:val="Textoindependiente"/>
        <w:spacing w:before="120" w:line="360" w:lineRule="auto"/>
        <w:ind w:left="220" w:right="398" w:firstLine="719"/>
        <w:jc w:val="both"/>
      </w:pPr>
      <w:r>
        <w:t>El PMBOK es una guía de buenas prácticas relacionadas a la gestión, administración y la dirección de proyectos mediante técnicas metódicas y herramientas. Este documento fue desarrollado por el PMI (Project Management Institute) y es un gran manual para aquellos profesionales que quieran especializarse en la dirección de proyectos, porque también explica el criterio, las normas y los procesos que deben seguir para un mejor desempeño.</w:t>
      </w:r>
    </w:p>
    <w:p w14:paraId="4B156B04" w14:textId="77777777" w:rsidR="0091503F" w:rsidRDefault="00000000">
      <w:pPr>
        <w:pStyle w:val="Textoindependiente"/>
        <w:spacing w:before="120" w:line="360" w:lineRule="auto"/>
        <w:ind w:left="220" w:right="400" w:firstLine="719"/>
        <w:jc w:val="both"/>
      </w:pPr>
      <w:r>
        <w:t>“El Estándar para la Dirección de Proyectos identifica los principios de la dirección de proyectos que guían los comportamientos y acciones de los profesionales del proyecto y otros interesados que trabajan o participan en proyectos.</w:t>
      </w:r>
    </w:p>
    <w:p w14:paraId="0FB74329" w14:textId="77777777" w:rsidR="0091503F" w:rsidRDefault="00000000">
      <w:pPr>
        <w:pStyle w:val="Textoindependiente"/>
        <w:spacing w:before="121" w:line="360" w:lineRule="auto"/>
        <w:ind w:left="220" w:right="397" w:firstLine="719"/>
        <w:jc w:val="both"/>
      </w:pPr>
      <w:r>
        <w:t>El Estándar para la Dirección de Proyectos proporciona una base para comprender la dirección de proyectos y cómo permite lograr los resultados previstos. Este estándar se aplica independientemente</w:t>
      </w:r>
      <w:r>
        <w:rPr>
          <w:spacing w:val="-15"/>
        </w:rPr>
        <w:t xml:space="preserve"> </w:t>
      </w:r>
      <w:r>
        <w:t>del</w:t>
      </w:r>
      <w:r>
        <w:rPr>
          <w:spacing w:val="-15"/>
        </w:rPr>
        <w:t xml:space="preserve"> </w:t>
      </w:r>
      <w:r>
        <w:t>sector,</w:t>
      </w:r>
      <w:r>
        <w:rPr>
          <w:spacing w:val="-15"/>
        </w:rPr>
        <w:t xml:space="preserve"> </w:t>
      </w:r>
      <w:r>
        <w:t>ubicación,</w:t>
      </w:r>
      <w:r>
        <w:rPr>
          <w:spacing w:val="-15"/>
        </w:rPr>
        <w:t xml:space="preserve"> </w:t>
      </w:r>
      <w:r>
        <w:t>tamaño</w:t>
      </w:r>
      <w:r>
        <w:rPr>
          <w:spacing w:val="-15"/>
        </w:rPr>
        <w:t xml:space="preserve"> </w:t>
      </w:r>
      <w:r>
        <w:t>o</w:t>
      </w:r>
      <w:r>
        <w:rPr>
          <w:spacing w:val="-15"/>
        </w:rPr>
        <w:t xml:space="preserve"> </w:t>
      </w:r>
      <w:r>
        <w:t>enfoque</w:t>
      </w:r>
      <w:r>
        <w:rPr>
          <w:spacing w:val="-15"/>
        </w:rPr>
        <w:t xml:space="preserve"> </w:t>
      </w:r>
      <w:r>
        <w:t>de</w:t>
      </w:r>
      <w:r>
        <w:rPr>
          <w:spacing w:val="-15"/>
        </w:rPr>
        <w:t xml:space="preserve"> </w:t>
      </w:r>
      <w:r>
        <w:t>la</w:t>
      </w:r>
      <w:r>
        <w:rPr>
          <w:spacing w:val="-15"/>
        </w:rPr>
        <w:t xml:space="preserve"> </w:t>
      </w:r>
      <w:r>
        <w:t>entrega,</w:t>
      </w:r>
      <w:r>
        <w:rPr>
          <w:spacing w:val="-15"/>
        </w:rPr>
        <w:t xml:space="preserve"> </w:t>
      </w:r>
      <w:r>
        <w:t>por</w:t>
      </w:r>
      <w:r>
        <w:rPr>
          <w:spacing w:val="-15"/>
        </w:rPr>
        <w:t xml:space="preserve"> </w:t>
      </w:r>
      <w:r>
        <w:t>ejemplo,</w:t>
      </w:r>
      <w:r>
        <w:rPr>
          <w:spacing w:val="-15"/>
        </w:rPr>
        <w:t xml:space="preserve"> </w:t>
      </w:r>
      <w:r>
        <w:t>predictivo, híbrido o adaptativo. Describe el sistema dentro del cual operan los proyectos, incluida la gobernanza, las posibles funciones, el entorno del proyecto y las consideraciones para</w:t>
      </w:r>
      <w:r>
        <w:rPr>
          <w:spacing w:val="-1"/>
        </w:rPr>
        <w:t xml:space="preserve"> </w:t>
      </w:r>
      <w:r>
        <w:t>la relación entre la dirección de proyectos y la gestión del producto” (Pág. 3)</w:t>
      </w:r>
    </w:p>
    <w:p w14:paraId="0498330C" w14:textId="77777777" w:rsidR="0091503F" w:rsidRDefault="00000000">
      <w:pPr>
        <w:pStyle w:val="Ttulo4"/>
        <w:numPr>
          <w:ilvl w:val="3"/>
          <w:numId w:val="101"/>
        </w:numPr>
        <w:tabs>
          <w:tab w:val="left" w:pos="1367"/>
        </w:tabs>
        <w:spacing w:before="121"/>
        <w:ind w:left="1367"/>
      </w:pPr>
      <w:bookmarkStart w:id="29" w:name="_bookmark29"/>
      <w:bookmarkEnd w:id="29"/>
      <w:r>
        <w:t>CÁMARA</w:t>
      </w:r>
      <w:r>
        <w:rPr>
          <w:spacing w:val="-2"/>
        </w:rPr>
        <w:t xml:space="preserve"> </w:t>
      </w:r>
      <w:r>
        <w:t>HONDUREÑA</w:t>
      </w:r>
      <w:r>
        <w:rPr>
          <w:spacing w:val="-1"/>
        </w:rPr>
        <w:t xml:space="preserve"> </w:t>
      </w:r>
      <w:r>
        <w:t>DE</w:t>
      </w:r>
      <w:r>
        <w:rPr>
          <w:spacing w:val="-1"/>
        </w:rPr>
        <w:t xml:space="preserve"> </w:t>
      </w:r>
      <w:r>
        <w:t>LA INDUSTRIA</w:t>
      </w:r>
      <w:r>
        <w:rPr>
          <w:spacing w:val="-1"/>
        </w:rPr>
        <w:t xml:space="preserve"> </w:t>
      </w:r>
      <w:r>
        <w:t>DE</w:t>
      </w:r>
      <w:r>
        <w:rPr>
          <w:spacing w:val="-1"/>
        </w:rPr>
        <w:t xml:space="preserve"> </w:t>
      </w:r>
      <w:r>
        <w:t>LA</w:t>
      </w:r>
      <w:r>
        <w:rPr>
          <w:spacing w:val="-1"/>
        </w:rPr>
        <w:t xml:space="preserve"> </w:t>
      </w:r>
      <w:r>
        <w:rPr>
          <w:spacing w:val="-2"/>
        </w:rPr>
        <w:t>CONSTRUCCIÓN</w:t>
      </w:r>
    </w:p>
    <w:p w14:paraId="5DEAFAD8" w14:textId="77777777" w:rsidR="0091503F" w:rsidRDefault="00000000">
      <w:pPr>
        <w:pStyle w:val="Textoindependiente"/>
        <w:spacing w:before="120"/>
        <w:ind w:left="940"/>
      </w:pPr>
      <w:r>
        <w:t>La</w:t>
      </w:r>
      <w:r>
        <w:rPr>
          <w:spacing w:val="16"/>
        </w:rPr>
        <w:t xml:space="preserve"> </w:t>
      </w:r>
      <w:r>
        <w:t>Cámara</w:t>
      </w:r>
      <w:r>
        <w:rPr>
          <w:spacing w:val="19"/>
        </w:rPr>
        <w:t xml:space="preserve"> </w:t>
      </w:r>
      <w:r>
        <w:t>Hondureña</w:t>
      </w:r>
      <w:r>
        <w:rPr>
          <w:spacing w:val="17"/>
        </w:rPr>
        <w:t xml:space="preserve"> </w:t>
      </w:r>
      <w:r>
        <w:t>de</w:t>
      </w:r>
      <w:r>
        <w:rPr>
          <w:spacing w:val="18"/>
        </w:rPr>
        <w:t xml:space="preserve"> </w:t>
      </w:r>
      <w:r>
        <w:t>la</w:t>
      </w:r>
      <w:r>
        <w:rPr>
          <w:spacing w:val="19"/>
        </w:rPr>
        <w:t xml:space="preserve"> </w:t>
      </w:r>
      <w:r>
        <w:t>Industria</w:t>
      </w:r>
      <w:r>
        <w:rPr>
          <w:spacing w:val="16"/>
        </w:rPr>
        <w:t xml:space="preserve"> </w:t>
      </w:r>
      <w:r>
        <w:t>de</w:t>
      </w:r>
      <w:r>
        <w:rPr>
          <w:spacing w:val="17"/>
        </w:rPr>
        <w:t xml:space="preserve"> </w:t>
      </w:r>
      <w:r>
        <w:t>la</w:t>
      </w:r>
      <w:r>
        <w:rPr>
          <w:spacing w:val="18"/>
        </w:rPr>
        <w:t xml:space="preserve"> </w:t>
      </w:r>
      <w:r>
        <w:t>Construcción</w:t>
      </w:r>
      <w:r>
        <w:rPr>
          <w:spacing w:val="18"/>
        </w:rPr>
        <w:t xml:space="preserve"> </w:t>
      </w:r>
      <w:r>
        <w:t>(CHICO)</w:t>
      </w:r>
      <w:r>
        <w:rPr>
          <w:spacing w:val="19"/>
        </w:rPr>
        <w:t xml:space="preserve"> </w:t>
      </w:r>
      <w:r>
        <w:t>es</w:t>
      </w:r>
      <w:r>
        <w:rPr>
          <w:spacing w:val="18"/>
        </w:rPr>
        <w:t xml:space="preserve"> </w:t>
      </w:r>
      <w:r>
        <w:t>una</w:t>
      </w:r>
      <w:r>
        <w:rPr>
          <w:spacing w:val="18"/>
        </w:rPr>
        <w:t xml:space="preserve"> </w:t>
      </w:r>
      <w:r>
        <w:rPr>
          <w:spacing w:val="-2"/>
        </w:rPr>
        <w:t>organización</w:t>
      </w:r>
    </w:p>
    <w:p w14:paraId="1AA6261C" w14:textId="77777777" w:rsidR="0091503F" w:rsidRDefault="0091503F">
      <w:pPr>
        <w:sectPr w:rsidR="0091503F" w:rsidSect="008A694F">
          <w:pgSz w:w="12240" w:h="15840"/>
          <w:pgMar w:top="1360" w:right="1040" w:bottom="1200" w:left="1220" w:header="0" w:footer="1000" w:gutter="0"/>
          <w:cols w:space="720"/>
        </w:sectPr>
      </w:pPr>
    </w:p>
    <w:p w14:paraId="7310BA63" w14:textId="77777777" w:rsidR="0091503F" w:rsidRDefault="00000000">
      <w:pPr>
        <w:pStyle w:val="Textoindependiente"/>
        <w:spacing w:before="79" w:line="360" w:lineRule="auto"/>
        <w:ind w:left="220" w:right="398"/>
        <w:jc w:val="both"/>
      </w:pPr>
      <w:r>
        <w:lastRenderedPageBreak/>
        <w:t>gremial</w:t>
      </w:r>
      <w:r>
        <w:rPr>
          <w:spacing w:val="-7"/>
        </w:rPr>
        <w:t xml:space="preserve"> </w:t>
      </w:r>
      <w:r>
        <w:t>en</w:t>
      </w:r>
      <w:r>
        <w:rPr>
          <w:spacing w:val="-5"/>
        </w:rPr>
        <w:t xml:space="preserve"> </w:t>
      </w:r>
      <w:r>
        <w:t>Honduras</w:t>
      </w:r>
      <w:r>
        <w:rPr>
          <w:spacing w:val="-7"/>
        </w:rPr>
        <w:t xml:space="preserve"> </w:t>
      </w:r>
      <w:r>
        <w:t>que</w:t>
      </w:r>
      <w:r>
        <w:rPr>
          <w:spacing w:val="-6"/>
        </w:rPr>
        <w:t xml:space="preserve"> </w:t>
      </w:r>
      <w:r>
        <w:t>representa</w:t>
      </w:r>
      <w:r>
        <w:rPr>
          <w:spacing w:val="-6"/>
        </w:rPr>
        <w:t xml:space="preserve"> </w:t>
      </w:r>
      <w:r>
        <w:t>y</w:t>
      </w:r>
      <w:r>
        <w:rPr>
          <w:spacing w:val="-7"/>
        </w:rPr>
        <w:t xml:space="preserve"> </w:t>
      </w:r>
      <w:r>
        <w:t>promueve</w:t>
      </w:r>
      <w:r>
        <w:rPr>
          <w:spacing w:val="-8"/>
        </w:rPr>
        <w:t xml:space="preserve"> </w:t>
      </w:r>
      <w:r>
        <w:t>los</w:t>
      </w:r>
      <w:r>
        <w:rPr>
          <w:spacing w:val="-7"/>
        </w:rPr>
        <w:t xml:space="preserve"> </w:t>
      </w:r>
      <w:r>
        <w:t>intereses</w:t>
      </w:r>
      <w:r>
        <w:rPr>
          <w:spacing w:val="-5"/>
        </w:rPr>
        <w:t xml:space="preserve"> </w:t>
      </w:r>
      <w:r>
        <w:t>de</w:t>
      </w:r>
      <w:r>
        <w:rPr>
          <w:spacing w:val="-8"/>
        </w:rPr>
        <w:t xml:space="preserve"> </w:t>
      </w:r>
      <w:r>
        <w:t>la</w:t>
      </w:r>
      <w:r>
        <w:rPr>
          <w:spacing w:val="-8"/>
        </w:rPr>
        <w:t xml:space="preserve"> </w:t>
      </w:r>
      <w:r>
        <w:t>industria</w:t>
      </w:r>
      <w:r>
        <w:rPr>
          <w:spacing w:val="-8"/>
        </w:rPr>
        <w:t xml:space="preserve"> </w:t>
      </w:r>
      <w:r>
        <w:t>de</w:t>
      </w:r>
      <w:r>
        <w:rPr>
          <w:spacing w:val="-6"/>
        </w:rPr>
        <w:t xml:space="preserve"> </w:t>
      </w:r>
      <w:r>
        <w:t>la</w:t>
      </w:r>
      <w:r>
        <w:rPr>
          <w:spacing w:val="-5"/>
        </w:rPr>
        <w:t xml:space="preserve"> </w:t>
      </w:r>
      <w:r>
        <w:t>construcción</w:t>
      </w:r>
      <w:r>
        <w:rPr>
          <w:spacing w:val="-5"/>
        </w:rPr>
        <w:t xml:space="preserve"> </w:t>
      </w:r>
      <w:r>
        <w:t>en el</w:t>
      </w:r>
      <w:r>
        <w:rPr>
          <w:spacing w:val="-4"/>
        </w:rPr>
        <w:t xml:space="preserve"> </w:t>
      </w:r>
      <w:r>
        <w:t>país.</w:t>
      </w:r>
      <w:r>
        <w:rPr>
          <w:spacing w:val="-4"/>
        </w:rPr>
        <w:t xml:space="preserve"> </w:t>
      </w:r>
      <w:r>
        <w:t>CHICO</w:t>
      </w:r>
      <w:r>
        <w:rPr>
          <w:spacing w:val="-4"/>
        </w:rPr>
        <w:t xml:space="preserve"> </w:t>
      </w:r>
      <w:r>
        <w:t>trabaja</w:t>
      </w:r>
      <w:r>
        <w:rPr>
          <w:spacing w:val="-4"/>
        </w:rPr>
        <w:t xml:space="preserve"> </w:t>
      </w:r>
      <w:r>
        <w:t>para</w:t>
      </w:r>
      <w:r>
        <w:rPr>
          <w:spacing w:val="-6"/>
        </w:rPr>
        <w:t xml:space="preserve"> </w:t>
      </w:r>
      <w:r>
        <w:t>impulsar</w:t>
      </w:r>
      <w:r>
        <w:rPr>
          <w:spacing w:val="-5"/>
        </w:rPr>
        <w:t xml:space="preserve"> </w:t>
      </w:r>
      <w:r>
        <w:t>el</w:t>
      </w:r>
      <w:r>
        <w:rPr>
          <w:spacing w:val="-4"/>
        </w:rPr>
        <w:t xml:space="preserve"> </w:t>
      </w:r>
      <w:r>
        <w:t>desarrollo</w:t>
      </w:r>
      <w:r>
        <w:rPr>
          <w:spacing w:val="-2"/>
        </w:rPr>
        <w:t xml:space="preserve"> </w:t>
      </w:r>
      <w:r>
        <w:t>y</w:t>
      </w:r>
      <w:r>
        <w:rPr>
          <w:spacing w:val="-4"/>
        </w:rPr>
        <w:t xml:space="preserve"> </w:t>
      </w:r>
      <w:r>
        <w:t>crecimiento</w:t>
      </w:r>
      <w:r>
        <w:rPr>
          <w:spacing w:val="-4"/>
        </w:rPr>
        <w:t xml:space="preserve"> </w:t>
      </w:r>
      <w:r>
        <w:t>del</w:t>
      </w:r>
      <w:r>
        <w:rPr>
          <w:spacing w:val="-4"/>
        </w:rPr>
        <w:t xml:space="preserve"> </w:t>
      </w:r>
      <w:r>
        <w:t>sector</w:t>
      </w:r>
      <w:r>
        <w:rPr>
          <w:spacing w:val="-4"/>
        </w:rPr>
        <w:t xml:space="preserve"> </w:t>
      </w:r>
      <w:r>
        <w:t>de</w:t>
      </w:r>
      <w:r>
        <w:rPr>
          <w:spacing w:val="-6"/>
        </w:rPr>
        <w:t xml:space="preserve"> </w:t>
      </w:r>
      <w:r>
        <w:t>la</w:t>
      </w:r>
      <w:r>
        <w:rPr>
          <w:spacing w:val="-4"/>
        </w:rPr>
        <w:t xml:space="preserve"> </w:t>
      </w:r>
      <w:r>
        <w:t>construcción,</w:t>
      </w:r>
      <w:r>
        <w:rPr>
          <w:spacing w:val="-4"/>
        </w:rPr>
        <w:t xml:space="preserve"> </w:t>
      </w:r>
      <w:r>
        <w:t>así como para mejorar las condiciones y el entorno empresarial de sus miembros.</w:t>
      </w:r>
    </w:p>
    <w:p w14:paraId="63CB6D56" w14:textId="77777777" w:rsidR="0091503F" w:rsidRDefault="00000000">
      <w:pPr>
        <w:pStyle w:val="Textoindependiente"/>
        <w:spacing w:before="119" w:line="360" w:lineRule="auto"/>
        <w:ind w:left="220" w:right="406" w:firstLine="719"/>
        <w:jc w:val="both"/>
      </w:pPr>
      <w:r>
        <w:t>Entre las actividades y funciones de la Cámara Hondureña de la Industria de la Construcción se encuentran:</w:t>
      </w:r>
    </w:p>
    <w:p w14:paraId="0E2E625F" w14:textId="77777777" w:rsidR="0091503F" w:rsidRDefault="00000000">
      <w:pPr>
        <w:pStyle w:val="Textoindependiente"/>
        <w:spacing w:before="120" w:line="360" w:lineRule="auto"/>
        <w:ind w:left="220" w:right="400" w:firstLine="719"/>
        <w:jc w:val="both"/>
      </w:pPr>
      <w:r>
        <w:t>Representación</w:t>
      </w:r>
      <w:r>
        <w:rPr>
          <w:spacing w:val="-14"/>
        </w:rPr>
        <w:t xml:space="preserve"> </w:t>
      </w:r>
      <w:r>
        <w:t>y</w:t>
      </w:r>
      <w:r>
        <w:rPr>
          <w:spacing w:val="-14"/>
        </w:rPr>
        <w:t xml:space="preserve"> </w:t>
      </w:r>
      <w:r>
        <w:t>Defensa:</w:t>
      </w:r>
      <w:r>
        <w:rPr>
          <w:spacing w:val="-14"/>
        </w:rPr>
        <w:t xml:space="preserve"> </w:t>
      </w:r>
      <w:r>
        <w:t>CHICO</w:t>
      </w:r>
      <w:r>
        <w:rPr>
          <w:spacing w:val="-15"/>
        </w:rPr>
        <w:t xml:space="preserve"> </w:t>
      </w:r>
      <w:r>
        <w:t>representa</w:t>
      </w:r>
      <w:r>
        <w:rPr>
          <w:spacing w:val="-15"/>
        </w:rPr>
        <w:t xml:space="preserve"> </w:t>
      </w:r>
      <w:r>
        <w:t>los</w:t>
      </w:r>
      <w:r>
        <w:rPr>
          <w:spacing w:val="-13"/>
        </w:rPr>
        <w:t xml:space="preserve"> </w:t>
      </w:r>
      <w:r>
        <w:t>intereses</w:t>
      </w:r>
      <w:r>
        <w:rPr>
          <w:spacing w:val="-14"/>
        </w:rPr>
        <w:t xml:space="preserve"> </w:t>
      </w:r>
      <w:r>
        <w:t>de</w:t>
      </w:r>
      <w:r>
        <w:rPr>
          <w:spacing w:val="-15"/>
        </w:rPr>
        <w:t xml:space="preserve"> </w:t>
      </w:r>
      <w:r>
        <w:t>las</w:t>
      </w:r>
      <w:r>
        <w:rPr>
          <w:spacing w:val="-14"/>
        </w:rPr>
        <w:t xml:space="preserve"> </w:t>
      </w:r>
      <w:r>
        <w:t>empresas</w:t>
      </w:r>
      <w:r>
        <w:rPr>
          <w:spacing w:val="-11"/>
        </w:rPr>
        <w:t xml:space="preserve"> </w:t>
      </w:r>
      <w:r>
        <w:t>y</w:t>
      </w:r>
      <w:r>
        <w:rPr>
          <w:spacing w:val="-14"/>
        </w:rPr>
        <w:t xml:space="preserve"> </w:t>
      </w:r>
      <w:r>
        <w:t xml:space="preserve">profesionales de la construcción ante el gobierno, las instituciones y otros actores relevantes. Busca crear un ambiente propicio para el desarrollo de la industria y aboga por políticas que favorezcan su </w:t>
      </w:r>
      <w:r>
        <w:rPr>
          <w:spacing w:val="-2"/>
        </w:rPr>
        <w:t>crecimiento.</w:t>
      </w:r>
    </w:p>
    <w:p w14:paraId="2480A018" w14:textId="77777777" w:rsidR="0091503F" w:rsidRDefault="00000000">
      <w:pPr>
        <w:pStyle w:val="Textoindependiente"/>
        <w:spacing w:before="121" w:line="360" w:lineRule="auto"/>
        <w:ind w:left="220" w:right="402" w:firstLine="719"/>
        <w:jc w:val="both"/>
      </w:pPr>
      <w:r>
        <w:t>Capacitación y Formación: La cámara suele organizar cursos, talleres y eventos de capacitación para sus miembros, con el objetivo de mejorar las habilidades técnicas y empresariales de los profesionales del sector.</w:t>
      </w:r>
    </w:p>
    <w:p w14:paraId="758A7A6E" w14:textId="77777777" w:rsidR="0091503F" w:rsidRDefault="00000000">
      <w:pPr>
        <w:pStyle w:val="Textoindependiente"/>
        <w:spacing w:before="121" w:line="360" w:lineRule="auto"/>
        <w:ind w:left="220" w:right="403" w:firstLine="719"/>
        <w:jc w:val="both"/>
      </w:pPr>
      <w:r>
        <w:t>Promoción de la Industria: CHICO trabaja en promover la imagen y los beneficios de la industria de la construcción en la sociedad, resaltando su contribución al desarrollo económico y la generación de empleo.</w:t>
      </w:r>
    </w:p>
    <w:p w14:paraId="5C87B343" w14:textId="77777777" w:rsidR="0091503F" w:rsidRDefault="00000000">
      <w:pPr>
        <w:pStyle w:val="Textoindependiente"/>
        <w:spacing w:before="120" w:line="360" w:lineRule="auto"/>
        <w:ind w:left="220" w:right="404" w:firstLine="719"/>
        <w:jc w:val="both"/>
      </w:pPr>
      <w:r>
        <w:t>Networking y Relaciones Empresariales: La cámara proporciona oportunidades para que los miembros de la industria se conecten, colaboren y establezcan relaciones comerciales.</w:t>
      </w:r>
    </w:p>
    <w:p w14:paraId="5CF5015B" w14:textId="77777777" w:rsidR="0091503F" w:rsidRDefault="00000000">
      <w:pPr>
        <w:pStyle w:val="Textoindependiente"/>
        <w:spacing w:before="120" w:line="360" w:lineRule="auto"/>
        <w:ind w:left="220" w:right="403" w:firstLine="719"/>
        <w:jc w:val="both"/>
      </w:pPr>
      <w:r>
        <w:t>Información</w:t>
      </w:r>
      <w:r>
        <w:rPr>
          <w:spacing w:val="-11"/>
        </w:rPr>
        <w:t xml:space="preserve"> </w:t>
      </w:r>
      <w:r>
        <w:t>y</w:t>
      </w:r>
      <w:r>
        <w:rPr>
          <w:spacing w:val="-11"/>
        </w:rPr>
        <w:t xml:space="preserve"> </w:t>
      </w:r>
      <w:r>
        <w:t>Asesoramiento:</w:t>
      </w:r>
      <w:r>
        <w:rPr>
          <w:spacing w:val="-11"/>
        </w:rPr>
        <w:t xml:space="preserve"> </w:t>
      </w:r>
      <w:r>
        <w:t>CHICO</w:t>
      </w:r>
      <w:r>
        <w:rPr>
          <w:spacing w:val="-12"/>
        </w:rPr>
        <w:t xml:space="preserve"> </w:t>
      </w:r>
      <w:r>
        <w:t>ofrece</w:t>
      </w:r>
      <w:r>
        <w:rPr>
          <w:spacing w:val="-12"/>
        </w:rPr>
        <w:t xml:space="preserve"> </w:t>
      </w:r>
      <w:r>
        <w:t>información</w:t>
      </w:r>
      <w:r>
        <w:rPr>
          <w:spacing w:val="-11"/>
        </w:rPr>
        <w:t xml:space="preserve"> </w:t>
      </w:r>
      <w:r>
        <w:t>actualizada</w:t>
      </w:r>
      <w:r>
        <w:rPr>
          <w:spacing w:val="-12"/>
        </w:rPr>
        <w:t xml:space="preserve"> </w:t>
      </w:r>
      <w:r>
        <w:t>sobre</w:t>
      </w:r>
      <w:r>
        <w:rPr>
          <w:spacing w:val="-12"/>
        </w:rPr>
        <w:t xml:space="preserve"> </w:t>
      </w:r>
      <w:r>
        <w:t>regulaciones, normativas y tendencias en la industria de la construcción, así como asesoramiento en temas relacionados con la gestión de proyectos, legalidad y otros aspectos relevantes.</w:t>
      </w:r>
    </w:p>
    <w:p w14:paraId="3E41EF1A" w14:textId="77777777" w:rsidR="0091503F" w:rsidRDefault="00000000">
      <w:pPr>
        <w:pStyle w:val="Textoindependiente"/>
        <w:spacing w:before="121" w:line="360" w:lineRule="auto"/>
        <w:ind w:left="220" w:right="401" w:firstLine="719"/>
        <w:jc w:val="both"/>
      </w:pPr>
      <w:r>
        <w:t>Promoción</w:t>
      </w:r>
      <w:r>
        <w:rPr>
          <w:spacing w:val="-10"/>
        </w:rPr>
        <w:t xml:space="preserve"> </w:t>
      </w:r>
      <w:r>
        <w:t>de</w:t>
      </w:r>
      <w:r>
        <w:rPr>
          <w:spacing w:val="-12"/>
        </w:rPr>
        <w:t xml:space="preserve"> </w:t>
      </w:r>
      <w:r>
        <w:t>Estándares:</w:t>
      </w:r>
      <w:r>
        <w:rPr>
          <w:spacing w:val="-10"/>
        </w:rPr>
        <w:t xml:space="preserve"> </w:t>
      </w:r>
      <w:r>
        <w:t>La</w:t>
      </w:r>
      <w:r>
        <w:rPr>
          <w:spacing w:val="-12"/>
        </w:rPr>
        <w:t xml:space="preserve"> </w:t>
      </w:r>
      <w:r>
        <w:t>cámara</w:t>
      </w:r>
      <w:r>
        <w:rPr>
          <w:spacing w:val="-12"/>
        </w:rPr>
        <w:t xml:space="preserve"> </w:t>
      </w:r>
      <w:r>
        <w:t>busca</w:t>
      </w:r>
      <w:r>
        <w:rPr>
          <w:spacing w:val="-12"/>
        </w:rPr>
        <w:t xml:space="preserve"> </w:t>
      </w:r>
      <w:r>
        <w:t>elevar</w:t>
      </w:r>
      <w:r>
        <w:rPr>
          <w:spacing w:val="-7"/>
        </w:rPr>
        <w:t xml:space="preserve"> </w:t>
      </w:r>
      <w:r>
        <w:t>los</w:t>
      </w:r>
      <w:r>
        <w:rPr>
          <w:spacing w:val="-10"/>
        </w:rPr>
        <w:t xml:space="preserve"> </w:t>
      </w:r>
      <w:r>
        <w:t>estándares</w:t>
      </w:r>
      <w:r>
        <w:rPr>
          <w:spacing w:val="-10"/>
        </w:rPr>
        <w:t xml:space="preserve"> </w:t>
      </w:r>
      <w:r>
        <w:t>de</w:t>
      </w:r>
      <w:r>
        <w:rPr>
          <w:spacing w:val="-9"/>
        </w:rPr>
        <w:t xml:space="preserve"> </w:t>
      </w:r>
      <w:r>
        <w:t>calidad</w:t>
      </w:r>
      <w:r>
        <w:rPr>
          <w:spacing w:val="-6"/>
        </w:rPr>
        <w:t xml:space="preserve"> </w:t>
      </w:r>
      <w:r>
        <w:t>y</w:t>
      </w:r>
      <w:r>
        <w:rPr>
          <w:spacing w:val="-11"/>
        </w:rPr>
        <w:t xml:space="preserve"> </w:t>
      </w:r>
      <w:r>
        <w:t>seguridad</w:t>
      </w:r>
      <w:r>
        <w:rPr>
          <w:spacing w:val="-8"/>
        </w:rPr>
        <w:t xml:space="preserve"> </w:t>
      </w:r>
      <w:r>
        <w:t>en la construcción a través de la promoción de mejores prácticas y directrices.</w:t>
      </w:r>
    </w:p>
    <w:p w14:paraId="027E99A2" w14:textId="77777777" w:rsidR="0091503F" w:rsidRDefault="00000000">
      <w:pPr>
        <w:pStyle w:val="Ttulo4"/>
        <w:numPr>
          <w:ilvl w:val="3"/>
          <w:numId w:val="101"/>
        </w:numPr>
        <w:tabs>
          <w:tab w:val="left" w:pos="1367"/>
        </w:tabs>
        <w:spacing w:before="121"/>
        <w:ind w:left="1367"/>
      </w:pPr>
      <w:bookmarkStart w:id="30" w:name="_bookmark30"/>
      <w:bookmarkEnd w:id="30"/>
      <w:r>
        <w:t>CÓDIGO</w:t>
      </w:r>
      <w:r>
        <w:rPr>
          <w:spacing w:val="-1"/>
        </w:rPr>
        <w:t xml:space="preserve"> </w:t>
      </w:r>
      <w:r>
        <w:t>HONDUREÑO</w:t>
      </w:r>
      <w:r>
        <w:rPr>
          <w:spacing w:val="-1"/>
        </w:rPr>
        <w:t xml:space="preserve"> </w:t>
      </w:r>
      <w:r>
        <w:t>DE</w:t>
      </w:r>
      <w:r>
        <w:rPr>
          <w:spacing w:val="-2"/>
        </w:rPr>
        <w:t xml:space="preserve"> </w:t>
      </w:r>
      <w:r>
        <w:t>LA</w:t>
      </w:r>
      <w:r>
        <w:rPr>
          <w:spacing w:val="-1"/>
        </w:rPr>
        <w:t xml:space="preserve"> </w:t>
      </w:r>
      <w:r>
        <w:rPr>
          <w:spacing w:val="-2"/>
        </w:rPr>
        <w:t>CONSTRUCCIÓN</w:t>
      </w:r>
    </w:p>
    <w:p w14:paraId="4DD87F84" w14:textId="77777777" w:rsidR="0091503F" w:rsidRDefault="00000000">
      <w:pPr>
        <w:pStyle w:val="Textoindependiente"/>
        <w:spacing w:before="120" w:line="360" w:lineRule="auto"/>
        <w:ind w:left="220" w:right="397" w:firstLine="719"/>
        <w:jc w:val="both"/>
      </w:pPr>
      <w:r>
        <w:t>El Código Hondureño de la Construcción (CHOC-08) es un conjunto de regulaciones y normativas que fundamentan los estándares y requisitos técnicos que deben seguirse en la planificación,</w:t>
      </w:r>
      <w:r>
        <w:rPr>
          <w:spacing w:val="-6"/>
        </w:rPr>
        <w:t xml:space="preserve"> </w:t>
      </w:r>
      <w:r>
        <w:t>diseño,</w:t>
      </w:r>
      <w:r>
        <w:rPr>
          <w:spacing w:val="-4"/>
        </w:rPr>
        <w:t xml:space="preserve"> </w:t>
      </w:r>
      <w:r>
        <w:t>construcción</w:t>
      </w:r>
      <w:r>
        <w:rPr>
          <w:spacing w:val="-6"/>
        </w:rPr>
        <w:t xml:space="preserve"> </w:t>
      </w:r>
      <w:r>
        <w:t>y</w:t>
      </w:r>
      <w:r>
        <w:rPr>
          <w:spacing w:val="-7"/>
        </w:rPr>
        <w:t xml:space="preserve"> </w:t>
      </w:r>
      <w:r>
        <w:t>mantenimiento</w:t>
      </w:r>
      <w:r>
        <w:rPr>
          <w:spacing w:val="-6"/>
        </w:rPr>
        <w:t xml:space="preserve"> </w:t>
      </w:r>
      <w:r>
        <w:t>de</w:t>
      </w:r>
      <w:r>
        <w:rPr>
          <w:spacing w:val="-8"/>
        </w:rPr>
        <w:t xml:space="preserve"> </w:t>
      </w:r>
      <w:r>
        <w:t>edificaciones</w:t>
      </w:r>
      <w:r>
        <w:rPr>
          <w:spacing w:val="-7"/>
        </w:rPr>
        <w:t xml:space="preserve"> </w:t>
      </w:r>
      <w:r>
        <w:t>e</w:t>
      </w:r>
      <w:r>
        <w:rPr>
          <w:spacing w:val="-6"/>
        </w:rPr>
        <w:t xml:space="preserve"> </w:t>
      </w:r>
      <w:r>
        <w:t>infraestructuras</w:t>
      </w:r>
      <w:r>
        <w:rPr>
          <w:spacing w:val="-7"/>
        </w:rPr>
        <w:t xml:space="preserve"> </w:t>
      </w:r>
      <w:r>
        <w:t>en</w:t>
      </w:r>
      <w:r>
        <w:rPr>
          <w:spacing w:val="-5"/>
        </w:rPr>
        <w:t xml:space="preserve"> </w:t>
      </w:r>
      <w:r>
        <w:t>el</w:t>
      </w:r>
      <w:r>
        <w:rPr>
          <w:spacing w:val="-6"/>
        </w:rPr>
        <w:t xml:space="preserve"> </w:t>
      </w:r>
      <w:r>
        <w:t>país. Estas regulaciones abarcan una amplia gama de aspectos, desde cuestiones estructurales y de seguridad hasta temas relacionados con la eficiencia energética y la accesibilidad.</w:t>
      </w:r>
    </w:p>
    <w:p w14:paraId="05A0D67B" w14:textId="77777777" w:rsidR="0091503F" w:rsidRDefault="00000000">
      <w:pPr>
        <w:pStyle w:val="Textoindependiente"/>
        <w:spacing w:before="119"/>
        <w:ind w:left="940"/>
        <w:jc w:val="both"/>
      </w:pPr>
      <w:r>
        <w:t>El</w:t>
      </w:r>
      <w:r>
        <w:rPr>
          <w:spacing w:val="54"/>
          <w:w w:val="150"/>
        </w:rPr>
        <w:t xml:space="preserve"> </w:t>
      </w:r>
      <w:r>
        <w:t>Código</w:t>
      </w:r>
      <w:r>
        <w:rPr>
          <w:spacing w:val="55"/>
          <w:w w:val="150"/>
        </w:rPr>
        <w:t xml:space="preserve"> </w:t>
      </w:r>
      <w:r>
        <w:t>Hondureño</w:t>
      </w:r>
      <w:r>
        <w:rPr>
          <w:spacing w:val="52"/>
          <w:w w:val="150"/>
        </w:rPr>
        <w:t xml:space="preserve"> </w:t>
      </w:r>
      <w:r>
        <w:t>de</w:t>
      </w:r>
      <w:r>
        <w:rPr>
          <w:spacing w:val="54"/>
          <w:w w:val="150"/>
        </w:rPr>
        <w:t xml:space="preserve"> </w:t>
      </w:r>
      <w:r>
        <w:t>la</w:t>
      </w:r>
      <w:r>
        <w:rPr>
          <w:spacing w:val="54"/>
          <w:w w:val="150"/>
        </w:rPr>
        <w:t xml:space="preserve"> </w:t>
      </w:r>
      <w:r>
        <w:t>Construcción</w:t>
      </w:r>
      <w:r>
        <w:rPr>
          <w:spacing w:val="54"/>
          <w:w w:val="150"/>
        </w:rPr>
        <w:t xml:space="preserve"> </w:t>
      </w:r>
      <w:r>
        <w:t>tiene</w:t>
      </w:r>
      <w:r>
        <w:rPr>
          <w:spacing w:val="54"/>
          <w:w w:val="150"/>
        </w:rPr>
        <w:t xml:space="preserve"> </w:t>
      </w:r>
      <w:r>
        <w:t>como</w:t>
      </w:r>
      <w:r>
        <w:rPr>
          <w:spacing w:val="55"/>
          <w:w w:val="150"/>
        </w:rPr>
        <w:t xml:space="preserve"> </w:t>
      </w:r>
      <w:r>
        <w:t>objetivo</w:t>
      </w:r>
      <w:r>
        <w:rPr>
          <w:spacing w:val="55"/>
          <w:w w:val="150"/>
        </w:rPr>
        <w:t xml:space="preserve"> </w:t>
      </w:r>
      <w:r>
        <w:t>garantizar</w:t>
      </w:r>
      <w:r>
        <w:rPr>
          <w:spacing w:val="54"/>
          <w:w w:val="150"/>
        </w:rPr>
        <w:t xml:space="preserve"> </w:t>
      </w:r>
      <w:r>
        <w:t>que</w:t>
      </w:r>
      <w:r>
        <w:rPr>
          <w:spacing w:val="54"/>
          <w:w w:val="150"/>
        </w:rPr>
        <w:t xml:space="preserve"> </w:t>
      </w:r>
      <w:r>
        <w:rPr>
          <w:spacing w:val="-5"/>
        </w:rPr>
        <w:t>las</w:t>
      </w:r>
    </w:p>
    <w:p w14:paraId="0650E9E7" w14:textId="77777777" w:rsidR="0091503F" w:rsidRDefault="0091503F">
      <w:pPr>
        <w:jc w:val="both"/>
        <w:sectPr w:rsidR="0091503F" w:rsidSect="008A694F">
          <w:pgSz w:w="12240" w:h="15840"/>
          <w:pgMar w:top="1360" w:right="1040" w:bottom="1200" w:left="1220" w:header="0" w:footer="1000" w:gutter="0"/>
          <w:cols w:space="720"/>
        </w:sectPr>
      </w:pPr>
    </w:p>
    <w:p w14:paraId="692A05C0" w14:textId="77777777" w:rsidR="0091503F" w:rsidRDefault="00000000">
      <w:pPr>
        <w:pStyle w:val="Textoindependiente"/>
        <w:spacing w:before="79" w:line="360" w:lineRule="auto"/>
        <w:ind w:left="220" w:right="402"/>
        <w:jc w:val="both"/>
      </w:pPr>
      <w:r>
        <w:lastRenderedPageBreak/>
        <w:t>construcciones sean seguras, funcionales y estén en línea con los estándares internacionales de calidad. Estas regulaciones son implementadas para</w:t>
      </w:r>
      <w:r>
        <w:rPr>
          <w:spacing w:val="-2"/>
        </w:rPr>
        <w:t xml:space="preserve"> </w:t>
      </w:r>
      <w:r>
        <w:t>prevenir riesgos en la construcción, asegurar la durabilidad de las edificaciones y promover la seguridad de los usuarios.</w:t>
      </w:r>
    </w:p>
    <w:p w14:paraId="0C2B97DB" w14:textId="77777777" w:rsidR="0091503F" w:rsidRDefault="00000000">
      <w:pPr>
        <w:pStyle w:val="Textoindependiente"/>
        <w:spacing w:before="119"/>
        <w:ind w:left="940"/>
        <w:jc w:val="both"/>
      </w:pPr>
      <w:r>
        <w:t>Las</w:t>
      </w:r>
      <w:r>
        <w:rPr>
          <w:spacing w:val="-2"/>
        </w:rPr>
        <w:t xml:space="preserve"> </w:t>
      </w:r>
      <w:r>
        <w:t>disposiciones</w:t>
      </w:r>
      <w:r>
        <w:rPr>
          <w:spacing w:val="-1"/>
        </w:rPr>
        <w:t xml:space="preserve"> </w:t>
      </w:r>
      <w:r>
        <w:t>contenidas</w:t>
      </w:r>
      <w:r>
        <w:rPr>
          <w:spacing w:val="-1"/>
        </w:rPr>
        <w:t xml:space="preserve"> </w:t>
      </w:r>
      <w:r>
        <w:t>en</w:t>
      </w:r>
      <w:r>
        <w:rPr>
          <w:spacing w:val="-1"/>
        </w:rPr>
        <w:t xml:space="preserve"> </w:t>
      </w:r>
      <w:r>
        <w:t>el</w:t>
      </w:r>
      <w:r>
        <w:rPr>
          <w:spacing w:val="-1"/>
        </w:rPr>
        <w:t xml:space="preserve"> </w:t>
      </w:r>
      <w:r>
        <w:t>Código</w:t>
      </w:r>
      <w:r>
        <w:rPr>
          <w:spacing w:val="-1"/>
        </w:rPr>
        <w:t xml:space="preserve"> </w:t>
      </w:r>
      <w:r>
        <w:t>Hondureño</w:t>
      </w:r>
      <w:r>
        <w:rPr>
          <w:spacing w:val="-1"/>
        </w:rPr>
        <w:t xml:space="preserve"> </w:t>
      </w:r>
      <w:r>
        <w:t>de</w:t>
      </w:r>
      <w:r>
        <w:rPr>
          <w:spacing w:val="-2"/>
        </w:rPr>
        <w:t xml:space="preserve"> </w:t>
      </w:r>
      <w:r>
        <w:t>la</w:t>
      </w:r>
      <w:r>
        <w:rPr>
          <w:spacing w:val="-1"/>
        </w:rPr>
        <w:t xml:space="preserve"> </w:t>
      </w:r>
      <w:r>
        <w:t>Construcción</w:t>
      </w:r>
      <w:r>
        <w:rPr>
          <w:spacing w:val="1"/>
        </w:rPr>
        <w:t xml:space="preserve"> </w:t>
      </w:r>
      <w:r>
        <w:t>pueden</w:t>
      </w:r>
      <w:r>
        <w:rPr>
          <w:spacing w:val="-1"/>
        </w:rPr>
        <w:t xml:space="preserve"> </w:t>
      </w:r>
      <w:r>
        <w:rPr>
          <w:spacing w:val="-2"/>
        </w:rPr>
        <w:t>incluir:</w:t>
      </w:r>
    </w:p>
    <w:p w14:paraId="7F6D5EC2" w14:textId="77777777" w:rsidR="0091503F" w:rsidRDefault="00000000">
      <w:pPr>
        <w:pStyle w:val="Textoindependiente"/>
        <w:spacing w:before="259" w:line="360" w:lineRule="auto"/>
        <w:ind w:left="220" w:right="295" w:firstLine="719"/>
      </w:pPr>
      <w:r>
        <w:t>Requisitos</w:t>
      </w:r>
      <w:r>
        <w:rPr>
          <w:spacing w:val="-9"/>
        </w:rPr>
        <w:t xml:space="preserve"> </w:t>
      </w:r>
      <w:r>
        <w:t>estructurales:</w:t>
      </w:r>
      <w:r>
        <w:rPr>
          <w:spacing w:val="-9"/>
        </w:rPr>
        <w:t xml:space="preserve"> </w:t>
      </w:r>
      <w:r>
        <w:t>Establecen</w:t>
      </w:r>
      <w:r>
        <w:rPr>
          <w:spacing w:val="-9"/>
        </w:rPr>
        <w:t xml:space="preserve"> </w:t>
      </w:r>
      <w:r>
        <w:t>las</w:t>
      </w:r>
      <w:r>
        <w:rPr>
          <w:spacing w:val="-10"/>
        </w:rPr>
        <w:t xml:space="preserve"> </w:t>
      </w:r>
      <w:r>
        <w:t>pautas</w:t>
      </w:r>
      <w:r>
        <w:rPr>
          <w:spacing w:val="-10"/>
        </w:rPr>
        <w:t xml:space="preserve"> </w:t>
      </w:r>
      <w:r>
        <w:t>para</w:t>
      </w:r>
      <w:r>
        <w:rPr>
          <w:spacing w:val="-10"/>
        </w:rPr>
        <w:t xml:space="preserve"> </w:t>
      </w:r>
      <w:r>
        <w:t>el</w:t>
      </w:r>
      <w:r>
        <w:rPr>
          <w:spacing w:val="-9"/>
        </w:rPr>
        <w:t xml:space="preserve"> </w:t>
      </w:r>
      <w:r>
        <w:t>diseño</w:t>
      </w:r>
      <w:r>
        <w:rPr>
          <w:spacing w:val="-10"/>
        </w:rPr>
        <w:t xml:space="preserve"> </w:t>
      </w:r>
      <w:r>
        <w:t>y</w:t>
      </w:r>
      <w:r>
        <w:rPr>
          <w:spacing w:val="-9"/>
        </w:rPr>
        <w:t xml:space="preserve"> </w:t>
      </w:r>
      <w:r>
        <w:t>construcción</w:t>
      </w:r>
      <w:r>
        <w:rPr>
          <w:spacing w:val="-9"/>
        </w:rPr>
        <w:t xml:space="preserve"> </w:t>
      </w:r>
      <w:r>
        <w:t>de</w:t>
      </w:r>
      <w:r>
        <w:rPr>
          <w:spacing w:val="-10"/>
        </w:rPr>
        <w:t xml:space="preserve"> </w:t>
      </w:r>
      <w:r>
        <w:t>estructuras que sean capaces de soportar las cargas y condiciones previstas durante su vida útil.</w:t>
      </w:r>
    </w:p>
    <w:p w14:paraId="21D92D24" w14:textId="77777777" w:rsidR="0091503F" w:rsidRDefault="00000000">
      <w:pPr>
        <w:pStyle w:val="Textoindependiente"/>
        <w:spacing w:before="120" w:line="360" w:lineRule="auto"/>
        <w:ind w:left="220" w:firstLine="719"/>
      </w:pPr>
      <w:r>
        <w:t>Seguridad</w:t>
      </w:r>
      <w:r>
        <w:rPr>
          <w:spacing w:val="40"/>
        </w:rPr>
        <w:t xml:space="preserve"> </w:t>
      </w:r>
      <w:r>
        <w:t>contra</w:t>
      </w:r>
      <w:r>
        <w:rPr>
          <w:spacing w:val="40"/>
        </w:rPr>
        <w:t xml:space="preserve"> </w:t>
      </w:r>
      <w:r>
        <w:t>incendios:</w:t>
      </w:r>
      <w:r>
        <w:rPr>
          <w:spacing w:val="40"/>
        </w:rPr>
        <w:t xml:space="preserve"> </w:t>
      </w:r>
      <w:r>
        <w:t>Normativas</w:t>
      </w:r>
      <w:r>
        <w:rPr>
          <w:spacing w:val="40"/>
        </w:rPr>
        <w:t xml:space="preserve"> </w:t>
      </w:r>
      <w:r>
        <w:t>relacionadas</w:t>
      </w:r>
      <w:r>
        <w:rPr>
          <w:spacing w:val="40"/>
        </w:rPr>
        <w:t xml:space="preserve"> </w:t>
      </w:r>
      <w:r>
        <w:t>con</w:t>
      </w:r>
      <w:r>
        <w:rPr>
          <w:spacing w:val="40"/>
        </w:rPr>
        <w:t xml:space="preserve"> </w:t>
      </w:r>
      <w:r>
        <w:t>la</w:t>
      </w:r>
      <w:r>
        <w:rPr>
          <w:spacing w:val="40"/>
        </w:rPr>
        <w:t xml:space="preserve"> </w:t>
      </w:r>
      <w:r>
        <w:t>prevención</w:t>
      </w:r>
      <w:r>
        <w:rPr>
          <w:spacing w:val="40"/>
        </w:rPr>
        <w:t xml:space="preserve"> </w:t>
      </w:r>
      <w:r>
        <w:t>y</w:t>
      </w:r>
      <w:r>
        <w:rPr>
          <w:spacing w:val="40"/>
        </w:rPr>
        <w:t xml:space="preserve"> </w:t>
      </w:r>
      <w:r>
        <w:t>control</w:t>
      </w:r>
      <w:r>
        <w:rPr>
          <w:spacing w:val="40"/>
        </w:rPr>
        <w:t xml:space="preserve"> </w:t>
      </w:r>
      <w:r>
        <w:t>de incendios en edificaciones.</w:t>
      </w:r>
    </w:p>
    <w:p w14:paraId="23A590E0" w14:textId="77777777" w:rsidR="0091503F" w:rsidRDefault="00000000">
      <w:pPr>
        <w:pStyle w:val="Textoindependiente"/>
        <w:spacing w:before="121" w:line="360" w:lineRule="auto"/>
        <w:ind w:left="220" w:right="556" w:firstLine="719"/>
      </w:pPr>
      <w:r>
        <w:t>Accesibilidad:</w:t>
      </w:r>
      <w:r>
        <w:rPr>
          <w:spacing w:val="40"/>
        </w:rPr>
        <w:t xml:space="preserve"> </w:t>
      </w:r>
      <w:r>
        <w:t>Lineamientos</w:t>
      </w:r>
      <w:r>
        <w:rPr>
          <w:spacing w:val="40"/>
        </w:rPr>
        <w:t xml:space="preserve"> </w:t>
      </w:r>
      <w:r>
        <w:t>para</w:t>
      </w:r>
      <w:r>
        <w:rPr>
          <w:spacing w:val="40"/>
        </w:rPr>
        <w:t xml:space="preserve"> </w:t>
      </w:r>
      <w:r>
        <w:t>hacer</w:t>
      </w:r>
      <w:r>
        <w:rPr>
          <w:spacing w:val="40"/>
        </w:rPr>
        <w:t xml:space="preserve"> </w:t>
      </w:r>
      <w:r>
        <w:t>las</w:t>
      </w:r>
      <w:r>
        <w:rPr>
          <w:spacing w:val="40"/>
        </w:rPr>
        <w:t xml:space="preserve"> </w:t>
      </w:r>
      <w:r>
        <w:t>edificaciones</w:t>
      </w:r>
      <w:r>
        <w:rPr>
          <w:spacing w:val="40"/>
        </w:rPr>
        <w:t xml:space="preserve"> </w:t>
      </w:r>
      <w:r>
        <w:t>accesibles</w:t>
      </w:r>
      <w:r>
        <w:rPr>
          <w:spacing w:val="40"/>
        </w:rPr>
        <w:t xml:space="preserve"> </w:t>
      </w:r>
      <w:r>
        <w:t>a</w:t>
      </w:r>
      <w:r>
        <w:rPr>
          <w:spacing w:val="40"/>
        </w:rPr>
        <w:t xml:space="preserve"> </w:t>
      </w:r>
      <w:r>
        <w:t>personas</w:t>
      </w:r>
      <w:r>
        <w:rPr>
          <w:spacing w:val="40"/>
        </w:rPr>
        <w:t xml:space="preserve"> </w:t>
      </w:r>
      <w:r>
        <w:t>con</w:t>
      </w:r>
      <w:r>
        <w:rPr>
          <w:spacing w:val="80"/>
        </w:rPr>
        <w:t xml:space="preserve"> </w:t>
      </w:r>
      <w:r>
        <w:rPr>
          <w:spacing w:val="-2"/>
        </w:rPr>
        <w:t>discapacidades.</w:t>
      </w:r>
    </w:p>
    <w:p w14:paraId="21B3B034" w14:textId="77777777" w:rsidR="0091503F" w:rsidRDefault="00000000">
      <w:pPr>
        <w:pStyle w:val="Textoindependiente"/>
        <w:spacing w:before="120" w:line="360" w:lineRule="auto"/>
        <w:ind w:left="220" w:firstLine="719"/>
      </w:pPr>
      <w:r>
        <w:t>Eficiencia energética: Directrices para la implementación de prácticas y tecnologías que reduzcan el consumo energético en las edificaciones.</w:t>
      </w:r>
    </w:p>
    <w:p w14:paraId="057B71AB" w14:textId="77777777" w:rsidR="0091503F" w:rsidRDefault="00000000">
      <w:pPr>
        <w:pStyle w:val="Textoindependiente"/>
        <w:spacing w:before="120" w:line="360" w:lineRule="auto"/>
        <w:ind w:left="220" w:firstLine="719"/>
      </w:pPr>
      <w:r>
        <w:t>Instalaciones</w:t>
      </w:r>
      <w:r>
        <w:rPr>
          <w:spacing w:val="-4"/>
        </w:rPr>
        <w:t xml:space="preserve"> </w:t>
      </w:r>
      <w:r>
        <w:t>eléctricas</w:t>
      </w:r>
      <w:r>
        <w:rPr>
          <w:spacing w:val="-4"/>
        </w:rPr>
        <w:t xml:space="preserve"> </w:t>
      </w:r>
      <w:r>
        <w:t>y</w:t>
      </w:r>
      <w:r>
        <w:rPr>
          <w:spacing w:val="-4"/>
        </w:rPr>
        <w:t xml:space="preserve"> </w:t>
      </w:r>
      <w:r>
        <w:t>sanitarias:</w:t>
      </w:r>
      <w:r>
        <w:rPr>
          <w:spacing w:val="-4"/>
        </w:rPr>
        <w:t xml:space="preserve"> </w:t>
      </w:r>
      <w:r>
        <w:t>Normativas</w:t>
      </w:r>
      <w:r>
        <w:rPr>
          <w:spacing w:val="-4"/>
        </w:rPr>
        <w:t xml:space="preserve"> </w:t>
      </w:r>
      <w:r>
        <w:t>sobre</w:t>
      </w:r>
      <w:r>
        <w:rPr>
          <w:spacing w:val="-6"/>
        </w:rPr>
        <w:t xml:space="preserve"> </w:t>
      </w:r>
      <w:r>
        <w:t>la</w:t>
      </w:r>
      <w:r>
        <w:rPr>
          <w:spacing w:val="-4"/>
        </w:rPr>
        <w:t xml:space="preserve"> </w:t>
      </w:r>
      <w:r>
        <w:t>instalación</w:t>
      </w:r>
      <w:r>
        <w:rPr>
          <w:spacing w:val="-4"/>
        </w:rPr>
        <w:t xml:space="preserve"> </w:t>
      </w:r>
      <w:r>
        <w:t>segura</w:t>
      </w:r>
      <w:r>
        <w:rPr>
          <w:spacing w:val="-3"/>
        </w:rPr>
        <w:t xml:space="preserve"> </w:t>
      </w:r>
      <w:r>
        <w:t>y</w:t>
      </w:r>
      <w:r>
        <w:rPr>
          <w:spacing w:val="-4"/>
        </w:rPr>
        <w:t xml:space="preserve"> </w:t>
      </w:r>
      <w:r>
        <w:t>funcional</w:t>
      </w:r>
      <w:r>
        <w:rPr>
          <w:spacing w:val="-4"/>
        </w:rPr>
        <w:t xml:space="preserve"> </w:t>
      </w:r>
      <w:r>
        <w:t>de sistemas eléctricos y de plomería.</w:t>
      </w:r>
    </w:p>
    <w:p w14:paraId="6BC45821" w14:textId="77777777" w:rsidR="0091503F" w:rsidRDefault="00000000">
      <w:pPr>
        <w:pStyle w:val="Textoindependiente"/>
        <w:spacing w:before="121" w:line="360" w:lineRule="auto"/>
        <w:ind w:left="220" w:right="295" w:firstLine="719"/>
      </w:pPr>
      <w:r>
        <w:t>Materiales</w:t>
      </w:r>
      <w:r>
        <w:rPr>
          <w:spacing w:val="-14"/>
        </w:rPr>
        <w:t xml:space="preserve"> </w:t>
      </w:r>
      <w:r>
        <w:t>de</w:t>
      </w:r>
      <w:r>
        <w:rPr>
          <w:spacing w:val="-13"/>
        </w:rPr>
        <w:t xml:space="preserve"> </w:t>
      </w:r>
      <w:r>
        <w:t>construcción:</w:t>
      </w:r>
      <w:r>
        <w:rPr>
          <w:spacing w:val="-14"/>
        </w:rPr>
        <w:t xml:space="preserve"> </w:t>
      </w:r>
      <w:r>
        <w:t>Especificaciones</w:t>
      </w:r>
      <w:r>
        <w:rPr>
          <w:spacing w:val="-14"/>
        </w:rPr>
        <w:t xml:space="preserve"> </w:t>
      </w:r>
      <w:r>
        <w:t>sobre</w:t>
      </w:r>
      <w:r>
        <w:rPr>
          <w:spacing w:val="-14"/>
        </w:rPr>
        <w:t xml:space="preserve"> </w:t>
      </w:r>
      <w:r>
        <w:t>los</w:t>
      </w:r>
      <w:r>
        <w:rPr>
          <w:spacing w:val="-13"/>
        </w:rPr>
        <w:t xml:space="preserve"> </w:t>
      </w:r>
      <w:r>
        <w:t>materiales</w:t>
      </w:r>
      <w:r>
        <w:rPr>
          <w:spacing w:val="-12"/>
        </w:rPr>
        <w:t xml:space="preserve"> </w:t>
      </w:r>
      <w:r>
        <w:t>que</w:t>
      </w:r>
      <w:r>
        <w:rPr>
          <w:spacing w:val="-15"/>
        </w:rPr>
        <w:t xml:space="preserve"> </w:t>
      </w:r>
      <w:r>
        <w:t>se</w:t>
      </w:r>
      <w:r>
        <w:rPr>
          <w:spacing w:val="-15"/>
        </w:rPr>
        <w:t xml:space="preserve"> </w:t>
      </w:r>
      <w:r>
        <w:t>pueden</w:t>
      </w:r>
      <w:r>
        <w:rPr>
          <w:spacing w:val="-14"/>
        </w:rPr>
        <w:t xml:space="preserve"> </w:t>
      </w:r>
      <w:r>
        <w:t>utilizar</w:t>
      </w:r>
      <w:r>
        <w:rPr>
          <w:spacing w:val="-12"/>
        </w:rPr>
        <w:t xml:space="preserve"> </w:t>
      </w:r>
      <w:r>
        <w:t>en las edificaciones.</w:t>
      </w:r>
    </w:p>
    <w:p w14:paraId="6675CDDE" w14:textId="77777777" w:rsidR="0091503F" w:rsidRDefault="00000000">
      <w:pPr>
        <w:pStyle w:val="Ttulo4"/>
        <w:numPr>
          <w:ilvl w:val="2"/>
          <w:numId w:val="101"/>
        </w:numPr>
        <w:tabs>
          <w:tab w:val="left" w:pos="1213"/>
        </w:tabs>
        <w:ind w:left="1213" w:hanging="719"/>
      </w:pPr>
      <w:bookmarkStart w:id="31" w:name="_bookmark31"/>
      <w:bookmarkEnd w:id="31"/>
      <w:r>
        <w:t>METODOLOGÍAS</w:t>
      </w:r>
      <w:r>
        <w:rPr>
          <w:spacing w:val="-4"/>
        </w:rPr>
        <w:t xml:space="preserve"> </w:t>
      </w:r>
      <w:r>
        <w:rPr>
          <w:spacing w:val="-2"/>
        </w:rPr>
        <w:t>DESARROLLADAS</w:t>
      </w:r>
    </w:p>
    <w:p w14:paraId="50679C6F" w14:textId="77777777" w:rsidR="0091503F" w:rsidRDefault="00000000">
      <w:pPr>
        <w:pStyle w:val="Textoindependiente"/>
        <w:spacing w:before="257" w:line="360" w:lineRule="auto"/>
        <w:ind w:left="220" w:right="403" w:firstLine="719"/>
        <w:jc w:val="both"/>
      </w:pPr>
      <w:r>
        <w:t>Las metodologías son disciplinas de conocimiento encargada de elaborar, definir y sistematizar el conjunto de técnicas, métodos y procedimientos que se deben seguir durante el desarrollo de un proceso de investigación para la producción de conocimiento. (Coelho, 2019)</w:t>
      </w:r>
    </w:p>
    <w:p w14:paraId="31E91F8C" w14:textId="77777777" w:rsidR="0091503F" w:rsidRDefault="00000000">
      <w:pPr>
        <w:pStyle w:val="Ttulo4"/>
        <w:numPr>
          <w:ilvl w:val="3"/>
          <w:numId w:val="101"/>
        </w:numPr>
        <w:tabs>
          <w:tab w:val="left" w:pos="1366"/>
        </w:tabs>
        <w:spacing w:before="121"/>
        <w:ind w:left="1366" w:hanging="719"/>
      </w:pPr>
      <w:bookmarkStart w:id="32" w:name="_bookmark32"/>
      <w:bookmarkEnd w:id="32"/>
      <w:r>
        <w:t>MATRIZ DE</w:t>
      </w:r>
      <w:r>
        <w:rPr>
          <w:spacing w:val="-1"/>
        </w:rPr>
        <w:t xml:space="preserve"> </w:t>
      </w:r>
      <w:r>
        <w:t xml:space="preserve">MARCO </w:t>
      </w:r>
      <w:r>
        <w:rPr>
          <w:spacing w:val="-2"/>
        </w:rPr>
        <w:t>LÓGICO</w:t>
      </w:r>
    </w:p>
    <w:p w14:paraId="576C13CD" w14:textId="77777777" w:rsidR="0091503F" w:rsidRDefault="00000000">
      <w:pPr>
        <w:pStyle w:val="Textoindependiente"/>
        <w:spacing w:before="120" w:line="360" w:lineRule="auto"/>
        <w:ind w:left="220" w:right="399" w:firstLine="719"/>
        <w:jc w:val="both"/>
      </w:pPr>
      <w:r>
        <w:t>La Metodología de Marco Lógico es una herramienta para facilitar el proceso de conceptualización, diseño, ejecución y evaluación de proyectos. Su énfasis está centrado en la orientación</w:t>
      </w:r>
      <w:r>
        <w:rPr>
          <w:spacing w:val="-3"/>
        </w:rPr>
        <w:t xml:space="preserve"> </w:t>
      </w:r>
      <w:r>
        <w:t>por</w:t>
      </w:r>
      <w:r>
        <w:rPr>
          <w:spacing w:val="-3"/>
        </w:rPr>
        <w:t xml:space="preserve"> </w:t>
      </w:r>
      <w:r>
        <w:t>objetivos,</w:t>
      </w:r>
      <w:r>
        <w:rPr>
          <w:spacing w:val="-3"/>
        </w:rPr>
        <w:t xml:space="preserve"> </w:t>
      </w:r>
      <w:r>
        <w:t>la</w:t>
      </w:r>
      <w:r>
        <w:rPr>
          <w:spacing w:val="-4"/>
        </w:rPr>
        <w:t xml:space="preserve"> </w:t>
      </w:r>
      <w:r>
        <w:t>orientación</w:t>
      </w:r>
      <w:r>
        <w:rPr>
          <w:spacing w:val="-3"/>
        </w:rPr>
        <w:t xml:space="preserve"> </w:t>
      </w:r>
      <w:r>
        <w:t>hacia</w:t>
      </w:r>
      <w:r>
        <w:rPr>
          <w:spacing w:val="-3"/>
        </w:rPr>
        <w:t xml:space="preserve"> </w:t>
      </w:r>
      <w:r>
        <w:t>grupos</w:t>
      </w:r>
      <w:r>
        <w:rPr>
          <w:spacing w:val="-3"/>
        </w:rPr>
        <w:t xml:space="preserve"> </w:t>
      </w:r>
      <w:r>
        <w:t>beneficiarios</w:t>
      </w:r>
      <w:r>
        <w:rPr>
          <w:spacing w:val="-3"/>
        </w:rPr>
        <w:t xml:space="preserve"> </w:t>
      </w:r>
      <w:r>
        <w:t>y</w:t>
      </w:r>
      <w:r>
        <w:rPr>
          <w:spacing w:val="-3"/>
        </w:rPr>
        <w:t xml:space="preserve"> </w:t>
      </w:r>
      <w:r>
        <w:t>el</w:t>
      </w:r>
      <w:r>
        <w:rPr>
          <w:spacing w:val="-3"/>
        </w:rPr>
        <w:t xml:space="preserve"> </w:t>
      </w:r>
      <w:r>
        <w:t>facilitar</w:t>
      </w:r>
      <w:r>
        <w:rPr>
          <w:spacing w:val="-3"/>
        </w:rPr>
        <w:t xml:space="preserve"> </w:t>
      </w:r>
      <w:r>
        <w:t>la</w:t>
      </w:r>
      <w:r>
        <w:rPr>
          <w:spacing w:val="-5"/>
        </w:rPr>
        <w:t xml:space="preserve"> </w:t>
      </w:r>
      <w:r>
        <w:t>participación</w:t>
      </w:r>
      <w:r>
        <w:rPr>
          <w:spacing w:val="-3"/>
        </w:rPr>
        <w:t xml:space="preserve"> </w:t>
      </w:r>
      <w:r>
        <w:t>y la comunicación entre las partes interesadas.</w:t>
      </w:r>
    </w:p>
    <w:p w14:paraId="6840866C" w14:textId="77777777" w:rsidR="0091503F" w:rsidRDefault="00000000">
      <w:pPr>
        <w:pStyle w:val="Textoindependiente"/>
        <w:spacing w:before="121" w:line="360" w:lineRule="auto"/>
        <w:ind w:left="220" w:right="397" w:firstLine="719"/>
        <w:jc w:val="both"/>
      </w:pPr>
      <w:r>
        <w:t>Puede utilizarse en todas las etapas del proyecto: En la identificación y valoración de actividades que encajen en el marco de los programas país, en la preparación del diseño de los proyectos</w:t>
      </w:r>
      <w:r>
        <w:rPr>
          <w:spacing w:val="32"/>
        </w:rPr>
        <w:t xml:space="preserve"> </w:t>
      </w:r>
      <w:r>
        <w:t>de</w:t>
      </w:r>
      <w:r>
        <w:rPr>
          <w:spacing w:val="33"/>
        </w:rPr>
        <w:t xml:space="preserve"> </w:t>
      </w:r>
      <w:r>
        <w:t>manera</w:t>
      </w:r>
      <w:r>
        <w:rPr>
          <w:spacing w:val="33"/>
        </w:rPr>
        <w:t xml:space="preserve"> </w:t>
      </w:r>
      <w:r>
        <w:t>sistemática</w:t>
      </w:r>
      <w:r>
        <w:rPr>
          <w:spacing w:val="33"/>
        </w:rPr>
        <w:t xml:space="preserve"> </w:t>
      </w:r>
      <w:r>
        <w:t>y</w:t>
      </w:r>
      <w:r>
        <w:rPr>
          <w:spacing w:val="34"/>
        </w:rPr>
        <w:t xml:space="preserve"> </w:t>
      </w:r>
      <w:r>
        <w:t>lógica,</w:t>
      </w:r>
      <w:r>
        <w:rPr>
          <w:spacing w:val="34"/>
        </w:rPr>
        <w:t xml:space="preserve"> </w:t>
      </w:r>
      <w:r>
        <w:t>en</w:t>
      </w:r>
      <w:r>
        <w:rPr>
          <w:spacing w:val="34"/>
        </w:rPr>
        <w:t xml:space="preserve"> </w:t>
      </w:r>
      <w:r>
        <w:t>la</w:t>
      </w:r>
      <w:r>
        <w:rPr>
          <w:spacing w:val="34"/>
        </w:rPr>
        <w:t xml:space="preserve"> </w:t>
      </w:r>
      <w:r>
        <w:t>valoración</w:t>
      </w:r>
      <w:r>
        <w:rPr>
          <w:spacing w:val="34"/>
        </w:rPr>
        <w:t xml:space="preserve"> </w:t>
      </w:r>
      <w:r>
        <w:t>del</w:t>
      </w:r>
      <w:r>
        <w:rPr>
          <w:spacing w:val="35"/>
        </w:rPr>
        <w:t xml:space="preserve"> </w:t>
      </w:r>
      <w:r>
        <w:t>diseño</w:t>
      </w:r>
      <w:r>
        <w:rPr>
          <w:spacing w:val="34"/>
        </w:rPr>
        <w:t xml:space="preserve"> </w:t>
      </w:r>
      <w:r>
        <w:t>de</w:t>
      </w:r>
      <w:r>
        <w:rPr>
          <w:spacing w:val="42"/>
        </w:rPr>
        <w:t xml:space="preserve"> </w:t>
      </w:r>
      <w:r>
        <w:t>los</w:t>
      </w:r>
      <w:r>
        <w:rPr>
          <w:spacing w:val="35"/>
        </w:rPr>
        <w:t xml:space="preserve"> </w:t>
      </w:r>
      <w:r>
        <w:t>proyectos,</w:t>
      </w:r>
      <w:r>
        <w:rPr>
          <w:spacing w:val="35"/>
        </w:rPr>
        <w:t xml:space="preserve"> </w:t>
      </w:r>
      <w:r>
        <w:t>en</w:t>
      </w:r>
      <w:r>
        <w:rPr>
          <w:spacing w:val="34"/>
        </w:rPr>
        <w:t xml:space="preserve"> </w:t>
      </w:r>
      <w:r>
        <w:rPr>
          <w:spacing w:val="-5"/>
        </w:rPr>
        <w:t>la</w:t>
      </w:r>
    </w:p>
    <w:p w14:paraId="0E71CD1B" w14:textId="77777777" w:rsidR="0091503F" w:rsidRDefault="0091503F">
      <w:pPr>
        <w:spacing w:line="360" w:lineRule="auto"/>
        <w:jc w:val="both"/>
        <w:sectPr w:rsidR="0091503F" w:rsidSect="008A694F">
          <w:pgSz w:w="12240" w:h="15840"/>
          <w:pgMar w:top="1360" w:right="1040" w:bottom="1200" w:left="1220" w:header="0" w:footer="1000" w:gutter="0"/>
          <w:cols w:space="720"/>
        </w:sectPr>
      </w:pPr>
    </w:p>
    <w:p w14:paraId="3ED63F8E" w14:textId="77777777" w:rsidR="0091503F" w:rsidRDefault="00000000">
      <w:pPr>
        <w:pStyle w:val="Textoindependiente"/>
        <w:spacing w:before="79" w:line="360" w:lineRule="auto"/>
        <w:ind w:left="220" w:right="401"/>
        <w:jc w:val="both"/>
      </w:pPr>
      <w:r>
        <w:lastRenderedPageBreak/>
        <w:t>implementación</w:t>
      </w:r>
      <w:r>
        <w:rPr>
          <w:spacing w:val="-8"/>
        </w:rPr>
        <w:t xml:space="preserve"> </w:t>
      </w:r>
      <w:r>
        <w:t>de</w:t>
      </w:r>
      <w:r>
        <w:rPr>
          <w:spacing w:val="-9"/>
        </w:rPr>
        <w:t xml:space="preserve"> </w:t>
      </w:r>
      <w:r>
        <w:t>los</w:t>
      </w:r>
      <w:r>
        <w:rPr>
          <w:spacing w:val="-5"/>
        </w:rPr>
        <w:t xml:space="preserve"> </w:t>
      </w:r>
      <w:r>
        <w:t>proyectos</w:t>
      </w:r>
      <w:r>
        <w:rPr>
          <w:spacing w:val="-8"/>
        </w:rPr>
        <w:t xml:space="preserve"> </w:t>
      </w:r>
      <w:r>
        <w:t>aprobados</w:t>
      </w:r>
      <w:r>
        <w:rPr>
          <w:spacing w:val="-8"/>
        </w:rPr>
        <w:t xml:space="preserve"> </w:t>
      </w:r>
      <w:r>
        <w:t>y</w:t>
      </w:r>
      <w:r>
        <w:rPr>
          <w:spacing w:val="-6"/>
        </w:rPr>
        <w:t xml:space="preserve"> </w:t>
      </w:r>
      <w:r>
        <w:t>en</w:t>
      </w:r>
      <w:r>
        <w:rPr>
          <w:spacing w:val="-6"/>
        </w:rPr>
        <w:t xml:space="preserve"> </w:t>
      </w:r>
      <w:r>
        <w:t>el</w:t>
      </w:r>
      <w:r>
        <w:rPr>
          <w:spacing w:val="-8"/>
        </w:rPr>
        <w:t xml:space="preserve"> </w:t>
      </w:r>
      <w:r>
        <w:t>Monitoreo,</w:t>
      </w:r>
      <w:r>
        <w:rPr>
          <w:spacing w:val="-8"/>
        </w:rPr>
        <w:t xml:space="preserve"> </w:t>
      </w:r>
      <w:r>
        <w:t>revisión</w:t>
      </w:r>
      <w:r>
        <w:rPr>
          <w:spacing w:val="-8"/>
        </w:rPr>
        <w:t xml:space="preserve"> </w:t>
      </w:r>
      <w:r>
        <w:t>y</w:t>
      </w:r>
      <w:r>
        <w:rPr>
          <w:spacing w:val="-6"/>
        </w:rPr>
        <w:t xml:space="preserve"> </w:t>
      </w:r>
      <w:r>
        <w:t>evaluación</w:t>
      </w:r>
      <w:r>
        <w:rPr>
          <w:spacing w:val="-8"/>
        </w:rPr>
        <w:t xml:space="preserve"> </w:t>
      </w:r>
      <w:r>
        <w:t>del</w:t>
      </w:r>
      <w:r>
        <w:rPr>
          <w:spacing w:val="-8"/>
        </w:rPr>
        <w:t xml:space="preserve"> </w:t>
      </w:r>
      <w:r>
        <w:t>progreso y desempeño de los proyectos. (The Logical Framework Approach. AusGUIDElines, AusAID, página 2)</w:t>
      </w:r>
    </w:p>
    <w:p w14:paraId="3C50EDA6" w14:textId="77777777" w:rsidR="0091503F" w:rsidRDefault="00000000">
      <w:pPr>
        <w:pStyle w:val="Textoindependiente"/>
        <w:spacing w:before="119" w:line="360" w:lineRule="auto"/>
        <w:ind w:left="220" w:right="398" w:firstLine="719"/>
        <w:jc w:val="both"/>
      </w:pPr>
      <w:r>
        <w:t xml:space="preserve">El método fue elaborado originalmente como respuesta a tres problemas comunes a </w:t>
      </w:r>
      <w:r>
        <w:rPr>
          <w:spacing w:val="-2"/>
        </w:rPr>
        <w:t>proyectos:</w:t>
      </w:r>
    </w:p>
    <w:p w14:paraId="07B9C297" w14:textId="77777777" w:rsidR="0091503F" w:rsidRDefault="00000000">
      <w:pPr>
        <w:pStyle w:val="Prrafodelista"/>
        <w:numPr>
          <w:ilvl w:val="0"/>
          <w:numId w:val="89"/>
        </w:numPr>
        <w:tabs>
          <w:tab w:val="left" w:pos="647"/>
        </w:tabs>
        <w:spacing w:before="120" w:line="360" w:lineRule="auto"/>
        <w:ind w:right="401"/>
        <w:rPr>
          <w:sz w:val="24"/>
        </w:rPr>
      </w:pPr>
      <w:r>
        <w:rPr>
          <w:sz w:val="24"/>
        </w:rPr>
        <w:t>Planificación</w:t>
      </w:r>
      <w:r>
        <w:rPr>
          <w:spacing w:val="39"/>
          <w:sz w:val="24"/>
        </w:rPr>
        <w:t xml:space="preserve"> </w:t>
      </w:r>
      <w:r>
        <w:rPr>
          <w:sz w:val="24"/>
        </w:rPr>
        <w:t>de</w:t>
      </w:r>
      <w:r>
        <w:rPr>
          <w:spacing w:val="38"/>
          <w:sz w:val="24"/>
        </w:rPr>
        <w:t xml:space="preserve"> </w:t>
      </w:r>
      <w:r>
        <w:rPr>
          <w:sz w:val="24"/>
        </w:rPr>
        <w:t>proyectos</w:t>
      </w:r>
      <w:r>
        <w:rPr>
          <w:spacing w:val="39"/>
          <w:sz w:val="24"/>
        </w:rPr>
        <w:t xml:space="preserve"> </w:t>
      </w:r>
      <w:r>
        <w:rPr>
          <w:sz w:val="24"/>
        </w:rPr>
        <w:t>carentes</w:t>
      </w:r>
      <w:r>
        <w:rPr>
          <w:spacing w:val="38"/>
          <w:sz w:val="24"/>
        </w:rPr>
        <w:t xml:space="preserve"> </w:t>
      </w:r>
      <w:r>
        <w:rPr>
          <w:sz w:val="24"/>
        </w:rPr>
        <w:t>de</w:t>
      </w:r>
      <w:r>
        <w:rPr>
          <w:spacing w:val="38"/>
          <w:sz w:val="24"/>
        </w:rPr>
        <w:t xml:space="preserve"> </w:t>
      </w:r>
      <w:r>
        <w:rPr>
          <w:sz w:val="24"/>
        </w:rPr>
        <w:t>precisión,</w:t>
      </w:r>
      <w:r>
        <w:rPr>
          <w:spacing w:val="38"/>
          <w:sz w:val="24"/>
        </w:rPr>
        <w:t xml:space="preserve"> </w:t>
      </w:r>
      <w:r>
        <w:rPr>
          <w:sz w:val="24"/>
        </w:rPr>
        <w:t>con</w:t>
      </w:r>
      <w:r>
        <w:rPr>
          <w:spacing w:val="38"/>
          <w:sz w:val="24"/>
        </w:rPr>
        <w:t xml:space="preserve"> </w:t>
      </w:r>
      <w:r>
        <w:rPr>
          <w:sz w:val="24"/>
        </w:rPr>
        <w:t>objetivos</w:t>
      </w:r>
      <w:r>
        <w:rPr>
          <w:spacing w:val="39"/>
          <w:sz w:val="24"/>
        </w:rPr>
        <w:t xml:space="preserve"> </w:t>
      </w:r>
      <w:r>
        <w:rPr>
          <w:sz w:val="24"/>
        </w:rPr>
        <w:t>múltiples</w:t>
      </w:r>
      <w:r>
        <w:rPr>
          <w:spacing w:val="38"/>
          <w:sz w:val="24"/>
        </w:rPr>
        <w:t xml:space="preserve"> </w:t>
      </w:r>
      <w:r>
        <w:rPr>
          <w:sz w:val="24"/>
        </w:rPr>
        <w:t>que</w:t>
      </w:r>
      <w:r>
        <w:rPr>
          <w:spacing w:val="38"/>
          <w:sz w:val="24"/>
        </w:rPr>
        <w:t xml:space="preserve"> </w:t>
      </w:r>
      <w:r>
        <w:rPr>
          <w:sz w:val="24"/>
        </w:rPr>
        <w:t>no</w:t>
      </w:r>
      <w:r>
        <w:rPr>
          <w:spacing w:val="38"/>
          <w:sz w:val="24"/>
        </w:rPr>
        <w:t xml:space="preserve"> </w:t>
      </w:r>
      <w:r>
        <w:rPr>
          <w:sz w:val="24"/>
        </w:rPr>
        <w:t>estaban claramente relacionados con las actividades del proyecto.</w:t>
      </w:r>
    </w:p>
    <w:p w14:paraId="7C6AC0B1" w14:textId="77777777" w:rsidR="0091503F" w:rsidRDefault="00000000">
      <w:pPr>
        <w:pStyle w:val="Prrafodelista"/>
        <w:numPr>
          <w:ilvl w:val="0"/>
          <w:numId w:val="89"/>
        </w:numPr>
        <w:tabs>
          <w:tab w:val="left" w:pos="647"/>
        </w:tabs>
        <w:spacing w:before="121" w:line="360" w:lineRule="auto"/>
        <w:ind w:right="405"/>
        <w:rPr>
          <w:sz w:val="24"/>
        </w:rPr>
      </w:pPr>
      <w:r>
        <w:rPr>
          <w:sz w:val="24"/>
        </w:rPr>
        <w:t>Proyectos que no se ejecutaban exitosamente, y el alcance de la responsabilidad del gerente del proyecto no estaba claramente definida.</w:t>
      </w:r>
    </w:p>
    <w:p w14:paraId="266F3C17" w14:textId="77777777" w:rsidR="0091503F" w:rsidRDefault="00000000">
      <w:pPr>
        <w:pStyle w:val="Prrafodelista"/>
        <w:numPr>
          <w:ilvl w:val="0"/>
          <w:numId w:val="89"/>
        </w:numPr>
        <w:tabs>
          <w:tab w:val="left" w:pos="647"/>
        </w:tabs>
        <w:spacing w:before="120" w:line="360" w:lineRule="auto"/>
        <w:ind w:right="401"/>
        <w:rPr>
          <w:sz w:val="24"/>
        </w:rPr>
      </w:pPr>
      <w:r>
        <w:rPr>
          <w:sz w:val="24"/>
        </w:rPr>
        <w:t>Y no existía una imagen clara de cómo luciría el proyecto si tuviese éxito, y los evaluadores no</w:t>
      </w:r>
      <w:r>
        <w:rPr>
          <w:spacing w:val="-14"/>
          <w:sz w:val="24"/>
        </w:rPr>
        <w:t xml:space="preserve"> </w:t>
      </w:r>
      <w:r>
        <w:rPr>
          <w:sz w:val="24"/>
        </w:rPr>
        <w:t>tenían</w:t>
      </w:r>
      <w:r>
        <w:rPr>
          <w:spacing w:val="-14"/>
          <w:sz w:val="24"/>
        </w:rPr>
        <w:t xml:space="preserve"> </w:t>
      </w:r>
      <w:r>
        <w:rPr>
          <w:sz w:val="24"/>
        </w:rPr>
        <w:t>una</w:t>
      </w:r>
      <w:r>
        <w:rPr>
          <w:spacing w:val="-15"/>
          <w:sz w:val="24"/>
        </w:rPr>
        <w:t xml:space="preserve"> </w:t>
      </w:r>
      <w:r>
        <w:rPr>
          <w:sz w:val="24"/>
        </w:rPr>
        <w:t>base</w:t>
      </w:r>
      <w:r>
        <w:rPr>
          <w:spacing w:val="-15"/>
          <w:sz w:val="24"/>
        </w:rPr>
        <w:t xml:space="preserve"> </w:t>
      </w:r>
      <w:r>
        <w:rPr>
          <w:sz w:val="24"/>
        </w:rPr>
        <w:t>objetiva</w:t>
      </w:r>
      <w:r>
        <w:rPr>
          <w:spacing w:val="-15"/>
          <w:sz w:val="24"/>
        </w:rPr>
        <w:t xml:space="preserve"> </w:t>
      </w:r>
      <w:r>
        <w:rPr>
          <w:sz w:val="24"/>
        </w:rPr>
        <w:t>para</w:t>
      </w:r>
      <w:r>
        <w:rPr>
          <w:spacing w:val="-15"/>
          <w:sz w:val="24"/>
        </w:rPr>
        <w:t xml:space="preserve"> </w:t>
      </w:r>
      <w:r>
        <w:rPr>
          <w:sz w:val="24"/>
        </w:rPr>
        <w:t>comparar</w:t>
      </w:r>
      <w:r>
        <w:rPr>
          <w:spacing w:val="-13"/>
          <w:sz w:val="24"/>
        </w:rPr>
        <w:t xml:space="preserve"> </w:t>
      </w:r>
      <w:r>
        <w:rPr>
          <w:sz w:val="24"/>
        </w:rPr>
        <w:t>lo</w:t>
      </w:r>
      <w:r>
        <w:rPr>
          <w:spacing w:val="-14"/>
          <w:sz w:val="24"/>
        </w:rPr>
        <w:t xml:space="preserve"> </w:t>
      </w:r>
      <w:r>
        <w:rPr>
          <w:sz w:val="24"/>
        </w:rPr>
        <w:t>que</w:t>
      </w:r>
      <w:r>
        <w:rPr>
          <w:spacing w:val="-15"/>
          <w:sz w:val="24"/>
        </w:rPr>
        <w:t xml:space="preserve"> </w:t>
      </w:r>
      <w:r>
        <w:rPr>
          <w:sz w:val="24"/>
        </w:rPr>
        <w:t>se</w:t>
      </w:r>
      <w:r>
        <w:rPr>
          <w:spacing w:val="-15"/>
          <w:sz w:val="24"/>
        </w:rPr>
        <w:t xml:space="preserve"> </w:t>
      </w:r>
      <w:r>
        <w:rPr>
          <w:sz w:val="24"/>
        </w:rPr>
        <w:t>planeaba</w:t>
      </w:r>
      <w:r>
        <w:rPr>
          <w:spacing w:val="-13"/>
          <w:sz w:val="24"/>
        </w:rPr>
        <w:t xml:space="preserve"> </w:t>
      </w:r>
      <w:r>
        <w:rPr>
          <w:sz w:val="24"/>
        </w:rPr>
        <w:t>con</w:t>
      </w:r>
      <w:r>
        <w:rPr>
          <w:spacing w:val="-14"/>
          <w:sz w:val="24"/>
        </w:rPr>
        <w:t xml:space="preserve"> </w:t>
      </w:r>
      <w:r>
        <w:rPr>
          <w:sz w:val="24"/>
        </w:rPr>
        <w:t>lo</w:t>
      </w:r>
      <w:r>
        <w:rPr>
          <w:spacing w:val="-14"/>
          <w:sz w:val="24"/>
        </w:rPr>
        <w:t xml:space="preserve"> </w:t>
      </w:r>
      <w:r>
        <w:rPr>
          <w:sz w:val="24"/>
        </w:rPr>
        <w:t>que</w:t>
      </w:r>
      <w:r>
        <w:rPr>
          <w:spacing w:val="-15"/>
          <w:sz w:val="24"/>
        </w:rPr>
        <w:t xml:space="preserve"> </w:t>
      </w:r>
      <w:r>
        <w:rPr>
          <w:sz w:val="24"/>
        </w:rPr>
        <w:t>sucedía</w:t>
      </w:r>
      <w:r>
        <w:rPr>
          <w:spacing w:val="-15"/>
          <w:sz w:val="24"/>
        </w:rPr>
        <w:t xml:space="preserve"> </w:t>
      </w:r>
      <w:r>
        <w:rPr>
          <w:sz w:val="24"/>
        </w:rPr>
        <w:t>en</w:t>
      </w:r>
      <w:r>
        <w:rPr>
          <w:spacing w:val="-14"/>
          <w:sz w:val="24"/>
        </w:rPr>
        <w:t xml:space="preserve"> </w:t>
      </w:r>
      <w:r>
        <w:rPr>
          <w:sz w:val="24"/>
        </w:rPr>
        <w:t>la</w:t>
      </w:r>
      <w:r>
        <w:rPr>
          <w:spacing w:val="-15"/>
          <w:sz w:val="24"/>
        </w:rPr>
        <w:t xml:space="preserve"> </w:t>
      </w:r>
      <w:r>
        <w:rPr>
          <w:sz w:val="24"/>
        </w:rPr>
        <w:t>realidad.</w:t>
      </w:r>
    </w:p>
    <w:p w14:paraId="14610684" w14:textId="77777777" w:rsidR="0091503F" w:rsidRDefault="00000000">
      <w:pPr>
        <w:pStyle w:val="Textoindependiente"/>
        <w:spacing w:before="120" w:line="360" w:lineRule="auto"/>
        <w:ind w:left="220" w:right="404" w:firstLine="719"/>
        <w:jc w:val="both"/>
      </w:pPr>
      <w:r>
        <w:t>El método del marco lógico encara estos problemas, y provee además una cantidad de ventajas sobre enfoques menos estructurados. (Ortegón, 2015)</w:t>
      </w:r>
    </w:p>
    <w:p w14:paraId="6943A65B" w14:textId="77777777" w:rsidR="0091503F" w:rsidRDefault="00000000">
      <w:pPr>
        <w:pStyle w:val="Textoindependiente"/>
        <w:spacing w:before="120" w:line="360" w:lineRule="auto"/>
        <w:ind w:left="220" w:right="397" w:firstLine="719"/>
        <w:jc w:val="both"/>
      </w:pPr>
      <w:r>
        <w:t>Es importante hacer una distinción entre lo que es conocido como Metodología de Marco Lógico</w:t>
      </w:r>
      <w:r>
        <w:rPr>
          <w:spacing w:val="-10"/>
        </w:rPr>
        <w:t xml:space="preserve"> </w:t>
      </w:r>
      <w:r>
        <w:t>y</w:t>
      </w:r>
      <w:r>
        <w:rPr>
          <w:spacing w:val="-10"/>
        </w:rPr>
        <w:t xml:space="preserve"> </w:t>
      </w:r>
      <w:r>
        <w:t>la</w:t>
      </w:r>
      <w:r>
        <w:rPr>
          <w:spacing w:val="-10"/>
        </w:rPr>
        <w:t xml:space="preserve"> </w:t>
      </w:r>
      <w:r>
        <w:t>Matriz</w:t>
      </w:r>
      <w:r>
        <w:rPr>
          <w:spacing w:val="-10"/>
        </w:rPr>
        <w:t xml:space="preserve"> </w:t>
      </w:r>
      <w:r>
        <w:t>de</w:t>
      </w:r>
      <w:r>
        <w:rPr>
          <w:spacing w:val="-11"/>
        </w:rPr>
        <w:t xml:space="preserve"> </w:t>
      </w:r>
      <w:r>
        <w:t>Marco</w:t>
      </w:r>
      <w:r>
        <w:rPr>
          <w:spacing w:val="-10"/>
        </w:rPr>
        <w:t xml:space="preserve"> </w:t>
      </w:r>
      <w:r>
        <w:t>Lógico.</w:t>
      </w:r>
      <w:r>
        <w:rPr>
          <w:spacing w:val="-8"/>
        </w:rPr>
        <w:t xml:space="preserve"> </w:t>
      </w:r>
      <w:r>
        <w:t>La</w:t>
      </w:r>
      <w:r>
        <w:rPr>
          <w:spacing w:val="-11"/>
        </w:rPr>
        <w:t xml:space="preserve"> </w:t>
      </w:r>
      <w:r>
        <w:t>Metodología</w:t>
      </w:r>
      <w:r>
        <w:rPr>
          <w:spacing w:val="-10"/>
        </w:rPr>
        <w:t xml:space="preserve"> </w:t>
      </w:r>
      <w:r>
        <w:t>contempla</w:t>
      </w:r>
      <w:r>
        <w:rPr>
          <w:spacing w:val="-8"/>
        </w:rPr>
        <w:t xml:space="preserve"> </w:t>
      </w:r>
      <w:r>
        <w:t>análisis</w:t>
      </w:r>
      <w:r>
        <w:rPr>
          <w:spacing w:val="-9"/>
        </w:rPr>
        <w:t xml:space="preserve"> </w:t>
      </w:r>
      <w:r>
        <w:t>del</w:t>
      </w:r>
      <w:r>
        <w:rPr>
          <w:spacing w:val="-9"/>
        </w:rPr>
        <w:t xml:space="preserve"> </w:t>
      </w:r>
      <w:r>
        <w:t>problema,</w:t>
      </w:r>
      <w:r>
        <w:rPr>
          <w:spacing w:val="-10"/>
        </w:rPr>
        <w:t xml:space="preserve"> </w:t>
      </w:r>
      <w:r>
        <w:t>análisis</w:t>
      </w:r>
      <w:r>
        <w:rPr>
          <w:spacing w:val="-9"/>
        </w:rPr>
        <w:t xml:space="preserve"> </w:t>
      </w:r>
      <w:r>
        <w:t>de los involucrados, jerarquía de objetivos y selección de una estrategia de implementación óptima. El producto de esta metodología analítica es la Matriz (el marco lógico), la cual resume lo que el proyecto</w:t>
      </w:r>
      <w:r>
        <w:rPr>
          <w:spacing w:val="-2"/>
        </w:rPr>
        <w:t xml:space="preserve"> </w:t>
      </w:r>
      <w:r>
        <w:t>pretende</w:t>
      </w:r>
      <w:r>
        <w:rPr>
          <w:spacing w:val="-3"/>
        </w:rPr>
        <w:t xml:space="preserve"> </w:t>
      </w:r>
      <w:r>
        <w:t>hacer y</w:t>
      </w:r>
      <w:r>
        <w:rPr>
          <w:spacing w:val="-2"/>
        </w:rPr>
        <w:t xml:space="preserve"> </w:t>
      </w:r>
      <w:r>
        <w:t>cómo,</w:t>
      </w:r>
      <w:r>
        <w:rPr>
          <w:spacing w:val="-2"/>
        </w:rPr>
        <w:t xml:space="preserve"> </w:t>
      </w:r>
      <w:r>
        <w:t>cuáles</w:t>
      </w:r>
      <w:r>
        <w:rPr>
          <w:spacing w:val="-2"/>
        </w:rPr>
        <w:t xml:space="preserve"> </w:t>
      </w:r>
      <w:r>
        <w:t>son</w:t>
      </w:r>
      <w:r>
        <w:rPr>
          <w:spacing w:val="-1"/>
        </w:rPr>
        <w:t xml:space="preserve"> </w:t>
      </w:r>
      <w:r>
        <w:t>los</w:t>
      </w:r>
      <w:r>
        <w:rPr>
          <w:spacing w:val="-2"/>
        </w:rPr>
        <w:t xml:space="preserve"> </w:t>
      </w:r>
      <w:r>
        <w:t>supuestos</w:t>
      </w:r>
      <w:r>
        <w:rPr>
          <w:spacing w:val="-2"/>
        </w:rPr>
        <w:t xml:space="preserve"> </w:t>
      </w:r>
      <w:r>
        <w:t>claves</w:t>
      </w:r>
      <w:r>
        <w:rPr>
          <w:spacing w:val="-1"/>
        </w:rPr>
        <w:t xml:space="preserve"> </w:t>
      </w:r>
      <w:r>
        <w:t>y</w:t>
      </w:r>
      <w:r>
        <w:rPr>
          <w:spacing w:val="-1"/>
        </w:rPr>
        <w:t xml:space="preserve"> </w:t>
      </w:r>
      <w:r>
        <w:t>cómo</w:t>
      </w:r>
      <w:r>
        <w:rPr>
          <w:spacing w:val="-2"/>
        </w:rPr>
        <w:t xml:space="preserve"> </w:t>
      </w:r>
      <w:r>
        <w:t>los</w:t>
      </w:r>
      <w:r>
        <w:rPr>
          <w:spacing w:val="-2"/>
        </w:rPr>
        <w:t xml:space="preserve"> </w:t>
      </w:r>
      <w:r>
        <w:t>insumos</w:t>
      </w:r>
      <w:r>
        <w:rPr>
          <w:spacing w:val="-2"/>
        </w:rPr>
        <w:t xml:space="preserve"> </w:t>
      </w:r>
      <w:r>
        <w:t>y</w:t>
      </w:r>
      <w:r>
        <w:rPr>
          <w:spacing w:val="-2"/>
        </w:rPr>
        <w:t xml:space="preserve"> </w:t>
      </w:r>
      <w:r>
        <w:t>productos del proyecto serán monitoreados y evaluados. (The Logical Framework Approach. AusGUIDElines, AusAID, Página 1)</w:t>
      </w:r>
    </w:p>
    <w:p w14:paraId="6351D7EF" w14:textId="77777777" w:rsidR="0091503F" w:rsidRDefault="00000000">
      <w:pPr>
        <w:pStyle w:val="Ttulo4"/>
        <w:numPr>
          <w:ilvl w:val="3"/>
          <w:numId w:val="101"/>
        </w:numPr>
        <w:tabs>
          <w:tab w:val="left" w:pos="1366"/>
        </w:tabs>
        <w:spacing w:before="122"/>
        <w:ind w:left="1366" w:hanging="719"/>
        <w:jc w:val="both"/>
      </w:pPr>
      <w:bookmarkStart w:id="33" w:name="_bookmark33"/>
      <w:bookmarkEnd w:id="33"/>
      <w:r>
        <w:t>METODOLOGÍA</w:t>
      </w:r>
      <w:r>
        <w:rPr>
          <w:spacing w:val="-3"/>
        </w:rPr>
        <w:t xml:space="preserve"> </w:t>
      </w:r>
      <w:r>
        <w:t>DEL</w:t>
      </w:r>
      <w:r>
        <w:rPr>
          <w:spacing w:val="-3"/>
        </w:rPr>
        <w:t xml:space="preserve"> </w:t>
      </w:r>
      <w:r>
        <w:t>ANÁLISIS</w:t>
      </w:r>
      <w:r>
        <w:rPr>
          <w:spacing w:val="-2"/>
        </w:rPr>
        <w:t xml:space="preserve"> COMPARATIVO</w:t>
      </w:r>
    </w:p>
    <w:p w14:paraId="55D5D4B9" w14:textId="77777777" w:rsidR="0091503F" w:rsidRDefault="00000000">
      <w:pPr>
        <w:pStyle w:val="Textoindependiente"/>
        <w:spacing w:before="120" w:line="360" w:lineRule="auto"/>
        <w:ind w:left="220" w:right="399" w:firstLine="719"/>
        <w:jc w:val="both"/>
      </w:pPr>
      <w:r>
        <w:t>El análisis comparativo es un método de investigación que permite recolectar y analizar información en función de</w:t>
      </w:r>
      <w:r>
        <w:rPr>
          <w:spacing w:val="-1"/>
        </w:rPr>
        <w:t xml:space="preserve"> </w:t>
      </w:r>
      <w:r>
        <w:t>la</w:t>
      </w:r>
      <w:r>
        <w:rPr>
          <w:spacing w:val="-1"/>
        </w:rPr>
        <w:t xml:space="preserve"> </w:t>
      </w:r>
      <w:r>
        <w:t>comparación de</w:t>
      </w:r>
      <w:r>
        <w:rPr>
          <w:spacing w:val="-1"/>
        </w:rPr>
        <w:t xml:space="preserve"> </w:t>
      </w:r>
      <w:r>
        <w:t>dos o más</w:t>
      </w:r>
      <w:r>
        <w:rPr>
          <w:spacing w:val="-1"/>
        </w:rPr>
        <w:t xml:space="preserve"> </w:t>
      </w:r>
      <w:r>
        <w:t>conjuntos de</w:t>
      </w:r>
      <w:r>
        <w:rPr>
          <w:spacing w:val="-1"/>
        </w:rPr>
        <w:t xml:space="preserve"> </w:t>
      </w:r>
      <w:r>
        <w:t>datos. Es un recurso</w:t>
      </w:r>
      <w:r>
        <w:rPr>
          <w:spacing w:val="-1"/>
        </w:rPr>
        <w:t xml:space="preserve"> </w:t>
      </w:r>
      <w:r>
        <w:t>que</w:t>
      </w:r>
      <w:r>
        <w:rPr>
          <w:spacing w:val="-1"/>
        </w:rPr>
        <w:t xml:space="preserve"> </w:t>
      </w:r>
      <w:r>
        <w:t>se utiliza en numerosos campos de la ciencia, tanto es así que el análisis comparativo puede ser aplicado en investigaciones cualitativas y cuantitativas. A su vez, admite el análisis de diferentes fenómenos: lenguaje, política, economía, familia, derecho y más. Las ciencias sociales, como la antropología, sociología y otras, se apoyan mucho en el análisis comparativo para llegar a conclusiones.</w:t>
      </w:r>
      <w:r>
        <w:rPr>
          <w:spacing w:val="-2"/>
        </w:rPr>
        <w:t xml:space="preserve"> </w:t>
      </w:r>
      <w:r>
        <w:t>Incluso,</w:t>
      </w:r>
      <w:r>
        <w:rPr>
          <w:spacing w:val="-3"/>
        </w:rPr>
        <w:t xml:space="preserve"> </w:t>
      </w:r>
      <w:r>
        <w:t>las</w:t>
      </w:r>
      <w:r>
        <w:rPr>
          <w:spacing w:val="-3"/>
        </w:rPr>
        <w:t xml:space="preserve"> </w:t>
      </w:r>
      <w:r>
        <w:t>investigaciones</w:t>
      </w:r>
      <w:r>
        <w:rPr>
          <w:spacing w:val="-3"/>
        </w:rPr>
        <w:t xml:space="preserve"> </w:t>
      </w:r>
      <w:r>
        <w:t>de</w:t>
      </w:r>
      <w:r>
        <w:rPr>
          <w:spacing w:val="-5"/>
        </w:rPr>
        <w:t xml:space="preserve"> </w:t>
      </w:r>
      <w:r>
        <w:t>mercado</w:t>
      </w:r>
      <w:r>
        <w:rPr>
          <w:spacing w:val="-3"/>
        </w:rPr>
        <w:t xml:space="preserve"> </w:t>
      </w:r>
      <w:r>
        <w:t>las</w:t>
      </w:r>
      <w:r>
        <w:rPr>
          <w:spacing w:val="-3"/>
        </w:rPr>
        <w:t xml:space="preserve"> </w:t>
      </w:r>
      <w:r>
        <w:t>aprovechan</w:t>
      </w:r>
      <w:r>
        <w:rPr>
          <w:spacing w:val="-3"/>
        </w:rPr>
        <w:t xml:space="preserve"> </w:t>
      </w:r>
      <w:r>
        <w:t>al</w:t>
      </w:r>
      <w:r>
        <w:rPr>
          <w:spacing w:val="-3"/>
        </w:rPr>
        <w:t xml:space="preserve"> </w:t>
      </w:r>
      <w:r>
        <w:t>máximo</w:t>
      </w:r>
      <w:r>
        <w:rPr>
          <w:spacing w:val="-3"/>
        </w:rPr>
        <w:t xml:space="preserve"> </w:t>
      </w:r>
      <w:r>
        <w:t>para</w:t>
      </w:r>
      <w:r>
        <w:rPr>
          <w:spacing w:val="-5"/>
        </w:rPr>
        <w:t xml:space="preserve"> </w:t>
      </w:r>
      <w:r>
        <w:t>conocer</w:t>
      </w:r>
      <w:r>
        <w:rPr>
          <w:spacing w:val="-3"/>
        </w:rPr>
        <w:t xml:space="preserve"> </w:t>
      </w:r>
      <w:r>
        <w:t>las diferencias entre competidores. (tesisymasters, s.f.)</w:t>
      </w:r>
    </w:p>
    <w:p w14:paraId="074EA270" w14:textId="77777777" w:rsidR="0091503F" w:rsidRDefault="0091503F">
      <w:pPr>
        <w:spacing w:line="360" w:lineRule="auto"/>
        <w:jc w:val="both"/>
        <w:sectPr w:rsidR="0091503F" w:rsidSect="008A694F">
          <w:pgSz w:w="12240" w:h="15840"/>
          <w:pgMar w:top="1360" w:right="1040" w:bottom="1200" w:left="1220" w:header="0" w:footer="1000" w:gutter="0"/>
          <w:cols w:space="720"/>
        </w:sectPr>
      </w:pPr>
    </w:p>
    <w:p w14:paraId="6EBA655F" w14:textId="77777777" w:rsidR="0091503F" w:rsidRDefault="00000000">
      <w:pPr>
        <w:pStyle w:val="Textoindependiente"/>
        <w:spacing w:before="79"/>
        <w:ind w:left="940"/>
        <w:jc w:val="both"/>
      </w:pPr>
      <w:r>
        <w:lastRenderedPageBreak/>
        <w:t>Esta</w:t>
      </w:r>
      <w:r>
        <w:rPr>
          <w:spacing w:val="-1"/>
        </w:rPr>
        <w:t xml:space="preserve"> </w:t>
      </w:r>
      <w:r>
        <w:t>herramienta</w:t>
      </w:r>
      <w:r>
        <w:rPr>
          <w:spacing w:val="-1"/>
        </w:rPr>
        <w:t xml:space="preserve"> </w:t>
      </w:r>
      <w:r>
        <w:t>tiene</w:t>
      </w:r>
      <w:r>
        <w:rPr>
          <w:spacing w:val="-3"/>
        </w:rPr>
        <w:t xml:space="preserve"> </w:t>
      </w:r>
      <w:r>
        <w:t>varias</w:t>
      </w:r>
      <w:r>
        <w:rPr>
          <w:spacing w:val="-1"/>
        </w:rPr>
        <w:t xml:space="preserve"> </w:t>
      </w:r>
      <w:r>
        <w:t>funciones, conozcámoslas</w:t>
      </w:r>
      <w:r>
        <w:rPr>
          <w:spacing w:val="-1"/>
        </w:rPr>
        <w:t xml:space="preserve"> </w:t>
      </w:r>
      <w:r>
        <w:t>en</w:t>
      </w:r>
      <w:r>
        <w:rPr>
          <w:spacing w:val="-1"/>
        </w:rPr>
        <w:t xml:space="preserve"> </w:t>
      </w:r>
      <w:r>
        <w:t>detalle</w:t>
      </w:r>
      <w:r>
        <w:rPr>
          <w:spacing w:val="-1"/>
        </w:rPr>
        <w:t xml:space="preserve"> </w:t>
      </w:r>
      <w:r>
        <w:t>a</w:t>
      </w:r>
      <w:r>
        <w:rPr>
          <w:spacing w:val="-1"/>
        </w:rPr>
        <w:t xml:space="preserve"> </w:t>
      </w:r>
      <w:r>
        <w:rPr>
          <w:spacing w:val="-2"/>
        </w:rPr>
        <w:t>continuación:</w:t>
      </w:r>
    </w:p>
    <w:p w14:paraId="7FCFE0AC" w14:textId="77777777" w:rsidR="0091503F" w:rsidRDefault="00000000">
      <w:pPr>
        <w:pStyle w:val="Prrafodelista"/>
        <w:numPr>
          <w:ilvl w:val="0"/>
          <w:numId w:val="88"/>
        </w:numPr>
        <w:tabs>
          <w:tab w:val="left" w:pos="647"/>
        </w:tabs>
        <w:spacing w:before="257" w:line="360" w:lineRule="auto"/>
        <w:ind w:right="401"/>
        <w:rPr>
          <w:sz w:val="24"/>
        </w:rPr>
      </w:pPr>
      <w:r>
        <w:rPr>
          <w:sz w:val="24"/>
        </w:rPr>
        <w:t>Aumenta</w:t>
      </w:r>
      <w:r>
        <w:rPr>
          <w:spacing w:val="-12"/>
          <w:sz w:val="24"/>
        </w:rPr>
        <w:t xml:space="preserve"> </w:t>
      </w:r>
      <w:r>
        <w:rPr>
          <w:sz w:val="24"/>
        </w:rPr>
        <w:t>la</w:t>
      </w:r>
      <w:r>
        <w:rPr>
          <w:spacing w:val="-12"/>
          <w:sz w:val="24"/>
        </w:rPr>
        <w:t xml:space="preserve"> </w:t>
      </w:r>
      <w:r>
        <w:rPr>
          <w:sz w:val="24"/>
        </w:rPr>
        <w:t>posibilidad</w:t>
      </w:r>
      <w:r>
        <w:rPr>
          <w:spacing w:val="-12"/>
          <w:sz w:val="24"/>
        </w:rPr>
        <w:t xml:space="preserve"> </w:t>
      </w:r>
      <w:r>
        <w:rPr>
          <w:sz w:val="24"/>
        </w:rPr>
        <w:t>de</w:t>
      </w:r>
      <w:r>
        <w:rPr>
          <w:spacing w:val="-13"/>
          <w:sz w:val="24"/>
        </w:rPr>
        <w:t xml:space="preserve"> </w:t>
      </w:r>
      <w:r>
        <w:rPr>
          <w:sz w:val="24"/>
        </w:rPr>
        <w:t>comprender</w:t>
      </w:r>
      <w:r>
        <w:rPr>
          <w:spacing w:val="-12"/>
          <w:sz w:val="24"/>
        </w:rPr>
        <w:t xml:space="preserve"> </w:t>
      </w:r>
      <w:r>
        <w:rPr>
          <w:sz w:val="24"/>
        </w:rPr>
        <w:t>un</w:t>
      </w:r>
      <w:r>
        <w:rPr>
          <w:spacing w:val="-12"/>
          <w:sz w:val="24"/>
        </w:rPr>
        <w:t xml:space="preserve"> </w:t>
      </w:r>
      <w:r>
        <w:rPr>
          <w:sz w:val="24"/>
        </w:rPr>
        <w:t>fenómeno</w:t>
      </w:r>
      <w:r>
        <w:rPr>
          <w:spacing w:val="-12"/>
          <w:sz w:val="24"/>
        </w:rPr>
        <w:t xml:space="preserve"> </w:t>
      </w:r>
      <w:r>
        <w:rPr>
          <w:sz w:val="24"/>
        </w:rPr>
        <w:t>u</w:t>
      </w:r>
      <w:r>
        <w:rPr>
          <w:spacing w:val="-12"/>
          <w:sz w:val="24"/>
        </w:rPr>
        <w:t xml:space="preserve"> </w:t>
      </w:r>
      <w:r>
        <w:rPr>
          <w:sz w:val="24"/>
        </w:rPr>
        <w:t>organización,</w:t>
      </w:r>
      <w:r>
        <w:rPr>
          <w:spacing w:val="-11"/>
          <w:sz w:val="24"/>
        </w:rPr>
        <w:t xml:space="preserve"> </w:t>
      </w:r>
      <w:r>
        <w:rPr>
          <w:sz w:val="24"/>
        </w:rPr>
        <w:t>al</w:t>
      </w:r>
      <w:r>
        <w:rPr>
          <w:spacing w:val="-11"/>
          <w:sz w:val="24"/>
        </w:rPr>
        <w:t xml:space="preserve"> </w:t>
      </w:r>
      <w:r>
        <w:rPr>
          <w:sz w:val="24"/>
        </w:rPr>
        <w:t>enfrentar</w:t>
      </w:r>
      <w:r>
        <w:rPr>
          <w:spacing w:val="-13"/>
          <w:sz w:val="24"/>
        </w:rPr>
        <w:t xml:space="preserve"> </w:t>
      </w:r>
      <w:r>
        <w:rPr>
          <w:sz w:val="24"/>
        </w:rPr>
        <w:t>su</w:t>
      </w:r>
      <w:r>
        <w:rPr>
          <w:spacing w:val="-11"/>
          <w:sz w:val="24"/>
        </w:rPr>
        <w:t xml:space="preserve"> </w:t>
      </w:r>
      <w:r>
        <w:rPr>
          <w:sz w:val="24"/>
        </w:rPr>
        <w:t>estructura con otra;</w:t>
      </w:r>
    </w:p>
    <w:p w14:paraId="64EB2DBA" w14:textId="77777777" w:rsidR="0091503F" w:rsidRDefault="00000000">
      <w:pPr>
        <w:pStyle w:val="Prrafodelista"/>
        <w:numPr>
          <w:ilvl w:val="0"/>
          <w:numId w:val="88"/>
        </w:numPr>
        <w:tabs>
          <w:tab w:val="left" w:pos="647"/>
        </w:tabs>
        <w:spacing w:before="120" w:line="360" w:lineRule="auto"/>
        <w:ind w:right="402"/>
        <w:rPr>
          <w:sz w:val="24"/>
        </w:rPr>
      </w:pPr>
      <w:r>
        <w:rPr>
          <w:sz w:val="24"/>
        </w:rPr>
        <w:t>Aporta conocimientos sobre otros sistemas, culturas, patrones de pensamiento y formas de</w:t>
      </w:r>
      <w:r>
        <w:rPr>
          <w:spacing w:val="40"/>
          <w:sz w:val="24"/>
        </w:rPr>
        <w:t xml:space="preserve"> </w:t>
      </w:r>
      <w:r>
        <w:rPr>
          <w:spacing w:val="-2"/>
          <w:sz w:val="24"/>
        </w:rPr>
        <w:t>actuar;</w:t>
      </w:r>
    </w:p>
    <w:p w14:paraId="2D463387" w14:textId="77777777" w:rsidR="0091503F" w:rsidRDefault="00000000">
      <w:pPr>
        <w:pStyle w:val="Prrafodelista"/>
        <w:numPr>
          <w:ilvl w:val="0"/>
          <w:numId w:val="88"/>
        </w:numPr>
        <w:tabs>
          <w:tab w:val="left" w:pos="647"/>
        </w:tabs>
        <w:spacing w:before="120" w:line="360" w:lineRule="auto"/>
        <w:ind w:right="404"/>
        <w:rPr>
          <w:sz w:val="24"/>
        </w:rPr>
      </w:pPr>
      <w:r>
        <w:rPr>
          <w:sz w:val="24"/>
        </w:rPr>
        <w:t>Permite</w:t>
      </w:r>
      <w:r>
        <w:rPr>
          <w:spacing w:val="74"/>
          <w:sz w:val="24"/>
        </w:rPr>
        <w:t xml:space="preserve"> </w:t>
      </w:r>
      <w:r>
        <w:rPr>
          <w:sz w:val="24"/>
        </w:rPr>
        <w:t>evaluar</w:t>
      </w:r>
      <w:r>
        <w:rPr>
          <w:spacing w:val="73"/>
          <w:sz w:val="24"/>
        </w:rPr>
        <w:t xml:space="preserve"> </w:t>
      </w:r>
      <w:r>
        <w:rPr>
          <w:sz w:val="24"/>
        </w:rPr>
        <w:t>teorías</w:t>
      </w:r>
      <w:r>
        <w:rPr>
          <w:spacing w:val="75"/>
          <w:sz w:val="24"/>
        </w:rPr>
        <w:t xml:space="preserve"> </w:t>
      </w:r>
      <w:r>
        <w:rPr>
          <w:sz w:val="24"/>
        </w:rPr>
        <w:t>en</w:t>
      </w:r>
      <w:r>
        <w:rPr>
          <w:spacing w:val="74"/>
          <w:sz w:val="24"/>
        </w:rPr>
        <w:t xml:space="preserve"> </w:t>
      </w:r>
      <w:r>
        <w:rPr>
          <w:sz w:val="24"/>
        </w:rPr>
        <w:t>diferentes</w:t>
      </w:r>
      <w:r>
        <w:rPr>
          <w:spacing w:val="74"/>
          <w:sz w:val="24"/>
        </w:rPr>
        <w:t xml:space="preserve"> </w:t>
      </w:r>
      <w:r>
        <w:rPr>
          <w:sz w:val="24"/>
        </w:rPr>
        <w:t>contextos</w:t>
      </w:r>
      <w:r>
        <w:rPr>
          <w:spacing w:val="74"/>
          <w:sz w:val="24"/>
        </w:rPr>
        <w:t xml:space="preserve"> </w:t>
      </w:r>
      <w:r>
        <w:rPr>
          <w:sz w:val="24"/>
        </w:rPr>
        <w:t>y,</w:t>
      </w:r>
      <w:r>
        <w:rPr>
          <w:spacing w:val="74"/>
          <w:sz w:val="24"/>
        </w:rPr>
        <w:t xml:space="preserve"> </w:t>
      </w:r>
      <w:r>
        <w:rPr>
          <w:sz w:val="24"/>
        </w:rPr>
        <w:t>consecuentemente,</w:t>
      </w:r>
      <w:r>
        <w:rPr>
          <w:spacing w:val="75"/>
          <w:sz w:val="24"/>
        </w:rPr>
        <w:t xml:space="preserve"> </w:t>
      </w:r>
      <w:r>
        <w:rPr>
          <w:sz w:val="24"/>
        </w:rPr>
        <w:t>su</w:t>
      </w:r>
      <w:r>
        <w:rPr>
          <w:spacing w:val="74"/>
          <w:sz w:val="24"/>
        </w:rPr>
        <w:t xml:space="preserve"> </w:t>
      </w:r>
      <w:r>
        <w:rPr>
          <w:sz w:val="24"/>
        </w:rPr>
        <w:t>alcance</w:t>
      </w:r>
      <w:r>
        <w:rPr>
          <w:spacing w:val="74"/>
          <w:sz w:val="24"/>
        </w:rPr>
        <w:t xml:space="preserve"> </w:t>
      </w:r>
      <w:r>
        <w:rPr>
          <w:sz w:val="24"/>
        </w:rPr>
        <w:t>y</w:t>
      </w:r>
      <w:r>
        <w:rPr>
          <w:spacing w:val="74"/>
          <w:sz w:val="24"/>
        </w:rPr>
        <w:t xml:space="preserve"> </w:t>
      </w:r>
      <w:r>
        <w:rPr>
          <w:sz w:val="24"/>
        </w:rPr>
        <w:t>la importancia de los fenómenos que las circunscriben;</w:t>
      </w:r>
    </w:p>
    <w:p w14:paraId="79339EA7" w14:textId="77777777" w:rsidR="0091503F" w:rsidRDefault="00000000">
      <w:pPr>
        <w:pStyle w:val="Prrafodelista"/>
        <w:numPr>
          <w:ilvl w:val="0"/>
          <w:numId w:val="88"/>
        </w:numPr>
        <w:tabs>
          <w:tab w:val="left" w:pos="647"/>
        </w:tabs>
        <w:spacing w:before="121"/>
        <w:ind w:hanging="427"/>
        <w:rPr>
          <w:sz w:val="24"/>
        </w:rPr>
      </w:pPr>
      <w:r>
        <w:rPr>
          <w:sz w:val="24"/>
        </w:rPr>
        <w:t>Habilita</w:t>
      </w:r>
      <w:r>
        <w:rPr>
          <w:spacing w:val="-2"/>
          <w:sz w:val="24"/>
        </w:rPr>
        <w:t xml:space="preserve"> </w:t>
      </w:r>
      <w:r>
        <w:rPr>
          <w:sz w:val="24"/>
        </w:rPr>
        <w:t>la</w:t>
      </w:r>
      <w:r>
        <w:rPr>
          <w:spacing w:val="-1"/>
          <w:sz w:val="24"/>
        </w:rPr>
        <w:t xml:space="preserve"> </w:t>
      </w:r>
      <w:r>
        <w:rPr>
          <w:sz w:val="24"/>
        </w:rPr>
        <w:t>aparición</w:t>
      </w:r>
      <w:r>
        <w:rPr>
          <w:spacing w:val="-1"/>
          <w:sz w:val="24"/>
        </w:rPr>
        <w:t xml:space="preserve"> </w:t>
      </w:r>
      <w:r>
        <w:rPr>
          <w:sz w:val="24"/>
        </w:rPr>
        <w:t>de</w:t>
      </w:r>
      <w:r>
        <w:rPr>
          <w:spacing w:val="-1"/>
          <w:sz w:val="24"/>
        </w:rPr>
        <w:t xml:space="preserve"> </w:t>
      </w:r>
      <w:r>
        <w:rPr>
          <w:sz w:val="24"/>
        </w:rPr>
        <w:t>diferentes</w:t>
      </w:r>
      <w:r>
        <w:rPr>
          <w:spacing w:val="-1"/>
          <w:sz w:val="24"/>
        </w:rPr>
        <w:t xml:space="preserve"> </w:t>
      </w:r>
      <w:r>
        <w:rPr>
          <w:sz w:val="24"/>
        </w:rPr>
        <w:t>perspectivas</w:t>
      </w:r>
      <w:r>
        <w:rPr>
          <w:spacing w:val="-1"/>
          <w:sz w:val="24"/>
        </w:rPr>
        <w:t xml:space="preserve"> </w:t>
      </w:r>
      <w:r>
        <w:rPr>
          <w:sz w:val="24"/>
        </w:rPr>
        <w:t>en torno</w:t>
      </w:r>
      <w:r>
        <w:rPr>
          <w:spacing w:val="-1"/>
          <w:sz w:val="24"/>
        </w:rPr>
        <w:t xml:space="preserve"> </w:t>
      </w:r>
      <w:r>
        <w:rPr>
          <w:sz w:val="24"/>
        </w:rPr>
        <w:t>a</w:t>
      </w:r>
      <w:r>
        <w:rPr>
          <w:spacing w:val="-2"/>
          <w:sz w:val="24"/>
        </w:rPr>
        <w:t xml:space="preserve"> </w:t>
      </w:r>
      <w:r>
        <w:rPr>
          <w:sz w:val="24"/>
        </w:rPr>
        <w:t>un</w:t>
      </w:r>
      <w:r>
        <w:rPr>
          <w:spacing w:val="-1"/>
          <w:sz w:val="24"/>
        </w:rPr>
        <w:t xml:space="preserve"> </w:t>
      </w:r>
      <w:r>
        <w:rPr>
          <w:sz w:val="24"/>
        </w:rPr>
        <w:t>mismo</w:t>
      </w:r>
      <w:r>
        <w:rPr>
          <w:spacing w:val="-1"/>
          <w:sz w:val="24"/>
        </w:rPr>
        <w:t xml:space="preserve"> </w:t>
      </w:r>
      <w:r>
        <w:rPr>
          <w:sz w:val="24"/>
        </w:rPr>
        <w:t>evento</w:t>
      </w:r>
      <w:r>
        <w:rPr>
          <w:spacing w:val="-1"/>
          <w:sz w:val="24"/>
        </w:rPr>
        <w:t xml:space="preserve"> </w:t>
      </w:r>
      <w:r>
        <w:rPr>
          <w:sz w:val="24"/>
        </w:rPr>
        <w:t>o</w:t>
      </w:r>
      <w:r>
        <w:rPr>
          <w:spacing w:val="-1"/>
          <w:sz w:val="24"/>
        </w:rPr>
        <w:t xml:space="preserve"> </w:t>
      </w:r>
      <w:r>
        <w:rPr>
          <w:spacing w:val="-2"/>
          <w:sz w:val="24"/>
        </w:rPr>
        <w:t>fenómeno;</w:t>
      </w:r>
    </w:p>
    <w:p w14:paraId="4C5A59FD" w14:textId="77777777" w:rsidR="0091503F" w:rsidRDefault="00000000">
      <w:pPr>
        <w:pStyle w:val="Prrafodelista"/>
        <w:numPr>
          <w:ilvl w:val="0"/>
          <w:numId w:val="88"/>
        </w:numPr>
        <w:tabs>
          <w:tab w:val="left" w:pos="647"/>
        </w:tabs>
        <w:spacing w:before="259"/>
        <w:ind w:hanging="427"/>
        <w:rPr>
          <w:sz w:val="24"/>
        </w:rPr>
      </w:pPr>
      <w:r>
        <w:rPr>
          <w:sz w:val="24"/>
        </w:rPr>
        <w:t>Ofrece</w:t>
      </w:r>
      <w:r>
        <w:rPr>
          <w:spacing w:val="-4"/>
          <w:sz w:val="24"/>
        </w:rPr>
        <w:t xml:space="preserve"> </w:t>
      </w:r>
      <w:r>
        <w:rPr>
          <w:sz w:val="24"/>
        </w:rPr>
        <w:t>soluciones</w:t>
      </w:r>
      <w:r>
        <w:rPr>
          <w:spacing w:val="-1"/>
          <w:sz w:val="24"/>
        </w:rPr>
        <w:t xml:space="preserve"> </w:t>
      </w:r>
      <w:r>
        <w:rPr>
          <w:sz w:val="24"/>
        </w:rPr>
        <w:t>diferentes a</w:t>
      </w:r>
      <w:r>
        <w:rPr>
          <w:spacing w:val="-3"/>
          <w:sz w:val="24"/>
        </w:rPr>
        <w:t xml:space="preserve"> </w:t>
      </w:r>
      <w:r>
        <w:rPr>
          <w:sz w:val="24"/>
        </w:rPr>
        <w:t>problemas cuya</w:t>
      </w:r>
      <w:r>
        <w:rPr>
          <w:spacing w:val="-2"/>
          <w:sz w:val="24"/>
        </w:rPr>
        <w:t xml:space="preserve"> </w:t>
      </w:r>
      <w:r>
        <w:rPr>
          <w:sz w:val="24"/>
        </w:rPr>
        <w:t>resolución puede</w:t>
      </w:r>
      <w:r>
        <w:rPr>
          <w:spacing w:val="-2"/>
          <w:sz w:val="24"/>
        </w:rPr>
        <w:t xml:space="preserve"> </w:t>
      </w:r>
      <w:r>
        <w:rPr>
          <w:sz w:val="24"/>
        </w:rPr>
        <w:t xml:space="preserve">resultar </w:t>
      </w:r>
      <w:r>
        <w:rPr>
          <w:spacing w:val="-2"/>
          <w:sz w:val="24"/>
        </w:rPr>
        <w:t>difícil.</w:t>
      </w:r>
    </w:p>
    <w:p w14:paraId="413B1959" w14:textId="77777777" w:rsidR="0091503F" w:rsidRDefault="00000000">
      <w:pPr>
        <w:pStyle w:val="Textoindependiente"/>
        <w:spacing w:before="257" w:line="360" w:lineRule="auto"/>
        <w:ind w:left="220" w:right="396" w:firstLine="719"/>
        <w:jc w:val="both"/>
      </w:pPr>
      <w:r>
        <w:t>A su vez, el análisis comparativo funciona como método para relevar un fenómeno tanto de</w:t>
      </w:r>
      <w:r>
        <w:rPr>
          <w:spacing w:val="-8"/>
        </w:rPr>
        <w:t xml:space="preserve"> </w:t>
      </w:r>
      <w:r>
        <w:t>manera</w:t>
      </w:r>
      <w:r>
        <w:rPr>
          <w:spacing w:val="-6"/>
        </w:rPr>
        <w:t xml:space="preserve"> </w:t>
      </w:r>
      <w:r>
        <w:t>espacial</w:t>
      </w:r>
      <w:r>
        <w:rPr>
          <w:spacing w:val="-7"/>
        </w:rPr>
        <w:t xml:space="preserve"> </w:t>
      </w:r>
      <w:r>
        <w:t>como</w:t>
      </w:r>
      <w:r>
        <w:rPr>
          <w:spacing w:val="-4"/>
        </w:rPr>
        <w:t xml:space="preserve"> </w:t>
      </w:r>
      <w:r>
        <w:t>temporal.</w:t>
      </w:r>
      <w:r>
        <w:rPr>
          <w:spacing w:val="-6"/>
        </w:rPr>
        <w:t xml:space="preserve"> </w:t>
      </w:r>
      <w:r>
        <w:t>Una</w:t>
      </w:r>
      <w:r>
        <w:rPr>
          <w:spacing w:val="-8"/>
        </w:rPr>
        <w:t xml:space="preserve"> </w:t>
      </w:r>
      <w:r>
        <w:t>investigación</w:t>
      </w:r>
      <w:r>
        <w:rPr>
          <w:spacing w:val="-6"/>
        </w:rPr>
        <w:t xml:space="preserve"> </w:t>
      </w:r>
      <w:r>
        <w:t>que</w:t>
      </w:r>
      <w:r>
        <w:rPr>
          <w:spacing w:val="-8"/>
        </w:rPr>
        <w:t xml:space="preserve"> </w:t>
      </w:r>
      <w:r>
        <w:t>contemple</w:t>
      </w:r>
      <w:r>
        <w:rPr>
          <w:spacing w:val="-7"/>
        </w:rPr>
        <w:t xml:space="preserve"> </w:t>
      </w:r>
      <w:r>
        <w:t>la</w:t>
      </w:r>
      <w:r>
        <w:rPr>
          <w:spacing w:val="-7"/>
        </w:rPr>
        <w:t xml:space="preserve"> </w:t>
      </w:r>
      <w:r>
        <w:t>temporalidad,</w:t>
      </w:r>
      <w:r>
        <w:rPr>
          <w:spacing w:val="-7"/>
        </w:rPr>
        <w:t xml:space="preserve"> </w:t>
      </w:r>
      <w:r>
        <w:t>admite</w:t>
      </w:r>
      <w:r>
        <w:rPr>
          <w:spacing w:val="-7"/>
        </w:rPr>
        <w:t xml:space="preserve"> </w:t>
      </w:r>
      <w:r>
        <w:t>que los fenómenos</w:t>
      </w:r>
      <w:r>
        <w:rPr>
          <w:spacing w:val="-1"/>
        </w:rPr>
        <w:t xml:space="preserve"> </w:t>
      </w:r>
      <w:r>
        <w:t>son parte de</w:t>
      </w:r>
      <w:r>
        <w:rPr>
          <w:spacing w:val="-1"/>
        </w:rPr>
        <w:t xml:space="preserve"> </w:t>
      </w:r>
      <w:r>
        <w:t>una</w:t>
      </w:r>
      <w:r>
        <w:rPr>
          <w:spacing w:val="-1"/>
        </w:rPr>
        <w:t xml:space="preserve"> </w:t>
      </w:r>
      <w:r>
        <w:t>sociedad dinámica</w:t>
      </w:r>
      <w:r>
        <w:rPr>
          <w:spacing w:val="-1"/>
        </w:rPr>
        <w:t xml:space="preserve"> </w:t>
      </w:r>
      <w:r>
        <w:t>y en constante</w:t>
      </w:r>
      <w:r>
        <w:rPr>
          <w:spacing w:val="-1"/>
        </w:rPr>
        <w:t xml:space="preserve"> </w:t>
      </w:r>
      <w:r>
        <w:t>cambio, y esta</w:t>
      </w:r>
      <w:r>
        <w:rPr>
          <w:spacing w:val="-1"/>
        </w:rPr>
        <w:t xml:space="preserve"> </w:t>
      </w:r>
      <w:r>
        <w:t>es una forma</w:t>
      </w:r>
      <w:r>
        <w:rPr>
          <w:spacing w:val="-1"/>
        </w:rPr>
        <w:t xml:space="preserve"> </w:t>
      </w:r>
      <w:r>
        <w:t>de comprobar cómo se ha modificado con el paso del tiempo. (tesisymasters, s.f.)</w:t>
      </w:r>
    </w:p>
    <w:p w14:paraId="13484E64" w14:textId="77777777" w:rsidR="0091503F" w:rsidRDefault="00000000">
      <w:pPr>
        <w:pStyle w:val="Textoindependiente"/>
        <w:spacing w:before="120"/>
        <w:ind w:left="940"/>
        <w:jc w:val="both"/>
      </w:pPr>
      <w:r>
        <w:t>Tipos</w:t>
      </w:r>
      <w:r>
        <w:rPr>
          <w:spacing w:val="-1"/>
        </w:rPr>
        <w:t xml:space="preserve"> </w:t>
      </w:r>
      <w:r>
        <w:t>de</w:t>
      </w:r>
      <w:r>
        <w:rPr>
          <w:spacing w:val="-1"/>
        </w:rPr>
        <w:t xml:space="preserve"> </w:t>
      </w:r>
      <w:r>
        <w:t>análisis</w:t>
      </w:r>
      <w:r>
        <w:rPr>
          <w:spacing w:val="-1"/>
        </w:rPr>
        <w:t xml:space="preserve"> </w:t>
      </w:r>
      <w:r>
        <w:rPr>
          <w:spacing w:val="-2"/>
        </w:rPr>
        <w:t>comparativos:</w:t>
      </w:r>
    </w:p>
    <w:p w14:paraId="57F40ABF" w14:textId="77777777" w:rsidR="0091503F" w:rsidRDefault="00000000">
      <w:pPr>
        <w:pStyle w:val="Prrafodelista"/>
        <w:numPr>
          <w:ilvl w:val="0"/>
          <w:numId w:val="87"/>
        </w:numPr>
        <w:tabs>
          <w:tab w:val="left" w:pos="647"/>
        </w:tabs>
        <w:spacing w:before="260" w:line="360" w:lineRule="auto"/>
        <w:ind w:right="403"/>
        <w:rPr>
          <w:sz w:val="24"/>
        </w:rPr>
      </w:pPr>
      <w:r>
        <w:rPr>
          <w:sz w:val="24"/>
        </w:rPr>
        <w:t>Individualizador:</w:t>
      </w:r>
      <w:r>
        <w:rPr>
          <w:spacing w:val="31"/>
          <w:sz w:val="24"/>
        </w:rPr>
        <w:t xml:space="preserve"> </w:t>
      </w:r>
      <w:r>
        <w:rPr>
          <w:sz w:val="24"/>
        </w:rPr>
        <w:t>consiste</w:t>
      </w:r>
      <w:r>
        <w:rPr>
          <w:spacing w:val="31"/>
          <w:sz w:val="24"/>
        </w:rPr>
        <w:t xml:space="preserve"> </w:t>
      </w:r>
      <w:r>
        <w:rPr>
          <w:sz w:val="24"/>
        </w:rPr>
        <w:t>en</w:t>
      </w:r>
      <w:r>
        <w:rPr>
          <w:spacing w:val="31"/>
          <w:sz w:val="24"/>
        </w:rPr>
        <w:t xml:space="preserve"> </w:t>
      </w:r>
      <w:r>
        <w:rPr>
          <w:sz w:val="24"/>
        </w:rPr>
        <w:t>realizar</w:t>
      </w:r>
      <w:r>
        <w:rPr>
          <w:spacing w:val="31"/>
          <w:sz w:val="24"/>
        </w:rPr>
        <w:t xml:space="preserve"> </w:t>
      </w:r>
      <w:r>
        <w:rPr>
          <w:sz w:val="24"/>
        </w:rPr>
        <w:t>una</w:t>
      </w:r>
      <w:r>
        <w:rPr>
          <w:spacing w:val="30"/>
          <w:sz w:val="24"/>
        </w:rPr>
        <w:t xml:space="preserve"> </w:t>
      </w:r>
      <w:r>
        <w:rPr>
          <w:sz w:val="24"/>
        </w:rPr>
        <w:t>comparación</w:t>
      </w:r>
      <w:r>
        <w:rPr>
          <w:spacing w:val="32"/>
          <w:sz w:val="24"/>
        </w:rPr>
        <w:t xml:space="preserve"> </w:t>
      </w:r>
      <w:r>
        <w:rPr>
          <w:sz w:val="24"/>
        </w:rPr>
        <w:t>que</w:t>
      </w:r>
      <w:r>
        <w:rPr>
          <w:spacing w:val="30"/>
          <w:sz w:val="24"/>
        </w:rPr>
        <w:t xml:space="preserve"> </w:t>
      </w:r>
      <w:r>
        <w:rPr>
          <w:sz w:val="24"/>
        </w:rPr>
        <w:t>contrasta</w:t>
      </w:r>
      <w:r>
        <w:rPr>
          <w:spacing w:val="31"/>
          <w:sz w:val="24"/>
        </w:rPr>
        <w:t xml:space="preserve"> </w:t>
      </w:r>
      <w:r>
        <w:rPr>
          <w:sz w:val="24"/>
        </w:rPr>
        <w:t>un</w:t>
      </w:r>
      <w:r>
        <w:rPr>
          <w:spacing w:val="31"/>
          <w:sz w:val="24"/>
        </w:rPr>
        <w:t xml:space="preserve"> </w:t>
      </w:r>
      <w:r>
        <w:rPr>
          <w:sz w:val="24"/>
        </w:rPr>
        <w:t>número</w:t>
      </w:r>
      <w:r>
        <w:rPr>
          <w:spacing w:val="31"/>
          <w:sz w:val="24"/>
        </w:rPr>
        <w:t xml:space="preserve"> </w:t>
      </w:r>
      <w:r>
        <w:rPr>
          <w:sz w:val="24"/>
        </w:rPr>
        <w:t>de</w:t>
      </w:r>
      <w:r>
        <w:rPr>
          <w:spacing w:val="30"/>
          <w:sz w:val="24"/>
        </w:rPr>
        <w:t xml:space="preserve"> </w:t>
      </w:r>
      <w:r>
        <w:rPr>
          <w:sz w:val="24"/>
        </w:rPr>
        <w:t>casos pequeño para identificar sus peculiaridades individuales;</w:t>
      </w:r>
    </w:p>
    <w:p w14:paraId="484D38F9" w14:textId="77777777" w:rsidR="0091503F" w:rsidRDefault="00000000">
      <w:pPr>
        <w:pStyle w:val="Prrafodelista"/>
        <w:numPr>
          <w:ilvl w:val="0"/>
          <w:numId w:val="87"/>
        </w:numPr>
        <w:tabs>
          <w:tab w:val="left" w:pos="647"/>
        </w:tabs>
        <w:spacing w:before="120" w:line="360" w:lineRule="auto"/>
        <w:ind w:right="402"/>
        <w:rPr>
          <w:sz w:val="24"/>
        </w:rPr>
      </w:pPr>
      <w:r>
        <w:rPr>
          <w:sz w:val="24"/>
        </w:rPr>
        <w:t>Universalizador:</w:t>
      </w:r>
      <w:r>
        <w:rPr>
          <w:spacing w:val="80"/>
          <w:w w:val="150"/>
          <w:sz w:val="24"/>
        </w:rPr>
        <w:t xml:space="preserve"> </w:t>
      </w:r>
      <w:r>
        <w:rPr>
          <w:sz w:val="24"/>
        </w:rPr>
        <w:t>establece</w:t>
      </w:r>
      <w:r>
        <w:rPr>
          <w:spacing w:val="80"/>
          <w:w w:val="150"/>
          <w:sz w:val="24"/>
        </w:rPr>
        <w:t xml:space="preserve"> </w:t>
      </w:r>
      <w:r>
        <w:rPr>
          <w:sz w:val="24"/>
        </w:rPr>
        <w:t>que</w:t>
      </w:r>
      <w:r>
        <w:rPr>
          <w:spacing w:val="80"/>
          <w:w w:val="150"/>
          <w:sz w:val="24"/>
        </w:rPr>
        <w:t xml:space="preserve"> </w:t>
      </w:r>
      <w:r>
        <w:rPr>
          <w:sz w:val="24"/>
        </w:rPr>
        <w:t>todas</w:t>
      </w:r>
      <w:r>
        <w:rPr>
          <w:spacing w:val="80"/>
          <w:w w:val="150"/>
          <w:sz w:val="24"/>
        </w:rPr>
        <w:t xml:space="preserve"> </w:t>
      </w:r>
      <w:r>
        <w:rPr>
          <w:sz w:val="24"/>
        </w:rPr>
        <w:t>las</w:t>
      </w:r>
      <w:r>
        <w:rPr>
          <w:spacing w:val="80"/>
          <w:w w:val="150"/>
          <w:sz w:val="24"/>
        </w:rPr>
        <w:t xml:space="preserve"> </w:t>
      </w:r>
      <w:r>
        <w:rPr>
          <w:sz w:val="24"/>
        </w:rPr>
        <w:t>variaciones</w:t>
      </w:r>
      <w:r>
        <w:rPr>
          <w:spacing w:val="80"/>
          <w:w w:val="150"/>
          <w:sz w:val="24"/>
        </w:rPr>
        <w:t xml:space="preserve"> </w:t>
      </w:r>
      <w:r>
        <w:rPr>
          <w:sz w:val="24"/>
        </w:rPr>
        <w:t>del</w:t>
      </w:r>
      <w:r>
        <w:rPr>
          <w:spacing w:val="80"/>
          <w:w w:val="150"/>
          <w:sz w:val="24"/>
        </w:rPr>
        <w:t xml:space="preserve"> </w:t>
      </w:r>
      <w:r>
        <w:rPr>
          <w:sz w:val="24"/>
        </w:rPr>
        <w:t>mismo</w:t>
      </w:r>
      <w:r>
        <w:rPr>
          <w:spacing w:val="80"/>
          <w:w w:val="150"/>
          <w:sz w:val="24"/>
        </w:rPr>
        <w:t xml:space="preserve"> </w:t>
      </w:r>
      <w:r>
        <w:rPr>
          <w:sz w:val="24"/>
        </w:rPr>
        <w:t>fenómeno</w:t>
      </w:r>
      <w:r>
        <w:rPr>
          <w:spacing w:val="80"/>
          <w:w w:val="150"/>
          <w:sz w:val="24"/>
        </w:rPr>
        <w:t xml:space="preserve"> </w:t>
      </w:r>
      <w:r>
        <w:rPr>
          <w:sz w:val="24"/>
        </w:rPr>
        <w:t>siguen, esencialmente, las mismas reglas;</w:t>
      </w:r>
    </w:p>
    <w:p w14:paraId="558F7E66" w14:textId="77777777" w:rsidR="0091503F" w:rsidRDefault="00000000">
      <w:pPr>
        <w:pStyle w:val="Prrafodelista"/>
        <w:numPr>
          <w:ilvl w:val="0"/>
          <w:numId w:val="87"/>
        </w:numPr>
        <w:tabs>
          <w:tab w:val="left" w:pos="647"/>
        </w:tabs>
        <w:spacing w:before="120" w:line="360" w:lineRule="auto"/>
        <w:ind w:right="400"/>
        <w:rPr>
          <w:sz w:val="24"/>
        </w:rPr>
      </w:pPr>
      <w:r>
        <w:rPr>
          <w:sz w:val="24"/>
        </w:rPr>
        <w:t>Búsqueda</w:t>
      </w:r>
      <w:r>
        <w:rPr>
          <w:spacing w:val="-13"/>
          <w:sz w:val="24"/>
        </w:rPr>
        <w:t xml:space="preserve"> </w:t>
      </w:r>
      <w:r>
        <w:rPr>
          <w:sz w:val="24"/>
        </w:rPr>
        <w:t>de</w:t>
      </w:r>
      <w:r>
        <w:rPr>
          <w:spacing w:val="-13"/>
          <w:sz w:val="24"/>
        </w:rPr>
        <w:t xml:space="preserve"> </w:t>
      </w:r>
      <w:r>
        <w:rPr>
          <w:sz w:val="24"/>
        </w:rPr>
        <w:t>variaciones:</w:t>
      </w:r>
      <w:r>
        <w:rPr>
          <w:spacing w:val="-9"/>
          <w:sz w:val="24"/>
        </w:rPr>
        <w:t xml:space="preserve"> </w:t>
      </w:r>
      <w:r>
        <w:rPr>
          <w:sz w:val="24"/>
        </w:rPr>
        <w:t>examina</w:t>
      </w:r>
      <w:r>
        <w:rPr>
          <w:spacing w:val="-13"/>
          <w:sz w:val="24"/>
        </w:rPr>
        <w:t xml:space="preserve"> </w:t>
      </w:r>
      <w:r>
        <w:rPr>
          <w:sz w:val="24"/>
        </w:rPr>
        <w:t>las</w:t>
      </w:r>
      <w:r>
        <w:rPr>
          <w:spacing w:val="-12"/>
          <w:sz w:val="24"/>
        </w:rPr>
        <w:t xml:space="preserve"> </w:t>
      </w:r>
      <w:r>
        <w:rPr>
          <w:sz w:val="24"/>
        </w:rPr>
        <w:t>diferencias</w:t>
      </w:r>
      <w:r>
        <w:rPr>
          <w:spacing w:val="-12"/>
          <w:sz w:val="24"/>
        </w:rPr>
        <w:t xml:space="preserve"> </w:t>
      </w:r>
      <w:r>
        <w:rPr>
          <w:sz w:val="24"/>
        </w:rPr>
        <w:t>sistemáticas</w:t>
      </w:r>
      <w:r>
        <w:rPr>
          <w:spacing w:val="-11"/>
          <w:sz w:val="24"/>
        </w:rPr>
        <w:t xml:space="preserve"> </w:t>
      </w:r>
      <w:r>
        <w:rPr>
          <w:sz w:val="24"/>
        </w:rPr>
        <w:t>entre</w:t>
      </w:r>
      <w:r>
        <w:rPr>
          <w:spacing w:val="-13"/>
          <w:sz w:val="24"/>
        </w:rPr>
        <w:t xml:space="preserve"> </w:t>
      </w:r>
      <w:r>
        <w:rPr>
          <w:sz w:val="24"/>
        </w:rPr>
        <w:t>los</w:t>
      </w:r>
      <w:r>
        <w:rPr>
          <w:spacing w:val="-11"/>
          <w:sz w:val="24"/>
        </w:rPr>
        <w:t xml:space="preserve"> </w:t>
      </w:r>
      <w:r>
        <w:rPr>
          <w:sz w:val="24"/>
        </w:rPr>
        <w:t>casos</w:t>
      </w:r>
      <w:r>
        <w:rPr>
          <w:spacing w:val="-11"/>
          <w:sz w:val="24"/>
        </w:rPr>
        <w:t xml:space="preserve"> </w:t>
      </w:r>
      <w:r>
        <w:rPr>
          <w:sz w:val="24"/>
        </w:rPr>
        <w:t>para</w:t>
      </w:r>
      <w:r>
        <w:rPr>
          <w:spacing w:val="-13"/>
          <w:sz w:val="24"/>
        </w:rPr>
        <w:t xml:space="preserve"> </w:t>
      </w:r>
      <w:r>
        <w:rPr>
          <w:sz w:val="24"/>
        </w:rPr>
        <w:t>determinar si existe un principio de variación entre ellas;</w:t>
      </w:r>
    </w:p>
    <w:p w14:paraId="7CF0F601" w14:textId="77777777" w:rsidR="0091503F" w:rsidRDefault="00000000">
      <w:pPr>
        <w:pStyle w:val="Prrafodelista"/>
        <w:numPr>
          <w:ilvl w:val="0"/>
          <w:numId w:val="87"/>
        </w:numPr>
        <w:tabs>
          <w:tab w:val="left" w:pos="647"/>
        </w:tabs>
        <w:spacing w:before="120" w:line="360" w:lineRule="auto"/>
        <w:ind w:right="401"/>
        <w:rPr>
          <w:sz w:val="24"/>
        </w:rPr>
      </w:pPr>
      <w:r>
        <w:rPr>
          <w:sz w:val="24"/>
        </w:rPr>
        <w:t>Abarcador: sitúa diferentes instancias en distintos espacios dentro del mismo sistema, con el objetivo de explicar sus características en función de las relaciones que se establecen.</w:t>
      </w:r>
    </w:p>
    <w:p w14:paraId="431A743B" w14:textId="77777777" w:rsidR="0091503F" w:rsidRDefault="00000000">
      <w:pPr>
        <w:pStyle w:val="Ttulo4"/>
        <w:numPr>
          <w:ilvl w:val="2"/>
          <w:numId w:val="101"/>
        </w:numPr>
        <w:tabs>
          <w:tab w:val="left" w:pos="1042"/>
        </w:tabs>
        <w:spacing w:before="121"/>
        <w:ind w:left="1042" w:hanging="539"/>
      </w:pPr>
      <w:bookmarkStart w:id="34" w:name="_bookmark34"/>
      <w:bookmarkEnd w:id="34"/>
      <w:r>
        <w:rPr>
          <w:spacing w:val="-2"/>
        </w:rPr>
        <w:t>CONCEPTUALIZACIÓN</w:t>
      </w:r>
    </w:p>
    <w:p w14:paraId="68E9DC9D" w14:textId="77777777" w:rsidR="0091503F" w:rsidRDefault="00000000">
      <w:pPr>
        <w:pStyle w:val="Textoindependiente"/>
        <w:spacing w:before="256" w:line="360" w:lineRule="auto"/>
        <w:ind w:left="220" w:right="402" w:firstLine="719"/>
        <w:jc w:val="both"/>
      </w:pPr>
      <w:r>
        <w:t>A continuación, se definen los términos específicos que se emplean en el rubro de construcción para un mejor entendimiento del contenido en esta investigación.</w:t>
      </w:r>
    </w:p>
    <w:p w14:paraId="6EC1636D" w14:textId="77777777" w:rsidR="0091503F" w:rsidRDefault="00000000">
      <w:pPr>
        <w:pStyle w:val="Prrafodelista"/>
        <w:numPr>
          <w:ilvl w:val="0"/>
          <w:numId w:val="86"/>
        </w:numPr>
        <w:tabs>
          <w:tab w:val="left" w:pos="647"/>
        </w:tabs>
        <w:spacing w:before="120" w:line="360" w:lineRule="auto"/>
        <w:ind w:right="402"/>
        <w:rPr>
          <w:sz w:val="24"/>
        </w:rPr>
      </w:pPr>
      <w:r>
        <w:rPr>
          <w:sz w:val="24"/>
        </w:rPr>
        <w:t>Construcción prefabricada: La construcción prefabricada consiste en la producción en taller de</w:t>
      </w:r>
      <w:r>
        <w:rPr>
          <w:spacing w:val="-4"/>
          <w:sz w:val="24"/>
        </w:rPr>
        <w:t xml:space="preserve"> </w:t>
      </w:r>
      <w:r>
        <w:rPr>
          <w:sz w:val="24"/>
        </w:rPr>
        <w:t>determinados</w:t>
      </w:r>
      <w:r>
        <w:rPr>
          <w:spacing w:val="-1"/>
          <w:sz w:val="24"/>
        </w:rPr>
        <w:t xml:space="preserve"> </w:t>
      </w:r>
      <w:r>
        <w:rPr>
          <w:sz w:val="24"/>
        </w:rPr>
        <w:t>elementos</w:t>
      </w:r>
      <w:r>
        <w:rPr>
          <w:spacing w:val="-3"/>
          <w:sz w:val="24"/>
        </w:rPr>
        <w:t xml:space="preserve"> </w:t>
      </w:r>
      <w:r>
        <w:rPr>
          <w:sz w:val="24"/>
        </w:rPr>
        <w:t>de</w:t>
      </w:r>
      <w:r>
        <w:rPr>
          <w:spacing w:val="-4"/>
          <w:sz w:val="24"/>
        </w:rPr>
        <w:t xml:space="preserve"> </w:t>
      </w:r>
      <w:r>
        <w:rPr>
          <w:sz w:val="24"/>
        </w:rPr>
        <w:t>mayor</w:t>
      </w:r>
      <w:r>
        <w:rPr>
          <w:spacing w:val="-5"/>
          <w:sz w:val="24"/>
        </w:rPr>
        <w:t xml:space="preserve"> </w:t>
      </w:r>
      <w:r>
        <w:rPr>
          <w:sz w:val="24"/>
        </w:rPr>
        <w:t>o</w:t>
      </w:r>
      <w:r>
        <w:rPr>
          <w:spacing w:val="-3"/>
          <w:sz w:val="24"/>
        </w:rPr>
        <w:t xml:space="preserve"> </w:t>
      </w:r>
      <w:r>
        <w:rPr>
          <w:sz w:val="24"/>
        </w:rPr>
        <w:t>menor</w:t>
      </w:r>
      <w:r>
        <w:rPr>
          <w:spacing w:val="-3"/>
          <w:sz w:val="24"/>
        </w:rPr>
        <w:t xml:space="preserve"> </w:t>
      </w:r>
      <w:r>
        <w:rPr>
          <w:sz w:val="24"/>
        </w:rPr>
        <w:t>complejidad</w:t>
      </w:r>
      <w:r>
        <w:rPr>
          <w:spacing w:val="-3"/>
          <w:sz w:val="24"/>
        </w:rPr>
        <w:t xml:space="preserve"> </w:t>
      </w:r>
      <w:r>
        <w:rPr>
          <w:sz w:val="24"/>
        </w:rPr>
        <w:t>que</w:t>
      </w:r>
      <w:r>
        <w:rPr>
          <w:spacing w:val="-4"/>
          <w:sz w:val="24"/>
        </w:rPr>
        <w:t xml:space="preserve"> </w:t>
      </w:r>
      <w:r>
        <w:rPr>
          <w:sz w:val="24"/>
        </w:rPr>
        <w:t>posteriormente</w:t>
      </w:r>
      <w:r>
        <w:rPr>
          <w:spacing w:val="-4"/>
          <w:sz w:val="24"/>
        </w:rPr>
        <w:t xml:space="preserve"> </w:t>
      </w:r>
      <w:r>
        <w:rPr>
          <w:sz w:val="24"/>
        </w:rPr>
        <w:t>se</w:t>
      </w:r>
      <w:r>
        <w:rPr>
          <w:spacing w:val="-4"/>
          <w:sz w:val="24"/>
        </w:rPr>
        <w:t xml:space="preserve"> </w:t>
      </w:r>
      <w:r>
        <w:rPr>
          <w:sz w:val="24"/>
        </w:rPr>
        <w:t>trasladan</w:t>
      </w:r>
      <w:r>
        <w:rPr>
          <w:spacing w:val="-3"/>
          <w:sz w:val="24"/>
        </w:rPr>
        <w:t xml:space="preserve"> </w:t>
      </w:r>
      <w:r>
        <w:rPr>
          <w:sz w:val="24"/>
        </w:rPr>
        <w:t>a</w:t>
      </w:r>
    </w:p>
    <w:p w14:paraId="0C103820" w14:textId="77777777" w:rsidR="0091503F" w:rsidRDefault="0091503F">
      <w:pPr>
        <w:spacing w:line="360" w:lineRule="auto"/>
        <w:rPr>
          <w:sz w:val="24"/>
        </w:rPr>
        <w:sectPr w:rsidR="0091503F" w:rsidSect="008A694F">
          <w:pgSz w:w="12240" w:h="15840"/>
          <w:pgMar w:top="1360" w:right="1040" w:bottom="1200" w:left="1220" w:header="0" w:footer="1000" w:gutter="0"/>
          <w:cols w:space="720"/>
        </w:sectPr>
      </w:pPr>
    </w:p>
    <w:p w14:paraId="6545C9E9" w14:textId="77777777" w:rsidR="0091503F" w:rsidRDefault="00000000">
      <w:pPr>
        <w:pStyle w:val="Textoindependiente"/>
        <w:spacing w:before="79" w:line="360" w:lineRule="auto"/>
        <w:ind w:left="647" w:right="405"/>
        <w:jc w:val="both"/>
      </w:pPr>
      <w:r>
        <w:lastRenderedPageBreak/>
        <w:t>obra para su instalación o ensamblaje. Por lo tanto, se trata de un tipo de construcción que incorpora métodos y técnicas constructivas que aportan una mayor certidumbre en relación con el producto final. (Serrano, 2021)</w:t>
      </w:r>
    </w:p>
    <w:p w14:paraId="415FE8E1" w14:textId="77777777" w:rsidR="0091503F" w:rsidRDefault="00000000">
      <w:pPr>
        <w:pStyle w:val="Prrafodelista"/>
        <w:numPr>
          <w:ilvl w:val="0"/>
          <w:numId w:val="86"/>
        </w:numPr>
        <w:tabs>
          <w:tab w:val="left" w:pos="647"/>
        </w:tabs>
        <w:spacing w:before="119" w:line="360" w:lineRule="auto"/>
        <w:ind w:right="396"/>
        <w:jc w:val="both"/>
        <w:rPr>
          <w:sz w:val="24"/>
        </w:rPr>
      </w:pPr>
      <w:r>
        <w:rPr>
          <w:sz w:val="24"/>
        </w:rPr>
        <w:t>Costos de mano de obra: Es el que se deriva de las erogaciones que hace el contratista por el pago de salarios al personal que interviene en la ejecución del concepto de trabajo de que se trate, incluyendo al primer mando, entendiéndose como tal hasta la categoría de cabo o jefe de una cuadrilla de trabajadores. (Castellanos, 2010)</w:t>
      </w:r>
    </w:p>
    <w:p w14:paraId="1775D589" w14:textId="77777777" w:rsidR="0091503F" w:rsidRDefault="00000000">
      <w:pPr>
        <w:pStyle w:val="Prrafodelista"/>
        <w:numPr>
          <w:ilvl w:val="0"/>
          <w:numId w:val="86"/>
        </w:numPr>
        <w:tabs>
          <w:tab w:val="left" w:pos="647"/>
        </w:tabs>
        <w:spacing w:before="120" w:line="360" w:lineRule="auto"/>
        <w:ind w:right="394"/>
        <w:jc w:val="both"/>
        <w:rPr>
          <w:sz w:val="24"/>
        </w:rPr>
      </w:pPr>
      <w:r>
        <w:rPr>
          <w:sz w:val="24"/>
        </w:rPr>
        <w:t>Déficit</w:t>
      </w:r>
      <w:r>
        <w:rPr>
          <w:spacing w:val="-10"/>
          <w:sz w:val="24"/>
        </w:rPr>
        <w:t xml:space="preserve"> </w:t>
      </w:r>
      <w:r>
        <w:rPr>
          <w:sz w:val="24"/>
        </w:rPr>
        <w:t>de</w:t>
      </w:r>
      <w:r>
        <w:rPr>
          <w:spacing w:val="-12"/>
          <w:sz w:val="24"/>
        </w:rPr>
        <w:t xml:space="preserve"> </w:t>
      </w:r>
      <w:r>
        <w:rPr>
          <w:sz w:val="24"/>
        </w:rPr>
        <w:t>vivienda:</w:t>
      </w:r>
      <w:r>
        <w:rPr>
          <w:spacing w:val="-10"/>
          <w:sz w:val="24"/>
        </w:rPr>
        <w:t xml:space="preserve"> </w:t>
      </w:r>
      <w:r>
        <w:rPr>
          <w:sz w:val="24"/>
        </w:rPr>
        <w:t>Es</w:t>
      </w:r>
      <w:r>
        <w:rPr>
          <w:spacing w:val="-11"/>
          <w:sz w:val="24"/>
        </w:rPr>
        <w:t xml:space="preserve"> </w:t>
      </w:r>
      <w:r>
        <w:rPr>
          <w:sz w:val="24"/>
        </w:rPr>
        <w:t>el</w:t>
      </w:r>
      <w:r>
        <w:rPr>
          <w:spacing w:val="-10"/>
          <w:sz w:val="24"/>
        </w:rPr>
        <w:t xml:space="preserve"> </w:t>
      </w:r>
      <w:r>
        <w:rPr>
          <w:sz w:val="24"/>
        </w:rPr>
        <w:t>conjunto</w:t>
      </w:r>
      <w:r>
        <w:rPr>
          <w:spacing w:val="-11"/>
          <w:sz w:val="24"/>
        </w:rPr>
        <w:t xml:space="preserve"> </w:t>
      </w:r>
      <w:r>
        <w:rPr>
          <w:sz w:val="24"/>
        </w:rPr>
        <w:t>de</w:t>
      </w:r>
      <w:r>
        <w:rPr>
          <w:spacing w:val="-12"/>
          <w:sz w:val="24"/>
        </w:rPr>
        <w:t xml:space="preserve"> </w:t>
      </w:r>
      <w:r>
        <w:rPr>
          <w:sz w:val="24"/>
        </w:rPr>
        <w:t>carencias</w:t>
      </w:r>
      <w:r>
        <w:rPr>
          <w:spacing w:val="-11"/>
          <w:sz w:val="24"/>
        </w:rPr>
        <w:t xml:space="preserve"> </w:t>
      </w:r>
      <w:r>
        <w:rPr>
          <w:sz w:val="24"/>
        </w:rPr>
        <w:t>o</w:t>
      </w:r>
      <w:r>
        <w:rPr>
          <w:spacing w:val="-11"/>
          <w:sz w:val="24"/>
        </w:rPr>
        <w:t xml:space="preserve"> </w:t>
      </w:r>
      <w:r>
        <w:rPr>
          <w:sz w:val="24"/>
        </w:rPr>
        <w:t>precariedad</w:t>
      </w:r>
      <w:r>
        <w:rPr>
          <w:spacing w:val="-11"/>
          <w:sz w:val="24"/>
        </w:rPr>
        <w:t xml:space="preserve"> </w:t>
      </w:r>
      <w:r>
        <w:rPr>
          <w:sz w:val="24"/>
        </w:rPr>
        <w:t>en</w:t>
      </w:r>
      <w:r>
        <w:rPr>
          <w:spacing w:val="-11"/>
          <w:sz w:val="24"/>
        </w:rPr>
        <w:t xml:space="preserve"> </w:t>
      </w:r>
      <w:r>
        <w:rPr>
          <w:sz w:val="24"/>
        </w:rPr>
        <w:t>la</w:t>
      </w:r>
      <w:r>
        <w:rPr>
          <w:spacing w:val="-11"/>
          <w:sz w:val="24"/>
        </w:rPr>
        <w:t xml:space="preserve"> </w:t>
      </w:r>
      <w:r>
        <w:rPr>
          <w:sz w:val="24"/>
        </w:rPr>
        <w:t>vivienda</w:t>
      </w:r>
      <w:r>
        <w:rPr>
          <w:spacing w:val="-12"/>
          <w:sz w:val="24"/>
        </w:rPr>
        <w:t xml:space="preserve"> </w:t>
      </w:r>
      <w:r>
        <w:rPr>
          <w:sz w:val="24"/>
        </w:rPr>
        <w:t>y</w:t>
      </w:r>
      <w:r>
        <w:rPr>
          <w:spacing w:val="-11"/>
          <w:sz w:val="24"/>
        </w:rPr>
        <w:t xml:space="preserve"> </w:t>
      </w:r>
      <w:r>
        <w:rPr>
          <w:sz w:val="24"/>
        </w:rPr>
        <w:t>las</w:t>
      </w:r>
      <w:r>
        <w:rPr>
          <w:spacing w:val="-11"/>
          <w:sz w:val="24"/>
        </w:rPr>
        <w:t xml:space="preserve"> </w:t>
      </w:r>
      <w:r>
        <w:rPr>
          <w:sz w:val="24"/>
        </w:rPr>
        <w:t>condiciones del entorno que determinan las condiciones en que habita la población en un territorio determinado. (United Nations)</w:t>
      </w:r>
    </w:p>
    <w:p w14:paraId="1E8D9B6C" w14:textId="77777777" w:rsidR="0091503F" w:rsidRDefault="00000000">
      <w:pPr>
        <w:pStyle w:val="Prrafodelista"/>
        <w:numPr>
          <w:ilvl w:val="0"/>
          <w:numId w:val="86"/>
        </w:numPr>
        <w:tabs>
          <w:tab w:val="left" w:pos="647"/>
        </w:tabs>
        <w:spacing w:before="122" w:line="360" w:lineRule="auto"/>
        <w:ind w:right="395"/>
        <w:jc w:val="both"/>
        <w:rPr>
          <w:sz w:val="24"/>
        </w:rPr>
      </w:pPr>
      <w:r>
        <w:rPr>
          <w:sz w:val="24"/>
        </w:rPr>
        <w:t>Hormigón: El hormigón es un material de construcción hecho a base de cemento, arena y gravas o piedras, y es uno de los más utilizados en obras de arquitectura e ingeniería a nivel mundial. Unas de sus principales características es su alta maleabilidad, gran consistencia, bajo coste y rápido secado. (Ferrovial)</w:t>
      </w:r>
    </w:p>
    <w:p w14:paraId="39904FFB" w14:textId="77777777" w:rsidR="0091503F" w:rsidRDefault="00000000">
      <w:pPr>
        <w:pStyle w:val="Prrafodelista"/>
        <w:numPr>
          <w:ilvl w:val="0"/>
          <w:numId w:val="86"/>
        </w:numPr>
        <w:tabs>
          <w:tab w:val="left" w:pos="647"/>
        </w:tabs>
        <w:spacing w:before="120" w:line="360" w:lineRule="auto"/>
        <w:ind w:right="400"/>
        <w:jc w:val="both"/>
        <w:rPr>
          <w:sz w:val="24"/>
        </w:rPr>
      </w:pPr>
      <w:r>
        <w:rPr>
          <w:sz w:val="24"/>
        </w:rPr>
        <w:t>Vivienda Sostenible: Una vivienda sostenible es aquella que tiene en cuenta elementos ambientales y sociales durante todo el proceso de diseño y construcción. Unos elementos enfocados a reducir los impactos negativos en la salud de sus habitantes y en sus entornos sociales. (Valdivieso)</w:t>
      </w:r>
    </w:p>
    <w:p w14:paraId="7059308A" w14:textId="77777777" w:rsidR="0091503F" w:rsidRDefault="00000000">
      <w:pPr>
        <w:pStyle w:val="Prrafodelista"/>
        <w:numPr>
          <w:ilvl w:val="0"/>
          <w:numId w:val="86"/>
        </w:numPr>
        <w:tabs>
          <w:tab w:val="left" w:pos="647"/>
        </w:tabs>
        <w:spacing w:before="121" w:line="360" w:lineRule="auto"/>
        <w:ind w:right="396"/>
        <w:jc w:val="both"/>
        <w:rPr>
          <w:sz w:val="24"/>
        </w:rPr>
      </w:pPr>
      <w:r>
        <w:rPr>
          <w:sz w:val="24"/>
        </w:rPr>
        <w:t>Programas: Un conjunto de proyectos relacionados por el hecho de que buscan un objetivo común.</w:t>
      </w:r>
      <w:r>
        <w:rPr>
          <w:spacing w:val="-2"/>
          <w:sz w:val="24"/>
        </w:rPr>
        <w:t xml:space="preserve"> </w:t>
      </w:r>
      <w:r>
        <w:rPr>
          <w:sz w:val="24"/>
        </w:rPr>
        <w:t>Esto</w:t>
      </w:r>
      <w:r>
        <w:rPr>
          <w:spacing w:val="-2"/>
          <w:sz w:val="24"/>
        </w:rPr>
        <w:t xml:space="preserve"> </w:t>
      </w:r>
      <w:r>
        <w:rPr>
          <w:sz w:val="24"/>
        </w:rPr>
        <w:t>no</w:t>
      </w:r>
      <w:r>
        <w:rPr>
          <w:spacing w:val="-2"/>
          <w:sz w:val="24"/>
        </w:rPr>
        <w:t xml:space="preserve"> </w:t>
      </w:r>
      <w:r>
        <w:rPr>
          <w:sz w:val="24"/>
        </w:rPr>
        <w:t>significa</w:t>
      </w:r>
      <w:r>
        <w:rPr>
          <w:spacing w:val="-1"/>
          <w:sz w:val="24"/>
        </w:rPr>
        <w:t xml:space="preserve"> </w:t>
      </w:r>
      <w:r>
        <w:rPr>
          <w:sz w:val="24"/>
        </w:rPr>
        <w:t>que</w:t>
      </w:r>
      <w:r>
        <w:rPr>
          <w:spacing w:val="-3"/>
          <w:sz w:val="24"/>
        </w:rPr>
        <w:t xml:space="preserve"> </w:t>
      </w:r>
      <w:r>
        <w:rPr>
          <w:sz w:val="24"/>
        </w:rPr>
        <w:t>cada</w:t>
      </w:r>
      <w:r>
        <w:rPr>
          <w:spacing w:val="-3"/>
          <w:sz w:val="24"/>
        </w:rPr>
        <w:t xml:space="preserve"> </w:t>
      </w:r>
      <w:r>
        <w:rPr>
          <w:sz w:val="24"/>
        </w:rPr>
        <w:t>proyecto tenga el</w:t>
      </w:r>
      <w:r>
        <w:rPr>
          <w:spacing w:val="-2"/>
          <w:sz w:val="24"/>
        </w:rPr>
        <w:t xml:space="preserve"> </w:t>
      </w:r>
      <w:r>
        <w:rPr>
          <w:sz w:val="24"/>
        </w:rPr>
        <w:t>mismo</w:t>
      </w:r>
      <w:r>
        <w:rPr>
          <w:spacing w:val="-2"/>
          <w:sz w:val="24"/>
        </w:rPr>
        <w:t xml:space="preserve"> </w:t>
      </w:r>
      <w:r>
        <w:rPr>
          <w:sz w:val="24"/>
        </w:rPr>
        <w:t>objetivo,</w:t>
      </w:r>
      <w:r>
        <w:rPr>
          <w:spacing w:val="-2"/>
          <w:sz w:val="24"/>
        </w:rPr>
        <w:t xml:space="preserve"> </w:t>
      </w:r>
      <w:r>
        <w:rPr>
          <w:sz w:val="24"/>
        </w:rPr>
        <w:t>sino</w:t>
      </w:r>
      <w:r>
        <w:rPr>
          <w:spacing w:val="-2"/>
          <w:sz w:val="24"/>
        </w:rPr>
        <w:t xml:space="preserve"> </w:t>
      </w:r>
      <w:r>
        <w:rPr>
          <w:sz w:val="24"/>
        </w:rPr>
        <w:t>que</w:t>
      </w:r>
      <w:r>
        <w:rPr>
          <w:spacing w:val="-3"/>
          <w:sz w:val="24"/>
        </w:rPr>
        <w:t xml:space="preserve"> </w:t>
      </w:r>
      <w:r>
        <w:rPr>
          <w:sz w:val="24"/>
        </w:rPr>
        <w:t>la</w:t>
      </w:r>
      <w:r>
        <w:rPr>
          <w:spacing w:val="-2"/>
          <w:sz w:val="24"/>
        </w:rPr>
        <w:t xml:space="preserve"> </w:t>
      </w:r>
      <w:r>
        <w:rPr>
          <w:sz w:val="24"/>
        </w:rPr>
        <w:t>suma</w:t>
      </w:r>
      <w:r>
        <w:rPr>
          <w:spacing w:val="-3"/>
          <w:sz w:val="24"/>
        </w:rPr>
        <w:t xml:space="preserve"> </w:t>
      </w:r>
      <w:r>
        <w:rPr>
          <w:sz w:val="24"/>
        </w:rPr>
        <w:t>de</w:t>
      </w:r>
      <w:r>
        <w:rPr>
          <w:spacing w:val="-1"/>
          <w:sz w:val="24"/>
        </w:rPr>
        <w:t xml:space="preserve"> </w:t>
      </w:r>
      <w:r>
        <w:rPr>
          <w:sz w:val="24"/>
        </w:rPr>
        <w:t>los diferentes</w:t>
      </w:r>
      <w:r>
        <w:rPr>
          <w:spacing w:val="-9"/>
          <w:sz w:val="24"/>
        </w:rPr>
        <w:t xml:space="preserve"> </w:t>
      </w:r>
      <w:r>
        <w:rPr>
          <w:sz w:val="24"/>
        </w:rPr>
        <w:t>proyectos</w:t>
      </w:r>
      <w:r>
        <w:rPr>
          <w:spacing w:val="-8"/>
          <w:sz w:val="24"/>
        </w:rPr>
        <w:t xml:space="preserve"> </w:t>
      </w:r>
      <w:r>
        <w:rPr>
          <w:sz w:val="24"/>
        </w:rPr>
        <w:t>busca</w:t>
      </w:r>
      <w:r>
        <w:rPr>
          <w:spacing w:val="-9"/>
          <w:sz w:val="24"/>
        </w:rPr>
        <w:t xml:space="preserve"> </w:t>
      </w:r>
      <w:r>
        <w:rPr>
          <w:sz w:val="24"/>
        </w:rPr>
        <w:t>conseguir</w:t>
      </w:r>
      <w:r>
        <w:rPr>
          <w:spacing w:val="-9"/>
          <w:sz w:val="24"/>
        </w:rPr>
        <w:t xml:space="preserve"> </w:t>
      </w:r>
      <w:r>
        <w:rPr>
          <w:sz w:val="24"/>
        </w:rPr>
        <w:t>un</w:t>
      </w:r>
      <w:r>
        <w:rPr>
          <w:spacing w:val="-8"/>
          <w:sz w:val="24"/>
        </w:rPr>
        <w:t xml:space="preserve"> </w:t>
      </w:r>
      <w:r>
        <w:rPr>
          <w:sz w:val="24"/>
        </w:rPr>
        <w:t>objetivo</w:t>
      </w:r>
      <w:r>
        <w:rPr>
          <w:spacing w:val="-8"/>
          <w:sz w:val="24"/>
        </w:rPr>
        <w:t xml:space="preserve"> </w:t>
      </w:r>
      <w:r>
        <w:rPr>
          <w:sz w:val="24"/>
        </w:rPr>
        <w:t>en</w:t>
      </w:r>
      <w:r>
        <w:rPr>
          <w:spacing w:val="-8"/>
          <w:sz w:val="24"/>
        </w:rPr>
        <w:t xml:space="preserve"> </w:t>
      </w:r>
      <w:r>
        <w:rPr>
          <w:sz w:val="24"/>
        </w:rPr>
        <w:t>concreto,</w:t>
      </w:r>
      <w:r>
        <w:rPr>
          <w:spacing w:val="-8"/>
          <w:sz w:val="24"/>
        </w:rPr>
        <w:t xml:space="preserve"> </w:t>
      </w:r>
      <w:r>
        <w:rPr>
          <w:sz w:val="24"/>
        </w:rPr>
        <w:t>para</w:t>
      </w:r>
      <w:r>
        <w:rPr>
          <w:spacing w:val="-8"/>
          <w:sz w:val="24"/>
        </w:rPr>
        <w:t xml:space="preserve"> </w:t>
      </w:r>
      <w:r>
        <w:rPr>
          <w:sz w:val="24"/>
        </w:rPr>
        <w:t>el</w:t>
      </w:r>
      <w:r>
        <w:rPr>
          <w:spacing w:val="-8"/>
          <w:sz w:val="24"/>
        </w:rPr>
        <w:t xml:space="preserve"> </w:t>
      </w:r>
      <w:r>
        <w:rPr>
          <w:sz w:val="24"/>
        </w:rPr>
        <w:t>cual</w:t>
      </w:r>
      <w:r>
        <w:rPr>
          <w:spacing w:val="-8"/>
          <w:sz w:val="24"/>
        </w:rPr>
        <w:t xml:space="preserve"> </w:t>
      </w:r>
      <w:r>
        <w:rPr>
          <w:sz w:val="24"/>
        </w:rPr>
        <w:t>todos</w:t>
      </w:r>
      <w:r>
        <w:rPr>
          <w:spacing w:val="-8"/>
          <w:sz w:val="24"/>
        </w:rPr>
        <w:t xml:space="preserve"> </w:t>
      </w:r>
      <w:r>
        <w:rPr>
          <w:sz w:val="24"/>
        </w:rPr>
        <w:t>los</w:t>
      </w:r>
      <w:r>
        <w:rPr>
          <w:spacing w:val="-8"/>
          <w:sz w:val="24"/>
        </w:rPr>
        <w:t xml:space="preserve"> </w:t>
      </w:r>
      <w:r>
        <w:rPr>
          <w:sz w:val="24"/>
        </w:rPr>
        <w:t>proyectos deben ejecutarse con éxito y de forma coordinada. (Recursos en Project Management , s.f.)</w:t>
      </w:r>
    </w:p>
    <w:p w14:paraId="28A80E9A" w14:textId="77777777" w:rsidR="0091503F" w:rsidRDefault="00000000">
      <w:pPr>
        <w:pStyle w:val="Prrafodelista"/>
        <w:numPr>
          <w:ilvl w:val="0"/>
          <w:numId w:val="86"/>
        </w:numPr>
        <w:tabs>
          <w:tab w:val="left" w:pos="647"/>
        </w:tabs>
        <w:spacing w:before="120" w:line="360" w:lineRule="auto"/>
        <w:ind w:right="402"/>
        <w:jc w:val="both"/>
        <w:rPr>
          <w:sz w:val="24"/>
        </w:rPr>
      </w:pPr>
      <w:r>
        <w:rPr>
          <w:sz w:val="24"/>
        </w:rPr>
        <w:t>Proyectos: es un conjunto de actividades temporales enfocadas en lograr metas específicas a corto plazo. Los proyectos tienen limitaciones de tiempo con puntos de inicio y finalización especificados claramente. Las tareas de un proyecto son de carácter funcional y táctico. (LucidChart, s.f.)</w:t>
      </w:r>
    </w:p>
    <w:p w14:paraId="5244F626" w14:textId="77777777" w:rsidR="0091503F" w:rsidRDefault="00000000">
      <w:pPr>
        <w:pStyle w:val="Prrafodelista"/>
        <w:numPr>
          <w:ilvl w:val="0"/>
          <w:numId w:val="86"/>
        </w:numPr>
        <w:tabs>
          <w:tab w:val="left" w:pos="647"/>
        </w:tabs>
        <w:spacing w:before="121" w:line="360" w:lineRule="auto"/>
        <w:ind w:right="403"/>
        <w:jc w:val="both"/>
        <w:rPr>
          <w:sz w:val="24"/>
        </w:rPr>
      </w:pPr>
      <w:r>
        <w:rPr>
          <w:sz w:val="24"/>
        </w:rPr>
        <w:t>Ensamblaje: Juntar, pegar, unir o acoplar en especial algún pedazo de madera o de cualquier material que se debe fabricar y también encajar, empotrar o meter la pieza saliente y formar un solo producto. (Definiciona, s.f.)</w:t>
      </w:r>
    </w:p>
    <w:p w14:paraId="3AA3DF3B" w14:textId="77777777" w:rsidR="0091503F" w:rsidRDefault="0091503F">
      <w:pPr>
        <w:spacing w:line="360" w:lineRule="auto"/>
        <w:jc w:val="both"/>
        <w:rPr>
          <w:sz w:val="24"/>
        </w:rPr>
        <w:sectPr w:rsidR="0091503F" w:rsidSect="008A694F">
          <w:pgSz w:w="12240" w:h="15840"/>
          <w:pgMar w:top="1360" w:right="1040" w:bottom="1200" w:left="1220" w:header="0" w:footer="1000" w:gutter="0"/>
          <w:cols w:space="720"/>
        </w:sectPr>
      </w:pPr>
    </w:p>
    <w:p w14:paraId="3BB7A297" w14:textId="77777777" w:rsidR="0091503F" w:rsidRDefault="00000000">
      <w:pPr>
        <w:pStyle w:val="Prrafodelista"/>
        <w:numPr>
          <w:ilvl w:val="0"/>
          <w:numId w:val="86"/>
        </w:numPr>
        <w:tabs>
          <w:tab w:val="left" w:pos="647"/>
        </w:tabs>
        <w:spacing w:before="79" w:line="360" w:lineRule="auto"/>
        <w:ind w:right="397"/>
        <w:jc w:val="both"/>
        <w:rPr>
          <w:sz w:val="24"/>
        </w:rPr>
      </w:pPr>
      <w:r>
        <w:rPr>
          <w:sz w:val="24"/>
        </w:rPr>
        <w:lastRenderedPageBreak/>
        <w:t>Asentamientos informales: son áreas residenciales donde los habitantes no tienen seguridad de tenencia frente a los terrenos o viviendas que habitan, que van desde la ocupación ilegal hasta viviendas de alquiler informales. Los vecindarios usualmente carecen de servicios básicos e infraestructura urbana, encontrándose usualmente en áreas ambientales y geográficas</w:t>
      </w:r>
      <w:r>
        <w:rPr>
          <w:spacing w:val="-15"/>
          <w:sz w:val="24"/>
        </w:rPr>
        <w:t xml:space="preserve"> </w:t>
      </w:r>
      <w:r>
        <w:rPr>
          <w:sz w:val="24"/>
        </w:rPr>
        <w:t>peligrosas.</w:t>
      </w:r>
      <w:r>
        <w:rPr>
          <w:spacing w:val="-14"/>
          <w:sz w:val="24"/>
        </w:rPr>
        <w:t xml:space="preserve"> </w:t>
      </w:r>
      <w:r>
        <w:rPr>
          <w:sz w:val="24"/>
        </w:rPr>
        <w:t>Para</w:t>
      </w:r>
      <w:r>
        <w:rPr>
          <w:spacing w:val="-15"/>
          <w:sz w:val="24"/>
        </w:rPr>
        <w:t xml:space="preserve"> </w:t>
      </w:r>
      <w:r>
        <w:rPr>
          <w:sz w:val="24"/>
        </w:rPr>
        <w:t>fomentar</w:t>
      </w:r>
      <w:r>
        <w:rPr>
          <w:spacing w:val="-15"/>
          <w:sz w:val="24"/>
        </w:rPr>
        <w:t xml:space="preserve"> </w:t>
      </w:r>
      <w:r>
        <w:rPr>
          <w:sz w:val="24"/>
        </w:rPr>
        <w:t>el</w:t>
      </w:r>
      <w:r>
        <w:rPr>
          <w:spacing w:val="-14"/>
          <w:sz w:val="24"/>
        </w:rPr>
        <w:t xml:space="preserve"> </w:t>
      </w:r>
      <w:r>
        <w:rPr>
          <w:sz w:val="24"/>
        </w:rPr>
        <w:t>desarrollo</w:t>
      </w:r>
      <w:r>
        <w:rPr>
          <w:spacing w:val="-14"/>
          <w:sz w:val="24"/>
        </w:rPr>
        <w:t xml:space="preserve"> </w:t>
      </w:r>
      <w:r>
        <w:rPr>
          <w:sz w:val="24"/>
        </w:rPr>
        <w:t>sostenible</w:t>
      </w:r>
      <w:r>
        <w:rPr>
          <w:spacing w:val="-15"/>
          <w:sz w:val="24"/>
        </w:rPr>
        <w:t xml:space="preserve"> </w:t>
      </w:r>
      <w:r>
        <w:rPr>
          <w:sz w:val="24"/>
        </w:rPr>
        <w:t>urbano,</w:t>
      </w:r>
      <w:r>
        <w:rPr>
          <w:spacing w:val="-14"/>
          <w:sz w:val="24"/>
        </w:rPr>
        <w:t xml:space="preserve"> </w:t>
      </w:r>
      <w:r>
        <w:rPr>
          <w:sz w:val="24"/>
        </w:rPr>
        <w:t>es</w:t>
      </w:r>
      <w:r>
        <w:rPr>
          <w:spacing w:val="-14"/>
          <w:sz w:val="24"/>
        </w:rPr>
        <w:t xml:space="preserve"> </w:t>
      </w:r>
      <w:r>
        <w:rPr>
          <w:sz w:val="24"/>
        </w:rPr>
        <w:t>importante</w:t>
      </w:r>
      <w:r>
        <w:rPr>
          <w:spacing w:val="-15"/>
          <w:sz w:val="24"/>
        </w:rPr>
        <w:t xml:space="preserve"> </w:t>
      </w:r>
      <w:r>
        <w:rPr>
          <w:sz w:val="24"/>
        </w:rPr>
        <w:t>reconocer los desafíos de este tipo de asentamientos y la transversalización de los derechos humanos a través de un liderazgo gubernamental sólido. (Plataforma Urbana y de Ciudades, s.f.)</w:t>
      </w:r>
    </w:p>
    <w:p w14:paraId="0EE551A0" w14:textId="77777777" w:rsidR="0091503F" w:rsidRDefault="00000000">
      <w:pPr>
        <w:pStyle w:val="Prrafodelista"/>
        <w:numPr>
          <w:ilvl w:val="0"/>
          <w:numId w:val="86"/>
        </w:numPr>
        <w:tabs>
          <w:tab w:val="left" w:pos="647"/>
        </w:tabs>
        <w:spacing w:before="119" w:line="362" w:lineRule="auto"/>
        <w:ind w:right="403"/>
        <w:jc w:val="both"/>
        <w:rPr>
          <w:sz w:val="24"/>
        </w:rPr>
      </w:pPr>
      <w:r>
        <w:rPr>
          <w:sz w:val="24"/>
        </w:rPr>
        <w:t>Resiliencia: se refiere a la capacidad de sobreponerse a momentos críticos y adaptarse luego de experimentar alguna situación inusual e inesperada. (Significados, s.f.)</w:t>
      </w:r>
    </w:p>
    <w:p w14:paraId="0E7927A4" w14:textId="77777777" w:rsidR="0091503F" w:rsidRDefault="0091503F">
      <w:pPr>
        <w:pStyle w:val="Textoindependiente"/>
      </w:pPr>
    </w:p>
    <w:p w14:paraId="58F2811D" w14:textId="77777777" w:rsidR="0091503F" w:rsidRDefault="0091503F">
      <w:pPr>
        <w:pStyle w:val="Textoindependiente"/>
        <w:spacing w:before="98"/>
      </w:pPr>
    </w:p>
    <w:p w14:paraId="6A501AC3" w14:textId="77777777" w:rsidR="0091503F" w:rsidRDefault="00000000">
      <w:pPr>
        <w:pStyle w:val="Ttulo4"/>
        <w:numPr>
          <w:ilvl w:val="2"/>
          <w:numId w:val="101"/>
        </w:numPr>
        <w:tabs>
          <w:tab w:val="left" w:pos="1042"/>
        </w:tabs>
        <w:spacing w:before="1"/>
        <w:ind w:left="1042" w:hanging="539"/>
      </w:pPr>
      <w:bookmarkStart w:id="35" w:name="_bookmark35"/>
      <w:bookmarkEnd w:id="35"/>
      <w:r>
        <w:t>INSTRUMENTOS</w:t>
      </w:r>
      <w:r>
        <w:rPr>
          <w:spacing w:val="-3"/>
        </w:rPr>
        <w:t xml:space="preserve"> </w:t>
      </w:r>
      <w:r>
        <w:rPr>
          <w:spacing w:val="-2"/>
        </w:rPr>
        <w:t>UTILIZADOS</w:t>
      </w:r>
    </w:p>
    <w:p w14:paraId="1E1F93E4" w14:textId="77777777" w:rsidR="0091503F" w:rsidRDefault="00000000">
      <w:pPr>
        <w:pStyle w:val="Textoindependiente"/>
        <w:spacing w:before="257" w:line="360" w:lineRule="auto"/>
        <w:ind w:left="220" w:right="405" w:firstLine="719"/>
        <w:jc w:val="both"/>
      </w:pPr>
      <w:r>
        <w:t>Un instrumento de medición es un recurso que utiliza el investigador para registrar información o datos sobre las variables que tiene en mente” (Sampieri, 2010).</w:t>
      </w:r>
    </w:p>
    <w:p w14:paraId="3C795EA1" w14:textId="77777777" w:rsidR="0091503F" w:rsidRDefault="00000000">
      <w:pPr>
        <w:pStyle w:val="Ttulo4"/>
        <w:numPr>
          <w:ilvl w:val="3"/>
          <w:numId w:val="101"/>
        </w:numPr>
        <w:tabs>
          <w:tab w:val="left" w:pos="1367"/>
        </w:tabs>
        <w:ind w:left="1367"/>
      </w:pPr>
      <w:bookmarkStart w:id="36" w:name="_bookmark36"/>
      <w:bookmarkEnd w:id="36"/>
      <w:r>
        <w:t>MICROSOFT</w:t>
      </w:r>
      <w:r>
        <w:rPr>
          <w:spacing w:val="-4"/>
        </w:rPr>
        <w:t xml:space="preserve"> </w:t>
      </w:r>
      <w:r>
        <w:rPr>
          <w:spacing w:val="-2"/>
        </w:rPr>
        <w:t>OFFICE</w:t>
      </w:r>
    </w:p>
    <w:p w14:paraId="1730274C" w14:textId="77777777" w:rsidR="0091503F" w:rsidRDefault="00000000">
      <w:pPr>
        <w:pStyle w:val="Textoindependiente"/>
        <w:spacing w:before="259" w:line="360" w:lineRule="auto"/>
        <w:ind w:left="220" w:right="398" w:firstLine="719"/>
        <w:jc w:val="both"/>
      </w:pPr>
      <w:r>
        <w:t>Microsoft</w:t>
      </w:r>
      <w:r>
        <w:rPr>
          <w:spacing w:val="-11"/>
        </w:rPr>
        <w:t xml:space="preserve"> </w:t>
      </w:r>
      <w:r>
        <w:t>Office</w:t>
      </w:r>
      <w:r>
        <w:rPr>
          <w:spacing w:val="-9"/>
        </w:rPr>
        <w:t xml:space="preserve"> </w:t>
      </w:r>
      <w:r>
        <w:t>es</w:t>
      </w:r>
      <w:r>
        <w:rPr>
          <w:spacing w:val="-10"/>
        </w:rPr>
        <w:t xml:space="preserve"> </w:t>
      </w:r>
      <w:r>
        <w:t>un</w:t>
      </w:r>
      <w:r>
        <w:rPr>
          <w:spacing w:val="-8"/>
        </w:rPr>
        <w:t xml:space="preserve"> </w:t>
      </w:r>
      <w:r>
        <w:t>conjunto</w:t>
      </w:r>
      <w:r>
        <w:rPr>
          <w:spacing w:val="-11"/>
        </w:rPr>
        <w:t xml:space="preserve"> </w:t>
      </w:r>
      <w:r>
        <w:t>de</w:t>
      </w:r>
      <w:r>
        <w:rPr>
          <w:spacing w:val="-12"/>
        </w:rPr>
        <w:t xml:space="preserve"> </w:t>
      </w:r>
      <w:r>
        <w:t>aplicaciones</w:t>
      </w:r>
      <w:r>
        <w:rPr>
          <w:spacing w:val="-11"/>
        </w:rPr>
        <w:t xml:space="preserve"> </w:t>
      </w:r>
      <w:r>
        <w:t>de</w:t>
      </w:r>
      <w:r>
        <w:rPr>
          <w:spacing w:val="-9"/>
        </w:rPr>
        <w:t xml:space="preserve"> </w:t>
      </w:r>
      <w:r>
        <w:t>software</w:t>
      </w:r>
      <w:r>
        <w:rPr>
          <w:spacing w:val="-12"/>
        </w:rPr>
        <w:t xml:space="preserve"> </w:t>
      </w:r>
      <w:r>
        <w:t>de</w:t>
      </w:r>
      <w:r>
        <w:rPr>
          <w:spacing w:val="-9"/>
        </w:rPr>
        <w:t xml:space="preserve"> </w:t>
      </w:r>
      <w:r>
        <w:t>productividad</w:t>
      </w:r>
      <w:r>
        <w:rPr>
          <w:spacing w:val="-11"/>
        </w:rPr>
        <w:t xml:space="preserve"> </w:t>
      </w:r>
      <w:r>
        <w:t>desarrollado por Microsoft. Incluye una variedad de programas que se usan comúnmente para tareas como procesamiento de textos, administración de hojas de cálculo, creación de presentaciones, comunicación por correo electrónico y más. En este proyecto nos apoyaremos únicamente en el uso de las siguientes aplicaciones:</w:t>
      </w:r>
    </w:p>
    <w:p w14:paraId="2D605C29" w14:textId="77777777" w:rsidR="0091503F" w:rsidRDefault="00000000">
      <w:pPr>
        <w:pStyle w:val="Textoindependiente"/>
        <w:spacing w:before="119" w:line="360" w:lineRule="auto"/>
        <w:ind w:left="220" w:right="399" w:firstLine="719"/>
        <w:jc w:val="both"/>
      </w:pPr>
      <w:r>
        <w:t>Microsoft Word: un programa de procesamiento de textos utilizado para crear, editar y formatear documentos. Es ampliamente utilizado para tareas como escribir ensayos, informes, cartas y otros documentos basados en texto.</w:t>
      </w:r>
    </w:p>
    <w:p w14:paraId="64BC6AA8" w14:textId="77777777" w:rsidR="0091503F" w:rsidRDefault="00000000">
      <w:pPr>
        <w:pStyle w:val="Textoindependiente"/>
        <w:spacing w:before="122" w:line="360" w:lineRule="auto"/>
        <w:ind w:left="220" w:right="405" w:firstLine="719"/>
        <w:jc w:val="both"/>
      </w:pPr>
      <w:r>
        <w:t>Microsoft Excel: una aplicación de hoja de cálculo utilizada para la organización, el análisis y la visualización de datos. Excel permite a los usuarios crear cálculos, cuadros, gráficos y tablas complejos para administrar e interpretar datos numéricos.</w:t>
      </w:r>
    </w:p>
    <w:p w14:paraId="2B54A01A" w14:textId="77777777" w:rsidR="0091503F" w:rsidRDefault="00000000">
      <w:pPr>
        <w:pStyle w:val="Textoindependiente"/>
        <w:spacing w:before="119" w:line="360" w:lineRule="auto"/>
        <w:ind w:left="220" w:right="395" w:firstLine="719"/>
        <w:jc w:val="both"/>
      </w:pPr>
      <w:r>
        <w:t>Microsoft</w:t>
      </w:r>
      <w:r>
        <w:rPr>
          <w:spacing w:val="-8"/>
        </w:rPr>
        <w:t xml:space="preserve"> </w:t>
      </w:r>
      <w:r>
        <w:t>Project:</w:t>
      </w:r>
      <w:r>
        <w:rPr>
          <w:spacing w:val="-5"/>
        </w:rPr>
        <w:t xml:space="preserve"> </w:t>
      </w:r>
      <w:r>
        <w:t>es</w:t>
      </w:r>
      <w:r>
        <w:rPr>
          <w:spacing w:val="-8"/>
        </w:rPr>
        <w:t xml:space="preserve"> </w:t>
      </w:r>
      <w:r>
        <w:t>un</w:t>
      </w:r>
      <w:r>
        <w:rPr>
          <w:spacing w:val="-6"/>
        </w:rPr>
        <w:t xml:space="preserve"> </w:t>
      </w:r>
      <w:r>
        <w:t>software</w:t>
      </w:r>
      <w:r>
        <w:rPr>
          <w:spacing w:val="-8"/>
        </w:rPr>
        <w:t xml:space="preserve"> </w:t>
      </w:r>
      <w:r>
        <w:t>de</w:t>
      </w:r>
      <w:r>
        <w:rPr>
          <w:spacing w:val="-7"/>
        </w:rPr>
        <w:t xml:space="preserve"> </w:t>
      </w:r>
      <w:r>
        <w:t>gestión</w:t>
      </w:r>
      <w:r>
        <w:rPr>
          <w:spacing w:val="-8"/>
        </w:rPr>
        <w:t xml:space="preserve"> </w:t>
      </w:r>
      <w:r>
        <w:t>de</w:t>
      </w:r>
      <w:r>
        <w:rPr>
          <w:spacing w:val="-7"/>
        </w:rPr>
        <w:t xml:space="preserve"> </w:t>
      </w:r>
      <w:r>
        <w:t>proyectos</w:t>
      </w:r>
      <w:r>
        <w:rPr>
          <w:spacing w:val="-8"/>
        </w:rPr>
        <w:t xml:space="preserve"> </w:t>
      </w:r>
      <w:r>
        <w:t>desarrollado</w:t>
      </w:r>
      <w:r>
        <w:rPr>
          <w:spacing w:val="-6"/>
        </w:rPr>
        <w:t xml:space="preserve"> </w:t>
      </w:r>
      <w:r>
        <w:t>por</w:t>
      </w:r>
      <w:r>
        <w:rPr>
          <w:spacing w:val="-7"/>
        </w:rPr>
        <w:t xml:space="preserve"> </w:t>
      </w:r>
      <w:r>
        <w:t>Microsoft.</w:t>
      </w:r>
      <w:r>
        <w:rPr>
          <w:spacing w:val="-8"/>
        </w:rPr>
        <w:t xml:space="preserve"> </w:t>
      </w:r>
      <w:r>
        <w:t>Está diseñado para ayudar a los gerentes y equipos de proyectos a planificar, administrar y ejecutar proyectos de diversos tamaños y complejidad. Microsoft Project proporciona una variedad de herramientas</w:t>
      </w:r>
      <w:r>
        <w:rPr>
          <w:spacing w:val="39"/>
        </w:rPr>
        <w:t xml:space="preserve"> </w:t>
      </w:r>
      <w:r>
        <w:t>y</w:t>
      </w:r>
      <w:r>
        <w:rPr>
          <w:spacing w:val="41"/>
        </w:rPr>
        <w:t xml:space="preserve"> </w:t>
      </w:r>
      <w:r>
        <w:t>funciones</w:t>
      </w:r>
      <w:r>
        <w:rPr>
          <w:spacing w:val="42"/>
        </w:rPr>
        <w:t xml:space="preserve"> </w:t>
      </w:r>
      <w:r>
        <w:t>para</w:t>
      </w:r>
      <w:r>
        <w:rPr>
          <w:spacing w:val="40"/>
        </w:rPr>
        <w:t xml:space="preserve"> </w:t>
      </w:r>
      <w:r>
        <w:t>ayudar</w:t>
      </w:r>
      <w:r>
        <w:rPr>
          <w:spacing w:val="41"/>
        </w:rPr>
        <w:t xml:space="preserve"> </w:t>
      </w:r>
      <w:r>
        <w:t>a</w:t>
      </w:r>
      <w:r>
        <w:rPr>
          <w:spacing w:val="41"/>
        </w:rPr>
        <w:t xml:space="preserve"> </w:t>
      </w:r>
      <w:r>
        <w:t>los</w:t>
      </w:r>
      <w:r>
        <w:rPr>
          <w:spacing w:val="42"/>
        </w:rPr>
        <w:t xml:space="preserve"> </w:t>
      </w:r>
      <w:r>
        <w:t>usuarios</w:t>
      </w:r>
      <w:r>
        <w:rPr>
          <w:spacing w:val="41"/>
        </w:rPr>
        <w:t xml:space="preserve"> </w:t>
      </w:r>
      <w:r>
        <w:t>a</w:t>
      </w:r>
      <w:r>
        <w:rPr>
          <w:spacing w:val="41"/>
        </w:rPr>
        <w:t xml:space="preserve"> </w:t>
      </w:r>
      <w:r>
        <w:t>crear</w:t>
      </w:r>
      <w:r>
        <w:rPr>
          <w:spacing w:val="41"/>
        </w:rPr>
        <w:t xml:space="preserve"> </w:t>
      </w:r>
      <w:r>
        <w:t>planes</w:t>
      </w:r>
      <w:r>
        <w:rPr>
          <w:spacing w:val="42"/>
        </w:rPr>
        <w:t xml:space="preserve"> </w:t>
      </w:r>
      <w:r>
        <w:t>de</w:t>
      </w:r>
      <w:r>
        <w:rPr>
          <w:spacing w:val="41"/>
        </w:rPr>
        <w:t xml:space="preserve"> </w:t>
      </w:r>
      <w:r>
        <w:t>proyectos,</w:t>
      </w:r>
      <w:r>
        <w:rPr>
          <w:spacing w:val="42"/>
        </w:rPr>
        <w:t xml:space="preserve"> </w:t>
      </w:r>
      <w:r>
        <w:t>realizar</w:t>
      </w:r>
      <w:r>
        <w:rPr>
          <w:spacing w:val="41"/>
        </w:rPr>
        <w:t xml:space="preserve"> </w:t>
      </w:r>
      <w:r>
        <w:rPr>
          <w:spacing w:val="-5"/>
        </w:rPr>
        <w:t>un</w:t>
      </w:r>
    </w:p>
    <w:p w14:paraId="688EBC97" w14:textId="77777777" w:rsidR="0091503F" w:rsidRDefault="0091503F">
      <w:pPr>
        <w:spacing w:line="360" w:lineRule="auto"/>
        <w:jc w:val="both"/>
        <w:sectPr w:rsidR="0091503F" w:rsidSect="008A694F">
          <w:pgSz w:w="12240" w:h="15840"/>
          <w:pgMar w:top="1360" w:right="1040" w:bottom="1200" w:left="1220" w:header="0" w:footer="1000" w:gutter="0"/>
          <w:cols w:space="720"/>
        </w:sectPr>
      </w:pPr>
    </w:p>
    <w:p w14:paraId="46E5E112" w14:textId="77777777" w:rsidR="0091503F" w:rsidRDefault="00000000">
      <w:pPr>
        <w:pStyle w:val="Textoindependiente"/>
        <w:spacing w:before="79" w:line="360" w:lineRule="auto"/>
        <w:ind w:left="220" w:right="295"/>
      </w:pPr>
      <w:r>
        <w:rPr>
          <w:spacing w:val="-2"/>
        </w:rPr>
        <w:lastRenderedPageBreak/>
        <w:t>seguimiento</w:t>
      </w:r>
      <w:r>
        <w:rPr>
          <w:spacing w:val="-3"/>
        </w:rPr>
        <w:t xml:space="preserve"> </w:t>
      </w:r>
      <w:r>
        <w:rPr>
          <w:spacing w:val="-2"/>
        </w:rPr>
        <w:t>del progreso,</w:t>
      </w:r>
      <w:r>
        <w:rPr>
          <w:spacing w:val="-3"/>
        </w:rPr>
        <w:t xml:space="preserve"> </w:t>
      </w:r>
      <w:r>
        <w:rPr>
          <w:spacing w:val="-2"/>
        </w:rPr>
        <w:t>asignar</w:t>
      </w:r>
      <w:r>
        <w:rPr>
          <w:spacing w:val="-5"/>
        </w:rPr>
        <w:t xml:space="preserve"> </w:t>
      </w:r>
      <w:r>
        <w:rPr>
          <w:spacing w:val="-2"/>
        </w:rPr>
        <w:t>recursos,</w:t>
      </w:r>
      <w:r>
        <w:rPr>
          <w:spacing w:val="-3"/>
        </w:rPr>
        <w:t xml:space="preserve"> </w:t>
      </w:r>
      <w:r>
        <w:rPr>
          <w:spacing w:val="-2"/>
        </w:rPr>
        <w:t>administrar</w:t>
      </w:r>
      <w:r>
        <w:rPr>
          <w:spacing w:val="-5"/>
        </w:rPr>
        <w:t xml:space="preserve"> </w:t>
      </w:r>
      <w:r>
        <w:rPr>
          <w:spacing w:val="-2"/>
        </w:rPr>
        <w:t>presupuestos y</w:t>
      </w:r>
      <w:r>
        <w:rPr>
          <w:spacing w:val="-3"/>
        </w:rPr>
        <w:t xml:space="preserve"> </w:t>
      </w:r>
      <w:r>
        <w:rPr>
          <w:spacing w:val="-2"/>
        </w:rPr>
        <w:t>colaborar</w:t>
      </w:r>
      <w:r>
        <w:rPr>
          <w:spacing w:val="-5"/>
        </w:rPr>
        <w:t xml:space="preserve"> </w:t>
      </w:r>
      <w:r>
        <w:rPr>
          <w:spacing w:val="-2"/>
        </w:rPr>
        <w:t>con</w:t>
      </w:r>
      <w:r>
        <w:rPr>
          <w:spacing w:val="-3"/>
        </w:rPr>
        <w:t xml:space="preserve"> </w:t>
      </w:r>
      <w:r>
        <w:rPr>
          <w:spacing w:val="-2"/>
        </w:rPr>
        <w:t xml:space="preserve">los miembros </w:t>
      </w:r>
      <w:r>
        <w:t>del equipo.</w:t>
      </w:r>
    </w:p>
    <w:p w14:paraId="7BF83ECF" w14:textId="77777777" w:rsidR="0091503F" w:rsidRDefault="0091503F">
      <w:pPr>
        <w:pStyle w:val="Textoindependiente"/>
      </w:pPr>
    </w:p>
    <w:p w14:paraId="7D8E9224" w14:textId="77777777" w:rsidR="0091503F" w:rsidRDefault="0091503F">
      <w:pPr>
        <w:pStyle w:val="Textoindependiente"/>
        <w:spacing w:before="101"/>
      </w:pPr>
    </w:p>
    <w:p w14:paraId="61897486" w14:textId="77777777" w:rsidR="0091503F" w:rsidRDefault="00000000">
      <w:pPr>
        <w:pStyle w:val="Ttulo4"/>
        <w:numPr>
          <w:ilvl w:val="3"/>
          <w:numId w:val="101"/>
        </w:numPr>
        <w:tabs>
          <w:tab w:val="left" w:pos="1366"/>
        </w:tabs>
        <w:spacing w:before="0"/>
        <w:ind w:left="1366" w:hanging="719"/>
      </w:pPr>
      <w:bookmarkStart w:id="37" w:name="_bookmark37"/>
      <w:bookmarkEnd w:id="37"/>
      <w:r>
        <w:rPr>
          <w:spacing w:val="-2"/>
        </w:rPr>
        <w:t>MINITAB</w:t>
      </w:r>
    </w:p>
    <w:p w14:paraId="714825D9" w14:textId="77777777" w:rsidR="0091503F" w:rsidRDefault="00000000">
      <w:pPr>
        <w:pStyle w:val="Textoindependiente"/>
        <w:spacing w:before="259" w:line="360" w:lineRule="auto"/>
        <w:ind w:left="220" w:right="400" w:firstLine="719"/>
        <w:jc w:val="both"/>
      </w:pPr>
      <w:r>
        <w:t xml:space="preserve">Minitab es un paquete de software estadístico que se usa ampliamente para el análisis de datos y la mejora de la calidad estadística. Proporciona herramientas y funciones para analizar datos, realizar pruebas estadísticas, crear visualizaciones gráficas y tomar decisiones basadas en </w:t>
      </w:r>
      <w:r>
        <w:rPr>
          <w:spacing w:val="-2"/>
        </w:rPr>
        <w:t>datos.</w:t>
      </w:r>
    </w:p>
    <w:p w14:paraId="77E0E89E" w14:textId="77777777" w:rsidR="0091503F" w:rsidRDefault="00000000">
      <w:pPr>
        <w:pStyle w:val="Textoindependiente"/>
        <w:spacing w:before="121" w:line="360" w:lineRule="auto"/>
        <w:ind w:left="220" w:right="404" w:firstLine="719"/>
        <w:jc w:val="both"/>
      </w:pPr>
      <w:r>
        <w:t>Minitab se usa ampliamente en entornos académicos, industriales y de investigación para analizar datos y mejorar procesos. Ofrece una interfaz fácil de usar y una amplia documentación, lo que lo hace accesible a usuarios con diferentes niveles de experiencia estadística.</w:t>
      </w:r>
    </w:p>
    <w:p w14:paraId="0A490018" w14:textId="77777777" w:rsidR="0091503F" w:rsidRDefault="00000000">
      <w:pPr>
        <w:pStyle w:val="Ttulo4"/>
        <w:numPr>
          <w:ilvl w:val="3"/>
          <w:numId w:val="101"/>
        </w:numPr>
        <w:tabs>
          <w:tab w:val="left" w:pos="1366"/>
        </w:tabs>
        <w:spacing w:before="119"/>
        <w:ind w:left="1366" w:hanging="719"/>
      </w:pPr>
      <w:bookmarkStart w:id="38" w:name="_bookmark38"/>
      <w:bookmarkEnd w:id="38"/>
      <w:r>
        <w:rPr>
          <w:spacing w:val="-2"/>
        </w:rPr>
        <w:t>AUTOCAD</w:t>
      </w:r>
    </w:p>
    <w:p w14:paraId="2D955497" w14:textId="77777777" w:rsidR="0091503F" w:rsidRDefault="00000000">
      <w:pPr>
        <w:pStyle w:val="Textoindependiente"/>
        <w:spacing w:before="259" w:line="360" w:lineRule="auto"/>
        <w:ind w:left="220" w:right="397" w:firstLine="719"/>
        <w:jc w:val="both"/>
      </w:pPr>
      <w:r>
        <w:t>AutoCAD es una aplicación de software de diseño asistido por computadora (CAD) desarrollada por Autodesk. Es una de las herramientas más utilizadas en industrias como la arquitectura, la ingeniería, la construcción, la fabricación y el diseño de productos. AutoCAD permite</w:t>
      </w:r>
      <w:r>
        <w:rPr>
          <w:spacing w:val="-1"/>
        </w:rPr>
        <w:t xml:space="preserve"> </w:t>
      </w:r>
      <w:r>
        <w:t>a</w:t>
      </w:r>
      <w:r>
        <w:rPr>
          <w:spacing w:val="-1"/>
        </w:rPr>
        <w:t xml:space="preserve"> </w:t>
      </w:r>
      <w:r>
        <w:t>los usuarios crear</w:t>
      </w:r>
      <w:r>
        <w:rPr>
          <w:spacing w:val="-1"/>
        </w:rPr>
        <w:t xml:space="preserve"> </w:t>
      </w:r>
      <w:r>
        <w:t>dibujos, modelos e</w:t>
      </w:r>
      <w:r>
        <w:rPr>
          <w:spacing w:val="-1"/>
        </w:rPr>
        <w:t xml:space="preserve"> </w:t>
      </w:r>
      <w:r>
        <w:t>ilustraciones</w:t>
      </w:r>
      <w:r>
        <w:rPr>
          <w:spacing w:val="-1"/>
        </w:rPr>
        <w:t xml:space="preserve"> </w:t>
      </w:r>
      <w:r>
        <w:t>técnicas en 2D</w:t>
      </w:r>
      <w:r>
        <w:rPr>
          <w:spacing w:val="-1"/>
        </w:rPr>
        <w:t xml:space="preserve"> </w:t>
      </w:r>
      <w:r>
        <w:t>y 3D con precisión y exactitud. Es conocido por su versatilidad y amplia gama de herramientas de diseño y dibujo.</w:t>
      </w:r>
    </w:p>
    <w:p w14:paraId="54DADD5A" w14:textId="77777777" w:rsidR="0091503F" w:rsidRDefault="00000000">
      <w:pPr>
        <w:pStyle w:val="Ttulo2"/>
        <w:numPr>
          <w:ilvl w:val="1"/>
          <w:numId w:val="101"/>
        </w:numPr>
        <w:tabs>
          <w:tab w:val="left" w:pos="580"/>
        </w:tabs>
        <w:spacing w:before="120"/>
      </w:pPr>
      <w:bookmarkStart w:id="39" w:name="_bookmark39"/>
      <w:bookmarkEnd w:id="39"/>
      <w:r>
        <w:t>MARCO</w:t>
      </w:r>
      <w:r>
        <w:rPr>
          <w:spacing w:val="-2"/>
        </w:rPr>
        <w:t xml:space="preserve"> LEGAL</w:t>
      </w:r>
    </w:p>
    <w:p w14:paraId="6B6A9DE2" w14:textId="77777777" w:rsidR="0091503F" w:rsidRDefault="00000000">
      <w:pPr>
        <w:pStyle w:val="Textoindependiente"/>
        <w:spacing w:before="259" w:line="360" w:lineRule="auto"/>
        <w:ind w:left="220" w:right="397" w:firstLine="707"/>
        <w:jc w:val="both"/>
      </w:pPr>
      <w:r>
        <w:t>En</w:t>
      </w:r>
      <w:r>
        <w:rPr>
          <w:spacing w:val="-15"/>
        </w:rPr>
        <w:t xml:space="preserve"> </w:t>
      </w:r>
      <w:r>
        <w:t>toda</w:t>
      </w:r>
      <w:r>
        <w:rPr>
          <w:spacing w:val="-15"/>
        </w:rPr>
        <w:t xml:space="preserve"> </w:t>
      </w:r>
      <w:r>
        <w:t>nación</w:t>
      </w:r>
      <w:r>
        <w:rPr>
          <w:spacing w:val="-15"/>
        </w:rPr>
        <w:t xml:space="preserve"> </w:t>
      </w:r>
      <w:r>
        <w:t>existe</w:t>
      </w:r>
      <w:r>
        <w:rPr>
          <w:spacing w:val="-15"/>
        </w:rPr>
        <w:t xml:space="preserve"> </w:t>
      </w:r>
      <w:r>
        <w:t>una</w:t>
      </w:r>
      <w:r>
        <w:rPr>
          <w:spacing w:val="-15"/>
        </w:rPr>
        <w:t xml:space="preserve"> </w:t>
      </w:r>
      <w:r>
        <w:t>constitución</w:t>
      </w:r>
      <w:r>
        <w:rPr>
          <w:spacing w:val="-15"/>
        </w:rPr>
        <w:t xml:space="preserve"> </w:t>
      </w:r>
      <w:r>
        <w:t>o</w:t>
      </w:r>
      <w:r>
        <w:rPr>
          <w:spacing w:val="-15"/>
        </w:rPr>
        <w:t xml:space="preserve"> </w:t>
      </w:r>
      <w:r>
        <w:t>su</w:t>
      </w:r>
      <w:r>
        <w:rPr>
          <w:spacing w:val="-15"/>
        </w:rPr>
        <w:t xml:space="preserve"> </w:t>
      </w:r>
      <w:r>
        <w:t>equivalente</w:t>
      </w:r>
      <w:r>
        <w:rPr>
          <w:spacing w:val="-15"/>
        </w:rPr>
        <w:t xml:space="preserve"> </w:t>
      </w:r>
      <w:r>
        <w:t>que</w:t>
      </w:r>
      <w:r>
        <w:rPr>
          <w:spacing w:val="-15"/>
        </w:rPr>
        <w:t xml:space="preserve"> </w:t>
      </w:r>
      <w:r>
        <w:t>rige</w:t>
      </w:r>
      <w:r>
        <w:rPr>
          <w:spacing w:val="-15"/>
        </w:rPr>
        <w:t xml:space="preserve"> </w:t>
      </w:r>
      <w:r>
        <w:t>los</w:t>
      </w:r>
      <w:r>
        <w:rPr>
          <w:spacing w:val="-15"/>
        </w:rPr>
        <w:t xml:space="preserve"> </w:t>
      </w:r>
      <w:r>
        <w:t>actos</w:t>
      </w:r>
      <w:r>
        <w:rPr>
          <w:spacing w:val="-15"/>
        </w:rPr>
        <w:t xml:space="preserve"> </w:t>
      </w:r>
      <w:r>
        <w:t>tanto</w:t>
      </w:r>
      <w:r>
        <w:rPr>
          <w:spacing w:val="-15"/>
        </w:rPr>
        <w:t xml:space="preserve"> </w:t>
      </w:r>
      <w:r>
        <w:t>del</w:t>
      </w:r>
      <w:r>
        <w:rPr>
          <w:spacing w:val="-15"/>
        </w:rPr>
        <w:t xml:space="preserve"> </w:t>
      </w:r>
      <w:r>
        <w:t>gobierno en</w:t>
      </w:r>
      <w:r>
        <w:rPr>
          <w:spacing w:val="-5"/>
        </w:rPr>
        <w:t xml:space="preserve"> </w:t>
      </w:r>
      <w:r>
        <w:t>el</w:t>
      </w:r>
      <w:r>
        <w:rPr>
          <w:spacing w:val="-4"/>
        </w:rPr>
        <w:t xml:space="preserve"> </w:t>
      </w:r>
      <w:r>
        <w:t>poder</w:t>
      </w:r>
      <w:r>
        <w:rPr>
          <w:spacing w:val="-2"/>
        </w:rPr>
        <w:t xml:space="preserve"> </w:t>
      </w:r>
      <w:r>
        <w:t>como</w:t>
      </w:r>
      <w:r>
        <w:rPr>
          <w:spacing w:val="-4"/>
        </w:rPr>
        <w:t xml:space="preserve"> </w:t>
      </w:r>
      <w:r>
        <w:t>de</w:t>
      </w:r>
      <w:r>
        <w:rPr>
          <w:spacing w:val="-6"/>
        </w:rPr>
        <w:t xml:space="preserve"> </w:t>
      </w:r>
      <w:r>
        <w:t>las</w:t>
      </w:r>
      <w:r>
        <w:rPr>
          <w:spacing w:val="-5"/>
        </w:rPr>
        <w:t xml:space="preserve"> </w:t>
      </w:r>
      <w:r>
        <w:t>instituciones</w:t>
      </w:r>
      <w:r>
        <w:rPr>
          <w:spacing w:val="-5"/>
        </w:rPr>
        <w:t xml:space="preserve"> </w:t>
      </w:r>
      <w:r>
        <w:t>y</w:t>
      </w:r>
      <w:r>
        <w:rPr>
          <w:spacing w:val="-5"/>
        </w:rPr>
        <w:t xml:space="preserve"> </w:t>
      </w:r>
      <w:r>
        <w:t>los</w:t>
      </w:r>
      <w:r>
        <w:rPr>
          <w:spacing w:val="-4"/>
        </w:rPr>
        <w:t xml:space="preserve"> </w:t>
      </w:r>
      <w:r>
        <w:t>individuos.</w:t>
      </w:r>
      <w:r>
        <w:rPr>
          <w:spacing w:val="-5"/>
        </w:rPr>
        <w:t xml:space="preserve"> </w:t>
      </w:r>
      <w:r>
        <w:t>A</w:t>
      </w:r>
      <w:r>
        <w:rPr>
          <w:spacing w:val="-5"/>
        </w:rPr>
        <w:t xml:space="preserve"> </w:t>
      </w:r>
      <w:r>
        <w:t>esa</w:t>
      </w:r>
      <w:r>
        <w:rPr>
          <w:spacing w:val="-6"/>
        </w:rPr>
        <w:t xml:space="preserve"> </w:t>
      </w:r>
      <w:r>
        <w:t>norma</w:t>
      </w:r>
      <w:r>
        <w:rPr>
          <w:spacing w:val="-6"/>
        </w:rPr>
        <w:t xml:space="preserve"> </w:t>
      </w:r>
      <w:r>
        <w:t>le</w:t>
      </w:r>
      <w:r>
        <w:rPr>
          <w:spacing w:val="-5"/>
        </w:rPr>
        <w:t xml:space="preserve"> </w:t>
      </w:r>
      <w:r>
        <w:t>siguen</w:t>
      </w:r>
      <w:r>
        <w:rPr>
          <w:spacing w:val="-5"/>
        </w:rPr>
        <w:t xml:space="preserve"> </w:t>
      </w:r>
      <w:r>
        <w:t>una</w:t>
      </w:r>
      <w:r>
        <w:rPr>
          <w:spacing w:val="-6"/>
        </w:rPr>
        <w:t xml:space="preserve"> </w:t>
      </w:r>
      <w:r>
        <w:t>serie</w:t>
      </w:r>
      <w:r>
        <w:rPr>
          <w:spacing w:val="-6"/>
        </w:rPr>
        <w:t xml:space="preserve"> </w:t>
      </w:r>
      <w:r>
        <w:t>de</w:t>
      </w:r>
      <w:r>
        <w:rPr>
          <w:spacing w:val="-3"/>
        </w:rPr>
        <w:t xml:space="preserve"> </w:t>
      </w:r>
      <w:r>
        <w:t>códigos de la más diversa índole, como el fiscal, sanitario, civil y penal; finalmente existe una serie de reglamentaciones de carácter local o regional, casi siempre sobre los mismos aspectos. (Baca Urbina, 2013)</w:t>
      </w:r>
    </w:p>
    <w:p w14:paraId="7437DF49" w14:textId="77777777" w:rsidR="0091503F" w:rsidRDefault="00000000">
      <w:pPr>
        <w:pStyle w:val="Textoindependiente"/>
        <w:spacing w:before="119"/>
        <w:ind w:left="928"/>
        <w:jc w:val="both"/>
      </w:pPr>
      <w:r>
        <w:t>Leyes</w:t>
      </w:r>
      <w:r>
        <w:rPr>
          <w:spacing w:val="-1"/>
        </w:rPr>
        <w:t xml:space="preserve"> </w:t>
      </w:r>
      <w:r>
        <w:t>y</w:t>
      </w:r>
      <w:r>
        <w:rPr>
          <w:spacing w:val="-1"/>
        </w:rPr>
        <w:t xml:space="preserve"> </w:t>
      </w:r>
      <w:r>
        <w:t>Reglamentos</w:t>
      </w:r>
      <w:r>
        <w:rPr>
          <w:spacing w:val="-1"/>
        </w:rPr>
        <w:t xml:space="preserve"> </w:t>
      </w:r>
      <w:r>
        <w:t>a</w:t>
      </w:r>
      <w:r>
        <w:rPr>
          <w:spacing w:val="-1"/>
        </w:rPr>
        <w:t xml:space="preserve"> </w:t>
      </w:r>
      <w:r>
        <w:t>cumplir en</w:t>
      </w:r>
      <w:r>
        <w:rPr>
          <w:spacing w:val="-1"/>
        </w:rPr>
        <w:t xml:space="preserve"> </w:t>
      </w:r>
      <w:r>
        <w:t>Honduras</w:t>
      </w:r>
      <w:r>
        <w:rPr>
          <w:spacing w:val="-1"/>
        </w:rPr>
        <w:t xml:space="preserve"> </w:t>
      </w:r>
      <w:r>
        <w:t>para</w:t>
      </w:r>
      <w:r>
        <w:rPr>
          <w:spacing w:val="-1"/>
        </w:rPr>
        <w:t xml:space="preserve"> </w:t>
      </w:r>
      <w:r>
        <w:t>la</w:t>
      </w:r>
      <w:r>
        <w:rPr>
          <w:spacing w:val="-1"/>
        </w:rPr>
        <w:t xml:space="preserve"> </w:t>
      </w:r>
      <w:r>
        <w:t>Construcción</w:t>
      </w:r>
      <w:r>
        <w:rPr>
          <w:spacing w:val="-1"/>
        </w:rPr>
        <w:t xml:space="preserve"> </w:t>
      </w:r>
      <w:r>
        <w:t>de</w:t>
      </w:r>
      <w:r>
        <w:rPr>
          <w:spacing w:val="-1"/>
        </w:rPr>
        <w:t xml:space="preserve"> </w:t>
      </w:r>
      <w:r>
        <w:rPr>
          <w:spacing w:val="-2"/>
        </w:rPr>
        <w:t>viviendas:</w:t>
      </w:r>
    </w:p>
    <w:p w14:paraId="1E7DDAD9" w14:textId="77777777" w:rsidR="0091503F" w:rsidRDefault="00000000">
      <w:pPr>
        <w:pStyle w:val="Prrafodelista"/>
        <w:numPr>
          <w:ilvl w:val="0"/>
          <w:numId w:val="85"/>
        </w:numPr>
        <w:tabs>
          <w:tab w:val="left" w:pos="647"/>
        </w:tabs>
        <w:spacing w:before="260"/>
        <w:ind w:hanging="427"/>
        <w:rPr>
          <w:sz w:val="24"/>
        </w:rPr>
      </w:pPr>
      <w:r>
        <w:rPr>
          <w:sz w:val="24"/>
        </w:rPr>
        <w:t>Reglamentos</w:t>
      </w:r>
      <w:r>
        <w:rPr>
          <w:spacing w:val="-3"/>
          <w:sz w:val="24"/>
        </w:rPr>
        <w:t xml:space="preserve"> </w:t>
      </w:r>
      <w:r>
        <w:rPr>
          <w:sz w:val="24"/>
        </w:rPr>
        <w:t>de</w:t>
      </w:r>
      <w:r>
        <w:rPr>
          <w:spacing w:val="-2"/>
          <w:sz w:val="24"/>
        </w:rPr>
        <w:t xml:space="preserve"> </w:t>
      </w:r>
      <w:r>
        <w:rPr>
          <w:sz w:val="24"/>
        </w:rPr>
        <w:t>la Zonificación,</w:t>
      </w:r>
      <w:r>
        <w:rPr>
          <w:spacing w:val="-1"/>
          <w:sz w:val="24"/>
        </w:rPr>
        <w:t xml:space="preserve"> </w:t>
      </w:r>
      <w:r>
        <w:rPr>
          <w:sz w:val="24"/>
        </w:rPr>
        <w:t>Obras</w:t>
      </w:r>
      <w:r>
        <w:rPr>
          <w:spacing w:val="-1"/>
          <w:sz w:val="24"/>
        </w:rPr>
        <w:t xml:space="preserve"> </w:t>
      </w:r>
      <w:r>
        <w:rPr>
          <w:sz w:val="24"/>
        </w:rPr>
        <w:t>y Uso</w:t>
      </w:r>
      <w:r>
        <w:rPr>
          <w:spacing w:val="-1"/>
          <w:sz w:val="24"/>
        </w:rPr>
        <w:t xml:space="preserve"> </w:t>
      </w:r>
      <w:r>
        <w:rPr>
          <w:sz w:val="24"/>
        </w:rPr>
        <w:t>del</w:t>
      </w:r>
      <w:r>
        <w:rPr>
          <w:spacing w:val="1"/>
          <w:sz w:val="24"/>
        </w:rPr>
        <w:t xml:space="preserve"> </w:t>
      </w:r>
      <w:r>
        <w:rPr>
          <w:sz w:val="24"/>
        </w:rPr>
        <w:t>Suelo en</w:t>
      </w:r>
      <w:r>
        <w:rPr>
          <w:spacing w:val="-1"/>
          <w:sz w:val="24"/>
        </w:rPr>
        <w:t xml:space="preserve"> </w:t>
      </w:r>
      <w:r>
        <w:rPr>
          <w:sz w:val="24"/>
        </w:rPr>
        <w:t>el</w:t>
      </w:r>
      <w:r>
        <w:rPr>
          <w:spacing w:val="-1"/>
          <w:sz w:val="24"/>
        </w:rPr>
        <w:t xml:space="preserve"> </w:t>
      </w:r>
      <w:r>
        <w:rPr>
          <w:sz w:val="24"/>
        </w:rPr>
        <w:t xml:space="preserve">Distrito </w:t>
      </w:r>
      <w:r>
        <w:rPr>
          <w:spacing w:val="-2"/>
          <w:sz w:val="24"/>
        </w:rPr>
        <w:t>Central</w:t>
      </w:r>
    </w:p>
    <w:p w14:paraId="5D417CE3" w14:textId="77777777" w:rsidR="0091503F" w:rsidRDefault="00000000">
      <w:pPr>
        <w:pStyle w:val="Textoindependiente"/>
        <w:spacing w:before="256" w:line="360" w:lineRule="auto"/>
        <w:ind w:left="220" w:right="398" w:firstLine="719"/>
        <w:jc w:val="both"/>
      </w:pPr>
      <w:r>
        <w:t>Establece los parámetros de</w:t>
      </w:r>
      <w:r>
        <w:rPr>
          <w:spacing w:val="-1"/>
        </w:rPr>
        <w:t xml:space="preserve"> </w:t>
      </w:r>
      <w:r>
        <w:t>zonificación aplicables al Distrito Central, a</w:t>
      </w:r>
      <w:r>
        <w:rPr>
          <w:spacing w:val="-1"/>
        </w:rPr>
        <w:t xml:space="preserve"> </w:t>
      </w:r>
      <w:r>
        <w:t>la</w:t>
      </w:r>
      <w:r>
        <w:rPr>
          <w:spacing w:val="-1"/>
        </w:rPr>
        <w:t xml:space="preserve"> </w:t>
      </w:r>
      <w:r>
        <w:t>realización de obras</w:t>
      </w:r>
      <w:r>
        <w:rPr>
          <w:spacing w:val="-15"/>
        </w:rPr>
        <w:t xml:space="preserve"> </w:t>
      </w:r>
      <w:r>
        <w:t>y</w:t>
      </w:r>
      <w:r>
        <w:rPr>
          <w:spacing w:val="-12"/>
        </w:rPr>
        <w:t xml:space="preserve"> </w:t>
      </w:r>
      <w:r>
        <w:t>al</w:t>
      </w:r>
      <w:r>
        <w:rPr>
          <w:spacing w:val="-14"/>
        </w:rPr>
        <w:t xml:space="preserve"> </w:t>
      </w:r>
      <w:r>
        <w:t>uso</w:t>
      </w:r>
      <w:r>
        <w:rPr>
          <w:spacing w:val="-14"/>
        </w:rPr>
        <w:t xml:space="preserve"> </w:t>
      </w:r>
      <w:r>
        <w:t>del</w:t>
      </w:r>
      <w:r>
        <w:rPr>
          <w:spacing w:val="-14"/>
        </w:rPr>
        <w:t xml:space="preserve"> </w:t>
      </w:r>
      <w:r>
        <w:t>suelo,</w:t>
      </w:r>
      <w:r>
        <w:rPr>
          <w:spacing w:val="-12"/>
        </w:rPr>
        <w:t xml:space="preserve"> </w:t>
      </w:r>
      <w:r>
        <w:t>así</w:t>
      </w:r>
      <w:r>
        <w:rPr>
          <w:spacing w:val="-14"/>
        </w:rPr>
        <w:t xml:space="preserve"> </w:t>
      </w:r>
      <w:r>
        <w:t>como</w:t>
      </w:r>
      <w:r>
        <w:rPr>
          <w:spacing w:val="-14"/>
        </w:rPr>
        <w:t xml:space="preserve"> </w:t>
      </w:r>
      <w:r>
        <w:t>los</w:t>
      </w:r>
      <w:r>
        <w:rPr>
          <w:spacing w:val="-14"/>
        </w:rPr>
        <w:t xml:space="preserve"> </w:t>
      </w:r>
      <w:r>
        <w:t>procedimientos</w:t>
      </w:r>
      <w:r>
        <w:rPr>
          <w:spacing w:val="-14"/>
        </w:rPr>
        <w:t xml:space="preserve"> </w:t>
      </w:r>
      <w:r>
        <w:t>y</w:t>
      </w:r>
      <w:r>
        <w:rPr>
          <w:spacing w:val="-14"/>
        </w:rPr>
        <w:t xml:space="preserve"> </w:t>
      </w:r>
      <w:r>
        <w:t>requisitos</w:t>
      </w:r>
      <w:r>
        <w:rPr>
          <w:spacing w:val="-14"/>
        </w:rPr>
        <w:t xml:space="preserve"> </w:t>
      </w:r>
      <w:r>
        <w:t>para</w:t>
      </w:r>
      <w:r>
        <w:rPr>
          <w:spacing w:val="-15"/>
        </w:rPr>
        <w:t xml:space="preserve"> </w:t>
      </w:r>
      <w:r>
        <w:t>la</w:t>
      </w:r>
      <w:r>
        <w:rPr>
          <w:spacing w:val="-12"/>
        </w:rPr>
        <w:t xml:space="preserve"> </w:t>
      </w:r>
      <w:r>
        <w:t>emisión</w:t>
      </w:r>
      <w:r>
        <w:rPr>
          <w:spacing w:val="-14"/>
        </w:rPr>
        <w:t xml:space="preserve"> </w:t>
      </w:r>
      <w:r>
        <w:t>de</w:t>
      </w:r>
      <w:r>
        <w:rPr>
          <w:spacing w:val="-15"/>
        </w:rPr>
        <w:t xml:space="preserve"> </w:t>
      </w:r>
      <w:r>
        <w:t>autorizaciones municipales.</w:t>
      </w:r>
      <w:r>
        <w:rPr>
          <w:spacing w:val="67"/>
        </w:rPr>
        <w:t xml:space="preserve"> </w:t>
      </w:r>
      <w:r>
        <w:t>Regula</w:t>
      </w:r>
      <w:r>
        <w:rPr>
          <w:spacing w:val="67"/>
        </w:rPr>
        <w:t xml:space="preserve"> </w:t>
      </w:r>
      <w:r>
        <w:t>los</w:t>
      </w:r>
      <w:r>
        <w:rPr>
          <w:spacing w:val="68"/>
        </w:rPr>
        <w:t xml:space="preserve"> </w:t>
      </w:r>
      <w:r>
        <w:t>diferentes</w:t>
      </w:r>
      <w:r>
        <w:rPr>
          <w:spacing w:val="68"/>
        </w:rPr>
        <w:t xml:space="preserve"> </w:t>
      </w:r>
      <w:r>
        <w:t>procesos</w:t>
      </w:r>
      <w:r>
        <w:rPr>
          <w:spacing w:val="68"/>
        </w:rPr>
        <w:t xml:space="preserve"> </w:t>
      </w:r>
      <w:r>
        <w:t>constructivos</w:t>
      </w:r>
      <w:r>
        <w:rPr>
          <w:spacing w:val="68"/>
        </w:rPr>
        <w:t xml:space="preserve"> </w:t>
      </w:r>
      <w:r>
        <w:t>que</w:t>
      </w:r>
      <w:r>
        <w:rPr>
          <w:spacing w:val="68"/>
        </w:rPr>
        <w:t xml:space="preserve"> </w:t>
      </w:r>
      <w:r>
        <w:t>se</w:t>
      </w:r>
      <w:r>
        <w:rPr>
          <w:spacing w:val="67"/>
        </w:rPr>
        <w:t xml:space="preserve"> </w:t>
      </w:r>
      <w:r>
        <w:t>ejecutan</w:t>
      </w:r>
      <w:r>
        <w:rPr>
          <w:spacing w:val="67"/>
        </w:rPr>
        <w:t xml:space="preserve"> </w:t>
      </w:r>
      <w:r>
        <w:t>en</w:t>
      </w:r>
      <w:r>
        <w:rPr>
          <w:spacing w:val="68"/>
        </w:rPr>
        <w:t xml:space="preserve"> </w:t>
      </w:r>
      <w:r>
        <w:t>este</w:t>
      </w:r>
      <w:r>
        <w:rPr>
          <w:spacing w:val="68"/>
        </w:rPr>
        <w:t xml:space="preserve"> </w:t>
      </w:r>
      <w:r>
        <w:rPr>
          <w:spacing w:val="-2"/>
        </w:rPr>
        <w:t>término</w:t>
      </w:r>
    </w:p>
    <w:p w14:paraId="34610A4D" w14:textId="77777777" w:rsidR="0091503F" w:rsidRDefault="0091503F">
      <w:pPr>
        <w:spacing w:line="360" w:lineRule="auto"/>
        <w:jc w:val="both"/>
        <w:sectPr w:rsidR="0091503F" w:rsidSect="008A694F">
          <w:pgSz w:w="12240" w:h="15840"/>
          <w:pgMar w:top="1360" w:right="1040" w:bottom="1200" w:left="1220" w:header="0" w:footer="1000" w:gutter="0"/>
          <w:cols w:space="720"/>
        </w:sectPr>
      </w:pPr>
    </w:p>
    <w:p w14:paraId="09D4ECCA" w14:textId="77777777" w:rsidR="0091503F" w:rsidRDefault="00000000">
      <w:pPr>
        <w:pStyle w:val="Textoindependiente"/>
        <w:spacing w:before="79" w:line="360" w:lineRule="auto"/>
        <w:ind w:left="220"/>
      </w:pPr>
      <w:r>
        <w:lastRenderedPageBreak/>
        <w:t>municipal,</w:t>
      </w:r>
      <w:r>
        <w:rPr>
          <w:spacing w:val="-4"/>
        </w:rPr>
        <w:t xml:space="preserve"> </w:t>
      </w:r>
      <w:r>
        <w:t>en</w:t>
      </w:r>
      <w:r>
        <w:rPr>
          <w:spacing w:val="-4"/>
        </w:rPr>
        <w:t xml:space="preserve"> </w:t>
      </w:r>
      <w:r>
        <w:t>el</w:t>
      </w:r>
      <w:r>
        <w:rPr>
          <w:spacing w:val="-4"/>
        </w:rPr>
        <w:t xml:space="preserve"> </w:t>
      </w:r>
      <w:r>
        <w:t>cual</w:t>
      </w:r>
      <w:r>
        <w:rPr>
          <w:spacing w:val="-4"/>
        </w:rPr>
        <w:t xml:space="preserve"> </w:t>
      </w:r>
      <w:r>
        <w:t>se</w:t>
      </w:r>
      <w:r>
        <w:rPr>
          <w:spacing w:val="-4"/>
        </w:rPr>
        <w:t xml:space="preserve"> </w:t>
      </w:r>
      <w:r>
        <w:t>establecen</w:t>
      </w:r>
      <w:r>
        <w:rPr>
          <w:spacing w:val="-4"/>
        </w:rPr>
        <w:t xml:space="preserve"> </w:t>
      </w:r>
      <w:r>
        <w:t>los</w:t>
      </w:r>
      <w:r>
        <w:rPr>
          <w:spacing w:val="-4"/>
        </w:rPr>
        <w:t xml:space="preserve"> </w:t>
      </w:r>
      <w:r>
        <w:t>requisitos,</w:t>
      </w:r>
      <w:r>
        <w:rPr>
          <w:spacing w:val="-4"/>
        </w:rPr>
        <w:t xml:space="preserve"> </w:t>
      </w:r>
      <w:r>
        <w:t>los</w:t>
      </w:r>
      <w:r>
        <w:rPr>
          <w:spacing w:val="-4"/>
        </w:rPr>
        <w:t xml:space="preserve"> </w:t>
      </w:r>
      <w:r>
        <w:t>parámetros</w:t>
      </w:r>
      <w:r>
        <w:rPr>
          <w:spacing w:val="-4"/>
        </w:rPr>
        <w:t xml:space="preserve"> </w:t>
      </w:r>
      <w:r>
        <w:t>técnicos</w:t>
      </w:r>
      <w:r>
        <w:rPr>
          <w:spacing w:val="-4"/>
        </w:rPr>
        <w:t xml:space="preserve"> </w:t>
      </w:r>
      <w:r>
        <w:t>y</w:t>
      </w:r>
      <w:r>
        <w:rPr>
          <w:spacing w:val="-4"/>
        </w:rPr>
        <w:t xml:space="preserve"> </w:t>
      </w:r>
      <w:r>
        <w:t>legales</w:t>
      </w:r>
      <w:r>
        <w:rPr>
          <w:spacing w:val="-4"/>
        </w:rPr>
        <w:t xml:space="preserve"> </w:t>
      </w:r>
      <w:r>
        <w:t>con</w:t>
      </w:r>
      <w:r>
        <w:rPr>
          <w:spacing w:val="-4"/>
        </w:rPr>
        <w:t xml:space="preserve"> </w:t>
      </w:r>
      <w:r>
        <w:t>que</w:t>
      </w:r>
      <w:r>
        <w:rPr>
          <w:spacing w:val="-5"/>
        </w:rPr>
        <w:t xml:space="preserve"> </w:t>
      </w:r>
      <w:r>
        <w:t>deben cumplir los procesos constructivos a ejecutar, así como las sanciones por incumplimiento.</w:t>
      </w:r>
    </w:p>
    <w:p w14:paraId="488CB96E" w14:textId="77777777" w:rsidR="0091503F" w:rsidRDefault="00000000">
      <w:pPr>
        <w:pStyle w:val="Prrafodelista"/>
        <w:numPr>
          <w:ilvl w:val="0"/>
          <w:numId w:val="85"/>
        </w:numPr>
        <w:tabs>
          <w:tab w:val="left" w:pos="647"/>
        </w:tabs>
        <w:spacing w:before="120"/>
        <w:ind w:hanging="427"/>
        <w:jc w:val="both"/>
        <w:rPr>
          <w:sz w:val="24"/>
        </w:rPr>
      </w:pPr>
      <w:r>
        <w:rPr>
          <w:sz w:val="24"/>
        </w:rPr>
        <w:t>Ordenanza</w:t>
      </w:r>
      <w:r>
        <w:rPr>
          <w:spacing w:val="-2"/>
          <w:sz w:val="24"/>
        </w:rPr>
        <w:t xml:space="preserve"> </w:t>
      </w:r>
      <w:r>
        <w:rPr>
          <w:sz w:val="24"/>
        </w:rPr>
        <w:t>Municipal</w:t>
      </w:r>
      <w:r>
        <w:rPr>
          <w:spacing w:val="-1"/>
          <w:sz w:val="24"/>
        </w:rPr>
        <w:t xml:space="preserve"> </w:t>
      </w:r>
      <w:r>
        <w:rPr>
          <w:sz w:val="24"/>
        </w:rPr>
        <w:t>para</w:t>
      </w:r>
      <w:r>
        <w:rPr>
          <w:spacing w:val="-2"/>
          <w:sz w:val="24"/>
        </w:rPr>
        <w:t xml:space="preserve"> </w:t>
      </w:r>
      <w:r>
        <w:rPr>
          <w:sz w:val="24"/>
        </w:rPr>
        <w:t>el</w:t>
      </w:r>
      <w:r>
        <w:rPr>
          <w:spacing w:val="-1"/>
          <w:sz w:val="24"/>
        </w:rPr>
        <w:t xml:space="preserve"> </w:t>
      </w:r>
      <w:r>
        <w:rPr>
          <w:sz w:val="24"/>
        </w:rPr>
        <w:t>Cumplimiento</w:t>
      </w:r>
      <w:r>
        <w:rPr>
          <w:spacing w:val="-1"/>
          <w:sz w:val="24"/>
        </w:rPr>
        <w:t xml:space="preserve"> </w:t>
      </w:r>
      <w:r>
        <w:rPr>
          <w:sz w:val="24"/>
        </w:rPr>
        <w:t>de</w:t>
      </w:r>
      <w:r>
        <w:rPr>
          <w:spacing w:val="-2"/>
          <w:sz w:val="24"/>
        </w:rPr>
        <w:t xml:space="preserve"> </w:t>
      </w:r>
      <w:r>
        <w:rPr>
          <w:sz w:val="24"/>
        </w:rPr>
        <w:t>Procesos</w:t>
      </w:r>
      <w:r>
        <w:rPr>
          <w:spacing w:val="-1"/>
          <w:sz w:val="24"/>
        </w:rPr>
        <w:t xml:space="preserve"> </w:t>
      </w:r>
      <w:r>
        <w:rPr>
          <w:sz w:val="24"/>
        </w:rPr>
        <w:t>Constructivos</w:t>
      </w:r>
      <w:r>
        <w:rPr>
          <w:spacing w:val="-1"/>
          <w:sz w:val="24"/>
        </w:rPr>
        <w:t xml:space="preserve"> </w:t>
      </w:r>
      <w:r>
        <w:rPr>
          <w:spacing w:val="-2"/>
          <w:sz w:val="24"/>
        </w:rPr>
        <w:t>responsables</w:t>
      </w:r>
    </w:p>
    <w:p w14:paraId="59B285B4" w14:textId="77777777" w:rsidR="0091503F" w:rsidRDefault="00000000">
      <w:pPr>
        <w:pStyle w:val="Textoindependiente"/>
        <w:spacing w:before="257" w:line="360" w:lineRule="auto"/>
        <w:ind w:left="220" w:right="401" w:firstLine="719"/>
        <w:jc w:val="both"/>
      </w:pPr>
      <w:r>
        <w:t>Es una norma de aplicación general y de obligatorio cumplimiento para las personas naturales y jurídicas dentro del término municipal, quienes tienen el deber de acatar, colaborar y asistir en el cumplimiento de estas disposiciones.</w:t>
      </w:r>
    </w:p>
    <w:p w14:paraId="30C034F1" w14:textId="77777777" w:rsidR="0091503F" w:rsidRDefault="00000000">
      <w:pPr>
        <w:pStyle w:val="Prrafodelista"/>
        <w:numPr>
          <w:ilvl w:val="0"/>
          <w:numId w:val="85"/>
        </w:numPr>
        <w:tabs>
          <w:tab w:val="left" w:pos="647"/>
        </w:tabs>
        <w:spacing w:before="121"/>
        <w:ind w:hanging="427"/>
        <w:jc w:val="both"/>
        <w:rPr>
          <w:sz w:val="24"/>
        </w:rPr>
      </w:pPr>
      <w:r>
        <w:rPr>
          <w:sz w:val="24"/>
        </w:rPr>
        <w:t>Plan</w:t>
      </w:r>
      <w:r>
        <w:rPr>
          <w:spacing w:val="-3"/>
          <w:sz w:val="24"/>
        </w:rPr>
        <w:t xml:space="preserve"> </w:t>
      </w:r>
      <w:r>
        <w:rPr>
          <w:sz w:val="24"/>
        </w:rPr>
        <w:t>de</w:t>
      </w:r>
      <w:r>
        <w:rPr>
          <w:spacing w:val="-3"/>
          <w:sz w:val="24"/>
        </w:rPr>
        <w:t xml:space="preserve"> </w:t>
      </w:r>
      <w:r>
        <w:rPr>
          <w:sz w:val="24"/>
        </w:rPr>
        <w:t xml:space="preserve">Arbitrios </w:t>
      </w:r>
      <w:r>
        <w:rPr>
          <w:spacing w:val="-2"/>
          <w:sz w:val="24"/>
        </w:rPr>
        <w:t>Vigente</w:t>
      </w:r>
    </w:p>
    <w:p w14:paraId="58BBC044" w14:textId="77777777" w:rsidR="0091503F" w:rsidRDefault="00000000">
      <w:pPr>
        <w:pStyle w:val="Textoindependiente"/>
        <w:spacing w:before="258" w:line="360" w:lineRule="auto"/>
        <w:ind w:left="220" w:right="399" w:firstLine="719"/>
        <w:jc w:val="both"/>
      </w:pPr>
      <w:r>
        <w:t>Es un Plan que incorpora y actualiza las condiciones y situaciones que deben ser regularizadas de conformidad con la Ley, para adaptarlas a la realidad actual y a los planes de desarrollo establecidos por la Corporación Municipal.</w:t>
      </w:r>
    </w:p>
    <w:p w14:paraId="35CBCBD1" w14:textId="77777777" w:rsidR="0091503F" w:rsidRDefault="00000000">
      <w:pPr>
        <w:pStyle w:val="Prrafodelista"/>
        <w:numPr>
          <w:ilvl w:val="0"/>
          <w:numId w:val="85"/>
        </w:numPr>
        <w:tabs>
          <w:tab w:val="left" w:pos="647"/>
        </w:tabs>
        <w:spacing w:before="121"/>
        <w:ind w:hanging="427"/>
        <w:jc w:val="both"/>
        <w:rPr>
          <w:sz w:val="24"/>
        </w:rPr>
      </w:pPr>
      <w:r>
        <w:rPr>
          <w:sz w:val="24"/>
        </w:rPr>
        <w:t>Código</w:t>
      </w:r>
      <w:r>
        <w:rPr>
          <w:spacing w:val="-1"/>
          <w:sz w:val="24"/>
        </w:rPr>
        <w:t xml:space="preserve"> </w:t>
      </w:r>
      <w:r>
        <w:rPr>
          <w:sz w:val="24"/>
        </w:rPr>
        <w:t>Hondureño</w:t>
      </w:r>
      <w:r>
        <w:rPr>
          <w:spacing w:val="-1"/>
          <w:sz w:val="24"/>
        </w:rPr>
        <w:t xml:space="preserve"> </w:t>
      </w:r>
      <w:r>
        <w:rPr>
          <w:sz w:val="24"/>
        </w:rPr>
        <w:t>de</w:t>
      </w:r>
      <w:r>
        <w:rPr>
          <w:spacing w:val="-1"/>
          <w:sz w:val="24"/>
        </w:rPr>
        <w:t xml:space="preserve"> </w:t>
      </w:r>
      <w:r>
        <w:rPr>
          <w:spacing w:val="-2"/>
          <w:sz w:val="24"/>
        </w:rPr>
        <w:t>Construcción</w:t>
      </w:r>
    </w:p>
    <w:p w14:paraId="6656E5F8" w14:textId="77777777" w:rsidR="0091503F" w:rsidRDefault="00000000">
      <w:pPr>
        <w:pStyle w:val="Textoindependiente"/>
        <w:spacing w:before="257" w:line="360" w:lineRule="auto"/>
        <w:ind w:left="220" w:right="397" w:firstLine="719"/>
        <w:jc w:val="both"/>
      </w:pPr>
      <w:r>
        <w:t xml:space="preserve">Este Código tiene como objetivo fundamental mejorar el diseño y construcción de las edificaciones en general, mediante la uniformidad de normas y el cumplimiento de las mismas. Además, es un instrumento de gran utilidad para estudiantes, ingenieros, arquitectos y </w:t>
      </w:r>
      <w:r>
        <w:rPr>
          <w:spacing w:val="-2"/>
        </w:rPr>
        <w:t>constructores.</w:t>
      </w:r>
    </w:p>
    <w:p w14:paraId="2EC13B27" w14:textId="77777777" w:rsidR="0091503F" w:rsidRDefault="00000000">
      <w:pPr>
        <w:pStyle w:val="Prrafodelista"/>
        <w:numPr>
          <w:ilvl w:val="0"/>
          <w:numId w:val="85"/>
        </w:numPr>
        <w:tabs>
          <w:tab w:val="left" w:pos="647"/>
        </w:tabs>
        <w:spacing w:before="121"/>
        <w:ind w:hanging="427"/>
        <w:jc w:val="both"/>
        <w:rPr>
          <w:sz w:val="24"/>
        </w:rPr>
      </w:pPr>
      <w:r>
        <w:rPr>
          <w:sz w:val="24"/>
        </w:rPr>
        <w:t>Compendio</w:t>
      </w:r>
      <w:r>
        <w:rPr>
          <w:spacing w:val="-1"/>
          <w:sz w:val="24"/>
        </w:rPr>
        <w:t xml:space="preserve"> </w:t>
      </w:r>
      <w:r>
        <w:rPr>
          <w:sz w:val="24"/>
        </w:rPr>
        <w:t>de</w:t>
      </w:r>
      <w:r>
        <w:rPr>
          <w:spacing w:val="-2"/>
          <w:sz w:val="24"/>
        </w:rPr>
        <w:t xml:space="preserve"> </w:t>
      </w:r>
      <w:r>
        <w:rPr>
          <w:sz w:val="24"/>
        </w:rPr>
        <w:t xml:space="preserve">Legislación </w:t>
      </w:r>
      <w:r>
        <w:rPr>
          <w:spacing w:val="-2"/>
          <w:sz w:val="24"/>
        </w:rPr>
        <w:t>Ambiental</w:t>
      </w:r>
    </w:p>
    <w:p w14:paraId="46071BC3" w14:textId="77777777" w:rsidR="0091503F" w:rsidRDefault="00000000">
      <w:pPr>
        <w:pStyle w:val="Textoindependiente"/>
        <w:spacing w:before="259" w:line="360" w:lineRule="auto"/>
        <w:ind w:left="220" w:right="398" w:firstLine="719"/>
        <w:jc w:val="both"/>
      </w:pPr>
      <w:r>
        <w:t>El Compendio tiene como objetivo, que los hondureños y extranjeros conozcan la legislación ambiental vigente en Honduras, la recopilación de la legislación se ha llevado a cabo en primer lugar realizando una exhaustiva investigación de las normas legales vigentes, desde leyes Generales, especiales y reglamentos que tienen incidencia o vinculación al tema ambiental, sin dejar por fuera aquellas normas técnicas, que mediante acuerdo ejecutivo son aprobadas.</w:t>
      </w:r>
    </w:p>
    <w:p w14:paraId="19C0E474" w14:textId="77777777" w:rsidR="0091503F" w:rsidRDefault="0091503F">
      <w:pPr>
        <w:pStyle w:val="Textoindependiente"/>
        <w:spacing w:before="138"/>
      </w:pPr>
    </w:p>
    <w:p w14:paraId="1808FD1A" w14:textId="12D8E1FE" w:rsidR="0091503F" w:rsidRDefault="00000000">
      <w:pPr>
        <w:pStyle w:val="Textoindependiente"/>
        <w:spacing w:before="1" w:line="360" w:lineRule="auto"/>
        <w:ind w:left="220" w:right="393" w:firstLine="719"/>
        <w:jc w:val="both"/>
      </w:pPr>
      <w:r w:rsidRPr="00143EBB">
        <w:rPr>
          <w:color w:val="000000"/>
        </w:rPr>
        <w:t>En</w:t>
      </w:r>
      <w:r w:rsidRPr="00143EBB">
        <w:rPr>
          <w:color w:val="000000"/>
          <w:spacing w:val="-9"/>
        </w:rPr>
        <w:t xml:space="preserve"> </w:t>
      </w:r>
      <w:r w:rsidRPr="00143EBB">
        <w:rPr>
          <w:color w:val="000000"/>
        </w:rPr>
        <w:t>Honduras</w:t>
      </w:r>
      <w:r w:rsidRPr="00143EBB">
        <w:rPr>
          <w:color w:val="000000"/>
          <w:spacing w:val="-9"/>
        </w:rPr>
        <w:t xml:space="preserve"> </w:t>
      </w:r>
      <w:r w:rsidRPr="00143EBB">
        <w:rPr>
          <w:color w:val="000000"/>
        </w:rPr>
        <w:t>el</w:t>
      </w:r>
      <w:r w:rsidRPr="00143EBB">
        <w:rPr>
          <w:color w:val="000000"/>
          <w:spacing w:val="-9"/>
        </w:rPr>
        <w:t xml:space="preserve"> </w:t>
      </w:r>
      <w:r w:rsidR="00143EBB" w:rsidRPr="00143EBB">
        <w:rPr>
          <w:color w:val="000000"/>
        </w:rPr>
        <w:t>Código</w:t>
      </w:r>
      <w:r w:rsidRPr="00143EBB">
        <w:rPr>
          <w:color w:val="000000"/>
          <w:spacing w:val="-9"/>
        </w:rPr>
        <w:t xml:space="preserve"> </w:t>
      </w:r>
      <w:r w:rsidRPr="00143EBB">
        <w:rPr>
          <w:color w:val="000000"/>
        </w:rPr>
        <w:t>Hondureño</w:t>
      </w:r>
      <w:r w:rsidRPr="00143EBB">
        <w:rPr>
          <w:color w:val="000000"/>
          <w:spacing w:val="-9"/>
        </w:rPr>
        <w:t xml:space="preserve"> </w:t>
      </w:r>
      <w:r w:rsidRPr="00143EBB">
        <w:rPr>
          <w:color w:val="000000"/>
        </w:rPr>
        <w:t>de</w:t>
      </w:r>
      <w:r w:rsidRPr="00143EBB">
        <w:rPr>
          <w:color w:val="000000"/>
          <w:spacing w:val="-10"/>
        </w:rPr>
        <w:t xml:space="preserve"> </w:t>
      </w:r>
      <w:r w:rsidRPr="00143EBB">
        <w:rPr>
          <w:color w:val="000000"/>
        </w:rPr>
        <w:t>Construcción</w:t>
      </w:r>
      <w:r w:rsidRPr="00143EBB">
        <w:rPr>
          <w:color w:val="000000"/>
          <w:spacing w:val="-9"/>
        </w:rPr>
        <w:t xml:space="preserve"> </w:t>
      </w:r>
      <w:r w:rsidRPr="00143EBB">
        <w:rPr>
          <w:color w:val="000000"/>
        </w:rPr>
        <w:t>(CHOC)</w:t>
      </w:r>
      <w:r w:rsidRPr="00143EBB">
        <w:rPr>
          <w:color w:val="000000"/>
          <w:spacing w:val="-10"/>
        </w:rPr>
        <w:t xml:space="preserve"> </w:t>
      </w:r>
      <w:r w:rsidRPr="00143EBB">
        <w:rPr>
          <w:color w:val="000000"/>
        </w:rPr>
        <w:t>habla</w:t>
      </w:r>
      <w:r w:rsidRPr="00143EBB">
        <w:rPr>
          <w:color w:val="000000"/>
          <w:spacing w:val="-10"/>
        </w:rPr>
        <w:t xml:space="preserve"> </w:t>
      </w:r>
      <w:r w:rsidRPr="00143EBB">
        <w:rPr>
          <w:color w:val="000000"/>
        </w:rPr>
        <w:t>en</w:t>
      </w:r>
      <w:r w:rsidRPr="00143EBB">
        <w:rPr>
          <w:color w:val="000000"/>
          <w:spacing w:val="-9"/>
        </w:rPr>
        <w:t xml:space="preserve"> </w:t>
      </w:r>
      <w:r w:rsidRPr="00143EBB">
        <w:rPr>
          <w:color w:val="000000"/>
        </w:rPr>
        <w:t>los</w:t>
      </w:r>
      <w:r w:rsidRPr="00143EBB">
        <w:rPr>
          <w:color w:val="000000"/>
          <w:spacing w:val="-5"/>
        </w:rPr>
        <w:t xml:space="preserve"> </w:t>
      </w:r>
      <w:r w:rsidRPr="00143EBB">
        <w:rPr>
          <w:color w:val="000000"/>
        </w:rPr>
        <w:t>capítulos</w:t>
      </w:r>
      <w:r w:rsidRPr="00143EBB">
        <w:rPr>
          <w:color w:val="000000"/>
          <w:spacing w:val="-8"/>
        </w:rPr>
        <w:t xml:space="preserve"> </w:t>
      </w:r>
      <w:r w:rsidRPr="00143EBB">
        <w:rPr>
          <w:color w:val="000000"/>
        </w:rPr>
        <w:t>1.1.12 y</w:t>
      </w:r>
      <w:r w:rsidRPr="00143EBB">
        <w:rPr>
          <w:color w:val="000000"/>
          <w:spacing w:val="-7"/>
        </w:rPr>
        <w:t xml:space="preserve"> </w:t>
      </w:r>
      <w:r w:rsidRPr="00143EBB">
        <w:rPr>
          <w:color w:val="000000"/>
        </w:rPr>
        <w:t>en</w:t>
      </w:r>
      <w:r w:rsidRPr="00143EBB">
        <w:rPr>
          <w:color w:val="000000"/>
          <w:spacing w:val="-7"/>
        </w:rPr>
        <w:t xml:space="preserve"> </w:t>
      </w:r>
      <w:r w:rsidRPr="00143EBB">
        <w:rPr>
          <w:color w:val="000000"/>
        </w:rPr>
        <w:t>el</w:t>
      </w:r>
      <w:r w:rsidRPr="00143EBB">
        <w:rPr>
          <w:color w:val="000000"/>
          <w:spacing w:val="-5"/>
        </w:rPr>
        <w:t xml:space="preserve"> </w:t>
      </w:r>
      <w:r w:rsidRPr="00143EBB">
        <w:rPr>
          <w:color w:val="000000"/>
        </w:rPr>
        <w:t>capítulo</w:t>
      </w:r>
      <w:r w:rsidRPr="00143EBB">
        <w:rPr>
          <w:color w:val="000000"/>
          <w:spacing w:val="-7"/>
        </w:rPr>
        <w:t xml:space="preserve"> </w:t>
      </w:r>
      <w:r w:rsidRPr="00143EBB">
        <w:rPr>
          <w:color w:val="000000"/>
        </w:rPr>
        <w:t>2.16</w:t>
      </w:r>
      <w:r w:rsidRPr="00143EBB">
        <w:rPr>
          <w:color w:val="000000"/>
          <w:spacing w:val="-7"/>
        </w:rPr>
        <w:t xml:space="preserve"> </w:t>
      </w:r>
      <w:r w:rsidRPr="00143EBB">
        <w:rPr>
          <w:color w:val="000000"/>
        </w:rPr>
        <w:t>sobre</w:t>
      </w:r>
      <w:r w:rsidRPr="00143EBB">
        <w:rPr>
          <w:color w:val="000000"/>
          <w:spacing w:val="-8"/>
        </w:rPr>
        <w:t xml:space="preserve"> </w:t>
      </w:r>
      <w:r w:rsidR="00143EBB" w:rsidRPr="00143EBB">
        <w:rPr>
          <w:color w:val="000000"/>
        </w:rPr>
        <w:t>elementos</w:t>
      </w:r>
      <w:r w:rsidRPr="00143EBB">
        <w:rPr>
          <w:color w:val="000000"/>
          <w:spacing w:val="-8"/>
        </w:rPr>
        <w:t xml:space="preserve"> </w:t>
      </w:r>
      <w:r w:rsidRPr="00143EBB">
        <w:rPr>
          <w:color w:val="000000"/>
        </w:rPr>
        <w:t>prefabricados</w:t>
      </w:r>
      <w:r w:rsidRPr="00143EBB">
        <w:rPr>
          <w:color w:val="000000"/>
          <w:spacing w:val="-7"/>
        </w:rPr>
        <w:t xml:space="preserve"> </w:t>
      </w:r>
      <w:r w:rsidRPr="00143EBB">
        <w:rPr>
          <w:color w:val="000000"/>
        </w:rPr>
        <w:t>y</w:t>
      </w:r>
      <w:r w:rsidRPr="00143EBB">
        <w:rPr>
          <w:color w:val="000000"/>
          <w:spacing w:val="-7"/>
        </w:rPr>
        <w:t xml:space="preserve"> </w:t>
      </w:r>
      <w:r w:rsidRPr="00143EBB">
        <w:rPr>
          <w:color w:val="000000"/>
        </w:rPr>
        <w:t>concreto</w:t>
      </w:r>
      <w:r w:rsidRPr="00143EBB">
        <w:rPr>
          <w:color w:val="000000"/>
          <w:spacing w:val="-7"/>
        </w:rPr>
        <w:t xml:space="preserve"> </w:t>
      </w:r>
      <w:r w:rsidRPr="00143EBB">
        <w:rPr>
          <w:color w:val="000000"/>
        </w:rPr>
        <w:t>prefabricado</w:t>
      </w:r>
      <w:r w:rsidRPr="00143EBB">
        <w:rPr>
          <w:color w:val="000000"/>
          <w:spacing w:val="-7"/>
        </w:rPr>
        <w:t xml:space="preserve"> </w:t>
      </w:r>
      <w:r w:rsidRPr="00143EBB">
        <w:rPr>
          <w:color w:val="000000"/>
        </w:rPr>
        <w:t>respectivamente,</w:t>
      </w:r>
      <w:r w:rsidRPr="00143EBB">
        <w:rPr>
          <w:color w:val="000000"/>
          <w:spacing w:val="-7"/>
        </w:rPr>
        <w:t xml:space="preserve"> </w:t>
      </w:r>
      <w:r w:rsidRPr="00143EBB">
        <w:rPr>
          <w:color w:val="000000"/>
        </w:rPr>
        <w:t xml:space="preserve">por lo que las construcciones de viviendas prefabricadas entran dentro de la normativa indicada en estos dos </w:t>
      </w:r>
      <w:r w:rsidR="00143EBB" w:rsidRPr="00143EBB">
        <w:rPr>
          <w:color w:val="000000"/>
        </w:rPr>
        <w:t>capítulos</w:t>
      </w:r>
      <w:r w:rsidRPr="00143EBB">
        <w:rPr>
          <w:color w:val="000000"/>
        </w:rPr>
        <w:t>.</w:t>
      </w:r>
    </w:p>
    <w:p w14:paraId="2BE28272" w14:textId="77777777" w:rsidR="0091503F" w:rsidRDefault="0091503F">
      <w:pPr>
        <w:spacing w:line="360" w:lineRule="auto"/>
        <w:jc w:val="both"/>
        <w:sectPr w:rsidR="0091503F" w:rsidSect="008A694F">
          <w:pgSz w:w="12240" w:h="15840"/>
          <w:pgMar w:top="1360" w:right="1040" w:bottom="1200" w:left="1220" w:header="0" w:footer="1000" w:gutter="0"/>
          <w:cols w:space="720"/>
        </w:sectPr>
      </w:pPr>
    </w:p>
    <w:p w14:paraId="2BB32B81" w14:textId="77777777" w:rsidR="0091503F" w:rsidRDefault="00000000">
      <w:pPr>
        <w:pStyle w:val="Ttulo1"/>
        <w:ind w:left="1563"/>
      </w:pPr>
      <w:bookmarkStart w:id="40" w:name="_bookmark40"/>
      <w:bookmarkEnd w:id="40"/>
      <w:r>
        <w:lastRenderedPageBreak/>
        <w:t>CAPÍTULO</w:t>
      </w:r>
      <w:r>
        <w:rPr>
          <w:spacing w:val="-8"/>
        </w:rPr>
        <w:t xml:space="preserve"> </w:t>
      </w:r>
      <w:r>
        <w:t>III.</w:t>
      </w:r>
      <w:r>
        <w:rPr>
          <w:spacing w:val="-5"/>
        </w:rPr>
        <w:t xml:space="preserve"> </w:t>
      </w:r>
      <w:r>
        <w:rPr>
          <w:spacing w:val="-2"/>
        </w:rPr>
        <w:t>METODOLOGÍA</w:t>
      </w:r>
    </w:p>
    <w:p w14:paraId="1398B069" w14:textId="77777777" w:rsidR="0091503F" w:rsidRDefault="0091503F">
      <w:pPr>
        <w:pStyle w:val="Textoindependiente"/>
        <w:spacing w:before="78"/>
        <w:rPr>
          <w:b/>
          <w:sz w:val="28"/>
        </w:rPr>
      </w:pPr>
    </w:p>
    <w:p w14:paraId="63B456A1" w14:textId="77777777" w:rsidR="0091503F" w:rsidRDefault="00000000">
      <w:pPr>
        <w:pStyle w:val="Textoindependiente"/>
        <w:spacing w:line="360" w:lineRule="auto"/>
        <w:ind w:left="220" w:right="397" w:firstLine="719"/>
        <w:jc w:val="both"/>
      </w:pPr>
      <w:r>
        <w:t>En este capítulo se define la metodología utilizada en esta investigación mediante la creación de una matriz metodológica que resume la relación entre las variables y el problema, seguida</w:t>
      </w:r>
      <w:r>
        <w:rPr>
          <w:spacing w:val="-2"/>
        </w:rPr>
        <w:t xml:space="preserve"> </w:t>
      </w:r>
      <w:r>
        <w:t>de</w:t>
      </w:r>
      <w:r>
        <w:rPr>
          <w:spacing w:val="-2"/>
        </w:rPr>
        <w:t xml:space="preserve"> </w:t>
      </w:r>
      <w:r>
        <w:t>un</w:t>
      </w:r>
      <w:r>
        <w:rPr>
          <w:spacing w:val="-1"/>
        </w:rPr>
        <w:t xml:space="preserve"> </w:t>
      </w:r>
      <w:r>
        <w:t>diagrama</w:t>
      </w:r>
      <w:r>
        <w:rPr>
          <w:spacing w:val="-2"/>
        </w:rPr>
        <w:t xml:space="preserve"> </w:t>
      </w:r>
      <w:r>
        <w:t>de</w:t>
      </w:r>
      <w:r>
        <w:rPr>
          <w:spacing w:val="-2"/>
        </w:rPr>
        <w:t xml:space="preserve"> </w:t>
      </w:r>
      <w:r>
        <w:t>las</w:t>
      </w:r>
      <w:r>
        <w:rPr>
          <w:spacing w:val="-2"/>
        </w:rPr>
        <w:t xml:space="preserve"> </w:t>
      </w:r>
      <w:r>
        <w:t>variables</w:t>
      </w:r>
      <w:r>
        <w:rPr>
          <w:spacing w:val="-2"/>
        </w:rPr>
        <w:t xml:space="preserve"> </w:t>
      </w:r>
      <w:r>
        <w:t>para</w:t>
      </w:r>
      <w:r>
        <w:rPr>
          <w:spacing w:val="-3"/>
        </w:rPr>
        <w:t xml:space="preserve"> </w:t>
      </w:r>
      <w:r>
        <w:t>ayudar</w:t>
      </w:r>
      <w:r>
        <w:rPr>
          <w:spacing w:val="-2"/>
        </w:rPr>
        <w:t xml:space="preserve"> </w:t>
      </w:r>
      <w:r>
        <w:t>a su</w:t>
      </w:r>
      <w:r>
        <w:rPr>
          <w:spacing w:val="-1"/>
        </w:rPr>
        <w:t xml:space="preserve"> </w:t>
      </w:r>
      <w:r>
        <w:t>operacionalización.</w:t>
      </w:r>
      <w:r>
        <w:rPr>
          <w:spacing w:val="-1"/>
        </w:rPr>
        <w:t xml:space="preserve"> </w:t>
      </w:r>
      <w:r>
        <w:t>Luego,</w:t>
      </w:r>
      <w:r>
        <w:rPr>
          <w:spacing w:val="-1"/>
        </w:rPr>
        <w:t xml:space="preserve"> </w:t>
      </w:r>
      <w:r>
        <w:t>se</w:t>
      </w:r>
      <w:r>
        <w:rPr>
          <w:spacing w:val="-2"/>
        </w:rPr>
        <w:t xml:space="preserve"> </w:t>
      </w:r>
      <w:r>
        <w:t>presentan las hipótesis de investigación, el enfoque, el diseño, los instrumentos utilizados y las fuentes de datos que permiten la recolección de datos y su posterior análisis.</w:t>
      </w:r>
    </w:p>
    <w:p w14:paraId="186C37F5" w14:textId="77777777" w:rsidR="0091503F" w:rsidRDefault="00000000">
      <w:pPr>
        <w:pStyle w:val="Ttulo2"/>
        <w:numPr>
          <w:ilvl w:val="1"/>
          <w:numId w:val="89"/>
        </w:numPr>
        <w:tabs>
          <w:tab w:val="left" w:pos="580"/>
        </w:tabs>
        <w:spacing w:before="121"/>
        <w:jc w:val="left"/>
      </w:pPr>
      <w:bookmarkStart w:id="41" w:name="_bookmark41"/>
      <w:bookmarkEnd w:id="41"/>
      <w:r>
        <w:t>CONGRUENCIA</w:t>
      </w:r>
      <w:r>
        <w:rPr>
          <w:spacing w:val="-2"/>
        </w:rPr>
        <w:t xml:space="preserve"> METODOLÓGICA</w:t>
      </w:r>
    </w:p>
    <w:p w14:paraId="0AAB60D6" w14:textId="77777777" w:rsidR="0091503F" w:rsidRDefault="00000000">
      <w:pPr>
        <w:pStyle w:val="Textoindependiente"/>
        <w:spacing w:before="257" w:line="360" w:lineRule="auto"/>
        <w:ind w:left="220" w:right="398" w:firstLine="719"/>
        <w:jc w:val="both"/>
      </w:pPr>
      <w:r>
        <w:t>De</w:t>
      </w:r>
      <w:r>
        <w:rPr>
          <w:spacing w:val="-12"/>
        </w:rPr>
        <w:t xml:space="preserve"> </w:t>
      </w:r>
      <w:r>
        <w:t>acuerdo</w:t>
      </w:r>
      <w:r>
        <w:rPr>
          <w:spacing w:val="-11"/>
        </w:rPr>
        <w:t xml:space="preserve"> </w:t>
      </w:r>
      <w:r>
        <w:t>a</w:t>
      </w:r>
      <w:r>
        <w:rPr>
          <w:spacing w:val="-12"/>
        </w:rPr>
        <w:t xml:space="preserve"> </w:t>
      </w:r>
      <w:r>
        <w:t>Oscar</w:t>
      </w:r>
      <w:r>
        <w:rPr>
          <w:spacing w:val="-11"/>
        </w:rPr>
        <w:t xml:space="preserve"> </w:t>
      </w:r>
      <w:r>
        <w:t>Pedraza</w:t>
      </w:r>
      <w:r>
        <w:rPr>
          <w:spacing w:val="-10"/>
        </w:rPr>
        <w:t xml:space="preserve"> </w:t>
      </w:r>
      <w:r>
        <w:t>(Rendón,</w:t>
      </w:r>
      <w:r>
        <w:rPr>
          <w:spacing w:val="-11"/>
        </w:rPr>
        <w:t xml:space="preserve"> </w:t>
      </w:r>
      <w:r>
        <w:t>2001)</w:t>
      </w:r>
      <w:r>
        <w:rPr>
          <w:spacing w:val="-11"/>
        </w:rPr>
        <w:t xml:space="preserve"> </w:t>
      </w:r>
      <w:r>
        <w:t>la</w:t>
      </w:r>
      <w:r>
        <w:rPr>
          <w:spacing w:val="-12"/>
        </w:rPr>
        <w:t xml:space="preserve"> </w:t>
      </w:r>
      <w:r>
        <w:t>congruencia</w:t>
      </w:r>
      <w:r>
        <w:rPr>
          <w:spacing w:val="-11"/>
        </w:rPr>
        <w:t xml:space="preserve"> </w:t>
      </w:r>
      <w:r>
        <w:t>es</w:t>
      </w:r>
      <w:r>
        <w:rPr>
          <w:spacing w:val="-10"/>
        </w:rPr>
        <w:t xml:space="preserve"> </w:t>
      </w:r>
      <w:r>
        <w:t>utilizada</w:t>
      </w:r>
      <w:r>
        <w:rPr>
          <w:spacing w:val="-12"/>
        </w:rPr>
        <w:t xml:space="preserve"> </w:t>
      </w:r>
      <w:r>
        <w:t>en</w:t>
      </w:r>
      <w:r>
        <w:rPr>
          <w:spacing w:val="-9"/>
        </w:rPr>
        <w:t xml:space="preserve"> </w:t>
      </w:r>
      <w:r>
        <w:t>la</w:t>
      </w:r>
      <w:r>
        <w:rPr>
          <w:spacing w:val="-11"/>
        </w:rPr>
        <w:t xml:space="preserve"> </w:t>
      </w:r>
      <w:r>
        <w:t>investigación ya</w:t>
      </w:r>
      <w:r>
        <w:rPr>
          <w:spacing w:val="-8"/>
        </w:rPr>
        <w:t xml:space="preserve"> </w:t>
      </w:r>
      <w:r>
        <w:t>que</w:t>
      </w:r>
      <w:r>
        <w:rPr>
          <w:spacing w:val="-8"/>
        </w:rPr>
        <w:t xml:space="preserve"> </w:t>
      </w:r>
      <w:r>
        <w:t>permite</w:t>
      </w:r>
      <w:r>
        <w:rPr>
          <w:spacing w:val="-8"/>
        </w:rPr>
        <w:t xml:space="preserve"> </w:t>
      </w:r>
      <w:r>
        <w:t>desde</w:t>
      </w:r>
      <w:r>
        <w:rPr>
          <w:spacing w:val="-8"/>
        </w:rPr>
        <w:t xml:space="preserve"> </w:t>
      </w:r>
      <w:r>
        <w:t>un</w:t>
      </w:r>
      <w:r>
        <w:rPr>
          <w:spacing w:val="-5"/>
        </w:rPr>
        <w:t xml:space="preserve"> </w:t>
      </w:r>
      <w:r>
        <w:t>principio,</w:t>
      </w:r>
      <w:r>
        <w:rPr>
          <w:spacing w:val="-7"/>
        </w:rPr>
        <w:t xml:space="preserve"> </w:t>
      </w:r>
      <w:r>
        <w:t>exista</w:t>
      </w:r>
      <w:r>
        <w:rPr>
          <w:spacing w:val="-8"/>
        </w:rPr>
        <w:t xml:space="preserve"> </w:t>
      </w:r>
      <w:r>
        <w:t>una</w:t>
      </w:r>
      <w:r>
        <w:rPr>
          <w:spacing w:val="-6"/>
        </w:rPr>
        <w:t xml:space="preserve"> </w:t>
      </w:r>
      <w:r>
        <w:t>coherencia</w:t>
      </w:r>
      <w:r>
        <w:rPr>
          <w:spacing w:val="-6"/>
        </w:rPr>
        <w:t xml:space="preserve"> </w:t>
      </w:r>
      <w:r>
        <w:t>entre</w:t>
      </w:r>
      <w:r>
        <w:rPr>
          <w:spacing w:val="-6"/>
        </w:rPr>
        <w:t xml:space="preserve"> </w:t>
      </w:r>
      <w:r>
        <w:t>cada</w:t>
      </w:r>
      <w:r>
        <w:rPr>
          <w:spacing w:val="-8"/>
        </w:rPr>
        <w:t xml:space="preserve"> </w:t>
      </w:r>
      <w:r>
        <w:t>una</w:t>
      </w:r>
      <w:r>
        <w:rPr>
          <w:spacing w:val="-6"/>
        </w:rPr>
        <w:t xml:space="preserve"> </w:t>
      </w:r>
      <w:r>
        <w:t>de</w:t>
      </w:r>
      <w:r>
        <w:rPr>
          <w:spacing w:val="-8"/>
        </w:rPr>
        <w:t xml:space="preserve"> </w:t>
      </w:r>
      <w:r>
        <w:t>las</w:t>
      </w:r>
      <w:r>
        <w:rPr>
          <w:spacing w:val="-7"/>
        </w:rPr>
        <w:t xml:space="preserve"> </w:t>
      </w:r>
      <w:r>
        <w:t>partes</w:t>
      </w:r>
      <w:r>
        <w:rPr>
          <w:spacing w:val="-5"/>
        </w:rPr>
        <w:t xml:space="preserve"> </w:t>
      </w:r>
      <w:r>
        <w:t>involucradas favoreciendo la organización de cada una de las partes del proceso.</w:t>
      </w:r>
    </w:p>
    <w:p w14:paraId="6BAEB95F" w14:textId="77777777" w:rsidR="0091503F" w:rsidRDefault="00000000">
      <w:pPr>
        <w:pStyle w:val="Textoindependiente"/>
        <w:spacing w:before="122" w:line="360" w:lineRule="auto"/>
        <w:ind w:left="220" w:right="398" w:firstLine="719"/>
        <w:jc w:val="both"/>
      </w:pPr>
      <w:r>
        <w:t>A continuación, podremos observar la matriz metodológica lo que nos permitirá observar de manera amplia el problema a investigar y sus variables. Luego mediante un esquema de variables de estudio podremos asignar una dimensión a cada una de las variables independientes. Asimismo,</w:t>
      </w:r>
      <w:r>
        <w:rPr>
          <w:spacing w:val="-3"/>
        </w:rPr>
        <w:t xml:space="preserve"> </w:t>
      </w:r>
      <w:r>
        <w:t>la</w:t>
      </w:r>
      <w:r>
        <w:rPr>
          <w:spacing w:val="-3"/>
        </w:rPr>
        <w:t xml:space="preserve"> </w:t>
      </w:r>
      <w:r>
        <w:t>operacionalización</w:t>
      </w:r>
      <w:r>
        <w:rPr>
          <w:spacing w:val="-3"/>
        </w:rPr>
        <w:t xml:space="preserve"> </w:t>
      </w:r>
      <w:r>
        <w:t>de</w:t>
      </w:r>
      <w:r>
        <w:rPr>
          <w:spacing w:val="-3"/>
        </w:rPr>
        <w:t xml:space="preserve"> </w:t>
      </w:r>
      <w:r>
        <w:t>las</w:t>
      </w:r>
      <w:r>
        <w:rPr>
          <w:spacing w:val="-3"/>
        </w:rPr>
        <w:t xml:space="preserve"> </w:t>
      </w:r>
      <w:r>
        <w:t>variables</w:t>
      </w:r>
      <w:r>
        <w:rPr>
          <w:spacing w:val="-2"/>
        </w:rPr>
        <w:t xml:space="preserve"> </w:t>
      </w:r>
      <w:r>
        <w:t>nos</w:t>
      </w:r>
      <w:r>
        <w:rPr>
          <w:spacing w:val="-3"/>
        </w:rPr>
        <w:t xml:space="preserve"> </w:t>
      </w:r>
      <w:r>
        <w:t>dará</w:t>
      </w:r>
      <w:r>
        <w:rPr>
          <w:spacing w:val="-5"/>
        </w:rPr>
        <w:t xml:space="preserve"> </w:t>
      </w:r>
      <w:r>
        <w:t>una</w:t>
      </w:r>
      <w:r>
        <w:rPr>
          <w:spacing w:val="-4"/>
        </w:rPr>
        <w:t xml:space="preserve"> </w:t>
      </w:r>
      <w:r>
        <w:t>mejor</w:t>
      </w:r>
      <w:r>
        <w:rPr>
          <w:spacing w:val="-2"/>
        </w:rPr>
        <w:t xml:space="preserve"> </w:t>
      </w:r>
      <w:r>
        <w:t>comprensión</w:t>
      </w:r>
      <w:r>
        <w:rPr>
          <w:spacing w:val="-3"/>
        </w:rPr>
        <w:t xml:space="preserve"> </w:t>
      </w:r>
      <w:r>
        <w:t>de</w:t>
      </w:r>
      <w:r>
        <w:rPr>
          <w:spacing w:val="-4"/>
        </w:rPr>
        <w:t xml:space="preserve"> </w:t>
      </w:r>
      <w:r>
        <w:t>cada</w:t>
      </w:r>
      <w:r>
        <w:rPr>
          <w:spacing w:val="-4"/>
        </w:rPr>
        <w:t xml:space="preserve"> </w:t>
      </w:r>
      <w:r>
        <w:t>una</w:t>
      </w:r>
      <w:r>
        <w:rPr>
          <w:spacing w:val="-4"/>
        </w:rPr>
        <w:t xml:space="preserve"> </w:t>
      </w:r>
      <w:r>
        <w:t>de las</w:t>
      </w:r>
      <w:r>
        <w:rPr>
          <w:spacing w:val="-6"/>
        </w:rPr>
        <w:t xml:space="preserve"> </w:t>
      </w:r>
      <w:r>
        <w:t>variables</w:t>
      </w:r>
      <w:r>
        <w:rPr>
          <w:spacing w:val="-6"/>
        </w:rPr>
        <w:t xml:space="preserve"> </w:t>
      </w:r>
      <w:r>
        <w:t>independientes</w:t>
      </w:r>
      <w:r>
        <w:rPr>
          <w:spacing w:val="-6"/>
        </w:rPr>
        <w:t xml:space="preserve"> </w:t>
      </w:r>
      <w:r>
        <w:t>definidas</w:t>
      </w:r>
      <w:r>
        <w:rPr>
          <w:spacing w:val="-3"/>
        </w:rPr>
        <w:t xml:space="preserve"> </w:t>
      </w:r>
      <w:r>
        <w:t>en</w:t>
      </w:r>
      <w:r>
        <w:rPr>
          <w:spacing w:val="-6"/>
        </w:rPr>
        <w:t xml:space="preserve"> </w:t>
      </w:r>
      <w:r>
        <w:t>la</w:t>
      </w:r>
      <w:r>
        <w:rPr>
          <w:spacing w:val="-7"/>
        </w:rPr>
        <w:t xml:space="preserve"> </w:t>
      </w:r>
      <w:r>
        <w:t>investigación.</w:t>
      </w:r>
      <w:r>
        <w:rPr>
          <w:spacing w:val="-5"/>
        </w:rPr>
        <w:t xml:space="preserve"> </w:t>
      </w:r>
      <w:r>
        <w:t>Y</w:t>
      </w:r>
      <w:r>
        <w:rPr>
          <w:spacing w:val="-4"/>
        </w:rPr>
        <w:t xml:space="preserve"> </w:t>
      </w:r>
      <w:r>
        <w:t>para</w:t>
      </w:r>
      <w:r>
        <w:rPr>
          <w:spacing w:val="-4"/>
        </w:rPr>
        <w:t xml:space="preserve"> </w:t>
      </w:r>
      <w:r>
        <w:t>cerrar</w:t>
      </w:r>
      <w:r>
        <w:rPr>
          <w:spacing w:val="-4"/>
        </w:rPr>
        <w:t xml:space="preserve"> </w:t>
      </w:r>
      <w:r>
        <w:t>esta</w:t>
      </w:r>
      <w:r>
        <w:rPr>
          <w:spacing w:val="-4"/>
        </w:rPr>
        <w:t xml:space="preserve"> </w:t>
      </w:r>
      <w:r>
        <w:t>sección</w:t>
      </w:r>
      <w:r>
        <w:rPr>
          <w:spacing w:val="-5"/>
        </w:rPr>
        <w:t xml:space="preserve"> </w:t>
      </w:r>
      <w:r>
        <w:t>generaremos hipótesis basadas en los resultados esperados mediante la interacción de las variables independientes y su efecto sobre la variable dependiente.</w:t>
      </w:r>
    </w:p>
    <w:p w14:paraId="290A643B" w14:textId="77777777" w:rsidR="0091503F" w:rsidRDefault="0091503F">
      <w:pPr>
        <w:spacing w:line="360" w:lineRule="auto"/>
        <w:jc w:val="both"/>
        <w:sectPr w:rsidR="0091503F" w:rsidSect="008A694F">
          <w:pgSz w:w="12240" w:h="15840"/>
          <w:pgMar w:top="1380" w:right="1040" w:bottom="1200" w:left="1220" w:header="0" w:footer="1000" w:gutter="0"/>
          <w:cols w:space="720"/>
        </w:sectPr>
      </w:pPr>
    </w:p>
    <w:p w14:paraId="0EB3E282" w14:textId="77777777" w:rsidR="0091503F" w:rsidRDefault="00000000">
      <w:pPr>
        <w:pStyle w:val="Ttulo4"/>
        <w:numPr>
          <w:ilvl w:val="2"/>
          <w:numId w:val="89"/>
        </w:numPr>
        <w:tabs>
          <w:tab w:val="left" w:pos="1416"/>
        </w:tabs>
        <w:spacing w:before="79"/>
      </w:pPr>
      <w:bookmarkStart w:id="42" w:name="_bookmark42"/>
      <w:bookmarkEnd w:id="42"/>
      <w:r>
        <w:lastRenderedPageBreak/>
        <w:t>MATRIZ</w:t>
      </w:r>
      <w:r>
        <w:rPr>
          <w:spacing w:val="-4"/>
        </w:rPr>
        <w:t xml:space="preserve"> </w:t>
      </w:r>
      <w:r>
        <w:rPr>
          <w:spacing w:val="-2"/>
        </w:rPr>
        <w:t>METODOLÓGICA</w:t>
      </w:r>
    </w:p>
    <w:p w14:paraId="26055C1C" w14:textId="77777777" w:rsidR="0091503F" w:rsidRDefault="0091503F">
      <w:pPr>
        <w:pStyle w:val="Textoindependiente"/>
        <w:spacing w:before="28"/>
        <w:rPr>
          <w:sz w:val="20"/>
        </w:rPr>
      </w:pPr>
    </w:p>
    <w:tbl>
      <w:tblPr>
        <w:tblStyle w:val="TableNormal"/>
        <w:tblW w:w="0" w:type="auto"/>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6"/>
        <w:gridCol w:w="3083"/>
        <w:gridCol w:w="1530"/>
        <w:gridCol w:w="3671"/>
        <w:gridCol w:w="1643"/>
        <w:gridCol w:w="1618"/>
      </w:tblGrid>
      <w:tr w:rsidR="0091503F" w14:paraId="38AAA342" w14:textId="77777777">
        <w:trPr>
          <w:trHeight w:val="506"/>
        </w:trPr>
        <w:tc>
          <w:tcPr>
            <w:tcW w:w="1556" w:type="dxa"/>
            <w:shd w:val="clear" w:color="auto" w:fill="D0CECE"/>
          </w:tcPr>
          <w:p w14:paraId="36AB7191" w14:textId="77777777" w:rsidR="0091503F" w:rsidRDefault="00000000">
            <w:pPr>
              <w:pStyle w:val="TableParagraph"/>
              <w:spacing w:before="125"/>
              <w:ind w:left="319"/>
              <w:rPr>
                <w:b/>
              </w:rPr>
            </w:pPr>
            <w:r>
              <w:rPr>
                <w:b/>
                <w:spacing w:val="-2"/>
              </w:rPr>
              <w:t>Problema</w:t>
            </w:r>
          </w:p>
        </w:tc>
        <w:tc>
          <w:tcPr>
            <w:tcW w:w="3083" w:type="dxa"/>
            <w:shd w:val="clear" w:color="auto" w:fill="D0CECE"/>
          </w:tcPr>
          <w:p w14:paraId="6A30A7E2" w14:textId="77777777" w:rsidR="0091503F" w:rsidRDefault="00000000">
            <w:pPr>
              <w:pStyle w:val="TableParagraph"/>
              <w:spacing w:before="125"/>
              <w:ind w:left="275"/>
              <w:rPr>
                <w:b/>
              </w:rPr>
            </w:pPr>
            <w:r>
              <w:rPr>
                <w:b/>
              </w:rPr>
              <w:t>Preguntas</w:t>
            </w:r>
            <w:r>
              <w:rPr>
                <w:b/>
                <w:spacing w:val="-2"/>
              </w:rPr>
              <w:t xml:space="preserve"> </w:t>
            </w:r>
            <w:r>
              <w:rPr>
                <w:b/>
              </w:rPr>
              <w:t>de</w:t>
            </w:r>
            <w:r>
              <w:rPr>
                <w:b/>
                <w:spacing w:val="-2"/>
              </w:rPr>
              <w:t xml:space="preserve"> Investigación</w:t>
            </w:r>
          </w:p>
        </w:tc>
        <w:tc>
          <w:tcPr>
            <w:tcW w:w="1530" w:type="dxa"/>
            <w:shd w:val="clear" w:color="auto" w:fill="D0CECE"/>
          </w:tcPr>
          <w:p w14:paraId="67A56BA1" w14:textId="77777777" w:rsidR="0091503F" w:rsidRDefault="00000000">
            <w:pPr>
              <w:pStyle w:val="TableParagraph"/>
              <w:spacing w:line="252" w:lineRule="exact"/>
              <w:ind w:left="382" w:hanging="32"/>
              <w:rPr>
                <w:b/>
              </w:rPr>
            </w:pPr>
            <w:r>
              <w:rPr>
                <w:b/>
                <w:spacing w:val="-2"/>
              </w:rPr>
              <w:t>Objetivo General</w:t>
            </w:r>
          </w:p>
        </w:tc>
        <w:tc>
          <w:tcPr>
            <w:tcW w:w="3671" w:type="dxa"/>
            <w:shd w:val="clear" w:color="auto" w:fill="D0CECE"/>
          </w:tcPr>
          <w:p w14:paraId="501EFA38" w14:textId="77777777" w:rsidR="0091503F" w:rsidRDefault="00000000">
            <w:pPr>
              <w:pStyle w:val="TableParagraph"/>
              <w:spacing w:before="125"/>
              <w:ind w:left="833"/>
              <w:rPr>
                <w:b/>
              </w:rPr>
            </w:pPr>
            <w:r>
              <w:rPr>
                <w:b/>
              </w:rPr>
              <w:t>Objetivos</w:t>
            </w:r>
            <w:r>
              <w:rPr>
                <w:b/>
                <w:spacing w:val="-4"/>
              </w:rPr>
              <w:t xml:space="preserve"> </w:t>
            </w:r>
            <w:r>
              <w:rPr>
                <w:b/>
                <w:spacing w:val="-2"/>
              </w:rPr>
              <w:t>Específicos</w:t>
            </w:r>
          </w:p>
        </w:tc>
        <w:tc>
          <w:tcPr>
            <w:tcW w:w="1643" w:type="dxa"/>
            <w:shd w:val="clear" w:color="auto" w:fill="D0CECE"/>
          </w:tcPr>
          <w:p w14:paraId="4F72246A" w14:textId="77777777" w:rsidR="0091503F" w:rsidRDefault="00000000">
            <w:pPr>
              <w:pStyle w:val="TableParagraph"/>
              <w:spacing w:line="252" w:lineRule="exact"/>
              <w:ind w:left="145" w:firstLine="262"/>
              <w:rPr>
                <w:b/>
              </w:rPr>
            </w:pPr>
            <w:r>
              <w:rPr>
                <w:b/>
                <w:spacing w:val="-2"/>
              </w:rPr>
              <w:t>Variable Independiente</w:t>
            </w:r>
          </w:p>
        </w:tc>
        <w:tc>
          <w:tcPr>
            <w:tcW w:w="1618" w:type="dxa"/>
            <w:shd w:val="clear" w:color="auto" w:fill="D0CECE"/>
          </w:tcPr>
          <w:p w14:paraId="68EBC9D3" w14:textId="77777777" w:rsidR="0091503F" w:rsidRDefault="00000000">
            <w:pPr>
              <w:pStyle w:val="TableParagraph"/>
              <w:spacing w:line="252" w:lineRule="exact"/>
              <w:ind w:left="216" w:right="214" w:firstLine="177"/>
              <w:rPr>
                <w:b/>
              </w:rPr>
            </w:pPr>
            <w:r>
              <w:rPr>
                <w:b/>
                <w:spacing w:val="-2"/>
              </w:rPr>
              <w:t>Variable Dependiente</w:t>
            </w:r>
          </w:p>
        </w:tc>
      </w:tr>
      <w:tr w:rsidR="0091503F" w14:paraId="3EBFED33" w14:textId="77777777">
        <w:trPr>
          <w:trHeight w:val="1612"/>
        </w:trPr>
        <w:tc>
          <w:tcPr>
            <w:tcW w:w="1556" w:type="dxa"/>
            <w:vMerge w:val="restart"/>
          </w:tcPr>
          <w:p w14:paraId="0545DB45" w14:textId="77777777" w:rsidR="0091503F" w:rsidRDefault="0091503F">
            <w:pPr>
              <w:pStyle w:val="TableParagraph"/>
            </w:pPr>
          </w:p>
          <w:p w14:paraId="63F993B2" w14:textId="77777777" w:rsidR="0091503F" w:rsidRDefault="0091503F">
            <w:pPr>
              <w:pStyle w:val="TableParagraph"/>
              <w:spacing w:before="181"/>
            </w:pPr>
          </w:p>
          <w:p w14:paraId="78A40541" w14:textId="77777777" w:rsidR="0091503F" w:rsidRDefault="00000000">
            <w:pPr>
              <w:pStyle w:val="TableParagraph"/>
              <w:tabs>
                <w:tab w:val="left" w:pos="580"/>
                <w:tab w:val="left" w:pos="848"/>
                <w:tab w:val="left" w:pos="1206"/>
                <w:tab w:val="left" w:pos="1292"/>
              </w:tabs>
              <w:spacing w:before="1"/>
              <w:ind w:left="107" w:right="94"/>
              <w:rPr>
                <w:rFonts w:ascii="Carlito" w:hAnsi="Carlito"/>
              </w:rPr>
            </w:pPr>
            <w:r>
              <w:rPr>
                <w:rFonts w:ascii="Carlito" w:hAnsi="Carlito"/>
                <w:spacing w:val="-4"/>
              </w:rPr>
              <w:t>¿Cuál</w:t>
            </w:r>
            <w:r>
              <w:rPr>
                <w:rFonts w:ascii="Carlito" w:hAnsi="Carlito"/>
              </w:rPr>
              <w:tab/>
            </w:r>
            <w:r>
              <w:rPr>
                <w:rFonts w:ascii="Carlito" w:hAnsi="Carlito"/>
              </w:rPr>
              <w:tab/>
            </w:r>
            <w:r>
              <w:rPr>
                <w:rFonts w:ascii="Carlito" w:hAnsi="Carlito"/>
                <w:spacing w:val="-6"/>
              </w:rPr>
              <w:t>es</w:t>
            </w:r>
            <w:r>
              <w:rPr>
                <w:rFonts w:ascii="Carlito" w:hAnsi="Carlito"/>
              </w:rPr>
              <w:tab/>
            </w:r>
            <w:r>
              <w:rPr>
                <w:rFonts w:ascii="Carlito" w:hAnsi="Carlito"/>
              </w:rPr>
              <w:tab/>
            </w:r>
            <w:r>
              <w:rPr>
                <w:rFonts w:ascii="Carlito" w:hAnsi="Carlito"/>
                <w:spacing w:val="-6"/>
              </w:rPr>
              <w:t xml:space="preserve">la </w:t>
            </w:r>
            <w:r>
              <w:rPr>
                <w:rFonts w:ascii="Carlito" w:hAnsi="Carlito"/>
                <w:spacing w:val="-2"/>
              </w:rPr>
              <w:t>viabilidad</w:t>
            </w:r>
            <w:r>
              <w:rPr>
                <w:rFonts w:ascii="Carlito" w:hAnsi="Carlito"/>
              </w:rPr>
              <w:tab/>
            </w:r>
            <w:r>
              <w:rPr>
                <w:rFonts w:ascii="Carlito" w:hAnsi="Carlito"/>
                <w:spacing w:val="-34"/>
              </w:rPr>
              <w:t xml:space="preserve"> </w:t>
            </w:r>
            <w:r>
              <w:rPr>
                <w:rFonts w:ascii="Carlito" w:hAnsi="Carlito"/>
                <w:spacing w:val="-4"/>
              </w:rPr>
              <w:t xml:space="preserve">de </w:t>
            </w:r>
            <w:r>
              <w:rPr>
                <w:rFonts w:ascii="Carlito" w:hAnsi="Carlito"/>
                <w:spacing w:val="-2"/>
              </w:rPr>
              <w:t>implementar Métodos Alternativos</w:t>
            </w:r>
            <w:r>
              <w:rPr>
                <w:rFonts w:ascii="Carlito" w:hAnsi="Carlito"/>
                <w:spacing w:val="80"/>
              </w:rPr>
              <w:t xml:space="preserve"> </w:t>
            </w:r>
            <w:r>
              <w:rPr>
                <w:rFonts w:ascii="Carlito" w:hAnsi="Carlito"/>
                <w:spacing w:val="-6"/>
              </w:rPr>
              <w:t xml:space="preserve">de </w:t>
            </w:r>
            <w:r>
              <w:rPr>
                <w:rFonts w:ascii="Carlito" w:hAnsi="Carlito"/>
                <w:spacing w:val="-2"/>
              </w:rPr>
              <w:t xml:space="preserve">Construcción </w:t>
            </w:r>
            <w:r>
              <w:rPr>
                <w:rFonts w:ascii="Carlito" w:hAnsi="Carlito"/>
                <w:spacing w:val="-6"/>
              </w:rPr>
              <w:t>de</w:t>
            </w:r>
            <w:r>
              <w:rPr>
                <w:rFonts w:ascii="Carlito" w:hAnsi="Carlito"/>
              </w:rPr>
              <w:tab/>
            </w:r>
            <w:r>
              <w:rPr>
                <w:rFonts w:ascii="Carlito" w:hAnsi="Carlito"/>
                <w:spacing w:val="-41"/>
              </w:rPr>
              <w:t xml:space="preserve"> </w:t>
            </w:r>
            <w:r>
              <w:rPr>
                <w:rFonts w:ascii="Carlito" w:hAnsi="Carlito"/>
                <w:spacing w:val="-2"/>
              </w:rPr>
              <w:t xml:space="preserve">Viviendas </w:t>
            </w:r>
            <w:r>
              <w:rPr>
                <w:rFonts w:ascii="Carlito" w:hAnsi="Carlito"/>
                <w:spacing w:val="-6"/>
              </w:rPr>
              <w:t>en</w:t>
            </w:r>
            <w:r>
              <w:rPr>
                <w:rFonts w:ascii="Carlito" w:hAnsi="Carlito"/>
              </w:rPr>
              <w:tab/>
            </w:r>
            <w:r>
              <w:rPr>
                <w:rFonts w:ascii="Carlito" w:hAnsi="Carlito"/>
                <w:spacing w:val="-2"/>
              </w:rPr>
              <w:t xml:space="preserve">Honduras </w:t>
            </w:r>
            <w:r>
              <w:rPr>
                <w:rFonts w:ascii="Carlito" w:hAnsi="Carlito"/>
              </w:rPr>
              <w:t>comparando</w:t>
            </w:r>
            <w:r>
              <w:rPr>
                <w:rFonts w:ascii="Carlito" w:hAnsi="Carlito"/>
                <w:spacing w:val="-13"/>
              </w:rPr>
              <w:t xml:space="preserve"> </w:t>
            </w:r>
            <w:r>
              <w:rPr>
                <w:rFonts w:ascii="Carlito" w:hAnsi="Carlito"/>
              </w:rPr>
              <w:t xml:space="preserve">el </w:t>
            </w:r>
            <w:r>
              <w:rPr>
                <w:rFonts w:ascii="Carlito" w:hAnsi="Carlito"/>
                <w:spacing w:val="-2"/>
              </w:rPr>
              <w:t>Método Tradicional</w:t>
            </w:r>
            <w:r>
              <w:rPr>
                <w:rFonts w:ascii="Carlito" w:hAnsi="Carlito"/>
                <w:spacing w:val="80"/>
              </w:rPr>
              <w:t xml:space="preserve"> </w:t>
            </w:r>
            <w:r>
              <w:rPr>
                <w:rFonts w:ascii="Carlito" w:hAnsi="Carlito"/>
                <w:spacing w:val="-4"/>
              </w:rPr>
              <w:t>con</w:t>
            </w:r>
            <w:r>
              <w:rPr>
                <w:rFonts w:ascii="Carlito" w:hAnsi="Carlito"/>
              </w:rPr>
              <w:tab/>
            </w:r>
            <w:r>
              <w:rPr>
                <w:rFonts w:ascii="Carlito" w:hAnsi="Carlito"/>
              </w:rPr>
              <w:tab/>
            </w:r>
            <w:r>
              <w:rPr>
                <w:rFonts w:ascii="Carlito" w:hAnsi="Carlito"/>
              </w:rPr>
              <w:tab/>
            </w:r>
            <w:r>
              <w:rPr>
                <w:rFonts w:ascii="Carlito" w:hAnsi="Carlito"/>
                <w:spacing w:val="-4"/>
              </w:rPr>
              <w:t>las</w:t>
            </w:r>
          </w:p>
          <w:p w14:paraId="476A768A" w14:textId="77777777" w:rsidR="0091503F" w:rsidRDefault="00000000">
            <w:pPr>
              <w:pStyle w:val="TableParagraph"/>
              <w:tabs>
                <w:tab w:val="left" w:pos="616"/>
              </w:tabs>
              <w:ind w:left="107" w:right="94"/>
              <w:rPr>
                <w:rFonts w:ascii="Carlito" w:hAnsi="Carlito"/>
              </w:rPr>
            </w:pPr>
            <w:r>
              <w:rPr>
                <w:rFonts w:ascii="Carlito" w:hAnsi="Carlito"/>
                <w:spacing w:val="-2"/>
              </w:rPr>
              <w:t xml:space="preserve">Viviendas Prefabricadas </w:t>
            </w:r>
            <w:r>
              <w:rPr>
                <w:rFonts w:ascii="Carlito" w:hAnsi="Carlito"/>
              </w:rPr>
              <w:t>desde</w:t>
            </w:r>
            <w:r>
              <w:rPr>
                <w:rFonts w:ascii="Carlito" w:hAnsi="Carlito"/>
                <w:spacing w:val="-13"/>
              </w:rPr>
              <w:t xml:space="preserve"> </w:t>
            </w:r>
            <w:r>
              <w:rPr>
                <w:rFonts w:ascii="Carlito" w:hAnsi="Carlito"/>
              </w:rPr>
              <w:t>el</w:t>
            </w:r>
            <w:r>
              <w:rPr>
                <w:rFonts w:ascii="Carlito" w:hAnsi="Carlito"/>
                <w:spacing w:val="-12"/>
              </w:rPr>
              <w:t xml:space="preserve"> </w:t>
            </w:r>
            <w:r>
              <w:rPr>
                <w:rFonts w:ascii="Carlito" w:hAnsi="Carlito"/>
              </w:rPr>
              <w:t xml:space="preserve">punto </w:t>
            </w:r>
            <w:r w:rsidRPr="00143EBB">
              <w:rPr>
                <w:rFonts w:ascii="Carlito" w:hAnsi="Carlito"/>
                <w:color w:val="000000"/>
              </w:rPr>
              <w:t>de</w:t>
            </w:r>
            <w:r w:rsidRPr="00143EBB">
              <w:rPr>
                <w:rFonts w:ascii="Carlito" w:hAnsi="Carlito"/>
                <w:color w:val="000000"/>
                <w:spacing w:val="40"/>
              </w:rPr>
              <w:t xml:space="preserve"> </w:t>
            </w:r>
            <w:r w:rsidRPr="00143EBB">
              <w:rPr>
                <w:rFonts w:ascii="Carlito" w:hAnsi="Carlito"/>
                <w:color w:val="000000"/>
              </w:rPr>
              <w:t>vista</w:t>
            </w:r>
            <w:r w:rsidRPr="00143EBB">
              <w:rPr>
                <w:rFonts w:ascii="Carlito" w:hAnsi="Carlito"/>
                <w:color w:val="000000"/>
                <w:spacing w:val="40"/>
              </w:rPr>
              <w:t xml:space="preserve"> </w:t>
            </w:r>
            <w:r w:rsidRPr="00143EBB">
              <w:rPr>
                <w:rFonts w:ascii="Carlito" w:hAnsi="Carlito"/>
                <w:color w:val="000000"/>
              </w:rPr>
              <w:t>de</w:t>
            </w:r>
            <w:r w:rsidRPr="00143EBB">
              <w:rPr>
                <w:rFonts w:ascii="Carlito" w:hAnsi="Carlito"/>
                <w:color w:val="000000"/>
                <w:spacing w:val="40"/>
              </w:rPr>
              <w:t xml:space="preserve"> </w:t>
            </w:r>
            <w:r w:rsidRPr="00143EBB">
              <w:rPr>
                <w:rFonts w:ascii="Carlito" w:hAnsi="Carlito"/>
                <w:color w:val="000000"/>
              </w:rPr>
              <w:t xml:space="preserve">la </w:t>
            </w:r>
            <w:r w:rsidRPr="00143EBB">
              <w:rPr>
                <w:rFonts w:ascii="Carlito" w:hAnsi="Carlito"/>
                <w:color w:val="000000"/>
                <w:spacing w:val="-2"/>
              </w:rPr>
              <w:t>construcción</w:t>
            </w:r>
            <w:r w:rsidRPr="00143EBB">
              <w:rPr>
                <w:rFonts w:ascii="Carlito" w:hAnsi="Carlito"/>
                <w:color w:val="000000"/>
                <w:spacing w:val="40"/>
              </w:rPr>
              <w:t xml:space="preserve"> </w:t>
            </w:r>
            <w:r w:rsidRPr="00143EBB">
              <w:rPr>
                <w:rFonts w:ascii="Carlito" w:hAnsi="Carlito"/>
                <w:color w:val="000000"/>
                <w:spacing w:val="-6"/>
              </w:rPr>
              <w:t>de</w:t>
            </w:r>
            <w:r w:rsidRPr="00143EBB">
              <w:rPr>
                <w:rFonts w:ascii="Carlito" w:hAnsi="Carlito"/>
                <w:color w:val="000000"/>
              </w:rPr>
              <w:tab/>
            </w:r>
            <w:r w:rsidRPr="00143EBB">
              <w:rPr>
                <w:rFonts w:ascii="Carlito" w:hAnsi="Carlito"/>
                <w:color w:val="000000"/>
                <w:spacing w:val="-2"/>
              </w:rPr>
              <w:t xml:space="preserve">viviendas </w:t>
            </w:r>
            <w:r w:rsidRPr="00143EBB">
              <w:rPr>
                <w:rFonts w:ascii="Carlito" w:hAnsi="Carlito"/>
                <w:color w:val="000000"/>
              </w:rPr>
              <w:t>mediante</w:t>
            </w:r>
            <w:r w:rsidRPr="00143EBB">
              <w:rPr>
                <w:rFonts w:ascii="Carlito" w:hAnsi="Carlito"/>
                <w:color w:val="000000"/>
                <w:spacing w:val="-9"/>
              </w:rPr>
              <w:t xml:space="preserve"> </w:t>
            </w:r>
            <w:r w:rsidRPr="00143EBB">
              <w:rPr>
                <w:rFonts w:ascii="Carlito" w:hAnsi="Carlito"/>
                <w:color w:val="000000"/>
              </w:rPr>
              <w:t xml:space="preserve">cada </w:t>
            </w:r>
            <w:r w:rsidRPr="00143EBB">
              <w:rPr>
                <w:rFonts w:ascii="Carlito" w:hAnsi="Carlito"/>
                <w:color w:val="000000"/>
                <w:spacing w:val="-2"/>
              </w:rPr>
              <w:t>método??</w:t>
            </w:r>
          </w:p>
        </w:tc>
        <w:tc>
          <w:tcPr>
            <w:tcW w:w="3083" w:type="dxa"/>
          </w:tcPr>
          <w:p w14:paraId="5A526393" w14:textId="77777777" w:rsidR="0091503F" w:rsidRDefault="00000000">
            <w:pPr>
              <w:pStyle w:val="TableParagraph"/>
              <w:spacing w:before="133"/>
              <w:ind w:left="107" w:right="96"/>
              <w:jc w:val="both"/>
              <w:rPr>
                <w:rFonts w:ascii="Carlito" w:hAnsi="Carlito"/>
              </w:rPr>
            </w:pPr>
            <w:r>
              <w:rPr>
                <w:rFonts w:ascii="Carlito" w:hAnsi="Carlito"/>
              </w:rPr>
              <w:t>¿Qué diferencia existe en la calidad y la durabilidad de las viviendas construidas mediante el Método Tradicional y las Viviendas Prefabricadas?</w:t>
            </w:r>
          </w:p>
        </w:tc>
        <w:tc>
          <w:tcPr>
            <w:tcW w:w="1530" w:type="dxa"/>
            <w:vMerge w:val="restart"/>
          </w:tcPr>
          <w:p w14:paraId="25C2D745" w14:textId="77777777" w:rsidR="0091503F" w:rsidRDefault="0091503F">
            <w:pPr>
              <w:pStyle w:val="TableParagraph"/>
              <w:spacing w:before="166"/>
            </w:pPr>
          </w:p>
          <w:p w14:paraId="3EC935E0" w14:textId="77777777" w:rsidR="0091503F" w:rsidRDefault="00000000">
            <w:pPr>
              <w:pStyle w:val="TableParagraph"/>
              <w:tabs>
                <w:tab w:val="left" w:pos="1198"/>
              </w:tabs>
              <w:ind w:left="106" w:right="94"/>
              <w:jc w:val="both"/>
              <w:rPr>
                <w:rFonts w:ascii="Carlito"/>
              </w:rPr>
            </w:pPr>
            <w:r>
              <w:rPr>
                <w:rFonts w:ascii="Carlito"/>
              </w:rPr>
              <w:t xml:space="preserve">Determinar la viabilidad del </w:t>
            </w:r>
            <w:r>
              <w:rPr>
                <w:rFonts w:ascii="Carlito"/>
                <w:spacing w:val="-5"/>
              </w:rPr>
              <w:t>uso</w:t>
            </w:r>
            <w:r>
              <w:rPr>
                <w:rFonts w:ascii="Carlito"/>
              </w:rPr>
              <w:tab/>
            </w:r>
            <w:r>
              <w:rPr>
                <w:rFonts w:ascii="Carlito"/>
                <w:spacing w:val="-5"/>
              </w:rPr>
              <w:t>de</w:t>
            </w:r>
          </w:p>
          <w:p w14:paraId="4824BAFA" w14:textId="77777777" w:rsidR="0091503F" w:rsidRDefault="00000000">
            <w:pPr>
              <w:pStyle w:val="TableParagraph"/>
              <w:tabs>
                <w:tab w:val="left" w:pos="588"/>
                <w:tab w:val="left" w:pos="713"/>
                <w:tab w:val="left" w:pos="1181"/>
                <w:tab w:val="left" w:pos="1321"/>
              </w:tabs>
              <w:ind w:left="106" w:right="94"/>
              <w:rPr>
                <w:rFonts w:ascii="Carlito" w:hAnsi="Carlito"/>
              </w:rPr>
            </w:pPr>
            <w:r>
              <w:rPr>
                <w:rFonts w:ascii="Carlito" w:hAnsi="Carlito"/>
                <w:spacing w:val="-2"/>
              </w:rPr>
              <w:t>métodos alternativos</w:t>
            </w:r>
            <w:r>
              <w:rPr>
                <w:rFonts w:ascii="Carlito" w:hAnsi="Carlito"/>
                <w:spacing w:val="80"/>
              </w:rPr>
              <w:t xml:space="preserve"> </w:t>
            </w:r>
            <w:r>
              <w:rPr>
                <w:rFonts w:ascii="Carlito" w:hAnsi="Carlito"/>
                <w:spacing w:val="-6"/>
              </w:rPr>
              <w:t xml:space="preserve">de </w:t>
            </w:r>
            <w:r>
              <w:rPr>
                <w:rFonts w:ascii="Carlito" w:hAnsi="Carlito"/>
                <w:spacing w:val="-2"/>
              </w:rPr>
              <w:t xml:space="preserve">construcción </w:t>
            </w:r>
            <w:r>
              <w:rPr>
                <w:rFonts w:ascii="Carlito" w:hAnsi="Carlito"/>
                <w:spacing w:val="-6"/>
              </w:rPr>
              <w:t>de</w:t>
            </w:r>
            <w:r>
              <w:rPr>
                <w:rFonts w:ascii="Carlito" w:hAnsi="Carlito"/>
              </w:rPr>
              <w:tab/>
            </w:r>
            <w:r>
              <w:rPr>
                <w:rFonts w:ascii="Carlito" w:hAnsi="Carlito"/>
                <w:spacing w:val="-2"/>
              </w:rPr>
              <w:t xml:space="preserve">viviendas </w:t>
            </w:r>
            <w:r>
              <w:rPr>
                <w:rFonts w:ascii="Carlito" w:hAnsi="Carlito"/>
              </w:rPr>
              <w:t>en</w:t>
            </w:r>
            <w:r>
              <w:rPr>
                <w:rFonts w:ascii="Carlito" w:hAnsi="Carlito"/>
                <w:spacing w:val="80"/>
              </w:rPr>
              <w:t xml:space="preserve"> </w:t>
            </w:r>
            <w:r>
              <w:rPr>
                <w:rFonts w:ascii="Carlito" w:hAnsi="Carlito"/>
              </w:rPr>
              <w:t xml:space="preserve">Honduras, </w:t>
            </w:r>
            <w:r>
              <w:rPr>
                <w:rFonts w:ascii="Carlito" w:hAnsi="Carlito"/>
                <w:spacing w:val="-2"/>
              </w:rPr>
              <w:t>comparando</w:t>
            </w:r>
            <w:r>
              <w:rPr>
                <w:rFonts w:ascii="Carlito" w:hAnsi="Carlito"/>
                <w:spacing w:val="80"/>
              </w:rPr>
              <w:t xml:space="preserve"> </w:t>
            </w:r>
            <w:r>
              <w:rPr>
                <w:rFonts w:ascii="Carlito" w:hAnsi="Carlito"/>
                <w:spacing w:val="-6"/>
              </w:rPr>
              <w:t>el</w:t>
            </w:r>
            <w:r>
              <w:rPr>
                <w:rFonts w:ascii="Carlito" w:hAnsi="Carlito"/>
              </w:rPr>
              <w:tab/>
            </w:r>
            <w:r>
              <w:rPr>
                <w:rFonts w:ascii="Carlito" w:hAnsi="Carlito"/>
              </w:rPr>
              <w:tab/>
            </w:r>
            <w:r>
              <w:rPr>
                <w:rFonts w:ascii="Carlito" w:hAnsi="Carlito"/>
                <w:spacing w:val="-2"/>
              </w:rPr>
              <w:t xml:space="preserve">método </w:t>
            </w:r>
            <w:r>
              <w:rPr>
                <w:rFonts w:ascii="Carlito" w:hAnsi="Carlito"/>
              </w:rPr>
              <w:t>tradicional</w:t>
            </w:r>
            <w:r>
              <w:rPr>
                <w:rFonts w:ascii="Carlito" w:hAnsi="Carlito"/>
                <w:spacing w:val="40"/>
              </w:rPr>
              <w:t xml:space="preserve"> </w:t>
            </w:r>
            <w:r>
              <w:rPr>
                <w:rFonts w:ascii="Carlito" w:hAnsi="Carlito"/>
              </w:rPr>
              <w:t xml:space="preserve">de </w:t>
            </w:r>
            <w:r>
              <w:rPr>
                <w:rFonts w:ascii="Carlito" w:hAnsi="Carlito"/>
                <w:spacing w:val="-2"/>
              </w:rPr>
              <w:t>construcción contra</w:t>
            </w:r>
            <w:r>
              <w:rPr>
                <w:rFonts w:ascii="Carlito" w:hAnsi="Carlito"/>
              </w:rPr>
              <w:tab/>
            </w:r>
            <w:r>
              <w:rPr>
                <w:rFonts w:ascii="Carlito" w:hAnsi="Carlito"/>
              </w:rPr>
              <w:tab/>
            </w:r>
            <w:r>
              <w:rPr>
                <w:rFonts w:ascii="Carlito" w:hAnsi="Carlito"/>
                <w:spacing w:val="-4"/>
              </w:rPr>
              <w:t xml:space="preserve">las </w:t>
            </w:r>
            <w:r>
              <w:rPr>
                <w:rFonts w:ascii="Carlito" w:hAnsi="Carlito"/>
                <w:spacing w:val="-2"/>
              </w:rPr>
              <w:t xml:space="preserve">viviendas prefabricadas, </w:t>
            </w:r>
            <w:r>
              <w:rPr>
                <w:rFonts w:ascii="Carlito" w:hAnsi="Carlito"/>
              </w:rPr>
              <w:t>a</w:t>
            </w:r>
            <w:r>
              <w:rPr>
                <w:rFonts w:ascii="Carlito" w:hAnsi="Carlito"/>
                <w:spacing w:val="80"/>
              </w:rPr>
              <w:t xml:space="preserve"> </w:t>
            </w:r>
            <w:r>
              <w:rPr>
                <w:rFonts w:ascii="Carlito" w:hAnsi="Carlito"/>
              </w:rPr>
              <w:t>través</w:t>
            </w:r>
            <w:r>
              <w:rPr>
                <w:rFonts w:ascii="Carlito" w:hAnsi="Carlito"/>
                <w:spacing w:val="80"/>
              </w:rPr>
              <w:t xml:space="preserve"> </w:t>
            </w:r>
            <w:r>
              <w:rPr>
                <w:rFonts w:ascii="Carlito" w:hAnsi="Carlito"/>
              </w:rPr>
              <w:t>del análisis</w:t>
            </w:r>
            <w:r>
              <w:rPr>
                <w:rFonts w:ascii="Carlito" w:hAnsi="Carlito"/>
                <w:spacing w:val="26"/>
              </w:rPr>
              <w:t xml:space="preserve"> </w:t>
            </w:r>
            <w:r>
              <w:rPr>
                <w:rFonts w:ascii="Carlito" w:hAnsi="Carlito"/>
              </w:rPr>
              <w:t>de</w:t>
            </w:r>
            <w:r>
              <w:rPr>
                <w:rFonts w:ascii="Carlito" w:hAnsi="Carlito"/>
                <w:spacing w:val="26"/>
              </w:rPr>
              <w:t xml:space="preserve"> </w:t>
            </w:r>
            <w:r>
              <w:rPr>
                <w:rFonts w:ascii="Carlito" w:hAnsi="Carlito"/>
              </w:rPr>
              <w:t xml:space="preserve">los </w:t>
            </w:r>
            <w:r>
              <w:rPr>
                <w:rFonts w:ascii="Carlito" w:hAnsi="Carlito"/>
                <w:spacing w:val="-2"/>
              </w:rPr>
              <w:t>tiempos</w:t>
            </w:r>
            <w:r>
              <w:rPr>
                <w:rFonts w:ascii="Carlito" w:hAnsi="Carlito"/>
              </w:rPr>
              <w:tab/>
            </w:r>
            <w:r>
              <w:rPr>
                <w:rFonts w:ascii="Carlito" w:hAnsi="Carlito"/>
                <w:spacing w:val="-33"/>
              </w:rPr>
              <w:t xml:space="preserve"> </w:t>
            </w:r>
            <w:r>
              <w:rPr>
                <w:rFonts w:ascii="Carlito" w:hAnsi="Carlito"/>
                <w:spacing w:val="-4"/>
              </w:rPr>
              <w:t xml:space="preserve">de </w:t>
            </w:r>
            <w:r>
              <w:rPr>
                <w:rFonts w:ascii="Carlito" w:hAnsi="Carlito"/>
                <w:spacing w:val="-2"/>
              </w:rPr>
              <w:t>ejecución, calidad</w:t>
            </w:r>
            <w:r>
              <w:rPr>
                <w:rFonts w:ascii="Carlito" w:hAnsi="Carlito"/>
              </w:rPr>
              <w:tab/>
            </w:r>
            <w:r>
              <w:rPr>
                <w:rFonts w:ascii="Carlito" w:hAnsi="Carlito"/>
              </w:rPr>
              <w:tab/>
            </w:r>
            <w:r>
              <w:rPr>
                <w:rFonts w:ascii="Carlito" w:hAnsi="Carlito"/>
                <w:spacing w:val="-10"/>
              </w:rPr>
              <w:t>y</w:t>
            </w:r>
          </w:p>
          <w:p w14:paraId="4425D22D" w14:textId="77777777" w:rsidR="0091503F" w:rsidRDefault="00000000">
            <w:pPr>
              <w:pStyle w:val="TableParagraph"/>
              <w:tabs>
                <w:tab w:val="left" w:pos="1147"/>
              </w:tabs>
              <w:ind w:left="106" w:right="94"/>
              <w:rPr>
                <w:rFonts w:ascii="Carlito"/>
              </w:rPr>
            </w:pPr>
            <w:r>
              <w:rPr>
                <w:rFonts w:ascii="Carlito"/>
                <w:spacing w:val="-2"/>
              </w:rPr>
              <w:t>costos</w:t>
            </w:r>
            <w:r>
              <w:rPr>
                <w:rFonts w:ascii="Carlito"/>
              </w:rPr>
              <w:tab/>
            </w:r>
            <w:r>
              <w:rPr>
                <w:rFonts w:ascii="Carlito"/>
                <w:spacing w:val="-4"/>
              </w:rPr>
              <w:t xml:space="preserve">del </w:t>
            </w:r>
            <w:r>
              <w:rPr>
                <w:rFonts w:ascii="Carlito"/>
                <w:spacing w:val="-2"/>
              </w:rPr>
              <w:t>proyecto.</w:t>
            </w:r>
          </w:p>
        </w:tc>
        <w:tc>
          <w:tcPr>
            <w:tcW w:w="3671" w:type="dxa"/>
          </w:tcPr>
          <w:p w14:paraId="79FCDB84" w14:textId="77777777" w:rsidR="0091503F" w:rsidRDefault="00000000">
            <w:pPr>
              <w:pStyle w:val="TableParagraph"/>
              <w:spacing w:before="1"/>
              <w:ind w:left="105" w:right="97"/>
              <w:jc w:val="both"/>
              <w:rPr>
                <w:rFonts w:ascii="Carlito" w:hAnsi="Carlito"/>
              </w:rPr>
            </w:pPr>
            <w:r>
              <w:rPr>
                <w:rFonts w:ascii="Carlito" w:hAnsi="Carlito"/>
                <w:spacing w:val="-2"/>
              </w:rPr>
              <w:t>Evaluar</w:t>
            </w:r>
            <w:r>
              <w:rPr>
                <w:rFonts w:ascii="Carlito" w:hAnsi="Carlito"/>
                <w:spacing w:val="-6"/>
              </w:rPr>
              <w:t xml:space="preserve"> </w:t>
            </w:r>
            <w:r>
              <w:rPr>
                <w:rFonts w:ascii="Carlito" w:hAnsi="Carlito"/>
                <w:spacing w:val="-2"/>
              </w:rPr>
              <w:t>la</w:t>
            </w:r>
            <w:r>
              <w:rPr>
                <w:rFonts w:ascii="Carlito" w:hAnsi="Carlito"/>
                <w:spacing w:val="-10"/>
              </w:rPr>
              <w:t xml:space="preserve"> </w:t>
            </w:r>
            <w:r>
              <w:rPr>
                <w:rFonts w:ascii="Carlito" w:hAnsi="Carlito"/>
                <w:spacing w:val="-2"/>
              </w:rPr>
              <w:t>calidad</w:t>
            </w:r>
            <w:r>
              <w:rPr>
                <w:rFonts w:ascii="Carlito" w:hAnsi="Carlito"/>
                <w:spacing w:val="-10"/>
              </w:rPr>
              <w:t xml:space="preserve"> </w:t>
            </w:r>
            <w:r>
              <w:rPr>
                <w:rFonts w:ascii="Carlito" w:hAnsi="Carlito"/>
                <w:spacing w:val="-2"/>
              </w:rPr>
              <w:t>y</w:t>
            </w:r>
            <w:r>
              <w:rPr>
                <w:rFonts w:ascii="Carlito" w:hAnsi="Carlito"/>
                <w:spacing w:val="-5"/>
              </w:rPr>
              <w:t xml:space="preserve"> </w:t>
            </w:r>
            <w:r>
              <w:rPr>
                <w:rFonts w:ascii="Carlito" w:hAnsi="Carlito"/>
                <w:spacing w:val="-2"/>
              </w:rPr>
              <w:t>la</w:t>
            </w:r>
            <w:r>
              <w:rPr>
                <w:rFonts w:ascii="Carlito" w:hAnsi="Carlito"/>
                <w:spacing w:val="-10"/>
              </w:rPr>
              <w:t xml:space="preserve"> </w:t>
            </w:r>
            <w:r>
              <w:rPr>
                <w:rFonts w:ascii="Carlito" w:hAnsi="Carlito"/>
                <w:spacing w:val="-2"/>
              </w:rPr>
              <w:t>durabilidad</w:t>
            </w:r>
            <w:r>
              <w:rPr>
                <w:rFonts w:ascii="Carlito" w:hAnsi="Carlito"/>
                <w:spacing w:val="-8"/>
              </w:rPr>
              <w:t xml:space="preserve"> </w:t>
            </w:r>
            <w:r>
              <w:rPr>
                <w:rFonts w:ascii="Carlito" w:hAnsi="Carlito"/>
                <w:spacing w:val="-2"/>
              </w:rPr>
              <w:t>de</w:t>
            </w:r>
            <w:r>
              <w:rPr>
                <w:rFonts w:ascii="Carlito" w:hAnsi="Carlito"/>
                <w:spacing w:val="-5"/>
              </w:rPr>
              <w:t xml:space="preserve"> </w:t>
            </w:r>
            <w:r>
              <w:rPr>
                <w:rFonts w:ascii="Carlito" w:hAnsi="Carlito"/>
                <w:spacing w:val="-2"/>
              </w:rPr>
              <w:t xml:space="preserve">las </w:t>
            </w:r>
            <w:r>
              <w:rPr>
                <w:rFonts w:ascii="Carlito" w:hAnsi="Carlito"/>
              </w:rPr>
              <w:t>viviendas construidas mediante el Método Tradicional y las Viviendas Prefabricadas teniendo en cuenta factores</w:t>
            </w:r>
            <w:r>
              <w:rPr>
                <w:rFonts w:ascii="Carlito" w:hAnsi="Carlito"/>
                <w:spacing w:val="71"/>
              </w:rPr>
              <w:t xml:space="preserve">   </w:t>
            </w:r>
            <w:r>
              <w:rPr>
                <w:rFonts w:ascii="Carlito" w:hAnsi="Carlito"/>
              </w:rPr>
              <w:t>como</w:t>
            </w:r>
            <w:r>
              <w:rPr>
                <w:rFonts w:ascii="Carlito" w:hAnsi="Carlito"/>
                <w:spacing w:val="73"/>
              </w:rPr>
              <w:t xml:space="preserve">   </w:t>
            </w:r>
            <w:r>
              <w:rPr>
                <w:rFonts w:ascii="Carlito" w:hAnsi="Carlito"/>
              </w:rPr>
              <w:t>la</w:t>
            </w:r>
            <w:r>
              <w:rPr>
                <w:rFonts w:ascii="Carlito" w:hAnsi="Carlito"/>
                <w:spacing w:val="72"/>
              </w:rPr>
              <w:t xml:space="preserve">   </w:t>
            </w:r>
            <w:r>
              <w:rPr>
                <w:rFonts w:ascii="Carlito" w:hAnsi="Carlito"/>
                <w:spacing w:val="-2"/>
              </w:rPr>
              <w:t>resistencia</w:t>
            </w:r>
          </w:p>
          <w:p w14:paraId="747E489E" w14:textId="77777777" w:rsidR="0091503F" w:rsidRDefault="00000000">
            <w:pPr>
              <w:pStyle w:val="TableParagraph"/>
              <w:spacing w:line="249" w:lineRule="exact"/>
              <w:ind w:left="105"/>
              <w:jc w:val="both"/>
              <w:rPr>
                <w:rFonts w:ascii="Carlito"/>
              </w:rPr>
            </w:pPr>
            <w:r>
              <w:rPr>
                <w:rFonts w:ascii="Carlito"/>
              </w:rPr>
              <w:t>estructural</w:t>
            </w:r>
            <w:r>
              <w:rPr>
                <w:rFonts w:ascii="Carlito"/>
                <w:spacing w:val="-4"/>
              </w:rPr>
              <w:t xml:space="preserve"> </w:t>
            </w:r>
            <w:r>
              <w:rPr>
                <w:rFonts w:ascii="Carlito"/>
              </w:rPr>
              <w:t>y</w:t>
            </w:r>
            <w:r>
              <w:rPr>
                <w:rFonts w:ascii="Carlito"/>
                <w:spacing w:val="-1"/>
              </w:rPr>
              <w:t xml:space="preserve"> </w:t>
            </w:r>
            <w:r>
              <w:rPr>
                <w:rFonts w:ascii="Carlito"/>
                <w:spacing w:val="-2"/>
              </w:rPr>
              <w:t>acabados.</w:t>
            </w:r>
          </w:p>
        </w:tc>
        <w:tc>
          <w:tcPr>
            <w:tcW w:w="1643" w:type="dxa"/>
          </w:tcPr>
          <w:p w14:paraId="2BB4C45E" w14:textId="77777777" w:rsidR="0091503F" w:rsidRDefault="0091503F">
            <w:pPr>
              <w:pStyle w:val="TableParagraph"/>
            </w:pPr>
          </w:p>
          <w:p w14:paraId="50DE2470" w14:textId="77777777" w:rsidR="0091503F" w:rsidRDefault="0091503F">
            <w:pPr>
              <w:pStyle w:val="TableParagraph"/>
              <w:spacing w:before="30"/>
            </w:pPr>
          </w:p>
          <w:p w14:paraId="7528B1CE" w14:textId="77777777" w:rsidR="0091503F" w:rsidRDefault="00000000">
            <w:pPr>
              <w:pStyle w:val="TableParagraph"/>
              <w:tabs>
                <w:tab w:val="left" w:pos="1431"/>
              </w:tabs>
              <w:ind w:left="104" w:right="99"/>
              <w:rPr>
                <w:rFonts w:ascii="Carlito"/>
              </w:rPr>
            </w:pPr>
            <w:r>
              <w:rPr>
                <w:rFonts w:ascii="Carlito"/>
                <w:spacing w:val="-2"/>
              </w:rPr>
              <w:t>Calidad</w:t>
            </w:r>
            <w:r>
              <w:rPr>
                <w:rFonts w:ascii="Carlito"/>
              </w:rPr>
              <w:tab/>
            </w:r>
            <w:r>
              <w:rPr>
                <w:rFonts w:ascii="Carlito"/>
                <w:spacing w:val="-10"/>
              </w:rPr>
              <w:t>y</w:t>
            </w:r>
            <w:r>
              <w:rPr>
                <w:rFonts w:ascii="Carlito"/>
                <w:spacing w:val="-2"/>
              </w:rPr>
              <w:t xml:space="preserve"> Durabilidad</w:t>
            </w:r>
          </w:p>
        </w:tc>
        <w:tc>
          <w:tcPr>
            <w:tcW w:w="1618" w:type="dxa"/>
            <w:vMerge w:val="restart"/>
          </w:tcPr>
          <w:p w14:paraId="353A12DD" w14:textId="77777777" w:rsidR="0091503F" w:rsidRDefault="0091503F">
            <w:pPr>
              <w:pStyle w:val="TableParagraph"/>
            </w:pPr>
          </w:p>
          <w:p w14:paraId="0FF278D6" w14:textId="77777777" w:rsidR="0091503F" w:rsidRDefault="0091503F">
            <w:pPr>
              <w:pStyle w:val="TableParagraph"/>
            </w:pPr>
          </w:p>
          <w:p w14:paraId="64126755" w14:textId="77777777" w:rsidR="0091503F" w:rsidRDefault="0091503F">
            <w:pPr>
              <w:pStyle w:val="TableParagraph"/>
            </w:pPr>
          </w:p>
          <w:p w14:paraId="31130D8F" w14:textId="77777777" w:rsidR="0091503F" w:rsidRDefault="0091503F">
            <w:pPr>
              <w:pStyle w:val="TableParagraph"/>
            </w:pPr>
          </w:p>
          <w:p w14:paraId="42FBED15" w14:textId="77777777" w:rsidR="0091503F" w:rsidRDefault="0091503F">
            <w:pPr>
              <w:pStyle w:val="TableParagraph"/>
            </w:pPr>
          </w:p>
          <w:p w14:paraId="55C31911" w14:textId="77777777" w:rsidR="0091503F" w:rsidRDefault="0091503F">
            <w:pPr>
              <w:pStyle w:val="TableParagraph"/>
            </w:pPr>
          </w:p>
          <w:p w14:paraId="38A5843B" w14:textId="77777777" w:rsidR="0091503F" w:rsidRDefault="0091503F">
            <w:pPr>
              <w:pStyle w:val="TableParagraph"/>
            </w:pPr>
          </w:p>
          <w:p w14:paraId="40CEAA38" w14:textId="77777777" w:rsidR="0091503F" w:rsidRDefault="0091503F">
            <w:pPr>
              <w:pStyle w:val="TableParagraph"/>
            </w:pPr>
          </w:p>
          <w:p w14:paraId="5364F791" w14:textId="77777777" w:rsidR="0091503F" w:rsidRDefault="0091503F">
            <w:pPr>
              <w:pStyle w:val="TableParagraph"/>
            </w:pPr>
          </w:p>
          <w:p w14:paraId="637A4B9E" w14:textId="77777777" w:rsidR="0091503F" w:rsidRDefault="0091503F">
            <w:pPr>
              <w:pStyle w:val="TableParagraph"/>
              <w:spacing w:before="172"/>
            </w:pPr>
          </w:p>
          <w:p w14:paraId="65B3D359" w14:textId="77777777" w:rsidR="0091503F" w:rsidRDefault="00000000">
            <w:pPr>
              <w:pStyle w:val="TableParagraph"/>
              <w:ind w:left="103" w:right="98"/>
              <w:rPr>
                <w:rFonts w:ascii="Carlito" w:hAnsi="Carlito"/>
              </w:rPr>
            </w:pPr>
            <w:r>
              <w:rPr>
                <w:rFonts w:ascii="Carlito" w:hAnsi="Carlito"/>
              </w:rPr>
              <w:t>Factibilidad</w:t>
            </w:r>
            <w:r>
              <w:rPr>
                <w:rFonts w:ascii="Carlito" w:hAnsi="Carlito"/>
                <w:spacing w:val="64"/>
              </w:rPr>
              <w:t xml:space="preserve"> </w:t>
            </w:r>
            <w:r>
              <w:rPr>
                <w:rFonts w:ascii="Carlito" w:hAnsi="Carlito"/>
              </w:rPr>
              <w:t xml:space="preserve">de </w:t>
            </w:r>
            <w:r>
              <w:rPr>
                <w:rFonts w:ascii="Carlito" w:hAnsi="Carlito"/>
                <w:spacing w:val="-2"/>
              </w:rPr>
              <w:t xml:space="preserve">implementació </w:t>
            </w:r>
            <w:r>
              <w:rPr>
                <w:rFonts w:ascii="Carlito" w:hAnsi="Carlito"/>
              </w:rPr>
              <w:t>n</w:t>
            </w:r>
            <w:r>
              <w:rPr>
                <w:rFonts w:ascii="Carlito" w:hAnsi="Carlito"/>
                <w:spacing w:val="40"/>
              </w:rPr>
              <w:t xml:space="preserve"> </w:t>
            </w:r>
            <w:r>
              <w:rPr>
                <w:rFonts w:ascii="Carlito" w:hAnsi="Carlito"/>
              </w:rPr>
              <w:t>de</w:t>
            </w:r>
            <w:r>
              <w:rPr>
                <w:rFonts w:ascii="Carlito" w:hAnsi="Carlito"/>
                <w:spacing w:val="40"/>
              </w:rPr>
              <w:t xml:space="preserve"> </w:t>
            </w:r>
            <w:r>
              <w:rPr>
                <w:rFonts w:ascii="Carlito" w:hAnsi="Carlito"/>
              </w:rPr>
              <w:t>métodos alternativos</w:t>
            </w:r>
            <w:r>
              <w:rPr>
                <w:rFonts w:ascii="Carlito" w:hAnsi="Carlito"/>
                <w:spacing w:val="29"/>
              </w:rPr>
              <w:t xml:space="preserve"> </w:t>
            </w:r>
            <w:r>
              <w:rPr>
                <w:rFonts w:ascii="Carlito" w:hAnsi="Carlito"/>
              </w:rPr>
              <w:t xml:space="preserve">de </w:t>
            </w:r>
            <w:r>
              <w:rPr>
                <w:rFonts w:ascii="Carlito" w:hAnsi="Carlito"/>
                <w:spacing w:val="-2"/>
              </w:rPr>
              <w:t>construcción</w:t>
            </w:r>
            <w:r>
              <w:rPr>
                <w:rFonts w:ascii="Carlito" w:hAnsi="Carlito"/>
                <w:spacing w:val="80"/>
              </w:rPr>
              <w:t xml:space="preserve"> </w:t>
            </w:r>
            <w:r>
              <w:rPr>
                <w:rFonts w:ascii="Carlito" w:hAnsi="Carlito"/>
              </w:rPr>
              <w:t>en Honduras</w:t>
            </w:r>
          </w:p>
        </w:tc>
      </w:tr>
      <w:tr w:rsidR="0091503F" w14:paraId="0CE2786F" w14:textId="77777777">
        <w:trPr>
          <w:trHeight w:val="2416"/>
        </w:trPr>
        <w:tc>
          <w:tcPr>
            <w:tcW w:w="1556" w:type="dxa"/>
            <w:vMerge/>
            <w:tcBorders>
              <w:top w:val="nil"/>
            </w:tcBorders>
          </w:tcPr>
          <w:p w14:paraId="63FB9EA2" w14:textId="77777777" w:rsidR="0091503F" w:rsidRDefault="0091503F">
            <w:pPr>
              <w:rPr>
                <w:sz w:val="2"/>
                <w:szCs w:val="2"/>
              </w:rPr>
            </w:pPr>
          </w:p>
        </w:tc>
        <w:tc>
          <w:tcPr>
            <w:tcW w:w="3083" w:type="dxa"/>
          </w:tcPr>
          <w:p w14:paraId="47019647" w14:textId="77777777" w:rsidR="0091503F" w:rsidRDefault="00000000">
            <w:pPr>
              <w:pStyle w:val="TableParagraph"/>
              <w:tabs>
                <w:tab w:val="left" w:pos="2746"/>
              </w:tabs>
              <w:ind w:left="107" w:right="96"/>
              <w:jc w:val="both"/>
              <w:rPr>
                <w:rFonts w:ascii="Carlito" w:hAnsi="Carlito"/>
              </w:rPr>
            </w:pPr>
            <w:r>
              <w:rPr>
                <w:rFonts w:ascii="Carlito" w:hAnsi="Carlito"/>
              </w:rPr>
              <w:t>¿Qué diferencia existe en el costo de materiales e insumos, mano</w:t>
            </w:r>
            <w:r>
              <w:rPr>
                <w:rFonts w:ascii="Carlito" w:hAnsi="Carlito"/>
                <w:spacing w:val="-13"/>
              </w:rPr>
              <w:t xml:space="preserve"> </w:t>
            </w:r>
            <w:r>
              <w:rPr>
                <w:rFonts w:ascii="Carlito" w:hAnsi="Carlito"/>
              </w:rPr>
              <w:t>de</w:t>
            </w:r>
            <w:r>
              <w:rPr>
                <w:rFonts w:ascii="Carlito" w:hAnsi="Carlito"/>
                <w:spacing w:val="-12"/>
              </w:rPr>
              <w:t xml:space="preserve"> </w:t>
            </w:r>
            <w:r>
              <w:rPr>
                <w:rFonts w:ascii="Carlito" w:hAnsi="Carlito"/>
              </w:rPr>
              <w:t>obra</w:t>
            </w:r>
            <w:r>
              <w:rPr>
                <w:rFonts w:ascii="Carlito" w:hAnsi="Carlito"/>
                <w:spacing w:val="-13"/>
              </w:rPr>
              <w:t xml:space="preserve"> </w:t>
            </w:r>
            <w:r>
              <w:rPr>
                <w:rFonts w:ascii="Carlito" w:hAnsi="Carlito"/>
              </w:rPr>
              <w:t>y</w:t>
            </w:r>
            <w:r>
              <w:rPr>
                <w:rFonts w:ascii="Carlito" w:hAnsi="Carlito"/>
                <w:spacing w:val="-12"/>
              </w:rPr>
              <w:t xml:space="preserve"> </w:t>
            </w:r>
            <w:r>
              <w:rPr>
                <w:rFonts w:ascii="Carlito" w:hAnsi="Carlito"/>
              </w:rPr>
              <w:t>equipo</w:t>
            </w:r>
            <w:r>
              <w:rPr>
                <w:rFonts w:ascii="Carlito" w:hAnsi="Carlito"/>
                <w:spacing w:val="-13"/>
              </w:rPr>
              <w:t xml:space="preserve"> </w:t>
            </w:r>
            <w:r>
              <w:rPr>
                <w:rFonts w:ascii="Carlito" w:hAnsi="Carlito"/>
              </w:rPr>
              <w:t>entre</w:t>
            </w:r>
            <w:r>
              <w:rPr>
                <w:rFonts w:ascii="Carlito" w:hAnsi="Carlito"/>
                <w:spacing w:val="-12"/>
              </w:rPr>
              <w:t xml:space="preserve"> </w:t>
            </w:r>
            <w:r>
              <w:rPr>
                <w:rFonts w:ascii="Carlito" w:hAnsi="Carlito"/>
              </w:rPr>
              <w:t xml:space="preserve">los proyectos de construcción de viviendas construidas mediante el Método Tradicional comparadas a los costos de </w:t>
            </w:r>
            <w:r>
              <w:rPr>
                <w:rFonts w:ascii="Carlito" w:hAnsi="Carlito"/>
                <w:spacing w:val="-2"/>
              </w:rPr>
              <w:t>proyectos</w:t>
            </w:r>
            <w:r>
              <w:rPr>
                <w:rFonts w:ascii="Carlito" w:hAnsi="Carlito"/>
              </w:rPr>
              <w:tab/>
            </w:r>
            <w:r>
              <w:rPr>
                <w:rFonts w:ascii="Carlito" w:hAnsi="Carlito"/>
                <w:spacing w:val="-5"/>
              </w:rPr>
              <w:t>de</w:t>
            </w:r>
          </w:p>
          <w:p w14:paraId="22EEEB13" w14:textId="77777777" w:rsidR="0091503F" w:rsidRDefault="00000000">
            <w:pPr>
              <w:pStyle w:val="TableParagraph"/>
              <w:spacing w:line="249" w:lineRule="exact"/>
              <w:ind w:left="107"/>
              <w:jc w:val="both"/>
              <w:rPr>
                <w:rFonts w:ascii="Carlito"/>
              </w:rPr>
            </w:pPr>
            <w:r>
              <w:rPr>
                <w:rFonts w:ascii="Carlito"/>
              </w:rPr>
              <w:t>Viviendas</w:t>
            </w:r>
            <w:r>
              <w:rPr>
                <w:rFonts w:ascii="Carlito"/>
                <w:spacing w:val="-8"/>
              </w:rPr>
              <w:t xml:space="preserve"> </w:t>
            </w:r>
            <w:r>
              <w:rPr>
                <w:rFonts w:ascii="Carlito"/>
                <w:spacing w:val="-2"/>
              </w:rPr>
              <w:t>Prefabricadas?</w:t>
            </w:r>
          </w:p>
        </w:tc>
        <w:tc>
          <w:tcPr>
            <w:tcW w:w="1530" w:type="dxa"/>
            <w:vMerge/>
            <w:tcBorders>
              <w:top w:val="nil"/>
            </w:tcBorders>
          </w:tcPr>
          <w:p w14:paraId="42BD041B" w14:textId="77777777" w:rsidR="0091503F" w:rsidRDefault="0091503F">
            <w:pPr>
              <w:rPr>
                <w:sz w:val="2"/>
                <w:szCs w:val="2"/>
              </w:rPr>
            </w:pPr>
          </w:p>
        </w:tc>
        <w:tc>
          <w:tcPr>
            <w:tcW w:w="3671" w:type="dxa"/>
          </w:tcPr>
          <w:p w14:paraId="68534F3B" w14:textId="77777777" w:rsidR="0091503F" w:rsidRDefault="0091503F">
            <w:pPr>
              <w:pStyle w:val="TableParagraph"/>
            </w:pPr>
          </w:p>
          <w:p w14:paraId="5F1378F4" w14:textId="77777777" w:rsidR="0091503F" w:rsidRDefault="0091503F">
            <w:pPr>
              <w:pStyle w:val="TableParagraph"/>
              <w:spacing w:before="30"/>
            </w:pPr>
          </w:p>
          <w:p w14:paraId="0913FF69" w14:textId="77777777" w:rsidR="0091503F" w:rsidRDefault="00000000">
            <w:pPr>
              <w:pStyle w:val="TableParagraph"/>
              <w:ind w:left="105" w:right="98"/>
              <w:jc w:val="both"/>
              <w:rPr>
                <w:rFonts w:ascii="Carlito" w:hAnsi="Carlito"/>
              </w:rPr>
            </w:pPr>
            <w:r>
              <w:rPr>
                <w:rFonts w:ascii="Carlito" w:hAnsi="Carlito"/>
              </w:rPr>
              <w:t>Realizar un análisis de precios de materiales e insumos, equipo y mano de obra de cada proceso constructivo para el Método Tradicional y para Viviendas Prefabricadas.</w:t>
            </w:r>
          </w:p>
        </w:tc>
        <w:tc>
          <w:tcPr>
            <w:tcW w:w="1643" w:type="dxa"/>
          </w:tcPr>
          <w:p w14:paraId="5F3A1FA8" w14:textId="77777777" w:rsidR="0091503F" w:rsidRDefault="0091503F">
            <w:pPr>
              <w:pStyle w:val="TableParagraph"/>
            </w:pPr>
          </w:p>
          <w:p w14:paraId="53DD58EE" w14:textId="77777777" w:rsidR="0091503F" w:rsidRDefault="0091503F">
            <w:pPr>
              <w:pStyle w:val="TableParagraph"/>
              <w:spacing w:before="165"/>
            </w:pPr>
          </w:p>
          <w:p w14:paraId="6DA987B0" w14:textId="77777777" w:rsidR="0091503F" w:rsidRDefault="00000000">
            <w:pPr>
              <w:pStyle w:val="TableParagraph"/>
              <w:tabs>
                <w:tab w:val="left" w:pos="1305"/>
              </w:tabs>
              <w:ind w:left="104"/>
              <w:rPr>
                <w:rFonts w:ascii="Carlito"/>
              </w:rPr>
            </w:pPr>
            <w:r>
              <w:rPr>
                <w:rFonts w:ascii="Carlito"/>
                <w:spacing w:val="-2"/>
              </w:rPr>
              <w:t>Costos</w:t>
            </w:r>
            <w:r>
              <w:rPr>
                <w:rFonts w:ascii="Carlito"/>
              </w:rPr>
              <w:tab/>
            </w:r>
            <w:r>
              <w:rPr>
                <w:rFonts w:ascii="Carlito"/>
                <w:spacing w:val="-5"/>
              </w:rPr>
              <w:t>de</w:t>
            </w:r>
          </w:p>
          <w:p w14:paraId="1BC753FD" w14:textId="77777777" w:rsidR="0091503F" w:rsidRDefault="00000000">
            <w:pPr>
              <w:pStyle w:val="TableParagraph"/>
              <w:tabs>
                <w:tab w:val="left" w:pos="1421"/>
              </w:tabs>
              <w:ind w:left="104"/>
              <w:rPr>
                <w:rFonts w:ascii="Carlito"/>
              </w:rPr>
            </w:pPr>
            <w:r>
              <w:rPr>
                <w:rFonts w:ascii="Carlito"/>
                <w:spacing w:val="-2"/>
              </w:rPr>
              <w:t>materiales</w:t>
            </w:r>
            <w:r>
              <w:rPr>
                <w:rFonts w:ascii="Carlito"/>
              </w:rPr>
              <w:tab/>
            </w:r>
            <w:r>
              <w:rPr>
                <w:rFonts w:ascii="Carlito"/>
                <w:spacing w:val="-10"/>
              </w:rPr>
              <w:t>e</w:t>
            </w:r>
          </w:p>
          <w:p w14:paraId="48EDDDDC" w14:textId="77777777" w:rsidR="0091503F" w:rsidRDefault="00000000">
            <w:pPr>
              <w:pStyle w:val="TableParagraph"/>
              <w:tabs>
                <w:tab w:val="left" w:pos="1430"/>
              </w:tabs>
              <w:ind w:left="104" w:right="100"/>
              <w:rPr>
                <w:rFonts w:ascii="Carlito"/>
              </w:rPr>
            </w:pPr>
            <w:r>
              <w:rPr>
                <w:rFonts w:ascii="Carlito"/>
                <w:spacing w:val="-2"/>
              </w:rPr>
              <w:t>insumos</w:t>
            </w:r>
            <w:r>
              <w:rPr>
                <w:rFonts w:ascii="Carlito"/>
              </w:rPr>
              <w:tab/>
            </w:r>
            <w:r>
              <w:rPr>
                <w:rFonts w:ascii="Carlito"/>
                <w:spacing w:val="-10"/>
              </w:rPr>
              <w:t>y</w:t>
            </w:r>
            <w:r>
              <w:rPr>
                <w:rFonts w:ascii="Carlito"/>
              </w:rPr>
              <w:t xml:space="preserve"> Mano de obra</w:t>
            </w:r>
          </w:p>
        </w:tc>
        <w:tc>
          <w:tcPr>
            <w:tcW w:w="1618" w:type="dxa"/>
            <w:vMerge/>
            <w:tcBorders>
              <w:top w:val="nil"/>
            </w:tcBorders>
          </w:tcPr>
          <w:p w14:paraId="68652FAA" w14:textId="77777777" w:rsidR="0091503F" w:rsidRDefault="0091503F">
            <w:pPr>
              <w:rPr>
                <w:sz w:val="2"/>
                <w:szCs w:val="2"/>
              </w:rPr>
            </w:pPr>
          </w:p>
        </w:tc>
      </w:tr>
      <w:tr w:rsidR="0091503F" w14:paraId="2C676358" w14:textId="77777777">
        <w:trPr>
          <w:trHeight w:val="1881"/>
        </w:trPr>
        <w:tc>
          <w:tcPr>
            <w:tcW w:w="1556" w:type="dxa"/>
            <w:vMerge/>
            <w:tcBorders>
              <w:top w:val="nil"/>
            </w:tcBorders>
          </w:tcPr>
          <w:p w14:paraId="6732EE79" w14:textId="77777777" w:rsidR="0091503F" w:rsidRDefault="0091503F">
            <w:pPr>
              <w:rPr>
                <w:sz w:val="2"/>
                <w:szCs w:val="2"/>
              </w:rPr>
            </w:pPr>
          </w:p>
        </w:tc>
        <w:tc>
          <w:tcPr>
            <w:tcW w:w="3083" w:type="dxa"/>
          </w:tcPr>
          <w:p w14:paraId="27F381FB" w14:textId="77777777" w:rsidR="0091503F" w:rsidRDefault="00000000">
            <w:pPr>
              <w:pStyle w:val="TableParagraph"/>
              <w:ind w:left="107" w:right="95"/>
              <w:jc w:val="both"/>
              <w:rPr>
                <w:rFonts w:ascii="Carlito" w:hAnsi="Carlito"/>
              </w:rPr>
            </w:pPr>
            <w:r>
              <w:rPr>
                <w:rFonts w:ascii="Carlito" w:hAnsi="Carlito"/>
              </w:rPr>
              <w:t>¿Qué diferencia existe en los tiempos de ejecución entre los proyectos de viviendas construidas mediante el Método</w:t>
            </w:r>
            <w:r>
              <w:rPr>
                <w:rFonts w:ascii="Carlito" w:hAnsi="Carlito"/>
                <w:spacing w:val="13"/>
              </w:rPr>
              <w:t xml:space="preserve"> </w:t>
            </w:r>
            <w:r>
              <w:rPr>
                <w:rFonts w:ascii="Carlito" w:hAnsi="Carlito"/>
              </w:rPr>
              <w:t>Tradicional</w:t>
            </w:r>
            <w:r>
              <w:rPr>
                <w:rFonts w:ascii="Carlito" w:hAnsi="Carlito"/>
                <w:spacing w:val="14"/>
              </w:rPr>
              <w:t xml:space="preserve"> </w:t>
            </w:r>
            <w:r>
              <w:rPr>
                <w:rFonts w:ascii="Carlito" w:hAnsi="Carlito"/>
                <w:spacing w:val="-2"/>
              </w:rPr>
              <w:t>comparado</w:t>
            </w:r>
          </w:p>
          <w:p w14:paraId="43CE54D9" w14:textId="77777777" w:rsidR="0091503F" w:rsidRDefault="00000000">
            <w:pPr>
              <w:pStyle w:val="TableParagraph"/>
              <w:tabs>
                <w:tab w:val="left" w:pos="1148"/>
                <w:tab w:val="left" w:pos="2746"/>
              </w:tabs>
              <w:spacing w:line="270" w:lineRule="atLeast"/>
              <w:ind w:left="107" w:right="99"/>
              <w:jc w:val="both"/>
              <w:rPr>
                <w:rFonts w:ascii="Carlito"/>
              </w:rPr>
            </w:pPr>
            <w:r>
              <w:rPr>
                <w:rFonts w:ascii="Carlito"/>
                <w:spacing w:val="-4"/>
              </w:rPr>
              <w:t>con</w:t>
            </w:r>
            <w:r>
              <w:rPr>
                <w:rFonts w:ascii="Carlito"/>
              </w:rPr>
              <w:tab/>
            </w:r>
            <w:r>
              <w:rPr>
                <w:rFonts w:ascii="Carlito"/>
                <w:spacing w:val="-2"/>
              </w:rPr>
              <w:t>proyectos</w:t>
            </w:r>
            <w:r>
              <w:rPr>
                <w:rFonts w:ascii="Carlito"/>
              </w:rPr>
              <w:tab/>
            </w:r>
            <w:r>
              <w:rPr>
                <w:rFonts w:ascii="Carlito"/>
                <w:spacing w:val="-6"/>
              </w:rPr>
              <w:t xml:space="preserve">de </w:t>
            </w:r>
            <w:r>
              <w:rPr>
                <w:rFonts w:ascii="Carlito"/>
              </w:rPr>
              <w:t>Viviendas Prefabricadas?</w:t>
            </w:r>
          </w:p>
        </w:tc>
        <w:tc>
          <w:tcPr>
            <w:tcW w:w="1530" w:type="dxa"/>
            <w:vMerge/>
            <w:tcBorders>
              <w:top w:val="nil"/>
            </w:tcBorders>
          </w:tcPr>
          <w:p w14:paraId="5D99DA6D" w14:textId="77777777" w:rsidR="0091503F" w:rsidRDefault="0091503F">
            <w:pPr>
              <w:rPr>
                <w:sz w:val="2"/>
                <w:szCs w:val="2"/>
              </w:rPr>
            </w:pPr>
          </w:p>
        </w:tc>
        <w:tc>
          <w:tcPr>
            <w:tcW w:w="3671" w:type="dxa"/>
          </w:tcPr>
          <w:p w14:paraId="725D8061" w14:textId="77777777" w:rsidR="0091503F" w:rsidRDefault="0091503F">
            <w:pPr>
              <w:pStyle w:val="TableParagraph"/>
              <w:spacing w:before="14"/>
            </w:pPr>
          </w:p>
          <w:p w14:paraId="081301F4" w14:textId="77777777" w:rsidR="0091503F" w:rsidRDefault="00000000">
            <w:pPr>
              <w:pStyle w:val="TableParagraph"/>
              <w:spacing w:before="1"/>
              <w:ind w:left="105" w:right="97"/>
              <w:jc w:val="both"/>
              <w:rPr>
                <w:rFonts w:ascii="Carlito" w:hAnsi="Carlito"/>
              </w:rPr>
            </w:pPr>
            <w:r>
              <w:rPr>
                <w:rFonts w:ascii="Carlito" w:hAnsi="Carlito"/>
              </w:rPr>
              <w:t>Evaluar el tiempo de construcción requerido para cada método, comparando el plazo de entrega de viviendas mediante el método tradicional y viviendas prefabricadas.</w:t>
            </w:r>
          </w:p>
        </w:tc>
        <w:tc>
          <w:tcPr>
            <w:tcW w:w="1643" w:type="dxa"/>
          </w:tcPr>
          <w:p w14:paraId="5C3E92BB" w14:textId="77777777" w:rsidR="0091503F" w:rsidRDefault="0091503F">
            <w:pPr>
              <w:pStyle w:val="TableParagraph"/>
            </w:pPr>
          </w:p>
          <w:p w14:paraId="678FE666" w14:textId="77777777" w:rsidR="0091503F" w:rsidRDefault="0091503F">
            <w:pPr>
              <w:pStyle w:val="TableParagraph"/>
              <w:spacing w:before="30"/>
            </w:pPr>
          </w:p>
          <w:p w14:paraId="1686C86D" w14:textId="77777777" w:rsidR="0091503F" w:rsidRDefault="00000000">
            <w:pPr>
              <w:pStyle w:val="TableParagraph"/>
              <w:tabs>
                <w:tab w:val="left" w:pos="1306"/>
              </w:tabs>
              <w:ind w:left="104" w:right="99"/>
              <w:rPr>
                <w:rFonts w:ascii="Carlito" w:hAnsi="Carlito"/>
              </w:rPr>
            </w:pPr>
            <w:r>
              <w:rPr>
                <w:rFonts w:ascii="Carlito" w:hAnsi="Carlito"/>
                <w:spacing w:val="-2"/>
              </w:rPr>
              <w:t>Tiempo</w:t>
            </w:r>
            <w:r>
              <w:rPr>
                <w:rFonts w:ascii="Carlito" w:hAnsi="Carlito"/>
              </w:rPr>
              <w:tab/>
            </w:r>
            <w:r>
              <w:rPr>
                <w:rFonts w:ascii="Carlito" w:hAnsi="Carlito"/>
                <w:spacing w:val="-6"/>
              </w:rPr>
              <w:t xml:space="preserve">de </w:t>
            </w:r>
            <w:r>
              <w:rPr>
                <w:rFonts w:ascii="Carlito" w:hAnsi="Carlito"/>
                <w:spacing w:val="-2"/>
              </w:rPr>
              <w:t>construcción requerido</w:t>
            </w:r>
          </w:p>
        </w:tc>
        <w:tc>
          <w:tcPr>
            <w:tcW w:w="1618" w:type="dxa"/>
            <w:vMerge/>
            <w:tcBorders>
              <w:top w:val="nil"/>
            </w:tcBorders>
          </w:tcPr>
          <w:p w14:paraId="4BC3AA41" w14:textId="77777777" w:rsidR="0091503F" w:rsidRDefault="0091503F">
            <w:pPr>
              <w:rPr>
                <w:sz w:val="2"/>
                <w:szCs w:val="2"/>
              </w:rPr>
            </w:pPr>
          </w:p>
        </w:tc>
      </w:tr>
      <w:tr w:rsidR="0091503F" w14:paraId="6849BAF6" w14:textId="77777777">
        <w:trPr>
          <w:trHeight w:val="1073"/>
        </w:trPr>
        <w:tc>
          <w:tcPr>
            <w:tcW w:w="1556" w:type="dxa"/>
            <w:vMerge/>
            <w:tcBorders>
              <w:top w:val="nil"/>
            </w:tcBorders>
          </w:tcPr>
          <w:p w14:paraId="155AF7BF" w14:textId="77777777" w:rsidR="0091503F" w:rsidRDefault="0091503F">
            <w:pPr>
              <w:rPr>
                <w:sz w:val="2"/>
                <w:szCs w:val="2"/>
              </w:rPr>
            </w:pPr>
          </w:p>
        </w:tc>
        <w:tc>
          <w:tcPr>
            <w:tcW w:w="3083" w:type="dxa"/>
          </w:tcPr>
          <w:p w14:paraId="5DDF0685" w14:textId="77777777" w:rsidR="0091503F" w:rsidRDefault="00000000">
            <w:pPr>
              <w:pStyle w:val="TableParagraph"/>
              <w:ind w:left="107" w:right="96"/>
              <w:jc w:val="both"/>
              <w:rPr>
                <w:rFonts w:ascii="Carlito" w:hAnsi="Carlito"/>
              </w:rPr>
            </w:pPr>
            <w:r>
              <w:rPr>
                <w:rFonts w:ascii="Carlito" w:hAnsi="Carlito"/>
              </w:rPr>
              <w:t>¿Cuáles</w:t>
            </w:r>
            <w:r>
              <w:rPr>
                <w:rFonts w:ascii="Carlito" w:hAnsi="Carlito"/>
                <w:spacing w:val="-8"/>
              </w:rPr>
              <w:t xml:space="preserve"> </w:t>
            </w:r>
            <w:r>
              <w:rPr>
                <w:rFonts w:ascii="Carlito" w:hAnsi="Carlito"/>
              </w:rPr>
              <w:t>son</w:t>
            </w:r>
            <w:r>
              <w:rPr>
                <w:rFonts w:ascii="Carlito" w:hAnsi="Carlito"/>
                <w:spacing w:val="-9"/>
              </w:rPr>
              <w:t xml:space="preserve"> </w:t>
            </w:r>
            <w:r>
              <w:rPr>
                <w:rFonts w:ascii="Carlito" w:hAnsi="Carlito"/>
              </w:rPr>
              <w:t>las</w:t>
            </w:r>
            <w:r>
              <w:rPr>
                <w:rFonts w:ascii="Carlito" w:hAnsi="Carlito"/>
                <w:spacing w:val="-8"/>
              </w:rPr>
              <w:t xml:space="preserve"> </w:t>
            </w:r>
            <w:r>
              <w:rPr>
                <w:rFonts w:ascii="Carlito" w:hAnsi="Carlito"/>
              </w:rPr>
              <w:t>alternativas</w:t>
            </w:r>
            <w:r>
              <w:rPr>
                <w:rFonts w:ascii="Carlito" w:hAnsi="Carlito"/>
                <w:spacing w:val="-11"/>
              </w:rPr>
              <w:t xml:space="preserve"> </w:t>
            </w:r>
            <w:r>
              <w:rPr>
                <w:rFonts w:ascii="Carlito" w:hAnsi="Carlito"/>
              </w:rPr>
              <w:t>más viables para abordar la problemática</w:t>
            </w:r>
            <w:r>
              <w:rPr>
                <w:rFonts w:ascii="Carlito" w:hAnsi="Carlito"/>
                <w:spacing w:val="24"/>
              </w:rPr>
              <w:t xml:space="preserve"> </w:t>
            </w:r>
            <w:r>
              <w:rPr>
                <w:rFonts w:ascii="Carlito" w:hAnsi="Carlito"/>
              </w:rPr>
              <w:t>de</w:t>
            </w:r>
            <w:r>
              <w:rPr>
                <w:rFonts w:ascii="Carlito" w:hAnsi="Carlito"/>
                <w:spacing w:val="26"/>
              </w:rPr>
              <w:t xml:space="preserve"> </w:t>
            </w:r>
            <w:r>
              <w:rPr>
                <w:rFonts w:ascii="Carlito" w:hAnsi="Carlito"/>
              </w:rPr>
              <w:t>vivienda</w:t>
            </w:r>
            <w:r>
              <w:rPr>
                <w:rFonts w:ascii="Carlito" w:hAnsi="Carlito"/>
                <w:spacing w:val="24"/>
              </w:rPr>
              <w:t xml:space="preserve"> </w:t>
            </w:r>
            <w:r>
              <w:rPr>
                <w:rFonts w:ascii="Carlito" w:hAnsi="Carlito"/>
              </w:rPr>
              <w:t>en</w:t>
            </w:r>
            <w:r>
              <w:rPr>
                <w:rFonts w:ascii="Carlito" w:hAnsi="Carlito"/>
                <w:spacing w:val="27"/>
              </w:rPr>
              <w:t xml:space="preserve"> </w:t>
            </w:r>
            <w:r>
              <w:rPr>
                <w:rFonts w:ascii="Carlito" w:hAnsi="Carlito"/>
                <w:spacing w:val="-5"/>
              </w:rPr>
              <w:t>el</w:t>
            </w:r>
          </w:p>
          <w:p w14:paraId="5009F5A1" w14:textId="77777777" w:rsidR="0091503F" w:rsidRDefault="00000000">
            <w:pPr>
              <w:pStyle w:val="TableParagraph"/>
              <w:spacing w:line="251" w:lineRule="exact"/>
              <w:ind w:left="107"/>
              <w:rPr>
                <w:rFonts w:ascii="Carlito" w:hAnsi="Carlito"/>
              </w:rPr>
            </w:pPr>
            <w:r>
              <w:rPr>
                <w:rFonts w:ascii="Carlito" w:hAnsi="Carlito"/>
                <w:spacing w:val="-2"/>
              </w:rPr>
              <w:t>país?</w:t>
            </w:r>
          </w:p>
        </w:tc>
        <w:tc>
          <w:tcPr>
            <w:tcW w:w="1530" w:type="dxa"/>
            <w:vMerge/>
            <w:tcBorders>
              <w:top w:val="nil"/>
            </w:tcBorders>
          </w:tcPr>
          <w:p w14:paraId="29210F1C" w14:textId="77777777" w:rsidR="0091503F" w:rsidRDefault="0091503F">
            <w:pPr>
              <w:rPr>
                <w:sz w:val="2"/>
                <w:szCs w:val="2"/>
              </w:rPr>
            </w:pPr>
          </w:p>
        </w:tc>
        <w:tc>
          <w:tcPr>
            <w:tcW w:w="3671" w:type="dxa"/>
          </w:tcPr>
          <w:p w14:paraId="744D750B" w14:textId="77777777" w:rsidR="0091503F" w:rsidRDefault="00000000">
            <w:pPr>
              <w:pStyle w:val="TableParagraph"/>
              <w:spacing w:before="132"/>
              <w:ind w:left="105" w:right="99"/>
              <w:jc w:val="both"/>
              <w:rPr>
                <w:rFonts w:ascii="Carlito" w:hAnsi="Carlito"/>
              </w:rPr>
            </w:pPr>
            <w:r>
              <w:rPr>
                <w:rFonts w:ascii="Carlito" w:hAnsi="Carlito"/>
              </w:rPr>
              <w:t>Proponer la implementación de la alternativa más viable para atender la problemática de vivienda en el país.</w:t>
            </w:r>
          </w:p>
        </w:tc>
        <w:tc>
          <w:tcPr>
            <w:tcW w:w="1643" w:type="dxa"/>
          </w:tcPr>
          <w:p w14:paraId="5A9018F6" w14:textId="77777777" w:rsidR="0091503F" w:rsidRDefault="0091503F">
            <w:pPr>
              <w:pStyle w:val="TableParagraph"/>
              <w:spacing w:before="13"/>
            </w:pPr>
          </w:p>
          <w:p w14:paraId="651A79D8" w14:textId="77777777" w:rsidR="0091503F" w:rsidRDefault="00000000">
            <w:pPr>
              <w:pStyle w:val="TableParagraph"/>
              <w:ind w:left="104" w:right="362"/>
              <w:rPr>
                <w:rFonts w:ascii="Carlito"/>
              </w:rPr>
            </w:pPr>
            <w:r>
              <w:rPr>
                <w:rFonts w:ascii="Carlito"/>
              </w:rPr>
              <w:t>Viabilidad</w:t>
            </w:r>
            <w:r>
              <w:rPr>
                <w:rFonts w:ascii="Carlito"/>
                <w:spacing w:val="-13"/>
              </w:rPr>
              <w:t xml:space="preserve"> </w:t>
            </w:r>
            <w:r>
              <w:rPr>
                <w:rFonts w:ascii="Carlito"/>
              </w:rPr>
              <w:t xml:space="preserve">de </w:t>
            </w:r>
            <w:r>
              <w:rPr>
                <w:rFonts w:ascii="Carlito"/>
                <w:spacing w:val="-2"/>
              </w:rPr>
              <w:t>alternativas</w:t>
            </w:r>
          </w:p>
        </w:tc>
        <w:tc>
          <w:tcPr>
            <w:tcW w:w="1618" w:type="dxa"/>
            <w:vMerge/>
            <w:tcBorders>
              <w:top w:val="nil"/>
            </w:tcBorders>
          </w:tcPr>
          <w:p w14:paraId="43C14390" w14:textId="77777777" w:rsidR="0091503F" w:rsidRDefault="0091503F">
            <w:pPr>
              <w:rPr>
                <w:sz w:val="2"/>
                <w:szCs w:val="2"/>
              </w:rPr>
            </w:pPr>
          </w:p>
        </w:tc>
      </w:tr>
    </w:tbl>
    <w:p w14:paraId="6F964C6D" w14:textId="77777777" w:rsidR="0091503F" w:rsidRDefault="00000000">
      <w:pPr>
        <w:spacing w:before="1"/>
        <w:ind w:left="120" w:right="10053"/>
        <w:rPr>
          <w:sz w:val="24"/>
        </w:rPr>
      </w:pPr>
      <w:r>
        <w:rPr>
          <w:b/>
          <w:sz w:val="24"/>
        </w:rPr>
        <w:t>Figura</w:t>
      </w:r>
      <w:r>
        <w:rPr>
          <w:b/>
          <w:spacing w:val="-14"/>
          <w:sz w:val="24"/>
        </w:rPr>
        <w:t xml:space="preserve"> </w:t>
      </w:r>
      <w:r>
        <w:rPr>
          <w:b/>
          <w:sz w:val="24"/>
        </w:rPr>
        <w:t>4:</w:t>
      </w:r>
      <w:r>
        <w:rPr>
          <w:b/>
          <w:spacing w:val="-14"/>
          <w:sz w:val="24"/>
        </w:rPr>
        <w:t xml:space="preserve"> </w:t>
      </w:r>
      <w:r>
        <w:rPr>
          <w:b/>
          <w:sz w:val="24"/>
        </w:rPr>
        <w:t>Matriz</w:t>
      </w:r>
      <w:r>
        <w:rPr>
          <w:b/>
          <w:spacing w:val="-13"/>
          <w:sz w:val="24"/>
        </w:rPr>
        <w:t xml:space="preserve"> </w:t>
      </w:r>
      <w:r>
        <w:rPr>
          <w:b/>
          <w:sz w:val="24"/>
        </w:rPr>
        <w:t xml:space="preserve">Metodológica Fuente: </w:t>
      </w:r>
      <w:r>
        <w:rPr>
          <w:sz w:val="24"/>
        </w:rPr>
        <w:t>Elaboración propia</w:t>
      </w:r>
    </w:p>
    <w:p w14:paraId="73FEE25D" w14:textId="77777777" w:rsidR="0091503F" w:rsidRDefault="0091503F">
      <w:pPr>
        <w:rPr>
          <w:sz w:val="24"/>
        </w:rPr>
        <w:sectPr w:rsidR="0091503F" w:rsidSect="008A694F">
          <w:footerReference w:type="default" r:id="rId13"/>
          <w:pgSz w:w="15840" w:h="12240" w:orient="landscape"/>
          <w:pgMar w:top="1360" w:right="1180" w:bottom="1200" w:left="1320" w:header="0" w:footer="1000" w:gutter="0"/>
          <w:cols w:space="720"/>
        </w:sectPr>
      </w:pPr>
    </w:p>
    <w:p w14:paraId="143EF1DD" w14:textId="77777777" w:rsidR="0091503F" w:rsidRDefault="00000000">
      <w:pPr>
        <w:pStyle w:val="Ttulo4"/>
        <w:numPr>
          <w:ilvl w:val="2"/>
          <w:numId w:val="89"/>
        </w:numPr>
        <w:tabs>
          <w:tab w:val="left" w:pos="1397"/>
        </w:tabs>
        <w:spacing w:before="69"/>
        <w:ind w:left="1397"/>
      </w:pPr>
      <w:bookmarkStart w:id="43" w:name="_bookmark43"/>
      <w:bookmarkEnd w:id="43"/>
      <w:r>
        <w:lastRenderedPageBreak/>
        <w:t>ESQUEMA</w:t>
      </w:r>
      <w:r>
        <w:rPr>
          <w:spacing w:val="-1"/>
        </w:rPr>
        <w:t xml:space="preserve"> </w:t>
      </w:r>
      <w:r>
        <w:t>DE</w:t>
      </w:r>
      <w:r>
        <w:rPr>
          <w:spacing w:val="-1"/>
        </w:rPr>
        <w:t xml:space="preserve"> </w:t>
      </w:r>
      <w:r>
        <w:t>VARIABLES</w:t>
      </w:r>
      <w:r>
        <w:rPr>
          <w:spacing w:val="-1"/>
        </w:rPr>
        <w:t xml:space="preserve"> </w:t>
      </w:r>
      <w:r>
        <w:t>DE</w:t>
      </w:r>
      <w:r>
        <w:rPr>
          <w:spacing w:val="-1"/>
        </w:rPr>
        <w:t xml:space="preserve"> </w:t>
      </w:r>
      <w:r>
        <w:rPr>
          <w:spacing w:val="-2"/>
        </w:rPr>
        <w:t>ESTUDIO</w:t>
      </w:r>
    </w:p>
    <w:p w14:paraId="4DD16A4D" w14:textId="77777777" w:rsidR="0091503F" w:rsidRDefault="0091503F">
      <w:pPr>
        <w:pStyle w:val="Textoindependiente"/>
        <w:spacing w:before="156"/>
        <w:rPr>
          <w:sz w:val="20"/>
        </w:rPr>
      </w:pPr>
    </w:p>
    <w:p w14:paraId="75E7DC98" w14:textId="77777777" w:rsidR="0091503F" w:rsidRDefault="0091503F">
      <w:pPr>
        <w:rPr>
          <w:sz w:val="20"/>
        </w:rPr>
        <w:sectPr w:rsidR="0091503F" w:rsidSect="008A694F">
          <w:footerReference w:type="default" r:id="rId14"/>
          <w:pgSz w:w="12250" w:h="15850"/>
          <w:pgMar w:top="1380" w:right="1180" w:bottom="1400" w:left="1080" w:header="0" w:footer="1207" w:gutter="0"/>
          <w:pgNumType w:start="26"/>
          <w:cols w:space="720"/>
        </w:sectPr>
      </w:pPr>
    </w:p>
    <w:p w14:paraId="5B069E24" w14:textId="77777777" w:rsidR="0091503F" w:rsidRDefault="00000000">
      <w:pPr>
        <w:spacing w:before="75"/>
        <w:ind w:left="1055"/>
        <w:rPr>
          <w:rFonts w:ascii="Carlito"/>
          <w:sz w:val="15"/>
        </w:rPr>
      </w:pPr>
      <w:r>
        <w:rPr>
          <w:rFonts w:ascii="Carlito"/>
          <w:w w:val="105"/>
          <w:sz w:val="15"/>
        </w:rPr>
        <w:t>Variables</w:t>
      </w:r>
      <w:r>
        <w:rPr>
          <w:rFonts w:ascii="Carlito"/>
          <w:spacing w:val="-9"/>
          <w:w w:val="105"/>
          <w:sz w:val="15"/>
        </w:rPr>
        <w:t xml:space="preserve"> </w:t>
      </w:r>
      <w:r>
        <w:rPr>
          <w:rFonts w:ascii="Carlito"/>
          <w:spacing w:val="-2"/>
          <w:w w:val="105"/>
          <w:sz w:val="15"/>
        </w:rPr>
        <w:t>Independientes</w:t>
      </w:r>
    </w:p>
    <w:p w14:paraId="27EDACB6" w14:textId="77777777" w:rsidR="0091503F" w:rsidRDefault="00000000">
      <w:pPr>
        <w:spacing w:before="75"/>
        <w:ind w:left="1055"/>
        <w:rPr>
          <w:rFonts w:ascii="Carlito"/>
          <w:sz w:val="15"/>
        </w:rPr>
      </w:pPr>
      <w:r>
        <w:br w:type="column"/>
      </w:r>
      <w:r>
        <w:rPr>
          <w:rFonts w:ascii="Carlito"/>
          <w:spacing w:val="-2"/>
          <w:w w:val="105"/>
          <w:sz w:val="15"/>
        </w:rPr>
        <w:t>Dimensiones</w:t>
      </w:r>
    </w:p>
    <w:p w14:paraId="64078F97" w14:textId="77777777" w:rsidR="0091503F" w:rsidRDefault="00000000">
      <w:pPr>
        <w:spacing w:before="75"/>
        <w:ind w:left="1055"/>
        <w:rPr>
          <w:rFonts w:ascii="Carlito"/>
          <w:sz w:val="15"/>
        </w:rPr>
      </w:pPr>
      <w:r>
        <w:br w:type="column"/>
      </w:r>
      <w:r>
        <w:rPr>
          <w:rFonts w:ascii="Carlito"/>
          <w:w w:val="105"/>
          <w:sz w:val="15"/>
        </w:rPr>
        <w:t>Variable</w:t>
      </w:r>
      <w:r>
        <w:rPr>
          <w:rFonts w:ascii="Carlito"/>
          <w:spacing w:val="-1"/>
          <w:w w:val="105"/>
          <w:sz w:val="15"/>
        </w:rPr>
        <w:t xml:space="preserve"> </w:t>
      </w:r>
      <w:r>
        <w:rPr>
          <w:rFonts w:ascii="Carlito"/>
          <w:spacing w:val="-2"/>
          <w:w w:val="105"/>
          <w:sz w:val="15"/>
        </w:rPr>
        <w:t>Dependiente</w:t>
      </w:r>
    </w:p>
    <w:p w14:paraId="111C8D05" w14:textId="77777777" w:rsidR="0091503F" w:rsidRDefault="0091503F">
      <w:pPr>
        <w:rPr>
          <w:rFonts w:ascii="Carlito"/>
          <w:sz w:val="15"/>
        </w:rPr>
        <w:sectPr w:rsidR="0091503F" w:rsidSect="008A694F">
          <w:type w:val="continuous"/>
          <w:pgSz w:w="12250" w:h="15850"/>
          <w:pgMar w:top="1420" w:right="1180" w:bottom="280" w:left="1080" w:header="0" w:footer="1207" w:gutter="0"/>
          <w:cols w:num="3" w:space="720" w:equalWidth="0">
            <w:col w:w="2726" w:space="989"/>
            <w:col w:w="1922" w:space="963"/>
            <w:col w:w="3390"/>
          </w:cols>
        </w:sectPr>
      </w:pPr>
    </w:p>
    <w:p w14:paraId="0F5AA148" w14:textId="77777777" w:rsidR="0091503F" w:rsidRDefault="00000000">
      <w:pPr>
        <w:pStyle w:val="Textoindependiente"/>
        <w:spacing w:before="225"/>
        <w:rPr>
          <w:rFonts w:ascii="Carlito"/>
          <w:sz w:val="20"/>
        </w:rPr>
      </w:pPr>
      <w:r>
        <w:rPr>
          <w:noProof/>
        </w:rPr>
        <mc:AlternateContent>
          <mc:Choice Requires="wps">
            <w:drawing>
              <wp:anchor distT="0" distB="0" distL="0" distR="0" simplePos="0" relativeHeight="15730688" behindDoc="0" locked="0" layoutInCell="1" allowOverlap="1" wp14:anchorId="472E3AF4" wp14:editId="53987D9A">
                <wp:simplePos x="0" y="0"/>
                <wp:positionH relativeFrom="page">
                  <wp:posOffset>5396887</wp:posOffset>
                </wp:positionH>
                <wp:positionV relativeFrom="page">
                  <wp:posOffset>2815733</wp:posOffset>
                </wp:positionV>
                <wp:extent cx="1307465" cy="541020"/>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07465" cy="541020"/>
                        </a:xfrm>
                        <a:prstGeom prst="rect">
                          <a:avLst/>
                        </a:prstGeom>
                        <a:ln w="2075">
                          <a:solidFill>
                            <a:srgbClr val="000000"/>
                          </a:solidFill>
                          <a:prstDash val="solid"/>
                        </a:ln>
                      </wps:spPr>
                      <wps:txbx>
                        <w:txbxContent>
                          <w:p w14:paraId="72CBB65D" w14:textId="77777777" w:rsidR="0091503F" w:rsidRDefault="00000000">
                            <w:pPr>
                              <w:spacing w:before="47" w:line="247" w:lineRule="auto"/>
                              <w:ind w:left="107" w:right="103" w:hanging="1"/>
                              <w:jc w:val="center"/>
                              <w:rPr>
                                <w:rFonts w:ascii="Carlito" w:hAnsi="Carlito"/>
                                <w:sz w:val="15"/>
                              </w:rPr>
                            </w:pPr>
                            <w:r>
                              <w:rPr>
                                <w:rFonts w:ascii="Carlito" w:hAnsi="Carlito"/>
                                <w:w w:val="105"/>
                                <w:sz w:val="15"/>
                              </w:rPr>
                              <w:t>Factibilidad</w:t>
                            </w:r>
                            <w:r>
                              <w:rPr>
                                <w:rFonts w:ascii="Carlito" w:hAnsi="Carlito"/>
                                <w:spacing w:val="-6"/>
                                <w:w w:val="105"/>
                                <w:sz w:val="15"/>
                              </w:rPr>
                              <w:t xml:space="preserve"> </w:t>
                            </w:r>
                            <w:r>
                              <w:rPr>
                                <w:rFonts w:ascii="Carlito" w:hAnsi="Carlito"/>
                                <w:w w:val="105"/>
                                <w:sz w:val="15"/>
                              </w:rPr>
                              <w:t>de</w:t>
                            </w:r>
                            <w:r>
                              <w:rPr>
                                <w:rFonts w:ascii="Carlito" w:hAnsi="Carlito"/>
                                <w:spacing w:val="40"/>
                                <w:w w:val="105"/>
                                <w:sz w:val="15"/>
                              </w:rPr>
                              <w:t xml:space="preserve"> </w:t>
                            </w:r>
                            <w:r>
                              <w:rPr>
                                <w:rFonts w:ascii="Carlito" w:hAnsi="Carlito"/>
                                <w:w w:val="105"/>
                                <w:sz w:val="15"/>
                              </w:rPr>
                              <w:t>implementación</w:t>
                            </w:r>
                            <w:r>
                              <w:rPr>
                                <w:rFonts w:ascii="Carlito" w:hAnsi="Carlito"/>
                                <w:spacing w:val="-9"/>
                                <w:w w:val="105"/>
                                <w:sz w:val="15"/>
                              </w:rPr>
                              <w:t xml:space="preserve"> </w:t>
                            </w:r>
                            <w:r>
                              <w:rPr>
                                <w:rFonts w:ascii="Carlito" w:hAnsi="Carlito"/>
                                <w:w w:val="105"/>
                                <w:sz w:val="15"/>
                              </w:rPr>
                              <w:t>de</w:t>
                            </w:r>
                            <w:r>
                              <w:rPr>
                                <w:rFonts w:ascii="Carlito" w:hAnsi="Carlito"/>
                                <w:spacing w:val="-9"/>
                                <w:w w:val="105"/>
                                <w:sz w:val="15"/>
                              </w:rPr>
                              <w:t xml:space="preserve"> </w:t>
                            </w:r>
                            <w:r>
                              <w:rPr>
                                <w:rFonts w:ascii="Carlito" w:hAnsi="Carlito"/>
                                <w:w w:val="105"/>
                                <w:sz w:val="15"/>
                              </w:rPr>
                              <w:t>métodos</w:t>
                            </w:r>
                            <w:r>
                              <w:rPr>
                                <w:rFonts w:ascii="Carlito" w:hAnsi="Carlito"/>
                                <w:spacing w:val="40"/>
                                <w:w w:val="105"/>
                                <w:sz w:val="15"/>
                              </w:rPr>
                              <w:t xml:space="preserve"> </w:t>
                            </w:r>
                            <w:r>
                              <w:rPr>
                                <w:rFonts w:ascii="Carlito" w:hAnsi="Carlito"/>
                                <w:w w:val="105"/>
                                <w:sz w:val="15"/>
                              </w:rPr>
                              <w:t>alternativos</w:t>
                            </w:r>
                            <w:r>
                              <w:rPr>
                                <w:rFonts w:ascii="Carlito" w:hAnsi="Carlito"/>
                                <w:spacing w:val="-3"/>
                                <w:w w:val="105"/>
                                <w:sz w:val="15"/>
                              </w:rPr>
                              <w:t xml:space="preserve"> </w:t>
                            </w:r>
                            <w:r>
                              <w:rPr>
                                <w:rFonts w:ascii="Carlito" w:hAnsi="Carlito"/>
                                <w:w w:val="105"/>
                                <w:sz w:val="15"/>
                              </w:rPr>
                              <w:t>de</w:t>
                            </w:r>
                            <w:r>
                              <w:rPr>
                                <w:rFonts w:ascii="Carlito" w:hAnsi="Carlito"/>
                                <w:spacing w:val="-4"/>
                                <w:w w:val="105"/>
                                <w:sz w:val="15"/>
                              </w:rPr>
                              <w:t xml:space="preserve"> </w:t>
                            </w:r>
                            <w:r>
                              <w:rPr>
                                <w:rFonts w:ascii="Carlito" w:hAnsi="Carlito"/>
                                <w:w w:val="105"/>
                                <w:sz w:val="15"/>
                              </w:rPr>
                              <w:t>construcción</w:t>
                            </w:r>
                            <w:r>
                              <w:rPr>
                                <w:rFonts w:ascii="Carlito" w:hAnsi="Carlito"/>
                                <w:spacing w:val="40"/>
                                <w:w w:val="105"/>
                                <w:sz w:val="15"/>
                              </w:rPr>
                              <w:t xml:space="preserve"> </w:t>
                            </w:r>
                            <w:r>
                              <w:rPr>
                                <w:rFonts w:ascii="Carlito" w:hAnsi="Carlito"/>
                                <w:w w:val="105"/>
                                <w:sz w:val="15"/>
                              </w:rPr>
                              <w:t>en</w:t>
                            </w:r>
                            <w:r>
                              <w:rPr>
                                <w:rFonts w:ascii="Carlito" w:hAnsi="Carlito"/>
                                <w:spacing w:val="-6"/>
                                <w:w w:val="105"/>
                                <w:sz w:val="15"/>
                              </w:rPr>
                              <w:t xml:space="preserve"> </w:t>
                            </w:r>
                            <w:r>
                              <w:rPr>
                                <w:rFonts w:ascii="Carlito" w:hAnsi="Carlito"/>
                                <w:w w:val="105"/>
                                <w:sz w:val="15"/>
                              </w:rPr>
                              <w:t>Honduras</w:t>
                            </w:r>
                          </w:p>
                        </w:txbxContent>
                      </wps:txbx>
                      <wps:bodyPr wrap="square" lIns="0" tIns="0" rIns="0" bIns="0" rtlCol="0">
                        <a:noAutofit/>
                      </wps:bodyPr>
                    </wps:wsp>
                  </a:graphicData>
                </a:graphic>
              </wp:anchor>
            </w:drawing>
          </mc:Choice>
          <mc:Fallback>
            <w:pict>
              <v:shapetype w14:anchorId="472E3AF4" id="_x0000_t202" coordsize="21600,21600" o:spt="202" path="m,l,21600r21600,l21600,xe">
                <v:stroke joinstyle="miter"/>
                <v:path gradientshapeok="t" o:connecttype="rect"/>
              </v:shapetype>
              <v:shape id="Textbox 17" o:spid="_x0000_s1026" type="#_x0000_t202" style="position:absolute;margin-left:424.95pt;margin-top:221.7pt;width:102.95pt;height:42.6pt;z-index:15730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" filled="f" strokeweight=".05764mm">
                <v:path arrowok="t"/>
                <v:textbox inset="0,0,0,0">
                  <w:txbxContent>
                    <w:p w14:paraId="72CBB65D" w14:textId="77777777" w:rsidR="0091503F" w:rsidRDefault="00000000">
                      <w:pPr>
                        <w:spacing w:before="47" w:line="247" w:lineRule="auto"/>
                        <w:ind w:left="107" w:right="103" w:hanging="1"/>
                        <w:jc w:val="center"/>
                        <w:rPr>
                          <w:rFonts w:ascii="Carlito" w:hAnsi="Carlito"/>
                          <w:sz w:val="15"/>
                        </w:rPr>
                      </w:pPr>
                      <w:r>
                        <w:rPr>
                          <w:rFonts w:ascii="Carlito" w:hAnsi="Carlito"/>
                          <w:w w:val="105"/>
                          <w:sz w:val="15"/>
                        </w:rPr>
                        <w:t>Factibilidad</w:t>
                      </w:r>
                      <w:r>
                        <w:rPr>
                          <w:rFonts w:ascii="Carlito" w:hAnsi="Carlito"/>
                          <w:spacing w:val="-6"/>
                          <w:w w:val="105"/>
                          <w:sz w:val="15"/>
                        </w:rPr>
                        <w:t xml:space="preserve"> </w:t>
                      </w:r>
                      <w:r>
                        <w:rPr>
                          <w:rFonts w:ascii="Carlito" w:hAnsi="Carlito"/>
                          <w:w w:val="105"/>
                          <w:sz w:val="15"/>
                        </w:rPr>
                        <w:t>de</w:t>
                      </w:r>
                      <w:r>
                        <w:rPr>
                          <w:rFonts w:ascii="Carlito" w:hAnsi="Carlito"/>
                          <w:spacing w:val="40"/>
                          <w:w w:val="105"/>
                          <w:sz w:val="15"/>
                        </w:rPr>
                        <w:t xml:space="preserve"> </w:t>
                      </w:r>
                      <w:r>
                        <w:rPr>
                          <w:rFonts w:ascii="Carlito" w:hAnsi="Carlito"/>
                          <w:w w:val="105"/>
                          <w:sz w:val="15"/>
                        </w:rPr>
                        <w:t>implementación</w:t>
                      </w:r>
                      <w:r>
                        <w:rPr>
                          <w:rFonts w:ascii="Carlito" w:hAnsi="Carlito"/>
                          <w:spacing w:val="-9"/>
                          <w:w w:val="105"/>
                          <w:sz w:val="15"/>
                        </w:rPr>
                        <w:t xml:space="preserve"> </w:t>
                      </w:r>
                      <w:r>
                        <w:rPr>
                          <w:rFonts w:ascii="Carlito" w:hAnsi="Carlito"/>
                          <w:w w:val="105"/>
                          <w:sz w:val="15"/>
                        </w:rPr>
                        <w:t>de</w:t>
                      </w:r>
                      <w:r>
                        <w:rPr>
                          <w:rFonts w:ascii="Carlito" w:hAnsi="Carlito"/>
                          <w:spacing w:val="-9"/>
                          <w:w w:val="105"/>
                          <w:sz w:val="15"/>
                        </w:rPr>
                        <w:t xml:space="preserve"> </w:t>
                      </w:r>
                      <w:r>
                        <w:rPr>
                          <w:rFonts w:ascii="Carlito" w:hAnsi="Carlito"/>
                          <w:w w:val="105"/>
                          <w:sz w:val="15"/>
                        </w:rPr>
                        <w:t>métodos</w:t>
                      </w:r>
                      <w:r>
                        <w:rPr>
                          <w:rFonts w:ascii="Carlito" w:hAnsi="Carlito"/>
                          <w:spacing w:val="40"/>
                          <w:w w:val="105"/>
                          <w:sz w:val="15"/>
                        </w:rPr>
                        <w:t xml:space="preserve"> </w:t>
                      </w:r>
                      <w:r>
                        <w:rPr>
                          <w:rFonts w:ascii="Carlito" w:hAnsi="Carlito"/>
                          <w:w w:val="105"/>
                          <w:sz w:val="15"/>
                        </w:rPr>
                        <w:t>alternativos</w:t>
                      </w:r>
                      <w:r>
                        <w:rPr>
                          <w:rFonts w:ascii="Carlito" w:hAnsi="Carlito"/>
                          <w:spacing w:val="-3"/>
                          <w:w w:val="105"/>
                          <w:sz w:val="15"/>
                        </w:rPr>
                        <w:t xml:space="preserve"> </w:t>
                      </w:r>
                      <w:r>
                        <w:rPr>
                          <w:rFonts w:ascii="Carlito" w:hAnsi="Carlito"/>
                          <w:w w:val="105"/>
                          <w:sz w:val="15"/>
                        </w:rPr>
                        <w:t>de</w:t>
                      </w:r>
                      <w:r>
                        <w:rPr>
                          <w:rFonts w:ascii="Carlito" w:hAnsi="Carlito"/>
                          <w:spacing w:val="-4"/>
                          <w:w w:val="105"/>
                          <w:sz w:val="15"/>
                        </w:rPr>
                        <w:t xml:space="preserve"> </w:t>
                      </w:r>
                      <w:r>
                        <w:rPr>
                          <w:rFonts w:ascii="Carlito" w:hAnsi="Carlito"/>
                          <w:w w:val="105"/>
                          <w:sz w:val="15"/>
                        </w:rPr>
                        <w:t>construcción</w:t>
                      </w:r>
                      <w:r>
                        <w:rPr>
                          <w:rFonts w:ascii="Carlito" w:hAnsi="Carlito"/>
                          <w:spacing w:val="40"/>
                          <w:w w:val="105"/>
                          <w:sz w:val="15"/>
                        </w:rPr>
                        <w:t xml:space="preserve"> </w:t>
                      </w:r>
                      <w:r>
                        <w:rPr>
                          <w:rFonts w:ascii="Carlito" w:hAnsi="Carlito"/>
                          <w:w w:val="105"/>
                          <w:sz w:val="15"/>
                        </w:rPr>
                        <w:t>en</w:t>
                      </w:r>
                      <w:r>
                        <w:rPr>
                          <w:rFonts w:ascii="Carlito" w:hAnsi="Carlito"/>
                          <w:spacing w:val="-6"/>
                          <w:w w:val="105"/>
                          <w:sz w:val="15"/>
                        </w:rPr>
                        <w:t xml:space="preserve"> </w:t>
                      </w:r>
                      <w:r>
                        <w:rPr>
                          <w:rFonts w:ascii="Carlito" w:hAnsi="Carlito"/>
                          <w:w w:val="105"/>
                          <w:sz w:val="15"/>
                        </w:rPr>
                        <w:t>Honduras</w:t>
                      </w:r>
                    </w:p>
                  </w:txbxContent>
                </v:textbox>
                <w10:wrap anchorx="page" anchory="page"/>
              </v:shape>
            </w:pict>
          </mc:Fallback>
        </mc:AlternateContent>
      </w:r>
    </w:p>
    <w:p w14:paraId="22E9FDEE" w14:textId="77777777" w:rsidR="0091503F" w:rsidRDefault="00000000">
      <w:pPr>
        <w:pStyle w:val="Textoindependiente"/>
        <w:ind w:left="842"/>
        <w:rPr>
          <w:rFonts w:ascii="Carlito"/>
          <w:sz w:val="20"/>
        </w:rPr>
      </w:pPr>
      <w:r>
        <w:rPr>
          <w:rFonts w:ascii="Carlito"/>
          <w:noProof/>
          <w:sz w:val="20"/>
        </w:rPr>
        <mc:AlternateContent>
          <mc:Choice Requires="wpg">
            <w:drawing>
              <wp:inline distT="0" distB="0" distL="0" distR="0" wp14:anchorId="1C176A6B" wp14:editId="495A4CCF">
                <wp:extent cx="4176395" cy="2694940"/>
                <wp:effectExtent l="0" t="0" r="0" b="635"/>
                <wp:docPr id="18"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76395" cy="2694940"/>
                          <a:chOff x="0" y="0"/>
                          <a:chExt cx="4176395" cy="2694940"/>
                        </a:xfrm>
                      </wpg:grpSpPr>
                      <wps:wsp>
                        <wps:cNvPr id="19" name="Graphic 19"/>
                        <wps:cNvSpPr/>
                        <wps:spPr>
                          <a:xfrm>
                            <a:off x="1308191" y="271432"/>
                            <a:ext cx="742950" cy="1270"/>
                          </a:xfrm>
                          <a:custGeom>
                            <a:avLst/>
                            <a:gdLst/>
                            <a:ahLst/>
                            <a:cxnLst/>
                            <a:rect l="l" t="t" r="r" b="b"/>
                            <a:pathLst>
                              <a:path w="742950">
                                <a:moveTo>
                                  <a:pt x="0" y="0"/>
                                </a:moveTo>
                                <a:lnTo>
                                  <a:pt x="742657" y="0"/>
                                </a:lnTo>
                              </a:path>
                            </a:pathLst>
                          </a:custGeom>
                          <a:ln w="8295">
                            <a:solidFill>
                              <a:srgbClr val="000000"/>
                            </a:solidFill>
                            <a:prstDash val="solid"/>
                          </a:ln>
                        </wps:spPr>
                        <wps:bodyPr wrap="square" lIns="0" tIns="0" rIns="0" bIns="0" rtlCol="0">
                          <a:prstTxWarp prst="textNoShape">
                            <a:avLst/>
                          </a:prstTxWarp>
                          <a:noAutofit/>
                        </wps:bodyPr>
                      </wps:wsp>
                      <wps:wsp>
                        <wps:cNvPr id="20" name="Graphic 20"/>
                        <wps:cNvSpPr/>
                        <wps:spPr>
                          <a:xfrm>
                            <a:off x="2043500" y="242233"/>
                            <a:ext cx="59055" cy="58419"/>
                          </a:xfrm>
                          <a:custGeom>
                            <a:avLst/>
                            <a:gdLst/>
                            <a:ahLst/>
                            <a:cxnLst/>
                            <a:rect l="l" t="t" r="r" b="b"/>
                            <a:pathLst>
                              <a:path w="59055" h="58419">
                                <a:moveTo>
                                  <a:pt x="0" y="0"/>
                                </a:moveTo>
                                <a:lnTo>
                                  <a:pt x="0" y="58397"/>
                                </a:lnTo>
                                <a:lnTo>
                                  <a:pt x="58784" y="29198"/>
                                </a:lnTo>
                                <a:lnTo>
                                  <a:pt x="0" y="0"/>
                                </a:lnTo>
                                <a:close/>
                              </a:path>
                            </a:pathLst>
                          </a:custGeom>
                          <a:solidFill>
                            <a:srgbClr val="000000"/>
                          </a:solidFill>
                        </wps:spPr>
                        <wps:bodyPr wrap="square" lIns="0" tIns="0" rIns="0" bIns="0" rtlCol="0">
                          <a:prstTxWarp prst="textNoShape">
                            <a:avLst/>
                          </a:prstTxWarp>
                          <a:noAutofit/>
                        </wps:bodyPr>
                      </wps:wsp>
                      <wps:wsp>
                        <wps:cNvPr id="21" name="Graphic 21"/>
                        <wps:cNvSpPr/>
                        <wps:spPr>
                          <a:xfrm>
                            <a:off x="1308191" y="988624"/>
                            <a:ext cx="742950" cy="1270"/>
                          </a:xfrm>
                          <a:custGeom>
                            <a:avLst/>
                            <a:gdLst/>
                            <a:ahLst/>
                            <a:cxnLst/>
                            <a:rect l="l" t="t" r="r" b="b"/>
                            <a:pathLst>
                              <a:path w="742950">
                                <a:moveTo>
                                  <a:pt x="0" y="0"/>
                                </a:moveTo>
                                <a:lnTo>
                                  <a:pt x="742657" y="0"/>
                                </a:lnTo>
                              </a:path>
                            </a:pathLst>
                          </a:custGeom>
                          <a:ln w="8295">
                            <a:solidFill>
                              <a:srgbClr val="000000"/>
                            </a:solidFill>
                            <a:prstDash val="solid"/>
                          </a:ln>
                        </wps:spPr>
                        <wps:bodyPr wrap="square" lIns="0" tIns="0" rIns="0" bIns="0" rtlCol="0">
                          <a:prstTxWarp prst="textNoShape">
                            <a:avLst/>
                          </a:prstTxWarp>
                          <a:noAutofit/>
                        </wps:bodyPr>
                      </wps:wsp>
                      <wps:wsp>
                        <wps:cNvPr id="22" name="Graphic 22"/>
                        <wps:cNvSpPr/>
                        <wps:spPr>
                          <a:xfrm>
                            <a:off x="2043500" y="959425"/>
                            <a:ext cx="59055" cy="58419"/>
                          </a:xfrm>
                          <a:custGeom>
                            <a:avLst/>
                            <a:gdLst/>
                            <a:ahLst/>
                            <a:cxnLst/>
                            <a:rect l="l" t="t" r="r" b="b"/>
                            <a:pathLst>
                              <a:path w="59055" h="58419">
                                <a:moveTo>
                                  <a:pt x="0" y="0"/>
                                </a:moveTo>
                                <a:lnTo>
                                  <a:pt x="0" y="58397"/>
                                </a:lnTo>
                                <a:lnTo>
                                  <a:pt x="58784" y="29198"/>
                                </a:lnTo>
                                <a:lnTo>
                                  <a:pt x="0" y="0"/>
                                </a:lnTo>
                                <a:close/>
                              </a:path>
                            </a:pathLst>
                          </a:custGeom>
                          <a:solidFill>
                            <a:srgbClr val="000000"/>
                          </a:solidFill>
                        </wps:spPr>
                        <wps:bodyPr wrap="square" lIns="0" tIns="0" rIns="0" bIns="0" rtlCol="0">
                          <a:prstTxWarp prst="textNoShape">
                            <a:avLst/>
                          </a:prstTxWarp>
                          <a:noAutofit/>
                        </wps:bodyPr>
                      </wps:wsp>
                      <wps:wsp>
                        <wps:cNvPr id="23" name="Graphic 23"/>
                        <wps:cNvSpPr/>
                        <wps:spPr>
                          <a:xfrm>
                            <a:off x="1308191" y="1705816"/>
                            <a:ext cx="742950" cy="1270"/>
                          </a:xfrm>
                          <a:custGeom>
                            <a:avLst/>
                            <a:gdLst/>
                            <a:ahLst/>
                            <a:cxnLst/>
                            <a:rect l="l" t="t" r="r" b="b"/>
                            <a:pathLst>
                              <a:path w="742950">
                                <a:moveTo>
                                  <a:pt x="0" y="0"/>
                                </a:moveTo>
                                <a:lnTo>
                                  <a:pt x="742657" y="0"/>
                                </a:lnTo>
                              </a:path>
                            </a:pathLst>
                          </a:custGeom>
                          <a:ln w="8295">
                            <a:solidFill>
                              <a:srgbClr val="000000"/>
                            </a:solidFill>
                            <a:prstDash val="solid"/>
                          </a:ln>
                        </wps:spPr>
                        <wps:bodyPr wrap="square" lIns="0" tIns="0" rIns="0" bIns="0" rtlCol="0">
                          <a:prstTxWarp prst="textNoShape">
                            <a:avLst/>
                          </a:prstTxWarp>
                          <a:noAutofit/>
                        </wps:bodyPr>
                      </wps:wsp>
                      <wps:wsp>
                        <wps:cNvPr id="24" name="Graphic 24"/>
                        <wps:cNvSpPr/>
                        <wps:spPr>
                          <a:xfrm>
                            <a:off x="2043500" y="1676617"/>
                            <a:ext cx="59055" cy="58419"/>
                          </a:xfrm>
                          <a:custGeom>
                            <a:avLst/>
                            <a:gdLst/>
                            <a:ahLst/>
                            <a:cxnLst/>
                            <a:rect l="l" t="t" r="r" b="b"/>
                            <a:pathLst>
                              <a:path w="59055" h="58419">
                                <a:moveTo>
                                  <a:pt x="0" y="0"/>
                                </a:moveTo>
                                <a:lnTo>
                                  <a:pt x="0" y="58397"/>
                                </a:lnTo>
                                <a:lnTo>
                                  <a:pt x="58784" y="29198"/>
                                </a:lnTo>
                                <a:lnTo>
                                  <a:pt x="0" y="0"/>
                                </a:lnTo>
                                <a:close/>
                              </a:path>
                            </a:pathLst>
                          </a:custGeom>
                          <a:solidFill>
                            <a:srgbClr val="000000"/>
                          </a:solidFill>
                        </wps:spPr>
                        <wps:bodyPr wrap="square" lIns="0" tIns="0" rIns="0" bIns="0" rtlCol="0">
                          <a:prstTxWarp prst="textNoShape">
                            <a:avLst/>
                          </a:prstTxWarp>
                          <a:noAutofit/>
                        </wps:bodyPr>
                      </wps:wsp>
                      <wps:wsp>
                        <wps:cNvPr id="25" name="Graphic 25"/>
                        <wps:cNvSpPr/>
                        <wps:spPr>
                          <a:xfrm>
                            <a:off x="1308191" y="2422950"/>
                            <a:ext cx="742950" cy="1270"/>
                          </a:xfrm>
                          <a:custGeom>
                            <a:avLst/>
                            <a:gdLst/>
                            <a:ahLst/>
                            <a:cxnLst/>
                            <a:rect l="l" t="t" r="r" b="b"/>
                            <a:pathLst>
                              <a:path w="742950">
                                <a:moveTo>
                                  <a:pt x="0" y="0"/>
                                </a:moveTo>
                                <a:lnTo>
                                  <a:pt x="742657" y="0"/>
                                </a:lnTo>
                              </a:path>
                            </a:pathLst>
                          </a:custGeom>
                          <a:ln w="8295">
                            <a:solidFill>
                              <a:srgbClr val="000000"/>
                            </a:solidFill>
                            <a:prstDash val="solid"/>
                          </a:ln>
                        </wps:spPr>
                        <wps:bodyPr wrap="square" lIns="0" tIns="0" rIns="0" bIns="0" rtlCol="0">
                          <a:prstTxWarp prst="textNoShape">
                            <a:avLst/>
                          </a:prstTxWarp>
                          <a:noAutofit/>
                        </wps:bodyPr>
                      </wps:wsp>
                      <wps:wsp>
                        <wps:cNvPr id="26" name="Graphic 26"/>
                        <wps:cNvSpPr/>
                        <wps:spPr>
                          <a:xfrm>
                            <a:off x="2043500" y="2393751"/>
                            <a:ext cx="59055" cy="58419"/>
                          </a:xfrm>
                          <a:custGeom>
                            <a:avLst/>
                            <a:gdLst/>
                            <a:ahLst/>
                            <a:cxnLst/>
                            <a:rect l="l" t="t" r="r" b="b"/>
                            <a:pathLst>
                              <a:path w="59055" h="58419">
                                <a:moveTo>
                                  <a:pt x="0" y="0"/>
                                </a:moveTo>
                                <a:lnTo>
                                  <a:pt x="0" y="58397"/>
                                </a:lnTo>
                                <a:lnTo>
                                  <a:pt x="58784" y="29198"/>
                                </a:lnTo>
                                <a:lnTo>
                                  <a:pt x="0" y="0"/>
                                </a:lnTo>
                                <a:close/>
                              </a:path>
                            </a:pathLst>
                          </a:custGeom>
                          <a:solidFill>
                            <a:srgbClr val="000000"/>
                          </a:solidFill>
                        </wps:spPr>
                        <wps:bodyPr wrap="square" lIns="0" tIns="0" rIns="0" bIns="0" rtlCol="0">
                          <a:prstTxWarp prst="textNoShape">
                            <a:avLst/>
                          </a:prstTxWarp>
                          <a:noAutofit/>
                        </wps:bodyPr>
                      </wps:wsp>
                      <wps:wsp>
                        <wps:cNvPr id="27" name="Graphic 27"/>
                        <wps:cNvSpPr/>
                        <wps:spPr>
                          <a:xfrm>
                            <a:off x="3409492" y="271432"/>
                            <a:ext cx="715645" cy="1005840"/>
                          </a:xfrm>
                          <a:custGeom>
                            <a:avLst/>
                            <a:gdLst/>
                            <a:ahLst/>
                            <a:cxnLst/>
                            <a:rect l="l" t="t" r="r" b="b"/>
                            <a:pathLst>
                              <a:path w="715645" h="1005840">
                                <a:moveTo>
                                  <a:pt x="0" y="0"/>
                                </a:moveTo>
                                <a:lnTo>
                                  <a:pt x="105795" y="0"/>
                                </a:lnTo>
                                <a:lnTo>
                                  <a:pt x="105795" y="1005777"/>
                                </a:lnTo>
                                <a:lnTo>
                                  <a:pt x="715101" y="1005777"/>
                                </a:lnTo>
                              </a:path>
                            </a:pathLst>
                          </a:custGeom>
                          <a:ln w="8331">
                            <a:solidFill>
                              <a:srgbClr val="000000"/>
                            </a:solidFill>
                            <a:prstDash val="solid"/>
                          </a:ln>
                        </wps:spPr>
                        <wps:bodyPr wrap="square" lIns="0" tIns="0" rIns="0" bIns="0" rtlCol="0">
                          <a:prstTxWarp prst="textNoShape">
                            <a:avLst/>
                          </a:prstTxWarp>
                          <a:noAutofit/>
                        </wps:bodyPr>
                      </wps:wsp>
                      <wps:wsp>
                        <wps:cNvPr id="28" name="Graphic 28"/>
                        <wps:cNvSpPr/>
                        <wps:spPr>
                          <a:xfrm>
                            <a:off x="4117245" y="1248011"/>
                            <a:ext cx="59055" cy="58419"/>
                          </a:xfrm>
                          <a:custGeom>
                            <a:avLst/>
                            <a:gdLst/>
                            <a:ahLst/>
                            <a:cxnLst/>
                            <a:rect l="l" t="t" r="r" b="b"/>
                            <a:pathLst>
                              <a:path w="59055" h="58419">
                                <a:moveTo>
                                  <a:pt x="0" y="0"/>
                                </a:moveTo>
                                <a:lnTo>
                                  <a:pt x="0" y="58397"/>
                                </a:lnTo>
                                <a:lnTo>
                                  <a:pt x="58784" y="29198"/>
                                </a:lnTo>
                                <a:lnTo>
                                  <a:pt x="0" y="0"/>
                                </a:lnTo>
                                <a:close/>
                              </a:path>
                            </a:pathLst>
                          </a:custGeom>
                          <a:solidFill>
                            <a:srgbClr val="000000"/>
                          </a:solidFill>
                        </wps:spPr>
                        <wps:bodyPr wrap="square" lIns="0" tIns="0" rIns="0" bIns="0" rtlCol="0">
                          <a:prstTxWarp prst="textNoShape">
                            <a:avLst/>
                          </a:prstTxWarp>
                          <a:noAutofit/>
                        </wps:bodyPr>
                      </wps:wsp>
                      <wps:wsp>
                        <wps:cNvPr id="29" name="Graphic 29"/>
                        <wps:cNvSpPr/>
                        <wps:spPr>
                          <a:xfrm>
                            <a:off x="3409492" y="988624"/>
                            <a:ext cx="715645" cy="288925"/>
                          </a:xfrm>
                          <a:custGeom>
                            <a:avLst/>
                            <a:gdLst/>
                            <a:ahLst/>
                            <a:cxnLst/>
                            <a:rect l="l" t="t" r="r" b="b"/>
                            <a:pathLst>
                              <a:path w="715645" h="288925">
                                <a:moveTo>
                                  <a:pt x="0" y="0"/>
                                </a:moveTo>
                                <a:lnTo>
                                  <a:pt x="105795" y="0"/>
                                </a:lnTo>
                                <a:lnTo>
                                  <a:pt x="105795" y="288585"/>
                                </a:lnTo>
                                <a:lnTo>
                                  <a:pt x="715101" y="288585"/>
                                </a:lnTo>
                              </a:path>
                            </a:pathLst>
                          </a:custGeom>
                          <a:ln w="8302">
                            <a:solidFill>
                              <a:srgbClr val="000000"/>
                            </a:solidFill>
                            <a:prstDash val="solid"/>
                          </a:ln>
                        </wps:spPr>
                        <wps:bodyPr wrap="square" lIns="0" tIns="0" rIns="0" bIns="0" rtlCol="0">
                          <a:prstTxWarp prst="textNoShape">
                            <a:avLst/>
                          </a:prstTxWarp>
                          <a:noAutofit/>
                        </wps:bodyPr>
                      </wps:wsp>
                      <wps:wsp>
                        <wps:cNvPr id="30" name="Graphic 30"/>
                        <wps:cNvSpPr/>
                        <wps:spPr>
                          <a:xfrm>
                            <a:off x="4117245" y="1248011"/>
                            <a:ext cx="59055" cy="58419"/>
                          </a:xfrm>
                          <a:custGeom>
                            <a:avLst/>
                            <a:gdLst/>
                            <a:ahLst/>
                            <a:cxnLst/>
                            <a:rect l="l" t="t" r="r" b="b"/>
                            <a:pathLst>
                              <a:path w="59055" h="58419">
                                <a:moveTo>
                                  <a:pt x="0" y="0"/>
                                </a:moveTo>
                                <a:lnTo>
                                  <a:pt x="0" y="58397"/>
                                </a:lnTo>
                                <a:lnTo>
                                  <a:pt x="58784" y="29198"/>
                                </a:lnTo>
                                <a:lnTo>
                                  <a:pt x="0" y="0"/>
                                </a:lnTo>
                                <a:close/>
                              </a:path>
                            </a:pathLst>
                          </a:custGeom>
                          <a:solidFill>
                            <a:srgbClr val="000000"/>
                          </a:solidFill>
                        </wps:spPr>
                        <wps:bodyPr wrap="square" lIns="0" tIns="0" rIns="0" bIns="0" rtlCol="0">
                          <a:prstTxWarp prst="textNoShape">
                            <a:avLst/>
                          </a:prstTxWarp>
                          <a:noAutofit/>
                        </wps:bodyPr>
                      </wps:wsp>
                      <wps:wsp>
                        <wps:cNvPr id="31" name="Graphic 31"/>
                        <wps:cNvSpPr/>
                        <wps:spPr>
                          <a:xfrm>
                            <a:off x="3409492" y="1277210"/>
                            <a:ext cx="715645" cy="428625"/>
                          </a:xfrm>
                          <a:custGeom>
                            <a:avLst/>
                            <a:gdLst/>
                            <a:ahLst/>
                            <a:cxnLst/>
                            <a:rect l="l" t="t" r="r" b="b"/>
                            <a:pathLst>
                              <a:path w="715645" h="428625">
                                <a:moveTo>
                                  <a:pt x="0" y="428606"/>
                                </a:moveTo>
                                <a:lnTo>
                                  <a:pt x="105795" y="428606"/>
                                </a:lnTo>
                                <a:lnTo>
                                  <a:pt x="105795" y="0"/>
                                </a:lnTo>
                                <a:lnTo>
                                  <a:pt x="715101" y="0"/>
                                </a:lnTo>
                              </a:path>
                            </a:pathLst>
                          </a:custGeom>
                          <a:ln w="8309">
                            <a:solidFill>
                              <a:srgbClr val="000000"/>
                            </a:solidFill>
                            <a:prstDash val="solid"/>
                          </a:ln>
                        </wps:spPr>
                        <wps:bodyPr wrap="square" lIns="0" tIns="0" rIns="0" bIns="0" rtlCol="0">
                          <a:prstTxWarp prst="textNoShape">
                            <a:avLst/>
                          </a:prstTxWarp>
                          <a:noAutofit/>
                        </wps:bodyPr>
                      </wps:wsp>
                      <wps:wsp>
                        <wps:cNvPr id="32" name="Graphic 32"/>
                        <wps:cNvSpPr/>
                        <wps:spPr>
                          <a:xfrm>
                            <a:off x="4117245" y="1248011"/>
                            <a:ext cx="59055" cy="58419"/>
                          </a:xfrm>
                          <a:custGeom>
                            <a:avLst/>
                            <a:gdLst/>
                            <a:ahLst/>
                            <a:cxnLst/>
                            <a:rect l="l" t="t" r="r" b="b"/>
                            <a:pathLst>
                              <a:path w="59055" h="58419">
                                <a:moveTo>
                                  <a:pt x="0" y="0"/>
                                </a:moveTo>
                                <a:lnTo>
                                  <a:pt x="0" y="58397"/>
                                </a:lnTo>
                                <a:lnTo>
                                  <a:pt x="58784" y="29198"/>
                                </a:lnTo>
                                <a:lnTo>
                                  <a:pt x="0" y="0"/>
                                </a:lnTo>
                                <a:close/>
                              </a:path>
                            </a:pathLst>
                          </a:custGeom>
                          <a:solidFill>
                            <a:srgbClr val="000000"/>
                          </a:solidFill>
                        </wps:spPr>
                        <wps:bodyPr wrap="square" lIns="0" tIns="0" rIns="0" bIns="0" rtlCol="0">
                          <a:prstTxWarp prst="textNoShape">
                            <a:avLst/>
                          </a:prstTxWarp>
                          <a:noAutofit/>
                        </wps:bodyPr>
                      </wps:wsp>
                      <wps:wsp>
                        <wps:cNvPr id="33" name="Graphic 33"/>
                        <wps:cNvSpPr/>
                        <wps:spPr>
                          <a:xfrm>
                            <a:off x="3409492" y="1277210"/>
                            <a:ext cx="715645" cy="1146175"/>
                          </a:xfrm>
                          <a:custGeom>
                            <a:avLst/>
                            <a:gdLst/>
                            <a:ahLst/>
                            <a:cxnLst/>
                            <a:rect l="l" t="t" r="r" b="b"/>
                            <a:pathLst>
                              <a:path w="715645" h="1146175">
                                <a:moveTo>
                                  <a:pt x="0" y="1145740"/>
                                </a:moveTo>
                                <a:lnTo>
                                  <a:pt x="105795" y="1145740"/>
                                </a:lnTo>
                                <a:lnTo>
                                  <a:pt x="105795" y="0"/>
                                </a:lnTo>
                                <a:lnTo>
                                  <a:pt x="715101" y="0"/>
                                </a:lnTo>
                              </a:path>
                            </a:pathLst>
                          </a:custGeom>
                          <a:ln w="8334">
                            <a:solidFill>
                              <a:srgbClr val="000000"/>
                            </a:solidFill>
                            <a:prstDash val="solid"/>
                          </a:ln>
                        </wps:spPr>
                        <wps:bodyPr wrap="square" lIns="0" tIns="0" rIns="0" bIns="0" rtlCol="0">
                          <a:prstTxWarp prst="textNoShape">
                            <a:avLst/>
                          </a:prstTxWarp>
                          <a:noAutofit/>
                        </wps:bodyPr>
                      </wps:wsp>
                      <wps:wsp>
                        <wps:cNvPr id="34" name="Graphic 34"/>
                        <wps:cNvSpPr/>
                        <wps:spPr>
                          <a:xfrm>
                            <a:off x="4117245" y="1248011"/>
                            <a:ext cx="59055" cy="58419"/>
                          </a:xfrm>
                          <a:custGeom>
                            <a:avLst/>
                            <a:gdLst/>
                            <a:ahLst/>
                            <a:cxnLst/>
                            <a:rect l="l" t="t" r="r" b="b"/>
                            <a:pathLst>
                              <a:path w="59055" h="58419">
                                <a:moveTo>
                                  <a:pt x="0" y="0"/>
                                </a:moveTo>
                                <a:lnTo>
                                  <a:pt x="0" y="58397"/>
                                </a:lnTo>
                                <a:lnTo>
                                  <a:pt x="58784" y="29198"/>
                                </a:lnTo>
                                <a:lnTo>
                                  <a:pt x="0" y="0"/>
                                </a:lnTo>
                                <a:close/>
                              </a:path>
                            </a:pathLst>
                          </a:custGeom>
                          <a:solidFill>
                            <a:srgbClr val="000000"/>
                          </a:solidFill>
                        </wps:spPr>
                        <wps:bodyPr wrap="square" lIns="0" tIns="0" rIns="0" bIns="0" rtlCol="0">
                          <a:prstTxWarp prst="textNoShape">
                            <a:avLst/>
                          </a:prstTxWarp>
                          <a:noAutofit/>
                        </wps:bodyPr>
                      </wps:wsp>
                      <wps:wsp>
                        <wps:cNvPr id="35" name="Textbox 35"/>
                        <wps:cNvSpPr txBox="1"/>
                        <wps:spPr>
                          <a:xfrm>
                            <a:off x="2102285" y="1038"/>
                            <a:ext cx="1307465" cy="541020"/>
                          </a:xfrm>
                          <a:prstGeom prst="rect">
                            <a:avLst/>
                          </a:prstGeom>
                          <a:ln w="2075">
                            <a:solidFill>
                              <a:srgbClr val="000000"/>
                            </a:solidFill>
                            <a:prstDash val="solid"/>
                          </a:ln>
                        </wps:spPr>
                        <wps:txbx>
                          <w:txbxContent>
                            <w:p w14:paraId="42641013" w14:textId="77777777" w:rsidR="0091503F" w:rsidRDefault="0091503F">
                              <w:pPr>
                                <w:spacing w:before="49"/>
                                <w:rPr>
                                  <w:rFonts w:ascii="Carlito"/>
                                  <w:sz w:val="15"/>
                                </w:rPr>
                              </w:pPr>
                            </w:p>
                            <w:p w14:paraId="13C98092" w14:textId="77777777" w:rsidR="0091503F" w:rsidRDefault="00000000">
                              <w:pPr>
                                <w:spacing w:line="247" w:lineRule="auto"/>
                                <w:ind w:left="301" w:right="295" w:firstLine="93"/>
                                <w:rPr>
                                  <w:rFonts w:ascii="Carlito" w:hAnsi="Carlito"/>
                                  <w:sz w:val="15"/>
                                </w:rPr>
                              </w:pPr>
                              <w:r>
                                <w:rPr>
                                  <w:rFonts w:ascii="Carlito" w:hAnsi="Carlito"/>
                                  <w:w w:val="105"/>
                                  <w:sz w:val="15"/>
                                </w:rPr>
                                <w:t>Aspectos Técnicos /</w:t>
                              </w:r>
                              <w:r>
                                <w:rPr>
                                  <w:rFonts w:ascii="Carlito" w:hAnsi="Carlito"/>
                                  <w:spacing w:val="40"/>
                                  <w:w w:val="105"/>
                                  <w:sz w:val="15"/>
                                </w:rPr>
                                <w:t xml:space="preserve"> </w:t>
                              </w:r>
                              <w:r>
                                <w:rPr>
                                  <w:rFonts w:ascii="Carlito" w:hAnsi="Carlito"/>
                                  <w:w w:val="105"/>
                                  <w:sz w:val="15"/>
                                </w:rPr>
                                <w:t>Resistencia</w:t>
                              </w:r>
                              <w:r>
                                <w:rPr>
                                  <w:rFonts w:ascii="Carlito" w:hAnsi="Carlito"/>
                                  <w:spacing w:val="-9"/>
                                  <w:w w:val="105"/>
                                  <w:sz w:val="15"/>
                                </w:rPr>
                                <w:t xml:space="preserve"> </w:t>
                              </w:r>
                              <w:r>
                                <w:rPr>
                                  <w:rFonts w:ascii="Carlito" w:hAnsi="Carlito"/>
                                  <w:w w:val="105"/>
                                  <w:sz w:val="15"/>
                                </w:rPr>
                                <w:t>Estructural</w:t>
                              </w:r>
                            </w:p>
                          </w:txbxContent>
                        </wps:txbx>
                        <wps:bodyPr wrap="square" lIns="0" tIns="0" rIns="0" bIns="0" rtlCol="0">
                          <a:noAutofit/>
                        </wps:bodyPr>
                      </wps:wsp>
                      <wps:wsp>
                        <wps:cNvPr id="36" name="Textbox 36"/>
                        <wps:cNvSpPr txBox="1"/>
                        <wps:spPr>
                          <a:xfrm>
                            <a:off x="1037" y="1037"/>
                            <a:ext cx="1307465" cy="541020"/>
                          </a:xfrm>
                          <a:prstGeom prst="rect">
                            <a:avLst/>
                          </a:prstGeom>
                          <a:ln w="2075">
                            <a:solidFill>
                              <a:srgbClr val="000000"/>
                            </a:solidFill>
                            <a:prstDash val="solid"/>
                          </a:ln>
                        </wps:spPr>
                        <wps:txbx>
                          <w:txbxContent>
                            <w:p w14:paraId="685A7B39" w14:textId="77777777" w:rsidR="0091503F" w:rsidRDefault="0091503F">
                              <w:pPr>
                                <w:spacing w:before="143"/>
                                <w:rPr>
                                  <w:rFonts w:ascii="Carlito"/>
                                  <w:sz w:val="15"/>
                                </w:rPr>
                              </w:pPr>
                            </w:p>
                            <w:p w14:paraId="7236236E" w14:textId="77777777" w:rsidR="0091503F" w:rsidRDefault="00000000">
                              <w:pPr>
                                <w:spacing w:before="1"/>
                                <w:ind w:left="344"/>
                                <w:rPr>
                                  <w:rFonts w:ascii="Carlito"/>
                                  <w:sz w:val="15"/>
                                </w:rPr>
                              </w:pPr>
                              <w:r>
                                <w:rPr>
                                  <w:rFonts w:ascii="Carlito"/>
                                  <w:w w:val="105"/>
                                  <w:sz w:val="15"/>
                                </w:rPr>
                                <w:t>Calidad</w:t>
                              </w:r>
                              <w:r>
                                <w:rPr>
                                  <w:rFonts w:ascii="Carlito"/>
                                  <w:spacing w:val="-1"/>
                                  <w:w w:val="105"/>
                                  <w:sz w:val="15"/>
                                </w:rPr>
                                <w:t xml:space="preserve"> </w:t>
                              </w:r>
                              <w:r>
                                <w:rPr>
                                  <w:rFonts w:ascii="Carlito"/>
                                  <w:w w:val="105"/>
                                  <w:sz w:val="15"/>
                                </w:rPr>
                                <w:t>y</w:t>
                              </w:r>
                              <w:r>
                                <w:rPr>
                                  <w:rFonts w:ascii="Carlito"/>
                                  <w:spacing w:val="-4"/>
                                  <w:w w:val="105"/>
                                  <w:sz w:val="15"/>
                                </w:rPr>
                                <w:t xml:space="preserve"> </w:t>
                              </w:r>
                              <w:r>
                                <w:rPr>
                                  <w:rFonts w:ascii="Carlito"/>
                                  <w:spacing w:val="-2"/>
                                  <w:w w:val="105"/>
                                  <w:sz w:val="15"/>
                                </w:rPr>
                                <w:t>Durabilidad</w:t>
                              </w:r>
                            </w:p>
                          </w:txbxContent>
                        </wps:txbx>
                        <wps:bodyPr wrap="square" lIns="0" tIns="0" rIns="0" bIns="0" rtlCol="0">
                          <a:noAutofit/>
                        </wps:bodyPr>
                      </wps:wsp>
                      <wps:wsp>
                        <wps:cNvPr id="37" name="Textbox 37"/>
                        <wps:cNvSpPr txBox="1"/>
                        <wps:spPr>
                          <a:xfrm>
                            <a:off x="2102285" y="718229"/>
                            <a:ext cx="1307465" cy="541020"/>
                          </a:xfrm>
                          <a:prstGeom prst="rect">
                            <a:avLst/>
                          </a:prstGeom>
                          <a:ln w="2075">
                            <a:solidFill>
                              <a:srgbClr val="000000"/>
                            </a:solidFill>
                            <a:prstDash val="solid"/>
                          </a:ln>
                        </wps:spPr>
                        <wps:txbx>
                          <w:txbxContent>
                            <w:p w14:paraId="127BF2C5" w14:textId="77777777" w:rsidR="0091503F" w:rsidRDefault="0091503F">
                              <w:pPr>
                                <w:spacing w:before="145"/>
                                <w:rPr>
                                  <w:rFonts w:ascii="Carlito"/>
                                  <w:sz w:val="15"/>
                                </w:rPr>
                              </w:pPr>
                            </w:p>
                            <w:p w14:paraId="381D2810" w14:textId="77777777" w:rsidR="0091503F" w:rsidRDefault="00000000">
                              <w:pPr>
                                <w:spacing w:before="1"/>
                                <w:ind w:left="393"/>
                                <w:rPr>
                                  <w:rFonts w:ascii="Carlito"/>
                                  <w:sz w:val="15"/>
                                </w:rPr>
                              </w:pPr>
                              <w:r>
                                <w:rPr>
                                  <w:rFonts w:ascii="Carlito"/>
                                  <w:w w:val="105"/>
                                  <w:sz w:val="15"/>
                                </w:rPr>
                                <w:t>Costos del</w:t>
                              </w:r>
                              <w:r>
                                <w:rPr>
                                  <w:rFonts w:ascii="Carlito"/>
                                  <w:spacing w:val="-5"/>
                                  <w:w w:val="105"/>
                                  <w:sz w:val="15"/>
                                </w:rPr>
                                <w:t xml:space="preserve"> </w:t>
                              </w:r>
                              <w:r>
                                <w:rPr>
                                  <w:rFonts w:ascii="Carlito"/>
                                  <w:spacing w:val="-2"/>
                                  <w:w w:val="105"/>
                                  <w:sz w:val="15"/>
                                </w:rPr>
                                <w:t>Proyecto</w:t>
                              </w:r>
                            </w:p>
                          </w:txbxContent>
                        </wps:txbx>
                        <wps:bodyPr wrap="square" lIns="0" tIns="0" rIns="0" bIns="0" rtlCol="0">
                          <a:noAutofit/>
                        </wps:bodyPr>
                      </wps:wsp>
                      <wps:wsp>
                        <wps:cNvPr id="38" name="Textbox 38"/>
                        <wps:cNvSpPr txBox="1"/>
                        <wps:spPr>
                          <a:xfrm>
                            <a:off x="1037" y="718229"/>
                            <a:ext cx="1307465" cy="541020"/>
                          </a:xfrm>
                          <a:prstGeom prst="rect">
                            <a:avLst/>
                          </a:prstGeom>
                          <a:ln w="2075">
                            <a:solidFill>
                              <a:srgbClr val="000000"/>
                            </a:solidFill>
                            <a:prstDash val="solid"/>
                          </a:ln>
                        </wps:spPr>
                        <wps:txbx>
                          <w:txbxContent>
                            <w:p w14:paraId="2036E630" w14:textId="77777777" w:rsidR="0091503F" w:rsidRDefault="0091503F">
                              <w:pPr>
                                <w:spacing w:before="51"/>
                                <w:rPr>
                                  <w:rFonts w:ascii="Carlito"/>
                                  <w:sz w:val="15"/>
                                </w:rPr>
                              </w:pPr>
                            </w:p>
                            <w:p w14:paraId="75298066" w14:textId="77777777" w:rsidR="0091503F" w:rsidRDefault="00000000">
                              <w:pPr>
                                <w:spacing w:line="247" w:lineRule="auto"/>
                                <w:ind w:left="219" w:firstLine="74"/>
                                <w:rPr>
                                  <w:rFonts w:ascii="Carlito"/>
                                  <w:sz w:val="15"/>
                                </w:rPr>
                              </w:pPr>
                              <w:r>
                                <w:rPr>
                                  <w:rFonts w:ascii="Carlito"/>
                                  <w:w w:val="105"/>
                                  <w:sz w:val="15"/>
                                </w:rPr>
                                <w:t>Costos de Materiales e</w:t>
                              </w:r>
                              <w:r>
                                <w:rPr>
                                  <w:rFonts w:ascii="Carlito"/>
                                  <w:spacing w:val="40"/>
                                  <w:w w:val="105"/>
                                  <w:sz w:val="15"/>
                                </w:rPr>
                                <w:t xml:space="preserve"> </w:t>
                              </w:r>
                              <w:r>
                                <w:rPr>
                                  <w:rFonts w:ascii="Carlito"/>
                                  <w:w w:val="105"/>
                                  <w:sz w:val="15"/>
                                </w:rPr>
                                <w:t>Insumos</w:t>
                              </w:r>
                              <w:r>
                                <w:rPr>
                                  <w:rFonts w:ascii="Carlito"/>
                                  <w:spacing w:val="-8"/>
                                  <w:w w:val="105"/>
                                  <w:sz w:val="15"/>
                                </w:rPr>
                                <w:t xml:space="preserve"> </w:t>
                              </w:r>
                              <w:r>
                                <w:rPr>
                                  <w:rFonts w:ascii="Carlito"/>
                                  <w:w w:val="105"/>
                                  <w:sz w:val="15"/>
                                </w:rPr>
                                <w:t>y</w:t>
                              </w:r>
                              <w:r>
                                <w:rPr>
                                  <w:rFonts w:ascii="Carlito"/>
                                  <w:spacing w:val="-9"/>
                                  <w:w w:val="105"/>
                                  <w:sz w:val="15"/>
                                </w:rPr>
                                <w:t xml:space="preserve"> </w:t>
                              </w:r>
                              <w:r>
                                <w:rPr>
                                  <w:rFonts w:ascii="Carlito"/>
                                  <w:w w:val="105"/>
                                  <w:sz w:val="15"/>
                                </w:rPr>
                                <w:t>Mano</w:t>
                              </w:r>
                              <w:r>
                                <w:rPr>
                                  <w:rFonts w:ascii="Carlito"/>
                                  <w:spacing w:val="-9"/>
                                  <w:w w:val="105"/>
                                  <w:sz w:val="15"/>
                                </w:rPr>
                                <w:t xml:space="preserve"> </w:t>
                              </w:r>
                              <w:r>
                                <w:rPr>
                                  <w:rFonts w:ascii="Carlito"/>
                                  <w:w w:val="105"/>
                                  <w:sz w:val="15"/>
                                </w:rPr>
                                <w:t>de</w:t>
                              </w:r>
                              <w:r>
                                <w:rPr>
                                  <w:rFonts w:ascii="Carlito"/>
                                  <w:spacing w:val="-5"/>
                                  <w:w w:val="105"/>
                                  <w:sz w:val="15"/>
                                </w:rPr>
                                <w:t xml:space="preserve"> </w:t>
                              </w:r>
                              <w:r>
                                <w:rPr>
                                  <w:rFonts w:ascii="Carlito"/>
                                  <w:w w:val="105"/>
                                  <w:sz w:val="15"/>
                                </w:rPr>
                                <w:t>Obra</w:t>
                              </w:r>
                            </w:p>
                          </w:txbxContent>
                        </wps:txbx>
                        <wps:bodyPr wrap="square" lIns="0" tIns="0" rIns="0" bIns="0" rtlCol="0">
                          <a:noAutofit/>
                        </wps:bodyPr>
                      </wps:wsp>
                      <wps:wsp>
                        <wps:cNvPr id="39" name="Textbox 39"/>
                        <wps:cNvSpPr txBox="1"/>
                        <wps:spPr>
                          <a:xfrm>
                            <a:off x="2102285" y="1435380"/>
                            <a:ext cx="1307465" cy="541020"/>
                          </a:xfrm>
                          <a:prstGeom prst="rect">
                            <a:avLst/>
                          </a:prstGeom>
                          <a:ln w="2075">
                            <a:solidFill>
                              <a:srgbClr val="000000"/>
                            </a:solidFill>
                            <a:prstDash val="solid"/>
                          </a:ln>
                        </wps:spPr>
                        <wps:txbx>
                          <w:txbxContent>
                            <w:p w14:paraId="454EFD12" w14:textId="77777777" w:rsidR="0091503F" w:rsidRDefault="0091503F">
                              <w:pPr>
                                <w:spacing w:before="53"/>
                                <w:rPr>
                                  <w:rFonts w:ascii="Carlito"/>
                                  <w:sz w:val="15"/>
                                </w:rPr>
                              </w:pPr>
                            </w:p>
                            <w:p w14:paraId="024F6E6A" w14:textId="77777777" w:rsidR="0091503F" w:rsidRDefault="00000000">
                              <w:pPr>
                                <w:spacing w:line="247" w:lineRule="auto"/>
                                <w:ind w:left="335" w:hanging="248"/>
                                <w:rPr>
                                  <w:rFonts w:ascii="Carlito" w:hAnsi="Carlito"/>
                                  <w:sz w:val="15"/>
                                </w:rPr>
                              </w:pPr>
                              <w:r>
                                <w:rPr>
                                  <w:rFonts w:ascii="Carlito" w:hAnsi="Carlito"/>
                                  <w:w w:val="105"/>
                                  <w:sz w:val="15"/>
                                </w:rPr>
                                <w:t>Duración</w:t>
                              </w:r>
                              <w:r>
                                <w:rPr>
                                  <w:rFonts w:ascii="Carlito" w:hAnsi="Carlito"/>
                                  <w:spacing w:val="-9"/>
                                  <w:w w:val="105"/>
                                  <w:sz w:val="15"/>
                                </w:rPr>
                                <w:t xml:space="preserve"> </w:t>
                              </w:r>
                              <w:r>
                                <w:rPr>
                                  <w:rFonts w:ascii="Carlito" w:hAnsi="Carlito"/>
                                  <w:w w:val="105"/>
                                  <w:sz w:val="15"/>
                                </w:rPr>
                                <w:t>de</w:t>
                              </w:r>
                              <w:r>
                                <w:rPr>
                                  <w:rFonts w:ascii="Carlito" w:hAnsi="Carlito"/>
                                  <w:spacing w:val="-9"/>
                                  <w:w w:val="105"/>
                                  <w:sz w:val="15"/>
                                </w:rPr>
                                <w:t xml:space="preserve"> </w:t>
                              </w:r>
                              <w:r>
                                <w:rPr>
                                  <w:rFonts w:ascii="Carlito" w:hAnsi="Carlito"/>
                                  <w:w w:val="105"/>
                                  <w:sz w:val="15"/>
                                </w:rPr>
                                <w:t>la</w:t>
                              </w:r>
                              <w:r>
                                <w:rPr>
                                  <w:rFonts w:ascii="Carlito" w:hAnsi="Carlito"/>
                                  <w:spacing w:val="-9"/>
                                  <w:w w:val="105"/>
                                  <w:sz w:val="15"/>
                                </w:rPr>
                                <w:t xml:space="preserve"> </w:t>
                              </w:r>
                              <w:r>
                                <w:rPr>
                                  <w:rFonts w:ascii="Carlito" w:hAnsi="Carlito"/>
                                  <w:w w:val="105"/>
                                  <w:sz w:val="15"/>
                                </w:rPr>
                                <w:t>construcción</w:t>
                              </w:r>
                              <w:r>
                                <w:rPr>
                                  <w:rFonts w:ascii="Carlito" w:hAnsi="Carlito"/>
                                  <w:spacing w:val="-9"/>
                                  <w:w w:val="105"/>
                                  <w:sz w:val="15"/>
                                </w:rPr>
                                <w:t xml:space="preserve"> </w:t>
                              </w:r>
                              <w:r>
                                <w:rPr>
                                  <w:rFonts w:ascii="Carlito" w:hAnsi="Carlito"/>
                                  <w:w w:val="105"/>
                                  <w:sz w:val="15"/>
                                </w:rPr>
                                <w:t>/</w:t>
                              </w:r>
                              <w:r>
                                <w:rPr>
                                  <w:rFonts w:ascii="Carlito" w:hAnsi="Carlito"/>
                                  <w:spacing w:val="40"/>
                                  <w:w w:val="105"/>
                                  <w:sz w:val="15"/>
                                </w:rPr>
                                <w:t xml:space="preserve"> </w:t>
                              </w:r>
                              <w:r>
                                <w:rPr>
                                  <w:rFonts w:ascii="Carlito" w:hAnsi="Carlito"/>
                                  <w:w w:val="105"/>
                                  <w:sz w:val="15"/>
                                </w:rPr>
                                <w:t>Eficiencia del Proceso</w:t>
                              </w:r>
                            </w:p>
                          </w:txbxContent>
                        </wps:txbx>
                        <wps:bodyPr wrap="square" lIns="0" tIns="0" rIns="0" bIns="0" rtlCol="0">
                          <a:noAutofit/>
                        </wps:bodyPr>
                      </wps:wsp>
                      <wps:wsp>
                        <wps:cNvPr id="40" name="Textbox 40"/>
                        <wps:cNvSpPr txBox="1"/>
                        <wps:spPr>
                          <a:xfrm>
                            <a:off x="1037" y="1435380"/>
                            <a:ext cx="1307465" cy="541020"/>
                          </a:xfrm>
                          <a:prstGeom prst="rect">
                            <a:avLst/>
                          </a:prstGeom>
                          <a:ln w="2075">
                            <a:solidFill>
                              <a:srgbClr val="000000"/>
                            </a:solidFill>
                            <a:prstDash val="solid"/>
                          </a:ln>
                        </wps:spPr>
                        <wps:txbx>
                          <w:txbxContent>
                            <w:p w14:paraId="38AADB35" w14:textId="77777777" w:rsidR="0091503F" w:rsidRDefault="0091503F">
                              <w:pPr>
                                <w:spacing w:before="53"/>
                                <w:rPr>
                                  <w:rFonts w:ascii="Carlito"/>
                                  <w:sz w:val="15"/>
                                </w:rPr>
                              </w:pPr>
                            </w:p>
                            <w:p w14:paraId="0DA842A5" w14:textId="77777777" w:rsidR="0091503F" w:rsidRDefault="00000000">
                              <w:pPr>
                                <w:spacing w:line="247" w:lineRule="auto"/>
                                <w:ind w:left="691" w:hanging="445"/>
                                <w:rPr>
                                  <w:rFonts w:ascii="Carlito" w:hAnsi="Carlito"/>
                                  <w:sz w:val="15"/>
                                </w:rPr>
                              </w:pPr>
                              <w:r>
                                <w:rPr>
                                  <w:rFonts w:ascii="Carlito" w:hAnsi="Carlito"/>
                                  <w:w w:val="105"/>
                                  <w:sz w:val="15"/>
                                </w:rPr>
                                <w:t>Tiempo</w:t>
                              </w:r>
                              <w:r>
                                <w:rPr>
                                  <w:rFonts w:ascii="Carlito" w:hAnsi="Carlito"/>
                                  <w:spacing w:val="-9"/>
                                  <w:w w:val="105"/>
                                  <w:sz w:val="15"/>
                                </w:rPr>
                                <w:t xml:space="preserve"> </w:t>
                              </w:r>
                              <w:r>
                                <w:rPr>
                                  <w:rFonts w:ascii="Carlito" w:hAnsi="Carlito"/>
                                  <w:w w:val="105"/>
                                  <w:sz w:val="15"/>
                                </w:rPr>
                                <w:t>de</w:t>
                              </w:r>
                              <w:r>
                                <w:rPr>
                                  <w:rFonts w:ascii="Carlito" w:hAnsi="Carlito"/>
                                  <w:spacing w:val="-9"/>
                                  <w:w w:val="105"/>
                                  <w:sz w:val="15"/>
                                </w:rPr>
                                <w:t xml:space="preserve"> </w:t>
                              </w:r>
                              <w:r>
                                <w:rPr>
                                  <w:rFonts w:ascii="Carlito" w:hAnsi="Carlito"/>
                                  <w:w w:val="105"/>
                                  <w:sz w:val="15"/>
                                </w:rPr>
                                <w:t>Construcción</w:t>
                              </w:r>
                              <w:r>
                                <w:rPr>
                                  <w:rFonts w:ascii="Carlito" w:hAnsi="Carlito"/>
                                  <w:spacing w:val="40"/>
                                  <w:w w:val="105"/>
                                  <w:sz w:val="15"/>
                                </w:rPr>
                                <w:t xml:space="preserve"> </w:t>
                              </w:r>
                              <w:r>
                                <w:rPr>
                                  <w:rFonts w:ascii="Carlito" w:hAnsi="Carlito"/>
                                  <w:spacing w:val="-2"/>
                                  <w:w w:val="105"/>
                                  <w:sz w:val="15"/>
                                </w:rPr>
                                <w:t>Requerido</w:t>
                              </w:r>
                            </w:p>
                          </w:txbxContent>
                        </wps:txbx>
                        <wps:bodyPr wrap="square" lIns="0" tIns="0" rIns="0" bIns="0" rtlCol="0">
                          <a:noAutofit/>
                        </wps:bodyPr>
                      </wps:wsp>
                      <wps:wsp>
                        <wps:cNvPr id="41" name="Textbox 41"/>
                        <wps:cNvSpPr txBox="1"/>
                        <wps:spPr>
                          <a:xfrm>
                            <a:off x="2102285" y="2152545"/>
                            <a:ext cx="1307465" cy="541020"/>
                          </a:xfrm>
                          <a:prstGeom prst="rect">
                            <a:avLst/>
                          </a:prstGeom>
                          <a:ln w="2075">
                            <a:solidFill>
                              <a:srgbClr val="000000"/>
                            </a:solidFill>
                            <a:prstDash val="solid"/>
                          </a:ln>
                        </wps:spPr>
                        <wps:txbx>
                          <w:txbxContent>
                            <w:p w14:paraId="355789F1" w14:textId="77777777" w:rsidR="0091503F" w:rsidRDefault="0091503F">
                              <w:pPr>
                                <w:spacing w:before="55"/>
                                <w:rPr>
                                  <w:rFonts w:ascii="Carlito"/>
                                  <w:sz w:val="15"/>
                                </w:rPr>
                              </w:pPr>
                            </w:p>
                            <w:p w14:paraId="7A53AE9A" w14:textId="77777777" w:rsidR="0091503F" w:rsidRDefault="00000000">
                              <w:pPr>
                                <w:ind w:left="351"/>
                                <w:rPr>
                                  <w:rFonts w:ascii="Carlito" w:hAnsi="Carlito"/>
                                  <w:sz w:val="15"/>
                                </w:rPr>
                              </w:pPr>
                              <w:r>
                                <w:rPr>
                                  <w:rFonts w:ascii="Carlito" w:hAnsi="Carlito"/>
                                  <w:w w:val="105"/>
                                  <w:sz w:val="15"/>
                                </w:rPr>
                                <w:t>Factibilidad</w:t>
                              </w:r>
                              <w:r>
                                <w:rPr>
                                  <w:rFonts w:ascii="Carlito" w:hAnsi="Carlito"/>
                                  <w:spacing w:val="-6"/>
                                  <w:w w:val="105"/>
                                  <w:sz w:val="15"/>
                                </w:rPr>
                                <w:t xml:space="preserve"> </w:t>
                              </w:r>
                              <w:r>
                                <w:rPr>
                                  <w:rFonts w:ascii="Carlito" w:hAnsi="Carlito"/>
                                  <w:w w:val="105"/>
                                  <w:sz w:val="15"/>
                                </w:rPr>
                                <w:t>Técnica</w:t>
                              </w:r>
                              <w:r>
                                <w:rPr>
                                  <w:rFonts w:ascii="Carlito" w:hAnsi="Carlito"/>
                                  <w:spacing w:val="-6"/>
                                  <w:w w:val="105"/>
                                  <w:sz w:val="15"/>
                                </w:rPr>
                                <w:t xml:space="preserve"> </w:t>
                              </w:r>
                              <w:r>
                                <w:rPr>
                                  <w:rFonts w:ascii="Carlito" w:hAnsi="Carlito"/>
                                  <w:spacing w:val="-10"/>
                                  <w:w w:val="105"/>
                                  <w:sz w:val="15"/>
                                </w:rPr>
                                <w:t>/</w:t>
                              </w:r>
                            </w:p>
                            <w:p w14:paraId="775E31CB" w14:textId="77777777" w:rsidR="0091503F" w:rsidRDefault="00000000">
                              <w:pPr>
                                <w:spacing w:before="5"/>
                                <w:ind w:left="310"/>
                                <w:rPr>
                                  <w:rFonts w:ascii="Carlito"/>
                                  <w:sz w:val="15"/>
                                </w:rPr>
                              </w:pPr>
                              <w:r>
                                <w:rPr>
                                  <w:rFonts w:ascii="Carlito"/>
                                  <w:w w:val="105"/>
                                  <w:sz w:val="15"/>
                                </w:rPr>
                                <w:t>Factibilidad</w:t>
                              </w:r>
                              <w:r>
                                <w:rPr>
                                  <w:rFonts w:ascii="Carlito"/>
                                  <w:spacing w:val="-3"/>
                                  <w:w w:val="105"/>
                                  <w:sz w:val="15"/>
                                </w:rPr>
                                <w:t xml:space="preserve"> </w:t>
                              </w:r>
                              <w:r>
                                <w:rPr>
                                  <w:rFonts w:ascii="Carlito"/>
                                  <w:spacing w:val="-2"/>
                                  <w:w w:val="105"/>
                                  <w:sz w:val="15"/>
                                </w:rPr>
                                <w:t>Financiera</w:t>
                              </w:r>
                            </w:p>
                          </w:txbxContent>
                        </wps:txbx>
                        <wps:bodyPr wrap="square" lIns="0" tIns="0" rIns="0" bIns="0" rtlCol="0">
                          <a:noAutofit/>
                        </wps:bodyPr>
                      </wps:wsp>
                      <wps:wsp>
                        <wps:cNvPr id="42" name="Textbox 42"/>
                        <wps:cNvSpPr txBox="1"/>
                        <wps:spPr>
                          <a:xfrm>
                            <a:off x="1037" y="2152545"/>
                            <a:ext cx="1307465" cy="541020"/>
                          </a:xfrm>
                          <a:prstGeom prst="rect">
                            <a:avLst/>
                          </a:prstGeom>
                          <a:ln w="2075">
                            <a:solidFill>
                              <a:srgbClr val="000000"/>
                            </a:solidFill>
                            <a:prstDash val="solid"/>
                          </a:ln>
                        </wps:spPr>
                        <wps:txbx>
                          <w:txbxContent>
                            <w:p w14:paraId="3C962410" w14:textId="77777777" w:rsidR="0091503F" w:rsidRDefault="0091503F">
                              <w:pPr>
                                <w:spacing w:before="149"/>
                                <w:rPr>
                                  <w:rFonts w:ascii="Carlito"/>
                                  <w:sz w:val="15"/>
                                </w:rPr>
                              </w:pPr>
                            </w:p>
                            <w:p w14:paraId="66F2402B" w14:textId="77777777" w:rsidR="0091503F" w:rsidRDefault="00000000">
                              <w:pPr>
                                <w:ind w:left="205"/>
                                <w:rPr>
                                  <w:rFonts w:ascii="Carlito"/>
                                  <w:sz w:val="15"/>
                                </w:rPr>
                              </w:pPr>
                              <w:r>
                                <w:rPr>
                                  <w:rFonts w:ascii="Carlito"/>
                                  <w:w w:val="105"/>
                                  <w:sz w:val="15"/>
                                </w:rPr>
                                <w:t>Viabilidad</w:t>
                              </w:r>
                              <w:r>
                                <w:rPr>
                                  <w:rFonts w:ascii="Carlito"/>
                                  <w:spacing w:val="-6"/>
                                  <w:w w:val="105"/>
                                  <w:sz w:val="15"/>
                                </w:rPr>
                                <w:t xml:space="preserve"> </w:t>
                              </w:r>
                              <w:r>
                                <w:rPr>
                                  <w:rFonts w:ascii="Carlito"/>
                                  <w:w w:val="105"/>
                                  <w:sz w:val="15"/>
                                </w:rPr>
                                <w:t>de</w:t>
                              </w:r>
                              <w:r>
                                <w:rPr>
                                  <w:rFonts w:ascii="Carlito"/>
                                  <w:spacing w:val="-3"/>
                                  <w:w w:val="105"/>
                                  <w:sz w:val="15"/>
                                </w:rPr>
                                <w:t xml:space="preserve"> </w:t>
                              </w:r>
                              <w:r>
                                <w:rPr>
                                  <w:rFonts w:ascii="Carlito"/>
                                  <w:spacing w:val="-2"/>
                                  <w:w w:val="105"/>
                                  <w:sz w:val="15"/>
                                </w:rPr>
                                <w:t>Alternativas</w:t>
                              </w:r>
                            </w:p>
                          </w:txbxContent>
                        </wps:txbx>
                        <wps:bodyPr wrap="square" lIns="0" tIns="0" rIns="0" bIns="0" rtlCol="0">
                          <a:noAutofit/>
                        </wps:bodyPr>
                      </wps:wsp>
                    </wpg:wgp>
                  </a:graphicData>
                </a:graphic>
              </wp:inline>
            </w:drawing>
          </mc:Choice>
          <mc:Fallback>
            <w:pict>
              <v:group w14:anchorId="1C176A6B" id="Group 18" o:spid="_x0000_s1027" style="width:328.85pt;height:212.2pt;mso-position-horizontal-relative:char;mso-position-vertical-relative:line" coordsize="41763,269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">
                <v:shape id="Graphic 19" o:spid="_x0000_s1028" style="position:absolute;left:13081;top:2714;width:7430;height:13;visibility:visible;mso-wrap-style:square;v-text-anchor:top" coordsize="7429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" path="m,l742657,e" filled="f" strokeweight=".23042mm">
                  <v:path arrowok="t"/>
                </v:shape>
                <v:shape id="Graphic 20" o:spid="_x0000_s1029" style="position:absolute;left:20435;top:2422;width:590;height:584;visibility:visible;mso-wrap-style:square;v-text-anchor:top" coordsize="59055,58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" path="m,l,58397,58784,29198,,xe" fillcolor="black" stroked="f">
                  <v:path arrowok="t"/>
                </v:shape>
                <v:shape id="Graphic 21" o:spid="_x0000_s1030" style="position:absolute;left:13081;top:9886;width:7430;height:12;visibility:visible;mso-wrap-style:square;v-text-anchor:top" coordsize="7429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" path="m,l742657,e" filled="f" strokeweight=".23042mm">
                  <v:path arrowok="t"/>
                </v:shape>
                <v:shape id="Graphic 22" o:spid="_x0000_s1031" style="position:absolute;left:20435;top:9594;width:590;height:584;visibility:visible;mso-wrap-style:square;v-text-anchor:top" coordsize="59055,58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" path="m,l,58397,58784,29198,,xe" fillcolor="black" stroked="f">
                  <v:path arrowok="t"/>
                </v:shape>
                <v:shape id="Graphic 23" o:spid="_x0000_s1032" style="position:absolute;left:13081;top:17058;width:7430;height:12;visibility:visible;mso-wrap-style:square;v-text-anchor:top" coordsize="7429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" path="m,l742657,e" filled="f" strokeweight=".23042mm">
                  <v:path arrowok="t"/>
                </v:shape>
                <v:shape id="Graphic 24" o:spid="_x0000_s1033" style="position:absolute;left:20435;top:16766;width:590;height:584;visibility:visible;mso-wrap-style:square;v-text-anchor:top" coordsize="59055,58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" path="m,l,58397,58784,29198,,xe" fillcolor="black" stroked="f">
                  <v:path arrowok="t"/>
                </v:shape>
                <v:shape id="Graphic 25" o:spid="_x0000_s1034" style="position:absolute;left:13081;top:24229;width:7430;height:13;visibility:visible;mso-wrap-style:square;v-text-anchor:top" coordsize="7429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" path="m,l742657,e" filled="f" strokeweight=".23042mm">
                  <v:path arrowok="t"/>
                </v:shape>
                <v:shape id="Graphic 26" o:spid="_x0000_s1035" style="position:absolute;left:20435;top:23937;width:590;height:584;visibility:visible;mso-wrap-style:square;v-text-anchor:top" coordsize="59055,58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" path="m,l,58397,58784,29198,,xe" fillcolor="black" stroked="f">
                  <v:path arrowok="t"/>
                </v:shape>
                <v:shape id="Graphic 27" o:spid="_x0000_s1036" style="position:absolute;left:34094;top:2714;width:7157;height:10058;visibility:visible;mso-wrap-style:square;v-text-anchor:top" coordsize="715645,1005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" path="m,l105795,r,1005777l715101,1005777e" filled="f" strokeweight=".23142mm">
                  <v:path arrowok="t"/>
                </v:shape>
                <v:shape id="Graphic 28" o:spid="_x0000_s1037" style="position:absolute;left:41172;top:12480;width:591;height:584;visibility:visible;mso-wrap-style:square;v-text-anchor:top" coordsize="59055,58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" path="m,l,58397,58784,29198,,xe" fillcolor="black" stroked="f">
                  <v:path arrowok="t"/>
                </v:shape>
                <v:shape id="Graphic 29" o:spid="_x0000_s1038" style="position:absolute;left:34094;top:9886;width:7157;height:2889;visibility:visible;mso-wrap-style:square;v-text-anchor:top" coordsize="715645,288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" path="m,l105795,r,288585l715101,288585e" filled="f" strokeweight=".23061mm">
                  <v:path arrowok="t"/>
                </v:shape>
                <v:shape id="Graphic 30" o:spid="_x0000_s1039" style="position:absolute;left:41172;top:12480;width:591;height:584;visibility:visible;mso-wrap-style:square;v-text-anchor:top" coordsize="59055,58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" path="m,l,58397,58784,29198,,xe" fillcolor="black" stroked="f">
                  <v:path arrowok="t"/>
                </v:shape>
                <v:shape id="Graphic 31" o:spid="_x0000_s1040" style="position:absolute;left:34094;top:12772;width:7157;height:4286;visibility:visible;mso-wrap-style:square;v-text-anchor:top" coordsize="715645,428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" path="m,428606r105795,l105795,,715101,e" filled="f" strokeweight=".23081mm">
                  <v:path arrowok="t"/>
                </v:shape>
                <v:shape id="Graphic 32" o:spid="_x0000_s1041" style="position:absolute;left:41172;top:12480;width:591;height:584;visibility:visible;mso-wrap-style:square;v-text-anchor:top" coordsize="59055,58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" path="m,l,58397,58784,29198,,xe" fillcolor="black" stroked="f">
                  <v:path arrowok="t"/>
                </v:shape>
                <v:shape id="Graphic 33" o:spid="_x0000_s1042" style="position:absolute;left:34094;top:12772;width:7157;height:11461;visibility:visible;mso-wrap-style:square;v-text-anchor:top" coordsize="715645,1146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" path="m,1145740r105795,l105795,,715101,e" filled="f" strokeweight=".2315mm">
                  <v:path arrowok="t"/>
                </v:shape>
                <v:shape id="Graphic 34" o:spid="_x0000_s1043" style="position:absolute;left:41172;top:12480;width:591;height:584;visibility:visible;mso-wrap-style:square;v-text-anchor:top" coordsize="59055,58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" path="m,l,58397,58784,29198,,xe" fillcolor="black" stroked="f">
                  <v:path arrowok="t"/>
                </v:shape>
                <v:shape id="Textbox 35" o:spid="_x0000_s1044" type="#_x0000_t202" style="position:absolute;left:21022;top:10;width:13075;height:5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" filled="f" strokeweight=".05764mm">
                  <v:textbox inset="0,0,0,0">
                    <w:txbxContent>
                      <w:p w14:paraId="42641013" w14:textId="77777777" w:rsidR="0091503F" w:rsidRDefault="0091503F">
                        <w:pPr>
                          <w:spacing w:before="49"/>
                          <w:rPr>
                            <w:rFonts w:ascii="Carlito"/>
                            <w:sz w:val="15"/>
                          </w:rPr>
                        </w:pPr>
                      </w:p>
                      <w:p w14:paraId="13C98092" w14:textId="77777777" w:rsidR="0091503F" w:rsidRDefault="00000000">
                        <w:pPr>
                          <w:spacing w:line="247" w:lineRule="auto"/>
                          <w:ind w:left="301" w:right="295" w:firstLine="93"/>
                          <w:rPr>
                            <w:rFonts w:ascii="Carlito" w:hAnsi="Carlito"/>
                            <w:sz w:val="15"/>
                          </w:rPr>
                        </w:pPr>
                        <w:r>
                          <w:rPr>
                            <w:rFonts w:ascii="Carlito" w:hAnsi="Carlito"/>
                            <w:w w:val="105"/>
                            <w:sz w:val="15"/>
                          </w:rPr>
                          <w:t>Aspectos Técnicos /</w:t>
                        </w:r>
                        <w:r>
                          <w:rPr>
                            <w:rFonts w:ascii="Carlito" w:hAnsi="Carlito"/>
                            <w:spacing w:val="40"/>
                            <w:w w:val="105"/>
                            <w:sz w:val="15"/>
                          </w:rPr>
                          <w:t xml:space="preserve"> </w:t>
                        </w:r>
                        <w:r>
                          <w:rPr>
                            <w:rFonts w:ascii="Carlito" w:hAnsi="Carlito"/>
                            <w:w w:val="105"/>
                            <w:sz w:val="15"/>
                          </w:rPr>
                          <w:t>Resistencia</w:t>
                        </w:r>
                        <w:r>
                          <w:rPr>
                            <w:rFonts w:ascii="Carlito" w:hAnsi="Carlito"/>
                            <w:spacing w:val="-9"/>
                            <w:w w:val="105"/>
                            <w:sz w:val="15"/>
                          </w:rPr>
                          <w:t xml:space="preserve"> </w:t>
                        </w:r>
                        <w:r>
                          <w:rPr>
                            <w:rFonts w:ascii="Carlito" w:hAnsi="Carlito"/>
                            <w:w w:val="105"/>
                            <w:sz w:val="15"/>
                          </w:rPr>
                          <w:t>Estructural</w:t>
                        </w:r>
                      </w:p>
                    </w:txbxContent>
                  </v:textbox>
                </v:shape>
                <v:shape id="Textbox 36" o:spid="_x0000_s1045" type="#_x0000_t202" style="position:absolute;left:10;top:10;width:13075;height:5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" filled="f" strokeweight=".05764mm">
                  <v:textbox inset="0,0,0,0">
                    <w:txbxContent>
                      <w:p w14:paraId="685A7B39" w14:textId="77777777" w:rsidR="0091503F" w:rsidRDefault="0091503F">
                        <w:pPr>
                          <w:spacing w:before="143"/>
                          <w:rPr>
                            <w:rFonts w:ascii="Carlito"/>
                            <w:sz w:val="15"/>
                          </w:rPr>
                        </w:pPr>
                      </w:p>
                      <w:p w14:paraId="7236236E" w14:textId="77777777" w:rsidR="0091503F" w:rsidRDefault="00000000">
                        <w:pPr>
                          <w:spacing w:before="1"/>
                          <w:ind w:left="344"/>
                          <w:rPr>
                            <w:rFonts w:ascii="Carlito"/>
                            <w:sz w:val="15"/>
                          </w:rPr>
                        </w:pPr>
                        <w:r>
                          <w:rPr>
                            <w:rFonts w:ascii="Carlito"/>
                            <w:w w:val="105"/>
                            <w:sz w:val="15"/>
                          </w:rPr>
                          <w:t>Calidad</w:t>
                        </w:r>
                        <w:r>
                          <w:rPr>
                            <w:rFonts w:ascii="Carlito"/>
                            <w:spacing w:val="-1"/>
                            <w:w w:val="105"/>
                            <w:sz w:val="15"/>
                          </w:rPr>
                          <w:t xml:space="preserve"> </w:t>
                        </w:r>
                        <w:r>
                          <w:rPr>
                            <w:rFonts w:ascii="Carlito"/>
                            <w:w w:val="105"/>
                            <w:sz w:val="15"/>
                          </w:rPr>
                          <w:t>y</w:t>
                        </w:r>
                        <w:r>
                          <w:rPr>
                            <w:rFonts w:ascii="Carlito"/>
                            <w:spacing w:val="-4"/>
                            <w:w w:val="105"/>
                            <w:sz w:val="15"/>
                          </w:rPr>
                          <w:t xml:space="preserve"> </w:t>
                        </w:r>
                        <w:r>
                          <w:rPr>
                            <w:rFonts w:ascii="Carlito"/>
                            <w:spacing w:val="-2"/>
                            <w:w w:val="105"/>
                            <w:sz w:val="15"/>
                          </w:rPr>
                          <w:t>Durabilidad</w:t>
                        </w:r>
                      </w:p>
                    </w:txbxContent>
                  </v:textbox>
                </v:shape>
                <v:shape id="Textbox 37" o:spid="_x0000_s1046" type="#_x0000_t202" style="position:absolute;left:21022;top:7182;width:13075;height:5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" filled="f" strokeweight=".05764mm">
                  <v:textbox inset="0,0,0,0">
                    <w:txbxContent>
                      <w:p w14:paraId="127BF2C5" w14:textId="77777777" w:rsidR="0091503F" w:rsidRDefault="0091503F">
                        <w:pPr>
                          <w:spacing w:before="145"/>
                          <w:rPr>
                            <w:rFonts w:ascii="Carlito"/>
                            <w:sz w:val="15"/>
                          </w:rPr>
                        </w:pPr>
                      </w:p>
                      <w:p w14:paraId="381D2810" w14:textId="77777777" w:rsidR="0091503F" w:rsidRDefault="00000000">
                        <w:pPr>
                          <w:spacing w:before="1"/>
                          <w:ind w:left="393"/>
                          <w:rPr>
                            <w:rFonts w:ascii="Carlito"/>
                            <w:sz w:val="15"/>
                          </w:rPr>
                        </w:pPr>
                        <w:r>
                          <w:rPr>
                            <w:rFonts w:ascii="Carlito"/>
                            <w:w w:val="105"/>
                            <w:sz w:val="15"/>
                          </w:rPr>
                          <w:t>Costos del</w:t>
                        </w:r>
                        <w:r>
                          <w:rPr>
                            <w:rFonts w:ascii="Carlito"/>
                            <w:spacing w:val="-5"/>
                            <w:w w:val="105"/>
                            <w:sz w:val="15"/>
                          </w:rPr>
                          <w:t xml:space="preserve"> </w:t>
                        </w:r>
                        <w:r>
                          <w:rPr>
                            <w:rFonts w:ascii="Carlito"/>
                            <w:spacing w:val="-2"/>
                            <w:w w:val="105"/>
                            <w:sz w:val="15"/>
                          </w:rPr>
                          <w:t>Proyecto</w:t>
                        </w:r>
                      </w:p>
                    </w:txbxContent>
                  </v:textbox>
                </v:shape>
                <v:shape id="Textbox 38" o:spid="_x0000_s1047" type="#_x0000_t202" style="position:absolute;left:10;top:7182;width:13075;height:5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" filled="f" strokeweight=".05764mm">
                  <v:textbox inset="0,0,0,0">
                    <w:txbxContent>
                      <w:p w14:paraId="2036E630" w14:textId="77777777" w:rsidR="0091503F" w:rsidRDefault="0091503F">
                        <w:pPr>
                          <w:spacing w:before="51"/>
                          <w:rPr>
                            <w:rFonts w:ascii="Carlito"/>
                            <w:sz w:val="15"/>
                          </w:rPr>
                        </w:pPr>
                      </w:p>
                      <w:p w14:paraId="75298066" w14:textId="77777777" w:rsidR="0091503F" w:rsidRDefault="00000000">
                        <w:pPr>
                          <w:spacing w:line="247" w:lineRule="auto"/>
                          <w:ind w:left="219" w:firstLine="74"/>
                          <w:rPr>
                            <w:rFonts w:ascii="Carlito"/>
                            <w:sz w:val="15"/>
                          </w:rPr>
                        </w:pPr>
                        <w:r>
                          <w:rPr>
                            <w:rFonts w:ascii="Carlito"/>
                            <w:w w:val="105"/>
                            <w:sz w:val="15"/>
                          </w:rPr>
                          <w:t>Costos de Materiales e</w:t>
                        </w:r>
                        <w:r>
                          <w:rPr>
                            <w:rFonts w:ascii="Carlito"/>
                            <w:spacing w:val="40"/>
                            <w:w w:val="105"/>
                            <w:sz w:val="15"/>
                          </w:rPr>
                          <w:t xml:space="preserve"> </w:t>
                        </w:r>
                        <w:r>
                          <w:rPr>
                            <w:rFonts w:ascii="Carlito"/>
                            <w:w w:val="105"/>
                            <w:sz w:val="15"/>
                          </w:rPr>
                          <w:t>Insumos</w:t>
                        </w:r>
                        <w:r>
                          <w:rPr>
                            <w:rFonts w:ascii="Carlito"/>
                            <w:spacing w:val="-8"/>
                            <w:w w:val="105"/>
                            <w:sz w:val="15"/>
                          </w:rPr>
                          <w:t xml:space="preserve"> </w:t>
                        </w:r>
                        <w:r>
                          <w:rPr>
                            <w:rFonts w:ascii="Carlito"/>
                            <w:w w:val="105"/>
                            <w:sz w:val="15"/>
                          </w:rPr>
                          <w:t>y</w:t>
                        </w:r>
                        <w:r>
                          <w:rPr>
                            <w:rFonts w:ascii="Carlito"/>
                            <w:spacing w:val="-9"/>
                            <w:w w:val="105"/>
                            <w:sz w:val="15"/>
                          </w:rPr>
                          <w:t xml:space="preserve"> </w:t>
                        </w:r>
                        <w:r>
                          <w:rPr>
                            <w:rFonts w:ascii="Carlito"/>
                            <w:w w:val="105"/>
                            <w:sz w:val="15"/>
                          </w:rPr>
                          <w:t>Mano</w:t>
                        </w:r>
                        <w:r>
                          <w:rPr>
                            <w:rFonts w:ascii="Carlito"/>
                            <w:spacing w:val="-9"/>
                            <w:w w:val="105"/>
                            <w:sz w:val="15"/>
                          </w:rPr>
                          <w:t xml:space="preserve"> </w:t>
                        </w:r>
                        <w:r>
                          <w:rPr>
                            <w:rFonts w:ascii="Carlito"/>
                            <w:w w:val="105"/>
                            <w:sz w:val="15"/>
                          </w:rPr>
                          <w:t>de</w:t>
                        </w:r>
                        <w:r>
                          <w:rPr>
                            <w:rFonts w:ascii="Carlito"/>
                            <w:spacing w:val="-5"/>
                            <w:w w:val="105"/>
                            <w:sz w:val="15"/>
                          </w:rPr>
                          <w:t xml:space="preserve"> </w:t>
                        </w:r>
                        <w:r>
                          <w:rPr>
                            <w:rFonts w:ascii="Carlito"/>
                            <w:w w:val="105"/>
                            <w:sz w:val="15"/>
                          </w:rPr>
                          <w:t>Obra</w:t>
                        </w:r>
                      </w:p>
                    </w:txbxContent>
                  </v:textbox>
                </v:shape>
                <v:shape id="Textbox 39" o:spid="_x0000_s1048" type="#_x0000_t202" style="position:absolute;left:21022;top:14353;width:13075;height:5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" filled="f" strokeweight=".05764mm">
                  <v:textbox inset="0,0,0,0">
                    <w:txbxContent>
                      <w:p w14:paraId="454EFD12" w14:textId="77777777" w:rsidR="0091503F" w:rsidRDefault="0091503F">
                        <w:pPr>
                          <w:spacing w:before="53"/>
                          <w:rPr>
                            <w:rFonts w:ascii="Carlito"/>
                            <w:sz w:val="15"/>
                          </w:rPr>
                        </w:pPr>
                      </w:p>
                      <w:p w14:paraId="024F6E6A" w14:textId="77777777" w:rsidR="0091503F" w:rsidRDefault="00000000">
                        <w:pPr>
                          <w:spacing w:line="247" w:lineRule="auto"/>
                          <w:ind w:left="335" w:hanging="248"/>
                          <w:rPr>
                            <w:rFonts w:ascii="Carlito" w:hAnsi="Carlito"/>
                            <w:sz w:val="15"/>
                          </w:rPr>
                        </w:pPr>
                        <w:r>
                          <w:rPr>
                            <w:rFonts w:ascii="Carlito" w:hAnsi="Carlito"/>
                            <w:w w:val="105"/>
                            <w:sz w:val="15"/>
                          </w:rPr>
                          <w:t>Duración</w:t>
                        </w:r>
                        <w:r>
                          <w:rPr>
                            <w:rFonts w:ascii="Carlito" w:hAnsi="Carlito"/>
                            <w:spacing w:val="-9"/>
                            <w:w w:val="105"/>
                            <w:sz w:val="15"/>
                          </w:rPr>
                          <w:t xml:space="preserve"> </w:t>
                        </w:r>
                        <w:r>
                          <w:rPr>
                            <w:rFonts w:ascii="Carlito" w:hAnsi="Carlito"/>
                            <w:w w:val="105"/>
                            <w:sz w:val="15"/>
                          </w:rPr>
                          <w:t>de</w:t>
                        </w:r>
                        <w:r>
                          <w:rPr>
                            <w:rFonts w:ascii="Carlito" w:hAnsi="Carlito"/>
                            <w:spacing w:val="-9"/>
                            <w:w w:val="105"/>
                            <w:sz w:val="15"/>
                          </w:rPr>
                          <w:t xml:space="preserve"> </w:t>
                        </w:r>
                        <w:r>
                          <w:rPr>
                            <w:rFonts w:ascii="Carlito" w:hAnsi="Carlito"/>
                            <w:w w:val="105"/>
                            <w:sz w:val="15"/>
                          </w:rPr>
                          <w:t>la</w:t>
                        </w:r>
                        <w:r>
                          <w:rPr>
                            <w:rFonts w:ascii="Carlito" w:hAnsi="Carlito"/>
                            <w:spacing w:val="-9"/>
                            <w:w w:val="105"/>
                            <w:sz w:val="15"/>
                          </w:rPr>
                          <w:t xml:space="preserve"> </w:t>
                        </w:r>
                        <w:r>
                          <w:rPr>
                            <w:rFonts w:ascii="Carlito" w:hAnsi="Carlito"/>
                            <w:w w:val="105"/>
                            <w:sz w:val="15"/>
                          </w:rPr>
                          <w:t>construcción</w:t>
                        </w:r>
                        <w:r>
                          <w:rPr>
                            <w:rFonts w:ascii="Carlito" w:hAnsi="Carlito"/>
                            <w:spacing w:val="-9"/>
                            <w:w w:val="105"/>
                            <w:sz w:val="15"/>
                          </w:rPr>
                          <w:t xml:space="preserve"> </w:t>
                        </w:r>
                        <w:r>
                          <w:rPr>
                            <w:rFonts w:ascii="Carlito" w:hAnsi="Carlito"/>
                            <w:w w:val="105"/>
                            <w:sz w:val="15"/>
                          </w:rPr>
                          <w:t>/</w:t>
                        </w:r>
                        <w:r>
                          <w:rPr>
                            <w:rFonts w:ascii="Carlito" w:hAnsi="Carlito"/>
                            <w:spacing w:val="40"/>
                            <w:w w:val="105"/>
                            <w:sz w:val="15"/>
                          </w:rPr>
                          <w:t xml:space="preserve"> </w:t>
                        </w:r>
                        <w:r>
                          <w:rPr>
                            <w:rFonts w:ascii="Carlito" w:hAnsi="Carlito"/>
                            <w:w w:val="105"/>
                            <w:sz w:val="15"/>
                          </w:rPr>
                          <w:t>Eficiencia del Proceso</w:t>
                        </w:r>
                      </w:p>
                    </w:txbxContent>
                  </v:textbox>
                </v:shape>
                <v:shape id="Textbox 40" o:spid="_x0000_s1049" type="#_x0000_t202" style="position:absolute;left:10;top:14353;width:13075;height:5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" filled="f" strokeweight=".05764mm">
                  <v:textbox inset="0,0,0,0">
                    <w:txbxContent>
                      <w:p w14:paraId="38AADB35" w14:textId="77777777" w:rsidR="0091503F" w:rsidRDefault="0091503F">
                        <w:pPr>
                          <w:spacing w:before="53"/>
                          <w:rPr>
                            <w:rFonts w:ascii="Carlito"/>
                            <w:sz w:val="15"/>
                          </w:rPr>
                        </w:pPr>
                      </w:p>
                      <w:p w14:paraId="0DA842A5" w14:textId="77777777" w:rsidR="0091503F" w:rsidRDefault="00000000">
                        <w:pPr>
                          <w:spacing w:line="247" w:lineRule="auto"/>
                          <w:ind w:left="691" w:hanging="445"/>
                          <w:rPr>
                            <w:rFonts w:ascii="Carlito" w:hAnsi="Carlito"/>
                            <w:sz w:val="15"/>
                          </w:rPr>
                        </w:pPr>
                        <w:r>
                          <w:rPr>
                            <w:rFonts w:ascii="Carlito" w:hAnsi="Carlito"/>
                            <w:w w:val="105"/>
                            <w:sz w:val="15"/>
                          </w:rPr>
                          <w:t>Tiempo</w:t>
                        </w:r>
                        <w:r>
                          <w:rPr>
                            <w:rFonts w:ascii="Carlito" w:hAnsi="Carlito"/>
                            <w:spacing w:val="-9"/>
                            <w:w w:val="105"/>
                            <w:sz w:val="15"/>
                          </w:rPr>
                          <w:t xml:space="preserve"> </w:t>
                        </w:r>
                        <w:r>
                          <w:rPr>
                            <w:rFonts w:ascii="Carlito" w:hAnsi="Carlito"/>
                            <w:w w:val="105"/>
                            <w:sz w:val="15"/>
                          </w:rPr>
                          <w:t>de</w:t>
                        </w:r>
                        <w:r>
                          <w:rPr>
                            <w:rFonts w:ascii="Carlito" w:hAnsi="Carlito"/>
                            <w:spacing w:val="-9"/>
                            <w:w w:val="105"/>
                            <w:sz w:val="15"/>
                          </w:rPr>
                          <w:t xml:space="preserve"> </w:t>
                        </w:r>
                        <w:r>
                          <w:rPr>
                            <w:rFonts w:ascii="Carlito" w:hAnsi="Carlito"/>
                            <w:w w:val="105"/>
                            <w:sz w:val="15"/>
                          </w:rPr>
                          <w:t>Construcción</w:t>
                        </w:r>
                        <w:r>
                          <w:rPr>
                            <w:rFonts w:ascii="Carlito" w:hAnsi="Carlito"/>
                            <w:spacing w:val="40"/>
                            <w:w w:val="105"/>
                            <w:sz w:val="15"/>
                          </w:rPr>
                          <w:t xml:space="preserve"> </w:t>
                        </w:r>
                        <w:r>
                          <w:rPr>
                            <w:rFonts w:ascii="Carlito" w:hAnsi="Carlito"/>
                            <w:spacing w:val="-2"/>
                            <w:w w:val="105"/>
                            <w:sz w:val="15"/>
                          </w:rPr>
                          <w:t>Requerido</w:t>
                        </w:r>
                      </w:p>
                    </w:txbxContent>
                  </v:textbox>
                </v:shape>
                <v:shape id="Textbox 41" o:spid="_x0000_s1050" type="#_x0000_t202" style="position:absolute;left:21022;top:21525;width:13075;height:5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" filled="f" strokeweight=".05764mm">
                  <v:textbox inset="0,0,0,0">
                    <w:txbxContent>
                      <w:p w14:paraId="355789F1" w14:textId="77777777" w:rsidR="0091503F" w:rsidRDefault="0091503F">
                        <w:pPr>
                          <w:spacing w:before="55"/>
                          <w:rPr>
                            <w:rFonts w:ascii="Carlito"/>
                            <w:sz w:val="15"/>
                          </w:rPr>
                        </w:pPr>
                      </w:p>
                      <w:p w14:paraId="7A53AE9A" w14:textId="77777777" w:rsidR="0091503F" w:rsidRDefault="00000000">
                        <w:pPr>
                          <w:ind w:left="351"/>
                          <w:rPr>
                            <w:rFonts w:ascii="Carlito" w:hAnsi="Carlito"/>
                            <w:sz w:val="15"/>
                          </w:rPr>
                        </w:pPr>
                        <w:r>
                          <w:rPr>
                            <w:rFonts w:ascii="Carlito" w:hAnsi="Carlito"/>
                            <w:w w:val="105"/>
                            <w:sz w:val="15"/>
                          </w:rPr>
                          <w:t>Factibilidad</w:t>
                        </w:r>
                        <w:r>
                          <w:rPr>
                            <w:rFonts w:ascii="Carlito" w:hAnsi="Carlito"/>
                            <w:spacing w:val="-6"/>
                            <w:w w:val="105"/>
                            <w:sz w:val="15"/>
                          </w:rPr>
                          <w:t xml:space="preserve"> </w:t>
                        </w:r>
                        <w:r>
                          <w:rPr>
                            <w:rFonts w:ascii="Carlito" w:hAnsi="Carlito"/>
                            <w:w w:val="105"/>
                            <w:sz w:val="15"/>
                          </w:rPr>
                          <w:t>Técnica</w:t>
                        </w:r>
                        <w:r>
                          <w:rPr>
                            <w:rFonts w:ascii="Carlito" w:hAnsi="Carlito"/>
                            <w:spacing w:val="-6"/>
                            <w:w w:val="105"/>
                            <w:sz w:val="15"/>
                          </w:rPr>
                          <w:t xml:space="preserve"> </w:t>
                        </w:r>
                        <w:r>
                          <w:rPr>
                            <w:rFonts w:ascii="Carlito" w:hAnsi="Carlito"/>
                            <w:spacing w:val="-10"/>
                            <w:w w:val="105"/>
                            <w:sz w:val="15"/>
                          </w:rPr>
                          <w:t>/</w:t>
                        </w:r>
                      </w:p>
                      <w:p w14:paraId="775E31CB" w14:textId="77777777" w:rsidR="0091503F" w:rsidRDefault="00000000">
                        <w:pPr>
                          <w:spacing w:before="5"/>
                          <w:ind w:left="310"/>
                          <w:rPr>
                            <w:rFonts w:ascii="Carlito"/>
                            <w:sz w:val="15"/>
                          </w:rPr>
                        </w:pPr>
                        <w:r>
                          <w:rPr>
                            <w:rFonts w:ascii="Carlito"/>
                            <w:w w:val="105"/>
                            <w:sz w:val="15"/>
                          </w:rPr>
                          <w:t>Factibilidad</w:t>
                        </w:r>
                        <w:r>
                          <w:rPr>
                            <w:rFonts w:ascii="Carlito"/>
                            <w:spacing w:val="-3"/>
                            <w:w w:val="105"/>
                            <w:sz w:val="15"/>
                          </w:rPr>
                          <w:t xml:space="preserve"> </w:t>
                        </w:r>
                        <w:r>
                          <w:rPr>
                            <w:rFonts w:ascii="Carlito"/>
                            <w:spacing w:val="-2"/>
                            <w:w w:val="105"/>
                            <w:sz w:val="15"/>
                          </w:rPr>
                          <w:t>Financiera</w:t>
                        </w:r>
                      </w:p>
                    </w:txbxContent>
                  </v:textbox>
                </v:shape>
                <v:shape id="Textbox 42" o:spid="_x0000_s1051" type="#_x0000_t202" style="position:absolute;left:10;top:21525;width:13075;height:54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" filled="f" strokeweight=".05764mm">
                  <v:textbox inset="0,0,0,0">
                    <w:txbxContent>
                      <w:p w14:paraId="3C962410" w14:textId="77777777" w:rsidR="0091503F" w:rsidRDefault="0091503F">
                        <w:pPr>
                          <w:spacing w:before="149"/>
                          <w:rPr>
                            <w:rFonts w:ascii="Carlito"/>
                            <w:sz w:val="15"/>
                          </w:rPr>
                        </w:pPr>
                      </w:p>
                      <w:p w14:paraId="66F2402B" w14:textId="77777777" w:rsidR="0091503F" w:rsidRDefault="00000000">
                        <w:pPr>
                          <w:ind w:left="205"/>
                          <w:rPr>
                            <w:rFonts w:ascii="Carlito"/>
                            <w:sz w:val="15"/>
                          </w:rPr>
                        </w:pPr>
                        <w:r>
                          <w:rPr>
                            <w:rFonts w:ascii="Carlito"/>
                            <w:w w:val="105"/>
                            <w:sz w:val="15"/>
                          </w:rPr>
                          <w:t>Viabilidad</w:t>
                        </w:r>
                        <w:r>
                          <w:rPr>
                            <w:rFonts w:ascii="Carlito"/>
                            <w:spacing w:val="-6"/>
                            <w:w w:val="105"/>
                            <w:sz w:val="15"/>
                          </w:rPr>
                          <w:t xml:space="preserve"> </w:t>
                        </w:r>
                        <w:r>
                          <w:rPr>
                            <w:rFonts w:ascii="Carlito"/>
                            <w:w w:val="105"/>
                            <w:sz w:val="15"/>
                          </w:rPr>
                          <w:t>de</w:t>
                        </w:r>
                        <w:r>
                          <w:rPr>
                            <w:rFonts w:ascii="Carlito"/>
                            <w:spacing w:val="-3"/>
                            <w:w w:val="105"/>
                            <w:sz w:val="15"/>
                          </w:rPr>
                          <w:t xml:space="preserve"> </w:t>
                        </w:r>
                        <w:r>
                          <w:rPr>
                            <w:rFonts w:ascii="Carlito"/>
                            <w:spacing w:val="-2"/>
                            <w:w w:val="105"/>
                            <w:sz w:val="15"/>
                          </w:rPr>
                          <w:t>Alternativas</w:t>
                        </w:r>
                      </w:p>
                    </w:txbxContent>
                  </v:textbox>
                </v:shape>
                <w10:anchorlock/>
              </v:group>
            </w:pict>
          </mc:Fallback>
        </mc:AlternateContent>
      </w:r>
    </w:p>
    <w:p w14:paraId="05BF64D6" w14:textId="77777777" w:rsidR="0091503F" w:rsidRDefault="00000000">
      <w:pPr>
        <w:spacing w:before="245"/>
        <w:ind w:left="667" w:right="4776"/>
        <w:rPr>
          <w:sz w:val="24"/>
        </w:rPr>
      </w:pPr>
      <w:r>
        <w:rPr>
          <w:b/>
          <w:sz w:val="24"/>
        </w:rPr>
        <w:t>Figura</w:t>
      </w:r>
      <w:r>
        <w:rPr>
          <w:b/>
          <w:spacing w:val="-6"/>
          <w:sz w:val="24"/>
        </w:rPr>
        <w:t xml:space="preserve"> </w:t>
      </w:r>
      <w:r>
        <w:rPr>
          <w:b/>
          <w:sz w:val="24"/>
        </w:rPr>
        <w:t>5:</w:t>
      </w:r>
      <w:r>
        <w:rPr>
          <w:b/>
          <w:spacing w:val="-6"/>
          <w:sz w:val="24"/>
        </w:rPr>
        <w:t xml:space="preserve"> </w:t>
      </w:r>
      <w:r>
        <w:rPr>
          <w:b/>
          <w:sz w:val="24"/>
        </w:rPr>
        <w:t>Esquema</w:t>
      </w:r>
      <w:r>
        <w:rPr>
          <w:b/>
          <w:spacing w:val="-9"/>
          <w:sz w:val="24"/>
        </w:rPr>
        <w:t xml:space="preserve"> </w:t>
      </w:r>
      <w:r>
        <w:rPr>
          <w:b/>
          <w:sz w:val="24"/>
        </w:rPr>
        <w:t>de</w:t>
      </w:r>
      <w:r>
        <w:rPr>
          <w:b/>
          <w:spacing w:val="-7"/>
          <w:sz w:val="24"/>
        </w:rPr>
        <w:t xml:space="preserve"> </w:t>
      </w:r>
      <w:r>
        <w:rPr>
          <w:b/>
          <w:sz w:val="24"/>
        </w:rPr>
        <w:t>Variables</w:t>
      </w:r>
      <w:r>
        <w:rPr>
          <w:b/>
          <w:spacing w:val="-6"/>
          <w:sz w:val="24"/>
        </w:rPr>
        <w:t xml:space="preserve"> </w:t>
      </w:r>
      <w:r>
        <w:rPr>
          <w:b/>
          <w:sz w:val="24"/>
        </w:rPr>
        <w:t>de</w:t>
      </w:r>
      <w:r>
        <w:rPr>
          <w:b/>
          <w:spacing w:val="-6"/>
          <w:sz w:val="24"/>
        </w:rPr>
        <w:t xml:space="preserve"> </w:t>
      </w:r>
      <w:r>
        <w:rPr>
          <w:b/>
          <w:sz w:val="24"/>
        </w:rPr>
        <w:t xml:space="preserve">Estudio Fuente: </w:t>
      </w:r>
      <w:r>
        <w:rPr>
          <w:sz w:val="24"/>
        </w:rPr>
        <w:t>Elaboración Propia</w:t>
      </w:r>
    </w:p>
    <w:p w14:paraId="1A8C2343" w14:textId="77777777" w:rsidR="0091503F" w:rsidRDefault="00000000">
      <w:pPr>
        <w:pStyle w:val="Ttulo4"/>
        <w:numPr>
          <w:ilvl w:val="2"/>
          <w:numId w:val="89"/>
        </w:numPr>
        <w:tabs>
          <w:tab w:val="left" w:pos="1397"/>
        </w:tabs>
        <w:ind w:left="1397"/>
      </w:pPr>
      <w:bookmarkStart w:id="44" w:name="_bookmark44"/>
      <w:bookmarkEnd w:id="44"/>
      <w:r>
        <w:t>OPERACIONALIZACIÓN</w:t>
      </w:r>
      <w:r>
        <w:rPr>
          <w:spacing w:val="-3"/>
        </w:rPr>
        <w:t xml:space="preserve"> </w:t>
      </w:r>
      <w:r>
        <w:t>DE</w:t>
      </w:r>
      <w:r>
        <w:rPr>
          <w:spacing w:val="-3"/>
        </w:rPr>
        <w:t xml:space="preserve"> </w:t>
      </w:r>
      <w:r>
        <w:t>LAS</w:t>
      </w:r>
      <w:r>
        <w:rPr>
          <w:spacing w:val="-2"/>
        </w:rPr>
        <w:t xml:space="preserve"> VARIABLES</w:t>
      </w:r>
    </w:p>
    <w:p w14:paraId="0D3179B0" w14:textId="77777777" w:rsidR="0091503F" w:rsidRDefault="00000000">
      <w:pPr>
        <w:pStyle w:val="Textoindependiente"/>
        <w:spacing w:before="260" w:line="360" w:lineRule="auto"/>
        <w:ind w:left="100" w:right="120" w:firstLine="720"/>
        <w:jc w:val="both"/>
      </w:pPr>
      <w:r>
        <w:t>“El paso de una variable teórica a indicadores empíricos verificables y medibles e ítems o equivalentes</w:t>
      </w:r>
      <w:r>
        <w:rPr>
          <w:spacing w:val="-9"/>
        </w:rPr>
        <w:t xml:space="preserve"> </w:t>
      </w:r>
      <w:r>
        <w:t>se</w:t>
      </w:r>
      <w:r>
        <w:rPr>
          <w:spacing w:val="-9"/>
        </w:rPr>
        <w:t xml:space="preserve"> </w:t>
      </w:r>
      <w:r>
        <w:t>le</w:t>
      </w:r>
      <w:r>
        <w:rPr>
          <w:spacing w:val="-9"/>
        </w:rPr>
        <w:t xml:space="preserve"> </w:t>
      </w:r>
      <w:r>
        <w:t>denomina</w:t>
      </w:r>
      <w:r>
        <w:rPr>
          <w:spacing w:val="-9"/>
        </w:rPr>
        <w:t xml:space="preserve"> </w:t>
      </w:r>
      <w:r>
        <w:t>operacionalización.</w:t>
      </w:r>
      <w:r>
        <w:rPr>
          <w:spacing w:val="-8"/>
        </w:rPr>
        <w:t xml:space="preserve"> </w:t>
      </w:r>
      <w:r>
        <w:t>La</w:t>
      </w:r>
      <w:r>
        <w:rPr>
          <w:spacing w:val="-9"/>
        </w:rPr>
        <w:t xml:space="preserve"> </w:t>
      </w:r>
      <w:r>
        <w:t>operacionalización</w:t>
      </w:r>
      <w:r>
        <w:rPr>
          <w:spacing w:val="-8"/>
        </w:rPr>
        <w:t xml:space="preserve"> </w:t>
      </w:r>
      <w:r>
        <w:t>se</w:t>
      </w:r>
      <w:r>
        <w:rPr>
          <w:spacing w:val="-9"/>
        </w:rPr>
        <w:t xml:space="preserve"> </w:t>
      </w:r>
      <w:r>
        <w:t>fundamenta</w:t>
      </w:r>
      <w:r>
        <w:rPr>
          <w:spacing w:val="-9"/>
        </w:rPr>
        <w:t xml:space="preserve"> </w:t>
      </w:r>
      <w:r>
        <w:t>en</w:t>
      </w:r>
      <w:r>
        <w:rPr>
          <w:spacing w:val="-8"/>
        </w:rPr>
        <w:t xml:space="preserve"> </w:t>
      </w:r>
      <w:r>
        <w:t>la</w:t>
      </w:r>
      <w:r>
        <w:rPr>
          <w:spacing w:val="-9"/>
        </w:rPr>
        <w:t xml:space="preserve"> </w:t>
      </w:r>
      <w:r>
        <w:t>definición conceptual y operacional de la variable.” (Sampieri, Metodología de la Investigación, 2018, p. 243)</w:t>
      </w:r>
    </w:p>
    <w:p w14:paraId="3E161F31" w14:textId="77777777" w:rsidR="0091503F" w:rsidRDefault="00000000">
      <w:pPr>
        <w:pStyle w:val="Textoindependiente"/>
        <w:spacing w:before="119" w:line="360" w:lineRule="auto"/>
        <w:ind w:left="100" w:right="123" w:firstLine="720"/>
        <w:jc w:val="both"/>
      </w:pPr>
      <w:r>
        <w:t>A continuación, se presenta la operacionalización de las variables de investigación para su posterior análisis:</w:t>
      </w:r>
    </w:p>
    <w:p w14:paraId="71B774DD" w14:textId="77777777" w:rsidR="0091503F" w:rsidRDefault="0091503F">
      <w:pPr>
        <w:spacing w:line="360" w:lineRule="auto"/>
        <w:jc w:val="both"/>
        <w:sectPr w:rsidR="0091503F" w:rsidSect="008A694F">
          <w:type w:val="continuous"/>
          <w:pgSz w:w="12250" w:h="15850"/>
          <w:pgMar w:top="1420" w:right="1180" w:bottom="280" w:left="1080" w:header="0" w:footer="1207" w:gutter="0"/>
          <w:cols w:space="720"/>
        </w:sectPr>
      </w:pPr>
    </w:p>
    <w:p w14:paraId="260B28DD" w14:textId="77777777" w:rsidR="0091503F" w:rsidRDefault="0091503F">
      <w:pPr>
        <w:pStyle w:val="Textoindependiente"/>
        <w:spacing w:before="6"/>
        <w:rPr>
          <w:sz w:val="2"/>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47"/>
        <w:gridCol w:w="1645"/>
        <w:gridCol w:w="1589"/>
        <w:gridCol w:w="1505"/>
        <w:gridCol w:w="1700"/>
        <w:gridCol w:w="1678"/>
      </w:tblGrid>
      <w:tr w:rsidR="0091503F" w14:paraId="6A04F11C" w14:textId="77777777">
        <w:trPr>
          <w:trHeight w:val="551"/>
        </w:trPr>
        <w:tc>
          <w:tcPr>
            <w:tcW w:w="1647" w:type="dxa"/>
            <w:shd w:val="clear" w:color="auto" w:fill="D0CECE"/>
          </w:tcPr>
          <w:p w14:paraId="152B7364" w14:textId="77777777" w:rsidR="0091503F" w:rsidRDefault="00000000">
            <w:pPr>
              <w:pStyle w:val="TableParagraph"/>
              <w:spacing w:line="276" w:lineRule="exact"/>
              <w:ind w:left="141" w:firstLine="268"/>
              <w:rPr>
                <w:sz w:val="24"/>
              </w:rPr>
            </w:pPr>
            <w:r>
              <w:rPr>
                <w:spacing w:val="-2"/>
                <w:sz w:val="24"/>
              </w:rPr>
              <w:t>Variable Independiente</w:t>
            </w:r>
          </w:p>
        </w:tc>
        <w:tc>
          <w:tcPr>
            <w:tcW w:w="1645" w:type="dxa"/>
            <w:shd w:val="clear" w:color="auto" w:fill="D0CECE"/>
          </w:tcPr>
          <w:p w14:paraId="3EF67348" w14:textId="77777777" w:rsidR="0091503F" w:rsidRDefault="00000000">
            <w:pPr>
              <w:pStyle w:val="TableParagraph"/>
              <w:spacing w:line="276" w:lineRule="exact"/>
              <w:ind w:left="273" w:right="96" w:firstLine="33"/>
              <w:rPr>
                <w:sz w:val="24"/>
              </w:rPr>
            </w:pPr>
            <w:r>
              <w:rPr>
                <w:spacing w:val="-2"/>
                <w:sz w:val="24"/>
              </w:rPr>
              <w:t>Definición Conceptual</w:t>
            </w:r>
          </w:p>
        </w:tc>
        <w:tc>
          <w:tcPr>
            <w:tcW w:w="1589" w:type="dxa"/>
            <w:shd w:val="clear" w:color="auto" w:fill="D0CECE"/>
          </w:tcPr>
          <w:p w14:paraId="0FB17497" w14:textId="77777777" w:rsidR="0091503F" w:rsidRDefault="00000000">
            <w:pPr>
              <w:pStyle w:val="TableParagraph"/>
              <w:spacing w:line="276" w:lineRule="exact"/>
              <w:ind w:left="205" w:firstLine="74"/>
              <w:rPr>
                <w:sz w:val="24"/>
              </w:rPr>
            </w:pPr>
            <w:r>
              <w:rPr>
                <w:spacing w:val="-2"/>
                <w:sz w:val="24"/>
              </w:rPr>
              <w:t>Definición Operacional</w:t>
            </w:r>
          </w:p>
        </w:tc>
        <w:tc>
          <w:tcPr>
            <w:tcW w:w="1505" w:type="dxa"/>
            <w:shd w:val="clear" w:color="auto" w:fill="D0CECE"/>
          </w:tcPr>
          <w:p w14:paraId="25D279C2" w14:textId="77777777" w:rsidR="0091503F" w:rsidRDefault="00000000">
            <w:pPr>
              <w:pStyle w:val="TableParagraph"/>
              <w:spacing w:before="138"/>
              <w:ind w:left="2" w:right="1"/>
              <w:jc w:val="center"/>
              <w:rPr>
                <w:sz w:val="24"/>
              </w:rPr>
            </w:pPr>
            <w:r>
              <w:rPr>
                <w:spacing w:val="-2"/>
                <w:sz w:val="24"/>
              </w:rPr>
              <w:t>Dimensiones</w:t>
            </w:r>
          </w:p>
        </w:tc>
        <w:tc>
          <w:tcPr>
            <w:tcW w:w="1700" w:type="dxa"/>
            <w:shd w:val="clear" w:color="auto" w:fill="D0CECE"/>
          </w:tcPr>
          <w:p w14:paraId="1695C419" w14:textId="77777777" w:rsidR="0091503F" w:rsidRDefault="00000000">
            <w:pPr>
              <w:pStyle w:val="TableParagraph"/>
              <w:spacing w:before="138"/>
              <w:ind w:left="2" w:right="1"/>
              <w:jc w:val="center"/>
              <w:rPr>
                <w:sz w:val="24"/>
              </w:rPr>
            </w:pPr>
            <w:r>
              <w:rPr>
                <w:spacing w:val="-2"/>
                <w:sz w:val="24"/>
              </w:rPr>
              <w:t>Indicadores</w:t>
            </w:r>
          </w:p>
        </w:tc>
        <w:tc>
          <w:tcPr>
            <w:tcW w:w="1678" w:type="dxa"/>
            <w:shd w:val="clear" w:color="auto" w:fill="D0CECE"/>
          </w:tcPr>
          <w:p w14:paraId="0A90A48A" w14:textId="77777777" w:rsidR="0091503F" w:rsidRDefault="00000000">
            <w:pPr>
              <w:pStyle w:val="TableParagraph"/>
              <w:spacing w:before="138"/>
              <w:ind w:left="452"/>
              <w:rPr>
                <w:sz w:val="24"/>
              </w:rPr>
            </w:pPr>
            <w:r>
              <w:rPr>
                <w:sz w:val="24"/>
              </w:rPr>
              <w:t>N°</w:t>
            </w:r>
            <w:r>
              <w:rPr>
                <w:spacing w:val="-1"/>
                <w:sz w:val="24"/>
              </w:rPr>
              <w:t xml:space="preserve"> </w:t>
            </w:r>
            <w:r>
              <w:rPr>
                <w:spacing w:val="-4"/>
                <w:sz w:val="24"/>
              </w:rPr>
              <w:t>Ítem</w:t>
            </w:r>
          </w:p>
        </w:tc>
      </w:tr>
      <w:tr w:rsidR="0091503F" w14:paraId="1890AF44" w14:textId="77777777">
        <w:trPr>
          <w:trHeight w:val="1168"/>
        </w:trPr>
        <w:tc>
          <w:tcPr>
            <w:tcW w:w="1647" w:type="dxa"/>
            <w:vMerge w:val="restart"/>
          </w:tcPr>
          <w:p w14:paraId="5AA2BB1A" w14:textId="77777777" w:rsidR="0091503F" w:rsidRDefault="0091503F">
            <w:pPr>
              <w:pStyle w:val="TableParagraph"/>
              <w:rPr>
                <w:sz w:val="24"/>
              </w:rPr>
            </w:pPr>
          </w:p>
          <w:p w14:paraId="2FF0BEEB" w14:textId="77777777" w:rsidR="0091503F" w:rsidRDefault="0091503F">
            <w:pPr>
              <w:pStyle w:val="TableParagraph"/>
              <w:rPr>
                <w:sz w:val="24"/>
              </w:rPr>
            </w:pPr>
          </w:p>
          <w:p w14:paraId="41D91B7B" w14:textId="77777777" w:rsidR="0091503F" w:rsidRDefault="0091503F">
            <w:pPr>
              <w:pStyle w:val="TableParagraph"/>
              <w:rPr>
                <w:sz w:val="24"/>
              </w:rPr>
            </w:pPr>
          </w:p>
          <w:p w14:paraId="41001CEB" w14:textId="77777777" w:rsidR="0091503F" w:rsidRDefault="0091503F">
            <w:pPr>
              <w:pStyle w:val="TableParagraph"/>
              <w:rPr>
                <w:sz w:val="24"/>
              </w:rPr>
            </w:pPr>
          </w:p>
          <w:p w14:paraId="3C62380A" w14:textId="77777777" w:rsidR="0091503F" w:rsidRDefault="0091503F">
            <w:pPr>
              <w:pStyle w:val="TableParagraph"/>
              <w:rPr>
                <w:sz w:val="24"/>
              </w:rPr>
            </w:pPr>
          </w:p>
          <w:p w14:paraId="1F0CBB37" w14:textId="77777777" w:rsidR="0091503F" w:rsidRDefault="0091503F">
            <w:pPr>
              <w:pStyle w:val="TableParagraph"/>
              <w:rPr>
                <w:sz w:val="24"/>
              </w:rPr>
            </w:pPr>
          </w:p>
          <w:p w14:paraId="4676EFD1" w14:textId="77777777" w:rsidR="0091503F" w:rsidRDefault="0091503F">
            <w:pPr>
              <w:pStyle w:val="TableParagraph"/>
              <w:rPr>
                <w:sz w:val="24"/>
              </w:rPr>
            </w:pPr>
          </w:p>
          <w:p w14:paraId="5BDAFFAA" w14:textId="77777777" w:rsidR="0091503F" w:rsidRDefault="0091503F">
            <w:pPr>
              <w:pStyle w:val="TableParagraph"/>
              <w:rPr>
                <w:sz w:val="24"/>
              </w:rPr>
            </w:pPr>
          </w:p>
          <w:p w14:paraId="7B8EF552" w14:textId="77777777" w:rsidR="0091503F" w:rsidRDefault="0091503F">
            <w:pPr>
              <w:pStyle w:val="TableParagraph"/>
              <w:spacing w:before="198"/>
              <w:rPr>
                <w:sz w:val="24"/>
              </w:rPr>
            </w:pPr>
          </w:p>
          <w:p w14:paraId="36663F74" w14:textId="77777777" w:rsidR="0091503F" w:rsidRDefault="00000000">
            <w:pPr>
              <w:pStyle w:val="TableParagraph"/>
              <w:ind w:left="449"/>
              <w:rPr>
                <w:sz w:val="24"/>
              </w:rPr>
            </w:pPr>
            <w:r>
              <w:rPr>
                <w:spacing w:val="-2"/>
                <w:sz w:val="24"/>
              </w:rPr>
              <w:t>Calidad</w:t>
            </w:r>
          </w:p>
        </w:tc>
        <w:tc>
          <w:tcPr>
            <w:tcW w:w="1645" w:type="dxa"/>
            <w:vMerge w:val="restart"/>
          </w:tcPr>
          <w:p w14:paraId="0B9D17F1" w14:textId="77777777" w:rsidR="0091503F" w:rsidRDefault="00000000">
            <w:pPr>
              <w:pStyle w:val="TableParagraph"/>
              <w:tabs>
                <w:tab w:val="left" w:pos="620"/>
                <w:tab w:val="left" w:pos="1265"/>
                <w:tab w:val="left" w:pos="1306"/>
                <w:tab w:val="left" w:pos="1359"/>
                <w:tab w:val="left" w:pos="1412"/>
              </w:tabs>
              <w:spacing w:before="1"/>
              <w:ind w:left="105" w:right="96"/>
              <w:rPr>
                <w:sz w:val="24"/>
              </w:rPr>
            </w:pPr>
            <w:r>
              <w:rPr>
                <w:sz w:val="24"/>
              </w:rPr>
              <w:t>La</w:t>
            </w:r>
            <w:r>
              <w:rPr>
                <w:spacing w:val="40"/>
                <w:sz w:val="24"/>
              </w:rPr>
              <w:t xml:space="preserve"> </w:t>
            </w:r>
            <w:r>
              <w:rPr>
                <w:sz w:val="24"/>
              </w:rPr>
              <w:t>calidad</w:t>
            </w:r>
            <w:r>
              <w:rPr>
                <w:spacing w:val="40"/>
                <w:sz w:val="24"/>
              </w:rPr>
              <w:t xml:space="preserve"> </w:t>
            </w:r>
            <w:r>
              <w:rPr>
                <w:sz w:val="24"/>
              </w:rPr>
              <w:t xml:space="preserve">es </w:t>
            </w:r>
            <w:r>
              <w:rPr>
                <w:spacing w:val="-2"/>
                <w:sz w:val="24"/>
              </w:rPr>
              <w:t>el</w:t>
            </w:r>
            <w:r>
              <w:rPr>
                <w:spacing w:val="-14"/>
                <w:sz w:val="24"/>
              </w:rPr>
              <w:t xml:space="preserve"> </w:t>
            </w:r>
            <w:r>
              <w:rPr>
                <w:spacing w:val="-2"/>
                <w:sz w:val="24"/>
              </w:rPr>
              <w:t>grado</w:t>
            </w:r>
            <w:r>
              <w:rPr>
                <w:spacing w:val="-15"/>
                <w:sz w:val="24"/>
              </w:rPr>
              <w:t xml:space="preserve"> </w:t>
            </w:r>
            <w:r>
              <w:rPr>
                <w:spacing w:val="-2"/>
                <w:sz w:val="24"/>
              </w:rPr>
              <w:t>en</w:t>
            </w:r>
            <w:r>
              <w:rPr>
                <w:spacing w:val="-15"/>
                <w:sz w:val="24"/>
              </w:rPr>
              <w:t xml:space="preserve"> </w:t>
            </w:r>
            <w:r>
              <w:rPr>
                <w:spacing w:val="-2"/>
                <w:sz w:val="24"/>
              </w:rPr>
              <w:t xml:space="preserve">que </w:t>
            </w:r>
            <w:r>
              <w:rPr>
                <w:sz w:val="24"/>
              </w:rPr>
              <w:t>un</w:t>
            </w:r>
            <w:r>
              <w:rPr>
                <w:spacing w:val="-15"/>
                <w:sz w:val="24"/>
              </w:rPr>
              <w:t xml:space="preserve"> </w:t>
            </w:r>
            <w:r>
              <w:rPr>
                <w:sz w:val="24"/>
              </w:rPr>
              <w:t>conjunto</w:t>
            </w:r>
            <w:r>
              <w:rPr>
                <w:spacing w:val="-15"/>
                <w:sz w:val="24"/>
              </w:rPr>
              <w:t xml:space="preserve"> </w:t>
            </w:r>
            <w:r>
              <w:rPr>
                <w:sz w:val="24"/>
              </w:rPr>
              <w:t xml:space="preserve">de </w:t>
            </w:r>
            <w:r>
              <w:rPr>
                <w:spacing w:val="-2"/>
                <w:sz w:val="24"/>
              </w:rPr>
              <w:t>características inherentes</w:t>
            </w:r>
            <w:r>
              <w:rPr>
                <w:sz w:val="24"/>
              </w:rPr>
              <w:tab/>
            </w:r>
            <w:r>
              <w:rPr>
                <w:sz w:val="24"/>
              </w:rPr>
              <w:tab/>
            </w:r>
            <w:r>
              <w:rPr>
                <w:spacing w:val="-60"/>
                <w:sz w:val="24"/>
              </w:rPr>
              <w:t xml:space="preserve"> </w:t>
            </w:r>
            <w:r>
              <w:rPr>
                <w:spacing w:val="-6"/>
                <w:sz w:val="24"/>
              </w:rPr>
              <w:t>de un</w:t>
            </w:r>
            <w:r>
              <w:rPr>
                <w:sz w:val="24"/>
              </w:rPr>
              <w:tab/>
            </w:r>
            <w:r>
              <w:rPr>
                <w:spacing w:val="-2"/>
                <w:sz w:val="24"/>
              </w:rPr>
              <w:t>producto, servicio</w:t>
            </w:r>
            <w:r>
              <w:rPr>
                <w:sz w:val="24"/>
              </w:rPr>
              <w:tab/>
            </w:r>
            <w:r>
              <w:rPr>
                <w:sz w:val="24"/>
              </w:rPr>
              <w:tab/>
            </w:r>
            <w:r>
              <w:rPr>
                <w:sz w:val="24"/>
              </w:rPr>
              <w:tab/>
            </w:r>
            <w:r>
              <w:rPr>
                <w:sz w:val="24"/>
              </w:rPr>
              <w:tab/>
            </w:r>
            <w:r>
              <w:rPr>
                <w:spacing w:val="-10"/>
                <w:sz w:val="24"/>
              </w:rPr>
              <w:t xml:space="preserve">o </w:t>
            </w:r>
            <w:r>
              <w:rPr>
                <w:spacing w:val="-2"/>
                <w:sz w:val="24"/>
              </w:rPr>
              <w:t xml:space="preserve">resultado </w:t>
            </w:r>
            <w:r>
              <w:rPr>
                <w:sz w:val="24"/>
              </w:rPr>
              <w:t>cumple</w:t>
            </w:r>
            <w:r>
              <w:rPr>
                <w:spacing w:val="-15"/>
                <w:sz w:val="24"/>
              </w:rPr>
              <w:t xml:space="preserve"> </w:t>
            </w:r>
            <w:r>
              <w:rPr>
                <w:sz w:val="24"/>
              </w:rPr>
              <w:t>con</w:t>
            </w:r>
            <w:r>
              <w:rPr>
                <w:spacing w:val="-15"/>
                <w:sz w:val="24"/>
              </w:rPr>
              <w:t xml:space="preserve"> </w:t>
            </w:r>
            <w:r>
              <w:rPr>
                <w:sz w:val="24"/>
              </w:rPr>
              <w:t>los requisitos.</w:t>
            </w:r>
            <w:r>
              <w:rPr>
                <w:spacing w:val="80"/>
                <w:sz w:val="24"/>
              </w:rPr>
              <w:t xml:space="preserve"> </w:t>
            </w:r>
            <w:r>
              <w:rPr>
                <w:sz w:val="24"/>
              </w:rPr>
              <w:t xml:space="preserve">La </w:t>
            </w:r>
            <w:r>
              <w:rPr>
                <w:spacing w:val="-2"/>
                <w:sz w:val="24"/>
              </w:rPr>
              <w:t>calidad</w:t>
            </w:r>
            <w:r>
              <w:rPr>
                <w:spacing w:val="80"/>
                <w:sz w:val="24"/>
              </w:rPr>
              <w:t xml:space="preserve"> </w:t>
            </w:r>
            <w:r>
              <w:rPr>
                <w:spacing w:val="-2"/>
                <w:sz w:val="24"/>
              </w:rPr>
              <w:t>incluye</w:t>
            </w:r>
            <w:r>
              <w:rPr>
                <w:sz w:val="24"/>
              </w:rPr>
              <w:tab/>
            </w:r>
            <w:r>
              <w:rPr>
                <w:sz w:val="24"/>
              </w:rPr>
              <w:tab/>
            </w:r>
            <w:r>
              <w:rPr>
                <w:sz w:val="24"/>
              </w:rPr>
              <w:tab/>
            </w:r>
            <w:r>
              <w:rPr>
                <w:spacing w:val="-6"/>
                <w:sz w:val="24"/>
              </w:rPr>
              <w:t xml:space="preserve">la </w:t>
            </w:r>
            <w:r>
              <w:rPr>
                <w:spacing w:val="-2"/>
                <w:sz w:val="24"/>
              </w:rPr>
              <w:t>capacidad</w:t>
            </w:r>
            <w:r>
              <w:rPr>
                <w:sz w:val="24"/>
              </w:rPr>
              <w:tab/>
            </w:r>
            <w:r>
              <w:rPr>
                <w:sz w:val="24"/>
              </w:rPr>
              <w:tab/>
            </w:r>
            <w:r>
              <w:rPr>
                <w:spacing w:val="-6"/>
                <w:sz w:val="24"/>
              </w:rPr>
              <w:t xml:space="preserve">de </w:t>
            </w:r>
            <w:r>
              <w:rPr>
                <w:spacing w:val="-2"/>
                <w:sz w:val="24"/>
              </w:rPr>
              <w:t>satisfacer</w:t>
            </w:r>
            <w:r>
              <w:rPr>
                <w:sz w:val="24"/>
              </w:rPr>
              <w:tab/>
            </w:r>
            <w:r>
              <w:rPr>
                <w:spacing w:val="-4"/>
                <w:sz w:val="24"/>
              </w:rPr>
              <w:t xml:space="preserve">las </w:t>
            </w:r>
            <w:r>
              <w:rPr>
                <w:spacing w:val="-2"/>
                <w:sz w:val="24"/>
              </w:rPr>
              <w:t>necesidades declaradas</w:t>
            </w:r>
            <w:r>
              <w:rPr>
                <w:sz w:val="24"/>
              </w:rPr>
              <w:tab/>
            </w:r>
            <w:r>
              <w:rPr>
                <w:sz w:val="24"/>
              </w:rPr>
              <w:tab/>
            </w:r>
            <w:r>
              <w:rPr>
                <w:sz w:val="24"/>
              </w:rPr>
              <w:tab/>
            </w:r>
            <w:r>
              <w:rPr>
                <w:sz w:val="24"/>
              </w:rPr>
              <w:tab/>
            </w:r>
            <w:r>
              <w:rPr>
                <w:spacing w:val="-10"/>
                <w:sz w:val="24"/>
              </w:rPr>
              <w:t xml:space="preserve">o </w:t>
            </w:r>
            <w:r>
              <w:rPr>
                <w:sz w:val="24"/>
              </w:rPr>
              <w:t>implícitas</w:t>
            </w:r>
            <w:r>
              <w:rPr>
                <w:spacing w:val="80"/>
                <w:sz w:val="24"/>
              </w:rPr>
              <w:t xml:space="preserve"> </w:t>
            </w:r>
            <w:r>
              <w:rPr>
                <w:sz w:val="24"/>
              </w:rPr>
              <w:t xml:space="preserve">del </w:t>
            </w:r>
            <w:r>
              <w:rPr>
                <w:spacing w:val="-2"/>
                <w:sz w:val="24"/>
              </w:rPr>
              <w:t>cliente. (PMBOK,</w:t>
            </w:r>
            <w:r>
              <w:rPr>
                <w:sz w:val="24"/>
              </w:rPr>
              <w:tab/>
            </w:r>
            <w:r>
              <w:rPr>
                <w:sz w:val="24"/>
              </w:rPr>
              <w:tab/>
            </w:r>
            <w:r>
              <w:rPr>
                <w:sz w:val="24"/>
              </w:rPr>
              <w:tab/>
            </w:r>
            <w:r>
              <w:rPr>
                <w:sz w:val="24"/>
              </w:rPr>
              <w:tab/>
            </w:r>
            <w:r>
              <w:rPr>
                <w:spacing w:val="-57"/>
                <w:sz w:val="24"/>
              </w:rPr>
              <w:t xml:space="preserve"> </w:t>
            </w:r>
            <w:r>
              <w:rPr>
                <w:spacing w:val="-8"/>
                <w:sz w:val="24"/>
              </w:rPr>
              <w:t>7</w:t>
            </w:r>
          </w:p>
          <w:p w14:paraId="24AC2104" w14:textId="77777777" w:rsidR="0091503F" w:rsidRDefault="00000000">
            <w:pPr>
              <w:pStyle w:val="TableParagraph"/>
              <w:spacing w:line="275" w:lineRule="exact"/>
              <w:ind w:left="105"/>
              <w:rPr>
                <w:sz w:val="24"/>
              </w:rPr>
            </w:pPr>
            <w:r>
              <w:rPr>
                <w:spacing w:val="-4"/>
                <w:sz w:val="24"/>
              </w:rPr>
              <w:t>ed.)</w:t>
            </w:r>
          </w:p>
        </w:tc>
        <w:tc>
          <w:tcPr>
            <w:tcW w:w="1589" w:type="dxa"/>
            <w:vMerge w:val="restart"/>
          </w:tcPr>
          <w:p w14:paraId="7A7B4D39" w14:textId="77777777" w:rsidR="0091503F" w:rsidRDefault="0091503F">
            <w:pPr>
              <w:pStyle w:val="TableParagraph"/>
              <w:rPr>
                <w:sz w:val="24"/>
              </w:rPr>
            </w:pPr>
          </w:p>
          <w:p w14:paraId="674E7B71" w14:textId="77777777" w:rsidR="0091503F" w:rsidRDefault="0091503F">
            <w:pPr>
              <w:pStyle w:val="TableParagraph"/>
              <w:rPr>
                <w:sz w:val="24"/>
              </w:rPr>
            </w:pPr>
          </w:p>
          <w:p w14:paraId="48E28214" w14:textId="77777777" w:rsidR="0091503F" w:rsidRDefault="0091503F">
            <w:pPr>
              <w:pStyle w:val="TableParagraph"/>
              <w:spacing w:before="198"/>
              <w:rPr>
                <w:sz w:val="24"/>
              </w:rPr>
            </w:pPr>
          </w:p>
          <w:p w14:paraId="34A525EA" w14:textId="77777777" w:rsidR="0091503F" w:rsidRDefault="00000000">
            <w:pPr>
              <w:pStyle w:val="TableParagraph"/>
              <w:tabs>
                <w:tab w:val="left" w:pos="610"/>
                <w:tab w:val="left" w:pos="1251"/>
                <w:tab w:val="left" w:pos="1356"/>
              </w:tabs>
              <w:ind w:left="107" w:right="98"/>
              <w:rPr>
                <w:sz w:val="24"/>
              </w:rPr>
            </w:pPr>
            <w:r>
              <w:rPr>
                <w:sz w:val="24"/>
              </w:rPr>
              <w:t>La</w:t>
            </w:r>
            <w:r>
              <w:rPr>
                <w:spacing w:val="-7"/>
                <w:sz w:val="24"/>
              </w:rPr>
              <w:t xml:space="preserve"> </w:t>
            </w:r>
            <w:r>
              <w:rPr>
                <w:sz w:val="24"/>
              </w:rPr>
              <w:t>Calidad</w:t>
            </w:r>
            <w:r>
              <w:rPr>
                <w:spacing w:val="-6"/>
                <w:sz w:val="24"/>
              </w:rPr>
              <w:t xml:space="preserve"> </w:t>
            </w:r>
            <w:r>
              <w:rPr>
                <w:sz w:val="24"/>
              </w:rPr>
              <w:t>de una</w:t>
            </w:r>
            <w:r>
              <w:rPr>
                <w:spacing w:val="80"/>
                <w:sz w:val="24"/>
              </w:rPr>
              <w:t xml:space="preserve"> </w:t>
            </w:r>
            <w:r>
              <w:rPr>
                <w:sz w:val="24"/>
              </w:rPr>
              <w:t xml:space="preserve">vivienda </w:t>
            </w:r>
            <w:r>
              <w:rPr>
                <w:spacing w:val="-6"/>
                <w:sz w:val="24"/>
              </w:rPr>
              <w:t>la</w:t>
            </w:r>
            <w:r>
              <w:rPr>
                <w:sz w:val="24"/>
              </w:rPr>
              <w:tab/>
            </w:r>
            <w:r>
              <w:rPr>
                <w:spacing w:val="-2"/>
                <w:sz w:val="24"/>
              </w:rPr>
              <w:t xml:space="preserve">podemos </w:t>
            </w:r>
            <w:r>
              <w:rPr>
                <w:sz w:val="24"/>
              </w:rPr>
              <w:t>definir</w:t>
            </w:r>
            <w:r>
              <w:rPr>
                <w:spacing w:val="20"/>
                <w:sz w:val="24"/>
              </w:rPr>
              <w:t xml:space="preserve"> </w:t>
            </w:r>
            <w:r>
              <w:rPr>
                <w:sz w:val="24"/>
              </w:rPr>
              <w:t>por</w:t>
            </w:r>
            <w:r>
              <w:rPr>
                <w:spacing w:val="20"/>
                <w:sz w:val="24"/>
              </w:rPr>
              <w:t xml:space="preserve"> </w:t>
            </w:r>
            <w:r>
              <w:rPr>
                <w:sz w:val="24"/>
              </w:rPr>
              <w:t xml:space="preserve">su </w:t>
            </w:r>
            <w:r>
              <w:rPr>
                <w:spacing w:val="-2"/>
                <w:sz w:val="24"/>
              </w:rPr>
              <w:t>durabilidad,</w:t>
            </w:r>
            <w:r>
              <w:rPr>
                <w:spacing w:val="40"/>
                <w:sz w:val="24"/>
              </w:rPr>
              <w:t xml:space="preserve"> </w:t>
            </w:r>
            <w:r>
              <w:rPr>
                <w:sz w:val="24"/>
              </w:rPr>
              <w:t>su</w:t>
            </w:r>
            <w:r>
              <w:rPr>
                <w:spacing w:val="40"/>
                <w:sz w:val="24"/>
              </w:rPr>
              <w:t xml:space="preserve"> </w:t>
            </w:r>
            <w:r>
              <w:rPr>
                <w:sz w:val="24"/>
              </w:rPr>
              <w:t xml:space="preserve">resistencia </w:t>
            </w:r>
            <w:r>
              <w:rPr>
                <w:spacing w:val="-2"/>
                <w:sz w:val="24"/>
              </w:rPr>
              <w:t>estructural</w:t>
            </w:r>
            <w:r>
              <w:rPr>
                <w:sz w:val="24"/>
              </w:rPr>
              <w:tab/>
            </w:r>
            <w:r>
              <w:rPr>
                <w:sz w:val="24"/>
              </w:rPr>
              <w:tab/>
            </w:r>
            <w:r>
              <w:rPr>
                <w:spacing w:val="-48"/>
                <w:sz w:val="24"/>
              </w:rPr>
              <w:t xml:space="preserve"> </w:t>
            </w:r>
            <w:r>
              <w:rPr>
                <w:spacing w:val="-6"/>
                <w:sz w:val="24"/>
              </w:rPr>
              <w:t xml:space="preserve">a </w:t>
            </w:r>
            <w:r>
              <w:rPr>
                <w:spacing w:val="-2"/>
                <w:sz w:val="24"/>
              </w:rPr>
              <w:t xml:space="preserve">situaciones </w:t>
            </w:r>
            <w:r>
              <w:rPr>
                <w:sz w:val="24"/>
              </w:rPr>
              <w:t>adversas</w:t>
            </w:r>
            <w:r>
              <w:rPr>
                <w:spacing w:val="40"/>
                <w:sz w:val="24"/>
              </w:rPr>
              <w:t xml:space="preserve"> </w:t>
            </w:r>
            <w:r>
              <w:rPr>
                <w:sz w:val="24"/>
              </w:rPr>
              <w:t>y</w:t>
            </w:r>
            <w:r>
              <w:rPr>
                <w:spacing w:val="40"/>
                <w:sz w:val="24"/>
              </w:rPr>
              <w:t xml:space="preserve"> </w:t>
            </w:r>
            <w:r>
              <w:rPr>
                <w:sz w:val="24"/>
              </w:rPr>
              <w:t xml:space="preserve">el </w:t>
            </w:r>
            <w:r>
              <w:rPr>
                <w:spacing w:val="-2"/>
                <w:sz w:val="24"/>
              </w:rPr>
              <w:t>nivel</w:t>
            </w:r>
            <w:r>
              <w:rPr>
                <w:sz w:val="24"/>
              </w:rPr>
              <w:tab/>
            </w:r>
            <w:r>
              <w:rPr>
                <w:sz w:val="24"/>
              </w:rPr>
              <w:tab/>
            </w:r>
            <w:r>
              <w:rPr>
                <w:spacing w:val="-6"/>
                <w:sz w:val="24"/>
              </w:rPr>
              <w:t xml:space="preserve">de </w:t>
            </w:r>
            <w:r>
              <w:rPr>
                <w:spacing w:val="-2"/>
                <w:sz w:val="24"/>
              </w:rPr>
              <w:t>aceptación</w:t>
            </w:r>
            <w:r>
              <w:rPr>
                <w:sz w:val="24"/>
              </w:rPr>
              <w:tab/>
            </w:r>
            <w:r>
              <w:rPr>
                <w:sz w:val="24"/>
              </w:rPr>
              <w:tab/>
            </w:r>
            <w:r>
              <w:rPr>
                <w:spacing w:val="-10"/>
                <w:sz w:val="24"/>
              </w:rPr>
              <w:t xml:space="preserve">o </w:t>
            </w:r>
            <w:r>
              <w:rPr>
                <w:spacing w:val="-2"/>
                <w:sz w:val="24"/>
              </w:rPr>
              <w:t xml:space="preserve">satisfacción </w:t>
            </w:r>
            <w:r>
              <w:rPr>
                <w:sz w:val="24"/>
              </w:rPr>
              <w:t>del cliente.</w:t>
            </w:r>
          </w:p>
        </w:tc>
        <w:tc>
          <w:tcPr>
            <w:tcW w:w="1505" w:type="dxa"/>
          </w:tcPr>
          <w:p w14:paraId="3EAC4405" w14:textId="77777777" w:rsidR="0091503F" w:rsidRDefault="0091503F">
            <w:pPr>
              <w:pStyle w:val="TableParagraph"/>
              <w:spacing w:before="169"/>
              <w:rPr>
                <w:sz w:val="24"/>
              </w:rPr>
            </w:pPr>
          </w:p>
          <w:p w14:paraId="71BA4EA0" w14:textId="77777777" w:rsidR="0091503F" w:rsidRDefault="00000000">
            <w:pPr>
              <w:pStyle w:val="TableParagraph"/>
              <w:ind w:left="1" w:right="2"/>
              <w:jc w:val="center"/>
              <w:rPr>
                <w:sz w:val="24"/>
              </w:rPr>
            </w:pPr>
            <w:r>
              <w:rPr>
                <w:spacing w:val="-2"/>
                <w:sz w:val="24"/>
              </w:rPr>
              <w:t>Durabilidad</w:t>
            </w:r>
          </w:p>
        </w:tc>
        <w:tc>
          <w:tcPr>
            <w:tcW w:w="1700" w:type="dxa"/>
          </w:tcPr>
          <w:p w14:paraId="13675606" w14:textId="77777777" w:rsidR="0091503F" w:rsidRDefault="0091503F">
            <w:pPr>
              <w:pStyle w:val="TableParagraph"/>
              <w:spacing w:before="169"/>
              <w:rPr>
                <w:sz w:val="24"/>
              </w:rPr>
            </w:pPr>
          </w:p>
          <w:p w14:paraId="7E5BEE6E" w14:textId="77777777" w:rsidR="0091503F" w:rsidRDefault="00000000">
            <w:pPr>
              <w:pStyle w:val="TableParagraph"/>
              <w:ind w:left="2" w:right="2"/>
              <w:jc w:val="center"/>
              <w:rPr>
                <w:sz w:val="24"/>
              </w:rPr>
            </w:pPr>
            <w:r>
              <w:rPr>
                <w:sz w:val="24"/>
              </w:rPr>
              <w:t>Vida</w:t>
            </w:r>
            <w:r>
              <w:rPr>
                <w:spacing w:val="-1"/>
                <w:sz w:val="24"/>
              </w:rPr>
              <w:t xml:space="preserve"> </w:t>
            </w:r>
            <w:r>
              <w:rPr>
                <w:spacing w:val="-4"/>
                <w:sz w:val="24"/>
              </w:rPr>
              <w:t>útil</w:t>
            </w:r>
          </w:p>
        </w:tc>
        <w:tc>
          <w:tcPr>
            <w:tcW w:w="1678" w:type="dxa"/>
          </w:tcPr>
          <w:p w14:paraId="27D6F264" w14:textId="77777777" w:rsidR="0091503F" w:rsidRDefault="0091503F">
            <w:pPr>
              <w:pStyle w:val="TableParagraph"/>
              <w:spacing w:before="32"/>
              <w:rPr>
                <w:sz w:val="24"/>
              </w:rPr>
            </w:pPr>
          </w:p>
          <w:p w14:paraId="7C1DA6B0" w14:textId="77777777" w:rsidR="0091503F" w:rsidRDefault="00000000">
            <w:pPr>
              <w:pStyle w:val="TableParagraph"/>
              <w:ind w:left="351" w:right="339" w:hanging="3"/>
              <w:rPr>
                <w:sz w:val="24"/>
              </w:rPr>
            </w:pPr>
            <w:r>
              <w:rPr>
                <w:sz w:val="24"/>
              </w:rPr>
              <w:t>Ítem</w:t>
            </w:r>
            <w:r>
              <w:rPr>
                <w:spacing w:val="-15"/>
                <w:sz w:val="24"/>
              </w:rPr>
              <w:t xml:space="preserve"> </w:t>
            </w:r>
            <w:r>
              <w:rPr>
                <w:sz w:val="24"/>
              </w:rPr>
              <w:t>1</w:t>
            </w:r>
            <w:r>
              <w:rPr>
                <w:spacing w:val="-13"/>
                <w:sz w:val="24"/>
              </w:rPr>
              <w:t xml:space="preserve"> </w:t>
            </w:r>
            <w:r>
              <w:rPr>
                <w:sz w:val="24"/>
              </w:rPr>
              <w:t>y</w:t>
            </w:r>
            <w:r>
              <w:rPr>
                <w:spacing w:val="-13"/>
                <w:sz w:val="24"/>
              </w:rPr>
              <w:t xml:space="preserve"> </w:t>
            </w:r>
            <w:r>
              <w:rPr>
                <w:sz w:val="24"/>
              </w:rPr>
              <w:t xml:space="preserve">2 </w:t>
            </w:r>
            <w:r>
              <w:rPr>
                <w:spacing w:val="-2"/>
                <w:sz w:val="24"/>
              </w:rPr>
              <w:t>Entrevista</w:t>
            </w:r>
          </w:p>
        </w:tc>
      </w:tr>
      <w:tr w:rsidR="0091503F" w14:paraId="70E564D3" w14:textId="77777777">
        <w:trPr>
          <w:trHeight w:val="1127"/>
        </w:trPr>
        <w:tc>
          <w:tcPr>
            <w:tcW w:w="1647" w:type="dxa"/>
            <w:vMerge/>
            <w:tcBorders>
              <w:top w:val="nil"/>
            </w:tcBorders>
          </w:tcPr>
          <w:p w14:paraId="01A08AF7" w14:textId="77777777" w:rsidR="0091503F" w:rsidRDefault="0091503F">
            <w:pPr>
              <w:rPr>
                <w:sz w:val="2"/>
                <w:szCs w:val="2"/>
              </w:rPr>
            </w:pPr>
          </w:p>
        </w:tc>
        <w:tc>
          <w:tcPr>
            <w:tcW w:w="1645" w:type="dxa"/>
            <w:vMerge/>
            <w:tcBorders>
              <w:top w:val="nil"/>
            </w:tcBorders>
          </w:tcPr>
          <w:p w14:paraId="06FFCF3F" w14:textId="77777777" w:rsidR="0091503F" w:rsidRDefault="0091503F">
            <w:pPr>
              <w:rPr>
                <w:sz w:val="2"/>
                <w:szCs w:val="2"/>
              </w:rPr>
            </w:pPr>
          </w:p>
        </w:tc>
        <w:tc>
          <w:tcPr>
            <w:tcW w:w="1589" w:type="dxa"/>
            <w:vMerge/>
            <w:tcBorders>
              <w:top w:val="nil"/>
            </w:tcBorders>
          </w:tcPr>
          <w:p w14:paraId="1EBE4921" w14:textId="77777777" w:rsidR="0091503F" w:rsidRDefault="0091503F">
            <w:pPr>
              <w:rPr>
                <w:sz w:val="2"/>
                <w:szCs w:val="2"/>
              </w:rPr>
            </w:pPr>
          </w:p>
        </w:tc>
        <w:tc>
          <w:tcPr>
            <w:tcW w:w="1505" w:type="dxa"/>
            <w:vMerge w:val="restart"/>
          </w:tcPr>
          <w:p w14:paraId="05084089" w14:textId="77777777" w:rsidR="0091503F" w:rsidRDefault="0091503F">
            <w:pPr>
              <w:pStyle w:val="TableParagraph"/>
              <w:rPr>
                <w:sz w:val="24"/>
              </w:rPr>
            </w:pPr>
          </w:p>
          <w:p w14:paraId="28A072D1" w14:textId="77777777" w:rsidR="0091503F" w:rsidRDefault="0091503F">
            <w:pPr>
              <w:pStyle w:val="TableParagraph"/>
              <w:rPr>
                <w:sz w:val="24"/>
              </w:rPr>
            </w:pPr>
          </w:p>
          <w:p w14:paraId="2E61901C" w14:textId="77777777" w:rsidR="0091503F" w:rsidRDefault="0091503F">
            <w:pPr>
              <w:pStyle w:val="TableParagraph"/>
              <w:spacing w:before="23"/>
              <w:rPr>
                <w:sz w:val="24"/>
              </w:rPr>
            </w:pPr>
          </w:p>
          <w:p w14:paraId="6FE24BA3" w14:textId="77777777" w:rsidR="0091503F" w:rsidRDefault="00000000">
            <w:pPr>
              <w:pStyle w:val="TableParagraph"/>
              <w:ind w:left="241" w:hanging="39"/>
              <w:rPr>
                <w:sz w:val="24"/>
              </w:rPr>
            </w:pPr>
            <w:r>
              <w:rPr>
                <w:spacing w:val="-2"/>
                <w:sz w:val="24"/>
              </w:rPr>
              <w:t>Resistencia estructural</w:t>
            </w:r>
          </w:p>
        </w:tc>
        <w:tc>
          <w:tcPr>
            <w:tcW w:w="1700" w:type="dxa"/>
          </w:tcPr>
          <w:p w14:paraId="577C9D05" w14:textId="77777777" w:rsidR="0091503F" w:rsidRDefault="0091503F">
            <w:pPr>
              <w:pStyle w:val="TableParagraph"/>
              <w:spacing w:before="150"/>
              <w:rPr>
                <w:sz w:val="24"/>
              </w:rPr>
            </w:pPr>
          </w:p>
          <w:p w14:paraId="62A0A128" w14:textId="77777777" w:rsidR="0091503F" w:rsidRDefault="00000000">
            <w:pPr>
              <w:pStyle w:val="TableParagraph"/>
              <w:ind w:left="2"/>
              <w:jc w:val="center"/>
              <w:rPr>
                <w:sz w:val="24"/>
              </w:rPr>
            </w:pPr>
            <w:r>
              <w:rPr>
                <w:spacing w:val="-2"/>
                <w:sz w:val="24"/>
              </w:rPr>
              <w:t>Estabilidad</w:t>
            </w:r>
          </w:p>
        </w:tc>
        <w:tc>
          <w:tcPr>
            <w:tcW w:w="1678" w:type="dxa"/>
          </w:tcPr>
          <w:p w14:paraId="47535B4A" w14:textId="77777777" w:rsidR="0091503F" w:rsidRDefault="0091503F">
            <w:pPr>
              <w:pStyle w:val="TableParagraph"/>
              <w:spacing w:before="10"/>
              <w:rPr>
                <w:sz w:val="24"/>
              </w:rPr>
            </w:pPr>
          </w:p>
          <w:p w14:paraId="63E204F7" w14:textId="77777777" w:rsidR="0091503F" w:rsidRDefault="00000000">
            <w:pPr>
              <w:pStyle w:val="TableParagraph"/>
              <w:spacing w:before="1"/>
              <w:ind w:left="450" w:right="439" w:firstLine="19"/>
              <w:rPr>
                <w:sz w:val="24"/>
              </w:rPr>
            </w:pPr>
            <w:r>
              <w:rPr>
                <w:spacing w:val="-2"/>
                <w:sz w:val="24"/>
              </w:rPr>
              <w:t>Estudio Técnico</w:t>
            </w:r>
          </w:p>
        </w:tc>
      </w:tr>
      <w:tr w:rsidR="0091503F" w14:paraId="604A35F5" w14:textId="77777777">
        <w:trPr>
          <w:trHeight w:val="1116"/>
        </w:trPr>
        <w:tc>
          <w:tcPr>
            <w:tcW w:w="1647" w:type="dxa"/>
            <w:vMerge/>
            <w:tcBorders>
              <w:top w:val="nil"/>
            </w:tcBorders>
          </w:tcPr>
          <w:p w14:paraId="2B59DE7A" w14:textId="77777777" w:rsidR="0091503F" w:rsidRDefault="0091503F">
            <w:pPr>
              <w:rPr>
                <w:sz w:val="2"/>
                <w:szCs w:val="2"/>
              </w:rPr>
            </w:pPr>
          </w:p>
        </w:tc>
        <w:tc>
          <w:tcPr>
            <w:tcW w:w="1645" w:type="dxa"/>
            <w:vMerge/>
            <w:tcBorders>
              <w:top w:val="nil"/>
            </w:tcBorders>
          </w:tcPr>
          <w:p w14:paraId="31B8B07C" w14:textId="77777777" w:rsidR="0091503F" w:rsidRDefault="0091503F">
            <w:pPr>
              <w:rPr>
                <w:sz w:val="2"/>
                <w:szCs w:val="2"/>
              </w:rPr>
            </w:pPr>
          </w:p>
        </w:tc>
        <w:tc>
          <w:tcPr>
            <w:tcW w:w="1589" w:type="dxa"/>
            <w:vMerge/>
            <w:tcBorders>
              <w:top w:val="nil"/>
            </w:tcBorders>
          </w:tcPr>
          <w:p w14:paraId="15574770" w14:textId="77777777" w:rsidR="0091503F" w:rsidRDefault="0091503F">
            <w:pPr>
              <w:rPr>
                <w:sz w:val="2"/>
                <w:szCs w:val="2"/>
              </w:rPr>
            </w:pPr>
          </w:p>
        </w:tc>
        <w:tc>
          <w:tcPr>
            <w:tcW w:w="1505" w:type="dxa"/>
            <w:vMerge/>
            <w:tcBorders>
              <w:top w:val="nil"/>
            </w:tcBorders>
          </w:tcPr>
          <w:p w14:paraId="505C449D" w14:textId="77777777" w:rsidR="0091503F" w:rsidRDefault="0091503F">
            <w:pPr>
              <w:rPr>
                <w:sz w:val="2"/>
                <w:szCs w:val="2"/>
              </w:rPr>
            </w:pPr>
          </w:p>
        </w:tc>
        <w:tc>
          <w:tcPr>
            <w:tcW w:w="1700" w:type="dxa"/>
          </w:tcPr>
          <w:p w14:paraId="7EC12C53" w14:textId="77777777" w:rsidR="0091503F" w:rsidRDefault="0091503F">
            <w:pPr>
              <w:pStyle w:val="TableParagraph"/>
              <w:spacing w:before="142"/>
              <w:rPr>
                <w:sz w:val="24"/>
              </w:rPr>
            </w:pPr>
          </w:p>
          <w:p w14:paraId="53CE5E91" w14:textId="77777777" w:rsidR="0091503F" w:rsidRDefault="00000000">
            <w:pPr>
              <w:pStyle w:val="TableParagraph"/>
              <w:spacing w:before="1"/>
              <w:ind w:left="2" w:right="2"/>
              <w:jc w:val="center"/>
              <w:rPr>
                <w:sz w:val="24"/>
              </w:rPr>
            </w:pPr>
            <w:r>
              <w:rPr>
                <w:spacing w:val="-2"/>
                <w:sz w:val="24"/>
              </w:rPr>
              <w:t>Rigidez</w:t>
            </w:r>
          </w:p>
        </w:tc>
        <w:tc>
          <w:tcPr>
            <w:tcW w:w="1678" w:type="dxa"/>
          </w:tcPr>
          <w:p w14:paraId="2F0EC89A" w14:textId="77777777" w:rsidR="0091503F" w:rsidRDefault="0091503F">
            <w:pPr>
              <w:pStyle w:val="TableParagraph"/>
              <w:spacing w:before="6"/>
              <w:rPr>
                <w:sz w:val="24"/>
              </w:rPr>
            </w:pPr>
          </w:p>
          <w:p w14:paraId="6532934F" w14:textId="77777777" w:rsidR="0091503F" w:rsidRDefault="00000000">
            <w:pPr>
              <w:pStyle w:val="TableParagraph"/>
              <w:ind w:left="450" w:right="439" w:firstLine="19"/>
              <w:rPr>
                <w:sz w:val="24"/>
              </w:rPr>
            </w:pPr>
            <w:r>
              <w:rPr>
                <w:spacing w:val="-2"/>
                <w:sz w:val="24"/>
              </w:rPr>
              <w:t>Estudio Técnico</w:t>
            </w:r>
          </w:p>
        </w:tc>
      </w:tr>
      <w:tr w:rsidR="0091503F" w14:paraId="511D8721" w14:textId="77777777">
        <w:trPr>
          <w:trHeight w:val="1120"/>
        </w:trPr>
        <w:tc>
          <w:tcPr>
            <w:tcW w:w="1647" w:type="dxa"/>
            <w:vMerge/>
            <w:tcBorders>
              <w:top w:val="nil"/>
            </w:tcBorders>
          </w:tcPr>
          <w:p w14:paraId="1A04E64D" w14:textId="77777777" w:rsidR="0091503F" w:rsidRDefault="0091503F">
            <w:pPr>
              <w:rPr>
                <w:sz w:val="2"/>
                <w:szCs w:val="2"/>
              </w:rPr>
            </w:pPr>
          </w:p>
        </w:tc>
        <w:tc>
          <w:tcPr>
            <w:tcW w:w="1645" w:type="dxa"/>
            <w:vMerge/>
            <w:tcBorders>
              <w:top w:val="nil"/>
            </w:tcBorders>
          </w:tcPr>
          <w:p w14:paraId="4903D9D6" w14:textId="77777777" w:rsidR="0091503F" w:rsidRDefault="0091503F">
            <w:pPr>
              <w:rPr>
                <w:sz w:val="2"/>
                <w:szCs w:val="2"/>
              </w:rPr>
            </w:pPr>
          </w:p>
        </w:tc>
        <w:tc>
          <w:tcPr>
            <w:tcW w:w="1589" w:type="dxa"/>
            <w:vMerge/>
            <w:tcBorders>
              <w:top w:val="nil"/>
            </w:tcBorders>
          </w:tcPr>
          <w:p w14:paraId="33C8B39F" w14:textId="77777777" w:rsidR="0091503F" w:rsidRDefault="0091503F">
            <w:pPr>
              <w:rPr>
                <w:sz w:val="2"/>
                <w:szCs w:val="2"/>
              </w:rPr>
            </w:pPr>
          </w:p>
        </w:tc>
        <w:tc>
          <w:tcPr>
            <w:tcW w:w="1505" w:type="dxa"/>
            <w:vMerge w:val="restart"/>
          </w:tcPr>
          <w:p w14:paraId="359F9C2D" w14:textId="77777777" w:rsidR="0091503F" w:rsidRDefault="0091503F">
            <w:pPr>
              <w:pStyle w:val="TableParagraph"/>
              <w:rPr>
                <w:sz w:val="24"/>
              </w:rPr>
            </w:pPr>
          </w:p>
          <w:p w14:paraId="473733C7" w14:textId="77777777" w:rsidR="0091503F" w:rsidRDefault="0091503F">
            <w:pPr>
              <w:pStyle w:val="TableParagraph"/>
              <w:rPr>
                <w:sz w:val="24"/>
              </w:rPr>
            </w:pPr>
          </w:p>
          <w:p w14:paraId="2BCA336F" w14:textId="77777777" w:rsidR="0091503F" w:rsidRDefault="0091503F">
            <w:pPr>
              <w:pStyle w:val="TableParagraph"/>
              <w:spacing w:before="133"/>
              <w:rPr>
                <w:sz w:val="24"/>
              </w:rPr>
            </w:pPr>
          </w:p>
          <w:p w14:paraId="0723F083" w14:textId="77777777" w:rsidR="0091503F" w:rsidRDefault="00000000">
            <w:pPr>
              <w:pStyle w:val="TableParagraph"/>
              <w:ind w:left="162"/>
              <w:rPr>
                <w:sz w:val="24"/>
              </w:rPr>
            </w:pPr>
            <w:r>
              <w:rPr>
                <w:spacing w:val="-2"/>
                <w:sz w:val="24"/>
              </w:rPr>
              <w:t>Satisfacción</w:t>
            </w:r>
          </w:p>
        </w:tc>
        <w:tc>
          <w:tcPr>
            <w:tcW w:w="1700" w:type="dxa"/>
          </w:tcPr>
          <w:p w14:paraId="08CE7423" w14:textId="77777777" w:rsidR="0091503F" w:rsidRDefault="0091503F">
            <w:pPr>
              <w:pStyle w:val="TableParagraph"/>
              <w:spacing w:before="145"/>
              <w:rPr>
                <w:sz w:val="24"/>
              </w:rPr>
            </w:pPr>
          </w:p>
          <w:p w14:paraId="734A0C13" w14:textId="77777777" w:rsidR="0091503F" w:rsidRDefault="00000000">
            <w:pPr>
              <w:pStyle w:val="TableParagraph"/>
              <w:ind w:left="2" w:right="2"/>
              <w:jc w:val="center"/>
              <w:rPr>
                <w:sz w:val="24"/>
              </w:rPr>
            </w:pPr>
            <w:r>
              <w:rPr>
                <w:spacing w:val="-2"/>
                <w:sz w:val="24"/>
              </w:rPr>
              <w:t>Estética</w:t>
            </w:r>
          </w:p>
        </w:tc>
        <w:tc>
          <w:tcPr>
            <w:tcW w:w="1678" w:type="dxa"/>
          </w:tcPr>
          <w:p w14:paraId="7ABE18EE" w14:textId="77777777" w:rsidR="0091503F" w:rsidRDefault="0091503F">
            <w:pPr>
              <w:pStyle w:val="TableParagraph"/>
              <w:spacing w:before="8"/>
              <w:rPr>
                <w:sz w:val="24"/>
              </w:rPr>
            </w:pPr>
          </w:p>
          <w:p w14:paraId="69CF4F2E" w14:textId="77777777" w:rsidR="0091503F" w:rsidRDefault="00000000">
            <w:pPr>
              <w:pStyle w:val="TableParagraph"/>
              <w:ind w:left="404" w:right="393" w:firstLine="124"/>
              <w:rPr>
                <w:sz w:val="24"/>
              </w:rPr>
            </w:pPr>
            <w:r>
              <w:rPr>
                <w:sz w:val="24"/>
              </w:rPr>
              <w:t xml:space="preserve">Ítem 1 </w:t>
            </w:r>
            <w:r>
              <w:rPr>
                <w:spacing w:val="-2"/>
                <w:sz w:val="24"/>
              </w:rPr>
              <w:t>Encuesta</w:t>
            </w:r>
          </w:p>
        </w:tc>
      </w:tr>
      <w:tr w:rsidR="0091503F" w14:paraId="0751AE87" w14:textId="77777777">
        <w:trPr>
          <w:trHeight w:val="1070"/>
        </w:trPr>
        <w:tc>
          <w:tcPr>
            <w:tcW w:w="1647" w:type="dxa"/>
            <w:vMerge/>
            <w:tcBorders>
              <w:top w:val="nil"/>
            </w:tcBorders>
          </w:tcPr>
          <w:p w14:paraId="74D5DAA5" w14:textId="77777777" w:rsidR="0091503F" w:rsidRDefault="0091503F">
            <w:pPr>
              <w:rPr>
                <w:sz w:val="2"/>
                <w:szCs w:val="2"/>
              </w:rPr>
            </w:pPr>
          </w:p>
        </w:tc>
        <w:tc>
          <w:tcPr>
            <w:tcW w:w="1645" w:type="dxa"/>
            <w:vMerge/>
            <w:tcBorders>
              <w:top w:val="nil"/>
            </w:tcBorders>
          </w:tcPr>
          <w:p w14:paraId="4B31EE17" w14:textId="77777777" w:rsidR="0091503F" w:rsidRDefault="0091503F">
            <w:pPr>
              <w:rPr>
                <w:sz w:val="2"/>
                <w:szCs w:val="2"/>
              </w:rPr>
            </w:pPr>
          </w:p>
        </w:tc>
        <w:tc>
          <w:tcPr>
            <w:tcW w:w="1589" w:type="dxa"/>
            <w:vMerge/>
            <w:tcBorders>
              <w:top w:val="nil"/>
            </w:tcBorders>
          </w:tcPr>
          <w:p w14:paraId="5587D5D3" w14:textId="77777777" w:rsidR="0091503F" w:rsidRDefault="0091503F">
            <w:pPr>
              <w:rPr>
                <w:sz w:val="2"/>
                <w:szCs w:val="2"/>
              </w:rPr>
            </w:pPr>
          </w:p>
        </w:tc>
        <w:tc>
          <w:tcPr>
            <w:tcW w:w="1505" w:type="dxa"/>
            <w:vMerge/>
            <w:tcBorders>
              <w:top w:val="nil"/>
            </w:tcBorders>
          </w:tcPr>
          <w:p w14:paraId="5722E7F4" w14:textId="77777777" w:rsidR="0091503F" w:rsidRDefault="0091503F">
            <w:pPr>
              <w:rPr>
                <w:sz w:val="2"/>
                <w:szCs w:val="2"/>
              </w:rPr>
            </w:pPr>
          </w:p>
        </w:tc>
        <w:tc>
          <w:tcPr>
            <w:tcW w:w="1700" w:type="dxa"/>
          </w:tcPr>
          <w:p w14:paraId="71294F7C" w14:textId="77777777" w:rsidR="0091503F" w:rsidRDefault="0091503F">
            <w:pPr>
              <w:pStyle w:val="TableParagraph"/>
              <w:spacing w:before="118"/>
              <w:rPr>
                <w:sz w:val="24"/>
              </w:rPr>
            </w:pPr>
          </w:p>
          <w:p w14:paraId="58DB2BB3" w14:textId="77777777" w:rsidR="0091503F" w:rsidRDefault="00000000">
            <w:pPr>
              <w:pStyle w:val="TableParagraph"/>
              <w:spacing w:before="1"/>
              <w:ind w:left="2" w:right="2"/>
              <w:jc w:val="center"/>
              <w:rPr>
                <w:sz w:val="24"/>
              </w:rPr>
            </w:pPr>
            <w:r>
              <w:rPr>
                <w:spacing w:val="-2"/>
                <w:sz w:val="24"/>
              </w:rPr>
              <w:t>Comodidad</w:t>
            </w:r>
          </w:p>
        </w:tc>
        <w:tc>
          <w:tcPr>
            <w:tcW w:w="1678" w:type="dxa"/>
          </w:tcPr>
          <w:p w14:paraId="6B286258" w14:textId="77777777" w:rsidR="0091503F" w:rsidRDefault="00000000">
            <w:pPr>
              <w:pStyle w:val="TableParagraph"/>
              <w:spacing w:before="258"/>
              <w:ind w:left="404" w:right="393" w:firstLine="124"/>
              <w:rPr>
                <w:sz w:val="24"/>
              </w:rPr>
            </w:pPr>
            <w:r>
              <w:rPr>
                <w:sz w:val="24"/>
              </w:rPr>
              <w:t xml:space="preserve">Ítem 2 </w:t>
            </w:r>
            <w:r>
              <w:rPr>
                <w:spacing w:val="-2"/>
                <w:sz w:val="24"/>
              </w:rPr>
              <w:t>Encuesta</w:t>
            </w:r>
          </w:p>
        </w:tc>
      </w:tr>
    </w:tbl>
    <w:p w14:paraId="63A11B87" w14:textId="77777777" w:rsidR="0091503F" w:rsidRDefault="00000000">
      <w:pPr>
        <w:spacing w:before="2"/>
        <w:ind w:left="667" w:right="2185"/>
        <w:rPr>
          <w:sz w:val="24"/>
        </w:rPr>
      </w:pPr>
      <w:r>
        <w:rPr>
          <w:b/>
          <w:sz w:val="24"/>
        </w:rPr>
        <w:t>Figura</w:t>
      </w:r>
      <w:r>
        <w:rPr>
          <w:b/>
          <w:spacing w:val="-6"/>
          <w:sz w:val="24"/>
        </w:rPr>
        <w:t xml:space="preserve"> </w:t>
      </w:r>
      <w:r>
        <w:rPr>
          <w:b/>
          <w:sz w:val="24"/>
        </w:rPr>
        <w:t>6:</w:t>
      </w:r>
      <w:r>
        <w:rPr>
          <w:b/>
          <w:spacing w:val="-7"/>
          <w:sz w:val="24"/>
        </w:rPr>
        <w:t xml:space="preserve"> </w:t>
      </w:r>
      <w:r>
        <w:rPr>
          <w:b/>
          <w:sz w:val="24"/>
        </w:rPr>
        <w:t>Operacionalización</w:t>
      </w:r>
      <w:r>
        <w:rPr>
          <w:b/>
          <w:spacing w:val="-5"/>
          <w:sz w:val="24"/>
        </w:rPr>
        <w:t xml:space="preserve"> </w:t>
      </w:r>
      <w:r>
        <w:rPr>
          <w:b/>
          <w:sz w:val="24"/>
        </w:rPr>
        <w:t>de</w:t>
      </w:r>
      <w:r>
        <w:rPr>
          <w:b/>
          <w:spacing w:val="-7"/>
          <w:sz w:val="24"/>
        </w:rPr>
        <w:t xml:space="preserve"> </w:t>
      </w:r>
      <w:r>
        <w:rPr>
          <w:b/>
          <w:sz w:val="24"/>
        </w:rPr>
        <w:t>Variable</w:t>
      </w:r>
      <w:r>
        <w:rPr>
          <w:b/>
          <w:spacing w:val="-5"/>
          <w:sz w:val="24"/>
        </w:rPr>
        <w:t xml:space="preserve"> </w:t>
      </w:r>
      <w:r>
        <w:rPr>
          <w:b/>
          <w:sz w:val="24"/>
        </w:rPr>
        <w:t>Independiente</w:t>
      </w:r>
      <w:r>
        <w:rPr>
          <w:b/>
          <w:spacing w:val="-8"/>
          <w:sz w:val="24"/>
        </w:rPr>
        <w:t xml:space="preserve"> </w:t>
      </w:r>
      <w:r>
        <w:rPr>
          <w:b/>
          <w:sz w:val="24"/>
        </w:rPr>
        <w:t xml:space="preserve">Calidad Fuente: </w:t>
      </w:r>
      <w:r>
        <w:rPr>
          <w:sz w:val="24"/>
        </w:rPr>
        <w:t>Elaboración Propia</w:t>
      </w:r>
    </w:p>
    <w:p w14:paraId="36A9E382" w14:textId="77777777" w:rsidR="0091503F" w:rsidRDefault="0091503F">
      <w:pPr>
        <w:pStyle w:val="Textoindependiente"/>
        <w:rPr>
          <w:sz w:val="20"/>
        </w:rPr>
      </w:pPr>
    </w:p>
    <w:p w14:paraId="2E89C76C" w14:textId="77777777" w:rsidR="0091503F" w:rsidRDefault="0091503F">
      <w:pPr>
        <w:pStyle w:val="Textoindependiente"/>
        <w:spacing w:before="194"/>
        <w:rPr>
          <w:sz w:val="20"/>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7"/>
        <w:gridCol w:w="1673"/>
        <w:gridCol w:w="1552"/>
        <w:gridCol w:w="1684"/>
        <w:gridCol w:w="1675"/>
        <w:gridCol w:w="1187"/>
      </w:tblGrid>
      <w:tr w:rsidR="0091503F" w14:paraId="4ED87024" w14:textId="77777777">
        <w:trPr>
          <w:trHeight w:val="671"/>
        </w:trPr>
        <w:tc>
          <w:tcPr>
            <w:tcW w:w="1577" w:type="dxa"/>
            <w:shd w:val="clear" w:color="auto" w:fill="D0CECE"/>
          </w:tcPr>
          <w:p w14:paraId="76B441DD" w14:textId="77777777" w:rsidR="0091503F" w:rsidRDefault="00000000">
            <w:pPr>
              <w:pStyle w:val="TableParagraph"/>
              <w:ind w:left="108" w:firstLine="268"/>
              <w:rPr>
                <w:sz w:val="24"/>
              </w:rPr>
            </w:pPr>
            <w:r>
              <w:rPr>
                <w:spacing w:val="-2"/>
                <w:sz w:val="24"/>
              </w:rPr>
              <w:t>Variable Independiente</w:t>
            </w:r>
          </w:p>
        </w:tc>
        <w:tc>
          <w:tcPr>
            <w:tcW w:w="1673" w:type="dxa"/>
            <w:shd w:val="clear" w:color="auto" w:fill="D0CECE"/>
          </w:tcPr>
          <w:p w14:paraId="7C4FADFF" w14:textId="77777777" w:rsidR="0091503F" w:rsidRDefault="00000000">
            <w:pPr>
              <w:pStyle w:val="TableParagraph"/>
              <w:ind w:left="288" w:firstLine="33"/>
              <w:rPr>
                <w:sz w:val="24"/>
              </w:rPr>
            </w:pPr>
            <w:r>
              <w:rPr>
                <w:spacing w:val="-2"/>
                <w:sz w:val="24"/>
              </w:rPr>
              <w:t>Definición Conceptual</w:t>
            </w:r>
          </w:p>
        </w:tc>
        <w:tc>
          <w:tcPr>
            <w:tcW w:w="1552" w:type="dxa"/>
            <w:shd w:val="clear" w:color="auto" w:fill="D0CECE"/>
          </w:tcPr>
          <w:p w14:paraId="17D31370" w14:textId="77777777" w:rsidR="0091503F" w:rsidRDefault="00000000">
            <w:pPr>
              <w:pStyle w:val="TableParagraph"/>
              <w:ind w:left="187" w:right="96" w:firstLine="74"/>
              <w:rPr>
                <w:sz w:val="24"/>
              </w:rPr>
            </w:pPr>
            <w:r>
              <w:rPr>
                <w:spacing w:val="-2"/>
                <w:sz w:val="24"/>
              </w:rPr>
              <w:t>Definición Operacional</w:t>
            </w:r>
          </w:p>
        </w:tc>
        <w:tc>
          <w:tcPr>
            <w:tcW w:w="1684" w:type="dxa"/>
            <w:shd w:val="clear" w:color="auto" w:fill="D0CECE"/>
          </w:tcPr>
          <w:p w14:paraId="179D76A6" w14:textId="77777777" w:rsidR="0091503F" w:rsidRDefault="00000000">
            <w:pPr>
              <w:pStyle w:val="TableParagraph"/>
              <w:spacing w:before="138"/>
              <w:ind w:left="214"/>
              <w:rPr>
                <w:sz w:val="24"/>
              </w:rPr>
            </w:pPr>
            <w:r>
              <w:rPr>
                <w:spacing w:val="-2"/>
                <w:sz w:val="24"/>
              </w:rPr>
              <w:t>Dimensiones</w:t>
            </w:r>
          </w:p>
        </w:tc>
        <w:tc>
          <w:tcPr>
            <w:tcW w:w="1675" w:type="dxa"/>
            <w:shd w:val="clear" w:color="auto" w:fill="D0CECE"/>
          </w:tcPr>
          <w:p w14:paraId="0EDD724F" w14:textId="77777777" w:rsidR="0091503F" w:rsidRDefault="00000000">
            <w:pPr>
              <w:pStyle w:val="TableParagraph"/>
              <w:spacing w:before="138"/>
              <w:ind w:left="9"/>
              <w:jc w:val="center"/>
              <w:rPr>
                <w:sz w:val="24"/>
              </w:rPr>
            </w:pPr>
            <w:r>
              <w:rPr>
                <w:spacing w:val="-2"/>
                <w:sz w:val="24"/>
              </w:rPr>
              <w:t>Indicadores</w:t>
            </w:r>
          </w:p>
        </w:tc>
        <w:tc>
          <w:tcPr>
            <w:tcW w:w="1187" w:type="dxa"/>
            <w:shd w:val="clear" w:color="auto" w:fill="D0CECE"/>
          </w:tcPr>
          <w:p w14:paraId="6076F66C" w14:textId="77777777" w:rsidR="0091503F" w:rsidRDefault="00000000">
            <w:pPr>
              <w:pStyle w:val="TableParagraph"/>
              <w:spacing w:before="138"/>
              <w:ind w:left="212"/>
              <w:rPr>
                <w:sz w:val="24"/>
              </w:rPr>
            </w:pPr>
            <w:r>
              <w:rPr>
                <w:sz w:val="24"/>
              </w:rPr>
              <w:t>N°</w:t>
            </w:r>
            <w:r>
              <w:rPr>
                <w:spacing w:val="-1"/>
                <w:sz w:val="24"/>
              </w:rPr>
              <w:t xml:space="preserve"> </w:t>
            </w:r>
            <w:r>
              <w:rPr>
                <w:spacing w:val="-4"/>
                <w:sz w:val="24"/>
              </w:rPr>
              <w:t>Ítem</w:t>
            </w:r>
          </w:p>
        </w:tc>
      </w:tr>
      <w:tr w:rsidR="0091503F" w14:paraId="59E823D8" w14:textId="77777777">
        <w:trPr>
          <w:trHeight w:val="827"/>
        </w:trPr>
        <w:tc>
          <w:tcPr>
            <w:tcW w:w="1577" w:type="dxa"/>
            <w:vMerge w:val="restart"/>
          </w:tcPr>
          <w:p w14:paraId="6052E5ED" w14:textId="77777777" w:rsidR="0091503F" w:rsidRDefault="0091503F">
            <w:pPr>
              <w:pStyle w:val="TableParagraph"/>
              <w:rPr>
                <w:sz w:val="24"/>
              </w:rPr>
            </w:pPr>
          </w:p>
          <w:p w14:paraId="674B8E8F" w14:textId="77777777" w:rsidR="0091503F" w:rsidRDefault="0091503F">
            <w:pPr>
              <w:pStyle w:val="TableParagraph"/>
              <w:rPr>
                <w:sz w:val="24"/>
              </w:rPr>
            </w:pPr>
          </w:p>
          <w:p w14:paraId="58A8FF81" w14:textId="77777777" w:rsidR="0091503F" w:rsidRDefault="0091503F">
            <w:pPr>
              <w:pStyle w:val="TableParagraph"/>
              <w:rPr>
                <w:sz w:val="24"/>
              </w:rPr>
            </w:pPr>
          </w:p>
          <w:p w14:paraId="665EE5DB" w14:textId="77777777" w:rsidR="0091503F" w:rsidRDefault="0091503F">
            <w:pPr>
              <w:pStyle w:val="TableParagraph"/>
              <w:spacing w:before="275"/>
              <w:rPr>
                <w:sz w:val="24"/>
              </w:rPr>
            </w:pPr>
          </w:p>
          <w:p w14:paraId="61A4F546" w14:textId="77777777" w:rsidR="0091503F" w:rsidRDefault="00000000">
            <w:pPr>
              <w:pStyle w:val="TableParagraph"/>
              <w:ind w:left="461"/>
              <w:rPr>
                <w:sz w:val="24"/>
              </w:rPr>
            </w:pPr>
            <w:r>
              <w:rPr>
                <w:spacing w:val="-2"/>
                <w:sz w:val="24"/>
              </w:rPr>
              <w:t>Costos</w:t>
            </w:r>
          </w:p>
        </w:tc>
        <w:tc>
          <w:tcPr>
            <w:tcW w:w="1673" w:type="dxa"/>
            <w:vMerge w:val="restart"/>
          </w:tcPr>
          <w:p w14:paraId="10625BCB" w14:textId="77777777" w:rsidR="0091503F" w:rsidRDefault="00000000">
            <w:pPr>
              <w:pStyle w:val="TableParagraph"/>
              <w:tabs>
                <w:tab w:val="left" w:pos="988"/>
              </w:tabs>
              <w:ind w:left="105" w:right="97"/>
              <w:jc w:val="both"/>
              <w:rPr>
                <w:sz w:val="24"/>
              </w:rPr>
            </w:pPr>
            <w:r>
              <w:rPr>
                <w:sz w:val="24"/>
              </w:rPr>
              <w:t xml:space="preserve">El Costo es un desembolso en efectivo o en especie hecho en el pasado, en el presente, en el futuro o </w:t>
            </w:r>
            <w:r>
              <w:rPr>
                <w:spacing w:val="-6"/>
                <w:sz w:val="24"/>
              </w:rPr>
              <w:t>en</w:t>
            </w:r>
            <w:r>
              <w:rPr>
                <w:sz w:val="24"/>
              </w:rPr>
              <w:tab/>
            </w:r>
            <w:r>
              <w:rPr>
                <w:spacing w:val="-2"/>
                <w:sz w:val="24"/>
              </w:rPr>
              <w:t>forma virtual.</w:t>
            </w:r>
          </w:p>
          <w:p w14:paraId="28683AA9" w14:textId="77777777" w:rsidR="0091503F" w:rsidRDefault="00000000">
            <w:pPr>
              <w:pStyle w:val="TableParagraph"/>
              <w:spacing w:line="270" w:lineRule="atLeast"/>
              <w:ind w:left="105" w:right="100"/>
              <w:jc w:val="both"/>
              <w:rPr>
                <w:sz w:val="24"/>
              </w:rPr>
            </w:pPr>
            <w:r>
              <w:rPr>
                <w:sz w:val="24"/>
              </w:rPr>
              <w:t xml:space="preserve">(Baca Urbina, </w:t>
            </w:r>
            <w:r>
              <w:rPr>
                <w:spacing w:val="-2"/>
                <w:sz w:val="24"/>
              </w:rPr>
              <w:t>2010)</w:t>
            </w:r>
          </w:p>
        </w:tc>
        <w:tc>
          <w:tcPr>
            <w:tcW w:w="1552" w:type="dxa"/>
            <w:vMerge w:val="restart"/>
          </w:tcPr>
          <w:p w14:paraId="419F3CE9" w14:textId="77777777" w:rsidR="0091503F" w:rsidRDefault="00000000">
            <w:pPr>
              <w:pStyle w:val="TableParagraph"/>
              <w:tabs>
                <w:tab w:val="left" w:pos="602"/>
                <w:tab w:val="left" w:pos="1267"/>
              </w:tabs>
              <w:spacing w:before="138"/>
              <w:ind w:left="106" w:right="96"/>
              <w:rPr>
                <w:sz w:val="24"/>
              </w:rPr>
            </w:pPr>
            <w:r>
              <w:rPr>
                <w:spacing w:val="-2"/>
                <w:sz w:val="24"/>
              </w:rPr>
              <w:t>Los</w:t>
            </w:r>
            <w:r>
              <w:rPr>
                <w:spacing w:val="-13"/>
                <w:sz w:val="24"/>
              </w:rPr>
              <w:t xml:space="preserve"> </w:t>
            </w:r>
            <w:r>
              <w:rPr>
                <w:spacing w:val="-2"/>
                <w:sz w:val="24"/>
              </w:rPr>
              <w:t>Costos</w:t>
            </w:r>
            <w:r>
              <w:rPr>
                <w:spacing w:val="-13"/>
                <w:sz w:val="24"/>
              </w:rPr>
              <w:t xml:space="preserve"> </w:t>
            </w:r>
            <w:r>
              <w:rPr>
                <w:spacing w:val="-2"/>
                <w:sz w:val="24"/>
              </w:rPr>
              <w:t xml:space="preserve">de </w:t>
            </w:r>
            <w:r>
              <w:rPr>
                <w:spacing w:val="-6"/>
                <w:sz w:val="24"/>
              </w:rPr>
              <w:t>un</w:t>
            </w:r>
            <w:r>
              <w:rPr>
                <w:sz w:val="24"/>
              </w:rPr>
              <w:tab/>
            </w:r>
            <w:r>
              <w:rPr>
                <w:spacing w:val="-2"/>
                <w:sz w:val="24"/>
              </w:rPr>
              <w:t xml:space="preserve">proyecto habitacional </w:t>
            </w:r>
            <w:r>
              <w:rPr>
                <w:sz w:val="24"/>
              </w:rPr>
              <w:t>se</w:t>
            </w:r>
            <w:r>
              <w:rPr>
                <w:spacing w:val="80"/>
                <w:sz w:val="24"/>
              </w:rPr>
              <w:t xml:space="preserve"> </w:t>
            </w:r>
            <w:r>
              <w:rPr>
                <w:sz w:val="24"/>
              </w:rPr>
              <w:t xml:space="preserve">determina </w:t>
            </w:r>
            <w:r>
              <w:rPr>
                <w:spacing w:val="-5"/>
                <w:sz w:val="24"/>
              </w:rPr>
              <w:t>por</w:t>
            </w:r>
            <w:r>
              <w:rPr>
                <w:sz w:val="24"/>
              </w:rPr>
              <w:tab/>
            </w:r>
            <w:r>
              <w:rPr>
                <w:sz w:val="24"/>
              </w:rPr>
              <w:tab/>
            </w:r>
            <w:r>
              <w:rPr>
                <w:spacing w:val="-5"/>
                <w:sz w:val="24"/>
              </w:rPr>
              <w:t>la</w:t>
            </w:r>
          </w:p>
          <w:p w14:paraId="14F0967B" w14:textId="77777777" w:rsidR="0091503F" w:rsidRDefault="00000000">
            <w:pPr>
              <w:pStyle w:val="TableParagraph"/>
              <w:ind w:left="106" w:right="96"/>
              <w:rPr>
                <w:sz w:val="24"/>
              </w:rPr>
            </w:pPr>
            <w:r>
              <w:rPr>
                <w:spacing w:val="-2"/>
                <w:sz w:val="24"/>
              </w:rPr>
              <w:t xml:space="preserve">combinación </w:t>
            </w:r>
            <w:r>
              <w:rPr>
                <w:sz w:val="24"/>
              </w:rPr>
              <w:t>de</w:t>
            </w:r>
            <w:r>
              <w:rPr>
                <w:spacing w:val="40"/>
                <w:sz w:val="24"/>
              </w:rPr>
              <w:t xml:space="preserve"> </w:t>
            </w:r>
            <w:r>
              <w:rPr>
                <w:sz w:val="24"/>
              </w:rPr>
              <w:t>costos</w:t>
            </w:r>
            <w:r>
              <w:rPr>
                <w:spacing w:val="40"/>
                <w:sz w:val="24"/>
              </w:rPr>
              <w:t xml:space="preserve"> </w:t>
            </w:r>
            <w:r>
              <w:rPr>
                <w:sz w:val="24"/>
              </w:rPr>
              <w:t>de mano</w:t>
            </w:r>
            <w:r>
              <w:rPr>
                <w:spacing w:val="-5"/>
                <w:sz w:val="24"/>
              </w:rPr>
              <w:t xml:space="preserve"> </w:t>
            </w:r>
            <w:r>
              <w:rPr>
                <w:sz w:val="24"/>
              </w:rPr>
              <w:t>de</w:t>
            </w:r>
            <w:r>
              <w:rPr>
                <w:spacing w:val="-5"/>
                <w:sz w:val="24"/>
              </w:rPr>
              <w:t xml:space="preserve"> </w:t>
            </w:r>
            <w:r>
              <w:rPr>
                <w:sz w:val="24"/>
              </w:rPr>
              <w:t>obra y</w:t>
            </w:r>
            <w:r>
              <w:rPr>
                <w:spacing w:val="-15"/>
                <w:sz w:val="24"/>
              </w:rPr>
              <w:t xml:space="preserve"> </w:t>
            </w:r>
            <w:r>
              <w:rPr>
                <w:sz w:val="24"/>
              </w:rPr>
              <w:t>materiales</w:t>
            </w:r>
            <w:r>
              <w:rPr>
                <w:spacing w:val="-15"/>
                <w:sz w:val="24"/>
              </w:rPr>
              <w:t xml:space="preserve"> </w:t>
            </w:r>
            <w:r>
              <w:rPr>
                <w:sz w:val="24"/>
              </w:rPr>
              <w:t xml:space="preserve">e </w:t>
            </w:r>
            <w:r>
              <w:rPr>
                <w:spacing w:val="-2"/>
                <w:sz w:val="24"/>
              </w:rPr>
              <w:t>insumos.</w:t>
            </w:r>
          </w:p>
        </w:tc>
        <w:tc>
          <w:tcPr>
            <w:tcW w:w="1684" w:type="dxa"/>
            <w:vMerge w:val="restart"/>
          </w:tcPr>
          <w:p w14:paraId="6CC9AC5F" w14:textId="77777777" w:rsidR="0091503F" w:rsidRDefault="0091503F">
            <w:pPr>
              <w:pStyle w:val="TableParagraph"/>
              <w:rPr>
                <w:sz w:val="24"/>
              </w:rPr>
            </w:pPr>
          </w:p>
          <w:p w14:paraId="0FE6A17D" w14:textId="77777777" w:rsidR="0091503F" w:rsidRDefault="0091503F">
            <w:pPr>
              <w:pStyle w:val="TableParagraph"/>
              <w:rPr>
                <w:sz w:val="24"/>
              </w:rPr>
            </w:pPr>
          </w:p>
          <w:p w14:paraId="1DCDFE52" w14:textId="77777777" w:rsidR="0091503F" w:rsidRDefault="0091503F">
            <w:pPr>
              <w:pStyle w:val="TableParagraph"/>
              <w:rPr>
                <w:sz w:val="24"/>
              </w:rPr>
            </w:pPr>
          </w:p>
          <w:p w14:paraId="02A25554" w14:textId="77777777" w:rsidR="0091503F" w:rsidRDefault="0091503F">
            <w:pPr>
              <w:pStyle w:val="TableParagraph"/>
              <w:spacing w:before="138"/>
              <w:rPr>
                <w:sz w:val="24"/>
              </w:rPr>
            </w:pPr>
          </w:p>
          <w:p w14:paraId="28B01A36" w14:textId="77777777" w:rsidR="0091503F" w:rsidRDefault="00000000">
            <w:pPr>
              <w:pStyle w:val="TableParagraph"/>
              <w:ind w:left="413" w:right="326" w:hanging="77"/>
              <w:rPr>
                <w:sz w:val="24"/>
              </w:rPr>
            </w:pPr>
            <w:r>
              <w:rPr>
                <w:sz w:val="24"/>
              </w:rPr>
              <w:t>Costos</w:t>
            </w:r>
            <w:r>
              <w:rPr>
                <w:spacing w:val="-15"/>
                <w:sz w:val="24"/>
              </w:rPr>
              <w:t xml:space="preserve"> </w:t>
            </w:r>
            <w:r>
              <w:rPr>
                <w:sz w:val="24"/>
              </w:rPr>
              <w:t xml:space="preserve">del </w:t>
            </w:r>
            <w:r>
              <w:rPr>
                <w:spacing w:val="-2"/>
                <w:sz w:val="24"/>
              </w:rPr>
              <w:t>Proyecto</w:t>
            </w:r>
          </w:p>
        </w:tc>
        <w:tc>
          <w:tcPr>
            <w:tcW w:w="1675" w:type="dxa"/>
          </w:tcPr>
          <w:p w14:paraId="06EA40EC" w14:textId="77777777" w:rsidR="0091503F" w:rsidRDefault="00000000">
            <w:pPr>
              <w:pStyle w:val="TableParagraph"/>
              <w:spacing w:before="138"/>
              <w:ind w:left="436" w:right="232" w:hanging="188"/>
              <w:rPr>
                <w:sz w:val="24"/>
              </w:rPr>
            </w:pPr>
            <w:r>
              <w:rPr>
                <w:sz w:val="24"/>
              </w:rPr>
              <w:t>Materiales</w:t>
            </w:r>
            <w:r>
              <w:rPr>
                <w:spacing w:val="-15"/>
                <w:sz w:val="24"/>
              </w:rPr>
              <w:t xml:space="preserve"> </w:t>
            </w:r>
            <w:r>
              <w:rPr>
                <w:sz w:val="24"/>
              </w:rPr>
              <w:t xml:space="preserve">e </w:t>
            </w:r>
            <w:r>
              <w:rPr>
                <w:spacing w:val="-2"/>
                <w:sz w:val="24"/>
              </w:rPr>
              <w:t>insumos</w:t>
            </w:r>
          </w:p>
        </w:tc>
        <w:tc>
          <w:tcPr>
            <w:tcW w:w="1187" w:type="dxa"/>
          </w:tcPr>
          <w:p w14:paraId="63C943CC" w14:textId="77777777" w:rsidR="0091503F" w:rsidRDefault="00000000">
            <w:pPr>
              <w:pStyle w:val="TableParagraph"/>
              <w:spacing w:line="275" w:lineRule="exact"/>
              <w:ind w:left="15" w:right="1"/>
              <w:jc w:val="center"/>
              <w:rPr>
                <w:sz w:val="24"/>
              </w:rPr>
            </w:pPr>
            <w:r>
              <w:rPr>
                <w:sz w:val="24"/>
              </w:rPr>
              <w:t>Ítem</w:t>
            </w:r>
            <w:r>
              <w:rPr>
                <w:spacing w:val="-4"/>
                <w:sz w:val="24"/>
              </w:rPr>
              <w:t xml:space="preserve"> </w:t>
            </w:r>
            <w:r>
              <w:rPr>
                <w:spacing w:val="-5"/>
                <w:sz w:val="24"/>
              </w:rPr>
              <w:t>3,4</w:t>
            </w:r>
          </w:p>
          <w:p w14:paraId="3B3ACD70" w14:textId="77777777" w:rsidR="0091503F" w:rsidRDefault="00000000">
            <w:pPr>
              <w:pStyle w:val="TableParagraph"/>
              <w:spacing w:line="270" w:lineRule="atLeast"/>
              <w:ind w:left="108" w:right="93" w:hanging="1"/>
              <w:jc w:val="center"/>
              <w:rPr>
                <w:sz w:val="24"/>
              </w:rPr>
            </w:pPr>
            <w:r>
              <w:rPr>
                <w:sz w:val="24"/>
              </w:rPr>
              <w:t xml:space="preserve">y 5 </w:t>
            </w:r>
            <w:r>
              <w:rPr>
                <w:spacing w:val="-2"/>
                <w:sz w:val="24"/>
              </w:rPr>
              <w:t>Entrevista</w:t>
            </w:r>
          </w:p>
        </w:tc>
      </w:tr>
      <w:tr w:rsidR="0091503F" w14:paraId="4A4669E0" w14:textId="77777777">
        <w:trPr>
          <w:trHeight w:val="2198"/>
        </w:trPr>
        <w:tc>
          <w:tcPr>
            <w:tcW w:w="1577" w:type="dxa"/>
            <w:vMerge/>
            <w:tcBorders>
              <w:top w:val="nil"/>
            </w:tcBorders>
          </w:tcPr>
          <w:p w14:paraId="39B3ED5C" w14:textId="77777777" w:rsidR="0091503F" w:rsidRDefault="0091503F">
            <w:pPr>
              <w:rPr>
                <w:sz w:val="2"/>
                <w:szCs w:val="2"/>
              </w:rPr>
            </w:pPr>
          </w:p>
        </w:tc>
        <w:tc>
          <w:tcPr>
            <w:tcW w:w="1673" w:type="dxa"/>
            <w:vMerge/>
            <w:tcBorders>
              <w:top w:val="nil"/>
            </w:tcBorders>
          </w:tcPr>
          <w:p w14:paraId="46A5BEBC" w14:textId="77777777" w:rsidR="0091503F" w:rsidRDefault="0091503F">
            <w:pPr>
              <w:rPr>
                <w:sz w:val="2"/>
                <w:szCs w:val="2"/>
              </w:rPr>
            </w:pPr>
          </w:p>
        </w:tc>
        <w:tc>
          <w:tcPr>
            <w:tcW w:w="1552" w:type="dxa"/>
            <w:vMerge/>
            <w:tcBorders>
              <w:top w:val="nil"/>
            </w:tcBorders>
          </w:tcPr>
          <w:p w14:paraId="5F9303BE" w14:textId="77777777" w:rsidR="0091503F" w:rsidRDefault="0091503F">
            <w:pPr>
              <w:rPr>
                <w:sz w:val="2"/>
                <w:szCs w:val="2"/>
              </w:rPr>
            </w:pPr>
          </w:p>
        </w:tc>
        <w:tc>
          <w:tcPr>
            <w:tcW w:w="1684" w:type="dxa"/>
            <w:vMerge/>
            <w:tcBorders>
              <w:top w:val="nil"/>
            </w:tcBorders>
          </w:tcPr>
          <w:p w14:paraId="26037AE0" w14:textId="77777777" w:rsidR="0091503F" w:rsidRDefault="0091503F">
            <w:pPr>
              <w:rPr>
                <w:sz w:val="2"/>
                <w:szCs w:val="2"/>
              </w:rPr>
            </w:pPr>
          </w:p>
        </w:tc>
        <w:tc>
          <w:tcPr>
            <w:tcW w:w="1675" w:type="dxa"/>
          </w:tcPr>
          <w:p w14:paraId="6E8D9799" w14:textId="77777777" w:rsidR="0091503F" w:rsidRDefault="0091503F">
            <w:pPr>
              <w:pStyle w:val="TableParagraph"/>
              <w:rPr>
                <w:sz w:val="24"/>
              </w:rPr>
            </w:pPr>
          </w:p>
          <w:p w14:paraId="48FDB993" w14:textId="77777777" w:rsidR="0091503F" w:rsidRDefault="0091503F">
            <w:pPr>
              <w:pStyle w:val="TableParagraph"/>
              <w:rPr>
                <w:sz w:val="24"/>
              </w:rPr>
            </w:pPr>
          </w:p>
          <w:p w14:paraId="48C512F2" w14:textId="77777777" w:rsidR="0091503F" w:rsidRDefault="0091503F">
            <w:pPr>
              <w:pStyle w:val="TableParagraph"/>
              <w:spacing w:before="133"/>
              <w:rPr>
                <w:sz w:val="24"/>
              </w:rPr>
            </w:pPr>
          </w:p>
          <w:p w14:paraId="4B749FE3" w14:textId="77777777" w:rsidR="0091503F" w:rsidRDefault="00000000">
            <w:pPr>
              <w:pStyle w:val="TableParagraph"/>
              <w:ind w:left="9" w:right="2"/>
              <w:jc w:val="center"/>
              <w:rPr>
                <w:sz w:val="24"/>
              </w:rPr>
            </w:pPr>
            <w:r>
              <w:rPr>
                <w:sz w:val="24"/>
              </w:rPr>
              <w:t>Mano</w:t>
            </w:r>
            <w:r>
              <w:rPr>
                <w:spacing w:val="-1"/>
                <w:sz w:val="24"/>
              </w:rPr>
              <w:t xml:space="preserve"> </w:t>
            </w:r>
            <w:r>
              <w:rPr>
                <w:sz w:val="24"/>
              </w:rPr>
              <w:t>de</w:t>
            </w:r>
            <w:r>
              <w:rPr>
                <w:spacing w:val="-1"/>
                <w:sz w:val="24"/>
              </w:rPr>
              <w:t xml:space="preserve"> </w:t>
            </w:r>
            <w:r>
              <w:rPr>
                <w:spacing w:val="-4"/>
                <w:sz w:val="24"/>
              </w:rPr>
              <w:t>obra</w:t>
            </w:r>
          </w:p>
        </w:tc>
        <w:tc>
          <w:tcPr>
            <w:tcW w:w="1187" w:type="dxa"/>
          </w:tcPr>
          <w:p w14:paraId="5426965D" w14:textId="77777777" w:rsidR="0091503F" w:rsidRDefault="0091503F">
            <w:pPr>
              <w:pStyle w:val="TableParagraph"/>
              <w:rPr>
                <w:sz w:val="24"/>
              </w:rPr>
            </w:pPr>
          </w:p>
          <w:p w14:paraId="676351E3" w14:textId="77777777" w:rsidR="0091503F" w:rsidRDefault="0091503F">
            <w:pPr>
              <w:pStyle w:val="TableParagraph"/>
              <w:spacing w:before="133"/>
              <w:rPr>
                <w:sz w:val="24"/>
              </w:rPr>
            </w:pPr>
          </w:p>
          <w:p w14:paraId="68496514" w14:textId="77777777" w:rsidR="0091503F" w:rsidRDefault="00000000">
            <w:pPr>
              <w:pStyle w:val="TableParagraph"/>
              <w:ind w:left="15"/>
              <w:jc w:val="center"/>
              <w:rPr>
                <w:sz w:val="24"/>
              </w:rPr>
            </w:pPr>
            <w:r>
              <w:rPr>
                <w:sz w:val="24"/>
              </w:rPr>
              <w:t>Ítem</w:t>
            </w:r>
            <w:r>
              <w:rPr>
                <w:spacing w:val="-2"/>
                <w:sz w:val="24"/>
              </w:rPr>
              <w:t xml:space="preserve"> </w:t>
            </w:r>
            <w:r>
              <w:rPr>
                <w:sz w:val="24"/>
              </w:rPr>
              <w:t>6</w:t>
            </w:r>
            <w:r>
              <w:rPr>
                <w:spacing w:val="-2"/>
                <w:sz w:val="24"/>
              </w:rPr>
              <w:t xml:space="preserve"> </w:t>
            </w:r>
            <w:r>
              <w:rPr>
                <w:spacing w:val="-10"/>
                <w:sz w:val="24"/>
              </w:rPr>
              <w:t>y</w:t>
            </w:r>
          </w:p>
          <w:p w14:paraId="62B79485" w14:textId="77777777" w:rsidR="0091503F" w:rsidRDefault="00000000">
            <w:pPr>
              <w:pStyle w:val="TableParagraph"/>
              <w:ind w:left="15"/>
              <w:jc w:val="center"/>
              <w:rPr>
                <w:sz w:val="24"/>
              </w:rPr>
            </w:pPr>
            <w:r>
              <w:rPr>
                <w:spacing w:val="-10"/>
                <w:sz w:val="24"/>
              </w:rPr>
              <w:t>7</w:t>
            </w:r>
          </w:p>
          <w:p w14:paraId="37C98D81" w14:textId="77777777" w:rsidR="0091503F" w:rsidRDefault="00000000">
            <w:pPr>
              <w:pStyle w:val="TableParagraph"/>
              <w:ind w:left="15" w:right="2"/>
              <w:jc w:val="center"/>
              <w:rPr>
                <w:sz w:val="24"/>
              </w:rPr>
            </w:pPr>
            <w:r>
              <w:rPr>
                <w:spacing w:val="-2"/>
                <w:sz w:val="24"/>
              </w:rPr>
              <w:t>Entrevista</w:t>
            </w:r>
          </w:p>
        </w:tc>
      </w:tr>
    </w:tbl>
    <w:p w14:paraId="0A589251" w14:textId="77777777" w:rsidR="0091503F" w:rsidRDefault="00000000">
      <w:pPr>
        <w:ind w:left="667" w:right="2185"/>
        <w:rPr>
          <w:sz w:val="24"/>
        </w:rPr>
      </w:pPr>
      <w:r>
        <w:rPr>
          <w:b/>
          <w:sz w:val="24"/>
        </w:rPr>
        <w:t>Figura</w:t>
      </w:r>
      <w:r>
        <w:rPr>
          <w:b/>
          <w:spacing w:val="-7"/>
          <w:sz w:val="24"/>
        </w:rPr>
        <w:t xml:space="preserve"> </w:t>
      </w:r>
      <w:r>
        <w:rPr>
          <w:b/>
          <w:sz w:val="24"/>
        </w:rPr>
        <w:t>7:</w:t>
      </w:r>
      <w:r>
        <w:rPr>
          <w:b/>
          <w:spacing w:val="-8"/>
          <w:sz w:val="24"/>
        </w:rPr>
        <w:t xml:space="preserve"> </w:t>
      </w:r>
      <w:r>
        <w:rPr>
          <w:b/>
          <w:sz w:val="24"/>
        </w:rPr>
        <w:t>Operacionalización</w:t>
      </w:r>
      <w:r>
        <w:rPr>
          <w:b/>
          <w:spacing w:val="-6"/>
          <w:sz w:val="24"/>
        </w:rPr>
        <w:t xml:space="preserve"> </w:t>
      </w:r>
      <w:r>
        <w:rPr>
          <w:b/>
          <w:sz w:val="24"/>
        </w:rPr>
        <w:t>de</w:t>
      </w:r>
      <w:r>
        <w:rPr>
          <w:b/>
          <w:spacing w:val="-8"/>
          <w:sz w:val="24"/>
        </w:rPr>
        <w:t xml:space="preserve"> </w:t>
      </w:r>
      <w:r>
        <w:rPr>
          <w:b/>
          <w:sz w:val="24"/>
        </w:rPr>
        <w:t>Variable</w:t>
      </w:r>
      <w:r>
        <w:rPr>
          <w:b/>
          <w:spacing w:val="-7"/>
          <w:sz w:val="24"/>
        </w:rPr>
        <w:t xml:space="preserve"> </w:t>
      </w:r>
      <w:r>
        <w:rPr>
          <w:b/>
          <w:sz w:val="24"/>
        </w:rPr>
        <w:t>Independiente</w:t>
      </w:r>
      <w:r>
        <w:rPr>
          <w:b/>
          <w:spacing w:val="-9"/>
          <w:sz w:val="24"/>
        </w:rPr>
        <w:t xml:space="preserve"> </w:t>
      </w:r>
      <w:r>
        <w:rPr>
          <w:b/>
          <w:sz w:val="24"/>
        </w:rPr>
        <w:t xml:space="preserve">Costos Fuente: </w:t>
      </w:r>
      <w:r>
        <w:rPr>
          <w:sz w:val="24"/>
        </w:rPr>
        <w:t>Elaboración Propia</w:t>
      </w:r>
    </w:p>
    <w:p w14:paraId="02F1DC09" w14:textId="77777777" w:rsidR="0091503F" w:rsidRDefault="0091503F">
      <w:pPr>
        <w:rPr>
          <w:sz w:val="24"/>
        </w:rPr>
        <w:sectPr w:rsidR="0091503F" w:rsidSect="008A694F">
          <w:pgSz w:w="12250" w:h="15850"/>
          <w:pgMar w:top="1300" w:right="1180" w:bottom="1400" w:left="1080" w:header="0" w:footer="1207" w:gutter="0"/>
          <w:cols w:space="720"/>
        </w:sectPr>
      </w:pPr>
    </w:p>
    <w:p w14:paraId="1392F800" w14:textId="77777777" w:rsidR="0091503F" w:rsidRDefault="0091503F">
      <w:pPr>
        <w:pStyle w:val="Textoindependiente"/>
        <w:spacing w:before="6"/>
        <w:rPr>
          <w:sz w:val="2"/>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7"/>
        <w:gridCol w:w="1680"/>
        <w:gridCol w:w="1557"/>
        <w:gridCol w:w="1701"/>
        <w:gridCol w:w="1701"/>
        <w:gridCol w:w="1189"/>
      </w:tblGrid>
      <w:tr w:rsidR="0091503F" w14:paraId="2A47011F" w14:textId="77777777">
        <w:trPr>
          <w:trHeight w:val="551"/>
        </w:trPr>
        <w:tc>
          <w:tcPr>
            <w:tcW w:w="1577" w:type="dxa"/>
            <w:shd w:val="clear" w:color="auto" w:fill="D0CECE"/>
          </w:tcPr>
          <w:p w14:paraId="0840CA5C" w14:textId="77777777" w:rsidR="0091503F" w:rsidRDefault="00000000">
            <w:pPr>
              <w:pStyle w:val="TableParagraph"/>
              <w:spacing w:line="276" w:lineRule="exact"/>
              <w:ind w:left="108" w:firstLine="268"/>
              <w:rPr>
                <w:sz w:val="24"/>
              </w:rPr>
            </w:pPr>
            <w:r>
              <w:rPr>
                <w:spacing w:val="-2"/>
                <w:sz w:val="24"/>
              </w:rPr>
              <w:t>Variable Independiente</w:t>
            </w:r>
          </w:p>
        </w:tc>
        <w:tc>
          <w:tcPr>
            <w:tcW w:w="1680" w:type="dxa"/>
            <w:shd w:val="clear" w:color="auto" w:fill="D0CECE"/>
          </w:tcPr>
          <w:p w14:paraId="389FD1F0" w14:textId="77777777" w:rsidR="0091503F" w:rsidRDefault="00000000">
            <w:pPr>
              <w:pStyle w:val="TableParagraph"/>
              <w:spacing w:line="276" w:lineRule="exact"/>
              <w:ind w:left="290" w:firstLine="33"/>
              <w:rPr>
                <w:sz w:val="24"/>
              </w:rPr>
            </w:pPr>
            <w:r>
              <w:rPr>
                <w:spacing w:val="-2"/>
                <w:sz w:val="24"/>
              </w:rPr>
              <w:t>Definición Conceptual</w:t>
            </w:r>
          </w:p>
        </w:tc>
        <w:tc>
          <w:tcPr>
            <w:tcW w:w="1557" w:type="dxa"/>
            <w:shd w:val="clear" w:color="auto" w:fill="D0CECE"/>
          </w:tcPr>
          <w:p w14:paraId="6645A599" w14:textId="77777777" w:rsidR="0091503F" w:rsidRDefault="00000000">
            <w:pPr>
              <w:pStyle w:val="TableParagraph"/>
              <w:spacing w:line="276" w:lineRule="exact"/>
              <w:ind w:left="190" w:right="95" w:firstLine="74"/>
              <w:rPr>
                <w:sz w:val="24"/>
              </w:rPr>
            </w:pPr>
            <w:r>
              <w:rPr>
                <w:spacing w:val="-2"/>
                <w:sz w:val="24"/>
              </w:rPr>
              <w:t>Definición Operacional</w:t>
            </w:r>
          </w:p>
        </w:tc>
        <w:tc>
          <w:tcPr>
            <w:tcW w:w="1701" w:type="dxa"/>
            <w:shd w:val="clear" w:color="auto" w:fill="D0CECE"/>
          </w:tcPr>
          <w:p w14:paraId="18EECE61" w14:textId="77777777" w:rsidR="0091503F" w:rsidRDefault="00000000">
            <w:pPr>
              <w:pStyle w:val="TableParagraph"/>
              <w:spacing w:before="138"/>
              <w:ind w:left="224"/>
              <w:rPr>
                <w:sz w:val="24"/>
              </w:rPr>
            </w:pPr>
            <w:r>
              <w:rPr>
                <w:spacing w:val="-2"/>
                <w:sz w:val="24"/>
              </w:rPr>
              <w:t>Dimensiones</w:t>
            </w:r>
          </w:p>
        </w:tc>
        <w:tc>
          <w:tcPr>
            <w:tcW w:w="1701" w:type="dxa"/>
            <w:shd w:val="clear" w:color="auto" w:fill="D0CECE"/>
          </w:tcPr>
          <w:p w14:paraId="1C701304" w14:textId="77777777" w:rsidR="0091503F" w:rsidRDefault="00000000">
            <w:pPr>
              <w:pStyle w:val="TableParagraph"/>
              <w:spacing w:before="138"/>
              <w:ind w:left="12" w:right="1"/>
              <w:jc w:val="center"/>
              <w:rPr>
                <w:sz w:val="24"/>
              </w:rPr>
            </w:pPr>
            <w:r>
              <w:rPr>
                <w:spacing w:val="-2"/>
                <w:sz w:val="24"/>
              </w:rPr>
              <w:t>Indicadores</w:t>
            </w:r>
          </w:p>
        </w:tc>
        <w:tc>
          <w:tcPr>
            <w:tcW w:w="1189" w:type="dxa"/>
            <w:shd w:val="clear" w:color="auto" w:fill="D0CECE"/>
          </w:tcPr>
          <w:p w14:paraId="129647A3" w14:textId="77777777" w:rsidR="0091503F" w:rsidRDefault="00000000">
            <w:pPr>
              <w:pStyle w:val="TableParagraph"/>
              <w:spacing w:before="138"/>
              <w:ind w:left="214"/>
              <w:rPr>
                <w:sz w:val="24"/>
              </w:rPr>
            </w:pPr>
            <w:r>
              <w:rPr>
                <w:sz w:val="24"/>
              </w:rPr>
              <w:t>N°</w:t>
            </w:r>
            <w:r>
              <w:rPr>
                <w:spacing w:val="-1"/>
                <w:sz w:val="24"/>
              </w:rPr>
              <w:t xml:space="preserve"> </w:t>
            </w:r>
            <w:r>
              <w:rPr>
                <w:spacing w:val="-4"/>
                <w:sz w:val="24"/>
              </w:rPr>
              <w:t>Ítem</w:t>
            </w:r>
          </w:p>
        </w:tc>
      </w:tr>
      <w:tr w:rsidR="0091503F" w14:paraId="5936F868" w14:textId="77777777">
        <w:trPr>
          <w:trHeight w:val="1545"/>
        </w:trPr>
        <w:tc>
          <w:tcPr>
            <w:tcW w:w="1577" w:type="dxa"/>
            <w:vMerge w:val="restart"/>
          </w:tcPr>
          <w:p w14:paraId="0102D1FD" w14:textId="77777777" w:rsidR="0091503F" w:rsidRDefault="0091503F">
            <w:pPr>
              <w:pStyle w:val="TableParagraph"/>
              <w:rPr>
                <w:sz w:val="24"/>
              </w:rPr>
            </w:pPr>
          </w:p>
          <w:p w14:paraId="643E9493" w14:textId="77777777" w:rsidR="0091503F" w:rsidRDefault="0091503F">
            <w:pPr>
              <w:pStyle w:val="TableParagraph"/>
              <w:rPr>
                <w:sz w:val="24"/>
              </w:rPr>
            </w:pPr>
          </w:p>
          <w:p w14:paraId="4FD6B80D" w14:textId="77777777" w:rsidR="0091503F" w:rsidRDefault="0091503F">
            <w:pPr>
              <w:pStyle w:val="TableParagraph"/>
              <w:rPr>
                <w:sz w:val="24"/>
              </w:rPr>
            </w:pPr>
          </w:p>
          <w:p w14:paraId="7B5F9832" w14:textId="77777777" w:rsidR="0091503F" w:rsidRDefault="0091503F">
            <w:pPr>
              <w:pStyle w:val="TableParagraph"/>
              <w:rPr>
                <w:sz w:val="24"/>
              </w:rPr>
            </w:pPr>
          </w:p>
          <w:p w14:paraId="1D5EAF53" w14:textId="77777777" w:rsidR="0091503F" w:rsidRDefault="0091503F">
            <w:pPr>
              <w:pStyle w:val="TableParagraph"/>
              <w:rPr>
                <w:sz w:val="24"/>
              </w:rPr>
            </w:pPr>
          </w:p>
          <w:p w14:paraId="5478D20D" w14:textId="77777777" w:rsidR="0091503F" w:rsidRDefault="0091503F">
            <w:pPr>
              <w:pStyle w:val="TableParagraph"/>
              <w:spacing w:before="138"/>
              <w:rPr>
                <w:sz w:val="24"/>
              </w:rPr>
            </w:pPr>
          </w:p>
          <w:p w14:paraId="3A1F20D4" w14:textId="77777777" w:rsidR="0091503F" w:rsidRDefault="00000000">
            <w:pPr>
              <w:pStyle w:val="TableParagraph"/>
              <w:ind w:left="175" w:right="166" w:firstLine="1"/>
              <w:jc w:val="center"/>
              <w:rPr>
                <w:sz w:val="24"/>
              </w:rPr>
            </w:pPr>
            <w:r>
              <w:rPr>
                <w:sz w:val="24"/>
              </w:rPr>
              <w:t xml:space="preserve">Tiempo de </w:t>
            </w:r>
            <w:r>
              <w:rPr>
                <w:spacing w:val="-2"/>
                <w:sz w:val="24"/>
              </w:rPr>
              <w:t>construcción requerido</w:t>
            </w:r>
          </w:p>
        </w:tc>
        <w:tc>
          <w:tcPr>
            <w:tcW w:w="1680" w:type="dxa"/>
            <w:vMerge w:val="restart"/>
          </w:tcPr>
          <w:p w14:paraId="573B3244" w14:textId="77777777" w:rsidR="0091503F" w:rsidRDefault="00000000">
            <w:pPr>
              <w:pStyle w:val="TableParagraph"/>
              <w:tabs>
                <w:tab w:val="left" w:pos="1343"/>
              </w:tabs>
              <w:spacing w:before="1"/>
              <w:ind w:left="105" w:right="96"/>
              <w:jc w:val="both"/>
              <w:rPr>
                <w:sz w:val="24"/>
              </w:rPr>
            </w:pPr>
            <w:r>
              <w:rPr>
                <w:sz w:val="24"/>
              </w:rPr>
              <w:t xml:space="preserve">El tiempo o duración del proyecto es el </w:t>
            </w:r>
            <w:r>
              <w:rPr>
                <w:spacing w:val="-2"/>
                <w:sz w:val="24"/>
              </w:rPr>
              <w:t>total</w:t>
            </w:r>
            <w:r>
              <w:rPr>
                <w:sz w:val="24"/>
              </w:rPr>
              <w:tab/>
            </w:r>
            <w:r>
              <w:rPr>
                <w:spacing w:val="-5"/>
                <w:sz w:val="24"/>
              </w:rPr>
              <w:t>de</w:t>
            </w:r>
          </w:p>
          <w:p w14:paraId="15043EF6" w14:textId="77777777" w:rsidR="0091503F" w:rsidRDefault="00000000">
            <w:pPr>
              <w:pStyle w:val="TableParagraph"/>
              <w:tabs>
                <w:tab w:val="left" w:pos="1041"/>
                <w:tab w:val="left" w:pos="1341"/>
              </w:tabs>
              <w:ind w:left="105" w:right="99"/>
              <w:rPr>
                <w:sz w:val="24"/>
              </w:rPr>
            </w:pPr>
            <w:r>
              <w:rPr>
                <w:spacing w:val="-2"/>
                <w:sz w:val="24"/>
              </w:rPr>
              <w:t>período</w:t>
            </w:r>
            <w:r>
              <w:rPr>
                <w:sz w:val="24"/>
              </w:rPr>
              <w:tab/>
            </w:r>
            <w:r>
              <w:rPr>
                <w:sz w:val="24"/>
              </w:rPr>
              <w:tab/>
            </w:r>
            <w:r>
              <w:rPr>
                <w:spacing w:val="-6"/>
                <w:sz w:val="24"/>
              </w:rPr>
              <w:t xml:space="preserve">de </w:t>
            </w:r>
            <w:r>
              <w:rPr>
                <w:spacing w:val="-2"/>
                <w:sz w:val="24"/>
              </w:rPr>
              <w:t xml:space="preserve">trabajos </w:t>
            </w:r>
            <w:r>
              <w:rPr>
                <w:sz w:val="24"/>
              </w:rPr>
              <w:t>requerido</w:t>
            </w:r>
            <w:r>
              <w:rPr>
                <w:spacing w:val="33"/>
                <w:sz w:val="24"/>
              </w:rPr>
              <w:t xml:space="preserve"> </w:t>
            </w:r>
            <w:r>
              <w:rPr>
                <w:sz w:val="24"/>
              </w:rPr>
              <w:t>para completar</w:t>
            </w:r>
            <w:r>
              <w:rPr>
                <w:spacing w:val="59"/>
                <w:sz w:val="24"/>
              </w:rPr>
              <w:t xml:space="preserve"> </w:t>
            </w:r>
            <w:r>
              <w:rPr>
                <w:sz w:val="24"/>
              </w:rPr>
              <w:t>una actividad</w:t>
            </w:r>
            <w:r>
              <w:rPr>
                <w:spacing w:val="33"/>
                <w:sz w:val="24"/>
              </w:rPr>
              <w:t xml:space="preserve"> </w:t>
            </w:r>
            <w:r>
              <w:rPr>
                <w:sz w:val="24"/>
              </w:rPr>
              <w:t>o</w:t>
            </w:r>
            <w:r>
              <w:rPr>
                <w:spacing w:val="33"/>
                <w:sz w:val="24"/>
              </w:rPr>
              <w:t xml:space="preserve"> </w:t>
            </w:r>
            <w:r>
              <w:rPr>
                <w:sz w:val="24"/>
              </w:rPr>
              <w:t>un componente</w:t>
            </w:r>
            <w:r>
              <w:rPr>
                <w:spacing w:val="-15"/>
                <w:sz w:val="24"/>
              </w:rPr>
              <w:t xml:space="preserve"> </w:t>
            </w:r>
            <w:r>
              <w:rPr>
                <w:sz w:val="24"/>
              </w:rPr>
              <w:t xml:space="preserve">de </w:t>
            </w:r>
            <w:r>
              <w:rPr>
                <w:spacing w:val="-5"/>
                <w:sz w:val="24"/>
              </w:rPr>
              <w:t>la</w:t>
            </w:r>
            <w:r>
              <w:rPr>
                <w:sz w:val="24"/>
              </w:rPr>
              <w:tab/>
            </w:r>
            <w:r>
              <w:rPr>
                <w:spacing w:val="-4"/>
                <w:sz w:val="24"/>
              </w:rPr>
              <w:t>EDT,</w:t>
            </w:r>
          </w:p>
          <w:p w14:paraId="5EF01831" w14:textId="77777777" w:rsidR="0091503F" w:rsidRDefault="00000000">
            <w:pPr>
              <w:pStyle w:val="TableParagraph"/>
              <w:tabs>
                <w:tab w:val="left" w:pos="1340"/>
                <w:tab w:val="left" w:pos="1449"/>
              </w:tabs>
              <w:spacing w:before="1"/>
              <w:ind w:left="105" w:right="98"/>
              <w:rPr>
                <w:sz w:val="24"/>
              </w:rPr>
            </w:pPr>
            <w:r>
              <w:rPr>
                <w:spacing w:val="-2"/>
                <w:sz w:val="24"/>
              </w:rPr>
              <w:t>expresada</w:t>
            </w:r>
            <w:r>
              <w:rPr>
                <w:sz w:val="24"/>
              </w:rPr>
              <w:tab/>
            </w:r>
            <w:r>
              <w:rPr>
                <w:spacing w:val="-6"/>
                <w:sz w:val="24"/>
              </w:rPr>
              <w:t xml:space="preserve">en </w:t>
            </w:r>
            <w:r>
              <w:rPr>
                <w:sz w:val="24"/>
              </w:rPr>
              <w:t>horas,</w:t>
            </w:r>
            <w:r>
              <w:rPr>
                <w:spacing w:val="80"/>
                <w:sz w:val="24"/>
              </w:rPr>
              <w:t xml:space="preserve"> </w:t>
            </w:r>
            <w:r>
              <w:rPr>
                <w:sz w:val="24"/>
              </w:rPr>
              <w:t>días</w:t>
            </w:r>
            <w:r>
              <w:rPr>
                <w:spacing w:val="80"/>
                <w:sz w:val="24"/>
              </w:rPr>
              <w:t xml:space="preserve"> </w:t>
            </w:r>
            <w:r>
              <w:rPr>
                <w:sz w:val="24"/>
              </w:rPr>
              <w:t xml:space="preserve">o </w:t>
            </w:r>
            <w:r>
              <w:rPr>
                <w:spacing w:val="-2"/>
                <w:sz w:val="24"/>
              </w:rPr>
              <w:t>semanas. (PMBOK,</w:t>
            </w:r>
            <w:r>
              <w:rPr>
                <w:sz w:val="24"/>
              </w:rPr>
              <w:tab/>
            </w:r>
            <w:r>
              <w:rPr>
                <w:sz w:val="24"/>
              </w:rPr>
              <w:tab/>
            </w:r>
            <w:r>
              <w:rPr>
                <w:spacing w:val="-10"/>
                <w:sz w:val="24"/>
              </w:rPr>
              <w:t>7</w:t>
            </w:r>
          </w:p>
          <w:p w14:paraId="3BDCEBD0" w14:textId="77777777" w:rsidR="0091503F" w:rsidRDefault="00000000">
            <w:pPr>
              <w:pStyle w:val="TableParagraph"/>
              <w:spacing w:line="257" w:lineRule="exact"/>
              <w:ind w:left="105"/>
              <w:rPr>
                <w:sz w:val="24"/>
              </w:rPr>
            </w:pPr>
            <w:r>
              <w:rPr>
                <w:spacing w:val="-4"/>
                <w:sz w:val="24"/>
              </w:rPr>
              <w:t>ed.)</w:t>
            </w:r>
          </w:p>
        </w:tc>
        <w:tc>
          <w:tcPr>
            <w:tcW w:w="1557" w:type="dxa"/>
            <w:vMerge w:val="restart"/>
          </w:tcPr>
          <w:p w14:paraId="254F6680" w14:textId="77777777" w:rsidR="0091503F" w:rsidRDefault="0091503F">
            <w:pPr>
              <w:pStyle w:val="TableParagraph"/>
              <w:rPr>
                <w:sz w:val="24"/>
              </w:rPr>
            </w:pPr>
          </w:p>
          <w:p w14:paraId="721C1177" w14:textId="77777777" w:rsidR="0091503F" w:rsidRDefault="0091503F">
            <w:pPr>
              <w:pStyle w:val="TableParagraph"/>
              <w:spacing w:before="1"/>
              <w:rPr>
                <w:sz w:val="24"/>
              </w:rPr>
            </w:pPr>
          </w:p>
          <w:p w14:paraId="39D701AF" w14:textId="77777777" w:rsidR="0091503F" w:rsidRDefault="00000000">
            <w:pPr>
              <w:pStyle w:val="TableParagraph"/>
              <w:tabs>
                <w:tab w:val="left" w:pos="947"/>
                <w:tab w:val="left" w:pos="1236"/>
                <w:tab w:val="left" w:pos="1271"/>
              </w:tabs>
              <w:ind w:left="106" w:right="95"/>
              <w:rPr>
                <w:sz w:val="24"/>
              </w:rPr>
            </w:pPr>
            <w:r>
              <w:rPr>
                <w:sz w:val="24"/>
              </w:rPr>
              <w:t>El</w:t>
            </w:r>
            <w:r>
              <w:rPr>
                <w:spacing w:val="39"/>
                <w:sz w:val="24"/>
              </w:rPr>
              <w:t xml:space="preserve"> </w:t>
            </w:r>
            <w:r>
              <w:rPr>
                <w:sz w:val="24"/>
              </w:rPr>
              <w:t>tiempo</w:t>
            </w:r>
            <w:r>
              <w:rPr>
                <w:spacing w:val="39"/>
                <w:sz w:val="24"/>
              </w:rPr>
              <w:t xml:space="preserve"> </w:t>
            </w:r>
            <w:r>
              <w:rPr>
                <w:sz w:val="24"/>
              </w:rPr>
              <w:t xml:space="preserve">de </w:t>
            </w:r>
            <w:r>
              <w:rPr>
                <w:spacing w:val="-2"/>
                <w:sz w:val="24"/>
              </w:rPr>
              <w:t>construcción requerido</w:t>
            </w:r>
            <w:r>
              <w:rPr>
                <w:sz w:val="24"/>
              </w:rPr>
              <w:tab/>
            </w:r>
            <w:r>
              <w:rPr>
                <w:spacing w:val="-51"/>
                <w:sz w:val="24"/>
              </w:rPr>
              <w:t xml:space="preserve"> </w:t>
            </w:r>
            <w:r>
              <w:rPr>
                <w:spacing w:val="-2"/>
                <w:sz w:val="24"/>
              </w:rPr>
              <w:t>se refiere</w:t>
            </w:r>
            <w:r>
              <w:rPr>
                <w:sz w:val="24"/>
              </w:rPr>
              <w:tab/>
            </w:r>
            <w:r>
              <w:rPr>
                <w:spacing w:val="-10"/>
                <w:sz w:val="24"/>
              </w:rPr>
              <w:t>a</w:t>
            </w:r>
            <w:r>
              <w:rPr>
                <w:sz w:val="24"/>
              </w:rPr>
              <w:tab/>
            </w:r>
            <w:r>
              <w:rPr>
                <w:sz w:val="24"/>
              </w:rPr>
              <w:tab/>
            </w:r>
            <w:r>
              <w:rPr>
                <w:spacing w:val="-6"/>
                <w:sz w:val="24"/>
              </w:rPr>
              <w:t xml:space="preserve">la </w:t>
            </w:r>
            <w:r>
              <w:rPr>
                <w:sz w:val="24"/>
              </w:rPr>
              <w:t>duración</w:t>
            </w:r>
            <w:r>
              <w:rPr>
                <w:spacing w:val="-10"/>
                <w:sz w:val="24"/>
              </w:rPr>
              <w:t xml:space="preserve"> </w:t>
            </w:r>
            <w:r>
              <w:rPr>
                <w:sz w:val="24"/>
              </w:rPr>
              <w:t>total del</w:t>
            </w:r>
            <w:r>
              <w:rPr>
                <w:spacing w:val="40"/>
                <w:sz w:val="24"/>
              </w:rPr>
              <w:t xml:space="preserve"> </w:t>
            </w:r>
            <w:r>
              <w:rPr>
                <w:sz w:val="24"/>
              </w:rPr>
              <w:t xml:space="preserve">proyecto, </w:t>
            </w:r>
            <w:r>
              <w:rPr>
                <w:spacing w:val="-10"/>
                <w:sz w:val="24"/>
              </w:rPr>
              <w:t>y</w:t>
            </w:r>
            <w:r>
              <w:rPr>
                <w:sz w:val="24"/>
              </w:rPr>
              <w:tab/>
            </w:r>
            <w:r>
              <w:rPr>
                <w:sz w:val="24"/>
              </w:rPr>
              <w:tab/>
            </w:r>
            <w:r>
              <w:rPr>
                <w:spacing w:val="-5"/>
                <w:sz w:val="24"/>
              </w:rPr>
              <w:t>su</w:t>
            </w:r>
          </w:p>
          <w:p w14:paraId="08686F5E" w14:textId="77777777" w:rsidR="0091503F" w:rsidRDefault="00000000">
            <w:pPr>
              <w:pStyle w:val="TableParagraph"/>
              <w:tabs>
                <w:tab w:val="left" w:pos="1008"/>
              </w:tabs>
              <w:ind w:left="106" w:right="96"/>
              <w:jc w:val="both"/>
              <w:rPr>
                <w:sz w:val="24"/>
              </w:rPr>
            </w:pPr>
            <w:r>
              <w:rPr>
                <w:sz w:val="24"/>
              </w:rPr>
              <w:t xml:space="preserve">eficiencia en la ejecución </w:t>
            </w:r>
            <w:r>
              <w:rPr>
                <w:spacing w:val="-5"/>
                <w:sz w:val="24"/>
              </w:rPr>
              <w:t>de</w:t>
            </w:r>
            <w:r>
              <w:rPr>
                <w:sz w:val="24"/>
              </w:rPr>
              <w:tab/>
            </w:r>
            <w:r>
              <w:rPr>
                <w:spacing w:val="-4"/>
                <w:sz w:val="24"/>
              </w:rPr>
              <w:t>cada</w:t>
            </w:r>
          </w:p>
          <w:p w14:paraId="298525FE" w14:textId="77777777" w:rsidR="0091503F" w:rsidRDefault="00000000">
            <w:pPr>
              <w:pStyle w:val="TableParagraph"/>
              <w:spacing w:before="1"/>
              <w:ind w:left="106" w:right="95"/>
              <w:rPr>
                <w:sz w:val="24"/>
              </w:rPr>
            </w:pPr>
            <w:r>
              <w:rPr>
                <w:spacing w:val="-2"/>
                <w:sz w:val="24"/>
              </w:rPr>
              <w:t>proceso constructivo.</w:t>
            </w:r>
          </w:p>
        </w:tc>
        <w:tc>
          <w:tcPr>
            <w:tcW w:w="1701" w:type="dxa"/>
            <w:vMerge w:val="restart"/>
          </w:tcPr>
          <w:p w14:paraId="740F47A1" w14:textId="77777777" w:rsidR="0091503F" w:rsidRDefault="0091503F">
            <w:pPr>
              <w:pStyle w:val="TableParagraph"/>
              <w:rPr>
                <w:sz w:val="24"/>
              </w:rPr>
            </w:pPr>
          </w:p>
          <w:p w14:paraId="093BDAD6" w14:textId="77777777" w:rsidR="0091503F" w:rsidRDefault="0091503F">
            <w:pPr>
              <w:pStyle w:val="TableParagraph"/>
              <w:rPr>
                <w:sz w:val="24"/>
              </w:rPr>
            </w:pPr>
          </w:p>
          <w:p w14:paraId="5846F438" w14:textId="77777777" w:rsidR="0091503F" w:rsidRDefault="0091503F">
            <w:pPr>
              <w:pStyle w:val="TableParagraph"/>
              <w:rPr>
                <w:sz w:val="24"/>
              </w:rPr>
            </w:pPr>
          </w:p>
          <w:p w14:paraId="3513F631" w14:textId="77777777" w:rsidR="0091503F" w:rsidRDefault="0091503F">
            <w:pPr>
              <w:pStyle w:val="TableParagraph"/>
              <w:spacing w:before="109"/>
              <w:rPr>
                <w:sz w:val="24"/>
              </w:rPr>
            </w:pPr>
          </w:p>
          <w:p w14:paraId="59D87437" w14:textId="77777777" w:rsidR="0091503F" w:rsidRDefault="00000000">
            <w:pPr>
              <w:pStyle w:val="TableParagraph"/>
              <w:ind w:left="238" w:hanging="94"/>
              <w:rPr>
                <w:sz w:val="24"/>
              </w:rPr>
            </w:pPr>
            <w:r>
              <w:rPr>
                <w:sz w:val="24"/>
              </w:rPr>
              <w:t>Duración</w:t>
            </w:r>
            <w:r>
              <w:rPr>
                <w:spacing w:val="-15"/>
                <w:sz w:val="24"/>
              </w:rPr>
              <w:t xml:space="preserve"> </w:t>
            </w:r>
            <w:r>
              <w:rPr>
                <w:sz w:val="24"/>
              </w:rPr>
              <w:t>de</w:t>
            </w:r>
            <w:r>
              <w:rPr>
                <w:spacing w:val="-15"/>
                <w:sz w:val="24"/>
              </w:rPr>
              <w:t xml:space="preserve"> </w:t>
            </w:r>
            <w:r>
              <w:rPr>
                <w:sz w:val="24"/>
              </w:rPr>
              <w:t xml:space="preserve">la </w:t>
            </w:r>
            <w:r>
              <w:rPr>
                <w:spacing w:val="-2"/>
                <w:sz w:val="24"/>
              </w:rPr>
              <w:t>construcción</w:t>
            </w:r>
          </w:p>
        </w:tc>
        <w:tc>
          <w:tcPr>
            <w:tcW w:w="1701" w:type="dxa"/>
          </w:tcPr>
          <w:p w14:paraId="5FEF4795" w14:textId="77777777" w:rsidR="0091503F" w:rsidRDefault="0091503F">
            <w:pPr>
              <w:pStyle w:val="TableParagraph"/>
              <w:rPr>
                <w:sz w:val="24"/>
              </w:rPr>
            </w:pPr>
          </w:p>
          <w:p w14:paraId="799A04A7" w14:textId="77777777" w:rsidR="0091503F" w:rsidRDefault="0091503F">
            <w:pPr>
              <w:pStyle w:val="TableParagraph"/>
              <w:spacing w:before="82"/>
              <w:rPr>
                <w:sz w:val="24"/>
              </w:rPr>
            </w:pPr>
          </w:p>
          <w:p w14:paraId="24B17F98" w14:textId="77777777" w:rsidR="0091503F" w:rsidRDefault="00000000">
            <w:pPr>
              <w:pStyle w:val="TableParagraph"/>
              <w:spacing w:before="1"/>
              <w:ind w:left="12"/>
              <w:jc w:val="center"/>
              <w:rPr>
                <w:sz w:val="24"/>
              </w:rPr>
            </w:pPr>
            <w:r>
              <w:rPr>
                <w:spacing w:val="-2"/>
                <w:sz w:val="24"/>
              </w:rPr>
              <w:t>Adquisiciones</w:t>
            </w:r>
          </w:p>
        </w:tc>
        <w:tc>
          <w:tcPr>
            <w:tcW w:w="1189" w:type="dxa"/>
          </w:tcPr>
          <w:p w14:paraId="4878A6B0" w14:textId="77777777" w:rsidR="0091503F" w:rsidRDefault="0091503F">
            <w:pPr>
              <w:pStyle w:val="TableParagraph"/>
              <w:spacing w:before="82"/>
              <w:rPr>
                <w:sz w:val="24"/>
              </w:rPr>
            </w:pPr>
          </w:p>
          <w:p w14:paraId="579F77D1" w14:textId="77777777" w:rsidR="0091503F" w:rsidRDefault="00000000">
            <w:pPr>
              <w:pStyle w:val="TableParagraph"/>
              <w:spacing w:before="1"/>
              <w:ind w:left="18" w:right="3"/>
              <w:jc w:val="center"/>
              <w:rPr>
                <w:sz w:val="24"/>
              </w:rPr>
            </w:pPr>
            <w:r>
              <w:rPr>
                <w:sz w:val="24"/>
              </w:rPr>
              <w:t>Ítem</w:t>
            </w:r>
            <w:r>
              <w:rPr>
                <w:spacing w:val="-2"/>
                <w:sz w:val="24"/>
              </w:rPr>
              <w:t xml:space="preserve"> </w:t>
            </w:r>
            <w:r>
              <w:rPr>
                <w:sz w:val="24"/>
              </w:rPr>
              <w:t>8,</w:t>
            </w:r>
            <w:r>
              <w:rPr>
                <w:spacing w:val="-2"/>
                <w:sz w:val="24"/>
              </w:rPr>
              <w:t xml:space="preserve"> </w:t>
            </w:r>
            <w:r>
              <w:rPr>
                <w:spacing w:val="-10"/>
                <w:sz w:val="24"/>
              </w:rPr>
              <w:t>9</w:t>
            </w:r>
          </w:p>
          <w:p w14:paraId="1BC46A84" w14:textId="77777777" w:rsidR="0091503F" w:rsidRDefault="00000000">
            <w:pPr>
              <w:pStyle w:val="TableParagraph"/>
              <w:ind w:left="111" w:right="93" w:hanging="1"/>
              <w:jc w:val="center"/>
              <w:rPr>
                <w:sz w:val="24"/>
              </w:rPr>
            </w:pPr>
            <w:r>
              <w:rPr>
                <w:sz w:val="24"/>
              </w:rPr>
              <w:t xml:space="preserve">y 10 </w:t>
            </w:r>
            <w:r>
              <w:rPr>
                <w:spacing w:val="-2"/>
                <w:sz w:val="24"/>
              </w:rPr>
              <w:t>Entrevista</w:t>
            </w:r>
          </w:p>
        </w:tc>
      </w:tr>
      <w:tr w:rsidR="0091503F" w14:paraId="606FF46C" w14:textId="77777777">
        <w:trPr>
          <w:trHeight w:val="1422"/>
        </w:trPr>
        <w:tc>
          <w:tcPr>
            <w:tcW w:w="1577" w:type="dxa"/>
            <w:vMerge/>
            <w:tcBorders>
              <w:top w:val="nil"/>
            </w:tcBorders>
          </w:tcPr>
          <w:p w14:paraId="2CE49F4D" w14:textId="77777777" w:rsidR="0091503F" w:rsidRDefault="0091503F">
            <w:pPr>
              <w:rPr>
                <w:sz w:val="2"/>
                <w:szCs w:val="2"/>
              </w:rPr>
            </w:pPr>
          </w:p>
        </w:tc>
        <w:tc>
          <w:tcPr>
            <w:tcW w:w="1680" w:type="dxa"/>
            <w:vMerge/>
            <w:tcBorders>
              <w:top w:val="nil"/>
            </w:tcBorders>
          </w:tcPr>
          <w:p w14:paraId="59C00791" w14:textId="77777777" w:rsidR="0091503F" w:rsidRDefault="0091503F">
            <w:pPr>
              <w:rPr>
                <w:sz w:val="2"/>
                <w:szCs w:val="2"/>
              </w:rPr>
            </w:pPr>
          </w:p>
        </w:tc>
        <w:tc>
          <w:tcPr>
            <w:tcW w:w="1557" w:type="dxa"/>
            <w:vMerge/>
            <w:tcBorders>
              <w:top w:val="nil"/>
            </w:tcBorders>
          </w:tcPr>
          <w:p w14:paraId="36EF212A" w14:textId="77777777" w:rsidR="0091503F" w:rsidRDefault="0091503F">
            <w:pPr>
              <w:rPr>
                <w:sz w:val="2"/>
                <w:szCs w:val="2"/>
              </w:rPr>
            </w:pPr>
          </w:p>
        </w:tc>
        <w:tc>
          <w:tcPr>
            <w:tcW w:w="1701" w:type="dxa"/>
            <w:vMerge/>
            <w:tcBorders>
              <w:top w:val="nil"/>
            </w:tcBorders>
          </w:tcPr>
          <w:p w14:paraId="0ED819C8" w14:textId="77777777" w:rsidR="0091503F" w:rsidRDefault="0091503F">
            <w:pPr>
              <w:rPr>
                <w:sz w:val="2"/>
                <w:szCs w:val="2"/>
              </w:rPr>
            </w:pPr>
          </w:p>
        </w:tc>
        <w:tc>
          <w:tcPr>
            <w:tcW w:w="1701" w:type="dxa"/>
          </w:tcPr>
          <w:p w14:paraId="1361D91D" w14:textId="77777777" w:rsidR="0091503F" w:rsidRDefault="0091503F">
            <w:pPr>
              <w:pStyle w:val="TableParagraph"/>
              <w:rPr>
                <w:sz w:val="24"/>
              </w:rPr>
            </w:pPr>
          </w:p>
          <w:p w14:paraId="2BD2DDA4" w14:textId="77777777" w:rsidR="0091503F" w:rsidRDefault="0091503F">
            <w:pPr>
              <w:pStyle w:val="TableParagraph"/>
              <w:spacing w:before="20"/>
              <w:rPr>
                <w:sz w:val="24"/>
              </w:rPr>
            </w:pPr>
          </w:p>
          <w:p w14:paraId="538DA795" w14:textId="77777777" w:rsidR="0091503F" w:rsidRDefault="00000000">
            <w:pPr>
              <w:pStyle w:val="TableParagraph"/>
              <w:ind w:left="12" w:right="3"/>
              <w:jc w:val="center"/>
              <w:rPr>
                <w:sz w:val="24"/>
              </w:rPr>
            </w:pPr>
            <w:r>
              <w:rPr>
                <w:spacing w:val="-2"/>
                <w:sz w:val="24"/>
              </w:rPr>
              <w:t>Ejecución</w:t>
            </w:r>
          </w:p>
        </w:tc>
        <w:tc>
          <w:tcPr>
            <w:tcW w:w="1189" w:type="dxa"/>
          </w:tcPr>
          <w:p w14:paraId="7C62D225" w14:textId="77777777" w:rsidR="0091503F" w:rsidRDefault="0091503F">
            <w:pPr>
              <w:pStyle w:val="TableParagraph"/>
              <w:spacing w:before="20"/>
              <w:rPr>
                <w:sz w:val="24"/>
              </w:rPr>
            </w:pPr>
          </w:p>
          <w:p w14:paraId="7624DF88" w14:textId="77777777" w:rsidR="0091503F" w:rsidRDefault="00000000">
            <w:pPr>
              <w:pStyle w:val="TableParagraph"/>
              <w:ind w:left="18"/>
              <w:jc w:val="center"/>
              <w:rPr>
                <w:sz w:val="24"/>
              </w:rPr>
            </w:pPr>
            <w:r>
              <w:rPr>
                <w:sz w:val="24"/>
              </w:rPr>
              <w:t>Ítem</w:t>
            </w:r>
            <w:r>
              <w:rPr>
                <w:spacing w:val="-2"/>
                <w:sz w:val="24"/>
              </w:rPr>
              <w:t xml:space="preserve"> </w:t>
            </w:r>
            <w:r>
              <w:rPr>
                <w:sz w:val="24"/>
              </w:rPr>
              <w:t>3</w:t>
            </w:r>
            <w:r>
              <w:rPr>
                <w:spacing w:val="-2"/>
                <w:sz w:val="24"/>
              </w:rPr>
              <w:t xml:space="preserve"> </w:t>
            </w:r>
            <w:r>
              <w:rPr>
                <w:spacing w:val="-10"/>
                <w:sz w:val="24"/>
              </w:rPr>
              <w:t>y</w:t>
            </w:r>
          </w:p>
          <w:p w14:paraId="7FA05B9D" w14:textId="77777777" w:rsidR="0091503F" w:rsidRDefault="00000000">
            <w:pPr>
              <w:pStyle w:val="TableParagraph"/>
              <w:ind w:left="18"/>
              <w:jc w:val="center"/>
              <w:rPr>
                <w:sz w:val="24"/>
              </w:rPr>
            </w:pPr>
            <w:r>
              <w:rPr>
                <w:spacing w:val="-10"/>
                <w:sz w:val="24"/>
              </w:rPr>
              <w:t>4</w:t>
            </w:r>
          </w:p>
          <w:p w14:paraId="45E795F0" w14:textId="77777777" w:rsidR="0091503F" w:rsidRDefault="00000000">
            <w:pPr>
              <w:pStyle w:val="TableParagraph"/>
              <w:ind w:left="18" w:right="5"/>
              <w:jc w:val="center"/>
              <w:rPr>
                <w:sz w:val="24"/>
              </w:rPr>
            </w:pPr>
            <w:r>
              <w:rPr>
                <w:spacing w:val="-2"/>
                <w:sz w:val="24"/>
              </w:rPr>
              <w:t>Encuesta</w:t>
            </w:r>
          </w:p>
        </w:tc>
      </w:tr>
      <w:tr w:rsidR="0091503F" w14:paraId="48DD54E7" w14:textId="77777777">
        <w:trPr>
          <w:trHeight w:val="1430"/>
        </w:trPr>
        <w:tc>
          <w:tcPr>
            <w:tcW w:w="1577" w:type="dxa"/>
            <w:vMerge/>
            <w:tcBorders>
              <w:top w:val="nil"/>
            </w:tcBorders>
          </w:tcPr>
          <w:p w14:paraId="4200C414" w14:textId="77777777" w:rsidR="0091503F" w:rsidRDefault="0091503F">
            <w:pPr>
              <w:rPr>
                <w:sz w:val="2"/>
                <w:szCs w:val="2"/>
              </w:rPr>
            </w:pPr>
          </w:p>
        </w:tc>
        <w:tc>
          <w:tcPr>
            <w:tcW w:w="1680" w:type="dxa"/>
            <w:vMerge/>
            <w:tcBorders>
              <w:top w:val="nil"/>
            </w:tcBorders>
          </w:tcPr>
          <w:p w14:paraId="326EFBDF" w14:textId="77777777" w:rsidR="0091503F" w:rsidRDefault="0091503F">
            <w:pPr>
              <w:rPr>
                <w:sz w:val="2"/>
                <w:szCs w:val="2"/>
              </w:rPr>
            </w:pPr>
          </w:p>
        </w:tc>
        <w:tc>
          <w:tcPr>
            <w:tcW w:w="1557" w:type="dxa"/>
            <w:vMerge/>
            <w:tcBorders>
              <w:top w:val="nil"/>
            </w:tcBorders>
          </w:tcPr>
          <w:p w14:paraId="66C17439" w14:textId="77777777" w:rsidR="0091503F" w:rsidRDefault="0091503F">
            <w:pPr>
              <w:rPr>
                <w:sz w:val="2"/>
                <w:szCs w:val="2"/>
              </w:rPr>
            </w:pPr>
          </w:p>
        </w:tc>
        <w:tc>
          <w:tcPr>
            <w:tcW w:w="1701" w:type="dxa"/>
          </w:tcPr>
          <w:p w14:paraId="2694A339" w14:textId="77777777" w:rsidR="0091503F" w:rsidRDefault="0091503F">
            <w:pPr>
              <w:pStyle w:val="TableParagraph"/>
              <w:spacing w:before="162"/>
              <w:rPr>
                <w:sz w:val="24"/>
              </w:rPr>
            </w:pPr>
          </w:p>
          <w:p w14:paraId="2F46867E" w14:textId="77777777" w:rsidR="0091503F" w:rsidRDefault="00000000">
            <w:pPr>
              <w:pStyle w:val="TableParagraph"/>
              <w:ind w:left="478" w:right="173" w:hanging="291"/>
              <w:rPr>
                <w:sz w:val="24"/>
              </w:rPr>
            </w:pPr>
            <w:r>
              <w:rPr>
                <w:sz w:val="24"/>
              </w:rPr>
              <w:t>Eficiencia</w:t>
            </w:r>
            <w:r>
              <w:rPr>
                <w:spacing w:val="-15"/>
                <w:sz w:val="24"/>
              </w:rPr>
              <w:t xml:space="preserve"> </w:t>
            </w:r>
            <w:r>
              <w:rPr>
                <w:sz w:val="24"/>
              </w:rPr>
              <w:t xml:space="preserve">del </w:t>
            </w:r>
            <w:r>
              <w:rPr>
                <w:spacing w:val="-2"/>
                <w:sz w:val="24"/>
              </w:rPr>
              <w:t>proceso</w:t>
            </w:r>
          </w:p>
        </w:tc>
        <w:tc>
          <w:tcPr>
            <w:tcW w:w="1701" w:type="dxa"/>
          </w:tcPr>
          <w:p w14:paraId="3FA25FDF" w14:textId="77777777" w:rsidR="0091503F" w:rsidRDefault="0091503F">
            <w:pPr>
              <w:pStyle w:val="TableParagraph"/>
              <w:spacing w:before="162"/>
              <w:rPr>
                <w:sz w:val="24"/>
              </w:rPr>
            </w:pPr>
          </w:p>
          <w:p w14:paraId="5344CE85" w14:textId="77777777" w:rsidR="0091503F" w:rsidRDefault="00000000">
            <w:pPr>
              <w:pStyle w:val="TableParagraph"/>
              <w:ind w:left="292" w:firstLine="4"/>
              <w:rPr>
                <w:sz w:val="24"/>
              </w:rPr>
            </w:pPr>
            <w:r>
              <w:rPr>
                <w:sz w:val="24"/>
              </w:rPr>
              <w:t>Atrasos</w:t>
            </w:r>
            <w:r>
              <w:rPr>
                <w:spacing w:val="-15"/>
                <w:sz w:val="24"/>
              </w:rPr>
              <w:t xml:space="preserve"> </w:t>
            </w:r>
            <w:r>
              <w:rPr>
                <w:sz w:val="24"/>
              </w:rPr>
              <w:t xml:space="preserve">por </w:t>
            </w:r>
            <w:r>
              <w:rPr>
                <w:spacing w:val="-2"/>
                <w:sz w:val="24"/>
              </w:rPr>
              <w:t>imprevistos</w:t>
            </w:r>
          </w:p>
        </w:tc>
        <w:tc>
          <w:tcPr>
            <w:tcW w:w="1189" w:type="dxa"/>
          </w:tcPr>
          <w:p w14:paraId="11B39C5C" w14:textId="77777777" w:rsidR="0091503F" w:rsidRDefault="0091503F">
            <w:pPr>
              <w:pStyle w:val="TableParagraph"/>
              <w:spacing w:before="162"/>
              <w:rPr>
                <w:sz w:val="24"/>
              </w:rPr>
            </w:pPr>
          </w:p>
          <w:p w14:paraId="3282394F" w14:textId="77777777" w:rsidR="0091503F" w:rsidRDefault="00000000">
            <w:pPr>
              <w:pStyle w:val="TableParagraph"/>
              <w:ind w:left="164" w:right="144" w:firstLine="124"/>
              <w:rPr>
                <w:sz w:val="24"/>
              </w:rPr>
            </w:pPr>
            <w:r>
              <w:rPr>
                <w:sz w:val="24"/>
              </w:rPr>
              <w:t xml:space="preserve">Ítem 5 </w:t>
            </w:r>
            <w:r>
              <w:rPr>
                <w:spacing w:val="-2"/>
                <w:sz w:val="24"/>
              </w:rPr>
              <w:t>Encuesta</w:t>
            </w:r>
          </w:p>
        </w:tc>
      </w:tr>
    </w:tbl>
    <w:p w14:paraId="6E0F0D83" w14:textId="77777777" w:rsidR="0091503F" w:rsidRDefault="00000000">
      <w:pPr>
        <w:pStyle w:val="Ttulo3"/>
        <w:spacing w:before="2"/>
        <w:ind w:left="100" w:firstLine="566"/>
      </w:pPr>
      <w:r>
        <w:t>Figura</w:t>
      </w:r>
      <w:r>
        <w:rPr>
          <w:spacing w:val="80"/>
        </w:rPr>
        <w:t xml:space="preserve"> </w:t>
      </w:r>
      <w:r>
        <w:t>8:</w:t>
      </w:r>
      <w:r>
        <w:rPr>
          <w:spacing w:val="80"/>
        </w:rPr>
        <w:t xml:space="preserve"> </w:t>
      </w:r>
      <w:r>
        <w:t>Operacionalización</w:t>
      </w:r>
      <w:r>
        <w:rPr>
          <w:spacing w:val="80"/>
        </w:rPr>
        <w:t xml:space="preserve"> </w:t>
      </w:r>
      <w:r>
        <w:t>de</w:t>
      </w:r>
      <w:r>
        <w:rPr>
          <w:spacing w:val="80"/>
        </w:rPr>
        <w:t xml:space="preserve"> </w:t>
      </w:r>
      <w:r>
        <w:t>Variable</w:t>
      </w:r>
      <w:r>
        <w:rPr>
          <w:spacing w:val="80"/>
        </w:rPr>
        <w:t xml:space="preserve"> </w:t>
      </w:r>
      <w:r>
        <w:t>Independiente</w:t>
      </w:r>
      <w:r>
        <w:rPr>
          <w:spacing w:val="80"/>
        </w:rPr>
        <w:t xml:space="preserve"> </w:t>
      </w:r>
      <w:r>
        <w:t>Tiempo</w:t>
      </w:r>
      <w:r>
        <w:rPr>
          <w:spacing w:val="80"/>
        </w:rPr>
        <w:t xml:space="preserve"> </w:t>
      </w:r>
      <w:r>
        <w:t>de</w:t>
      </w:r>
      <w:r>
        <w:rPr>
          <w:spacing w:val="80"/>
        </w:rPr>
        <w:t xml:space="preserve"> </w:t>
      </w:r>
      <w:r>
        <w:t xml:space="preserve">Construcción </w:t>
      </w:r>
      <w:r>
        <w:rPr>
          <w:spacing w:val="-2"/>
        </w:rPr>
        <w:t>Requerido</w:t>
      </w:r>
    </w:p>
    <w:p w14:paraId="5286547F" w14:textId="77777777" w:rsidR="0091503F" w:rsidRDefault="00000000">
      <w:pPr>
        <w:ind w:left="667"/>
        <w:rPr>
          <w:sz w:val="24"/>
        </w:rPr>
      </w:pPr>
      <w:r>
        <w:rPr>
          <w:b/>
          <w:sz w:val="24"/>
        </w:rPr>
        <w:t>Fuente:</w:t>
      </w:r>
      <w:r>
        <w:rPr>
          <w:b/>
          <w:spacing w:val="-4"/>
          <w:sz w:val="24"/>
        </w:rPr>
        <w:t xml:space="preserve"> </w:t>
      </w:r>
      <w:r>
        <w:rPr>
          <w:sz w:val="24"/>
        </w:rPr>
        <w:t>Elaboración</w:t>
      </w:r>
      <w:r>
        <w:rPr>
          <w:spacing w:val="-2"/>
          <w:sz w:val="24"/>
        </w:rPr>
        <w:t xml:space="preserve"> Propia</w:t>
      </w:r>
    </w:p>
    <w:p w14:paraId="06647A5C" w14:textId="77777777" w:rsidR="0091503F" w:rsidRDefault="0091503F">
      <w:pPr>
        <w:pStyle w:val="Textoindependiente"/>
        <w:rPr>
          <w:sz w:val="20"/>
        </w:rPr>
      </w:pPr>
    </w:p>
    <w:p w14:paraId="57B6D650" w14:textId="77777777" w:rsidR="0091503F" w:rsidRDefault="0091503F">
      <w:pPr>
        <w:pStyle w:val="Textoindependiente"/>
        <w:spacing w:before="56" w:after="1"/>
        <w:rPr>
          <w:sz w:val="20"/>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7"/>
        <w:gridCol w:w="1664"/>
        <w:gridCol w:w="1551"/>
        <w:gridCol w:w="1712"/>
        <w:gridCol w:w="1717"/>
        <w:gridCol w:w="1244"/>
      </w:tblGrid>
      <w:tr w:rsidR="0091503F" w14:paraId="2264D372" w14:textId="77777777">
        <w:trPr>
          <w:trHeight w:val="671"/>
        </w:trPr>
        <w:tc>
          <w:tcPr>
            <w:tcW w:w="1577" w:type="dxa"/>
            <w:shd w:val="clear" w:color="auto" w:fill="D0CECE"/>
          </w:tcPr>
          <w:p w14:paraId="1C48B26D" w14:textId="77777777" w:rsidR="0091503F" w:rsidRDefault="00000000">
            <w:pPr>
              <w:pStyle w:val="TableParagraph"/>
              <w:ind w:left="108" w:firstLine="268"/>
              <w:rPr>
                <w:sz w:val="24"/>
              </w:rPr>
            </w:pPr>
            <w:r>
              <w:rPr>
                <w:spacing w:val="-2"/>
                <w:sz w:val="24"/>
              </w:rPr>
              <w:t>Variable Independiente</w:t>
            </w:r>
          </w:p>
        </w:tc>
        <w:tc>
          <w:tcPr>
            <w:tcW w:w="1664" w:type="dxa"/>
            <w:shd w:val="clear" w:color="auto" w:fill="D0CECE"/>
          </w:tcPr>
          <w:p w14:paraId="2BF1C0A3" w14:textId="77777777" w:rsidR="0091503F" w:rsidRDefault="00000000">
            <w:pPr>
              <w:pStyle w:val="TableParagraph"/>
              <w:ind w:left="283" w:right="97" w:firstLine="33"/>
              <w:rPr>
                <w:sz w:val="24"/>
              </w:rPr>
            </w:pPr>
            <w:r>
              <w:rPr>
                <w:spacing w:val="-2"/>
                <w:sz w:val="24"/>
              </w:rPr>
              <w:t>Definición Conceptual</w:t>
            </w:r>
          </w:p>
        </w:tc>
        <w:tc>
          <w:tcPr>
            <w:tcW w:w="1551" w:type="dxa"/>
            <w:shd w:val="clear" w:color="auto" w:fill="D0CECE"/>
          </w:tcPr>
          <w:p w14:paraId="7477FA2A" w14:textId="77777777" w:rsidR="0091503F" w:rsidRDefault="00000000">
            <w:pPr>
              <w:pStyle w:val="TableParagraph"/>
              <w:ind w:left="187" w:firstLine="74"/>
              <w:rPr>
                <w:sz w:val="24"/>
              </w:rPr>
            </w:pPr>
            <w:r>
              <w:rPr>
                <w:spacing w:val="-2"/>
                <w:sz w:val="24"/>
              </w:rPr>
              <w:t>Definición Operacional</w:t>
            </w:r>
          </w:p>
        </w:tc>
        <w:tc>
          <w:tcPr>
            <w:tcW w:w="1712" w:type="dxa"/>
            <w:shd w:val="clear" w:color="auto" w:fill="D0CECE"/>
          </w:tcPr>
          <w:p w14:paraId="39C50C01" w14:textId="77777777" w:rsidR="0091503F" w:rsidRDefault="00000000">
            <w:pPr>
              <w:pStyle w:val="TableParagraph"/>
              <w:spacing w:before="135"/>
              <w:ind w:left="227"/>
              <w:rPr>
                <w:sz w:val="24"/>
              </w:rPr>
            </w:pPr>
            <w:r>
              <w:rPr>
                <w:spacing w:val="-2"/>
                <w:sz w:val="24"/>
              </w:rPr>
              <w:t>Dimensiones</w:t>
            </w:r>
          </w:p>
        </w:tc>
        <w:tc>
          <w:tcPr>
            <w:tcW w:w="1717" w:type="dxa"/>
            <w:shd w:val="clear" w:color="auto" w:fill="D0CECE"/>
          </w:tcPr>
          <w:p w14:paraId="576A47D2" w14:textId="77777777" w:rsidR="0091503F" w:rsidRDefault="00000000">
            <w:pPr>
              <w:pStyle w:val="TableParagraph"/>
              <w:spacing w:before="135"/>
              <w:ind w:left="6" w:right="3"/>
              <w:jc w:val="center"/>
              <w:rPr>
                <w:sz w:val="24"/>
              </w:rPr>
            </w:pPr>
            <w:r>
              <w:rPr>
                <w:spacing w:val="-2"/>
                <w:sz w:val="24"/>
              </w:rPr>
              <w:t>Indicadores</w:t>
            </w:r>
          </w:p>
        </w:tc>
        <w:tc>
          <w:tcPr>
            <w:tcW w:w="1244" w:type="dxa"/>
            <w:shd w:val="clear" w:color="auto" w:fill="D0CECE"/>
          </w:tcPr>
          <w:p w14:paraId="23522BBE" w14:textId="77777777" w:rsidR="0091503F" w:rsidRDefault="00000000">
            <w:pPr>
              <w:pStyle w:val="TableParagraph"/>
              <w:spacing w:before="135"/>
              <w:ind w:left="235"/>
              <w:rPr>
                <w:sz w:val="24"/>
              </w:rPr>
            </w:pPr>
            <w:r>
              <w:rPr>
                <w:sz w:val="24"/>
              </w:rPr>
              <w:t>N°</w:t>
            </w:r>
            <w:r>
              <w:rPr>
                <w:spacing w:val="-1"/>
                <w:sz w:val="24"/>
              </w:rPr>
              <w:t xml:space="preserve"> </w:t>
            </w:r>
            <w:r>
              <w:rPr>
                <w:spacing w:val="-4"/>
                <w:sz w:val="24"/>
              </w:rPr>
              <w:t>Ítem</w:t>
            </w:r>
          </w:p>
        </w:tc>
      </w:tr>
      <w:tr w:rsidR="0091503F" w14:paraId="0C2479CA" w14:textId="77777777">
        <w:trPr>
          <w:trHeight w:val="873"/>
        </w:trPr>
        <w:tc>
          <w:tcPr>
            <w:tcW w:w="1577" w:type="dxa"/>
            <w:vMerge w:val="restart"/>
          </w:tcPr>
          <w:p w14:paraId="11107177" w14:textId="77777777" w:rsidR="0091503F" w:rsidRDefault="0091503F">
            <w:pPr>
              <w:pStyle w:val="TableParagraph"/>
              <w:rPr>
                <w:sz w:val="24"/>
              </w:rPr>
            </w:pPr>
          </w:p>
          <w:p w14:paraId="3EDDACC9" w14:textId="77777777" w:rsidR="0091503F" w:rsidRDefault="0091503F">
            <w:pPr>
              <w:pStyle w:val="TableParagraph"/>
              <w:rPr>
                <w:sz w:val="24"/>
              </w:rPr>
            </w:pPr>
          </w:p>
          <w:p w14:paraId="593A6A98" w14:textId="77777777" w:rsidR="0091503F" w:rsidRDefault="0091503F">
            <w:pPr>
              <w:pStyle w:val="TableParagraph"/>
              <w:rPr>
                <w:sz w:val="24"/>
              </w:rPr>
            </w:pPr>
          </w:p>
          <w:p w14:paraId="31181F50" w14:textId="77777777" w:rsidR="0091503F" w:rsidRDefault="0091503F">
            <w:pPr>
              <w:pStyle w:val="TableParagraph"/>
              <w:rPr>
                <w:sz w:val="24"/>
              </w:rPr>
            </w:pPr>
          </w:p>
          <w:p w14:paraId="05760E97" w14:textId="77777777" w:rsidR="0091503F" w:rsidRDefault="0091503F">
            <w:pPr>
              <w:pStyle w:val="TableParagraph"/>
              <w:spacing w:before="275"/>
              <w:rPr>
                <w:sz w:val="24"/>
              </w:rPr>
            </w:pPr>
          </w:p>
          <w:p w14:paraId="1D1A781F" w14:textId="77777777" w:rsidR="0091503F" w:rsidRDefault="00000000">
            <w:pPr>
              <w:pStyle w:val="TableParagraph"/>
              <w:ind w:left="235" w:right="123" w:hanging="96"/>
              <w:rPr>
                <w:sz w:val="24"/>
              </w:rPr>
            </w:pPr>
            <w:r>
              <w:rPr>
                <w:sz w:val="24"/>
              </w:rPr>
              <w:t>Viabilidad</w:t>
            </w:r>
            <w:r>
              <w:rPr>
                <w:spacing w:val="-15"/>
                <w:sz w:val="24"/>
              </w:rPr>
              <w:t xml:space="preserve"> </w:t>
            </w:r>
            <w:r>
              <w:rPr>
                <w:sz w:val="24"/>
              </w:rPr>
              <w:t xml:space="preserve">de </w:t>
            </w:r>
            <w:r>
              <w:rPr>
                <w:spacing w:val="-2"/>
                <w:sz w:val="24"/>
              </w:rPr>
              <w:t>alternativas</w:t>
            </w:r>
          </w:p>
        </w:tc>
        <w:tc>
          <w:tcPr>
            <w:tcW w:w="1664" w:type="dxa"/>
            <w:vMerge w:val="restart"/>
          </w:tcPr>
          <w:p w14:paraId="1B7EF8C2" w14:textId="77777777" w:rsidR="0091503F" w:rsidRDefault="00000000">
            <w:pPr>
              <w:pStyle w:val="TableParagraph"/>
              <w:tabs>
                <w:tab w:val="left" w:pos="1324"/>
              </w:tabs>
              <w:ind w:left="105" w:right="99"/>
              <w:jc w:val="both"/>
              <w:rPr>
                <w:sz w:val="24"/>
              </w:rPr>
            </w:pPr>
            <w:r>
              <w:rPr>
                <w:sz w:val="24"/>
              </w:rPr>
              <w:t>La viabilidad determina</w:t>
            </w:r>
            <w:r>
              <w:rPr>
                <w:spacing w:val="-3"/>
                <w:sz w:val="24"/>
              </w:rPr>
              <w:t xml:space="preserve"> </w:t>
            </w:r>
            <w:r>
              <w:rPr>
                <w:sz w:val="24"/>
              </w:rPr>
              <w:t>si</w:t>
            </w:r>
            <w:r>
              <w:rPr>
                <w:spacing w:val="-1"/>
                <w:sz w:val="24"/>
              </w:rPr>
              <w:t xml:space="preserve"> </w:t>
            </w:r>
            <w:r>
              <w:rPr>
                <w:sz w:val="24"/>
              </w:rPr>
              <w:t xml:space="preserve">el </w:t>
            </w:r>
            <w:r>
              <w:rPr>
                <w:spacing w:val="-4"/>
                <w:sz w:val="24"/>
              </w:rPr>
              <w:t>caso</w:t>
            </w:r>
            <w:r>
              <w:rPr>
                <w:sz w:val="24"/>
              </w:rPr>
              <w:tab/>
            </w:r>
            <w:r>
              <w:rPr>
                <w:spacing w:val="-5"/>
                <w:sz w:val="24"/>
              </w:rPr>
              <w:t>de</w:t>
            </w:r>
          </w:p>
          <w:p w14:paraId="7119E67E" w14:textId="77777777" w:rsidR="0091503F" w:rsidRDefault="00000000">
            <w:pPr>
              <w:pStyle w:val="TableParagraph"/>
              <w:tabs>
                <w:tab w:val="left" w:pos="1350"/>
              </w:tabs>
              <w:ind w:left="105" w:right="97"/>
              <w:rPr>
                <w:sz w:val="24"/>
              </w:rPr>
            </w:pPr>
            <w:r>
              <w:rPr>
                <w:sz w:val="24"/>
              </w:rPr>
              <w:t>negocio</w:t>
            </w:r>
            <w:r>
              <w:rPr>
                <w:spacing w:val="80"/>
                <w:sz w:val="24"/>
              </w:rPr>
              <w:t xml:space="preserve"> </w:t>
            </w:r>
            <w:r>
              <w:rPr>
                <w:sz w:val="24"/>
              </w:rPr>
              <w:t>o</w:t>
            </w:r>
            <w:r>
              <w:rPr>
                <w:spacing w:val="80"/>
                <w:sz w:val="24"/>
              </w:rPr>
              <w:t xml:space="preserve"> </w:t>
            </w:r>
            <w:r>
              <w:rPr>
                <w:sz w:val="24"/>
              </w:rPr>
              <w:t xml:space="preserve">la </w:t>
            </w:r>
            <w:r>
              <w:rPr>
                <w:spacing w:val="-2"/>
                <w:sz w:val="24"/>
              </w:rPr>
              <w:t>alternativa</w:t>
            </w:r>
            <w:r>
              <w:rPr>
                <w:sz w:val="24"/>
              </w:rPr>
              <w:tab/>
            </w:r>
            <w:r>
              <w:rPr>
                <w:spacing w:val="-6"/>
                <w:sz w:val="24"/>
              </w:rPr>
              <w:t xml:space="preserve">es </w:t>
            </w:r>
            <w:r>
              <w:rPr>
                <w:sz w:val="24"/>
              </w:rPr>
              <w:t>válida</w:t>
            </w:r>
            <w:r>
              <w:rPr>
                <w:spacing w:val="40"/>
                <w:sz w:val="24"/>
              </w:rPr>
              <w:t xml:space="preserve"> </w:t>
            </w:r>
            <w:r>
              <w:rPr>
                <w:sz w:val="24"/>
              </w:rPr>
              <w:t>y</w:t>
            </w:r>
            <w:r>
              <w:rPr>
                <w:spacing w:val="40"/>
                <w:sz w:val="24"/>
              </w:rPr>
              <w:t xml:space="preserve"> </w:t>
            </w:r>
            <w:r>
              <w:rPr>
                <w:sz w:val="24"/>
              </w:rPr>
              <w:t>si</w:t>
            </w:r>
            <w:r>
              <w:rPr>
                <w:spacing w:val="40"/>
                <w:sz w:val="24"/>
              </w:rPr>
              <w:t xml:space="preserve"> </w:t>
            </w:r>
            <w:r>
              <w:rPr>
                <w:sz w:val="24"/>
              </w:rPr>
              <w:t xml:space="preserve">la </w:t>
            </w:r>
            <w:r>
              <w:rPr>
                <w:spacing w:val="-2"/>
                <w:sz w:val="24"/>
              </w:rPr>
              <w:t>organización tiene</w:t>
            </w:r>
            <w:r>
              <w:rPr>
                <w:sz w:val="24"/>
              </w:rPr>
              <w:tab/>
            </w:r>
            <w:r>
              <w:rPr>
                <w:spacing w:val="-35"/>
                <w:sz w:val="24"/>
              </w:rPr>
              <w:t xml:space="preserve"> </w:t>
            </w:r>
            <w:r>
              <w:rPr>
                <w:spacing w:val="-2"/>
                <w:sz w:val="24"/>
              </w:rPr>
              <w:t>la</w:t>
            </w:r>
          </w:p>
          <w:p w14:paraId="09AC5C93" w14:textId="77777777" w:rsidR="0091503F" w:rsidRDefault="00000000">
            <w:pPr>
              <w:pStyle w:val="TableParagraph"/>
              <w:tabs>
                <w:tab w:val="left" w:pos="1324"/>
                <w:tab w:val="left" w:pos="1376"/>
                <w:tab w:val="left" w:pos="1432"/>
              </w:tabs>
              <w:ind w:left="105" w:right="99"/>
              <w:rPr>
                <w:sz w:val="24"/>
              </w:rPr>
            </w:pPr>
            <w:r>
              <w:rPr>
                <w:spacing w:val="-2"/>
                <w:sz w:val="24"/>
              </w:rPr>
              <w:t>capacidad</w:t>
            </w:r>
            <w:r>
              <w:rPr>
                <w:sz w:val="24"/>
              </w:rPr>
              <w:tab/>
            </w:r>
            <w:r>
              <w:rPr>
                <w:spacing w:val="-6"/>
                <w:sz w:val="24"/>
              </w:rPr>
              <w:t xml:space="preserve">de </w:t>
            </w:r>
            <w:r>
              <w:rPr>
                <w:spacing w:val="-2"/>
                <w:sz w:val="24"/>
              </w:rPr>
              <w:t>entregar</w:t>
            </w:r>
            <w:r>
              <w:rPr>
                <w:sz w:val="24"/>
              </w:rPr>
              <w:tab/>
            </w:r>
            <w:r>
              <w:rPr>
                <w:sz w:val="24"/>
              </w:rPr>
              <w:tab/>
            </w:r>
            <w:r>
              <w:rPr>
                <w:spacing w:val="-6"/>
                <w:sz w:val="24"/>
              </w:rPr>
              <w:t xml:space="preserve">el </w:t>
            </w:r>
            <w:r>
              <w:rPr>
                <w:spacing w:val="-2"/>
                <w:sz w:val="24"/>
              </w:rPr>
              <w:t>resultado previsto. (PMBOK,</w:t>
            </w:r>
            <w:r>
              <w:rPr>
                <w:sz w:val="24"/>
              </w:rPr>
              <w:tab/>
            </w:r>
            <w:r>
              <w:rPr>
                <w:sz w:val="24"/>
              </w:rPr>
              <w:tab/>
            </w:r>
            <w:r>
              <w:rPr>
                <w:sz w:val="24"/>
              </w:rPr>
              <w:tab/>
            </w:r>
            <w:r>
              <w:rPr>
                <w:spacing w:val="-10"/>
                <w:sz w:val="24"/>
              </w:rPr>
              <w:t>7</w:t>
            </w:r>
          </w:p>
          <w:p w14:paraId="34681CFD" w14:textId="77777777" w:rsidR="0091503F" w:rsidRDefault="00000000">
            <w:pPr>
              <w:pStyle w:val="TableParagraph"/>
              <w:ind w:left="105"/>
              <w:rPr>
                <w:sz w:val="24"/>
              </w:rPr>
            </w:pPr>
            <w:r>
              <w:rPr>
                <w:spacing w:val="-4"/>
                <w:sz w:val="24"/>
              </w:rPr>
              <w:t>ed.)</w:t>
            </w:r>
          </w:p>
        </w:tc>
        <w:tc>
          <w:tcPr>
            <w:tcW w:w="1551" w:type="dxa"/>
            <w:vMerge w:val="restart"/>
          </w:tcPr>
          <w:p w14:paraId="192CE87C" w14:textId="77777777" w:rsidR="0091503F" w:rsidRDefault="0091503F">
            <w:pPr>
              <w:pStyle w:val="TableParagraph"/>
              <w:spacing w:before="275"/>
              <w:rPr>
                <w:sz w:val="24"/>
              </w:rPr>
            </w:pPr>
          </w:p>
          <w:p w14:paraId="6ADF96F7" w14:textId="77777777" w:rsidR="0091503F" w:rsidRDefault="00000000">
            <w:pPr>
              <w:pStyle w:val="TableParagraph"/>
              <w:tabs>
                <w:tab w:val="left" w:pos="1266"/>
                <w:tab w:val="left" w:pos="1319"/>
              </w:tabs>
              <w:ind w:left="105" w:right="98"/>
              <w:rPr>
                <w:sz w:val="24"/>
              </w:rPr>
            </w:pPr>
            <w:r>
              <w:rPr>
                <w:sz w:val="24"/>
              </w:rPr>
              <w:t>La</w:t>
            </w:r>
            <w:r>
              <w:rPr>
                <w:spacing w:val="24"/>
                <w:sz w:val="24"/>
              </w:rPr>
              <w:t xml:space="preserve"> </w:t>
            </w:r>
            <w:r>
              <w:rPr>
                <w:sz w:val="24"/>
              </w:rPr>
              <w:t xml:space="preserve">viabilidad </w:t>
            </w:r>
            <w:r>
              <w:rPr>
                <w:spacing w:val="-6"/>
                <w:sz w:val="24"/>
              </w:rPr>
              <w:t>de</w:t>
            </w:r>
            <w:r>
              <w:rPr>
                <w:spacing w:val="40"/>
                <w:sz w:val="24"/>
              </w:rPr>
              <w:t xml:space="preserve"> </w:t>
            </w:r>
            <w:r>
              <w:rPr>
                <w:spacing w:val="-2"/>
                <w:sz w:val="24"/>
              </w:rPr>
              <w:t>alternativas abarca</w:t>
            </w:r>
            <w:r>
              <w:rPr>
                <w:sz w:val="24"/>
              </w:rPr>
              <w:tab/>
            </w:r>
            <w:r>
              <w:rPr>
                <w:spacing w:val="-6"/>
                <w:sz w:val="24"/>
              </w:rPr>
              <w:t xml:space="preserve">el </w:t>
            </w:r>
            <w:r>
              <w:rPr>
                <w:sz w:val="24"/>
              </w:rPr>
              <w:t>análisis</w:t>
            </w:r>
            <w:r>
              <w:rPr>
                <w:spacing w:val="29"/>
                <w:sz w:val="24"/>
              </w:rPr>
              <w:t xml:space="preserve"> </w:t>
            </w:r>
            <w:r>
              <w:rPr>
                <w:sz w:val="24"/>
              </w:rPr>
              <w:t>de</w:t>
            </w:r>
            <w:r>
              <w:rPr>
                <w:spacing w:val="28"/>
                <w:sz w:val="24"/>
              </w:rPr>
              <w:t xml:space="preserve"> </w:t>
            </w:r>
            <w:r>
              <w:rPr>
                <w:sz w:val="24"/>
              </w:rPr>
              <w:t xml:space="preserve">la </w:t>
            </w:r>
            <w:r>
              <w:rPr>
                <w:spacing w:val="-2"/>
                <w:sz w:val="24"/>
              </w:rPr>
              <w:t>factibilidad técnica</w:t>
            </w:r>
            <w:r>
              <w:rPr>
                <w:sz w:val="24"/>
              </w:rPr>
              <w:tab/>
            </w:r>
            <w:r>
              <w:rPr>
                <w:sz w:val="24"/>
              </w:rPr>
              <w:tab/>
            </w:r>
            <w:r>
              <w:rPr>
                <w:spacing w:val="-10"/>
                <w:sz w:val="24"/>
              </w:rPr>
              <w:t xml:space="preserve">y </w:t>
            </w:r>
            <w:r>
              <w:rPr>
                <w:sz w:val="24"/>
              </w:rPr>
              <w:t>financiera</w:t>
            </w:r>
            <w:r>
              <w:rPr>
                <w:spacing w:val="40"/>
                <w:sz w:val="24"/>
              </w:rPr>
              <w:t xml:space="preserve"> </w:t>
            </w:r>
            <w:r>
              <w:rPr>
                <w:sz w:val="24"/>
              </w:rPr>
              <w:t>de cada</w:t>
            </w:r>
            <w:r>
              <w:rPr>
                <w:spacing w:val="78"/>
                <w:sz w:val="24"/>
              </w:rPr>
              <w:t xml:space="preserve"> </w:t>
            </w:r>
            <w:r>
              <w:rPr>
                <w:sz w:val="24"/>
              </w:rPr>
              <w:t xml:space="preserve">método </w:t>
            </w:r>
            <w:r>
              <w:rPr>
                <w:spacing w:val="-2"/>
                <w:sz w:val="24"/>
              </w:rPr>
              <w:t>propuesto.</w:t>
            </w:r>
          </w:p>
        </w:tc>
        <w:tc>
          <w:tcPr>
            <w:tcW w:w="1712" w:type="dxa"/>
            <w:vMerge w:val="restart"/>
          </w:tcPr>
          <w:p w14:paraId="1EAF6B3B" w14:textId="77777777" w:rsidR="0091503F" w:rsidRDefault="0091503F">
            <w:pPr>
              <w:pStyle w:val="TableParagraph"/>
              <w:rPr>
                <w:sz w:val="24"/>
              </w:rPr>
            </w:pPr>
          </w:p>
          <w:p w14:paraId="4AB186AE" w14:textId="77777777" w:rsidR="0091503F" w:rsidRDefault="0091503F">
            <w:pPr>
              <w:pStyle w:val="TableParagraph"/>
              <w:rPr>
                <w:sz w:val="24"/>
              </w:rPr>
            </w:pPr>
          </w:p>
          <w:p w14:paraId="1788AFA8" w14:textId="77777777" w:rsidR="0091503F" w:rsidRDefault="0091503F">
            <w:pPr>
              <w:pStyle w:val="TableParagraph"/>
              <w:spacing w:before="47"/>
              <w:rPr>
                <w:sz w:val="24"/>
              </w:rPr>
            </w:pPr>
          </w:p>
          <w:p w14:paraId="71C78FD4" w14:textId="77777777" w:rsidR="0091503F" w:rsidRDefault="00000000">
            <w:pPr>
              <w:pStyle w:val="TableParagraph"/>
              <w:ind w:left="515" w:hanging="233"/>
              <w:rPr>
                <w:sz w:val="24"/>
              </w:rPr>
            </w:pPr>
            <w:r>
              <w:rPr>
                <w:spacing w:val="-2"/>
                <w:sz w:val="24"/>
              </w:rPr>
              <w:t>Factibilidad técnica</w:t>
            </w:r>
          </w:p>
        </w:tc>
        <w:tc>
          <w:tcPr>
            <w:tcW w:w="1717" w:type="dxa"/>
          </w:tcPr>
          <w:p w14:paraId="0FE5A304" w14:textId="77777777" w:rsidR="0091503F" w:rsidRDefault="00000000">
            <w:pPr>
              <w:pStyle w:val="TableParagraph"/>
              <w:spacing w:before="100"/>
              <w:ind w:left="529" w:right="201" w:hanging="315"/>
              <w:rPr>
                <w:sz w:val="24"/>
              </w:rPr>
            </w:pPr>
            <w:r>
              <w:rPr>
                <w:sz w:val="24"/>
              </w:rPr>
              <w:t>Maquinaria</w:t>
            </w:r>
            <w:r>
              <w:rPr>
                <w:spacing w:val="-15"/>
                <w:sz w:val="24"/>
              </w:rPr>
              <w:t xml:space="preserve"> </w:t>
            </w:r>
            <w:r>
              <w:rPr>
                <w:sz w:val="24"/>
              </w:rPr>
              <w:t xml:space="preserve">y </w:t>
            </w:r>
            <w:r>
              <w:rPr>
                <w:spacing w:val="-2"/>
                <w:sz w:val="24"/>
              </w:rPr>
              <w:t>equipo</w:t>
            </w:r>
          </w:p>
        </w:tc>
        <w:tc>
          <w:tcPr>
            <w:tcW w:w="1244" w:type="dxa"/>
          </w:tcPr>
          <w:p w14:paraId="77AB929D" w14:textId="77777777" w:rsidR="0091503F" w:rsidRDefault="00000000">
            <w:pPr>
              <w:pStyle w:val="TableParagraph"/>
              <w:spacing w:before="100"/>
              <w:ind w:left="233" w:right="222" w:firstLine="19"/>
              <w:rPr>
                <w:sz w:val="24"/>
              </w:rPr>
            </w:pPr>
            <w:r>
              <w:rPr>
                <w:spacing w:val="-2"/>
                <w:sz w:val="24"/>
              </w:rPr>
              <w:t>Estudio Técnico</w:t>
            </w:r>
          </w:p>
        </w:tc>
      </w:tr>
      <w:tr w:rsidR="0091503F" w14:paraId="4282AC87" w14:textId="77777777">
        <w:trPr>
          <w:trHeight w:val="830"/>
        </w:trPr>
        <w:tc>
          <w:tcPr>
            <w:tcW w:w="1577" w:type="dxa"/>
            <w:vMerge/>
            <w:tcBorders>
              <w:top w:val="nil"/>
            </w:tcBorders>
          </w:tcPr>
          <w:p w14:paraId="6E60EB75" w14:textId="77777777" w:rsidR="0091503F" w:rsidRDefault="0091503F">
            <w:pPr>
              <w:rPr>
                <w:sz w:val="2"/>
                <w:szCs w:val="2"/>
              </w:rPr>
            </w:pPr>
          </w:p>
        </w:tc>
        <w:tc>
          <w:tcPr>
            <w:tcW w:w="1664" w:type="dxa"/>
            <w:vMerge/>
            <w:tcBorders>
              <w:top w:val="nil"/>
            </w:tcBorders>
          </w:tcPr>
          <w:p w14:paraId="1735E6BC" w14:textId="77777777" w:rsidR="0091503F" w:rsidRDefault="0091503F">
            <w:pPr>
              <w:rPr>
                <w:sz w:val="2"/>
                <w:szCs w:val="2"/>
              </w:rPr>
            </w:pPr>
          </w:p>
        </w:tc>
        <w:tc>
          <w:tcPr>
            <w:tcW w:w="1551" w:type="dxa"/>
            <w:vMerge/>
            <w:tcBorders>
              <w:top w:val="nil"/>
            </w:tcBorders>
          </w:tcPr>
          <w:p w14:paraId="09E17E43" w14:textId="77777777" w:rsidR="0091503F" w:rsidRDefault="0091503F">
            <w:pPr>
              <w:rPr>
                <w:sz w:val="2"/>
                <w:szCs w:val="2"/>
              </w:rPr>
            </w:pPr>
          </w:p>
        </w:tc>
        <w:tc>
          <w:tcPr>
            <w:tcW w:w="1712" w:type="dxa"/>
            <w:vMerge/>
            <w:tcBorders>
              <w:top w:val="nil"/>
            </w:tcBorders>
          </w:tcPr>
          <w:p w14:paraId="2AB57A27" w14:textId="77777777" w:rsidR="0091503F" w:rsidRDefault="0091503F">
            <w:pPr>
              <w:rPr>
                <w:sz w:val="2"/>
                <w:szCs w:val="2"/>
              </w:rPr>
            </w:pPr>
          </w:p>
        </w:tc>
        <w:tc>
          <w:tcPr>
            <w:tcW w:w="1717" w:type="dxa"/>
          </w:tcPr>
          <w:p w14:paraId="0F1BEB49" w14:textId="77777777" w:rsidR="0091503F" w:rsidRDefault="00000000">
            <w:pPr>
              <w:pStyle w:val="TableParagraph"/>
              <w:spacing w:before="217"/>
              <w:ind w:left="6" w:right="4"/>
              <w:jc w:val="center"/>
              <w:rPr>
                <w:sz w:val="24"/>
              </w:rPr>
            </w:pPr>
            <w:r>
              <w:rPr>
                <w:spacing w:val="-2"/>
                <w:sz w:val="24"/>
              </w:rPr>
              <w:t>Experiencia</w:t>
            </w:r>
          </w:p>
        </w:tc>
        <w:tc>
          <w:tcPr>
            <w:tcW w:w="1244" w:type="dxa"/>
          </w:tcPr>
          <w:p w14:paraId="3D1DFD14" w14:textId="77777777" w:rsidR="0091503F" w:rsidRDefault="00000000">
            <w:pPr>
              <w:pStyle w:val="TableParagraph"/>
              <w:spacing w:before="78"/>
              <w:ind w:left="233" w:right="222" w:firstLine="19"/>
              <w:rPr>
                <w:sz w:val="24"/>
              </w:rPr>
            </w:pPr>
            <w:r>
              <w:rPr>
                <w:spacing w:val="-2"/>
                <w:sz w:val="24"/>
              </w:rPr>
              <w:t>Estudio Técnico</w:t>
            </w:r>
          </w:p>
        </w:tc>
      </w:tr>
      <w:tr w:rsidR="0091503F" w14:paraId="1773A483" w14:textId="77777777">
        <w:trPr>
          <w:trHeight w:val="700"/>
        </w:trPr>
        <w:tc>
          <w:tcPr>
            <w:tcW w:w="1577" w:type="dxa"/>
            <w:vMerge/>
            <w:tcBorders>
              <w:top w:val="nil"/>
            </w:tcBorders>
          </w:tcPr>
          <w:p w14:paraId="2A217CBA" w14:textId="77777777" w:rsidR="0091503F" w:rsidRDefault="0091503F">
            <w:pPr>
              <w:rPr>
                <w:sz w:val="2"/>
                <w:szCs w:val="2"/>
              </w:rPr>
            </w:pPr>
          </w:p>
        </w:tc>
        <w:tc>
          <w:tcPr>
            <w:tcW w:w="1664" w:type="dxa"/>
            <w:vMerge/>
            <w:tcBorders>
              <w:top w:val="nil"/>
            </w:tcBorders>
          </w:tcPr>
          <w:p w14:paraId="61BAC28F" w14:textId="77777777" w:rsidR="0091503F" w:rsidRDefault="0091503F">
            <w:pPr>
              <w:rPr>
                <w:sz w:val="2"/>
                <w:szCs w:val="2"/>
              </w:rPr>
            </w:pPr>
          </w:p>
        </w:tc>
        <w:tc>
          <w:tcPr>
            <w:tcW w:w="1551" w:type="dxa"/>
            <w:vMerge/>
            <w:tcBorders>
              <w:top w:val="nil"/>
            </w:tcBorders>
          </w:tcPr>
          <w:p w14:paraId="54C6E3BB" w14:textId="77777777" w:rsidR="0091503F" w:rsidRDefault="0091503F">
            <w:pPr>
              <w:rPr>
                <w:sz w:val="2"/>
                <w:szCs w:val="2"/>
              </w:rPr>
            </w:pPr>
          </w:p>
        </w:tc>
        <w:tc>
          <w:tcPr>
            <w:tcW w:w="1712" w:type="dxa"/>
            <w:vMerge/>
            <w:tcBorders>
              <w:top w:val="nil"/>
            </w:tcBorders>
          </w:tcPr>
          <w:p w14:paraId="6D1B5978" w14:textId="77777777" w:rsidR="0091503F" w:rsidRDefault="0091503F">
            <w:pPr>
              <w:rPr>
                <w:sz w:val="2"/>
                <w:szCs w:val="2"/>
              </w:rPr>
            </w:pPr>
          </w:p>
        </w:tc>
        <w:tc>
          <w:tcPr>
            <w:tcW w:w="1717" w:type="dxa"/>
          </w:tcPr>
          <w:p w14:paraId="4D4436F2" w14:textId="77777777" w:rsidR="0091503F" w:rsidRDefault="00000000">
            <w:pPr>
              <w:pStyle w:val="TableParagraph"/>
              <w:spacing w:before="152"/>
              <w:ind w:left="6"/>
              <w:jc w:val="center"/>
              <w:rPr>
                <w:sz w:val="24"/>
              </w:rPr>
            </w:pPr>
            <w:r>
              <w:rPr>
                <w:spacing w:val="-2"/>
                <w:sz w:val="24"/>
              </w:rPr>
              <w:t>Riesgos</w:t>
            </w:r>
          </w:p>
        </w:tc>
        <w:tc>
          <w:tcPr>
            <w:tcW w:w="1244" w:type="dxa"/>
          </w:tcPr>
          <w:p w14:paraId="4CFCC08C" w14:textId="77777777" w:rsidR="0091503F" w:rsidRDefault="00000000">
            <w:pPr>
              <w:pStyle w:val="TableParagraph"/>
              <w:spacing w:before="13"/>
              <w:ind w:left="233" w:right="222" w:firstLine="19"/>
              <w:rPr>
                <w:sz w:val="24"/>
              </w:rPr>
            </w:pPr>
            <w:r>
              <w:rPr>
                <w:spacing w:val="-2"/>
                <w:sz w:val="24"/>
              </w:rPr>
              <w:t>Estudio Técnico</w:t>
            </w:r>
          </w:p>
        </w:tc>
      </w:tr>
      <w:tr w:rsidR="0091503F" w14:paraId="1545223C" w14:textId="77777777">
        <w:trPr>
          <w:trHeight w:val="697"/>
        </w:trPr>
        <w:tc>
          <w:tcPr>
            <w:tcW w:w="1577" w:type="dxa"/>
            <w:vMerge/>
            <w:tcBorders>
              <w:top w:val="nil"/>
            </w:tcBorders>
          </w:tcPr>
          <w:p w14:paraId="4A7AED69" w14:textId="77777777" w:rsidR="0091503F" w:rsidRDefault="0091503F">
            <w:pPr>
              <w:rPr>
                <w:sz w:val="2"/>
                <w:szCs w:val="2"/>
              </w:rPr>
            </w:pPr>
          </w:p>
        </w:tc>
        <w:tc>
          <w:tcPr>
            <w:tcW w:w="1664" w:type="dxa"/>
            <w:vMerge/>
            <w:tcBorders>
              <w:top w:val="nil"/>
            </w:tcBorders>
          </w:tcPr>
          <w:p w14:paraId="68F2BB58" w14:textId="77777777" w:rsidR="0091503F" w:rsidRDefault="0091503F">
            <w:pPr>
              <w:rPr>
                <w:sz w:val="2"/>
                <w:szCs w:val="2"/>
              </w:rPr>
            </w:pPr>
          </w:p>
        </w:tc>
        <w:tc>
          <w:tcPr>
            <w:tcW w:w="1551" w:type="dxa"/>
            <w:vMerge/>
            <w:tcBorders>
              <w:top w:val="nil"/>
            </w:tcBorders>
          </w:tcPr>
          <w:p w14:paraId="430A15E1" w14:textId="77777777" w:rsidR="0091503F" w:rsidRDefault="0091503F">
            <w:pPr>
              <w:rPr>
                <w:sz w:val="2"/>
                <w:szCs w:val="2"/>
              </w:rPr>
            </w:pPr>
          </w:p>
        </w:tc>
        <w:tc>
          <w:tcPr>
            <w:tcW w:w="1712" w:type="dxa"/>
            <w:vMerge w:val="restart"/>
          </w:tcPr>
          <w:p w14:paraId="74F63CB1" w14:textId="77777777" w:rsidR="0091503F" w:rsidRDefault="0091503F">
            <w:pPr>
              <w:pStyle w:val="TableParagraph"/>
              <w:spacing w:before="162"/>
              <w:rPr>
                <w:sz w:val="24"/>
              </w:rPr>
            </w:pPr>
          </w:p>
          <w:p w14:paraId="258337FB" w14:textId="77777777" w:rsidR="0091503F" w:rsidRDefault="00000000">
            <w:pPr>
              <w:pStyle w:val="TableParagraph"/>
              <w:ind w:left="373" w:hanging="92"/>
              <w:rPr>
                <w:sz w:val="24"/>
              </w:rPr>
            </w:pPr>
            <w:r>
              <w:rPr>
                <w:spacing w:val="-2"/>
                <w:sz w:val="24"/>
              </w:rPr>
              <w:t>Factibilidad financiera</w:t>
            </w:r>
          </w:p>
        </w:tc>
        <w:tc>
          <w:tcPr>
            <w:tcW w:w="1717" w:type="dxa"/>
          </w:tcPr>
          <w:p w14:paraId="36075E64" w14:textId="77777777" w:rsidR="0091503F" w:rsidRDefault="00000000">
            <w:pPr>
              <w:pStyle w:val="TableParagraph"/>
              <w:spacing w:before="13"/>
              <w:ind w:left="135" w:firstLine="204"/>
              <w:rPr>
                <w:sz w:val="24"/>
              </w:rPr>
            </w:pPr>
            <w:r>
              <w:rPr>
                <w:sz w:val="24"/>
              </w:rPr>
              <w:t xml:space="preserve">Fuentes de </w:t>
            </w:r>
            <w:r>
              <w:rPr>
                <w:spacing w:val="-2"/>
                <w:sz w:val="24"/>
              </w:rPr>
              <w:t>financiamiento</w:t>
            </w:r>
          </w:p>
        </w:tc>
        <w:tc>
          <w:tcPr>
            <w:tcW w:w="1244" w:type="dxa"/>
          </w:tcPr>
          <w:p w14:paraId="53BD03BC" w14:textId="77777777" w:rsidR="0091503F" w:rsidRDefault="00000000">
            <w:pPr>
              <w:pStyle w:val="TableParagraph"/>
              <w:spacing w:before="13"/>
              <w:ind w:left="106" w:firstLine="146"/>
              <w:rPr>
                <w:sz w:val="24"/>
              </w:rPr>
            </w:pPr>
            <w:r>
              <w:rPr>
                <w:spacing w:val="-2"/>
                <w:sz w:val="24"/>
              </w:rPr>
              <w:t>Estudio Financiero</w:t>
            </w:r>
          </w:p>
        </w:tc>
      </w:tr>
      <w:tr w:rsidR="0091503F" w14:paraId="09434D0D" w14:textId="77777777">
        <w:trPr>
          <w:trHeight w:val="842"/>
        </w:trPr>
        <w:tc>
          <w:tcPr>
            <w:tcW w:w="1577" w:type="dxa"/>
            <w:vMerge/>
            <w:tcBorders>
              <w:top w:val="nil"/>
            </w:tcBorders>
          </w:tcPr>
          <w:p w14:paraId="183F1098" w14:textId="77777777" w:rsidR="0091503F" w:rsidRDefault="0091503F">
            <w:pPr>
              <w:rPr>
                <w:sz w:val="2"/>
                <w:szCs w:val="2"/>
              </w:rPr>
            </w:pPr>
          </w:p>
        </w:tc>
        <w:tc>
          <w:tcPr>
            <w:tcW w:w="1664" w:type="dxa"/>
            <w:vMerge/>
            <w:tcBorders>
              <w:top w:val="nil"/>
            </w:tcBorders>
          </w:tcPr>
          <w:p w14:paraId="466C64EB" w14:textId="77777777" w:rsidR="0091503F" w:rsidRDefault="0091503F">
            <w:pPr>
              <w:rPr>
                <w:sz w:val="2"/>
                <w:szCs w:val="2"/>
              </w:rPr>
            </w:pPr>
          </w:p>
        </w:tc>
        <w:tc>
          <w:tcPr>
            <w:tcW w:w="1551" w:type="dxa"/>
            <w:vMerge/>
            <w:tcBorders>
              <w:top w:val="nil"/>
            </w:tcBorders>
          </w:tcPr>
          <w:p w14:paraId="47687312" w14:textId="77777777" w:rsidR="0091503F" w:rsidRDefault="0091503F">
            <w:pPr>
              <w:rPr>
                <w:sz w:val="2"/>
                <w:szCs w:val="2"/>
              </w:rPr>
            </w:pPr>
          </w:p>
        </w:tc>
        <w:tc>
          <w:tcPr>
            <w:tcW w:w="1712" w:type="dxa"/>
            <w:vMerge/>
            <w:tcBorders>
              <w:top w:val="nil"/>
            </w:tcBorders>
          </w:tcPr>
          <w:p w14:paraId="0D13625E" w14:textId="77777777" w:rsidR="0091503F" w:rsidRDefault="0091503F">
            <w:pPr>
              <w:rPr>
                <w:sz w:val="2"/>
                <w:szCs w:val="2"/>
              </w:rPr>
            </w:pPr>
          </w:p>
        </w:tc>
        <w:tc>
          <w:tcPr>
            <w:tcW w:w="1717" w:type="dxa"/>
          </w:tcPr>
          <w:p w14:paraId="3BB1680C" w14:textId="77777777" w:rsidR="0091503F" w:rsidRDefault="00000000">
            <w:pPr>
              <w:pStyle w:val="TableParagraph"/>
              <w:spacing w:before="83"/>
              <w:ind w:left="390" w:right="382" w:firstLine="115"/>
              <w:rPr>
                <w:sz w:val="24"/>
              </w:rPr>
            </w:pPr>
            <w:r>
              <w:rPr>
                <w:sz w:val="24"/>
              </w:rPr>
              <w:t xml:space="preserve">Costo - </w:t>
            </w:r>
            <w:r>
              <w:rPr>
                <w:spacing w:val="-2"/>
                <w:sz w:val="24"/>
              </w:rPr>
              <w:t>Beneficio</w:t>
            </w:r>
          </w:p>
        </w:tc>
        <w:tc>
          <w:tcPr>
            <w:tcW w:w="1244" w:type="dxa"/>
          </w:tcPr>
          <w:p w14:paraId="1FF15B2B" w14:textId="77777777" w:rsidR="0091503F" w:rsidRDefault="00000000">
            <w:pPr>
              <w:pStyle w:val="TableParagraph"/>
              <w:spacing w:before="83"/>
              <w:ind w:left="106" w:firstLine="146"/>
              <w:rPr>
                <w:sz w:val="24"/>
              </w:rPr>
            </w:pPr>
            <w:r>
              <w:rPr>
                <w:spacing w:val="-2"/>
                <w:sz w:val="24"/>
              </w:rPr>
              <w:t>Estudio Financiero</w:t>
            </w:r>
          </w:p>
        </w:tc>
      </w:tr>
    </w:tbl>
    <w:p w14:paraId="75EFA9AF" w14:textId="77777777" w:rsidR="0091503F" w:rsidRDefault="00000000">
      <w:pPr>
        <w:pStyle w:val="Ttulo3"/>
        <w:spacing w:before="2"/>
        <w:ind w:left="667" w:right="56"/>
        <w:rPr>
          <w:b w:val="0"/>
        </w:rPr>
      </w:pPr>
      <w:r>
        <w:t>Figura</w:t>
      </w:r>
      <w:r>
        <w:rPr>
          <w:spacing w:val="-5"/>
        </w:rPr>
        <w:t xml:space="preserve"> </w:t>
      </w:r>
      <w:r>
        <w:t>9:</w:t>
      </w:r>
      <w:r>
        <w:rPr>
          <w:spacing w:val="-6"/>
        </w:rPr>
        <w:t xml:space="preserve"> </w:t>
      </w:r>
      <w:r>
        <w:t>Operacionalización</w:t>
      </w:r>
      <w:r>
        <w:rPr>
          <w:spacing w:val="-4"/>
        </w:rPr>
        <w:t xml:space="preserve"> </w:t>
      </w:r>
      <w:r>
        <w:t>de</w:t>
      </w:r>
      <w:r>
        <w:rPr>
          <w:spacing w:val="-6"/>
        </w:rPr>
        <w:t xml:space="preserve"> </w:t>
      </w:r>
      <w:r>
        <w:t>Variable</w:t>
      </w:r>
      <w:r>
        <w:rPr>
          <w:spacing w:val="-5"/>
        </w:rPr>
        <w:t xml:space="preserve"> </w:t>
      </w:r>
      <w:r>
        <w:t>Independiente</w:t>
      </w:r>
      <w:r>
        <w:rPr>
          <w:spacing w:val="-7"/>
        </w:rPr>
        <w:t xml:space="preserve"> </w:t>
      </w:r>
      <w:r>
        <w:t>Viabilidad</w:t>
      </w:r>
      <w:r>
        <w:rPr>
          <w:spacing w:val="-5"/>
        </w:rPr>
        <w:t xml:space="preserve"> </w:t>
      </w:r>
      <w:r>
        <w:t>de</w:t>
      </w:r>
      <w:r>
        <w:rPr>
          <w:spacing w:val="-9"/>
        </w:rPr>
        <w:t xml:space="preserve"> </w:t>
      </w:r>
      <w:r>
        <w:t xml:space="preserve">Alternativas Fuente: </w:t>
      </w:r>
      <w:r>
        <w:rPr>
          <w:b w:val="0"/>
        </w:rPr>
        <w:t>Elaboración Propia</w:t>
      </w:r>
    </w:p>
    <w:p w14:paraId="064DA719" w14:textId="77777777" w:rsidR="0091503F" w:rsidRDefault="0091503F">
      <w:pPr>
        <w:sectPr w:rsidR="0091503F" w:rsidSect="008A694F">
          <w:pgSz w:w="12250" w:h="15850"/>
          <w:pgMar w:top="1300" w:right="1180" w:bottom="1400" w:left="1080" w:header="0" w:footer="1207" w:gutter="0"/>
          <w:cols w:space="720"/>
        </w:sectPr>
      </w:pPr>
    </w:p>
    <w:p w14:paraId="6C101BC2" w14:textId="77777777" w:rsidR="0091503F" w:rsidRDefault="00000000">
      <w:pPr>
        <w:pStyle w:val="Ttulo4"/>
        <w:numPr>
          <w:ilvl w:val="2"/>
          <w:numId w:val="89"/>
        </w:numPr>
        <w:tabs>
          <w:tab w:val="left" w:pos="1397"/>
        </w:tabs>
        <w:spacing w:before="68"/>
        <w:ind w:left="1397"/>
      </w:pPr>
      <w:bookmarkStart w:id="45" w:name="_bookmark45"/>
      <w:bookmarkEnd w:id="45"/>
      <w:r>
        <w:rPr>
          <w:spacing w:val="-2"/>
        </w:rPr>
        <w:lastRenderedPageBreak/>
        <w:t>HIPÓTESIS</w:t>
      </w:r>
    </w:p>
    <w:p w14:paraId="4105CBBA" w14:textId="77777777" w:rsidR="0091503F" w:rsidRDefault="00000000">
      <w:pPr>
        <w:pStyle w:val="Textoindependiente"/>
        <w:spacing w:before="260" w:line="360" w:lineRule="auto"/>
        <w:ind w:left="100" w:right="119" w:firstLine="720"/>
        <w:jc w:val="both"/>
      </w:pPr>
      <w:r>
        <w:t>H1:</w:t>
      </w:r>
      <w:r>
        <w:rPr>
          <w:spacing w:val="-6"/>
        </w:rPr>
        <w:t xml:space="preserve"> </w:t>
      </w:r>
      <w:r>
        <w:t>Existen</w:t>
      </w:r>
      <w:r>
        <w:rPr>
          <w:spacing w:val="-6"/>
        </w:rPr>
        <w:t xml:space="preserve"> </w:t>
      </w:r>
      <w:r>
        <w:t>diferencias</w:t>
      </w:r>
      <w:r>
        <w:rPr>
          <w:spacing w:val="-6"/>
        </w:rPr>
        <w:t xml:space="preserve"> </w:t>
      </w:r>
      <w:r>
        <w:t>significativas</w:t>
      </w:r>
      <w:r>
        <w:rPr>
          <w:spacing w:val="-6"/>
        </w:rPr>
        <w:t xml:space="preserve"> </w:t>
      </w:r>
      <w:r>
        <w:t>entre</w:t>
      </w:r>
      <w:r>
        <w:rPr>
          <w:spacing w:val="-5"/>
        </w:rPr>
        <w:t xml:space="preserve"> </w:t>
      </w:r>
      <w:r>
        <w:t>el</w:t>
      </w:r>
      <w:r>
        <w:rPr>
          <w:spacing w:val="-5"/>
        </w:rPr>
        <w:t xml:space="preserve"> </w:t>
      </w:r>
      <w:r>
        <w:t>método</w:t>
      </w:r>
      <w:r>
        <w:rPr>
          <w:spacing w:val="-6"/>
        </w:rPr>
        <w:t xml:space="preserve"> </w:t>
      </w:r>
      <w:r>
        <w:t>tradicional</w:t>
      </w:r>
      <w:r>
        <w:rPr>
          <w:spacing w:val="-5"/>
        </w:rPr>
        <w:t xml:space="preserve"> </w:t>
      </w:r>
      <w:r>
        <w:t>de</w:t>
      </w:r>
      <w:r>
        <w:rPr>
          <w:spacing w:val="-5"/>
        </w:rPr>
        <w:t xml:space="preserve"> </w:t>
      </w:r>
      <w:r>
        <w:t>construcción</w:t>
      </w:r>
      <w:r>
        <w:rPr>
          <w:spacing w:val="-5"/>
        </w:rPr>
        <w:t xml:space="preserve"> </w:t>
      </w:r>
      <w:r>
        <w:t>de</w:t>
      </w:r>
      <w:r>
        <w:rPr>
          <w:spacing w:val="-7"/>
        </w:rPr>
        <w:t xml:space="preserve"> </w:t>
      </w:r>
      <w:r>
        <w:t>viviendas y</w:t>
      </w:r>
      <w:r>
        <w:rPr>
          <w:spacing w:val="-15"/>
        </w:rPr>
        <w:t xml:space="preserve"> </w:t>
      </w:r>
      <w:r>
        <w:t>las</w:t>
      </w:r>
      <w:r>
        <w:rPr>
          <w:spacing w:val="-15"/>
        </w:rPr>
        <w:t xml:space="preserve"> </w:t>
      </w:r>
      <w:r>
        <w:t>viviendas</w:t>
      </w:r>
      <w:r>
        <w:rPr>
          <w:spacing w:val="-15"/>
        </w:rPr>
        <w:t xml:space="preserve"> </w:t>
      </w:r>
      <w:r>
        <w:t>prefabricadas</w:t>
      </w:r>
      <w:r>
        <w:rPr>
          <w:spacing w:val="-15"/>
        </w:rPr>
        <w:t xml:space="preserve"> </w:t>
      </w:r>
      <w:r>
        <w:t>en</w:t>
      </w:r>
      <w:r>
        <w:rPr>
          <w:spacing w:val="-15"/>
        </w:rPr>
        <w:t xml:space="preserve"> </w:t>
      </w:r>
      <w:r>
        <w:t>términos</w:t>
      </w:r>
      <w:r>
        <w:rPr>
          <w:spacing w:val="-15"/>
        </w:rPr>
        <w:t xml:space="preserve"> </w:t>
      </w:r>
      <w:r>
        <w:t>de</w:t>
      </w:r>
      <w:r>
        <w:rPr>
          <w:spacing w:val="-15"/>
        </w:rPr>
        <w:t xml:space="preserve"> </w:t>
      </w:r>
      <w:r>
        <w:t>calidad,</w:t>
      </w:r>
      <w:r>
        <w:rPr>
          <w:spacing w:val="-15"/>
        </w:rPr>
        <w:t xml:space="preserve"> </w:t>
      </w:r>
      <w:r>
        <w:t>durabilidad,</w:t>
      </w:r>
      <w:r>
        <w:rPr>
          <w:spacing w:val="-15"/>
        </w:rPr>
        <w:t xml:space="preserve"> </w:t>
      </w:r>
      <w:r>
        <w:t>costos</w:t>
      </w:r>
      <w:r>
        <w:rPr>
          <w:spacing w:val="-15"/>
        </w:rPr>
        <w:t xml:space="preserve"> </w:t>
      </w:r>
      <w:r>
        <w:t>de</w:t>
      </w:r>
      <w:r>
        <w:rPr>
          <w:spacing w:val="-15"/>
        </w:rPr>
        <w:t xml:space="preserve"> </w:t>
      </w:r>
      <w:r>
        <w:t>materiales</w:t>
      </w:r>
      <w:r>
        <w:rPr>
          <w:spacing w:val="-15"/>
        </w:rPr>
        <w:t xml:space="preserve"> </w:t>
      </w:r>
      <w:r>
        <w:t>e</w:t>
      </w:r>
      <w:r>
        <w:rPr>
          <w:spacing w:val="-15"/>
        </w:rPr>
        <w:t xml:space="preserve"> </w:t>
      </w:r>
      <w:r>
        <w:t>insumos,</w:t>
      </w:r>
      <w:r>
        <w:rPr>
          <w:spacing w:val="-15"/>
        </w:rPr>
        <w:t xml:space="preserve"> </w:t>
      </w:r>
      <w:r>
        <w:t>mano de obra y tiempo de construcción requerido en el contexto hondureño.</w:t>
      </w:r>
    </w:p>
    <w:p w14:paraId="166567EE" w14:textId="77777777" w:rsidR="0091503F" w:rsidRDefault="00000000">
      <w:pPr>
        <w:pStyle w:val="Textoindependiente"/>
        <w:spacing w:before="119" w:line="360" w:lineRule="auto"/>
        <w:ind w:left="100" w:right="119" w:firstLine="720"/>
        <w:jc w:val="both"/>
      </w:pPr>
      <w:r>
        <w:t>H0:</w:t>
      </w:r>
      <w:r>
        <w:rPr>
          <w:spacing w:val="-5"/>
        </w:rPr>
        <w:t xml:space="preserve"> </w:t>
      </w:r>
      <w:r>
        <w:t>No</w:t>
      </w:r>
      <w:r>
        <w:rPr>
          <w:spacing w:val="-4"/>
        </w:rPr>
        <w:t xml:space="preserve"> </w:t>
      </w:r>
      <w:r>
        <w:t>hay</w:t>
      </w:r>
      <w:r>
        <w:rPr>
          <w:spacing w:val="-4"/>
        </w:rPr>
        <w:t xml:space="preserve"> </w:t>
      </w:r>
      <w:r>
        <w:t>diferencias</w:t>
      </w:r>
      <w:r>
        <w:rPr>
          <w:spacing w:val="-4"/>
        </w:rPr>
        <w:t xml:space="preserve"> </w:t>
      </w:r>
      <w:r>
        <w:t>significativas</w:t>
      </w:r>
      <w:r>
        <w:rPr>
          <w:spacing w:val="-4"/>
        </w:rPr>
        <w:t xml:space="preserve"> </w:t>
      </w:r>
      <w:r>
        <w:t>entre</w:t>
      </w:r>
      <w:r>
        <w:rPr>
          <w:spacing w:val="-4"/>
        </w:rPr>
        <w:t xml:space="preserve"> </w:t>
      </w:r>
      <w:r>
        <w:t>el</w:t>
      </w:r>
      <w:r>
        <w:rPr>
          <w:spacing w:val="-4"/>
        </w:rPr>
        <w:t xml:space="preserve"> </w:t>
      </w:r>
      <w:r>
        <w:t>método</w:t>
      </w:r>
      <w:r>
        <w:rPr>
          <w:spacing w:val="-4"/>
        </w:rPr>
        <w:t xml:space="preserve"> </w:t>
      </w:r>
      <w:r>
        <w:t>tradicional</w:t>
      </w:r>
      <w:r>
        <w:rPr>
          <w:spacing w:val="-4"/>
        </w:rPr>
        <w:t xml:space="preserve"> </w:t>
      </w:r>
      <w:r>
        <w:t>de</w:t>
      </w:r>
      <w:r>
        <w:rPr>
          <w:spacing w:val="-4"/>
        </w:rPr>
        <w:t xml:space="preserve"> </w:t>
      </w:r>
      <w:r>
        <w:t>construcción</w:t>
      </w:r>
      <w:r>
        <w:rPr>
          <w:spacing w:val="-4"/>
        </w:rPr>
        <w:t xml:space="preserve"> </w:t>
      </w:r>
      <w:r>
        <w:t>de</w:t>
      </w:r>
      <w:r>
        <w:rPr>
          <w:spacing w:val="-4"/>
        </w:rPr>
        <w:t xml:space="preserve"> </w:t>
      </w:r>
      <w:r>
        <w:t>viviendas y</w:t>
      </w:r>
      <w:r>
        <w:rPr>
          <w:spacing w:val="-15"/>
        </w:rPr>
        <w:t xml:space="preserve"> </w:t>
      </w:r>
      <w:r>
        <w:t>las</w:t>
      </w:r>
      <w:r>
        <w:rPr>
          <w:spacing w:val="-15"/>
        </w:rPr>
        <w:t xml:space="preserve"> </w:t>
      </w:r>
      <w:r>
        <w:t>viviendas</w:t>
      </w:r>
      <w:r>
        <w:rPr>
          <w:spacing w:val="-15"/>
        </w:rPr>
        <w:t xml:space="preserve"> </w:t>
      </w:r>
      <w:r>
        <w:t>prefabricadas</w:t>
      </w:r>
      <w:r>
        <w:rPr>
          <w:spacing w:val="-15"/>
        </w:rPr>
        <w:t xml:space="preserve"> </w:t>
      </w:r>
      <w:r>
        <w:t>en</w:t>
      </w:r>
      <w:r>
        <w:rPr>
          <w:spacing w:val="-15"/>
        </w:rPr>
        <w:t xml:space="preserve"> </w:t>
      </w:r>
      <w:r>
        <w:t>términos</w:t>
      </w:r>
      <w:r>
        <w:rPr>
          <w:spacing w:val="-15"/>
        </w:rPr>
        <w:t xml:space="preserve"> </w:t>
      </w:r>
      <w:r>
        <w:t>de</w:t>
      </w:r>
      <w:r>
        <w:rPr>
          <w:spacing w:val="-15"/>
        </w:rPr>
        <w:t xml:space="preserve"> </w:t>
      </w:r>
      <w:r>
        <w:t>calidad,</w:t>
      </w:r>
      <w:r>
        <w:rPr>
          <w:spacing w:val="-15"/>
        </w:rPr>
        <w:t xml:space="preserve"> </w:t>
      </w:r>
      <w:r>
        <w:t>durabilidad,</w:t>
      </w:r>
      <w:r>
        <w:rPr>
          <w:spacing w:val="-15"/>
        </w:rPr>
        <w:t xml:space="preserve"> </w:t>
      </w:r>
      <w:r>
        <w:t>costos</w:t>
      </w:r>
      <w:r>
        <w:rPr>
          <w:spacing w:val="-15"/>
        </w:rPr>
        <w:t xml:space="preserve"> </w:t>
      </w:r>
      <w:r>
        <w:t>de</w:t>
      </w:r>
      <w:r>
        <w:rPr>
          <w:spacing w:val="-15"/>
        </w:rPr>
        <w:t xml:space="preserve"> </w:t>
      </w:r>
      <w:r>
        <w:t>materiales</w:t>
      </w:r>
      <w:r>
        <w:rPr>
          <w:spacing w:val="-15"/>
        </w:rPr>
        <w:t xml:space="preserve"> </w:t>
      </w:r>
      <w:r>
        <w:t>e</w:t>
      </w:r>
      <w:r>
        <w:rPr>
          <w:spacing w:val="-15"/>
        </w:rPr>
        <w:t xml:space="preserve"> </w:t>
      </w:r>
      <w:r>
        <w:t>insumos,</w:t>
      </w:r>
      <w:r>
        <w:rPr>
          <w:spacing w:val="-15"/>
        </w:rPr>
        <w:t xml:space="preserve"> </w:t>
      </w:r>
      <w:r>
        <w:t>mano de obra y tiempo de construcción requerido en el contexto hondureño.</w:t>
      </w:r>
    </w:p>
    <w:p w14:paraId="4B50C245" w14:textId="77777777" w:rsidR="0091503F" w:rsidRDefault="00000000">
      <w:pPr>
        <w:pStyle w:val="Ttulo2"/>
        <w:numPr>
          <w:ilvl w:val="1"/>
          <w:numId w:val="89"/>
        </w:numPr>
        <w:tabs>
          <w:tab w:val="left" w:pos="460"/>
        </w:tabs>
        <w:spacing w:before="121"/>
        <w:ind w:left="460"/>
        <w:jc w:val="left"/>
      </w:pPr>
      <w:bookmarkStart w:id="46" w:name="_bookmark46"/>
      <w:bookmarkEnd w:id="46"/>
      <w:r>
        <w:t>ENFOQUE</w:t>
      </w:r>
      <w:r>
        <w:rPr>
          <w:spacing w:val="-1"/>
        </w:rPr>
        <w:t xml:space="preserve"> </w:t>
      </w:r>
      <w:r>
        <w:t xml:space="preserve">Y </w:t>
      </w:r>
      <w:r>
        <w:rPr>
          <w:spacing w:val="-2"/>
        </w:rPr>
        <w:t>MÉTODOS</w:t>
      </w:r>
    </w:p>
    <w:p w14:paraId="74399C5E" w14:textId="77777777" w:rsidR="0091503F" w:rsidRDefault="00000000">
      <w:pPr>
        <w:pStyle w:val="Textoindependiente"/>
        <w:spacing w:before="258" w:line="360" w:lineRule="auto"/>
        <w:ind w:left="100" w:right="117" w:firstLine="720"/>
        <w:jc w:val="both"/>
      </w:pPr>
      <w:r>
        <w:t>“El enfoque mixto es un proceso que recolecta, analiza y vincula datos cuantitativos y cualitativos</w:t>
      </w:r>
      <w:r>
        <w:rPr>
          <w:spacing w:val="-4"/>
        </w:rPr>
        <w:t xml:space="preserve"> </w:t>
      </w:r>
      <w:r>
        <w:t>en</w:t>
      </w:r>
      <w:r>
        <w:rPr>
          <w:spacing w:val="-5"/>
        </w:rPr>
        <w:t xml:space="preserve"> </w:t>
      </w:r>
      <w:r>
        <w:t>un</w:t>
      </w:r>
      <w:r>
        <w:rPr>
          <w:spacing w:val="-5"/>
        </w:rPr>
        <w:t xml:space="preserve"> </w:t>
      </w:r>
      <w:r>
        <w:t>mismo</w:t>
      </w:r>
      <w:r>
        <w:rPr>
          <w:spacing w:val="-4"/>
        </w:rPr>
        <w:t xml:space="preserve"> </w:t>
      </w:r>
      <w:r>
        <w:t>estudio</w:t>
      </w:r>
      <w:r>
        <w:rPr>
          <w:spacing w:val="-5"/>
        </w:rPr>
        <w:t xml:space="preserve"> </w:t>
      </w:r>
      <w:r>
        <w:t>o</w:t>
      </w:r>
      <w:r>
        <w:rPr>
          <w:spacing w:val="-5"/>
        </w:rPr>
        <w:t xml:space="preserve"> </w:t>
      </w:r>
      <w:r>
        <w:t>una</w:t>
      </w:r>
      <w:r>
        <w:rPr>
          <w:spacing w:val="-6"/>
        </w:rPr>
        <w:t xml:space="preserve"> </w:t>
      </w:r>
      <w:r>
        <w:t>serie</w:t>
      </w:r>
      <w:r>
        <w:rPr>
          <w:spacing w:val="-6"/>
        </w:rPr>
        <w:t xml:space="preserve"> </w:t>
      </w:r>
      <w:r>
        <w:t>de</w:t>
      </w:r>
      <w:r>
        <w:rPr>
          <w:spacing w:val="-6"/>
        </w:rPr>
        <w:t xml:space="preserve"> </w:t>
      </w:r>
      <w:r>
        <w:t>investigaciones</w:t>
      </w:r>
      <w:r>
        <w:rPr>
          <w:spacing w:val="-5"/>
        </w:rPr>
        <w:t xml:space="preserve"> </w:t>
      </w:r>
      <w:r>
        <w:t>para</w:t>
      </w:r>
      <w:r>
        <w:rPr>
          <w:spacing w:val="-7"/>
        </w:rPr>
        <w:t xml:space="preserve"> </w:t>
      </w:r>
      <w:r>
        <w:t>responder</w:t>
      </w:r>
      <w:r>
        <w:rPr>
          <w:spacing w:val="-6"/>
        </w:rPr>
        <w:t xml:space="preserve"> </w:t>
      </w:r>
      <w:r>
        <w:t>a</w:t>
      </w:r>
      <w:r>
        <w:rPr>
          <w:spacing w:val="-6"/>
        </w:rPr>
        <w:t xml:space="preserve"> </w:t>
      </w:r>
      <w:r>
        <w:t>un</w:t>
      </w:r>
      <w:r>
        <w:rPr>
          <w:spacing w:val="-5"/>
        </w:rPr>
        <w:t xml:space="preserve"> </w:t>
      </w:r>
      <w:r>
        <w:t>planteamiento</w:t>
      </w:r>
      <w:r>
        <w:rPr>
          <w:spacing w:val="-2"/>
        </w:rPr>
        <w:t xml:space="preserve"> </w:t>
      </w:r>
      <w:r>
        <w:t>del problema.</w:t>
      </w:r>
      <w:r>
        <w:rPr>
          <w:spacing w:val="-15"/>
        </w:rPr>
        <w:t xml:space="preserve"> </w:t>
      </w:r>
      <w:r>
        <w:t>Se</w:t>
      </w:r>
      <w:r>
        <w:rPr>
          <w:spacing w:val="-15"/>
        </w:rPr>
        <w:t xml:space="preserve"> </w:t>
      </w:r>
      <w:r>
        <w:t>usan</w:t>
      </w:r>
      <w:r>
        <w:rPr>
          <w:spacing w:val="-15"/>
        </w:rPr>
        <w:t xml:space="preserve"> </w:t>
      </w:r>
      <w:r>
        <w:t>métodos</w:t>
      </w:r>
      <w:r>
        <w:rPr>
          <w:spacing w:val="-15"/>
        </w:rPr>
        <w:t xml:space="preserve"> </w:t>
      </w:r>
      <w:r>
        <w:t>de</w:t>
      </w:r>
      <w:r>
        <w:rPr>
          <w:spacing w:val="-15"/>
        </w:rPr>
        <w:t xml:space="preserve"> </w:t>
      </w:r>
      <w:r>
        <w:t>los</w:t>
      </w:r>
      <w:r>
        <w:rPr>
          <w:spacing w:val="-15"/>
        </w:rPr>
        <w:t xml:space="preserve"> </w:t>
      </w:r>
      <w:r>
        <w:t>enfoques</w:t>
      </w:r>
      <w:r>
        <w:rPr>
          <w:spacing w:val="-15"/>
        </w:rPr>
        <w:t xml:space="preserve"> </w:t>
      </w:r>
      <w:r>
        <w:t>cuantitativo</w:t>
      </w:r>
      <w:r>
        <w:rPr>
          <w:spacing w:val="-15"/>
        </w:rPr>
        <w:t xml:space="preserve"> </w:t>
      </w:r>
      <w:r>
        <w:t>y</w:t>
      </w:r>
      <w:r>
        <w:rPr>
          <w:spacing w:val="-15"/>
        </w:rPr>
        <w:t xml:space="preserve"> </w:t>
      </w:r>
      <w:r>
        <w:t>cualitativo</w:t>
      </w:r>
      <w:r>
        <w:rPr>
          <w:spacing w:val="-15"/>
        </w:rPr>
        <w:t xml:space="preserve"> </w:t>
      </w:r>
      <w:r>
        <w:t>y</w:t>
      </w:r>
      <w:r>
        <w:rPr>
          <w:spacing w:val="-15"/>
        </w:rPr>
        <w:t xml:space="preserve"> </w:t>
      </w:r>
      <w:r>
        <w:t>pueden</w:t>
      </w:r>
      <w:r>
        <w:rPr>
          <w:spacing w:val="-15"/>
        </w:rPr>
        <w:t xml:space="preserve"> </w:t>
      </w:r>
      <w:r>
        <w:t>involucrar</w:t>
      </w:r>
      <w:r>
        <w:rPr>
          <w:spacing w:val="-15"/>
        </w:rPr>
        <w:t xml:space="preserve"> </w:t>
      </w:r>
      <w:r>
        <w:t>la</w:t>
      </w:r>
      <w:r>
        <w:rPr>
          <w:spacing w:val="-15"/>
        </w:rPr>
        <w:t xml:space="preserve"> </w:t>
      </w:r>
      <w:r>
        <w:t>conversión de datos cuantitativos en cualitativos y viceversa. Asimismo, el enfoque mixto puede utilizar los dos enfoques para responder distintas preguntas de investigación de un planteamiento del problema” (Sampieri, Collado, &amp; Lucio, 2006).</w:t>
      </w:r>
    </w:p>
    <w:p w14:paraId="6130B10A" w14:textId="77777777" w:rsidR="0091503F" w:rsidRDefault="00000000">
      <w:pPr>
        <w:pStyle w:val="Textoindependiente"/>
        <w:spacing w:before="120" w:line="360" w:lineRule="auto"/>
        <w:ind w:left="100" w:right="116" w:firstLine="720"/>
        <w:jc w:val="both"/>
      </w:pPr>
      <w:r>
        <w:t>Se utilizará un diseño de investigación mixto en esta investigación sobre la viabilidad de Métodos Alternativos de Construcción de Viviendas en Honduras porque se busca una comprensión integral</w:t>
      </w:r>
      <w:r>
        <w:rPr>
          <w:spacing w:val="-3"/>
        </w:rPr>
        <w:t xml:space="preserve"> </w:t>
      </w:r>
      <w:r>
        <w:t>y</w:t>
      </w:r>
      <w:r>
        <w:rPr>
          <w:spacing w:val="-1"/>
        </w:rPr>
        <w:t xml:space="preserve"> </w:t>
      </w:r>
      <w:r>
        <w:t>completa</w:t>
      </w:r>
      <w:r>
        <w:rPr>
          <w:spacing w:val="-3"/>
        </w:rPr>
        <w:t xml:space="preserve"> </w:t>
      </w:r>
      <w:r>
        <w:t>de</w:t>
      </w:r>
      <w:r>
        <w:rPr>
          <w:spacing w:val="-3"/>
        </w:rPr>
        <w:t xml:space="preserve"> </w:t>
      </w:r>
      <w:r>
        <w:t>un</w:t>
      </w:r>
      <w:r>
        <w:rPr>
          <w:spacing w:val="-1"/>
        </w:rPr>
        <w:t xml:space="preserve"> </w:t>
      </w:r>
      <w:r>
        <w:t>fenómeno</w:t>
      </w:r>
      <w:r>
        <w:rPr>
          <w:spacing w:val="-2"/>
        </w:rPr>
        <w:t xml:space="preserve"> </w:t>
      </w:r>
      <w:r>
        <w:t>complejo</w:t>
      </w:r>
      <w:r>
        <w:rPr>
          <w:spacing w:val="-3"/>
        </w:rPr>
        <w:t xml:space="preserve"> </w:t>
      </w:r>
      <w:r>
        <w:t>y</w:t>
      </w:r>
      <w:r>
        <w:rPr>
          <w:spacing w:val="-1"/>
        </w:rPr>
        <w:t xml:space="preserve"> </w:t>
      </w:r>
      <w:r>
        <w:t>multidimensional.</w:t>
      </w:r>
      <w:r>
        <w:rPr>
          <w:spacing w:val="-3"/>
        </w:rPr>
        <w:t xml:space="preserve"> </w:t>
      </w:r>
      <w:r>
        <w:t>Por</w:t>
      </w:r>
      <w:r>
        <w:rPr>
          <w:spacing w:val="-3"/>
        </w:rPr>
        <w:t xml:space="preserve"> </w:t>
      </w:r>
      <w:r>
        <w:t>un</w:t>
      </w:r>
      <w:r>
        <w:rPr>
          <w:spacing w:val="-4"/>
        </w:rPr>
        <w:t xml:space="preserve"> </w:t>
      </w:r>
      <w:r>
        <w:t>lado,</w:t>
      </w:r>
      <w:r>
        <w:rPr>
          <w:spacing w:val="-3"/>
        </w:rPr>
        <w:t xml:space="preserve"> </w:t>
      </w:r>
      <w:r>
        <w:t>el</w:t>
      </w:r>
      <w:r>
        <w:rPr>
          <w:spacing w:val="-1"/>
        </w:rPr>
        <w:t xml:space="preserve"> </w:t>
      </w:r>
      <w:r>
        <w:t>enfoque</w:t>
      </w:r>
      <w:r>
        <w:rPr>
          <w:spacing w:val="-2"/>
        </w:rPr>
        <w:t xml:space="preserve"> </w:t>
      </w:r>
      <w:r>
        <w:t>cualitativo permitirá explorar en profundidad las percepciones, experiencias y opiniones de los propietarios de viviendas,</w:t>
      </w:r>
      <w:r>
        <w:rPr>
          <w:spacing w:val="-9"/>
        </w:rPr>
        <w:t xml:space="preserve"> </w:t>
      </w:r>
      <w:r>
        <w:t>constructores</w:t>
      </w:r>
      <w:r>
        <w:rPr>
          <w:spacing w:val="-6"/>
        </w:rPr>
        <w:t xml:space="preserve"> </w:t>
      </w:r>
      <w:r>
        <w:t>y</w:t>
      </w:r>
      <w:r>
        <w:rPr>
          <w:spacing w:val="-10"/>
        </w:rPr>
        <w:t xml:space="preserve"> </w:t>
      </w:r>
      <w:r>
        <w:t>otros</w:t>
      </w:r>
      <w:r>
        <w:rPr>
          <w:spacing w:val="-10"/>
        </w:rPr>
        <w:t xml:space="preserve"> </w:t>
      </w:r>
      <w:r>
        <w:t>actores</w:t>
      </w:r>
      <w:r>
        <w:rPr>
          <w:spacing w:val="-9"/>
        </w:rPr>
        <w:t xml:space="preserve"> </w:t>
      </w:r>
      <w:r>
        <w:t>clave</w:t>
      </w:r>
      <w:r>
        <w:rPr>
          <w:spacing w:val="-11"/>
        </w:rPr>
        <w:t xml:space="preserve"> </w:t>
      </w:r>
      <w:r>
        <w:t>en</w:t>
      </w:r>
      <w:r>
        <w:rPr>
          <w:spacing w:val="-8"/>
        </w:rPr>
        <w:t xml:space="preserve"> </w:t>
      </w:r>
      <w:r>
        <w:t>el</w:t>
      </w:r>
      <w:r>
        <w:rPr>
          <w:spacing w:val="-7"/>
        </w:rPr>
        <w:t xml:space="preserve"> </w:t>
      </w:r>
      <w:r>
        <w:t>sector</w:t>
      </w:r>
      <w:r>
        <w:rPr>
          <w:spacing w:val="-10"/>
        </w:rPr>
        <w:t xml:space="preserve"> </w:t>
      </w:r>
      <w:r>
        <w:t>de</w:t>
      </w:r>
      <w:r>
        <w:rPr>
          <w:spacing w:val="-11"/>
        </w:rPr>
        <w:t xml:space="preserve"> </w:t>
      </w:r>
      <w:r>
        <w:t>la</w:t>
      </w:r>
      <w:r>
        <w:rPr>
          <w:spacing w:val="-8"/>
        </w:rPr>
        <w:t xml:space="preserve"> </w:t>
      </w:r>
      <w:r>
        <w:t>construcción.</w:t>
      </w:r>
      <w:r>
        <w:rPr>
          <w:spacing w:val="-10"/>
        </w:rPr>
        <w:t xml:space="preserve"> </w:t>
      </w:r>
      <w:r>
        <w:t>Esto</w:t>
      </w:r>
      <w:r>
        <w:rPr>
          <w:spacing w:val="-9"/>
        </w:rPr>
        <w:t xml:space="preserve"> </w:t>
      </w:r>
      <w:r>
        <w:t>nos</w:t>
      </w:r>
      <w:r>
        <w:rPr>
          <w:spacing w:val="-9"/>
        </w:rPr>
        <w:t xml:space="preserve"> </w:t>
      </w:r>
      <w:r>
        <w:t>ayudará</w:t>
      </w:r>
      <w:r>
        <w:rPr>
          <w:spacing w:val="-9"/>
        </w:rPr>
        <w:t xml:space="preserve"> </w:t>
      </w:r>
      <w:r>
        <w:t>a</w:t>
      </w:r>
      <w:r>
        <w:rPr>
          <w:spacing w:val="-11"/>
        </w:rPr>
        <w:t xml:space="preserve"> </w:t>
      </w:r>
      <w:r>
        <w:t>captar la riqueza de datos cualitativos relacionados con la calidad de las viviendas y su aceptación en la sociedad</w:t>
      </w:r>
      <w:r>
        <w:rPr>
          <w:spacing w:val="-8"/>
        </w:rPr>
        <w:t xml:space="preserve"> </w:t>
      </w:r>
      <w:r>
        <w:t>hondureña.</w:t>
      </w:r>
      <w:r>
        <w:rPr>
          <w:spacing w:val="-8"/>
        </w:rPr>
        <w:t xml:space="preserve"> </w:t>
      </w:r>
      <w:r>
        <w:t>Por</w:t>
      </w:r>
      <w:r>
        <w:rPr>
          <w:spacing w:val="-7"/>
        </w:rPr>
        <w:t xml:space="preserve"> </w:t>
      </w:r>
      <w:r>
        <w:t>otro</w:t>
      </w:r>
      <w:r>
        <w:rPr>
          <w:spacing w:val="-9"/>
        </w:rPr>
        <w:t xml:space="preserve"> </w:t>
      </w:r>
      <w:r>
        <w:t>lado,</w:t>
      </w:r>
      <w:r>
        <w:rPr>
          <w:spacing w:val="-9"/>
        </w:rPr>
        <w:t xml:space="preserve"> </w:t>
      </w:r>
      <w:r>
        <w:t>el</w:t>
      </w:r>
      <w:r>
        <w:rPr>
          <w:spacing w:val="-8"/>
        </w:rPr>
        <w:t xml:space="preserve"> </w:t>
      </w:r>
      <w:r>
        <w:t>enfoque</w:t>
      </w:r>
      <w:r>
        <w:rPr>
          <w:spacing w:val="-8"/>
        </w:rPr>
        <w:t xml:space="preserve"> </w:t>
      </w:r>
      <w:r>
        <w:t>cuantitativo</w:t>
      </w:r>
      <w:r>
        <w:rPr>
          <w:spacing w:val="-8"/>
        </w:rPr>
        <w:t xml:space="preserve"> </w:t>
      </w:r>
      <w:r>
        <w:t>nos</w:t>
      </w:r>
      <w:r>
        <w:rPr>
          <w:spacing w:val="-8"/>
        </w:rPr>
        <w:t xml:space="preserve"> </w:t>
      </w:r>
      <w:r>
        <w:t>permitirá</w:t>
      </w:r>
      <w:r>
        <w:rPr>
          <w:spacing w:val="-10"/>
        </w:rPr>
        <w:t xml:space="preserve"> </w:t>
      </w:r>
      <w:r>
        <w:t>medir</w:t>
      </w:r>
      <w:r>
        <w:rPr>
          <w:spacing w:val="-9"/>
        </w:rPr>
        <w:t xml:space="preserve"> </w:t>
      </w:r>
      <w:r>
        <w:t>aspectos</w:t>
      </w:r>
      <w:r>
        <w:rPr>
          <w:spacing w:val="-8"/>
        </w:rPr>
        <w:t xml:space="preserve"> </w:t>
      </w:r>
      <w:r>
        <w:t>cuantificables como los costos de</w:t>
      </w:r>
      <w:r>
        <w:rPr>
          <w:spacing w:val="-1"/>
        </w:rPr>
        <w:t xml:space="preserve"> </w:t>
      </w:r>
      <w:r>
        <w:t>materiales e</w:t>
      </w:r>
      <w:r>
        <w:rPr>
          <w:spacing w:val="-1"/>
        </w:rPr>
        <w:t xml:space="preserve"> </w:t>
      </w:r>
      <w:r>
        <w:t>insumos, los tiempos de</w:t>
      </w:r>
      <w:r>
        <w:rPr>
          <w:spacing w:val="-1"/>
        </w:rPr>
        <w:t xml:space="preserve"> </w:t>
      </w:r>
      <w:r>
        <w:t>construcción y otros indicadores clave en un contexto más amplio y generalizable.</w:t>
      </w:r>
    </w:p>
    <w:p w14:paraId="2404C63E" w14:textId="77777777" w:rsidR="0091503F" w:rsidRDefault="00000000">
      <w:pPr>
        <w:pStyle w:val="Textoindependiente"/>
        <w:spacing w:before="119" w:line="360" w:lineRule="auto"/>
        <w:ind w:left="100" w:right="121" w:firstLine="720"/>
        <w:jc w:val="both"/>
      </w:pPr>
      <w:r>
        <w:t>Al combinar ambas aproximaciones, se obtendrá una imagen más completa y sólida de la viabilidad de los Métodos Alternativos de Construcción en Honduras, respaldando así la toma de decisiones informadas en el sector de la construcción.</w:t>
      </w:r>
    </w:p>
    <w:p w14:paraId="66360ACB" w14:textId="77777777" w:rsidR="0091503F" w:rsidRDefault="0091503F">
      <w:pPr>
        <w:spacing w:line="360" w:lineRule="auto"/>
        <w:jc w:val="both"/>
        <w:sectPr w:rsidR="0091503F" w:rsidSect="008A694F">
          <w:pgSz w:w="12250" w:h="15850"/>
          <w:pgMar w:top="1260" w:right="1180" w:bottom="1400" w:left="1080" w:header="0" w:footer="1207" w:gutter="0"/>
          <w:cols w:space="720"/>
        </w:sectPr>
      </w:pPr>
    </w:p>
    <w:p w14:paraId="4248F885" w14:textId="77777777" w:rsidR="0091503F" w:rsidRDefault="0091503F">
      <w:pPr>
        <w:pStyle w:val="Textoindependiente"/>
        <w:spacing w:before="6"/>
        <w:rPr>
          <w:sz w:val="2"/>
        </w:rPr>
      </w:pPr>
    </w:p>
    <w:tbl>
      <w:tblPr>
        <w:tblStyle w:val="TableNormal"/>
        <w:tblW w:w="0" w:type="auto"/>
        <w:tblInd w:w="3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00"/>
        <w:gridCol w:w="6611"/>
      </w:tblGrid>
      <w:tr w:rsidR="0091503F" w14:paraId="6887BF5A" w14:textId="77777777">
        <w:trPr>
          <w:trHeight w:val="287"/>
        </w:trPr>
        <w:tc>
          <w:tcPr>
            <w:tcW w:w="2600" w:type="dxa"/>
            <w:shd w:val="clear" w:color="auto" w:fill="ADAAAA"/>
          </w:tcPr>
          <w:p w14:paraId="0472D9F1" w14:textId="77777777" w:rsidR="0091503F" w:rsidRDefault="00000000">
            <w:pPr>
              <w:pStyle w:val="TableParagraph"/>
              <w:spacing w:before="11" w:line="257" w:lineRule="exact"/>
              <w:ind w:left="9"/>
              <w:jc w:val="center"/>
              <w:rPr>
                <w:sz w:val="24"/>
              </w:rPr>
            </w:pPr>
            <w:r>
              <w:rPr>
                <w:spacing w:val="-2"/>
                <w:sz w:val="24"/>
              </w:rPr>
              <w:t>Etapa</w:t>
            </w:r>
          </w:p>
        </w:tc>
        <w:tc>
          <w:tcPr>
            <w:tcW w:w="6611" w:type="dxa"/>
            <w:shd w:val="clear" w:color="auto" w:fill="ADAAAA"/>
          </w:tcPr>
          <w:p w14:paraId="451F9AF0" w14:textId="77777777" w:rsidR="0091503F" w:rsidRDefault="00000000">
            <w:pPr>
              <w:pStyle w:val="TableParagraph"/>
              <w:spacing w:before="11" w:line="257" w:lineRule="exact"/>
              <w:ind w:left="7"/>
              <w:jc w:val="center"/>
              <w:rPr>
                <w:sz w:val="24"/>
              </w:rPr>
            </w:pPr>
            <w:r>
              <w:rPr>
                <w:spacing w:val="-2"/>
                <w:sz w:val="24"/>
              </w:rPr>
              <w:t>Proceso</w:t>
            </w:r>
          </w:p>
        </w:tc>
      </w:tr>
      <w:tr w:rsidR="0091503F" w14:paraId="5E391F55" w14:textId="77777777">
        <w:trPr>
          <w:trHeight w:val="830"/>
        </w:trPr>
        <w:tc>
          <w:tcPr>
            <w:tcW w:w="2600" w:type="dxa"/>
          </w:tcPr>
          <w:p w14:paraId="3AC4DB8D" w14:textId="77777777" w:rsidR="0091503F" w:rsidRDefault="0091503F">
            <w:pPr>
              <w:pStyle w:val="TableParagraph"/>
              <w:spacing w:before="1"/>
              <w:rPr>
                <w:sz w:val="24"/>
              </w:rPr>
            </w:pPr>
          </w:p>
          <w:p w14:paraId="2D2793BB" w14:textId="77777777" w:rsidR="0091503F" w:rsidRDefault="00000000">
            <w:pPr>
              <w:pStyle w:val="TableParagraph"/>
              <w:ind w:left="71"/>
              <w:rPr>
                <w:sz w:val="24"/>
              </w:rPr>
            </w:pPr>
            <w:r>
              <w:rPr>
                <w:spacing w:val="-2"/>
                <w:sz w:val="24"/>
              </w:rPr>
              <w:t>Diseño</w:t>
            </w:r>
          </w:p>
        </w:tc>
        <w:tc>
          <w:tcPr>
            <w:tcW w:w="6611" w:type="dxa"/>
          </w:tcPr>
          <w:p w14:paraId="625B28CD" w14:textId="77777777" w:rsidR="0091503F" w:rsidRDefault="00000000">
            <w:pPr>
              <w:pStyle w:val="TableParagraph"/>
              <w:spacing w:line="270" w:lineRule="atLeast"/>
              <w:ind w:left="71" w:right="44"/>
              <w:rPr>
                <w:sz w:val="24"/>
              </w:rPr>
            </w:pPr>
            <w:r>
              <w:rPr>
                <w:sz w:val="24"/>
              </w:rPr>
              <w:t>El</w:t>
            </w:r>
            <w:r>
              <w:rPr>
                <w:spacing w:val="-4"/>
                <w:sz w:val="24"/>
              </w:rPr>
              <w:t xml:space="preserve"> </w:t>
            </w:r>
            <w:r>
              <w:rPr>
                <w:sz w:val="24"/>
              </w:rPr>
              <w:t>investigador</w:t>
            </w:r>
            <w:r>
              <w:rPr>
                <w:spacing w:val="-4"/>
                <w:sz w:val="24"/>
              </w:rPr>
              <w:t xml:space="preserve"> </w:t>
            </w:r>
            <w:r>
              <w:rPr>
                <w:sz w:val="24"/>
              </w:rPr>
              <w:t>define</w:t>
            </w:r>
            <w:r>
              <w:rPr>
                <w:spacing w:val="-6"/>
                <w:sz w:val="24"/>
              </w:rPr>
              <w:t xml:space="preserve"> </w:t>
            </w:r>
            <w:r>
              <w:rPr>
                <w:sz w:val="24"/>
              </w:rPr>
              <w:t>los</w:t>
            </w:r>
            <w:r>
              <w:rPr>
                <w:spacing w:val="-4"/>
                <w:sz w:val="24"/>
              </w:rPr>
              <w:t xml:space="preserve"> </w:t>
            </w:r>
            <w:r>
              <w:rPr>
                <w:sz w:val="24"/>
              </w:rPr>
              <w:t>objetivos</w:t>
            </w:r>
            <w:r>
              <w:rPr>
                <w:spacing w:val="-4"/>
                <w:sz w:val="24"/>
              </w:rPr>
              <w:t xml:space="preserve"> </w:t>
            </w:r>
            <w:r>
              <w:rPr>
                <w:sz w:val="24"/>
              </w:rPr>
              <w:t>de</w:t>
            </w:r>
            <w:r>
              <w:rPr>
                <w:spacing w:val="-5"/>
                <w:sz w:val="24"/>
              </w:rPr>
              <w:t xml:space="preserve"> </w:t>
            </w:r>
            <w:r>
              <w:rPr>
                <w:sz w:val="24"/>
              </w:rPr>
              <w:t>la</w:t>
            </w:r>
            <w:r>
              <w:rPr>
                <w:spacing w:val="-4"/>
                <w:sz w:val="24"/>
              </w:rPr>
              <w:t xml:space="preserve"> </w:t>
            </w:r>
            <w:r>
              <w:rPr>
                <w:sz w:val="24"/>
              </w:rPr>
              <w:t>investigación,</w:t>
            </w:r>
            <w:r>
              <w:rPr>
                <w:spacing w:val="-4"/>
                <w:sz w:val="24"/>
              </w:rPr>
              <w:t xml:space="preserve"> </w:t>
            </w:r>
            <w:r>
              <w:rPr>
                <w:sz w:val="24"/>
              </w:rPr>
              <w:t>el</w:t>
            </w:r>
            <w:r>
              <w:rPr>
                <w:spacing w:val="-4"/>
                <w:sz w:val="24"/>
              </w:rPr>
              <w:t xml:space="preserve"> </w:t>
            </w:r>
            <w:r>
              <w:rPr>
                <w:sz w:val="24"/>
              </w:rPr>
              <w:t>tipo</w:t>
            </w:r>
            <w:r>
              <w:rPr>
                <w:spacing w:val="-4"/>
                <w:sz w:val="24"/>
              </w:rPr>
              <w:t xml:space="preserve"> </w:t>
            </w:r>
            <w:r>
              <w:rPr>
                <w:sz w:val="24"/>
              </w:rPr>
              <w:t>de fenómeno a investigar y los métodos cualitativos y cuantitativos que se utilizarán.</w:t>
            </w:r>
          </w:p>
        </w:tc>
      </w:tr>
      <w:tr w:rsidR="0091503F" w14:paraId="16C23CC0" w14:textId="77777777">
        <w:trPr>
          <w:trHeight w:val="551"/>
        </w:trPr>
        <w:tc>
          <w:tcPr>
            <w:tcW w:w="2600" w:type="dxa"/>
          </w:tcPr>
          <w:p w14:paraId="5073D812" w14:textId="77777777" w:rsidR="0091503F" w:rsidRDefault="00000000">
            <w:pPr>
              <w:pStyle w:val="TableParagraph"/>
              <w:spacing w:line="276" w:lineRule="exact"/>
              <w:ind w:left="71"/>
              <w:rPr>
                <w:sz w:val="24"/>
              </w:rPr>
            </w:pPr>
            <w:r>
              <w:rPr>
                <w:sz w:val="24"/>
              </w:rPr>
              <w:t>Recolección</w:t>
            </w:r>
            <w:r>
              <w:rPr>
                <w:spacing w:val="-15"/>
                <w:sz w:val="24"/>
              </w:rPr>
              <w:t xml:space="preserve"> </w:t>
            </w:r>
            <w:r>
              <w:rPr>
                <w:sz w:val="24"/>
              </w:rPr>
              <w:t>de</w:t>
            </w:r>
            <w:r>
              <w:rPr>
                <w:spacing w:val="-15"/>
                <w:sz w:val="24"/>
              </w:rPr>
              <w:t xml:space="preserve"> </w:t>
            </w:r>
            <w:r>
              <w:rPr>
                <w:sz w:val="24"/>
              </w:rPr>
              <w:t xml:space="preserve">datos </w:t>
            </w:r>
            <w:r>
              <w:rPr>
                <w:spacing w:val="-2"/>
                <w:sz w:val="24"/>
              </w:rPr>
              <w:t>cualitativos</w:t>
            </w:r>
          </w:p>
        </w:tc>
        <w:tc>
          <w:tcPr>
            <w:tcW w:w="6611" w:type="dxa"/>
          </w:tcPr>
          <w:p w14:paraId="0734FC5D" w14:textId="77777777" w:rsidR="0091503F" w:rsidRDefault="00000000">
            <w:pPr>
              <w:pStyle w:val="TableParagraph"/>
              <w:spacing w:line="276" w:lineRule="exact"/>
              <w:ind w:left="71" w:right="44"/>
              <w:rPr>
                <w:sz w:val="24"/>
              </w:rPr>
            </w:pPr>
            <w:r>
              <w:rPr>
                <w:sz w:val="24"/>
              </w:rPr>
              <w:t>El</w:t>
            </w:r>
            <w:r>
              <w:rPr>
                <w:spacing w:val="-8"/>
                <w:sz w:val="24"/>
              </w:rPr>
              <w:t xml:space="preserve"> </w:t>
            </w:r>
            <w:r>
              <w:rPr>
                <w:sz w:val="24"/>
              </w:rPr>
              <w:t>investigador</w:t>
            </w:r>
            <w:r>
              <w:rPr>
                <w:spacing w:val="-8"/>
                <w:sz w:val="24"/>
              </w:rPr>
              <w:t xml:space="preserve"> </w:t>
            </w:r>
            <w:r>
              <w:rPr>
                <w:sz w:val="24"/>
              </w:rPr>
              <w:t>recolecta</w:t>
            </w:r>
            <w:r>
              <w:rPr>
                <w:spacing w:val="-7"/>
                <w:sz w:val="24"/>
              </w:rPr>
              <w:t xml:space="preserve"> </w:t>
            </w:r>
            <w:r>
              <w:rPr>
                <w:sz w:val="24"/>
              </w:rPr>
              <w:t>datos</w:t>
            </w:r>
            <w:r>
              <w:rPr>
                <w:spacing w:val="-8"/>
                <w:sz w:val="24"/>
              </w:rPr>
              <w:t xml:space="preserve"> </w:t>
            </w:r>
            <w:r>
              <w:rPr>
                <w:sz w:val="24"/>
              </w:rPr>
              <w:t>cualitativos,</w:t>
            </w:r>
            <w:r>
              <w:rPr>
                <w:spacing w:val="-8"/>
                <w:sz w:val="24"/>
              </w:rPr>
              <w:t xml:space="preserve"> </w:t>
            </w:r>
            <w:r>
              <w:rPr>
                <w:sz w:val="24"/>
              </w:rPr>
              <w:t>como</w:t>
            </w:r>
            <w:r>
              <w:rPr>
                <w:spacing w:val="-8"/>
                <w:sz w:val="24"/>
              </w:rPr>
              <w:t xml:space="preserve"> </w:t>
            </w:r>
            <w:r>
              <w:rPr>
                <w:sz w:val="24"/>
              </w:rPr>
              <w:t>entrevistas, grupos focales o análisis de documentos.</w:t>
            </w:r>
          </w:p>
        </w:tc>
      </w:tr>
      <w:tr w:rsidR="0091503F" w14:paraId="66C5E468" w14:textId="77777777">
        <w:trPr>
          <w:trHeight w:val="551"/>
        </w:trPr>
        <w:tc>
          <w:tcPr>
            <w:tcW w:w="2600" w:type="dxa"/>
          </w:tcPr>
          <w:p w14:paraId="34A157BC" w14:textId="77777777" w:rsidR="0091503F" w:rsidRDefault="00000000">
            <w:pPr>
              <w:pStyle w:val="TableParagraph"/>
              <w:spacing w:line="276" w:lineRule="exact"/>
              <w:ind w:left="71"/>
              <w:rPr>
                <w:sz w:val="24"/>
              </w:rPr>
            </w:pPr>
            <w:r>
              <w:rPr>
                <w:sz w:val="24"/>
              </w:rPr>
              <w:t>Análisis</w:t>
            </w:r>
            <w:r>
              <w:rPr>
                <w:spacing w:val="-15"/>
                <w:sz w:val="24"/>
              </w:rPr>
              <w:t xml:space="preserve"> </w:t>
            </w:r>
            <w:r>
              <w:rPr>
                <w:sz w:val="24"/>
              </w:rPr>
              <w:t>de</w:t>
            </w:r>
            <w:r>
              <w:rPr>
                <w:spacing w:val="-15"/>
                <w:sz w:val="24"/>
              </w:rPr>
              <w:t xml:space="preserve"> </w:t>
            </w:r>
            <w:r>
              <w:rPr>
                <w:sz w:val="24"/>
              </w:rPr>
              <w:t xml:space="preserve">datos </w:t>
            </w:r>
            <w:r>
              <w:rPr>
                <w:spacing w:val="-2"/>
                <w:sz w:val="24"/>
              </w:rPr>
              <w:t>cualitativos</w:t>
            </w:r>
          </w:p>
        </w:tc>
        <w:tc>
          <w:tcPr>
            <w:tcW w:w="6611" w:type="dxa"/>
          </w:tcPr>
          <w:p w14:paraId="2CAF93CD" w14:textId="77777777" w:rsidR="0091503F" w:rsidRDefault="00000000">
            <w:pPr>
              <w:pStyle w:val="TableParagraph"/>
              <w:spacing w:line="276" w:lineRule="exact"/>
              <w:ind w:left="71" w:right="44"/>
              <w:rPr>
                <w:sz w:val="24"/>
              </w:rPr>
            </w:pPr>
            <w:r>
              <w:rPr>
                <w:sz w:val="24"/>
              </w:rPr>
              <w:t>El</w:t>
            </w:r>
            <w:r>
              <w:rPr>
                <w:spacing w:val="-6"/>
                <w:sz w:val="24"/>
              </w:rPr>
              <w:t xml:space="preserve"> </w:t>
            </w:r>
            <w:r>
              <w:rPr>
                <w:sz w:val="24"/>
              </w:rPr>
              <w:t>investigador</w:t>
            </w:r>
            <w:r>
              <w:rPr>
                <w:spacing w:val="-6"/>
                <w:sz w:val="24"/>
              </w:rPr>
              <w:t xml:space="preserve"> </w:t>
            </w:r>
            <w:r>
              <w:rPr>
                <w:sz w:val="24"/>
              </w:rPr>
              <w:t>analiza</w:t>
            </w:r>
            <w:r>
              <w:rPr>
                <w:spacing w:val="-6"/>
                <w:sz w:val="24"/>
              </w:rPr>
              <w:t xml:space="preserve"> </w:t>
            </w:r>
            <w:r>
              <w:rPr>
                <w:sz w:val="24"/>
              </w:rPr>
              <w:t>los</w:t>
            </w:r>
            <w:r>
              <w:rPr>
                <w:spacing w:val="-6"/>
                <w:sz w:val="24"/>
              </w:rPr>
              <w:t xml:space="preserve"> </w:t>
            </w:r>
            <w:r>
              <w:rPr>
                <w:sz w:val="24"/>
              </w:rPr>
              <w:t>datos</w:t>
            </w:r>
            <w:r>
              <w:rPr>
                <w:spacing w:val="-6"/>
                <w:sz w:val="24"/>
              </w:rPr>
              <w:t xml:space="preserve"> </w:t>
            </w:r>
            <w:r>
              <w:rPr>
                <w:sz w:val="24"/>
              </w:rPr>
              <w:t>cualitativos</w:t>
            </w:r>
            <w:r>
              <w:rPr>
                <w:spacing w:val="-6"/>
                <w:sz w:val="24"/>
              </w:rPr>
              <w:t xml:space="preserve"> </w:t>
            </w:r>
            <w:r>
              <w:rPr>
                <w:sz w:val="24"/>
              </w:rPr>
              <w:t>para</w:t>
            </w:r>
            <w:r>
              <w:rPr>
                <w:spacing w:val="-6"/>
                <w:sz w:val="24"/>
              </w:rPr>
              <w:t xml:space="preserve"> </w:t>
            </w:r>
            <w:r>
              <w:rPr>
                <w:sz w:val="24"/>
              </w:rPr>
              <w:t>generar</w:t>
            </w:r>
            <w:r>
              <w:rPr>
                <w:spacing w:val="-6"/>
                <w:sz w:val="24"/>
              </w:rPr>
              <w:t xml:space="preserve"> </w:t>
            </w:r>
            <w:r>
              <w:rPr>
                <w:sz w:val="24"/>
              </w:rPr>
              <w:t>hipótesis o temas.</w:t>
            </w:r>
          </w:p>
        </w:tc>
      </w:tr>
      <w:tr w:rsidR="0091503F" w14:paraId="27963198" w14:textId="77777777">
        <w:trPr>
          <w:trHeight w:val="550"/>
        </w:trPr>
        <w:tc>
          <w:tcPr>
            <w:tcW w:w="2600" w:type="dxa"/>
          </w:tcPr>
          <w:p w14:paraId="50D847D1" w14:textId="77777777" w:rsidR="0091503F" w:rsidRDefault="00000000">
            <w:pPr>
              <w:pStyle w:val="TableParagraph"/>
              <w:spacing w:line="276" w:lineRule="exact"/>
              <w:ind w:left="71"/>
              <w:rPr>
                <w:sz w:val="24"/>
              </w:rPr>
            </w:pPr>
            <w:r>
              <w:rPr>
                <w:sz w:val="24"/>
              </w:rPr>
              <w:t>Recolección</w:t>
            </w:r>
            <w:r>
              <w:rPr>
                <w:spacing w:val="-15"/>
                <w:sz w:val="24"/>
              </w:rPr>
              <w:t xml:space="preserve"> </w:t>
            </w:r>
            <w:r>
              <w:rPr>
                <w:sz w:val="24"/>
              </w:rPr>
              <w:t>de</w:t>
            </w:r>
            <w:r>
              <w:rPr>
                <w:spacing w:val="-15"/>
                <w:sz w:val="24"/>
              </w:rPr>
              <w:t xml:space="preserve"> </w:t>
            </w:r>
            <w:r>
              <w:rPr>
                <w:sz w:val="24"/>
              </w:rPr>
              <w:t xml:space="preserve">datos </w:t>
            </w:r>
            <w:r>
              <w:rPr>
                <w:spacing w:val="-2"/>
                <w:sz w:val="24"/>
              </w:rPr>
              <w:t>cuantitativos</w:t>
            </w:r>
          </w:p>
        </w:tc>
        <w:tc>
          <w:tcPr>
            <w:tcW w:w="6611" w:type="dxa"/>
          </w:tcPr>
          <w:p w14:paraId="1447F532" w14:textId="77777777" w:rsidR="0091503F" w:rsidRDefault="00000000">
            <w:pPr>
              <w:pStyle w:val="TableParagraph"/>
              <w:spacing w:line="276" w:lineRule="exact"/>
              <w:ind w:left="71" w:right="44"/>
              <w:rPr>
                <w:sz w:val="24"/>
              </w:rPr>
            </w:pPr>
            <w:r>
              <w:rPr>
                <w:sz w:val="24"/>
              </w:rPr>
              <w:t>El</w:t>
            </w:r>
            <w:r>
              <w:rPr>
                <w:spacing w:val="-7"/>
                <w:sz w:val="24"/>
              </w:rPr>
              <w:t xml:space="preserve"> </w:t>
            </w:r>
            <w:r>
              <w:rPr>
                <w:sz w:val="24"/>
              </w:rPr>
              <w:t>investigador</w:t>
            </w:r>
            <w:r>
              <w:rPr>
                <w:spacing w:val="-7"/>
                <w:sz w:val="24"/>
              </w:rPr>
              <w:t xml:space="preserve"> </w:t>
            </w:r>
            <w:r>
              <w:rPr>
                <w:sz w:val="24"/>
              </w:rPr>
              <w:t>recolecta</w:t>
            </w:r>
            <w:r>
              <w:rPr>
                <w:spacing w:val="-6"/>
                <w:sz w:val="24"/>
              </w:rPr>
              <w:t xml:space="preserve"> </w:t>
            </w:r>
            <w:r>
              <w:rPr>
                <w:sz w:val="24"/>
              </w:rPr>
              <w:t>datos</w:t>
            </w:r>
            <w:r>
              <w:rPr>
                <w:spacing w:val="-7"/>
                <w:sz w:val="24"/>
              </w:rPr>
              <w:t xml:space="preserve"> </w:t>
            </w:r>
            <w:r>
              <w:rPr>
                <w:sz w:val="24"/>
              </w:rPr>
              <w:t>cuantitativos,</w:t>
            </w:r>
            <w:r>
              <w:rPr>
                <w:spacing w:val="-7"/>
                <w:sz w:val="24"/>
              </w:rPr>
              <w:t xml:space="preserve"> </w:t>
            </w:r>
            <w:r>
              <w:rPr>
                <w:sz w:val="24"/>
              </w:rPr>
              <w:t>como</w:t>
            </w:r>
            <w:r>
              <w:rPr>
                <w:spacing w:val="-7"/>
                <w:sz w:val="24"/>
              </w:rPr>
              <w:t xml:space="preserve"> </w:t>
            </w:r>
            <w:r>
              <w:rPr>
                <w:sz w:val="24"/>
              </w:rPr>
              <w:t>encuestas</w:t>
            </w:r>
            <w:r>
              <w:rPr>
                <w:spacing w:val="-7"/>
                <w:sz w:val="24"/>
              </w:rPr>
              <w:t xml:space="preserve"> </w:t>
            </w:r>
            <w:r>
              <w:rPr>
                <w:sz w:val="24"/>
              </w:rPr>
              <w:t xml:space="preserve">o </w:t>
            </w:r>
            <w:r>
              <w:rPr>
                <w:spacing w:val="-2"/>
                <w:sz w:val="24"/>
              </w:rPr>
              <w:t>experimentos.</w:t>
            </w:r>
          </w:p>
        </w:tc>
      </w:tr>
      <w:tr w:rsidR="0091503F" w14:paraId="32ABF5F7" w14:textId="77777777">
        <w:trPr>
          <w:trHeight w:val="550"/>
        </w:trPr>
        <w:tc>
          <w:tcPr>
            <w:tcW w:w="2600" w:type="dxa"/>
          </w:tcPr>
          <w:p w14:paraId="47F9510F" w14:textId="77777777" w:rsidR="0091503F" w:rsidRDefault="00000000">
            <w:pPr>
              <w:pStyle w:val="TableParagraph"/>
              <w:spacing w:line="276" w:lineRule="exact"/>
              <w:ind w:left="71"/>
              <w:rPr>
                <w:sz w:val="24"/>
              </w:rPr>
            </w:pPr>
            <w:r>
              <w:rPr>
                <w:sz w:val="24"/>
              </w:rPr>
              <w:t>Análisis</w:t>
            </w:r>
            <w:r>
              <w:rPr>
                <w:spacing w:val="-15"/>
                <w:sz w:val="24"/>
              </w:rPr>
              <w:t xml:space="preserve"> </w:t>
            </w:r>
            <w:r>
              <w:rPr>
                <w:sz w:val="24"/>
              </w:rPr>
              <w:t>de</w:t>
            </w:r>
            <w:r>
              <w:rPr>
                <w:spacing w:val="-15"/>
                <w:sz w:val="24"/>
              </w:rPr>
              <w:t xml:space="preserve"> </w:t>
            </w:r>
            <w:r>
              <w:rPr>
                <w:sz w:val="24"/>
              </w:rPr>
              <w:t xml:space="preserve">datos </w:t>
            </w:r>
            <w:r>
              <w:rPr>
                <w:spacing w:val="-2"/>
                <w:sz w:val="24"/>
              </w:rPr>
              <w:t>cuantitativos</w:t>
            </w:r>
          </w:p>
        </w:tc>
        <w:tc>
          <w:tcPr>
            <w:tcW w:w="6611" w:type="dxa"/>
          </w:tcPr>
          <w:p w14:paraId="42A7992C" w14:textId="77777777" w:rsidR="0091503F" w:rsidRDefault="00000000">
            <w:pPr>
              <w:pStyle w:val="TableParagraph"/>
              <w:spacing w:line="276" w:lineRule="exact"/>
              <w:ind w:left="71" w:right="44"/>
              <w:rPr>
                <w:sz w:val="24"/>
              </w:rPr>
            </w:pPr>
            <w:r>
              <w:rPr>
                <w:sz w:val="24"/>
              </w:rPr>
              <w:t>El</w:t>
            </w:r>
            <w:r>
              <w:rPr>
                <w:spacing w:val="-6"/>
                <w:sz w:val="24"/>
              </w:rPr>
              <w:t xml:space="preserve"> </w:t>
            </w:r>
            <w:r>
              <w:rPr>
                <w:sz w:val="24"/>
              </w:rPr>
              <w:t>investigador</w:t>
            </w:r>
            <w:r>
              <w:rPr>
                <w:spacing w:val="-6"/>
                <w:sz w:val="24"/>
              </w:rPr>
              <w:t xml:space="preserve"> </w:t>
            </w:r>
            <w:r>
              <w:rPr>
                <w:sz w:val="24"/>
              </w:rPr>
              <w:t>analiza</w:t>
            </w:r>
            <w:r>
              <w:rPr>
                <w:spacing w:val="-7"/>
                <w:sz w:val="24"/>
              </w:rPr>
              <w:t xml:space="preserve"> </w:t>
            </w:r>
            <w:r>
              <w:rPr>
                <w:sz w:val="24"/>
              </w:rPr>
              <w:t>los</w:t>
            </w:r>
            <w:r>
              <w:rPr>
                <w:spacing w:val="-6"/>
                <w:sz w:val="24"/>
              </w:rPr>
              <w:t xml:space="preserve"> </w:t>
            </w:r>
            <w:r>
              <w:rPr>
                <w:sz w:val="24"/>
              </w:rPr>
              <w:t>datos</w:t>
            </w:r>
            <w:r>
              <w:rPr>
                <w:spacing w:val="-6"/>
                <w:sz w:val="24"/>
              </w:rPr>
              <w:t xml:space="preserve"> </w:t>
            </w:r>
            <w:r>
              <w:rPr>
                <w:sz w:val="24"/>
              </w:rPr>
              <w:t>cuantitativos</w:t>
            </w:r>
            <w:r>
              <w:rPr>
                <w:spacing w:val="-6"/>
                <w:sz w:val="24"/>
              </w:rPr>
              <w:t xml:space="preserve"> </w:t>
            </w:r>
            <w:r>
              <w:rPr>
                <w:sz w:val="24"/>
              </w:rPr>
              <w:t>para</w:t>
            </w:r>
            <w:r>
              <w:rPr>
                <w:spacing w:val="-6"/>
                <w:sz w:val="24"/>
              </w:rPr>
              <w:t xml:space="preserve"> </w:t>
            </w:r>
            <w:r>
              <w:rPr>
                <w:sz w:val="24"/>
              </w:rPr>
              <w:t>probar</w:t>
            </w:r>
            <w:r>
              <w:rPr>
                <w:spacing w:val="-6"/>
                <w:sz w:val="24"/>
              </w:rPr>
              <w:t xml:space="preserve"> </w:t>
            </w:r>
            <w:r>
              <w:rPr>
                <w:sz w:val="24"/>
              </w:rPr>
              <w:t>las hipótesis</w:t>
            </w:r>
            <w:r>
              <w:rPr>
                <w:spacing w:val="-1"/>
                <w:sz w:val="24"/>
              </w:rPr>
              <w:t xml:space="preserve"> </w:t>
            </w:r>
            <w:r>
              <w:rPr>
                <w:sz w:val="24"/>
              </w:rPr>
              <w:t>o</w:t>
            </w:r>
            <w:r>
              <w:rPr>
                <w:spacing w:val="-1"/>
                <w:sz w:val="24"/>
              </w:rPr>
              <w:t xml:space="preserve"> </w:t>
            </w:r>
            <w:r>
              <w:rPr>
                <w:sz w:val="24"/>
              </w:rPr>
              <w:t>temas</w:t>
            </w:r>
            <w:r>
              <w:rPr>
                <w:spacing w:val="-1"/>
                <w:sz w:val="24"/>
              </w:rPr>
              <w:t xml:space="preserve"> </w:t>
            </w:r>
            <w:r>
              <w:rPr>
                <w:sz w:val="24"/>
              </w:rPr>
              <w:t>generados a</w:t>
            </w:r>
            <w:r>
              <w:rPr>
                <w:spacing w:val="-2"/>
                <w:sz w:val="24"/>
              </w:rPr>
              <w:t xml:space="preserve"> </w:t>
            </w:r>
            <w:r>
              <w:rPr>
                <w:sz w:val="24"/>
              </w:rPr>
              <w:t>partir</w:t>
            </w:r>
            <w:r>
              <w:rPr>
                <w:spacing w:val="-1"/>
                <w:sz w:val="24"/>
              </w:rPr>
              <w:t xml:space="preserve"> </w:t>
            </w:r>
            <w:r>
              <w:rPr>
                <w:sz w:val="24"/>
              </w:rPr>
              <w:t>de</w:t>
            </w:r>
            <w:r>
              <w:rPr>
                <w:spacing w:val="-2"/>
                <w:sz w:val="24"/>
              </w:rPr>
              <w:t xml:space="preserve"> </w:t>
            </w:r>
            <w:r>
              <w:rPr>
                <w:sz w:val="24"/>
              </w:rPr>
              <w:t>los</w:t>
            </w:r>
            <w:r>
              <w:rPr>
                <w:spacing w:val="-1"/>
                <w:sz w:val="24"/>
              </w:rPr>
              <w:t xml:space="preserve"> </w:t>
            </w:r>
            <w:r>
              <w:rPr>
                <w:sz w:val="24"/>
              </w:rPr>
              <w:t xml:space="preserve">datos </w:t>
            </w:r>
            <w:r>
              <w:rPr>
                <w:spacing w:val="-2"/>
                <w:sz w:val="24"/>
              </w:rPr>
              <w:t>cualitativos.</w:t>
            </w:r>
          </w:p>
        </w:tc>
      </w:tr>
      <w:tr w:rsidR="0091503F" w14:paraId="56B4B819" w14:textId="77777777">
        <w:trPr>
          <w:trHeight w:val="552"/>
        </w:trPr>
        <w:tc>
          <w:tcPr>
            <w:tcW w:w="2600" w:type="dxa"/>
          </w:tcPr>
          <w:p w14:paraId="0A07DB6D" w14:textId="77777777" w:rsidR="0091503F" w:rsidRDefault="00000000">
            <w:pPr>
              <w:pStyle w:val="TableParagraph"/>
              <w:spacing w:line="276" w:lineRule="exact"/>
              <w:ind w:left="71" w:right="881"/>
              <w:rPr>
                <w:sz w:val="24"/>
              </w:rPr>
            </w:pPr>
            <w:r>
              <w:rPr>
                <w:sz w:val="24"/>
              </w:rPr>
              <w:t>Interpretación</w:t>
            </w:r>
            <w:r>
              <w:rPr>
                <w:spacing w:val="-15"/>
                <w:sz w:val="24"/>
              </w:rPr>
              <w:t xml:space="preserve"> </w:t>
            </w:r>
            <w:r>
              <w:rPr>
                <w:sz w:val="24"/>
              </w:rPr>
              <w:t xml:space="preserve">de </w:t>
            </w:r>
            <w:r>
              <w:rPr>
                <w:spacing w:val="-2"/>
                <w:sz w:val="24"/>
              </w:rPr>
              <w:t>resultados</w:t>
            </w:r>
          </w:p>
        </w:tc>
        <w:tc>
          <w:tcPr>
            <w:tcW w:w="6611" w:type="dxa"/>
          </w:tcPr>
          <w:p w14:paraId="6A799E24" w14:textId="77777777" w:rsidR="0091503F" w:rsidRDefault="00000000">
            <w:pPr>
              <w:pStyle w:val="TableParagraph"/>
              <w:spacing w:line="276" w:lineRule="exact"/>
              <w:ind w:left="71" w:right="44"/>
              <w:rPr>
                <w:sz w:val="24"/>
              </w:rPr>
            </w:pPr>
            <w:r>
              <w:rPr>
                <w:sz w:val="24"/>
              </w:rPr>
              <w:t>El investigador interpreta los resultados de ambos conjuntos de datos</w:t>
            </w:r>
            <w:r>
              <w:rPr>
                <w:spacing w:val="-6"/>
                <w:sz w:val="24"/>
              </w:rPr>
              <w:t xml:space="preserve"> </w:t>
            </w:r>
            <w:r>
              <w:rPr>
                <w:sz w:val="24"/>
              </w:rPr>
              <w:t>para</w:t>
            </w:r>
            <w:r>
              <w:rPr>
                <w:spacing w:val="-6"/>
                <w:sz w:val="24"/>
              </w:rPr>
              <w:t xml:space="preserve"> </w:t>
            </w:r>
            <w:r>
              <w:rPr>
                <w:sz w:val="24"/>
              </w:rPr>
              <w:t>obtener</w:t>
            </w:r>
            <w:r>
              <w:rPr>
                <w:spacing w:val="-6"/>
                <w:sz w:val="24"/>
              </w:rPr>
              <w:t xml:space="preserve"> </w:t>
            </w:r>
            <w:r>
              <w:rPr>
                <w:sz w:val="24"/>
              </w:rPr>
              <w:t>una</w:t>
            </w:r>
            <w:r>
              <w:rPr>
                <w:spacing w:val="-6"/>
                <w:sz w:val="24"/>
              </w:rPr>
              <w:t xml:space="preserve"> </w:t>
            </w:r>
            <w:r>
              <w:rPr>
                <w:sz w:val="24"/>
              </w:rPr>
              <w:t>comprensión</w:t>
            </w:r>
            <w:r>
              <w:rPr>
                <w:spacing w:val="-6"/>
                <w:sz w:val="24"/>
              </w:rPr>
              <w:t xml:space="preserve"> </w:t>
            </w:r>
            <w:r>
              <w:rPr>
                <w:sz w:val="24"/>
              </w:rPr>
              <w:t>más</w:t>
            </w:r>
            <w:r>
              <w:rPr>
                <w:spacing w:val="-6"/>
                <w:sz w:val="24"/>
              </w:rPr>
              <w:t xml:space="preserve"> </w:t>
            </w:r>
            <w:r>
              <w:rPr>
                <w:sz w:val="24"/>
              </w:rPr>
              <w:t>completa</w:t>
            </w:r>
            <w:r>
              <w:rPr>
                <w:spacing w:val="-5"/>
                <w:sz w:val="24"/>
              </w:rPr>
              <w:t xml:space="preserve"> </w:t>
            </w:r>
            <w:r>
              <w:rPr>
                <w:sz w:val="24"/>
              </w:rPr>
              <w:t>del</w:t>
            </w:r>
            <w:r>
              <w:rPr>
                <w:spacing w:val="-6"/>
                <w:sz w:val="24"/>
              </w:rPr>
              <w:t xml:space="preserve"> </w:t>
            </w:r>
            <w:r>
              <w:rPr>
                <w:sz w:val="24"/>
              </w:rPr>
              <w:t>fenómeno.</w:t>
            </w:r>
          </w:p>
        </w:tc>
      </w:tr>
    </w:tbl>
    <w:p w14:paraId="6E077BEF" w14:textId="77777777" w:rsidR="0091503F" w:rsidRDefault="00000000">
      <w:pPr>
        <w:spacing w:before="3"/>
        <w:ind w:left="667" w:right="4011"/>
        <w:rPr>
          <w:sz w:val="24"/>
        </w:rPr>
      </w:pPr>
      <w:r>
        <w:rPr>
          <w:b/>
          <w:sz w:val="24"/>
        </w:rPr>
        <w:t>Figura</w:t>
      </w:r>
      <w:r>
        <w:rPr>
          <w:b/>
          <w:spacing w:val="-5"/>
          <w:sz w:val="24"/>
        </w:rPr>
        <w:t xml:space="preserve"> </w:t>
      </w:r>
      <w:r>
        <w:rPr>
          <w:b/>
          <w:sz w:val="24"/>
        </w:rPr>
        <w:t>10:</w:t>
      </w:r>
      <w:r>
        <w:rPr>
          <w:b/>
          <w:spacing w:val="-6"/>
          <w:sz w:val="24"/>
        </w:rPr>
        <w:t xml:space="preserve"> </w:t>
      </w:r>
      <w:r>
        <w:rPr>
          <w:b/>
          <w:sz w:val="24"/>
        </w:rPr>
        <w:t>Etapas</w:t>
      </w:r>
      <w:r>
        <w:rPr>
          <w:b/>
          <w:spacing w:val="-5"/>
          <w:sz w:val="24"/>
        </w:rPr>
        <w:t xml:space="preserve"> </w:t>
      </w:r>
      <w:r>
        <w:rPr>
          <w:b/>
          <w:sz w:val="24"/>
        </w:rPr>
        <w:t>y</w:t>
      </w:r>
      <w:r>
        <w:rPr>
          <w:b/>
          <w:spacing w:val="-5"/>
          <w:sz w:val="24"/>
        </w:rPr>
        <w:t xml:space="preserve"> </w:t>
      </w:r>
      <w:r>
        <w:rPr>
          <w:b/>
          <w:sz w:val="24"/>
        </w:rPr>
        <w:t>Procesos</w:t>
      </w:r>
      <w:r>
        <w:rPr>
          <w:b/>
          <w:spacing w:val="-5"/>
          <w:sz w:val="24"/>
        </w:rPr>
        <w:t xml:space="preserve"> </w:t>
      </w:r>
      <w:r>
        <w:rPr>
          <w:b/>
          <w:sz w:val="24"/>
        </w:rPr>
        <w:t>de</w:t>
      </w:r>
      <w:r>
        <w:rPr>
          <w:b/>
          <w:spacing w:val="-6"/>
          <w:sz w:val="24"/>
        </w:rPr>
        <w:t xml:space="preserve"> </w:t>
      </w:r>
      <w:r>
        <w:rPr>
          <w:b/>
          <w:sz w:val="24"/>
        </w:rPr>
        <w:t>un</w:t>
      </w:r>
      <w:r>
        <w:rPr>
          <w:b/>
          <w:spacing w:val="-5"/>
          <w:sz w:val="24"/>
        </w:rPr>
        <w:t xml:space="preserve"> </w:t>
      </w:r>
      <w:r>
        <w:rPr>
          <w:b/>
          <w:sz w:val="24"/>
        </w:rPr>
        <w:t>Enfoque</w:t>
      </w:r>
      <w:r>
        <w:rPr>
          <w:b/>
          <w:spacing w:val="-6"/>
          <w:sz w:val="24"/>
        </w:rPr>
        <w:t xml:space="preserve"> </w:t>
      </w:r>
      <w:r>
        <w:rPr>
          <w:b/>
          <w:sz w:val="24"/>
        </w:rPr>
        <w:t xml:space="preserve">Mixto Fuente: </w:t>
      </w:r>
      <w:r>
        <w:rPr>
          <w:sz w:val="24"/>
        </w:rPr>
        <w:t>Elaboración Propia</w:t>
      </w:r>
    </w:p>
    <w:p w14:paraId="302A6C66" w14:textId="77777777" w:rsidR="0091503F" w:rsidRDefault="00000000">
      <w:pPr>
        <w:pStyle w:val="Ttulo4"/>
        <w:numPr>
          <w:ilvl w:val="2"/>
          <w:numId w:val="89"/>
        </w:numPr>
        <w:tabs>
          <w:tab w:val="left" w:pos="1206"/>
        </w:tabs>
        <w:spacing w:before="240"/>
        <w:ind w:left="1206" w:hanging="539"/>
      </w:pPr>
      <w:bookmarkStart w:id="47" w:name="_bookmark47"/>
      <w:bookmarkEnd w:id="47"/>
      <w:r>
        <w:t>ALCANCE</w:t>
      </w:r>
      <w:r>
        <w:rPr>
          <w:spacing w:val="-1"/>
        </w:rPr>
        <w:t xml:space="preserve"> </w:t>
      </w:r>
      <w:r>
        <w:t>DE</w:t>
      </w:r>
      <w:r>
        <w:rPr>
          <w:spacing w:val="-1"/>
        </w:rPr>
        <w:t xml:space="preserve"> </w:t>
      </w:r>
      <w:r>
        <w:t xml:space="preserve">LA </w:t>
      </w:r>
      <w:r>
        <w:rPr>
          <w:spacing w:val="-2"/>
        </w:rPr>
        <w:t>INVESTIGACIÓN</w:t>
      </w:r>
    </w:p>
    <w:p w14:paraId="668D402C" w14:textId="77777777" w:rsidR="0091503F" w:rsidRDefault="00000000">
      <w:pPr>
        <w:pStyle w:val="Textoindependiente"/>
        <w:spacing w:before="120" w:line="360" w:lineRule="auto"/>
        <w:ind w:left="100" w:right="116" w:firstLine="720"/>
        <w:jc w:val="both"/>
      </w:pPr>
      <w:r>
        <w:t>Mediante el uso de técnicas tanto del método cualitativo y cuantitativo se busca abordar de manera integral la investigación sobre la viabilidad de los Métodos Alternativos de Construcción de Viviendas</w:t>
      </w:r>
      <w:r>
        <w:rPr>
          <w:spacing w:val="-8"/>
        </w:rPr>
        <w:t xml:space="preserve"> </w:t>
      </w:r>
      <w:r>
        <w:t>en</w:t>
      </w:r>
      <w:r>
        <w:rPr>
          <w:spacing w:val="-8"/>
        </w:rPr>
        <w:t xml:space="preserve"> </w:t>
      </w:r>
      <w:r>
        <w:t>Honduras,</w:t>
      </w:r>
      <w:r>
        <w:rPr>
          <w:spacing w:val="-8"/>
        </w:rPr>
        <w:t xml:space="preserve"> </w:t>
      </w:r>
      <w:r>
        <w:t>proporcionando</w:t>
      </w:r>
      <w:r>
        <w:rPr>
          <w:spacing w:val="-9"/>
        </w:rPr>
        <w:t xml:space="preserve"> </w:t>
      </w:r>
      <w:r>
        <w:t>datos</w:t>
      </w:r>
      <w:r>
        <w:rPr>
          <w:spacing w:val="-8"/>
        </w:rPr>
        <w:t xml:space="preserve"> </w:t>
      </w:r>
      <w:r>
        <w:t>sólidos</w:t>
      </w:r>
      <w:r>
        <w:rPr>
          <w:spacing w:val="-8"/>
        </w:rPr>
        <w:t xml:space="preserve"> </w:t>
      </w:r>
      <w:r>
        <w:t>y</w:t>
      </w:r>
      <w:r>
        <w:rPr>
          <w:spacing w:val="-8"/>
        </w:rPr>
        <w:t xml:space="preserve"> </w:t>
      </w:r>
      <w:r>
        <w:t>perspectivas</w:t>
      </w:r>
      <w:r>
        <w:rPr>
          <w:spacing w:val="-8"/>
        </w:rPr>
        <w:t xml:space="preserve"> </w:t>
      </w:r>
      <w:r>
        <w:t>profundas</w:t>
      </w:r>
      <w:r>
        <w:rPr>
          <w:spacing w:val="-8"/>
        </w:rPr>
        <w:t xml:space="preserve"> </w:t>
      </w:r>
      <w:r>
        <w:t>para</w:t>
      </w:r>
      <w:r>
        <w:rPr>
          <w:spacing w:val="-10"/>
        </w:rPr>
        <w:t xml:space="preserve"> </w:t>
      </w:r>
      <w:r>
        <w:t>respaldar</w:t>
      </w:r>
      <w:r>
        <w:rPr>
          <w:spacing w:val="-9"/>
        </w:rPr>
        <w:t xml:space="preserve"> </w:t>
      </w:r>
      <w:r>
        <w:t>la</w:t>
      </w:r>
      <w:r>
        <w:rPr>
          <w:spacing w:val="-9"/>
        </w:rPr>
        <w:t xml:space="preserve"> </w:t>
      </w:r>
      <w:r>
        <w:t>toma de decisiones en el sector de la construcción y contribuir al conocimiento en esta área.</w:t>
      </w:r>
    </w:p>
    <w:p w14:paraId="53E3BDE3" w14:textId="77777777" w:rsidR="0091503F" w:rsidRDefault="00000000">
      <w:pPr>
        <w:pStyle w:val="Ttulo2"/>
        <w:numPr>
          <w:ilvl w:val="1"/>
          <w:numId w:val="89"/>
        </w:numPr>
        <w:tabs>
          <w:tab w:val="left" w:pos="460"/>
        </w:tabs>
        <w:spacing w:before="118"/>
        <w:ind w:left="460"/>
        <w:jc w:val="left"/>
      </w:pPr>
      <w:bookmarkStart w:id="48" w:name="_bookmark48"/>
      <w:bookmarkEnd w:id="48"/>
      <w:r>
        <w:t>DISEÑO DE LA</w:t>
      </w:r>
      <w:r>
        <w:rPr>
          <w:spacing w:val="1"/>
        </w:rPr>
        <w:t xml:space="preserve"> </w:t>
      </w:r>
      <w:r>
        <w:rPr>
          <w:spacing w:val="-2"/>
        </w:rPr>
        <w:t>INVESTIGACIÓN</w:t>
      </w:r>
    </w:p>
    <w:p w14:paraId="62F88880" w14:textId="77777777" w:rsidR="0091503F" w:rsidRDefault="00000000">
      <w:pPr>
        <w:pStyle w:val="Textoindependiente"/>
        <w:spacing w:before="259" w:line="360" w:lineRule="auto"/>
        <w:ind w:left="100" w:right="122" w:firstLine="720"/>
        <w:jc w:val="both"/>
      </w:pPr>
      <w:r>
        <w:t>“Texto. El diseño señala al investigador lo que debe hacer para alcanzar sus objetivos de estudio, contestar las interrogantes que se ha planteado y analizar la certeza de la(s) hipótesis formuladas en un contexto en particular” (</w:t>
      </w:r>
      <w:r>
        <w:rPr>
          <w:i/>
        </w:rPr>
        <w:t>1-4-HERNÁNDEZ SAMPIERI</w:t>
      </w:r>
      <w:r>
        <w:t>, s. f.).</w:t>
      </w:r>
    </w:p>
    <w:p w14:paraId="73998AF0" w14:textId="77777777" w:rsidR="0091503F" w:rsidRDefault="00000000">
      <w:pPr>
        <w:pStyle w:val="Ttulo4"/>
        <w:numPr>
          <w:ilvl w:val="2"/>
          <w:numId w:val="89"/>
        </w:numPr>
        <w:tabs>
          <w:tab w:val="left" w:pos="1397"/>
        </w:tabs>
        <w:spacing w:before="119"/>
        <w:ind w:left="1397"/>
      </w:pPr>
      <w:bookmarkStart w:id="49" w:name="_bookmark49"/>
      <w:bookmarkEnd w:id="49"/>
      <w:r>
        <w:rPr>
          <w:spacing w:val="-2"/>
        </w:rPr>
        <w:t>POBLACIÓN</w:t>
      </w:r>
    </w:p>
    <w:p w14:paraId="6473FD5D" w14:textId="77777777" w:rsidR="0091503F" w:rsidRDefault="00000000">
      <w:pPr>
        <w:pStyle w:val="Textoindependiente"/>
        <w:spacing w:before="260" w:line="360" w:lineRule="auto"/>
        <w:ind w:left="100" w:right="115" w:firstLine="720"/>
        <w:jc w:val="both"/>
      </w:pPr>
      <w:r>
        <w:t>Para esta investigación la población de estudio serán expertos en el rubro de la construcción, como</w:t>
      </w:r>
      <w:r>
        <w:rPr>
          <w:spacing w:val="-5"/>
        </w:rPr>
        <w:t xml:space="preserve"> </w:t>
      </w:r>
      <w:r>
        <w:t>ser</w:t>
      </w:r>
      <w:r>
        <w:rPr>
          <w:spacing w:val="-6"/>
        </w:rPr>
        <w:t xml:space="preserve"> </w:t>
      </w:r>
      <w:r>
        <w:t>ingenieros</w:t>
      </w:r>
      <w:r>
        <w:rPr>
          <w:spacing w:val="-6"/>
        </w:rPr>
        <w:t xml:space="preserve"> </w:t>
      </w:r>
      <w:r>
        <w:t>civiles</w:t>
      </w:r>
      <w:r>
        <w:rPr>
          <w:spacing w:val="-6"/>
        </w:rPr>
        <w:t xml:space="preserve"> </w:t>
      </w:r>
      <w:r>
        <w:t>y</w:t>
      </w:r>
      <w:r>
        <w:rPr>
          <w:spacing w:val="-6"/>
        </w:rPr>
        <w:t xml:space="preserve"> </w:t>
      </w:r>
      <w:r>
        <w:t>arquitectos.</w:t>
      </w:r>
      <w:r>
        <w:rPr>
          <w:spacing w:val="-5"/>
        </w:rPr>
        <w:t xml:space="preserve"> </w:t>
      </w:r>
      <w:r>
        <w:t>Según</w:t>
      </w:r>
      <w:r>
        <w:rPr>
          <w:spacing w:val="-6"/>
        </w:rPr>
        <w:t xml:space="preserve"> </w:t>
      </w:r>
      <w:r>
        <w:t>información</w:t>
      </w:r>
      <w:r>
        <w:rPr>
          <w:spacing w:val="-5"/>
        </w:rPr>
        <w:t xml:space="preserve"> </w:t>
      </w:r>
      <w:r>
        <w:t>compartida</w:t>
      </w:r>
      <w:r>
        <w:rPr>
          <w:spacing w:val="-6"/>
        </w:rPr>
        <w:t xml:space="preserve"> </w:t>
      </w:r>
      <w:r>
        <w:t>por</w:t>
      </w:r>
      <w:r>
        <w:rPr>
          <w:spacing w:val="-6"/>
        </w:rPr>
        <w:t xml:space="preserve"> </w:t>
      </w:r>
      <w:r>
        <w:t>el</w:t>
      </w:r>
      <w:r>
        <w:rPr>
          <w:spacing w:val="-5"/>
        </w:rPr>
        <w:t xml:space="preserve"> </w:t>
      </w:r>
      <w:r>
        <w:t>Colegio</w:t>
      </w:r>
      <w:r>
        <w:rPr>
          <w:spacing w:val="-6"/>
        </w:rPr>
        <w:t xml:space="preserve"> </w:t>
      </w:r>
      <w:r>
        <w:t>de</w:t>
      </w:r>
      <w:r>
        <w:rPr>
          <w:spacing w:val="-4"/>
        </w:rPr>
        <w:t xml:space="preserve"> </w:t>
      </w:r>
      <w:r>
        <w:t>Ingenieros Civiles de Honduras hay aproximadamente 6,000 ingenieros civiles colegiados en Honduras. Asimismo, según información compartida por el Colegio de Arquitectos de Honduras, hay aproximadamente 1,600 arquitectos colegiados en Honduras. Esto nos da un total de 7,600 profesionales en el área de la construcción quienes serán la población de esta investigación.</w:t>
      </w:r>
    </w:p>
    <w:p w14:paraId="50CBD371" w14:textId="77777777" w:rsidR="0091503F" w:rsidRDefault="0091503F">
      <w:pPr>
        <w:spacing w:line="360" w:lineRule="auto"/>
        <w:jc w:val="both"/>
        <w:sectPr w:rsidR="0091503F" w:rsidSect="008A694F">
          <w:pgSz w:w="12250" w:h="15850"/>
          <w:pgMar w:top="1300" w:right="1180" w:bottom="1400" w:left="1080" w:header="0" w:footer="1207" w:gutter="0"/>
          <w:cols w:space="720"/>
        </w:sectPr>
      </w:pPr>
    </w:p>
    <w:p w14:paraId="367B7D27" w14:textId="77777777" w:rsidR="0091503F" w:rsidRDefault="00000000">
      <w:pPr>
        <w:pStyle w:val="Ttulo4"/>
        <w:numPr>
          <w:ilvl w:val="2"/>
          <w:numId w:val="89"/>
        </w:numPr>
        <w:tabs>
          <w:tab w:val="left" w:pos="1397"/>
        </w:tabs>
        <w:spacing w:before="68"/>
        <w:ind w:left="1397"/>
      </w:pPr>
      <w:bookmarkStart w:id="50" w:name="_bookmark50"/>
      <w:bookmarkEnd w:id="50"/>
      <w:r>
        <w:rPr>
          <w:spacing w:val="-2"/>
        </w:rPr>
        <w:lastRenderedPageBreak/>
        <w:t>MUESTRA</w:t>
      </w:r>
    </w:p>
    <w:p w14:paraId="3A7D189C" w14:textId="77777777" w:rsidR="0091503F" w:rsidRDefault="00000000">
      <w:pPr>
        <w:pStyle w:val="Textoindependiente"/>
        <w:spacing w:before="260" w:line="360" w:lineRule="auto"/>
        <w:ind w:left="100" w:right="119" w:firstLine="720"/>
        <w:jc w:val="both"/>
      </w:pPr>
      <w:r>
        <w:t>“Muestra, Subgrupo del universo o población del cual se recolectan los datos y que debe ser representativo de esta” (Hernández-Sampieri, 2014, pág. 173)</w:t>
      </w:r>
    </w:p>
    <w:p w14:paraId="6C25F189" w14:textId="77777777" w:rsidR="0091503F" w:rsidRDefault="00000000">
      <w:pPr>
        <w:pStyle w:val="Textoindependiente"/>
        <w:spacing w:before="120" w:line="360" w:lineRule="auto"/>
        <w:ind w:left="100" w:right="114" w:firstLine="720"/>
        <w:jc w:val="both"/>
      </w:pPr>
      <w:r>
        <w:rPr>
          <w:spacing w:val="-2"/>
        </w:rPr>
        <w:t>Considerando</w:t>
      </w:r>
      <w:r>
        <w:rPr>
          <w:spacing w:val="-6"/>
        </w:rPr>
        <w:t xml:space="preserve"> </w:t>
      </w:r>
      <w:r>
        <w:rPr>
          <w:spacing w:val="-2"/>
        </w:rPr>
        <w:t>la</w:t>
      </w:r>
      <w:r>
        <w:rPr>
          <w:spacing w:val="-6"/>
        </w:rPr>
        <w:t xml:space="preserve"> </w:t>
      </w:r>
      <w:r>
        <w:rPr>
          <w:spacing w:val="-2"/>
        </w:rPr>
        <w:t>población</w:t>
      </w:r>
      <w:r>
        <w:rPr>
          <w:spacing w:val="-6"/>
        </w:rPr>
        <w:t xml:space="preserve"> </w:t>
      </w:r>
      <w:r>
        <w:rPr>
          <w:spacing w:val="-2"/>
        </w:rPr>
        <w:t>objetivo</w:t>
      </w:r>
      <w:r>
        <w:rPr>
          <w:spacing w:val="-5"/>
        </w:rPr>
        <w:t xml:space="preserve"> </w:t>
      </w:r>
      <w:r>
        <w:rPr>
          <w:spacing w:val="-2"/>
        </w:rPr>
        <w:t>a</w:t>
      </w:r>
      <w:r>
        <w:rPr>
          <w:spacing w:val="-7"/>
        </w:rPr>
        <w:t xml:space="preserve"> </w:t>
      </w:r>
      <w:r>
        <w:rPr>
          <w:spacing w:val="-2"/>
        </w:rPr>
        <w:t>la</w:t>
      </w:r>
      <w:r>
        <w:rPr>
          <w:spacing w:val="-6"/>
        </w:rPr>
        <w:t xml:space="preserve"> </w:t>
      </w:r>
      <w:r>
        <w:rPr>
          <w:spacing w:val="-2"/>
        </w:rPr>
        <w:t>que</w:t>
      </w:r>
      <w:r>
        <w:rPr>
          <w:spacing w:val="-7"/>
        </w:rPr>
        <w:t xml:space="preserve"> </w:t>
      </w:r>
      <w:r>
        <w:rPr>
          <w:spacing w:val="-2"/>
        </w:rPr>
        <w:t>está</w:t>
      </w:r>
      <w:r>
        <w:rPr>
          <w:spacing w:val="-6"/>
        </w:rPr>
        <w:t xml:space="preserve"> </w:t>
      </w:r>
      <w:r>
        <w:rPr>
          <w:spacing w:val="-2"/>
        </w:rPr>
        <w:t>destinado</w:t>
      </w:r>
      <w:r>
        <w:rPr>
          <w:spacing w:val="-6"/>
        </w:rPr>
        <w:t xml:space="preserve"> </w:t>
      </w:r>
      <w:r>
        <w:rPr>
          <w:spacing w:val="-2"/>
        </w:rPr>
        <w:t>este</w:t>
      </w:r>
      <w:r>
        <w:rPr>
          <w:spacing w:val="-6"/>
        </w:rPr>
        <w:t xml:space="preserve"> </w:t>
      </w:r>
      <w:r>
        <w:rPr>
          <w:spacing w:val="-2"/>
        </w:rPr>
        <w:t>estudio,</w:t>
      </w:r>
      <w:r>
        <w:rPr>
          <w:spacing w:val="-6"/>
        </w:rPr>
        <w:t xml:space="preserve"> </w:t>
      </w:r>
      <w:r>
        <w:rPr>
          <w:spacing w:val="-2"/>
        </w:rPr>
        <w:t>se</w:t>
      </w:r>
      <w:r>
        <w:rPr>
          <w:spacing w:val="-7"/>
        </w:rPr>
        <w:t xml:space="preserve"> </w:t>
      </w:r>
      <w:r>
        <w:rPr>
          <w:spacing w:val="-2"/>
        </w:rPr>
        <w:t>determinó</w:t>
      </w:r>
      <w:r>
        <w:rPr>
          <w:spacing w:val="-6"/>
        </w:rPr>
        <w:t xml:space="preserve"> </w:t>
      </w:r>
      <w:r>
        <w:rPr>
          <w:spacing w:val="-2"/>
        </w:rPr>
        <w:t>un</w:t>
      </w:r>
      <w:r>
        <w:rPr>
          <w:spacing w:val="-6"/>
        </w:rPr>
        <w:t xml:space="preserve"> </w:t>
      </w:r>
      <w:r>
        <w:rPr>
          <w:spacing w:val="-2"/>
        </w:rPr>
        <w:t xml:space="preserve">método </w:t>
      </w:r>
      <w:r>
        <w:t>de</w:t>
      </w:r>
      <w:r>
        <w:rPr>
          <w:spacing w:val="-11"/>
        </w:rPr>
        <w:t xml:space="preserve"> </w:t>
      </w:r>
      <w:r>
        <w:t>muestreo</w:t>
      </w:r>
      <w:r>
        <w:rPr>
          <w:spacing w:val="-10"/>
        </w:rPr>
        <w:t xml:space="preserve"> </w:t>
      </w:r>
      <w:r>
        <w:t>no</w:t>
      </w:r>
      <w:r>
        <w:rPr>
          <w:spacing w:val="-10"/>
        </w:rPr>
        <w:t xml:space="preserve"> </w:t>
      </w:r>
      <w:r>
        <w:t>probabilístico</w:t>
      </w:r>
      <w:r>
        <w:rPr>
          <w:spacing w:val="-8"/>
        </w:rPr>
        <w:t xml:space="preserve"> </w:t>
      </w:r>
      <w:r>
        <w:t>ya</w:t>
      </w:r>
      <w:r>
        <w:rPr>
          <w:spacing w:val="-11"/>
        </w:rPr>
        <w:t xml:space="preserve"> </w:t>
      </w:r>
      <w:r>
        <w:t>que</w:t>
      </w:r>
      <w:r>
        <w:rPr>
          <w:spacing w:val="-11"/>
        </w:rPr>
        <w:t xml:space="preserve"> </w:t>
      </w:r>
      <w:r>
        <w:t>se</w:t>
      </w:r>
      <w:r>
        <w:rPr>
          <w:spacing w:val="-8"/>
        </w:rPr>
        <w:t xml:space="preserve"> </w:t>
      </w:r>
      <w:r>
        <w:t>considera</w:t>
      </w:r>
      <w:r>
        <w:rPr>
          <w:spacing w:val="-9"/>
        </w:rPr>
        <w:t xml:space="preserve"> </w:t>
      </w:r>
      <w:r>
        <w:t>es</w:t>
      </w:r>
      <w:r>
        <w:rPr>
          <w:spacing w:val="-9"/>
        </w:rPr>
        <w:t xml:space="preserve"> </w:t>
      </w:r>
      <w:r>
        <w:t>la</w:t>
      </w:r>
      <w:r>
        <w:rPr>
          <w:spacing w:val="-10"/>
        </w:rPr>
        <w:t xml:space="preserve"> </w:t>
      </w:r>
      <w:r>
        <w:t>más</w:t>
      </w:r>
      <w:r>
        <w:rPr>
          <w:spacing w:val="-10"/>
        </w:rPr>
        <w:t xml:space="preserve"> </w:t>
      </w:r>
      <w:r>
        <w:t>conveniente</w:t>
      </w:r>
      <w:r>
        <w:rPr>
          <w:spacing w:val="-10"/>
        </w:rPr>
        <w:t xml:space="preserve"> </w:t>
      </w:r>
      <w:r>
        <w:t>para</w:t>
      </w:r>
      <w:r>
        <w:rPr>
          <w:spacing w:val="-11"/>
        </w:rPr>
        <w:t xml:space="preserve"> </w:t>
      </w:r>
      <w:r>
        <w:t>el</w:t>
      </w:r>
      <w:r>
        <w:rPr>
          <w:spacing w:val="-9"/>
        </w:rPr>
        <w:t xml:space="preserve"> </w:t>
      </w:r>
      <w:r>
        <w:t>estudio,</w:t>
      </w:r>
      <w:r>
        <w:rPr>
          <w:spacing w:val="-7"/>
        </w:rPr>
        <w:t xml:space="preserve"> </w:t>
      </w:r>
      <w:r>
        <w:t>seleccionando cuidadosamente aquellos individuos que cumplan con las características de la población objetivo de este estudio.</w:t>
      </w:r>
    </w:p>
    <w:p w14:paraId="06AFFEF2" w14:textId="77777777" w:rsidR="0091503F" w:rsidRDefault="00000000">
      <w:pPr>
        <w:pStyle w:val="Textoindependiente"/>
        <w:spacing w:before="120" w:line="360" w:lineRule="auto"/>
        <w:ind w:left="100" w:right="125" w:firstLine="720"/>
        <w:jc w:val="both"/>
      </w:pPr>
      <w:r>
        <w:t>Partiendo de la base que la muestra es un universo finito, es decir contable, se utilizará la siguiente fórmula para determinar el tamaño de la muestra:</w:t>
      </w:r>
    </w:p>
    <w:p w14:paraId="28D44C3A" w14:textId="77777777" w:rsidR="0091503F" w:rsidRDefault="00000000">
      <w:pPr>
        <w:pStyle w:val="Textoindependiente"/>
        <w:spacing w:before="64"/>
        <w:rPr>
          <w:sz w:val="20"/>
        </w:rPr>
      </w:pPr>
      <w:r>
        <w:rPr>
          <w:noProof/>
        </w:rPr>
        <w:drawing>
          <wp:anchor distT="0" distB="0" distL="0" distR="0" simplePos="0" relativeHeight="487590400" behindDoc="1" locked="0" layoutInCell="1" allowOverlap="1" wp14:anchorId="2841750C" wp14:editId="72340AA6">
            <wp:simplePos x="0" y="0"/>
            <wp:positionH relativeFrom="page">
              <wp:posOffset>1611630</wp:posOffset>
            </wp:positionH>
            <wp:positionV relativeFrom="paragraph">
              <wp:posOffset>202523</wp:posOffset>
            </wp:positionV>
            <wp:extent cx="2267797" cy="639699"/>
            <wp:effectExtent l="0" t="0" r="0" b="0"/>
            <wp:wrapTopAndBottom/>
            <wp:docPr id="43" name="Image 43" descr="Texto  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3" name="Image 43" descr="Texto  Descripción generada automáticamente"/>
                    <pic:cNvPicPr/>
                  </pic:nvPicPr>
                  <pic:blipFill>
                    <a:blip r:embed="rId15" cstate="print"/>
                    <a:stretch>
                      <a:fillRect/>
                    </a:stretch>
                  </pic:blipFill>
                  <pic:spPr>
                    <a:xfrm>
                      <a:off x="0" y="0"/>
                      <a:ext cx="2267797" cy="639699"/>
                    </a:xfrm>
                    <a:prstGeom prst="rect">
                      <a:avLst/>
                    </a:prstGeom>
                  </pic:spPr>
                </pic:pic>
              </a:graphicData>
            </a:graphic>
          </wp:anchor>
        </w:drawing>
      </w:r>
    </w:p>
    <w:p w14:paraId="737D1D64" w14:textId="77777777" w:rsidR="0091503F" w:rsidRDefault="0091503F">
      <w:pPr>
        <w:pStyle w:val="Textoindependiente"/>
      </w:pPr>
    </w:p>
    <w:p w14:paraId="21DD7ABE" w14:textId="77777777" w:rsidR="0091503F" w:rsidRDefault="0091503F">
      <w:pPr>
        <w:pStyle w:val="Textoindependiente"/>
        <w:spacing w:before="74"/>
      </w:pPr>
    </w:p>
    <w:p w14:paraId="48BA96C7" w14:textId="77777777" w:rsidR="0091503F" w:rsidRDefault="00000000">
      <w:pPr>
        <w:pStyle w:val="Textoindependiente"/>
        <w:ind w:left="821"/>
      </w:pPr>
      <w:r>
        <w:rPr>
          <w:spacing w:val="-2"/>
        </w:rPr>
        <w:t>Donde:</w:t>
      </w:r>
    </w:p>
    <w:p w14:paraId="39371C45" w14:textId="77777777" w:rsidR="0091503F" w:rsidRDefault="00000000">
      <w:pPr>
        <w:pStyle w:val="Prrafodelista"/>
        <w:numPr>
          <w:ilvl w:val="0"/>
          <w:numId w:val="84"/>
        </w:numPr>
        <w:tabs>
          <w:tab w:val="left" w:pos="964"/>
        </w:tabs>
        <w:spacing w:before="257"/>
        <w:ind w:left="964" w:hanging="143"/>
        <w:rPr>
          <w:sz w:val="24"/>
        </w:rPr>
      </w:pPr>
      <w:r>
        <w:rPr>
          <w:sz w:val="24"/>
        </w:rPr>
        <w:t>N</w:t>
      </w:r>
      <w:r>
        <w:rPr>
          <w:spacing w:val="-2"/>
          <w:sz w:val="24"/>
        </w:rPr>
        <w:t xml:space="preserve"> </w:t>
      </w:r>
      <w:r>
        <w:rPr>
          <w:sz w:val="24"/>
        </w:rPr>
        <w:t>=</w:t>
      </w:r>
      <w:r>
        <w:rPr>
          <w:spacing w:val="-2"/>
          <w:sz w:val="24"/>
        </w:rPr>
        <w:t xml:space="preserve"> </w:t>
      </w:r>
      <w:r>
        <w:rPr>
          <w:sz w:val="24"/>
        </w:rPr>
        <w:t>Total de la</w:t>
      </w:r>
      <w:r>
        <w:rPr>
          <w:spacing w:val="-1"/>
          <w:sz w:val="24"/>
        </w:rPr>
        <w:t xml:space="preserve"> </w:t>
      </w:r>
      <w:r>
        <w:rPr>
          <w:spacing w:val="-2"/>
          <w:sz w:val="24"/>
        </w:rPr>
        <w:t>población</w:t>
      </w:r>
    </w:p>
    <w:p w14:paraId="124463F4" w14:textId="77777777" w:rsidR="0091503F" w:rsidRDefault="00000000">
      <w:pPr>
        <w:pStyle w:val="Prrafodelista"/>
        <w:numPr>
          <w:ilvl w:val="0"/>
          <w:numId w:val="84"/>
        </w:numPr>
        <w:tabs>
          <w:tab w:val="left" w:pos="964"/>
        </w:tabs>
        <w:spacing w:before="259"/>
        <w:ind w:left="964" w:hanging="143"/>
        <w:rPr>
          <w:sz w:val="24"/>
        </w:rPr>
      </w:pPr>
      <w:r>
        <w:rPr>
          <w:sz w:val="24"/>
        </w:rPr>
        <w:t>Zα=</w:t>
      </w:r>
      <w:r>
        <w:rPr>
          <w:spacing w:val="-3"/>
          <w:sz w:val="24"/>
        </w:rPr>
        <w:t xml:space="preserve"> </w:t>
      </w:r>
      <w:r>
        <w:rPr>
          <w:sz w:val="24"/>
        </w:rPr>
        <w:t>1.96</w:t>
      </w:r>
      <w:r>
        <w:rPr>
          <w:spacing w:val="-1"/>
          <w:sz w:val="24"/>
        </w:rPr>
        <w:t xml:space="preserve"> </w:t>
      </w:r>
      <w:r>
        <w:rPr>
          <w:sz w:val="24"/>
        </w:rPr>
        <w:t>al cuadrado</w:t>
      </w:r>
      <w:r>
        <w:rPr>
          <w:spacing w:val="-1"/>
          <w:sz w:val="24"/>
        </w:rPr>
        <w:t xml:space="preserve"> </w:t>
      </w:r>
      <w:r>
        <w:rPr>
          <w:sz w:val="24"/>
        </w:rPr>
        <w:t>(si</w:t>
      </w:r>
      <w:r>
        <w:rPr>
          <w:spacing w:val="-1"/>
          <w:sz w:val="24"/>
        </w:rPr>
        <w:t xml:space="preserve"> </w:t>
      </w:r>
      <w:r>
        <w:rPr>
          <w:sz w:val="24"/>
        </w:rPr>
        <w:t>la</w:t>
      </w:r>
      <w:r>
        <w:rPr>
          <w:spacing w:val="-1"/>
          <w:sz w:val="24"/>
        </w:rPr>
        <w:t xml:space="preserve"> </w:t>
      </w:r>
      <w:r>
        <w:rPr>
          <w:sz w:val="24"/>
        </w:rPr>
        <w:t>confianza</w:t>
      </w:r>
      <w:r>
        <w:rPr>
          <w:spacing w:val="-2"/>
          <w:sz w:val="24"/>
        </w:rPr>
        <w:t xml:space="preserve"> </w:t>
      </w:r>
      <w:r>
        <w:rPr>
          <w:sz w:val="24"/>
        </w:rPr>
        <w:t>es</w:t>
      </w:r>
      <w:r>
        <w:rPr>
          <w:spacing w:val="-1"/>
          <w:sz w:val="24"/>
        </w:rPr>
        <w:t xml:space="preserve"> </w:t>
      </w:r>
      <w:r>
        <w:rPr>
          <w:sz w:val="24"/>
        </w:rPr>
        <w:t xml:space="preserve">del </w:t>
      </w:r>
      <w:r>
        <w:rPr>
          <w:spacing w:val="-4"/>
          <w:sz w:val="24"/>
        </w:rPr>
        <w:t>95%)</w:t>
      </w:r>
    </w:p>
    <w:p w14:paraId="64BB35CB" w14:textId="77777777" w:rsidR="0091503F" w:rsidRDefault="00000000">
      <w:pPr>
        <w:pStyle w:val="Prrafodelista"/>
        <w:numPr>
          <w:ilvl w:val="0"/>
          <w:numId w:val="84"/>
        </w:numPr>
        <w:tabs>
          <w:tab w:val="left" w:pos="964"/>
        </w:tabs>
        <w:spacing w:before="257"/>
        <w:ind w:left="964" w:hanging="143"/>
        <w:rPr>
          <w:sz w:val="24"/>
        </w:rPr>
      </w:pPr>
      <w:r>
        <w:rPr>
          <w:sz w:val="24"/>
        </w:rPr>
        <w:t>p</w:t>
      </w:r>
      <w:r>
        <w:rPr>
          <w:spacing w:val="-1"/>
          <w:sz w:val="24"/>
        </w:rPr>
        <w:t xml:space="preserve"> </w:t>
      </w:r>
      <w:r>
        <w:rPr>
          <w:sz w:val="24"/>
        </w:rPr>
        <w:t>=</w:t>
      </w:r>
      <w:r>
        <w:rPr>
          <w:spacing w:val="-1"/>
          <w:sz w:val="24"/>
        </w:rPr>
        <w:t xml:space="preserve"> </w:t>
      </w:r>
      <w:r>
        <w:rPr>
          <w:sz w:val="24"/>
        </w:rPr>
        <w:t>proporción</w:t>
      </w:r>
      <w:r>
        <w:rPr>
          <w:spacing w:val="1"/>
          <w:sz w:val="24"/>
        </w:rPr>
        <w:t xml:space="preserve"> </w:t>
      </w:r>
      <w:r>
        <w:rPr>
          <w:sz w:val="24"/>
        </w:rPr>
        <w:t>esperada</w:t>
      </w:r>
      <w:r>
        <w:rPr>
          <w:spacing w:val="-1"/>
          <w:sz w:val="24"/>
        </w:rPr>
        <w:t xml:space="preserve"> </w:t>
      </w:r>
      <w:r>
        <w:rPr>
          <w:sz w:val="24"/>
        </w:rPr>
        <w:t>(p =</w:t>
      </w:r>
      <w:r>
        <w:rPr>
          <w:spacing w:val="-3"/>
          <w:sz w:val="24"/>
        </w:rPr>
        <w:t xml:space="preserve"> </w:t>
      </w:r>
      <w:r>
        <w:rPr>
          <w:sz w:val="24"/>
        </w:rPr>
        <w:t>50%</w:t>
      </w:r>
      <w:r>
        <w:rPr>
          <w:spacing w:val="1"/>
          <w:sz w:val="24"/>
        </w:rPr>
        <w:t xml:space="preserve"> </w:t>
      </w:r>
      <w:r>
        <w:rPr>
          <w:sz w:val="24"/>
        </w:rPr>
        <w:t>=</w:t>
      </w:r>
      <w:r>
        <w:rPr>
          <w:spacing w:val="-1"/>
          <w:sz w:val="24"/>
        </w:rPr>
        <w:t xml:space="preserve"> </w:t>
      </w:r>
      <w:r>
        <w:rPr>
          <w:spacing w:val="-4"/>
          <w:sz w:val="24"/>
        </w:rPr>
        <w:t>0.5)</w:t>
      </w:r>
    </w:p>
    <w:p w14:paraId="7D0BA8C0" w14:textId="77777777" w:rsidR="0091503F" w:rsidRDefault="00000000">
      <w:pPr>
        <w:pStyle w:val="Prrafodelista"/>
        <w:numPr>
          <w:ilvl w:val="0"/>
          <w:numId w:val="84"/>
        </w:numPr>
        <w:tabs>
          <w:tab w:val="left" w:pos="964"/>
        </w:tabs>
        <w:spacing w:before="259"/>
        <w:ind w:left="964" w:hanging="143"/>
        <w:rPr>
          <w:sz w:val="24"/>
        </w:rPr>
      </w:pPr>
      <w:r>
        <w:rPr>
          <w:sz w:val="24"/>
        </w:rPr>
        <w:t>q</w:t>
      </w:r>
      <w:r>
        <w:rPr>
          <w:spacing w:val="-1"/>
          <w:sz w:val="24"/>
        </w:rPr>
        <w:t xml:space="preserve"> </w:t>
      </w:r>
      <w:r>
        <w:rPr>
          <w:sz w:val="24"/>
        </w:rPr>
        <w:t>=</w:t>
      </w:r>
      <w:r>
        <w:rPr>
          <w:spacing w:val="-1"/>
          <w:sz w:val="24"/>
        </w:rPr>
        <w:t xml:space="preserve"> </w:t>
      </w:r>
      <w:r>
        <w:rPr>
          <w:sz w:val="24"/>
        </w:rPr>
        <w:t>Proporción</w:t>
      </w:r>
      <w:r>
        <w:rPr>
          <w:spacing w:val="-1"/>
          <w:sz w:val="24"/>
        </w:rPr>
        <w:t xml:space="preserve"> </w:t>
      </w:r>
      <w:r>
        <w:rPr>
          <w:sz w:val="24"/>
        </w:rPr>
        <w:t>de</w:t>
      </w:r>
      <w:r>
        <w:rPr>
          <w:spacing w:val="1"/>
          <w:sz w:val="24"/>
        </w:rPr>
        <w:t xml:space="preserve"> </w:t>
      </w:r>
      <w:r>
        <w:rPr>
          <w:sz w:val="24"/>
        </w:rPr>
        <w:t>rechazo (q</w:t>
      </w:r>
      <w:r>
        <w:rPr>
          <w:spacing w:val="-1"/>
          <w:sz w:val="24"/>
        </w:rPr>
        <w:t xml:space="preserve"> </w:t>
      </w:r>
      <w:r>
        <w:rPr>
          <w:sz w:val="24"/>
        </w:rPr>
        <w:t>=</w:t>
      </w:r>
      <w:r>
        <w:rPr>
          <w:spacing w:val="-2"/>
          <w:sz w:val="24"/>
        </w:rPr>
        <w:t xml:space="preserve"> </w:t>
      </w:r>
      <w:r>
        <w:rPr>
          <w:sz w:val="24"/>
        </w:rPr>
        <w:t>1-p</w:t>
      </w:r>
      <w:r>
        <w:rPr>
          <w:spacing w:val="2"/>
          <w:sz w:val="24"/>
        </w:rPr>
        <w:t xml:space="preserve"> </w:t>
      </w:r>
      <w:r>
        <w:rPr>
          <w:sz w:val="24"/>
        </w:rPr>
        <w:t>=</w:t>
      </w:r>
      <w:r>
        <w:rPr>
          <w:spacing w:val="-2"/>
          <w:sz w:val="24"/>
        </w:rPr>
        <w:t xml:space="preserve"> </w:t>
      </w:r>
      <w:r>
        <w:rPr>
          <w:sz w:val="24"/>
        </w:rPr>
        <w:t>50%</w:t>
      </w:r>
      <w:r>
        <w:rPr>
          <w:spacing w:val="1"/>
          <w:sz w:val="24"/>
        </w:rPr>
        <w:t xml:space="preserve"> </w:t>
      </w:r>
      <w:r>
        <w:rPr>
          <w:sz w:val="24"/>
        </w:rPr>
        <w:t>=</w:t>
      </w:r>
      <w:r>
        <w:rPr>
          <w:spacing w:val="-1"/>
          <w:sz w:val="24"/>
        </w:rPr>
        <w:t xml:space="preserve"> </w:t>
      </w:r>
      <w:r>
        <w:rPr>
          <w:spacing w:val="-4"/>
          <w:sz w:val="24"/>
        </w:rPr>
        <w:t>0.5)</w:t>
      </w:r>
    </w:p>
    <w:p w14:paraId="4355BF31" w14:textId="77777777" w:rsidR="0091503F" w:rsidRDefault="00000000">
      <w:pPr>
        <w:pStyle w:val="Prrafodelista"/>
        <w:numPr>
          <w:ilvl w:val="0"/>
          <w:numId w:val="84"/>
        </w:numPr>
        <w:tabs>
          <w:tab w:val="left" w:pos="964"/>
        </w:tabs>
        <w:spacing w:before="257"/>
        <w:ind w:left="964" w:hanging="143"/>
        <w:rPr>
          <w:sz w:val="24"/>
        </w:rPr>
      </w:pPr>
      <w:r>
        <w:rPr>
          <w:sz w:val="24"/>
        </w:rPr>
        <w:t>E</w:t>
      </w:r>
      <w:r>
        <w:rPr>
          <w:spacing w:val="-1"/>
          <w:sz w:val="24"/>
        </w:rPr>
        <w:t xml:space="preserve"> </w:t>
      </w:r>
      <w:r>
        <w:rPr>
          <w:sz w:val="24"/>
        </w:rPr>
        <w:t>=</w:t>
      </w:r>
      <w:r>
        <w:rPr>
          <w:spacing w:val="-2"/>
          <w:sz w:val="24"/>
        </w:rPr>
        <w:t xml:space="preserve"> </w:t>
      </w:r>
      <w:r>
        <w:rPr>
          <w:sz w:val="24"/>
        </w:rPr>
        <w:t>Error de</w:t>
      </w:r>
      <w:r>
        <w:rPr>
          <w:spacing w:val="-3"/>
          <w:sz w:val="24"/>
        </w:rPr>
        <w:t xml:space="preserve"> </w:t>
      </w:r>
      <w:r>
        <w:rPr>
          <w:sz w:val="24"/>
        </w:rPr>
        <w:t>muestreo</w:t>
      </w:r>
      <w:r>
        <w:rPr>
          <w:spacing w:val="2"/>
          <w:sz w:val="24"/>
        </w:rPr>
        <w:t xml:space="preserve"> </w:t>
      </w:r>
      <w:r>
        <w:rPr>
          <w:sz w:val="24"/>
        </w:rPr>
        <w:t>=</w:t>
      </w:r>
      <w:r>
        <w:rPr>
          <w:spacing w:val="-1"/>
          <w:sz w:val="24"/>
        </w:rPr>
        <w:t xml:space="preserve"> </w:t>
      </w:r>
      <w:r>
        <w:rPr>
          <w:spacing w:val="-5"/>
          <w:sz w:val="24"/>
        </w:rPr>
        <w:t>5%</w:t>
      </w:r>
    </w:p>
    <w:p w14:paraId="4B9494F0" w14:textId="77777777" w:rsidR="0091503F" w:rsidRDefault="00000000">
      <w:pPr>
        <w:pStyle w:val="Textoindependiente"/>
        <w:spacing w:before="259"/>
        <w:ind w:left="821"/>
      </w:pPr>
      <w:r>
        <w:t>Reemplazando</w:t>
      </w:r>
      <w:r>
        <w:rPr>
          <w:spacing w:val="-3"/>
        </w:rPr>
        <w:t xml:space="preserve"> </w:t>
      </w:r>
      <w:r>
        <w:t>los</w:t>
      </w:r>
      <w:r>
        <w:rPr>
          <w:spacing w:val="-1"/>
        </w:rPr>
        <w:t xml:space="preserve"> </w:t>
      </w:r>
      <w:r>
        <w:t>valores</w:t>
      </w:r>
      <w:r>
        <w:rPr>
          <w:spacing w:val="-1"/>
        </w:rPr>
        <w:t xml:space="preserve"> </w:t>
      </w:r>
      <w:r>
        <w:t>determinados</w:t>
      </w:r>
      <w:r>
        <w:rPr>
          <w:spacing w:val="-1"/>
        </w:rPr>
        <w:t xml:space="preserve"> </w:t>
      </w:r>
      <w:r>
        <w:t>en</w:t>
      </w:r>
      <w:r>
        <w:rPr>
          <w:spacing w:val="-1"/>
        </w:rPr>
        <w:t xml:space="preserve"> </w:t>
      </w:r>
      <w:r>
        <w:t>la formula</w:t>
      </w:r>
      <w:r>
        <w:rPr>
          <w:spacing w:val="-2"/>
        </w:rPr>
        <w:t xml:space="preserve"> </w:t>
      </w:r>
      <w:r>
        <w:t>quedaría</w:t>
      </w:r>
      <w:r>
        <w:rPr>
          <w:spacing w:val="-3"/>
        </w:rPr>
        <w:t xml:space="preserve"> </w:t>
      </w:r>
      <w:r>
        <w:t>de</w:t>
      </w:r>
      <w:r>
        <w:rPr>
          <w:spacing w:val="-2"/>
        </w:rPr>
        <w:t xml:space="preserve"> </w:t>
      </w:r>
      <w:r>
        <w:t>la</w:t>
      </w:r>
      <w:r>
        <w:rPr>
          <w:spacing w:val="-1"/>
        </w:rPr>
        <w:t xml:space="preserve"> </w:t>
      </w:r>
      <w:r>
        <w:t xml:space="preserve">siguiente </w:t>
      </w:r>
      <w:r>
        <w:rPr>
          <w:spacing w:val="-2"/>
        </w:rPr>
        <w:t>manera:</w:t>
      </w:r>
    </w:p>
    <w:p w14:paraId="1E22A8BC" w14:textId="77777777" w:rsidR="0091503F" w:rsidRDefault="00000000">
      <w:pPr>
        <w:pStyle w:val="Textoindependiente"/>
        <w:spacing w:before="256" w:line="241" w:lineRule="exact"/>
        <w:ind w:left="457" w:right="18"/>
        <w:jc w:val="center"/>
        <w:rPr>
          <w:rFonts w:ascii="DejaVu Serif Condensed"/>
        </w:rPr>
      </w:pPr>
      <w:r>
        <w:rPr>
          <w:rFonts w:ascii="DejaVu Serif Condensed"/>
          <w:spacing w:val="-2"/>
        </w:rPr>
        <w:t>7600</w:t>
      </w:r>
      <w:r>
        <w:rPr>
          <w:rFonts w:ascii="DejaVu Serif Condensed"/>
          <w:spacing w:val="-2"/>
          <w:position w:val="1"/>
        </w:rPr>
        <w:t>(</w:t>
      </w:r>
      <w:r>
        <w:rPr>
          <w:rFonts w:ascii="DejaVu Serif Condensed"/>
          <w:spacing w:val="-2"/>
        </w:rPr>
        <w:t>1.96</w:t>
      </w:r>
      <w:r>
        <w:rPr>
          <w:rFonts w:ascii="DejaVu Serif Condensed"/>
          <w:spacing w:val="-2"/>
          <w:position w:val="1"/>
        </w:rPr>
        <w:t>)</w:t>
      </w:r>
      <w:r>
        <w:rPr>
          <w:rFonts w:ascii="DejaVu Serif Condensed"/>
          <w:spacing w:val="-2"/>
          <w:position w:val="1"/>
          <w:vertAlign w:val="superscript"/>
        </w:rPr>
        <w:t>2</w:t>
      </w:r>
      <w:r>
        <w:rPr>
          <w:rFonts w:ascii="DejaVu Serif Condensed"/>
          <w:spacing w:val="-2"/>
        </w:rPr>
        <w:t>(0.5)(0.5)</w:t>
      </w:r>
    </w:p>
    <w:p w14:paraId="32AFFD34" w14:textId="77777777" w:rsidR="0091503F" w:rsidRDefault="00000000">
      <w:pPr>
        <w:spacing w:line="167" w:lineRule="exact"/>
        <w:ind w:left="439" w:right="4094"/>
        <w:jc w:val="center"/>
        <w:rPr>
          <w:rFonts w:ascii="DejaVu Serif Condensed" w:eastAsia="DejaVu Serif Condensed"/>
          <w:sz w:val="24"/>
        </w:rPr>
      </w:pPr>
      <w:r>
        <w:rPr>
          <w:noProof/>
        </w:rPr>
        <mc:AlternateContent>
          <mc:Choice Requires="wps">
            <w:drawing>
              <wp:anchor distT="0" distB="0" distL="0" distR="0" simplePos="0" relativeHeight="15731712" behindDoc="0" locked="0" layoutInCell="1" allowOverlap="1" wp14:anchorId="51897279" wp14:editId="20F962A7">
                <wp:simplePos x="0" y="0"/>
                <wp:positionH relativeFrom="page">
                  <wp:posOffset>2861182</wp:posOffset>
                </wp:positionH>
                <wp:positionV relativeFrom="paragraph">
                  <wp:posOffset>61908</wp:posOffset>
                </wp:positionV>
                <wp:extent cx="2271395" cy="10795"/>
                <wp:effectExtent l="0" t="0" r="0" b="0"/>
                <wp:wrapNone/>
                <wp:docPr id="44" name="Graphic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71395" cy="10795"/>
                        </a:xfrm>
                        <a:custGeom>
                          <a:avLst/>
                          <a:gdLst/>
                          <a:ahLst/>
                          <a:cxnLst/>
                          <a:rect l="l" t="t" r="r" b="b"/>
                          <a:pathLst>
                            <a:path w="2271395" h="10795">
                              <a:moveTo>
                                <a:pt x="2271014" y="0"/>
                              </a:moveTo>
                              <a:lnTo>
                                <a:pt x="0" y="0"/>
                              </a:lnTo>
                              <a:lnTo>
                                <a:pt x="0" y="10668"/>
                              </a:lnTo>
                              <a:lnTo>
                                <a:pt x="2271014" y="10668"/>
                              </a:lnTo>
                              <a:lnTo>
                                <a:pt x="227101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E3C1C4E" id="Graphic 44" o:spid="_x0000_s1026" style="position:absolute;margin-left:225.3pt;margin-top:4.85pt;width:178.85pt;height:.85pt;z-index:15731712;visibility:visible;mso-wrap-style:square;mso-wrap-distance-left:0;mso-wrap-distance-top:0;mso-wrap-distance-right:0;mso-wrap-distance-bottom:0;mso-position-horizontal:absolute;mso-position-horizontal-relative:page;mso-position-vertical:absolute;mso-position-vertical-relative:text;v-text-anchor:top" coordsize="227139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" path="m2271014,l,,,10668r2271014,l2271014,xe" fillcolor="black" stroked="f">
                <v:path arrowok="t"/>
                <w10:wrap anchorx="page"/>
              </v:shape>
            </w:pict>
          </mc:Fallback>
        </mc:AlternateContent>
      </w:r>
      <w:r>
        <w:rPr>
          <w:rFonts w:ascii="DejaVu Serif Condensed" w:eastAsia="DejaVu Serif Condensed"/>
          <w:sz w:val="24"/>
        </w:rPr>
        <w:t>𝑛</w:t>
      </w:r>
      <w:r>
        <w:rPr>
          <w:rFonts w:ascii="DejaVu Serif Condensed" w:eastAsia="DejaVu Serif Condensed"/>
          <w:spacing w:val="-1"/>
          <w:sz w:val="24"/>
        </w:rPr>
        <w:t xml:space="preserve"> </w:t>
      </w:r>
      <w:r>
        <w:rPr>
          <w:rFonts w:ascii="DejaVu Serif Condensed" w:eastAsia="DejaVu Serif Condensed"/>
          <w:spacing w:val="-10"/>
          <w:sz w:val="24"/>
        </w:rPr>
        <w:t>=</w:t>
      </w:r>
    </w:p>
    <w:p w14:paraId="2491839E" w14:textId="77777777" w:rsidR="0091503F" w:rsidRDefault="00000000">
      <w:pPr>
        <w:pStyle w:val="Textoindependiente"/>
        <w:spacing w:line="225" w:lineRule="exact"/>
        <w:ind w:left="457" w:right="18"/>
        <w:jc w:val="center"/>
        <w:rPr>
          <w:rFonts w:ascii="DejaVu Serif Condensed" w:hAnsi="DejaVu Serif Condensed"/>
        </w:rPr>
      </w:pPr>
      <w:r>
        <w:rPr>
          <w:rFonts w:ascii="DejaVu Serif Condensed" w:hAnsi="DejaVu Serif Condensed"/>
          <w:spacing w:val="-4"/>
        </w:rPr>
        <w:t>0.05</w:t>
      </w:r>
      <w:r>
        <w:rPr>
          <w:rFonts w:ascii="DejaVu Serif Condensed" w:hAnsi="DejaVu Serif Condensed"/>
          <w:spacing w:val="-4"/>
          <w:vertAlign w:val="superscript"/>
        </w:rPr>
        <w:t>2</w:t>
      </w:r>
      <w:r>
        <w:rPr>
          <w:rFonts w:ascii="DejaVu Serif Condensed" w:hAnsi="DejaVu Serif Condensed"/>
          <w:spacing w:val="-4"/>
          <w:position w:val="1"/>
        </w:rPr>
        <w:t>(</w:t>
      </w:r>
      <w:r>
        <w:rPr>
          <w:rFonts w:ascii="DejaVu Serif Condensed" w:hAnsi="DejaVu Serif Condensed"/>
          <w:spacing w:val="-4"/>
        </w:rPr>
        <w:t>7600</w:t>
      </w:r>
      <w:r>
        <w:rPr>
          <w:rFonts w:ascii="DejaVu Serif Condensed" w:hAnsi="DejaVu Serif Condensed"/>
          <w:spacing w:val="-9"/>
        </w:rPr>
        <w:t xml:space="preserve"> </w:t>
      </w:r>
      <w:r>
        <w:rPr>
          <w:rFonts w:ascii="DejaVu Serif Condensed" w:hAnsi="DejaVu Serif Condensed"/>
          <w:spacing w:val="-4"/>
        </w:rPr>
        <w:t>−</w:t>
      </w:r>
      <w:r>
        <w:rPr>
          <w:rFonts w:ascii="DejaVu Serif Condensed" w:hAnsi="DejaVu Serif Condensed"/>
          <w:spacing w:val="-10"/>
        </w:rPr>
        <w:t xml:space="preserve"> </w:t>
      </w:r>
      <w:r>
        <w:rPr>
          <w:rFonts w:ascii="DejaVu Serif Condensed" w:hAnsi="DejaVu Serif Condensed"/>
          <w:spacing w:val="-4"/>
        </w:rPr>
        <w:t>1</w:t>
      </w:r>
      <w:r>
        <w:rPr>
          <w:rFonts w:ascii="DejaVu Serif Condensed" w:hAnsi="DejaVu Serif Condensed"/>
          <w:spacing w:val="-4"/>
          <w:position w:val="1"/>
        </w:rPr>
        <w:t>)</w:t>
      </w:r>
      <w:r>
        <w:rPr>
          <w:rFonts w:ascii="DejaVu Serif Condensed" w:hAnsi="DejaVu Serif Condensed"/>
          <w:spacing w:val="-8"/>
          <w:position w:val="1"/>
        </w:rPr>
        <w:t xml:space="preserve"> </w:t>
      </w:r>
      <w:r>
        <w:rPr>
          <w:rFonts w:ascii="DejaVu Serif Condensed" w:hAnsi="DejaVu Serif Condensed"/>
          <w:spacing w:val="-4"/>
        </w:rPr>
        <w:t>+</w:t>
      </w:r>
      <w:r>
        <w:rPr>
          <w:rFonts w:ascii="DejaVu Serif Condensed" w:hAnsi="DejaVu Serif Condensed"/>
          <w:spacing w:val="-9"/>
        </w:rPr>
        <w:t xml:space="preserve"> </w:t>
      </w:r>
      <w:r>
        <w:rPr>
          <w:rFonts w:ascii="DejaVu Serif Condensed" w:hAnsi="DejaVu Serif Condensed"/>
          <w:spacing w:val="-4"/>
        </w:rPr>
        <w:t>1.96</w:t>
      </w:r>
      <w:r>
        <w:rPr>
          <w:rFonts w:ascii="DejaVu Serif Condensed" w:hAnsi="DejaVu Serif Condensed"/>
          <w:spacing w:val="-4"/>
          <w:vertAlign w:val="superscript"/>
        </w:rPr>
        <w:t>2</w:t>
      </w:r>
      <w:r>
        <w:rPr>
          <w:rFonts w:ascii="DejaVu Serif Condensed" w:hAnsi="DejaVu Serif Condensed"/>
          <w:spacing w:val="-4"/>
        </w:rPr>
        <w:t>(0.5)(0.5)</w:t>
      </w:r>
    </w:p>
    <w:p w14:paraId="7D730210" w14:textId="77777777" w:rsidR="0091503F" w:rsidRDefault="00000000">
      <w:pPr>
        <w:pStyle w:val="Textoindependiente"/>
        <w:spacing w:before="255"/>
        <w:ind w:left="821"/>
      </w:pPr>
      <w:r>
        <w:t>El</w:t>
      </w:r>
      <w:r>
        <w:rPr>
          <w:spacing w:val="-1"/>
        </w:rPr>
        <w:t xml:space="preserve"> </w:t>
      </w:r>
      <w:r>
        <w:t>resultado de</w:t>
      </w:r>
      <w:r>
        <w:rPr>
          <w:spacing w:val="-1"/>
        </w:rPr>
        <w:t xml:space="preserve"> </w:t>
      </w:r>
      <w:r>
        <w:t>la muestra</w:t>
      </w:r>
      <w:r>
        <w:rPr>
          <w:spacing w:val="-2"/>
        </w:rPr>
        <w:t xml:space="preserve"> </w:t>
      </w:r>
      <w:r>
        <w:t>sería</w:t>
      </w:r>
      <w:r>
        <w:rPr>
          <w:spacing w:val="-2"/>
        </w:rPr>
        <w:t xml:space="preserve"> </w:t>
      </w:r>
      <w:r>
        <w:t xml:space="preserve">de 366 personas </w:t>
      </w:r>
      <w:r>
        <w:rPr>
          <w:spacing w:val="-2"/>
        </w:rPr>
        <w:t>encuestadas.</w:t>
      </w:r>
    </w:p>
    <w:p w14:paraId="40230C75" w14:textId="77777777" w:rsidR="0091503F" w:rsidRDefault="00000000">
      <w:pPr>
        <w:pStyle w:val="Ttulo4"/>
        <w:numPr>
          <w:ilvl w:val="2"/>
          <w:numId w:val="89"/>
        </w:numPr>
        <w:tabs>
          <w:tab w:val="left" w:pos="1397"/>
        </w:tabs>
        <w:spacing w:before="259"/>
        <w:ind w:left="1397"/>
      </w:pPr>
      <w:bookmarkStart w:id="51" w:name="_bookmark51"/>
      <w:bookmarkEnd w:id="51"/>
      <w:r>
        <w:t>TÉCNICAS</w:t>
      </w:r>
      <w:r>
        <w:rPr>
          <w:spacing w:val="-2"/>
        </w:rPr>
        <w:t xml:space="preserve"> </w:t>
      </w:r>
      <w:r>
        <w:t>DE</w:t>
      </w:r>
      <w:r>
        <w:rPr>
          <w:spacing w:val="-2"/>
        </w:rPr>
        <w:t xml:space="preserve"> MUESTREO</w:t>
      </w:r>
    </w:p>
    <w:p w14:paraId="1BA1CD08" w14:textId="77777777" w:rsidR="0091503F" w:rsidRDefault="00000000">
      <w:pPr>
        <w:pStyle w:val="Textoindependiente"/>
        <w:spacing w:before="257" w:line="360" w:lineRule="auto"/>
        <w:ind w:left="100" w:right="118" w:firstLine="720"/>
        <w:jc w:val="both"/>
      </w:pPr>
      <w:r>
        <w:t>La técnica de muestreo a utilizar en esta investigación será la del muestreo no probabilístico, específicamente el muestreo intencional o por conveniencia. Esto porque se tomarán los elementos más</w:t>
      </w:r>
      <w:r>
        <w:rPr>
          <w:spacing w:val="39"/>
        </w:rPr>
        <w:t xml:space="preserve"> </w:t>
      </w:r>
      <w:r>
        <w:t>accesibles</w:t>
      </w:r>
      <w:r>
        <w:rPr>
          <w:spacing w:val="43"/>
        </w:rPr>
        <w:t xml:space="preserve"> </w:t>
      </w:r>
      <w:r>
        <w:t>y</w:t>
      </w:r>
      <w:r>
        <w:rPr>
          <w:spacing w:val="41"/>
        </w:rPr>
        <w:t xml:space="preserve"> </w:t>
      </w:r>
      <w:r>
        <w:t>disponibles</w:t>
      </w:r>
      <w:r>
        <w:rPr>
          <w:spacing w:val="43"/>
        </w:rPr>
        <w:t xml:space="preserve"> </w:t>
      </w:r>
      <w:r>
        <w:t>sobre</w:t>
      </w:r>
      <w:r>
        <w:rPr>
          <w:spacing w:val="40"/>
        </w:rPr>
        <w:t xml:space="preserve"> </w:t>
      </w:r>
      <w:r>
        <w:t>el</w:t>
      </w:r>
      <w:r>
        <w:rPr>
          <w:spacing w:val="43"/>
        </w:rPr>
        <w:t xml:space="preserve"> </w:t>
      </w:r>
      <w:r>
        <w:t>tema</w:t>
      </w:r>
      <w:r>
        <w:rPr>
          <w:spacing w:val="43"/>
        </w:rPr>
        <w:t xml:space="preserve"> </w:t>
      </w:r>
      <w:r>
        <w:t>a</w:t>
      </w:r>
      <w:r>
        <w:rPr>
          <w:spacing w:val="42"/>
        </w:rPr>
        <w:t xml:space="preserve"> </w:t>
      </w:r>
      <w:r>
        <w:t>investigar</w:t>
      </w:r>
      <w:r>
        <w:rPr>
          <w:spacing w:val="41"/>
        </w:rPr>
        <w:t xml:space="preserve"> </w:t>
      </w:r>
      <w:r>
        <w:t>ya</w:t>
      </w:r>
      <w:r>
        <w:rPr>
          <w:spacing w:val="42"/>
        </w:rPr>
        <w:t xml:space="preserve"> </w:t>
      </w:r>
      <w:r>
        <w:t>que</w:t>
      </w:r>
      <w:r>
        <w:rPr>
          <w:spacing w:val="49"/>
        </w:rPr>
        <w:t xml:space="preserve"> </w:t>
      </w:r>
      <w:r>
        <w:t>en</w:t>
      </w:r>
      <w:r>
        <w:rPr>
          <w:spacing w:val="41"/>
        </w:rPr>
        <w:t xml:space="preserve"> </w:t>
      </w:r>
      <w:r>
        <w:t>nuestro</w:t>
      </w:r>
      <w:r>
        <w:rPr>
          <w:spacing w:val="42"/>
        </w:rPr>
        <w:t xml:space="preserve"> </w:t>
      </w:r>
      <w:r>
        <w:t>país</w:t>
      </w:r>
      <w:r>
        <w:rPr>
          <w:spacing w:val="43"/>
        </w:rPr>
        <w:t xml:space="preserve"> </w:t>
      </w:r>
      <w:r>
        <w:t>no</w:t>
      </w:r>
      <w:r>
        <w:rPr>
          <w:spacing w:val="41"/>
        </w:rPr>
        <w:t xml:space="preserve"> </w:t>
      </w:r>
      <w:r>
        <w:t>existe</w:t>
      </w:r>
      <w:r>
        <w:rPr>
          <w:spacing w:val="42"/>
        </w:rPr>
        <w:t xml:space="preserve"> </w:t>
      </w:r>
      <w:r>
        <w:rPr>
          <w:spacing w:val="-2"/>
        </w:rPr>
        <w:t>mucha</w:t>
      </w:r>
    </w:p>
    <w:p w14:paraId="29436E4B" w14:textId="77777777" w:rsidR="0091503F" w:rsidRDefault="0091503F">
      <w:pPr>
        <w:spacing w:line="360" w:lineRule="auto"/>
        <w:jc w:val="both"/>
        <w:sectPr w:rsidR="0091503F" w:rsidSect="008A694F">
          <w:pgSz w:w="12250" w:h="15850"/>
          <w:pgMar w:top="1260" w:right="1180" w:bottom="1400" w:left="1080" w:header="0" w:footer="1207" w:gutter="0"/>
          <w:cols w:space="720"/>
        </w:sectPr>
      </w:pPr>
    </w:p>
    <w:p w14:paraId="1AEB0A8A" w14:textId="77777777" w:rsidR="0091503F" w:rsidRDefault="00000000">
      <w:pPr>
        <w:pStyle w:val="Textoindependiente"/>
        <w:spacing w:before="68"/>
        <w:ind w:left="100"/>
      </w:pPr>
      <w:r>
        <w:lastRenderedPageBreak/>
        <w:t>información</w:t>
      </w:r>
      <w:r>
        <w:rPr>
          <w:spacing w:val="-2"/>
        </w:rPr>
        <w:t xml:space="preserve"> </w:t>
      </w:r>
      <w:r>
        <w:t>sobre</w:t>
      </w:r>
      <w:r>
        <w:rPr>
          <w:spacing w:val="-3"/>
        </w:rPr>
        <w:t xml:space="preserve"> </w:t>
      </w:r>
      <w:r>
        <w:t>métodos</w:t>
      </w:r>
      <w:r>
        <w:rPr>
          <w:spacing w:val="-1"/>
        </w:rPr>
        <w:t xml:space="preserve"> </w:t>
      </w:r>
      <w:r>
        <w:t>alternativos</w:t>
      </w:r>
      <w:r>
        <w:rPr>
          <w:spacing w:val="-1"/>
        </w:rPr>
        <w:t xml:space="preserve"> </w:t>
      </w:r>
      <w:r>
        <w:t>de</w:t>
      </w:r>
      <w:r>
        <w:rPr>
          <w:spacing w:val="-2"/>
        </w:rPr>
        <w:t xml:space="preserve"> construcción.</w:t>
      </w:r>
    </w:p>
    <w:p w14:paraId="46001B10" w14:textId="77777777" w:rsidR="0091503F" w:rsidRDefault="00000000">
      <w:pPr>
        <w:pStyle w:val="Ttulo4"/>
        <w:numPr>
          <w:ilvl w:val="2"/>
          <w:numId w:val="89"/>
        </w:numPr>
        <w:tabs>
          <w:tab w:val="left" w:pos="1377"/>
        </w:tabs>
        <w:spacing w:before="260"/>
        <w:ind w:left="1377" w:hanging="719"/>
      </w:pPr>
      <w:bookmarkStart w:id="52" w:name="_bookmark52"/>
      <w:bookmarkEnd w:id="52"/>
      <w:r>
        <w:t>UNIDAD</w:t>
      </w:r>
      <w:r>
        <w:rPr>
          <w:spacing w:val="-2"/>
        </w:rPr>
        <w:t xml:space="preserve"> </w:t>
      </w:r>
      <w:r>
        <w:t>DE</w:t>
      </w:r>
      <w:r>
        <w:rPr>
          <w:spacing w:val="-2"/>
        </w:rPr>
        <w:t xml:space="preserve"> ANÁLISIS</w:t>
      </w:r>
    </w:p>
    <w:p w14:paraId="0D1B00DE" w14:textId="77777777" w:rsidR="0091503F" w:rsidRDefault="00000000">
      <w:pPr>
        <w:pStyle w:val="Textoindependiente"/>
        <w:spacing w:before="257" w:line="360" w:lineRule="auto"/>
        <w:ind w:left="100" w:right="114" w:firstLine="720"/>
        <w:jc w:val="both"/>
      </w:pPr>
      <w:r>
        <w:t>Considerando</w:t>
      </w:r>
      <w:r>
        <w:rPr>
          <w:spacing w:val="-8"/>
        </w:rPr>
        <w:t xml:space="preserve"> </w:t>
      </w:r>
      <w:r>
        <w:t>los</w:t>
      </w:r>
      <w:r>
        <w:rPr>
          <w:spacing w:val="-8"/>
        </w:rPr>
        <w:t xml:space="preserve"> </w:t>
      </w:r>
      <w:r>
        <w:t>objetivos</w:t>
      </w:r>
      <w:r>
        <w:rPr>
          <w:spacing w:val="-8"/>
        </w:rPr>
        <w:t xml:space="preserve"> </w:t>
      </w:r>
      <w:r>
        <w:t>del</w:t>
      </w:r>
      <w:r>
        <w:rPr>
          <w:spacing w:val="-8"/>
        </w:rPr>
        <w:t xml:space="preserve"> </w:t>
      </w:r>
      <w:r>
        <w:t>presente</w:t>
      </w:r>
      <w:r>
        <w:rPr>
          <w:spacing w:val="-9"/>
        </w:rPr>
        <w:t xml:space="preserve"> </w:t>
      </w:r>
      <w:r>
        <w:t>estudio,</w:t>
      </w:r>
      <w:r>
        <w:rPr>
          <w:spacing w:val="-8"/>
        </w:rPr>
        <w:t xml:space="preserve"> </w:t>
      </w:r>
      <w:r>
        <w:t>se</w:t>
      </w:r>
      <w:r>
        <w:rPr>
          <w:spacing w:val="-9"/>
        </w:rPr>
        <w:t xml:space="preserve"> </w:t>
      </w:r>
      <w:r>
        <w:t>ha</w:t>
      </w:r>
      <w:r>
        <w:rPr>
          <w:spacing w:val="-9"/>
        </w:rPr>
        <w:t xml:space="preserve"> </w:t>
      </w:r>
      <w:r>
        <w:t>delimitado</w:t>
      </w:r>
      <w:r>
        <w:rPr>
          <w:spacing w:val="-9"/>
        </w:rPr>
        <w:t xml:space="preserve"> </w:t>
      </w:r>
      <w:r>
        <w:t>como</w:t>
      </w:r>
      <w:r>
        <w:rPr>
          <w:spacing w:val="-8"/>
        </w:rPr>
        <w:t xml:space="preserve"> </w:t>
      </w:r>
      <w:r>
        <w:t>unidad</w:t>
      </w:r>
      <w:r>
        <w:rPr>
          <w:spacing w:val="-9"/>
        </w:rPr>
        <w:t xml:space="preserve"> </w:t>
      </w:r>
      <w:r>
        <w:t>de</w:t>
      </w:r>
      <w:r>
        <w:rPr>
          <w:spacing w:val="-9"/>
        </w:rPr>
        <w:t xml:space="preserve"> </w:t>
      </w:r>
      <w:r>
        <w:t>análisis</w:t>
      </w:r>
      <w:r>
        <w:rPr>
          <w:spacing w:val="-8"/>
        </w:rPr>
        <w:t xml:space="preserve"> </w:t>
      </w:r>
      <w:r>
        <w:t>para la encuesta a profesionales de la industria de la construcción, fundamentalmente egresados de las carreras de ingeniería civil y arquitectura que se desempeñen laboralmente dentro del territorio nacional y que cuenten con un mínimo de cinco años en el rubro de la construcción.</w:t>
      </w:r>
    </w:p>
    <w:p w14:paraId="4315AA25" w14:textId="25627B82" w:rsidR="0091503F" w:rsidRDefault="00000000" w:rsidP="00143EBB">
      <w:pPr>
        <w:pStyle w:val="Textoindependiente"/>
        <w:spacing w:before="120" w:line="360" w:lineRule="auto"/>
        <w:ind w:left="100" w:right="117" w:firstLine="720"/>
        <w:jc w:val="both"/>
      </w:pPr>
      <w:r>
        <w:t>La</w:t>
      </w:r>
      <w:r>
        <w:rPr>
          <w:spacing w:val="-2"/>
        </w:rPr>
        <w:t xml:space="preserve"> </w:t>
      </w:r>
      <w:r>
        <w:t>unidad</w:t>
      </w:r>
      <w:r>
        <w:rPr>
          <w:spacing w:val="-1"/>
        </w:rPr>
        <w:t xml:space="preserve"> </w:t>
      </w:r>
      <w:r>
        <w:t>de</w:t>
      </w:r>
      <w:r>
        <w:rPr>
          <w:spacing w:val="-1"/>
        </w:rPr>
        <w:t xml:space="preserve"> </w:t>
      </w:r>
      <w:r>
        <w:t>análisis para</w:t>
      </w:r>
      <w:r>
        <w:rPr>
          <w:spacing w:val="-1"/>
        </w:rPr>
        <w:t xml:space="preserve"> </w:t>
      </w:r>
      <w:r>
        <w:t>las</w:t>
      </w:r>
      <w:r>
        <w:rPr>
          <w:spacing w:val="-1"/>
        </w:rPr>
        <w:t xml:space="preserve"> </w:t>
      </w:r>
      <w:r>
        <w:t>entrevistas está</w:t>
      </w:r>
      <w:r>
        <w:rPr>
          <w:spacing w:val="-1"/>
        </w:rPr>
        <w:t xml:space="preserve"> </w:t>
      </w:r>
      <w:r>
        <w:t>orientada</w:t>
      </w:r>
      <w:r>
        <w:rPr>
          <w:spacing w:val="-2"/>
        </w:rPr>
        <w:t xml:space="preserve"> </w:t>
      </w:r>
      <w:r>
        <w:t>a</w:t>
      </w:r>
      <w:r>
        <w:rPr>
          <w:spacing w:val="-1"/>
        </w:rPr>
        <w:t xml:space="preserve"> </w:t>
      </w:r>
      <w:r>
        <w:t>profesionales de</w:t>
      </w:r>
      <w:r>
        <w:rPr>
          <w:spacing w:val="-1"/>
        </w:rPr>
        <w:t xml:space="preserve"> </w:t>
      </w:r>
      <w:r>
        <w:t>la</w:t>
      </w:r>
      <w:r>
        <w:rPr>
          <w:spacing w:val="-1"/>
        </w:rPr>
        <w:t xml:space="preserve"> </w:t>
      </w:r>
      <w:r>
        <w:t>construcción que posean amplia experiencia específicamente en la temática de estudio. Es decir, en la ejecución de proyectos habitacionales desarrollados con el método constructivo tradicional, y que además hayan desarrollado proyectos de viviendas prefabricadas.</w:t>
      </w:r>
    </w:p>
    <w:p w14:paraId="312D12D4" w14:textId="77777777" w:rsidR="0091503F" w:rsidRDefault="0091503F">
      <w:pPr>
        <w:pStyle w:val="Textoindependiente"/>
        <w:spacing w:before="85"/>
      </w:pPr>
    </w:p>
    <w:p w14:paraId="29380A23" w14:textId="77777777" w:rsidR="0091503F" w:rsidRDefault="00000000">
      <w:pPr>
        <w:pStyle w:val="Ttulo2"/>
        <w:numPr>
          <w:ilvl w:val="1"/>
          <w:numId w:val="89"/>
        </w:numPr>
        <w:tabs>
          <w:tab w:val="left" w:pos="460"/>
        </w:tabs>
        <w:spacing w:before="0"/>
        <w:ind w:left="460"/>
        <w:jc w:val="left"/>
      </w:pPr>
      <w:bookmarkStart w:id="53" w:name="_bookmark53"/>
      <w:bookmarkEnd w:id="53"/>
      <w:r>
        <w:t>TÉCNICAS,</w:t>
      </w:r>
      <w:r>
        <w:rPr>
          <w:spacing w:val="-4"/>
        </w:rPr>
        <w:t xml:space="preserve"> </w:t>
      </w:r>
      <w:r>
        <w:t>INSTRUMENTOS</w:t>
      </w:r>
      <w:r>
        <w:rPr>
          <w:spacing w:val="-2"/>
        </w:rPr>
        <w:t xml:space="preserve"> </w:t>
      </w:r>
      <w:r>
        <w:t>Y</w:t>
      </w:r>
      <w:r>
        <w:rPr>
          <w:spacing w:val="-2"/>
        </w:rPr>
        <w:t xml:space="preserve"> </w:t>
      </w:r>
      <w:r>
        <w:t>PROCEDIMIENTOS</w:t>
      </w:r>
      <w:r>
        <w:rPr>
          <w:spacing w:val="-1"/>
        </w:rPr>
        <w:t xml:space="preserve"> </w:t>
      </w:r>
      <w:r>
        <w:rPr>
          <w:spacing w:val="-2"/>
        </w:rPr>
        <w:t>APLICADOS</w:t>
      </w:r>
    </w:p>
    <w:p w14:paraId="65E9A041" w14:textId="77777777" w:rsidR="0091503F" w:rsidRDefault="00000000">
      <w:pPr>
        <w:pStyle w:val="Textoindependiente"/>
        <w:spacing w:before="259" w:line="360" w:lineRule="auto"/>
        <w:ind w:left="100" w:right="118" w:firstLine="720"/>
        <w:jc w:val="both"/>
      </w:pPr>
      <w:r>
        <w:t>“Una vez que seleccionamos el diseño de investigación apropiado y la muestra adecuada, de acuerdo</w:t>
      </w:r>
      <w:r>
        <w:rPr>
          <w:spacing w:val="-6"/>
        </w:rPr>
        <w:t xml:space="preserve"> </w:t>
      </w:r>
      <w:r>
        <w:t>con</w:t>
      </w:r>
      <w:r>
        <w:rPr>
          <w:spacing w:val="-7"/>
        </w:rPr>
        <w:t xml:space="preserve"> </w:t>
      </w:r>
      <w:r>
        <w:t>nuestro</w:t>
      </w:r>
      <w:r>
        <w:rPr>
          <w:spacing w:val="-7"/>
        </w:rPr>
        <w:t xml:space="preserve"> </w:t>
      </w:r>
      <w:r>
        <w:t>problema</w:t>
      </w:r>
      <w:r>
        <w:rPr>
          <w:spacing w:val="-8"/>
        </w:rPr>
        <w:t xml:space="preserve"> </w:t>
      </w:r>
      <w:r>
        <w:t>de</w:t>
      </w:r>
      <w:r>
        <w:rPr>
          <w:spacing w:val="-8"/>
        </w:rPr>
        <w:t xml:space="preserve"> </w:t>
      </w:r>
      <w:r>
        <w:t>estudio</w:t>
      </w:r>
      <w:r>
        <w:rPr>
          <w:spacing w:val="-7"/>
        </w:rPr>
        <w:t xml:space="preserve"> </w:t>
      </w:r>
      <w:r>
        <w:t>e</w:t>
      </w:r>
      <w:r>
        <w:rPr>
          <w:spacing w:val="-6"/>
        </w:rPr>
        <w:t xml:space="preserve"> </w:t>
      </w:r>
      <w:r>
        <w:t>hipótesis,</w:t>
      </w:r>
      <w:r>
        <w:rPr>
          <w:spacing w:val="-7"/>
        </w:rPr>
        <w:t xml:space="preserve"> </w:t>
      </w:r>
      <w:r>
        <w:t>la</w:t>
      </w:r>
      <w:r>
        <w:rPr>
          <w:spacing w:val="-8"/>
        </w:rPr>
        <w:t xml:space="preserve"> </w:t>
      </w:r>
      <w:r>
        <w:t>siguiente</w:t>
      </w:r>
      <w:r>
        <w:rPr>
          <w:spacing w:val="-8"/>
        </w:rPr>
        <w:t xml:space="preserve"> </w:t>
      </w:r>
      <w:r>
        <w:t>etapa</w:t>
      </w:r>
      <w:r>
        <w:rPr>
          <w:spacing w:val="-6"/>
        </w:rPr>
        <w:t xml:space="preserve"> </w:t>
      </w:r>
      <w:r>
        <w:t>consiste</w:t>
      </w:r>
      <w:r>
        <w:rPr>
          <w:spacing w:val="-8"/>
        </w:rPr>
        <w:t xml:space="preserve"> </w:t>
      </w:r>
      <w:r>
        <w:t>en</w:t>
      </w:r>
      <w:r>
        <w:rPr>
          <w:spacing w:val="-7"/>
        </w:rPr>
        <w:t xml:space="preserve"> </w:t>
      </w:r>
      <w:r>
        <w:t>recolectar</w:t>
      </w:r>
      <w:r>
        <w:rPr>
          <w:spacing w:val="-8"/>
        </w:rPr>
        <w:t xml:space="preserve"> </w:t>
      </w:r>
      <w:r>
        <w:t>los</w:t>
      </w:r>
      <w:r>
        <w:rPr>
          <w:spacing w:val="-7"/>
        </w:rPr>
        <w:t xml:space="preserve"> </w:t>
      </w:r>
      <w:r>
        <w:t>datos pertinentes sobre los atributos, conceptos o variables de las unidades de análisis o casos.</w:t>
      </w:r>
    </w:p>
    <w:p w14:paraId="4EB5B8A7" w14:textId="77777777" w:rsidR="0091503F" w:rsidRDefault="00000000">
      <w:pPr>
        <w:pStyle w:val="Textoindependiente"/>
        <w:spacing w:before="119" w:line="360" w:lineRule="auto"/>
        <w:ind w:left="100" w:right="123" w:firstLine="720"/>
        <w:jc w:val="both"/>
      </w:pPr>
      <w:r>
        <w:t>Con la finalidad de recolectar datos disponemos de una gran variedad de instrumentos o técnicas, tanto cuantitativas como cualitativas, es por ello que en un mismo estudio podemos utilizar ambos tipos.</w:t>
      </w:r>
    </w:p>
    <w:p w14:paraId="2C79ACBF" w14:textId="77777777" w:rsidR="0091503F" w:rsidRDefault="00000000">
      <w:pPr>
        <w:pStyle w:val="Textoindependiente"/>
        <w:spacing w:before="122" w:line="360" w:lineRule="auto"/>
        <w:ind w:left="100" w:right="123" w:firstLine="720"/>
        <w:jc w:val="both"/>
      </w:pPr>
      <w:r>
        <w:t>Recolectar los datos implica elaborar un plan detallado de procedimientos que nos conduzcan a reunir datos con un propósito específico” (Fernández Collado, Hernández Sampieri, &amp; Baptista Lucio, 2010, pág. 198).</w:t>
      </w:r>
    </w:p>
    <w:p w14:paraId="52E4D934" w14:textId="77777777" w:rsidR="0091503F" w:rsidRDefault="00000000">
      <w:pPr>
        <w:pStyle w:val="Ttulo4"/>
        <w:numPr>
          <w:ilvl w:val="2"/>
          <w:numId w:val="89"/>
        </w:numPr>
        <w:tabs>
          <w:tab w:val="left" w:pos="1517"/>
        </w:tabs>
        <w:spacing w:before="119"/>
        <w:ind w:left="1517" w:hanging="850"/>
      </w:pPr>
      <w:r>
        <w:rPr>
          <w:spacing w:val="-2"/>
        </w:rPr>
        <w:t>TÉCNICAS</w:t>
      </w:r>
    </w:p>
    <w:p w14:paraId="306D741C" w14:textId="77777777" w:rsidR="0091503F" w:rsidRDefault="00000000">
      <w:pPr>
        <w:pStyle w:val="Textoindependiente"/>
        <w:spacing w:before="257" w:line="360" w:lineRule="auto"/>
        <w:ind w:left="100" w:right="116" w:firstLine="720"/>
        <w:jc w:val="both"/>
      </w:pPr>
      <w:r>
        <w:t>(Santalla, 2010) “Además de un problema bien planteado y sustentado de manera sólida en la teoría y los resultados empíricos previos, se requiere también la utilización adecuada de técnicas de recolección de datos y de análisis estadísticos pertinentes”.</w:t>
      </w:r>
    </w:p>
    <w:p w14:paraId="720C364D" w14:textId="77777777" w:rsidR="0091503F" w:rsidRDefault="00000000">
      <w:pPr>
        <w:pStyle w:val="Textoindependiente"/>
        <w:spacing w:before="121"/>
        <w:ind w:left="821"/>
        <w:jc w:val="both"/>
      </w:pPr>
      <w:r>
        <w:t>En</w:t>
      </w:r>
      <w:r>
        <w:rPr>
          <w:spacing w:val="-1"/>
        </w:rPr>
        <w:t xml:space="preserve"> </w:t>
      </w:r>
      <w:r>
        <w:t>la</w:t>
      </w:r>
      <w:r>
        <w:rPr>
          <w:spacing w:val="-2"/>
        </w:rPr>
        <w:t xml:space="preserve"> </w:t>
      </w:r>
      <w:r>
        <w:t>presente</w:t>
      </w:r>
      <w:r>
        <w:rPr>
          <w:spacing w:val="-1"/>
        </w:rPr>
        <w:t xml:space="preserve"> </w:t>
      </w:r>
      <w:r>
        <w:t>investigación</w:t>
      </w:r>
      <w:r>
        <w:rPr>
          <w:spacing w:val="-1"/>
        </w:rPr>
        <w:t xml:space="preserve"> </w:t>
      </w:r>
      <w:r>
        <w:t>se</w:t>
      </w:r>
      <w:r>
        <w:rPr>
          <w:spacing w:val="-1"/>
        </w:rPr>
        <w:t xml:space="preserve"> </w:t>
      </w:r>
      <w:r>
        <w:t>utilizarán las</w:t>
      </w:r>
      <w:r>
        <w:rPr>
          <w:spacing w:val="-1"/>
        </w:rPr>
        <w:t xml:space="preserve"> </w:t>
      </w:r>
      <w:r>
        <w:t>técnicas</w:t>
      </w:r>
      <w:r>
        <w:rPr>
          <w:spacing w:val="-1"/>
        </w:rPr>
        <w:t xml:space="preserve"> </w:t>
      </w:r>
      <w:r>
        <w:t>de</w:t>
      </w:r>
      <w:r>
        <w:rPr>
          <w:spacing w:val="-2"/>
        </w:rPr>
        <w:t xml:space="preserve"> </w:t>
      </w:r>
      <w:r>
        <w:t>encuestas</w:t>
      </w:r>
      <w:r>
        <w:rPr>
          <w:spacing w:val="-1"/>
        </w:rPr>
        <w:t xml:space="preserve"> </w:t>
      </w:r>
      <w:r>
        <w:t>y</w:t>
      </w:r>
      <w:r>
        <w:rPr>
          <w:spacing w:val="2"/>
        </w:rPr>
        <w:t xml:space="preserve"> </w:t>
      </w:r>
      <w:r>
        <w:rPr>
          <w:spacing w:val="-2"/>
        </w:rPr>
        <w:t>entrevistas.</w:t>
      </w:r>
    </w:p>
    <w:p w14:paraId="598C29E6" w14:textId="77777777" w:rsidR="0091503F" w:rsidRDefault="0091503F">
      <w:pPr>
        <w:jc w:val="both"/>
        <w:sectPr w:rsidR="0091503F" w:rsidSect="008A694F">
          <w:pgSz w:w="12250" w:h="15850"/>
          <w:pgMar w:top="1260" w:right="1180" w:bottom="1400" w:left="1080" w:header="0" w:footer="1207" w:gutter="0"/>
          <w:cols w:space="720"/>
        </w:sectPr>
      </w:pPr>
    </w:p>
    <w:p w14:paraId="71303531" w14:textId="77777777" w:rsidR="0091503F" w:rsidRDefault="00000000">
      <w:pPr>
        <w:pStyle w:val="Ttulo4"/>
        <w:numPr>
          <w:ilvl w:val="3"/>
          <w:numId w:val="89"/>
        </w:numPr>
        <w:tabs>
          <w:tab w:val="left" w:pos="1517"/>
        </w:tabs>
        <w:spacing w:before="68"/>
      </w:pPr>
      <w:r>
        <w:rPr>
          <w:spacing w:val="-2"/>
        </w:rPr>
        <w:lastRenderedPageBreak/>
        <w:t>ENCUESTAS</w:t>
      </w:r>
    </w:p>
    <w:p w14:paraId="6175946E" w14:textId="77777777" w:rsidR="0091503F" w:rsidRDefault="00000000">
      <w:pPr>
        <w:pStyle w:val="Textoindependiente"/>
        <w:spacing w:before="260" w:line="360" w:lineRule="auto"/>
        <w:ind w:left="100" w:right="115" w:firstLine="720"/>
        <w:jc w:val="both"/>
      </w:pPr>
      <w:r>
        <w:t>“La</w:t>
      </w:r>
      <w:r>
        <w:rPr>
          <w:spacing w:val="-12"/>
        </w:rPr>
        <w:t xml:space="preserve"> </w:t>
      </w:r>
      <w:r>
        <w:t>técnica</w:t>
      </w:r>
      <w:r>
        <w:rPr>
          <w:spacing w:val="-12"/>
        </w:rPr>
        <w:t xml:space="preserve"> </w:t>
      </w:r>
      <w:r>
        <w:t>de</w:t>
      </w:r>
      <w:r>
        <w:rPr>
          <w:spacing w:val="-9"/>
        </w:rPr>
        <w:t xml:space="preserve"> </w:t>
      </w:r>
      <w:r>
        <w:t>encuesta</w:t>
      </w:r>
      <w:r>
        <w:rPr>
          <w:spacing w:val="-11"/>
        </w:rPr>
        <w:t xml:space="preserve"> </w:t>
      </w:r>
      <w:r>
        <w:t>es</w:t>
      </w:r>
      <w:r>
        <w:rPr>
          <w:spacing w:val="-10"/>
        </w:rPr>
        <w:t xml:space="preserve"> </w:t>
      </w:r>
      <w:r>
        <w:t>ampliamente</w:t>
      </w:r>
      <w:r>
        <w:rPr>
          <w:spacing w:val="-11"/>
        </w:rPr>
        <w:t xml:space="preserve"> </w:t>
      </w:r>
      <w:r>
        <w:t>utilizada</w:t>
      </w:r>
      <w:r>
        <w:rPr>
          <w:spacing w:val="-12"/>
        </w:rPr>
        <w:t xml:space="preserve"> </w:t>
      </w:r>
      <w:r>
        <w:t>como</w:t>
      </w:r>
      <w:r>
        <w:rPr>
          <w:spacing w:val="-10"/>
        </w:rPr>
        <w:t xml:space="preserve"> </w:t>
      </w:r>
      <w:r>
        <w:t>procedimiento</w:t>
      </w:r>
      <w:r>
        <w:rPr>
          <w:spacing w:val="-11"/>
        </w:rPr>
        <w:t xml:space="preserve"> </w:t>
      </w:r>
      <w:r>
        <w:t>de</w:t>
      </w:r>
      <w:r>
        <w:rPr>
          <w:spacing w:val="-12"/>
        </w:rPr>
        <w:t xml:space="preserve"> </w:t>
      </w:r>
      <w:r>
        <w:t>investigación,</w:t>
      </w:r>
      <w:r>
        <w:rPr>
          <w:spacing w:val="-10"/>
        </w:rPr>
        <w:t xml:space="preserve"> </w:t>
      </w:r>
      <w:r>
        <w:t>ya</w:t>
      </w:r>
      <w:r>
        <w:rPr>
          <w:spacing w:val="-8"/>
        </w:rPr>
        <w:t xml:space="preserve"> </w:t>
      </w:r>
      <w:r>
        <w:t>que permite obtener y elaborar datos de modo rápido y eficaz” (Casas Anguita, 2002).</w:t>
      </w:r>
    </w:p>
    <w:p w14:paraId="76CC3512" w14:textId="77777777" w:rsidR="0091503F" w:rsidRDefault="00000000">
      <w:pPr>
        <w:pStyle w:val="Textoindependiente"/>
        <w:spacing w:before="120" w:line="360" w:lineRule="auto"/>
        <w:ind w:left="100" w:right="118" w:firstLine="720"/>
        <w:jc w:val="both"/>
      </w:pPr>
      <w:r>
        <w:t>Utilizaremos</w:t>
      </w:r>
      <w:r>
        <w:rPr>
          <w:spacing w:val="-10"/>
        </w:rPr>
        <w:t xml:space="preserve"> </w:t>
      </w:r>
      <w:r>
        <w:t>la</w:t>
      </w:r>
      <w:r>
        <w:rPr>
          <w:spacing w:val="-11"/>
        </w:rPr>
        <w:t xml:space="preserve"> </w:t>
      </w:r>
      <w:r>
        <w:t>encuesta</w:t>
      </w:r>
      <w:r>
        <w:rPr>
          <w:spacing w:val="-12"/>
        </w:rPr>
        <w:t xml:space="preserve"> </w:t>
      </w:r>
      <w:r>
        <w:t>con</w:t>
      </w:r>
      <w:r>
        <w:rPr>
          <w:spacing w:val="-11"/>
        </w:rPr>
        <w:t xml:space="preserve"> </w:t>
      </w:r>
      <w:r>
        <w:t>el</w:t>
      </w:r>
      <w:r>
        <w:rPr>
          <w:spacing w:val="-10"/>
        </w:rPr>
        <w:t xml:space="preserve"> </w:t>
      </w:r>
      <w:r>
        <w:t>objetivo</w:t>
      </w:r>
      <w:r>
        <w:rPr>
          <w:spacing w:val="-10"/>
        </w:rPr>
        <w:t xml:space="preserve"> </w:t>
      </w:r>
      <w:r>
        <w:t>de</w:t>
      </w:r>
      <w:r>
        <w:rPr>
          <w:spacing w:val="-12"/>
        </w:rPr>
        <w:t xml:space="preserve"> </w:t>
      </w:r>
      <w:r>
        <w:t>recopilar</w:t>
      </w:r>
      <w:r>
        <w:rPr>
          <w:spacing w:val="-11"/>
        </w:rPr>
        <w:t xml:space="preserve"> </w:t>
      </w:r>
      <w:r>
        <w:t>datos</w:t>
      </w:r>
      <w:r>
        <w:rPr>
          <w:spacing w:val="-10"/>
        </w:rPr>
        <w:t xml:space="preserve"> </w:t>
      </w:r>
      <w:r>
        <w:t>representativos</w:t>
      </w:r>
      <w:r>
        <w:rPr>
          <w:spacing w:val="-10"/>
        </w:rPr>
        <w:t xml:space="preserve"> </w:t>
      </w:r>
      <w:r>
        <w:t>y</w:t>
      </w:r>
      <w:r>
        <w:rPr>
          <w:spacing w:val="-10"/>
        </w:rPr>
        <w:t xml:space="preserve"> </w:t>
      </w:r>
      <w:r>
        <w:t>confiables</w:t>
      </w:r>
      <w:r>
        <w:rPr>
          <w:spacing w:val="-11"/>
        </w:rPr>
        <w:t xml:space="preserve"> </w:t>
      </w:r>
      <w:r>
        <w:t>que</w:t>
      </w:r>
      <w:r>
        <w:rPr>
          <w:spacing w:val="-12"/>
        </w:rPr>
        <w:t xml:space="preserve"> </w:t>
      </w:r>
      <w:r>
        <w:t>nos permitan</w:t>
      </w:r>
      <w:r>
        <w:rPr>
          <w:spacing w:val="-12"/>
        </w:rPr>
        <w:t xml:space="preserve"> </w:t>
      </w:r>
      <w:r>
        <w:t>analizar</w:t>
      </w:r>
      <w:r>
        <w:rPr>
          <w:spacing w:val="-12"/>
        </w:rPr>
        <w:t xml:space="preserve"> </w:t>
      </w:r>
      <w:r>
        <w:t>estadísticamente</w:t>
      </w:r>
      <w:r>
        <w:rPr>
          <w:spacing w:val="-13"/>
        </w:rPr>
        <w:t xml:space="preserve"> </w:t>
      </w:r>
      <w:r>
        <w:t>las</w:t>
      </w:r>
      <w:r>
        <w:rPr>
          <w:spacing w:val="-12"/>
        </w:rPr>
        <w:t xml:space="preserve"> </w:t>
      </w:r>
      <w:r>
        <w:t>opiniones,</w:t>
      </w:r>
      <w:r>
        <w:rPr>
          <w:spacing w:val="-11"/>
        </w:rPr>
        <w:t xml:space="preserve"> </w:t>
      </w:r>
      <w:r>
        <w:t>preferencias</w:t>
      </w:r>
      <w:r>
        <w:rPr>
          <w:spacing w:val="-11"/>
        </w:rPr>
        <w:t xml:space="preserve"> </w:t>
      </w:r>
      <w:r>
        <w:t>y</w:t>
      </w:r>
      <w:r>
        <w:rPr>
          <w:spacing w:val="-12"/>
        </w:rPr>
        <w:t xml:space="preserve"> </w:t>
      </w:r>
      <w:r>
        <w:t>conocimientos</w:t>
      </w:r>
      <w:r>
        <w:rPr>
          <w:spacing w:val="-11"/>
        </w:rPr>
        <w:t xml:space="preserve"> </w:t>
      </w:r>
      <w:r>
        <w:t>de</w:t>
      </w:r>
      <w:r>
        <w:rPr>
          <w:spacing w:val="-13"/>
        </w:rPr>
        <w:t xml:space="preserve"> </w:t>
      </w:r>
      <w:r>
        <w:t>la</w:t>
      </w:r>
      <w:r>
        <w:rPr>
          <w:spacing w:val="-12"/>
        </w:rPr>
        <w:t xml:space="preserve"> </w:t>
      </w:r>
      <w:r>
        <w:t>muestra</w:t>
      </w:r>
      <w:r>
        <w:rPr>
          <w:spacing w:val="-13"/>
        </w:rPr>
        <w:t xml:space="preserve"> </w:t>
      </w:r>
      <w:r>
        <w:t>acerca</w:t>
      </w:r>
      <w:r>
        <w:rPr>
          <w:spacing w:val="-13"/>
        </w:rPr>
        <w:t xml:space="preserve"> </w:t>
      </w:r>
      <w:r>
        <w:t>de los métodos tradicionales y alternativos para la construcción de viviendas.</w:t>
      </w:r>
    </w:p>
    <w:p w14:paraId="131CF013" w14:textId="77777777" w:rsidR="0091503F" w:rsidRDefault="00000000">
      <w:pPr>
        <w:pStyle w:val="Textoindependiente"/>
        <w:spacing w:before="119" w:line="360" w:lineRule="auto"/>
        <w:ind w:left="100" w:right="121" w:firstLine="720"/>
        <w:jc w:val="both"/>
      </w:pPr>
      <w:r>
        <w:t>Esta</w:t>
      </w:r>
      <w:r>
        <w:rPr>
          <w:spacing w:val="-14"/>
        </w:rPr>
        <w:t xml:space="preserve"> </w:t>
      </w:r>
      <w:r>
        <w:t>técnica</w:t>
      </w:r>
      <w:r>
        <w:rPr>
          <w:spacing w:val="-15"/>
        </w:rPr>
        <w:t xml:space="preserve"> </w:t>
      </w:r>
      <w:r>
        <w:t>será</w:t>
      </w:r>
      <w:r>
        <w:rPr>
          <w:spacing w:val="-14"/>
        </w:rPr>
        <w:t xml:space="preserve"> </w:t>
      </w:r>
      <w:r>
        <w:t>realizada</w:t>
      </w:r>
      <w:r>
        <w:rPr>
          <w:spacing w:val="-14"/>
        </w:rPr>
        <w:t xml:space="preserve"> </w:t>
      </w:r>
      <w:r>
        <w:t>a</w:t>
      </w:r>
      <w:r>
        <w:rPr>
          <w:spacing w:val="-14"/>
        </w:rPr>
        <w:t xml:space="preserve"> </w:t>
      </w:r>
      <w:r>
        <w:t>través</w:t>
      </w:r>
      <w:r>
        <w:rPr>
          <w:spacing w:val="-13"/>
        </w:rPr>
        <w:t xml:space="preserve"> </w:t>
      </w:r>
      <w:r>
        <w:t>de</w:t>
      </w:r>
      <w:r>
        <w:rPr>
          <w:spacing w:val="-14"/>
        </w:rPr>
        <w:t xml:space="preserve"> </w:t>
      </w:r>
      <w:r>
        <w:t>formularios</w:t>
      </w:r>
      <w:r>
        <w:rPr>
          <w:spacing w:val="-13"/>
        </w:rPr>
        <w:t xml:space="preserve"> </w:t>
      </w:r>
      <w:r>
        <w:t>en</w:t>
      </w:r>
      <w:r>
        <w:rPr>
          <w:spacing w:val="-13"/>
        </w:rPr>
        <w:t xml:space="preserve"> </w:t>
      </w:r>
      <w:r>
        <w:t>línea</w:t>
      </w:r>
      <w:r>
        <w:rPr>
          <w:spacing w:val="-14"/>
        </w:rPr>
        <w:t xml:space="preserve"> </w:t>
      </w:r>
      <w:r>
        <w:t>que</w:t>
      </w:r>
      <w:r>
        <w:rPr>
          <w:spacing w:val="-14"/>
        </w:rPr>
        <w:t xml:space="preserve"> </w:t>
      </w:r>
      <w:r>
        <w:t>contienen</w:t>
      </w:r>
      <w:r>
        <w:rPr>
          <w:spacing w:val="-13"/>
        </w:rPr>
        <w:t xml:space="preserve"> </w:t>
      </w:r>
      <w:r>
        <w:t>una</w:t>
      </w:r>
      <w:r>
        <w:rPr>
          <w:spacing w:val="-14"/>
        </w:rPr>
        <w:t xml:space="preserve"> </w:t>
      </w:r>
      <w:r>
        <w:t>serie</w:t>
      </w:r>
      <w:r>
        <w:rPr>
          <w:spacing w:val="-14"/>
        </w:rPr>
        <w:t xml:space="preserve"> </w:t>
      </w:r>
      <w:r>
        <w:t>de</w:t>
      </w:r>
      <w:r>
        <w:rPr>
          <w:spacing w:val="-14"/>
        </w:rPr>
        <w:t xml:space="preserve"> </w:t>
      </w:r>
      <w:r>
        <w:t>preguntas estructuradas que los encuestados responderán de manera voluntaria.</w:t>
      </w:r>
    </w:p>
    <w:p w14:paraId="5832B82E" w14:textId="77777777" w:rsidR="0091503F" w:rsidRDefault="00000000">
      <w:pPr>
        <w:pStyle w:val="Ttulo4"/>
        <w:numPr>
          <w:ilvl w:val="3"/>
          <w:numId w:val="89"/>
        </w:numPr>
        <w:tabs>
          <w:tab w:val="left" w:pos="1517"/>
        </w:tabs>
        <w:spacing w:before="121"/>
      </w:pPr>
      <w:r>
        <w:rPr>
          <w:spacing w:val="-2"/>
        </w:rPr>
        <w:t>ENTREVISTAS</w:t>
      </w:r>
    </w:p>
    <w:p w14:paraId="2CD0AE27" w14:textId="77777777" w:rsidR="0091503F" w:rsidRDefault="00000000">
      <w:pPr>
        <w:pStyle w:val="Textoindependiente"/>
        <w:spacing w:before="259" w:line="360" w:lineRule="auto"/>
        <w:ind w:left="100" w:right="119" w:firstLine="720"/>
        <w:jc w:val="both"/>
      </w:pPr>
      <w:r>
        <w:t>“Las</w:t>
      </w:r>
      <w:r>
        <w:rPr>
          <w:spacing w:val="-10"/>
        </w:rPr>
        <w:t xml:space="preserve"> </w:t>
      </w:r>
      <w:r>
        <w:t>entrevistas</w:t>
      </w:r>
      <w:r>
        <w:rPr>
          <w:spacing w:val="-10"/>
        </w:rPr>
        <w:t xml:space="preserve"> </w:t>
      </w:r>
      <w:r>
        <w:t>implican</w:t>
      </w:r>
      <w:r>
        <w:rPr>
          <w:spacing w:val="-9"/>
        </w:rPr>
        <w:t xml:space="preserve"> </w:t>
      </w:r>
      <w:r>
        <w:t>que</w:t>
      </w:r>
      <w:r>
        <w:rPr>
          <w:spacing w:val="-12"/>
        </w:rPr>
        <w:t xml:space="preserve"> </w:t>
      </w:r>
      <w:r>
        <w:t>una</w:t>
      </w:r>
      <w:r>
        <w:rPr>
          <w:spacing w:val="-9"/>
        </w:rPr>
        <w:t xml:space="preserve"> </w:t>
      </w:r>
      <w:r>
        <w:t>persona</w:t>
      </w:r>
      <w:r>
        <w:rPr>
          <w:spacing w:val="-12"/>
        </w:rPr>
        <w:t xml:space="preserve"> </w:t>
      </w:r>
      <w:r>
        <w:t>calificada</w:t>
      </w:r>
      <w:r>
        <w:rPr>
          <w:spacing w:val="-12"/>
        </w:rPr>
        <w:t xml:space="preserve"> </w:t>
      </w:r>
      <w:r>
        <w:t>(entrevistador)</w:t>
      </w:r>
      <w:r>
        <w:rPr>
          <w:spacing w:val="-10"/>
        </w:rPr>
        <w:t xml:space="preserve"> </w:t>
      </w:r>
      <w:r>
        <w:t>aplica</w:t>
      </w:r>
      <w:r>
        <w:rPr>
          <w:spacing w:val="-7"/>
        </w:rPr>
        <w:t xml:space="preserve"> </w:t>
      </w:r>
      <w:r>
        <w:t>el</w:t>
      </w:r>
      <w:r>
        <w:rPr>
          <w:spacing w:val="-10"/>
        </w:rPr>
        <w:t xml:space="preserve"> </w:t>
      </w:r>
      <w:r>
        <w:t>cuestionario</w:t>
      </w:r>
      <w:r>
        <w:rPr>
          <w:spacing w:val="-9"/>
        </w:rPr>
        <w:t xml:space="preserve"> </w:t>
      </w:r>
      <w:r>
        <w:t>a</w:t>
      </w:r>
      <w:r>
        <w:rPr>
          <w:spacing w:val="-12"/>
        </w:rPr>
        <w:t xml:space="preserve"> </w:t>
      </w:r>
      <w:r>
        <w:t>los participantes; el primero hace las preguntas a cada entrevistado y anota las respuestas. Su papel es crucial, es una especie de filtro” (Fernández Collado, Hernández Sampieri, &amp; Baptista Lucio, 2010, pág. 239).</w:t>
      </w:r>
    </w:p>
    <w:p w14:paraId="5CB5E828" w14:textId="77777777" w:rsidR="0091503F" w:rsidRDefault="00000000">
      <w:pPr>
        <w:pStyle w:val="Textoindependiente"/>
        <w:spacing w:before="120" w:line="360" w:lineRule="auto"/>
        <w:ind w:left="100" w:right="121" w:firstLine="720"/>
        <w:jc w:val="both"/>
      </w:pPr>
      <w:r>
        <w:t>Para</w:t>
      </w:r>
      <w:r>
        <w:rPr>
          <w:spacing w:val="-14"/>
        </w:rPr>
        <w:t xml:space="preserve"> </w:t>
      </w:r>
      <w:r>
        <w:t>nuestro</w:t>
      </w:r>
      <w:r>
        <w:rPr>
          <w:spacing w:val="-12"/>
        </w:rPr>
        <w:t xml:space="preserve"> </w:t>
      </w:r>
      <w:r>
        <w:t>caso</w:t>
      </w:r>
      <w:r>
        <w:rPr>
          <w:spacing w:val="-12"/>
        </w:rPr>
        <w:t xml:space="preserve"> </w:t>
      </w:r>
      <w:r>
        <w:t>se</w:t>
      </w:r>
      <w:r>
        <w:rPr>
          <w:spacing w:val="-11"/>
        </w:rPr>
        <w:t xml:space="preserve"> </w:t>
      </w:r>
      <w:r>
        <w:t>realizarán</w:t>
      </w:r>
      <w:r>
        <w:rPr>
          <w:spacing w:val="-10"/>
        </w:rPr>
        <w:t xml:space="preserve"> </w:t>
      </w:r>
      <w:r>
        <w:t>entrevistas</w:t>
      </w:r>
      <w:r>
        <w:rPr>
          <w:spacing w:val="-12"/>
        </w:rPr>
        <w:t xml:space="preserve"> </w:t>
      </w:r>
      <w:r>
        <w:t>a</w:t>
      </w:r>
      <w:r>
        <w:rPr>
          <w:spacing w:val="-11"/>
        </w:rPr>
        <w:t xml:space="preserve"> </w:t>
      </w:r>
      <w:r>
        <w:t>profesionales</w:t>
      </w:r>
      <w:r>
        <w:rPr>
          <w:spacing w:val="-12"/>
        </w:rPr>
        <w:t xml:space="preserve"> </w:t>
      </w:r>
      <w:r>
        <w:t>de</w:t>
      </w:r>
      <w:r>
        <w:rPr>
          <w:spacing w:val="-11"/>
        </w:rPr>
        <w:t xml:space="preserve"> </w:t>
      </w:r>
      <w:r>
        <w:t>la</w:t>
      </w:r>
      <w:r>
        <w:rPr>
          <w:spacing w:val="-13"/>
        </w:rPr>
        <w:t xml:space="preserve"> </w:t>
      </w:r>
      <w:r>
        <w:t>industria</w:t>
      </w:r>
      <w:r>
        <w:rPr>
          <w:spacing w:val="-11"/>
        </w:rPr>
        <w:t xml:space="preserve"> </w:t>
      </w:r>
      <w:r>
        <w:t>de</w:t>
      </w:r>
      <w:r>
        <w:rPr>
          <w:spacing w:val="-11"/>
        </w:rPr>
        <w:t xml:space="preserve"> </w:t>
      </w:r>
      <w:r>
        <w:t>la</w:t>
      </w:r>
      <w:r>
        <w:rPr>
          <w:spacing w:val="-13"/>
        </w:rPr>
        <w:t xml:space="preserve"> </w:t>
      </w:r>
      <w:r>
        <w:t>construcción</w:t>
      </w:r>
      <w:r>
        <w:rPr>
          <w:spacing w:val="-12"/>
        </w:rPr>
        <w:t xml:space="preserve"> </w:t>
      </w:r>
      <w:r>
        <w:t>que posean</w:t>
      </w:r>
      <w:r>
        <w:rPr>
          <w:spacing w:val="-15"/>
        </w:rPr>
        <w:t xml:space="preserve"> </w:t>
      </w:r>
      <w:r>
        <w:t>considerable</w:t>
      </w:r>
      <w:r>
        <w:rPr>
          <w:spacing w:val="-15"/>
        </w:rPr>
        <w:t xml:space="preserve"> </w:t>
      </w:r>
      <w:r>
        <w:t>experiencia</w:t>
      </w:r>
      <w:r>
        <w:rPr>
          <w:spacing w:val="-15"/>
        </w:rPr>
        <w:t xml:space="preserve"> </w:t>
      </w:r>
      <w:r>
        <w:t>y</w:t>
      </w:r>
      <w:r>
        <w:rPr>
          <w:spacing w:val="-15"/>
        </w:rPr>
        <w:t xml:space="preserve"> </w:t>
      </w:r>
      <w:r>
        <w:t>conocimientos</w:t>
      </w:r>
      <w:r>
        <w:rPr>
          <w:spacing w:val="-15"/>
        </w:rPr>
        <w:t xml:space="preserve"> </w:t>
      </w:r>
      <w:r>
        <w:t>específicos</w:t>
      </w:r>
      <w:r>
        <w:rPr>
          <w:spacing w:val="-13"/>
        </w:rPr>
        <w:t xml:space="preserve"> </w:t>
      </w:r>
      <w:r>
        <w:t>en</w:t>
      </w:r>
      <w:r>
        <w:rPr>
          <w:spacing w:val="-14"/>
        </w:rPr>
        <w:t xml:space="preserve"> </w:t>
      </w:r>
      <w:r>
        <w:t>el</w:t>
      </w:r>
      <w:r>
        <w:rPr>
          <w:spacing w:val="-15"/>
        </w:rPr>
        <w:t xml:space="preserve"> </w:t>
      </w:r>
      <w:r>
        <w:t>desarrollo</w:t>
      </w:r>
      <w:r>
        <w:rPr>
          <w:spacing w:val="-15"/>
        </w:rPr>
        <w:t xml:space="preserve"> </w:t>
      </w:r>
      <w:r>
        <w:t>de</w:t>
      </w:r>
      <w:r>
        <w:rPr>
          <w:spacing w:val="-15"/>
        </w:rPr>
        <w:t xml:space="preserve"> </w:t>
      </w:r>
      <w:r>
        <w:t>viviendas,</w:t>
      </w:r>
      <w:r>
        <w:rPr>
          <w:spacing w:val="-15"/>
        </w:rPr>
        <w:t xml:space="preserve"> </w:t>
      </w:r>
      <w:r>
        <w:t>procurando el</w:t>
      </w:r>
      <w:r>
        <w:rPr>
          <w:spacing w:val="-1"/>
        </w:rPr>
        <w:t xml:space="preserve"> </w:t>
      </w:r>
      <w:r>
        <w:t>planteamiento</w:t>
      </w:r>
      <w:r>
        <w:rPr>
          <w:spacing w:val="-1"/>
        </w:rPr>
        <w:t xml:space="preserve"> </w:t>
      </w:r>
      <w:r>
        <w:t>de preguntas</w:t>
      </w:r>
      <w:r>
        <w:rPr>
          <w:spacing w:val="-1"/>
        </w:rPr>
        <w:t xml:space="preserve"> </w:t>
      </w:r>
      <w:r>
        <w:t>que</w:t>
      </w:r>
      <w:r>
        <w:rPr>
          <w:spacing w:val="-2"/>
        </w:rPr>
        <w:t xml:space="preserve"> </w:t>
      </w:r>
      <w:r>
        <w:t>nos</w:t>
      </w:r>
      <w:r>
        <w:rPr>
          <w:spacing w:val="-1"/>
        </w:rPr>
        <w:t xml:space="preserve"> </w:t>
      </w:r>
      <w:r>
        <w:t>permitan obtener</w:t>
      </w:r>
      <w:r>
        <w:rPr>
          <w:spacing w:val="1"/>
        </w:rPr>
        <w:t xml:space="preserve"> </w:t>
      </w:r>
      <w:r>
        <w:t>el mayor</w:t>
      </w:r>
      <w:r>
        <w:rPr>
          <w:spacing w:val="-1"/>
        </w:rPr>
        <w:t xml:space="preserve"> </w:t>
      </w:r>
      <w:r>
        <w:t>detalle sobre</w:t>
      </w:r>
      <w:r>
        <w:rPr>
          <w:spacing w:val="-3"/>
        </w:rPr>
        <w:t xml:space="preserve"> </w:t>
      </w:r>
      <w:r>
        <w:t>la temática</w:t>
      </w:r>
      <w:r>
        <w:rPr>
          <w:spacing w:val="-2"/>
        </w:rPr>
        <w:t xml:space="preserve"> </w:t>
      </w:r>
      <w:r>
        <w:t xml:space="preserve">en </w:t>
      </w:r>
      <w:r>
        <w:rPr>
          <w:spacing w:val="-2"/>
        </w:rPr>
        <w:t>estudio.</w:t>
      </w:r>
    </w:p>
    <w:p w14:paraId="49982624" w14:textId="77777777" w:rsidR="0091503F" w:rsidRDefault="00000000">
      <w:pPr>
        <w:pStyle w:val="Ttulo4"/>
        <w:numPr>
          <w:ilvl w:val="2"/>
          <w:numId w:val="89"/>
        </w:numPr>
        <w:tabs>
          <w:tab w:val="left" w:pos="1517"/>
        </w:tabs>
        <w:spacing w:before="119"/>
        <w:ind w:left="1517" w:hanging="850"/>
      </w:pPr>
      <w:r>
        <w:rPr>
          <w:spacing w:val="-2"/>
        </w:rPr>
        <w:t>INSTRUMENTOS</w:t>
      </w:r>
    </w:p>
    <w:p w14:paraId="6CFC0439" w14:textId="77777777" w:rsidR="0091503F" w:rsidRDefault="00000000">
      <w:pPr>
        <w:pStyle w:val="Textoindependiente"/>
        <w:spacing w:before="260" w:line="360" w:lineRule="auto"/>
        <w:ind w:left="100" w:right="118" w:firstLine="720"/>
        <w:jc w:val="both"/>
      </w:pPr>
      <w:r>
        <w:t>“Un</w:t>
      </w:r>
      <w:r>
        <w:rPr>
          <w:spacing w:val="-14"/>
        </w:rPr>
        <w:t xml:space="preserve"> </w:t>
      </w:r>
      <w:r>
        <w:t>instrumento</w:t>
      </w:r>
      <w:r>
        <w:rPr>
          <w:spacing w:val="-13"/>
        </w:rPr>
        <w:t xml:space="preserve"> </w:t>
      </w:r>
      <w:r>
        <w:t>de</w:t>
      </w:r>
      <w:r>
        <w:rPr>
          <w:spacing w:val="-14"/>
        </w:rPr>
        <w:t xml:space="preserve"> </w:t>
      </w:r>
      <w:r>
        <w:t>medición</w:t>
      </w:r>
      <w:r>
        <w:rPr>
          <w:spacing w:val="-13"/>
        </w:rPr>
        <w:t xml:space="preserve"> </w:t>
      </w:r>
      <w:r>
        <w:t>adecuado</w:t>
      </w:r>
      <w:r>
        <w:rPr>
          <w:spacing w:val="-13"/>
        </w:rPr>
        <w:t xml:space="preserve"> </w:t>
      </w:r>
      <w:r>
        <w:t>es</w:t>
      </w:r>
      <w:r>
        <w:rPr>
          <w:spacing w:val="-13"/>
        </w:rPr>
        <w:t xml:space="preserve"> </w:t>
      </w:r>
      <w:r>
        <w:t>aquel</w:t>
      </w:r>
      <w:r>
        <w:rPr>
          <w:spacing w:val="-13"/>
        </w:rPr>
        <w:t xml:space="preserve"> </w:t>
      </w:r>
      <w:r>
        <w:t>que</w:t>
      </w:r>
      <w:r>
        <w:rPr>
          <w:spacing w:val="-14"/>
        </w:rPr>
        <w:t xml:space="preserve"> </w:t>
      </w:r>
      <w:r>
        <w:t>registra</w:t>
      </w:r>
      <w:r>
        <w:rPr>
          <w:spacing w:val="-15"/>
        </w:rPr>
        <w:t xml:space="preserve"> </w:t>
      </w:r>
      <w:r>
        <w:t>datos</w:t>
      </w:r>
      <w:r>
        <w:rPr>
          <w:spacing w:val="-12"/>
        </w:rPr>
        <w:t xml:space="preserve"> </w:t>
      </w:r>
      <w:r>
        <w:t>observables</w:t>
      </w:r>
      <w:r>
        <w:rPr>
          <w:spacing w:val="-13"/>
        </w:rPr>
        <w:t xml:space="preserve"> </w:t>
      </w:r>
      <w:r>
        <w:t>que</w:t>
      </w:r>
      <w:r>
        <w:rPr>
          <w:spacing w:val="-14"/>
        </w:rPr>
        <w:t xml:space="preserve"> </w:t>
      </w:r>
      <w:r>
        <w:t>representan verdaderamente los conceptos o las variables que el investigador tiene en mente” (Grinnell, Williams y Unrau, 2009).</w:t>
      </w:r>
    </w:p>
    <w:p w14:paraId="1B3AF40C" w14:textId="77777777" w:rsidR="0091503F" w:rsidRDefault="00000000">
      <w:pPr>
        <w:pStyle w:val="Textoindependiente"/>
        <w:spacing w:before="119" w:line="360" w:lineRule="auto"/>
        <w:ind w:left="100" w:right="119" w:firstLine="720"/>
        <w:jc w:val="both"/>
      </w:pPr>
      <w:r>
        <w:t>“Toda medición o instrumento de recolección de datos debe reunir tres requisitos esenciales: confiabilidad, validez y objetividad” (Fernández Collado, Hernández Sampieri, &amp; Baptista Lucio, 2010, pág. 200).</w:t>
      </w:r>
    </w:p>
    <w:p w14:paraId="3FB13538" w14:textId="77777777" w:rsidR="0091503F" w:rsidRDefault="00000000">
      <w:pPr>
        <w:pStyle w:val="Textoindependiente"/>
        <w:spacing w:before="119" w:line="360" w:lineRule="auto"/>
        <w:ind w:left="100" w:right="113" w:firstLine="720"/>
        <w:jc w:val="both"/>
      </w:pPr>
      <w:r>
        <w:t xml:space="preserve">Según Sampieri (2010), el cuestionario es quizá el instrumento más utilizado para recolectar los datos. Un cuestionario consiste en un conjunto de preguntas respecto de una o más variables a </w:t>
      </w:r>
      <w:r>
        <w:rPr>
          <w:spacing w:val="-2"/>
        </w:rPr>
        <w:t>medir.</w:t>
      </w:r>
    </w:p>
    <w:p w14:paraId="0C537C6A" w14:textId="77777777" w:rsidR="0091503F" w:rsidRDefault="0091503F">
      <w:pPr>
        <w:spacing w:line="360" w:lineRule="auto"/>
        <w:jc w:val="both"/>
        <w:sectPr w:rsidR="0091503F" w:rsidSect="008A694F">
          <w:pgSz w:w="12250" w:h="15850"/>
          <w:pgMar w:top="1260" w:right="1180" w:bottom="1400" w:left="1080" w:header="0" w:footer="1207" w:gutter="0"/>
          <w:cols w:space="720"/>
        </w:sectPr>
      </w:pPr>
    </w:p>
    <w:p w14:paraId="79D8A487" w14:textId="77777777" w:rsidR="0091503F" w:rsidRDefault="00000000">
      <w:pPr>
        <w:pStyle w:val="Ttulo4"/>
        <w:numPr>
          <w:ilvl w:val="2"/>
          <w:numId w:val="89"/>
        </w:numPr>
        <w:tabs>
          <w:tab w:val="left" w:pos="1517"/>
        </w:tabs>
        <w:spacing w:before="68"/>
        <w:ind w:left="1517" w:hanging="850"/>
      </w:pPr>
      <w:r>
        <w:lastRenderedPageBreak/>
        <w:t>PROCEDIMIENTOS</w:t>
      </w:r>
      <w:r>
        <w:rPr>
          <w:spacing w:val="-6"/>
        </w:rPr>
        <w:t xml:space="preserve"> </w:t>
      </w:r>
      <w:r>
        <w:rPr>
          <w:spacing w:val="-2"/>
        </w:rPr>
        <w:t>APLICADOS</w:t>
      </w:r>
    </w:p>
    <w:p w14:paraId="072CCDD3" w14:textId="77777777" w:rsidR="0091503F" w:rsidRDefault="00000000">
      <w:pPr>
        <w:pStyle w:val="Textoindependiente"/>
        <w:spacing w:before="260" w:line="360" w:lineRule="auto"/>
        <w:ind w:left="100" w:right="115" w:firstLine="720"/>
        <w:jc w:val="both"/>
      </w:pPr>
      <w:r>
        <w:t>Los</w:t>
      </w:r>
      <w:r>
        <w:rPr>
          <w:spacing w:val="-15"/>
        </w:rPr>
        <w:t xml:space="preserve"> </w:t>
      </w:r>
      <w:r>
        <w:t>procedimientos</w:t>
      </w:r>
      <w:r>
        <w:rPr>
          <w:spacing w:val="-15"/>
        </w:rPr>
        <w:t xml:space="preserve"> </w:t>
      </w:r>
      <w:r>
        <w:t>aplicados</w:t>
      </w:r>
      <w:r>
        <w:rPr>
          <w:spacing w:val="-15"/>
        </w:rPr>
        <w:t xml:space="preserve"> </w:t>
      </w:r>
      <w:r>
        <w:t>en</w:t>
      </w:r>
      <w:r>
        <w:rPr>
          <w:spacing w:val="-15"/>
        </w:rPr>
        <w:t xml:space="preserve"> </w:t>
      </w:r>
      <w:r>
        <w:t>la</w:t>
      </w:r>
      <w:r>
        <w:rPr>
          <w:spacing w:val="-15"/>
        </w:rPr>
        <w:t xml:space="preserve"> </w:t>
      </w:r>
      <w:r>
        <w:t>investigación</w:t>
      </w:r>
      <w:r>
        <w:rPr>
          <w:spacing w:val="-15"/>
        </w:rPr>
        <w:t xml:space="preserve"> </w:t>
      </w:r>
      <w:r>
        <w:t>se</w:t>
      </w:r>
      <w:r>
        <w:rPr>
          <w:spacing w:val="-15"/>
        </w:rPr>
        <w:t xml:space="preserve"> </w:t>
      </w:r>
      <w:r>
        <w:t>refieren</w:t>
      </w:r>
      <w:r>
        <w:rPr>
          <w:spacing w:val="-15"/>
        </w:rPr>
        <w:t xml:space="preserve"> </w:t>
      </w:r>
      <w:r>
        <w:t>a</w:t>
      </w:r>
      <w:r>
        <w:rPr>
          <w:spacing w:val="-15"/>
        </w:rPr>
        <w:t xml:space="preserve"> </w:t>
      </w:r>
      <w:r>
        <w:t>las</w:t>
      </w:r>
      <w:r>
        <w:rPr>
          <w:spacing w:val="-15"/>
        </w:rPr>
        <w:t xml:space="preserve"> </w:t>
      </w:r>
      <w:r>
        <w:t>acciones</w:t>
      </w:r>
      <w:r>
        <w:rPr>
          <w:spacing w:val="-15"/>
        </w:rPr>
        <w:t xml:space="preserve"> </w:t>
      </w:r>
      <w:r>
        <w:t>y</w:t>
      </w:r>
      <w:r>
        <w:rPr>
          <w:spacing w:val="-15"/>
        </w:rPr>
        <w:t xml:space="preserve"> </w:t>
      </w:r>
      <w:r>
        <w:t>pasos</w:t>
      </w:r>
      <w:r>
        <w:rPr>
          <w:spacing w:val="-15"/>
        </w:rPr>
        <w:t xml:space="preserve"> </w:t>
      </w:r>
      <w:r>
        <w:t>que</w:t>
      </w:r>
      <w:r>
        <w:rPr>
          <w:spacing w:val="-15"/>
        </w:rPr>
        <w:t xml:space="preserve"> </w:t>
      </w:r>
      <w:r>
        <w:t>se</w:t>
      </w:r>
      <w:r>
        <w:rPr>
          <w:spacing w:val="-15"/>
        </w:rPr>
        <w:t xml:space="preserve"> </w:t>
      </w:r>
      <w:r>
        <w:t>llevan a cabo para recopilar datos y obtener información relevante; lo cual es esencial para garantizar la validez y confiabilidad del estudio realizado.</w:t>
      </w:r>
    </w:p>
    <w:p w14:paraId="5CE0D804" w14:textId="77777777" w:rsidR="0091503F" w:rsidRDefault="00000000">
      <w:pPr>
        <w:pStyle w:val="Ttulo4"/>
        <w:numPr>
          <w:ilvl w:val="3"/>
          <w:numId w:val="89"/>
        </w:numPr>
        <w:tabs>
          <w:tab w:val="left" w:pos="1233"/>
        </w:tabs>
        <w:spacing w:before="119"/>
        <w:ind w:left="1233" w:hanging="705"/>
      </w:pPr>
      <w:r>
        <w:t>PROCEDIMIENTO</w:t>
      </w:r>
      <w:r>
        <w:rPr>
          <w:spacing w:val="-3"/>
        </w:rPr>
        <w:t xml:space="preserve"> </w:t>
      </w:r>
      <w:r>
        <w:t>PARA</w:t>
      </w:r>
      <w:r>
        <w:rPr>
          <w:spacing w:val="-2"/>
        </w:rPr>
        <w:t xml:space="preserve"> ENCUESTAS</w:t>
      </w:r>
    </w:p>
    <w:p w14:paraId="38CBEC6B" w14:textId="77777777" w:rsidR="0091503F" w:rsidRDefault="00000000">
      <w:pPr>
        <w:pStyle w:val="Prrafodelista"/>
        <w:numPr>
          <w:ilvl w:val="0"/>
          <w:numId w:val="83"/>
        </w:numPr>
        <w:tabs>
          <w:tab w:val="left" w:pos="821"/>
        </w:tabs>
        <w:spacing w:before="259"/>
        <w:rPr>
          <w:sz w:val="24"/>
        </w:rPr>
      </w:pPr>
      <w:r>
        <w:rPr>
          <w:sz w:val="24"/>
        </w:rPr>
        <w:t>Diseño</w:t>
      </w:r>
      <w:r>
        <w:rPr>
          <w:spacing w:val="-1"/>
          <w:sz w:val="24"/>
        </w:rPr>
        <w:t xml:space="preserve"> </w:t>
      </w:r>
      <w:r>
        <w:rPr>
          <w:sz w:val="24"/>
        </w:rPr>
        <w:t>y</w:t>
      </w:r>
      <w:r>
        <w:rPr>
          <w:spacing w:val="-1"/>
          <w:sz w:val="24"/>
        </w:rPr>
        <w:t xml:space="preserve"> </w:t>
      </w:r>
      <w:r>
        <w:rPr>
          <w:sz w:val="24"/>
        </w:rPr>
        <w:t>creación de</w:t>
      </w:r>
      <w:r>
        <w:rPr>
          <w:spacing w:val="-1"/>
          <w:sz w:val="24"/>
        </w:rPr>
        <w:t xml:space="preserve"> </w:t>
      </w:r>
      <w:r>
        <w:rPr>
          <w:sz w:val="24"/>
        </w:rPr>
        <w:t xml:space="preserve">las </w:t>
      </w:r>
      <w:r>
        <w:rPr>
          <w:spacing w:val="-2"/>
          <w:sz w:val="24"/>
        </w:rPr>
        <w:t>preguntas.</w:t>
      </w:r>
    </w:p>
    <w:p w14:paraId="02398BFB" w14:textId="77777777" w:rsidR="0091503F" w:rsidRDefault="00000000">
      <w:pPr>
        <w:pStyle w:val="Prrafodelista"/>
        <w:numPr>
          <w:ilvl w:val="0"/>
          <w:numId w:val="83"/>
        </w:numPr>
        <w:tabs>
          <w:tab w:val="left" w:pos="821"/>
        </w:tabs>
        <w:spacing w:before="257"/>
        <w:rPr>
          <w:sz w:val="24"/>
        </w:rPr>
      </w:pPr>
      <w:r>
        <w:rPr>
          <w:sz w:val="24"/>
        </w:rPr>
        <w:t>Selección</w:t>
      </w:r>
      <w:r>
        <w:rPr>
          <w:spacing w:val="-1"/>
          <w:sz w:val="24"/>
        </w:rPr>
        <w:t xml:space="preserve"> </w:t>
      </w:r>
      <w:r>
        <w:rPr>
          <w:sz w:val="24"/>
        </w:rPr>
        <w:t>de</w:t>
      </w:r>
      <w:r>
        <w:rPr>
          <w:spacing w:val="-1"/>
          <w:sz w:val="24"/>
        </w:rPr>
        <w:t xml:space="preserve"> </w:t>
      </w:r>
      <w:r>
        <w:rPr>
          <w:sz w:val="24"/>
        </w:rPr>
        <w:t>una</w:t>
      </w:r>
      <w:r>
        <w:rPr>
          <w:spacing w:val="-2"/>
          <w:sz w:val="24"/>
        </w:rPr>
        <w:t xml:space="preserve"> </w:t>
      </w:r>
      <w:r>
        <w:rPr>
          <w:sz w:val="24"/>
        </w:rPr>
        <w:t xml:space="preserve">muestra </w:t>
      </w:r>
      <w:r>
        <w:rPr>
          <w:spacing w:val="-2"/>
          <w:sz w:val="24"/>
        </w:rPr>
        <w:t>representativa.</w:t>
      </w:r>
    </w:p>
    <w:p w14:paraId="74BBDE1E" w14:textId="77777777" w:rsidR="0091503F" w:rsidRDefault="00000000">
      <w:pPr>
        <w:pStyle w:val="Prrafodelista"/>
        <w:numPr>
          <w:ilvl w:val="0"/>
          <w:numId w:val="83"/>
        </w:numPr>
        <w:tabs>
          <w:tab w:val="left" w:pos="821"/>
        </w:tabs>
        <w:spacing w:before="260"/>
        <w:rPr>
          <w:sz w:val="24"/>
        </w:rPr>
      </w:pPr>
      <w:r>
        <w:rPr>
          <w:sz w:val="24"/>
        </w:rPr>
        <w:t>Aplicación</w:t>
      </w:r>
      <w:r>
        <w:rPr>
          <w:spacing w:val="-3"/>
          <w:sz w:val="24"/>
        </w:rPr>
        <w:t xml:space="preserve"> </w:t>
      </w:r>
      <w:r>
        <w:rPr>
          <w:sz w:val="24"/>
        </w:rPr>
        <w:t>del</w:t>
      </w:r>
      <w:r>
        <w:rPr>
          <w:spacing w:val="-1"/>
          <w:sz w:val="24"/>
        </w:rPr>
        <w:t xml:space="preserve"> </w:t>
      </w:r>
      <w:r>
        <w:rPr>
          <w:sz w:val="24"/>
        </w:rPr>
        <w:t>cuestionario a</w:t>
      </w:r>
      <w:r>
        <w:rPr>
          <w:spacing w:val="-1"/>
          <w:sz w:val="24"/>
        </w:rPr>
        <w:t xml:space="preserve"> </w:t>
      </w:r>
      <w:r>
        <w:rPr>
          <w:sz w:val="24"/>
        </w:rPr>
        <w:t>las personas</w:t>
      </w:r>
      <w:r>
        <w:rPr>
          <w:spacing w:val="-1"/>
          <w:sz w:val="24"/>
        </w:rPr>
        <w:t xml:space="preserve"> </w:t>
      </w:r>
      <w:r>
        <w:rPr>
          <w:sz w:val="24"/>
        </w:rPr>
        <w:t>de</w:t>
      </w:r>
      <w:r>
        <w:rPr>
          <w:spacing w:val="-1"/>
          <w:sz w:val="24"/>
        </w:rPr>
        <w:t xml:space="preserve"> </w:t>
      </w:r>
      <w:r>
        <w:rPr>
          <w:sz w:val="24"/>
        </w:rPr>
        <w:t>la</w:t>
      </w:r>
      <w:r>
        <w:rPr>
          <w:spacing w:val="-1"/>
          <w:sz w:val="24"/>
        </w:rPr>
        <w:t xml:space="preserve"> </w:t>
      </w:r>
      <w:r>
        <w:rPr>
          <w:sz w:val="24"/>
        </w:rPr>
        <w:t>muestra</w:t>
      </w:r>
      <w:r>
        <w:rPr>
          <w:spacing w:val="-1"/>
          <w:sz w:val="24"/>
        </w:rPr>
        <w:t xml:space="preserve"> </w:t>
      </w:r>
      <w:r>
        <w:rPr>
          <w:sz w:val="24"/>
        </w:rPr>
        <w:t>que accedan</w:t>
      </w:r>
      <w:r>
        <w:rPr>
          <w:spacing w:val="2"/>
          <w:sz w:val="24"/>
        </w:rPr>
        <w:t xml:space="preserve"> </w:t>
      </w:r>
      <w:r>
        <w:rPr>
          <w:sz w:val="24"/>
        </w:rPr>
        <w:t>a</w:t>
      </w:r>
      <w:r>
        <w:rPr>
          <w:spacing w:val="1"/>
          <w:sz w:val="24"/>
        </w:rPr>
        <w:t xml:space="preserve"> </w:t>
      </w:r>
      <w:r>
        <w:rPr>
          <w:sz w:val="24"/>
        </w:rPr>
        <w:t xml:space="preserve">la </w:t>
      </w:r>
      <w:r>
        <w:rPr>
          <w:spacing w:val="-2"/>
          <w:sz w:val="24"/>
        </w:rPr>
        <w:t>encuesta.</w:t>
      </w:r>
    </w:p>
    <w:p w14:paraId="66451F1B" w14:textId="77777777" w:rsidR="0091503F" w:rsidRDefault="00000000">
      <w:pPr>
        <w:pStyle w:val="Prrafodelista"/>
        <w:numPr>
          <w:ilvl w:val="0"/>
          <w:numId w:val="83"/>
        </w:numPr>
        <w:tabs>
          <w:tab w:val="left" w:pos="821"/>
        </w:tabs>
        <w:spacing w:before="257"/>
        <w:rPr>
          <w:sz w:val="24"/>
        </w:rPr>
      </w:pPr>
      <w:r>
        <w:rPr>
          <w:sz w:val="24"/>
        </w:rPr>
        <w:t>Recopilar</w:t>
      </w:r>
      <w:r>
        <w:rPr>
          <w:spacing w:val="-1"/>
          <w:sz w:val="24"/>
        </w:rPr>
        <w:t xml:space="preserve"> </w:t>
      </w:r>
      <w:r>
        <w:rPr>
          <w:sz w:val="24"/>
        </w:rPr>
        <w:t>los</w:t>
      </w:r>
      <w:r>
        <w:rPr>
          <w:spacing w:val="-1"/>
          <w:sz w:val="24"/>
        </w:rPr>
        <w:t xml:space="preserve"> </w:t>
      </w:r>
      <w:r>
        <w:rPr>
          <w:sz w:val="24"/>
        </w:rPr>
        <w:t>datos</w:t>
      </w:r>
      <w:r>
        <w:rPr>
          <w:spacing w:val="-1"/>
          <w:sz w:val="24"/>
        </w:rPr>
        <w:t xml:space="preserve"> </w:t>
      </w:r>
      <w:r>
        <w:rPr>
          <w:sz w:val="24"/>
        </w:rPr>
        <w:t>arrojados</w:t>
      </w:r>
      <w:r>
        <w:rPr>
          <w:spacing w:val="-1"/>
          <w:sz w:val="24"/>
        </w:rPr>
        <w:t xml:space="preserve"> </w:t>
      </w:r>
      <w:r>
        <w:rPr>
          <w:sz w:val="24"/>
        </w:rPr>
        <w:t>por</w:t>
      </w:r>
      <w:r>
        <w:rPr>
          <w:spacing w:val="-1"/>
          <w:sz w:val="24"/>
        </w:rPr>
        <w:t xml:space="preserve"> </w:t>
      </w:r>
      <w:r>
        <w:rPr>
          <w:sz w:val="24"/>
        </w:rPr>
        <w:t xml:space="preserve">los </w:t>
      </w:r>
      <w:r>
        <w:rPr>
          <w:spacing w:val="-2"/>
          <w:sz w:val="24"/>
        </w:rPr>
        <w:t>participantes.</w:t>
      </w:r>
    </w:p>
    <w:p w14:paraId="04C74978" w14:textId="77777777" w:rsidR="0091503F" w:rsidRDefault="00000000">
      <w:pPr>
        <w:pStyle w:val="Prrafodelista"/>
        <w:numPr>
          <w:ilvl w:val="0"/>
          <w:numId w:val="83"/>
        </w:numPr>
        <w:tabs>
          <w:tab w:val="left" w:pos="821"/>
        </w:tabs>
        <w:spacing w:before="259"/>
        <w:rPr>
          <w:sz w:val="24"/>
        </w:rPr>
      </w:pPr>
      <w:r>
        <w:rPr>
          <w:sz w:val="24"/>
        </w:rPr>
        <w:t>Analizar</w:t>
      </w:r>
      <w:r>
        <w:rPr>
          <w:spacing w:val="-1"/>
          <w:sz w:val="24"/>
        </w:rPr>
        <w:t xml:space="preserve"> </w:t>
      </w:r>
      <w:r>
        <w:rPr>
          <w:sz w:val="24"/>
        </w:rPr>
        <w:t>los</w:t>
      </w:r>
      <w:r>
        <w:rPr>
          <w:spacing w:val="-1"/>
          <w:sz w:val="24"/>
        </w:rPr>
        <w:t xml:space="preserve"> </w:t>
      </w:r>
      <w:r>
        <w:rPr>
          <w:sz w:val="24"/>
        </w:rPr>
        <w:t>datos</w:t>
      </w:r>
      <w:r>
        <w:rPr>
          <w:spacing w:val="-1"/>
          <w:sz w:val="24"/>
        </w:rPr>
        <w:t xml:space="preserve"> </w:t>
      </w:r>
      <w:r>
        <w:rPr>
          <w:sz w:val="24"/>
        </w:rPr>
        <w:t>recabados para</w:t>
      </w:r>
      <w:r>
        <w:rPr>
          <w:spacing w:val="-3"/>
          <w:sz w:val="24"/>
        </w:rPr>
        <w:t xml:space="preserve"> </w:t>
      </w:r>
      <w:r>
        <w:rPr>
          <w:sz w:val="24"/>
        </w:rPr>
        <w:t xml:space="preserve">su </w:t>
      </w:r>
      <w:r>
        <w:rPr>
          <w:spacing w:val="-2"/>
          <w:sz w:val="24"/>
        </w:rPr>
        <w:t>interpretación.</w:t>
      </w:r>
    </w:p>
    <w:p w14:paraId="6C5A4154" w14:textId="77777777" w:rsidR="0091503F" w:rsidRDefault="00000000">
      <w:pPr>
        <w:pStyle w:val="Prrafodelista"/>
        <w:numPr>
          <w:ilvl w:val="0"/>
          <w:numId w:val="83"/>
        </w:numPr>
        <w:tabs>
          <w:tab w:val="left" w:pos="821"/>
        </w:tabs>
        <w:spacing w:before="257"/>
        <w:rPr>
          <w:sz w:val="24"/>
        </w:rPr>
      </w:pPr>
      <w:r>
        <w:rPr>
          <w:sz w:val="24"/>
        </w:rPr>
        <w:t>Presentar</w:t>
      </w:r>
      <w:r>
        <w:rPr>
          <w:spacing w:val="-3"/>
          <w:sz w:val="24"/>
        </w:rPr>
        <w:t xml:space="preserve"> </w:t>
      </w:r>
      <w:r>
        <w:rPr>
          <w:sz w:val="24"/>
        </w:rPr>
        <w:t>los</w:t>
      </w:r>
      <w:r>
        <w:rPr>
          <w:spacing w:val="-1"/>
          <w:sz w:val="24"/>
        </w:rPr>
        <w:t xml:space="preserve"> </w:t>
      </w:r>
      <w:r>
        <w:rPr>
          <w:sz w:val="24"/>
        </w:rPr>
        <w:t>resultados de</w:t>
      </w:r>
      <w:r>
        <w:rPr>
          <w:spacing w:val="-2"/>
          <w:sz w:val="24"/>
        </w:rPr>
        <w:t xml:space="preserve"> </w:t>
      </w:r>
      <w:r>
        <w:rPr>
          <w:sz w:val="24"/>
        </w:rPr>
        <w:t xml:space="preserve">la </w:t>
      </w:r>
      <w:r>
        <w:rPr>
          <w:spacing w:val="-2"/>
          <w:sz w:val="24"/>
        </w:rPr>
        <w:t>encuesta.</w:t>
      </w:r>
    </w:p>
    <w:p w14:paraId="5D893152" w14:textId="77777777" w:rsidR="0091503F" w:rsidRDefault="0091503F">
      <w:pPr>
        <w:pStyle w:val="Textoindependiente"/>
        <w:spacing w:before="103"/>
      </w:pPr>
    </w:p>
    <w:p w14:paraId="7335EFBA" w14:textId="77777777" w:rsidR="0091503F" w:rsidRDefault="00000000">
      <w:pPr>
        <w:pStyle w:val="Ttulo4"/>
        <w:numPr>
          <w:ilvl w:val="3"/>
          <w:numId w:val="89"/>
        </w:numPr>
        <w:tabs>
          <w:tab w:val="left" w:pos="1233"/>
        </w:tabs>
        <w:spacing w:before="0"/>
        <w:ind w:left="1233" w:hanging="705"/>
      </w:pPr>
      <w:r>
        <w:t>PROCEDIMIENTO</w:t>
      </w:r>
      <w:r>
        <w:rPr>
          <w:spacing w:val="-3"/>
        </w:rPr>
        <w:t xml:space="preserve"> </w:t>
      </w:r>
      <w:r>
        <w:t>PARA</w:t>
      </w:r>
      <w:r>
        <w:rPr>
          <w:spacing w:val="-2"/>
        </w:rPr>
        <w:t xml:space="preserve"> ENTREVISTAS</w:t>
      </w:r>
    </w:p>
    <w:p w14:paraId="773AA3B6" w14:textId="77777777" w:rsidR="0091503F" w:rsidRDefault="00000000">
      <w:pPr>
        <w:pStyle w:val="Prrafodelista"/>
        <w:numPr>
          <w:ilvl w:val="0"/>
          <w:numId w:val="82"/>
        </w:numPr>
        <w:tabs>
          <w:tab w:val="left" w:pos="821"/>
        </w:tabs>
        <w:spacing w:before="257"/>
        <w:rPr>
          <w:sz w:val="24"/>
        </w:rPr>
      </w:pPr>
      <w:r>
        <w:rPr>
          <w:sz w:val="24"/>
        </w:rPr>
        <w:t>Diseño</w:t>
      </w:r>
      <w:r>
        <w:rPr>
          <w:spacing w:val="-1"/>
          <w:sz w:val="24"/>
        </w:rPr>
        <w:t xml:space="preserve"> </w:t>
      </w:r>
      <w:r>
        <w:rPr>
          <w:sz w:val="24"/>
        </w:rPr>
        <w:t>y</w:t>
      </w:r>
      <w:r>
        <w:rPr>
          <w:spacing w:val="-1"/>
          <w:sz w:val="24"/>
        </w:rPr>
        <w:t xml:space="preserve"> </w:t>
      </w:r>
      <w:r>
        <w:rPr>
          <w:sz w:val="24"/>
        </w:rPr>
        <w:t>creación</w:t>
      </w:r>
      <w:r>
        <w:rPr>
          <w:spacing w:val="-1"/>
          <w:sz w:val="24"/>
        </w:rPr>
        <w:t xml:space="preserve"> </w:t>
      </w:r>
      <w:r>
        <w:rPr>
          <w:sz w:val="24"/>
        </w:rPr>
        <w:t>de</w:t>
      </w:r>
      <w:r>
        <w:rPr>
          <w:spacing w:val="-1"/>
          <w:sz w:val="24"/>
        </w:rPr>
        <w:t xml:space="preserve"> </w:t>
      </w:r>
      <w:r>
        <w:rPr>
          <w:spacing w:val="-2"/>
          <w:sz w:val="24"/>
        </w:rPr>
        <w:t>preguntas.</w:t>
      </w:r>
    </w:p>
    <w:p w14:paraId="1FA761C0" w14:textId="77777777" w:rsidR="0091503F" w:rsidRDefault="00000000">
      <w:pPr>
        <w:pStyle w:val="Prrafodelista"/>
        <w:numPr>
          <w:ilvl w:val="0"/>
          <w:numId w:val="82"/>
        </w:numPr>
        <w:tabs>
          <w:tab w:val="left" w:pos="821"/>
        </w:tabs>
        <w:spacing w:before="259"/>
        <w:rPr>
          <w:sz w:val="24"/>
        </w:rPr>
      </w:pPr>
      <w:r>
        <w:rPr>
          <w:sz w:val="24"/>
        </w:rPr>
        <w:t>Fijar</w:t>
      </w:r>
      <w:r>
        <w:rPr>
          <w:spacing w:val="-1"/>
          <w:sz w:val="24"/>
        </w:rPr>
        <w:t xml:space="preserve"> </w:t>
      </w:r>
      <w:r>
        <w:rPr>
          <w:sz w:val="24"/>
        </w:rPr>
        <w:t>fechas</w:t>
      </w:r>
      <w:r>
        <w:rPr>
          <w:spacing w:val="-1"/>
          <w:sz w:val="24"/>
        </w:rPr>
        <w:t xml:space="preserve"> </w:t>
      </w:r>
      <w:r>
        <w:rPr>
          <w:sz w:val="24"/>
        </w:rPr>
        <w:t>y</w:t>
      </w:r>
      <w:r>
        <w:rPr>
          <w:spacing w:val="-1"/>
          <w:sz w:val="24"/>
        </w:rPr>
        <w:t xml:space="preserve"> </w:t>
      </w:r>
      <w:r>
        <w:rPr>
          <w:sz w:val="24"/>
        </w:rPr>
        <w:t>horarios</w:t>
      </w:r>
      <w:r>
        <w:rPr>
          <w:spacing w:val="-1"/>
          <w:sz w:val="24"/>
        </w:rPr>
        <w:t xml:space="preserve"> </w:t>
      </w:r>
      <w:r>
        <w:rPr>
          <w:sz w:val="24"/>
        </w:rPr>
        <w:t>disponibles para</w:t>
      </w:r>
      <w:r>
        <w:rPr>
          <w:spacing w:val="-3"/>
          <w:sz w:val="24"/>
        </w:rPr>
        <w:t xml:space="preserve"> </w:t>
      </w:r>
      <w:r>
        <w:rPr>
          <w:sz w:val="24"/>
        </w:rPr>
        <w:t>la</w:t>
      </w:r>
      <w:r>
        <w:rPr>
          <w:spacing w:val="-1"/>
          <w:sz w:val="24"/>
        </w:rPr>
        <w:t xml:space="preserve"> </w:t>
      </w:r>
      <w:r>
        <w:rPr>
          <w:sz w:val="24"/>
        </w:rPr>
        <w:t>realización</w:t>
      </w:r>
      <w:r>
        <w:rPr>
          <w:spacing w:val="-1"/>
          <w:sz w:val="24"/>
        </w:rPr>
        <w:t xml:space="preserve"> </w:t>
      </w:r>
      <w:r>
        <w:rPr>
          <w:sz w:val="24"/>
        </w:rPr>
        <w:t xml:space="preserve">de </w:t>
      </w:r>
      <w:r>
        <w:rPr>
          <w:spacing w:val="-2"/>
          <w:sz w:val="24"/>
        </w:rPr>
        <w:t>entrevistas.</w:t>
      </w:r>
    </w:p>
    <w:p w14:paraId="735DB420" w14:textId="77777777" w:rsidR="0091503F" w:rsidRDefault="00000000">
      <w:pPr>
        <w:pStyle w:val="Prrafodelista"/>
        <w:numPr>
          <w:ilvl w:val="0"/>
          <w:numId w:val="82"/>
        </w:numPr>
        <w:tabs>
          <w:tab w:val="left" w:pos="821"/>
        </w:tabs>
        <w:spacing w:before="257"/>
        <w:rPr>
          <w:sz w:val="24"/>
        </w:rPr>
      </w:pPr>
      <w:r>
        <w:rPr>
          <w:sz w:val="24"/>
        </w:rPr>
        <w:t>Selección</w:t>
      </w:r>
      <w:r>
        <w:rPr>
          <w:spacing w:val="-1"/>
          <w:sz w:val="24"/>
        </w:rPr>
        <w:t xml:space="preserve"> </w:t>
      </w:r>
      <w:r>
        <w:rPr>
          <w:sz w:val="24"/>
        </w:rPr>
        <w:t>y</w:t>
      </w:r>
      <w:r>
        <w:rPr>
          <w:spacing w:val="-1"/>
          <w:sz w:val="24"/>
        </w:rPr>
        <w:t xml:space="preserve"> </w:t>
      </w:r>
      <w:r>
        <w:rPr>
          <w:sz w:val="24"/>
        </w:rPr>
        <w:t>confirmación</w:t>
      </w:r>
      <w:r>
        <w:rPr>
          <w:spacing w:val="1"/>
          <w:sz w:val="24"/>
        </w:rPr>
        <w:t xml:space="preserve"> </w:t>
      </w:r>
      <w:r>
        <w:rPr>
          <w:sz w:val="24"/>
        </w:rPr>
        <w:t>de</w:t>
      </w:r>
      <w:r>
        <w:rPr>
          <w:spacing w:val="-2"/>
          <w:sz w:val="24"/>
        </w:rPr>
        <w:t xml:space="preserve"> </w:t>
      </w:r>
      <w:r>
        <w:rPr>
          <w:sz w:val="24"/>
        </w:rPr>
        <w:t>la</w:t>
      </w:r>
      <w:r>
        <w:rPr>
          <w:spacing w:val="-1"/>
          <w:sz w:val="24"/>
        </w:rPr>
        <w:t xml:space="preserve"> </w:t>
      </w:r>
      <w:r>
        <w:rPr>
          <w:sz w:val="24"/>
        </w:rPr>
        <w:t>participación</w:t>
      </w:r>
      <w:r>
        <w:rPr>
          <w:spacing w:val="-1"/>
          <w:sz w:val="24"/>
        </w:rPr>
        <w:t xml:space="preserve"> </w:t>
      </w:r>
      <w:r>
        <w:rPr>
          <w:sz w:val="24"/>
        </w:rPr>
        <w:t>de</w:t>
      </w:r>
      <w:r>
        <w:rPr>
          <w:spacing w:val="-1"/>
          <w:sz w:val="24"/>
        </w:rPr>
        <w:t xml:space="preserve"> </w:t>
      </w:r>
      <w:r>
        <w:rPr>
          <w:sz w:val="24"/>
        </w:rPr>
        <w:t>los</w:t>
      </w:r>
      <w:r>
        <w:rPr>
          <w:spacing w:val="-1"/>
          <w:sz w:val="24"/>
        </w:rPr>
        <w:t xml:space="preserve"> </w:t>
      </w:r>
      <w:r>
        <w:rPr>
          <w:sz w:val="24"/>
        </w:rPr>
        <w:t>expertos</w:t>
      </w:r>
      <w:r>
        <w:rPr>
          <w:spacing w:val="-1"/>
          <w:sz w:val="24"/>
        </w:rPr>
        <w:t xml:space="preserve"> </w:t>
      </w:r>
      <w:r>
        <w:rPr>
          <w:sz w:val="24"/>
        </w:rPr>
        <w:t>en</w:t>
      </w:r>
      <w:r>
        <w:rPr>
          <w:spacing w:val="-1"/>
          <w:sz w:val="24"/>
        </w:rPr>
        <w:t xml:space="preserve"> </w:t>
      </w:r>
      <w:r>
        <w:rPr>
          <w:sz w:val="24"/>
        </w:rPr>
        <w:t>la</w:t>
      </w:r>
      <w:r>
        <w:rPr>
          <w:spacing w:val="-1"/>
          <w:sz w:val="24"/>
        </w:rPr>
        <w:t xml:space="preserve"> </w:t>
      </w:r>
      <w:r>
        <w:rPr>
          <w:sz w:val="24"/>
        </w:rPr>
        <w:t>temática de</w:t>
      </w:r>
      <w:r>
        <w:rPr>
          <w:spacing w:val="-1"/>
          <w:sz w:val="24"/>
        </w:rPr>
        <w:t xml:space="preserve"> </w:t>
      </w:r>
      <w:r>
        <w:rPr>
          <w:spacing w:val="-2"/>
          <w:sz w:val="24"/>
        </w:rPr>
        <w:t>investigación.</w:t>
      </w:r>
    </w:p>
    <w:p w14:paraId="6CD4245C" w14:textId="77777777" w:rsidR="0091503F" w:rsidRDefault="00000000">
      <w:pPr>
        <w:pStyle w:val="Prrafodelista"/>
        <w:numPr>
          <w:ilvl w:val="0"/>
          <w:numId w:val="82"/>
        </w:numPr>
        <w:tabs>
          <w:tab w:val="left" w:pos="821"/>
        </w:tabs>
        <w:spacing w:before="259"/>
        <w:rPr>
          <w:sz w:val="24"/>
        </w:rPr>
      </w:pPr>
      <w:r>
        <w:rPr>
          <w:sz w:val="24"/>
        </w:rPr>
        <w:t>Realización</w:t>
      </w:r>
      <w:r>
        <w:rPr>
          <w:spacing w:val="-1"/>
          <w:sz w:val="24"/>
        </w:rPr>
        <w:t xml:space="preserve"> </w:t>
      </w:r>
      <w:r>
        <w:rPr>
          <w:sz w:val="24"/>
        </w:rPr>
        <w:t>de</w:t>
      </w:r>
      <w:r>
        <w:rPr>
          <w:spacing w:val="-2"/>
          <w:sz w:val="24"/>
        </w:rPr>
        <w:t xml:space="preserve"> </w:t>
      </w:r>
      <w:r>
        <w:rPr>
          <w:sz w:val="24"/>
        </w:rPr>
        <w:t>la</w:t>
      </w:r>
      <w:r>
        <w:rPr>
          <w:spacing w:val="-1"/>
          <w:sz w:val="24"/>
        </w:rPr>
        <w:t xml:space="preserve"> </w:t>
      </w:r>
      <w:r>
        <w:rPr>
          <w:spacing w:val="-2"/>
          <w:sz w:val="24"/>
        </w:rPr>
        <w:t>entrevista.</w:t>
      </w:r>
    </w:p>
    <w:p w14:paraId="2183DDA0" w14:textId="77777777" w:rsidR="0091503F" w:rsidRDefault="00000000">
      <w:pPr>
        <w:pStyle w:val="Prrafodelista"/>
        <w:numPr>
          <w:ilvl w:val="0"/>
          <w:numId w:val="82"/>
        </w:numPr>
        <w:tabs>
          <w:tab w:val="left" w:pos="821"/>
        </w:tabs>
        <w:spacing w:before="257"/>
        <w:rPr>
          <w:sz w:val="24"/>
        </w:rPr>
      </w:pPr>
      <w:r>
        <w:rPr>
          <w:sz w:val="24"/>
        </w:rPr>
        <w:t>Recopilación</w:t>
      </w:r>
      <w:r>
        <w:rPr>
          <w:spacing w:val="-2"/>
          <w:sz w:val="24"/>
        </w:rPr>
        <w:t xml:space="preserve"> </w:t>
      </w:r>
      <w:r>
        <w:rPr>
          <w:sz w:val="24"/>
        </w:rPr>
        <w:t>y</w:t>
      </w:r>
      <w:r>
        <w:rPr>
          <w:spacing w:val="-1"/>
          <w:sz w:val="24"/>
        </w:rPr>
        <w:t xml:space="preserve"> </w:t>
      </w:r>
      <w:r>
        <w:rPr>
          <w:sz w:val="24"/>
        </w:rPr>
        <w:t>análisis</w:t>
      </w:r>
      <w:r>
        <w:rPr>
          <w:spacing w:val="-1"/>
          <w:sz w:val="24"/>
        </w:rPr>
        <w:t xml:space="preserve"> </w:t>
      </w:r>
      <w:r>
        <w:rPr>
          <w:sz w:val="24"/>
        </w:rPr>
        <w:t>de</w:t>
      </w:r>
      <w:r>
        <w:rPr>
          <w:spacing w:val="-2"/>
          <w:sz w:val="24"/>
        </w:rPr>
        <w:t xml:space="preserve"> </w:t>
      </w:r>
      <w:r>
        <w:rPr>
          <w:sz w:val="24"/>
        </w:rPr>
        <w:t>la</w:t>
      </w:r>
      <w:r>
        <w:rPr>
          <w:spacing w:val="-1"/>
          <w:sz w:val="24"/>
        </w:rPr>
        <w:t xml:space="preserve"> </w:t>
      </w:r>
      <w:r>
        <w:rPr>
          <w:sz w:val="24"/>
        </w:rPr>
        <w:t>información</w:t>
      </w:r>
      <w:r>
        <w:rPr>
          <w:spacing w:val="-1"/>
          <w:sz w:val="24"/>
        </w:rPr>
        <w:t xml:space="preserve"> </w:t>
      </w:r>
      <w:r>
        <w:rPr>
          <w:sz w:val="24"/>
        </w:rPr>
        <w:t>relevante</w:t>
      </w:r>
      <w:r>
        <w:rPr>
          <w:spacing w:val="2"/>
          <w:sz w:val="24"/>
        </w:rPr>
        <w:t xml:space="preserve"> </w:t>
      </w:r>
      <w:r>
        <w:rPr>
          <w:spacing w:val="-2"/>
          <w:sz w:val="24"/>
        </w:rPr>
        <w:t>obtenida.</w:t>
      </w:r>
    </w:p>
    <w:p w14:paraId="5ADA14DF" w14:textId="77777777" w:rsidR="0091503F" w:rsidRDefault="00000000">
      <w:pPr>
        <w:pStyle w:val="Ttulo2"/>
        <w:numPr>
          <w:ilvl w:val="1"/>
          <w:numId w:val="89"/>
        </w:numPr>
        <w:tabs>
          <w:tab w:val="left" w:pos="460"/>
        </w:tabs>
        <w:spacing w:before="259"/>
        <w:ind w:left="460"/>
        <w:jc w:val="left"/>
      </w:pPr>
      <w:bookmarkStart w:id="54" w:name="_bookmark54"/>
      <w:bookmarkEnd w:id="54"/>
      <w:r>
        <w:t>FUENTES</w:t>
      </w:r>
      <w:r>
        <w:rPr>
          <w:spacing w:val="-1"/>
        </w:rPr>
        <w:t xml:space="preserve"> </w:t>
      </w:r>
      <w:r>
        <w:t xml:space="preserve">DE </w:t>
      </w:r>
      <w:r>
        <w:rPr>
          <w:spacing w:val="-2"/>
        </w:rPr>
        <w:t>INFORMACIÓN</w:t>
      </w:r>
    </w:p>
    <w:p w14:paraId="7B5F8F5E" w14:textId="77777777" w:rsidR="0091503F" w:rsidRDefault="00000000">
      <w:pPr>
        <w:pStyle w:val="Textoindependiente"/>
        <w:spacing w:before="257" w:line="360" w:lineRule="auto"/>
        <w:ind w:left="100" w:right="116" w:firstLine="720"/>
        <w:jc w:val="both"/>
      </w:pPr>
      <w:r>
        <w:t>Según Hernández-Sampieri (2014) las fuentes de información son diversos tipos de documentos</w:t>
      </w:r>
      <w:r>
        <w:rPr>
          <w:spacing w:val="-14"/>
        </w:rPr>
        <w:t xml:space="preserve"> </w:t>
      </w:r>
      <w:r>
        <w:t>que</w:t>
      </w:r>
      <w:r>
        <w:rPr>
          <w:spacing w:val="-14"/>
        </w:rPr>
        <w:t xml:space="preserve"> </w:t>
      </w:r>
      <w:r>
        <w:t>contienen</w:t>
      </w:r>
      <w:r>
        <w:rPr>
          <w:spacing w:val="-14"/>
        </w:rPr>
        <w:t xml:space="preserve"> </w:t>
      </w:r>
      <w:r>
        <w:t>datos</w:t>
      </w:r>
      <w:r>
        <w:rPr>
          <w:spacing w:val="-13"/>
        </w:rPr>
        <w:t xml:space="preserve"> </w:t>
      </w:r>
      <w:r>
        <w:t>útiles</w:t>
      </w:r>
      <w:r>
        <w:rPr>
          <w:spacing w:val="-14"/>
        </w:rPr>
        <w:t xml:space="preserve"> </w:t>
      </w:r>
      <w:r>
        <w:t>donde</w:t>
      </w:r>
      <w:r>
        <w:rPr>
          <w:spacing w:val="-14"/>
        </w:rPr>
        <w:t xml:space="preserve"> </w:t>
      </w:r>
      <w:r>
        <w:t>se</w:t>
      </w:r>
      <w:r>
        <w:rPr>
          <w:spacing w:val="-14"/>
        </w:rPr>
        <w:t xml:space="preserve"> </w:t>
      </w:r>
      <w:r>
        <w:t>puede</w:t>
      </w:r>
      <w:r>
        <w:rPr>
          <w:spacing w:val="-14"/>
        </w:rPr>
        <w:t xml:space="preserve"> </w:t>
      </w:r>
      <w:r>
        <w:t>encontrar</w:t>
      </w:r>
      <w:r>
        <w:rPr>
          <w:spacing w:val="-14"/>
        </w:rPr>
        <w:t xml:space="preserve"> </w:t>
      </w:r>
      <w:r>
        <w:t>información</w:t>
      </w:r>
      <w:r>
        <w:rPr>
          <w:spacing w:val="-14"/>
        </w:rPr>
        <w:t xml:space="preserve"> </w:t>
      </w:r>
      <w:r>
        <w:t>valiosa</w:t>
      </w:r>
      <w:r>
        <w:rPr>
          <w:spacing w:val="-14"/>
        </w:rPr>
        <w:t xml:space="preserve"> </w:t>
      </w:r>
      <w:r>
        <w:t>para</w:t>
      </w:r>
      <w:r>
        <w:rPr>
          <w:spacing w:val="-15"/>
        </w:rPr>
        <w:t xml:space="preserve"> </w:t>
      </w:r>
      <w:r>
        <w:t>el</w:t>
      </w:r>
      <w:r>
        <w:rPr>
          <w:spacing w:val="-14"/>
        </w:rPr>
        <w:t xml:space="preserve"> </w:t>
      </w:r>
      <w:r>
        <w:t>desarrollo de</w:t>
      </w:r>
      <w:r>
        <w:rPr>
          <w:spacing w:val="-7"/>
        </w:rPr>
        <w:t xml:space="preserve"> </w:t>
      </w:r>
      <w:r>
        <w:t>una</w:t>
      </w:r>
      <w:r>
        <w:rPr>
          <w:spacing w:val="-7"/>
        </w:rPr>
        <w:t xml:space="preserve"> </w:t>
      </w:r>
      <w:r>
        <w:t>investigación</w:t>
      </w:r>
      <w:r>
        <w:rPr>
          <w:spacing w:val="-5"/>
        </w:rPr>
        <w:t xml:space="preserve"> </w:t>
      </w:r>
      <w:r>
        <w:t>a</w:t>
      </w:r>
      <w:r>
        <w:rPr>
          <w:spacing w:val="-7"/>
        </w:rPr>
        <w:t xml:space="preserve"> </w:t>
      </w:r>
      <w:r>
        <w:t>desarrollar</w:t>
      </w:r>
      <w:r>
        <w:rPr>
          <w:spacing w:val="-7"/>
        </w:rPr>
        <w:t xml:space="preserve"> </w:t>
      </w:r>
      <w:r>
        <w:t>o</w:t>
      </w:r>
      <w:r>
        <w:rPr>
          <w:spacing w:val="-6"/>
        </w:rPr>
        <w:t xml:space="preserve"> </w:t>
      </w:r>
      <w:r>
        <w:t>para</w:t>
      </w:r>
      <w:r>
        <w:rPr>
          <w:spacing w:val="-8"/>
        </w:rPr>
        <w:t xml:space="preserve"> </w:t>
      </w:r>
      <w:r>
        <w:t>una</w:t>
      </w:r>
      <w:r>
        <w:rPr>
          <w:spacing w:val="-7"/>
        </w:rPr>
        <w:t xml:space="preserve"> </w:t>
      </w:r>
      <w:r>
        <w:t>mayor</w:t>
      </w:r>
      <w:r>
        <w:rPr>
          <w:spacing w:val="-7"/>
        </w:rPr>
        <w:t xml:space="preserve"> </w:t>
      </w:r>
      <w:r>
        <w:t>comprensión</w:t>
      </w:r>
      <w:r>
        <w:rPr>
          <w:spacing w:val="-5"/>
        </w:rPr>
        <w:t xml:space="preserve"> </w:t>
      </w:r>
      <w:r>
        <w:t>de</w:t>
      </w:r>
      <w:r>
        <w:rPr>
          <w:spacing w:val="-7"/>
        </w:rPr>
        <w:t xml:space="preserve"> </w:t>
      </w:r>
      <w:r>
        <w:t>algún</w:t>
      </w:r>
      <w:r>
        <w:rPr>
          <w:spacing w:val="-3"/>
        </w:rPr>
        <w:t xml:space="preserve"> </w:t>
      </w:r>
      <w:r>
        <w:t>tema</w:t>
      </w:r>
      <w:r>
        <w:rPr>
          <w:spacing w:val="-6"/>
        </w:rPr>
        <w:t xml:space="preserve"> </w:t>
      </w:r>
      <w:r>
        <w:t>en</w:t>
      </w:r>
      <w:r>
        <w:rPr>
          <w:spacing w:val="-6"/>
        </w:rPr>
        <w:t xml:space="preserve"> </w:t>
      </w:r>
      <w:r>
        <w:t>específico.</w:t>
      </w:r>
      <w:r>
        <w:rPr>
          <w:spacing w:val="-5"/>
        </w:rPr>
        <w:t xml:space="preserve"> </w:t>
      </w:r>
      <w:r>
        <w:t>Existen dos tipos de fuentes de información, las fuentes primarias y las fuentes secundarias.</w:t>
      </w:r>
    </w:p>
    <w:p w14:paraId="1C0BF99E" w14:textId="77777777" w:rsidR="0091503F" w:rsidRDefault="0091503F">
      <w:pPr>
        <w:spacing w:line="360" w:lineRule="auto"/>
        <w:jc w:val="both"/>
        <w:sectPr w:rsidR="0091503F" w:rsidSect="008A694F">
          <w:pgSz w:w="12250" w:h="15850"/>
          <w:pgMar w:top="1260" w:right="1180" w:bottom="1400" w:left="1080" w:header="0" w:footer="1207" w:gutter="0"/>
          <w:cols w:space="720"/>
        </w:sectPr>
      </w:pPr>
    </w:p>
    <w:p w14:paraId="1273EE9B" w14:textId="77777777" w:rsidR="0091503F" w:rsidRDefault="00000000">
      <w:pPr>
        <w:pStyle w:val="Ttulo4"/>
        <w:numPr>
          <w:ilvl w:val="2"/>
          <w:numId w:val="89"/>
        </w:numPr>
        <w:tabs>
          <w:tab w:val="left" w:pos="1397"/>
        </w:tabs>
        <w:spacing w:before="68"/>
        <w:ind w:left="1397"/>
      </w:pPr>
      <w:bookmarkStart w:id="55" w:name="_bookmark55"/>
      <w:bookmarkEnd w:id="55"/>
      <w:r>
        <w:lastRenderedPageBreak/>
        <w:t>FUENTES</w:t>
      </w:r>
      <w:r>
        <w:rPr>
          <w:spacing w:val="-4"/>
        </w:rPr>
        <w:t xml:space="preserve"> </w:t>
      </w:r>
      <w:r>
        <w:rPr>
          <w:spacing w:val="-2"/>
        </w:rPr>
        <w:t>PRIMARIAS</w:t>
      </w:r>
    </w:p>
    <w:p w14:paraId="04955960" w14:textId="77777777" w:rsidR="0091503F" w:rsidRDefault="00000000">
      <w:pPr>
        <w:pStyle w:val="Textoindependiente"/>
        <w:spacing w:before="260" w:line="360" w:lineRule="auto"/>
        <w:ind w:left="100" w:right="117" w:firstLine="720"/>
        <w:jc w:val="both"/>
      </w:pPr>
      <w:r>
        <w:t>“Las referencias o fuentes primarias proporcionan datos de primera mano, pues se trata de documentos</w:t>
      </w:r>
      <w:r>
        <w:rPr>
          <w:spacing w:val="-15"/>
        </w:rPr>
        <w:t xml:space="preserve"> </w:t>
      </w:r>
      <w:r>
        <w:t>que</w:t>
      </w:r>
      <w:r>
        <w:rPr>
          <w:spacing w:val="-15"/>
        </w:rPr>
        <w:t xml:space="preserve"> </w:t>
      </w:r>
      <w:r>
        <w:t>incluyen</w:t>
      </w:r>
      <w:r>
        <w:rPr>
          <w:spacing w:val="-15"/>
        </w:rPr>
        <w:t xml:space="preserve"> </w:t>
      </w:r>
      <w:r>
        <w:t>los</w:t>
      </w:r>
      <w:r>
        <w:rPr>
          <w:spacing w:val="-15"/>
        </w:rPr>
        <w:t xml:space="preserve"> </w:t>
      </w:r>
      <w:r>
        <w:t>resultados</w:t>
      </w:r>
      <w:r>
        <w:rPr>
          <w:spacing w:val="-15"/>
        </w:rPr>
        <w:t xml:space="preserve"> </w:t>
      </w:r>
      <w:r>
        <w:t>de</w:t>
      </w:r>
      <w:r>
        <w:rPr>
          <w:spacing w:val="-15"/>
        </w:rPr>
        <w:t xml:space="preserve"> </w:t>
      </w:r>
      <w:r>
        <w:t>los</w:t>
      </w:r>
      <w:r>
        <w:rPr>
          <w:spacing w:val="-15"/>
        </w:rPr>
        <w:t xml:space="preserve"> </w:t>
      </w:r>
      <w:r>
        <w:t>estudios</w:t>
      </w:r>
      <w:r>
        <w:rPr>
          <w:spacing w:val="-15"/>
        </w:rPr>
        <w:t xml:space="preserve"> </w:t>
      </w:r>
      <w:r>
        <w:t>correspondientes.</w:t>
      </w:r>
      <w:r>
        <w:rPr>
          <w:spacing w:val="-15"/>
        </w:rPr>
        <w:t xml:space="preserve"> </w:t>
      </w:r>
      <w:r>
        <w:t>Ejemplos</w:t>
      </w:r>
      <w:r>
        <w:rPr>
          <w:spacing w:val="-15"/>
        </w:rPr>
        <w:t xml:space="preserve"> </w:t>
      </w:r>
      <w:r>
        <w:t>de</w:t>
      </w:r>
      <w:r>
        <w:rPr>
          <w:spacing w:val="-15"/>
        </w:rPr>
        <w:t xml:space="preserve"> </w:t>
      </w:r>
      <w:r>
        <w:t>éstas</w:t>
      </w:r>
      <w:r>
        <w:rPr>
          <w:spacing w:val="-15"/>
        </w:rPr>
        <w:t xml:space="preserve"> </w:t>
      </w:r>
      <w:r>
        <w:t>son:</w:t>
      </w:r>
      <w:r>
        <w:rPr>
          <w:spacing w:val="-15"/>
        </w:rPr>
        <w:t xml:space="preserve"> </w:t>
      </w:r>
      <w:r>
        <w:t>libros, antologías, artículos de publicaciones periódicas, monografías, tesis y disertaciones, documentos oficiales, reportes de asociaciones, trabajos presentados en conferencias o seminarios, artículos periodísticos, testimonios de expertos, documentales, videocintas en diferentes formatos, foros y páginas en internet” (Fernández Collado, Hernández Sampieri, &amp; Baptista Lucio, 2010, pág. 53).</w:t>
      </w:r>
    </w:p>
    <w:p w14:paraId="709259AA" w14:textId="77777777" w:rsidR="0091503F" w:rsidRDefault="00000000">
      <w:pPr>
        <w:pStyle w:val="Textoindependiente"/>
        <w:spacing w:before="120" w:line="360" w:lineRule="auto"/>
        <w:ind w:left="100" w:right="114" w:firstLine="720"/>
        <w:jc w:val="both"/>
      </w:pPr>
      <w:r>
        <w:t>Para el desarrollo de la presente investigación, contaremos con datos proporcionados por encuestas</w:t>
      </w:r>
      <w:r>
        <w:rPr>
          <w:spacing w:val="-1"/>
        </w:rPr>
        <w:t xml:space="preserve"> </w:t>
      </w:r>
      <w:r>
        <w:t>realizadas</w:t>
      </w:r>
      <w:r>
        <w:rPr>
          <w:spacing w:val="-1"/>
        </w:rPr>
        <w:t xml:space="preserve"> </w:t>
      </w:r>
      <w:r>
        <w:t>a diferentes</w:t>
      </w:r>
      <w:r>
        <w:rPr>
          <w:spacing w:val="-2"/>
        </w:rPr>
        <w:t xml:space="preserve"> </w:t>
      </w:r>
      <w:r>
        <w:t>profesionales</w:t>
      </w:r>
      <w:r>
        <w:rPr>
          <w:spacing w:val="-3"/>
        </w:rPr>
        <w:t xml:space="preserve"> </w:t>
      </w:r>
      <w:r>
        <w:t>de</w:t>
      </w:r>
      <w:r>
        <w:rPr>
          <w:spacing w:val="-4"/>
        </w:rPr>
        <w:t xml:space="preserve"> </w:t>
      </w:r>
      <w:r>
        <w:t>la</w:t>
      </w:r>
      <w:r>
        <w:rPr>
          <w:spacing w:val="-4"/>
        </w:rPr>
        <w:t xml:space="preserve"> </w:t>
      </w:r>
      <w:r>
        <w:t>construcción</w:t>
      </w:r>
      <w:r>
        <w:rPr>
          <w:spacing w:val="-3"/>
        </w:rPr>
        <w:t xml:space="preserve"> </w:t>
      </w:r>
      <w:r>
        <w:t>de</w:t>
      </w:r>
      <w:r>
        <w:rPr>
          <w:spacing w:val="-4"/>
        </w:rPr>
        <w:t xml:space="preserve"> </w:t>
      </w:r>
      <w:r>
        <w:t>viviendas.</w:t>
      </w:r>
      <w:r>
        <w:rPr>
          <w:spacing w:val="-3"/>
        </w:rPr>
        <w:t xml:space="preserve"> </w:t>
      </w:r>
      <w:r>
        <w:t>Además,</w:t>
      </w:r>
      <w:r>
        <w:rPr>
          <w:spacing w:val="-2"/>
        </w:rPr>
        <w:t xml:space="preserve"> </w:t>
      </w:r>
      <w:r>
        <w:t>se</w:t>
      </w:r>
      <w:r>
        <w:rPr>
          <w:spacing w:val="-2"/>
        </w:rPr>
        <w:t xml:space="preserve"> </w:t>
      </w:r>
      <w:r>
        <w:t>dispondrá de</w:t>
      </w:r>
      <w:r>
        <w:rPr>
          <w:spacing w:val="-9"/>
        </w:rPr>
        <w:t xml:space="preserve"> </w:t>
      </w:r>
      <w:r>
        <w:t>información</w:t>
      </w:r>
      <w:r>
        <w:rPr>
          <w:spacing w:val="-8"/>
        </w:rPr>
        <w:t xml:space="preserve"> </w:t>
      </w:r>
      <w:r>
        <w:t>expuesta</w:t>
      </w:r>
      <w:r>
        <w:rPr>
          <w:spacing w:val="-7"/>
        </w:rPr>
        <w:t xml:space="preserve"> </w:t>
      </w:r>
      <w:r>
        <w:t>por</w:t>
      </w:r>
      <w:r>
        <w:rPr>
          <w:spacing w:val="-9"/>
        </w:rPr>
        <w:t xml:space="preserve"> </w:t>
      </w:r>
      <w:r>
        <w:t>expertos</w:t>
      </w:r>
      <w:r>
        <w:rPr>
          <w:spacing w:val="-8"/>
        </w:rPr>
        <w:t xml:space="preserve"> </w:t>
      </w:r>
      <w:r>
        <w:t>en</w:t>
      </w:r>
      <w:r>
        <w:rPr>
          <w:spacing w:val="-8"/>
        </w:rPr>
        <w:t xml:space="preserve"> </w:t>
      </w:r>
      <w:r>
        <w:t>el</w:t>
      </w:r>
      <w:r>
        <w:rPr>
          <w:spacing w:val="-8"/>
        </w:rPr>
        <w:t xml:space="preserve"> </w:t>
      </w:r>
      <w:r>
        <w:t>objeto</w:t>
      </w:r>
      <w:r>
        <w:rPr>
          <w:spacing w:val="-8"/>
        </w:rPr>
        <w:t xml:space="preserve"> </w:t>
      </w:r>
      <w:r>
        <w:t>de</w:t>
      </w:r>
      <w:r>
        <w:rPr>
          <w:spacing w:val="-9"/>
        </w:rPr>
        <w:t xml:space="preserve"> </w:t>
      </w:r>
      <w:r>
        <w:t>estudio</w:t>
      </w:r>
      <w:r>
        <w:rPr>
          <w:spacing w:val="-8"/>
        </w:rPr>
        <w:t xml:space="preserve"> </w:t>
      </w:r>
      <w:r>
        <w:t>a</w:t>
      </w:r>
      <w:r>
        <w:rPr>
          <w:spacing w:val="-9"/>
        </w:rPr>
        <w:t xml:space="preserve"> </w:t>
      </w:r>
      <w:r>
        <w:t>través</w:t>
      </w:r>
      <w:r>
        <w:rPr>
          <w:spacing w:val="-8"/>
        </w:rPr>
        <w:t xml:space="preserve"> </w:t>
      </w:r>
      <w:r>
        <w:t>de</w:t>
      </w:r>
      <w:r>
        <w:rPr>
          <w:spacing w:val="-8"/>
        </w:rPr>
        <w:t xml:space="preserve"> </w:t>
      </w:r>
      <w:r>
        <w:t>acercamientos</w:t>
      </w:r>
      <w:r>
        <w:rPr>
          <w:spacing w:val="-8"/>
        </w:rPr>
        <w:t xml:space="preserve"> </w:t>
      </w:r>
      <w:r>
        <w:t>organizados</w:t>
      </w:r>
      <w:r>
        <w:rPr>
          <w:spacing w:val="-8"/>
        </w:rPr>
        <w:t xml:space="preserve"> </w:t>
      </w:r>
      <w:r>
        <w:t xml:space="preserve">en </w:t>
      </w:r>
      <w:r>
        <w:rPr>
          <w:spacing w:val="-2"/>
        </w:rPr>
        <w:t>entrevistas.</w:t>
      </w:r>
    </w:p>
    <w:p w14:paraId="3986CBE4" w14:textId="77777777" w:rsidR="0091503F" w:rsidRDefault="00000000">
      <w:pPr>
        <w:pStyle w:val="Ttulo4"/>
        <w:numPr>
          <w:ilvl w:val="2"/>
          <w:numId w:val="89"/>
        </w:numPr>
        <w:tabs>
          <w:tab w:val="left" w:pos="1397"/>
        </w:tabs>
        <w:spacing w:before="121"/>
        <w:ind w:left="1397"/>
      </w:pPr>
      <w:bookmarkStart w:id="56" w:name="_bookmark56"/>
      <w:bookmarkEnd w:id="56"/>
      <w:r>
        <w:t>FUENTES</w:t>
      </w:r>
      <w:r>
        <w:rPr>
          <w:spacing w:val="-4"/>
        </w:rPr>
        <w:t xml:space="preserve"> </w:t>
      </w:r>
      <w:r>
        <w:rPr>
          <w:spacing w:val="-2"/>
        </w:rPr>
        <w:t>SECUNDARIAS</w:t>
      </w:r>
    </w:p>
    <w:p w14:paraId="0348AA7F" w14:textId="77777777" w:rsidR="0091503F" w:rsidRDefault="00000000">
      <w:pPr>
        <w:pStyle w:val="Textoindependiente"/>
        <w:spacing w:before="257" w:line="360" w:lineRule="auto"/>
        <w:ind w:left="100" w:right="119" w:firstLine="720"/>
        <w:jc w:val="both"/>
      </w:pPr>
      <w:r>
        <w:t>“Las fuentes secundarias se organizan a partir de las primarias, representan un conocimiento elaborado y organizado de forma conveniente para un acceso rápido. Ejemplo de estas son: literatura de consulta, revistas científicas, distintos tipos de índice entre otros. Sirven además para guiar hacia las fuentes originales o documentos primarios” (Fernández Collado, Hernández Sampieri, &amp; Baptista Lucio, 2010).</w:t>
      </w:r>
    </w:p>
    <w:p w14:paraId="15C17440" w14:textId="77777777" w:rsidR="0091503F" w:rsidRDefault="00000000">
      <w:pPr>
        <w:pStyle w:val="Textoindependiente"/>
        <w:spacing w:before="122" w:line="360" w:lineRule="auto"/>
        <w:ind w:left="100" w:right="120" w:firstLine="720"/>
        <w:jc w:val="both"/>
      </w:pPr>
      <w:r>
        <w:t>En este estudio se hará frecuente consulta a libros que aborden la temática de vivienda y sus diferentes métodos de construcción, con especial énfasis en los apartados destinados a los métodos tradicionales y alternativos como ser las viviendas prefabricadas o modulares.</w:t>
      </w:r>
    </w:p>
    <w:p w14:paraId="399571E0" w14:textId="77777777" w:rsidR="0091503F" w:rsidRDefault="00000000">
      <w:pPr>
        <w:pStyle w:val="Textoindependiente"/>
        <w:spacing w:before="119" w:line="360" w:lineRule="auto"/>
        <w:ind w:left="100" w:right="115" w:firstLine="720"/>
        <w:jc w:val="both"/>
      </w:pPr>
      <w:r>
        <w:t>De</w:t>
      </w:r>
      <w:r>
        <w:rPr>
          <w:spacing w:val="-6"/>
        </w:rPr>
        <w:t xml:space="preserve"> </w:t>
      </w:r>
      <w:r>
        <w:t>igual</w:t>
      </w:r>
      <w:r>
        <w:rPr>
          <w:spacing w:val="-4"/>
        </w:rPr>
        <w:t xml:space="preserve"> </w:t>
      </w:r>
      <w:r>
        <w:t>forma,</w:t>
      </w:r>
      <w:r>
        <w:rPr>
          <w:spacing w:val="-4"/>
        </w:rPr>
        <w:t xml:space="preserve"> </w:t>
      </w:r>
      <w:r>
        <w:t>se</w:t>
      </w:r>
      <w:r>
        <w:rPr>
          <w:spacing w:val="-5"/>
        </w:rPr>
        <w:t xml:space="preserve"> </w:t>
      </w:r>
      <w:r>
        <w:t>complementará</w:t>
      </w:r>
      <w:r>
        <w:rPr>
          <w:spacing w:val="-6"/>
        </w:rPr>
        <w:t xml:space="preserve"> </w:t>
      </w:r>
      <w:r>
        <w:t>la</w:t>
      </w:r>
      <w:r>
        <w:rPr>
          <w:spacing w:val="-4"/>
        </w:rPr>
        <w:t xml:space="preserve"> </w:t>
      </w:r>
      <w:r>
        <w:t>temática</w:t>
      </w:r>
      <w:r>
        <w:rPr>
          <w:spacing w:val="-5"/>
        </w:rPr>
        <w:t xml:space="preserve"> </w:t>
      </w:r>
      <w:r>
        <w:t>con</w:t>
      </w:r>
      <w:r>
        <w:rPr>
          <w:spacing w:val="-2"/>
        </w:rPr>
        <w:t xml:space="preserve"> </w:t>
      </w:r>
      <w:r>
        <w:t>información</w:t>
      </w:r>
      <w:r>
        <w:rPr>
          <w:spacing w:val="-1"/>
        </w:rPr>
        <w:t xml:space="preserve"> </w:t>
      </w:r>
      <w:r>
        <w:t>verificada</w:t>
      </w:r>
      <w:r>
        <w:rPr>
          <w:spacing w:val="-5"/>
        </w:rPr>
        <w:t xml:space="preserve"> </w:t>
      </w:r>
      <w:r>
        <w:t>de</w:t>
      </w:r>
      <w:r>
        <w:rPr>
          <w:spacing w:val="-5"/>
        </w:rPr>
        <w:t xml:space="preserve"> </w:t>
      </w:r>
      <w:r>
        <w:t>algunos</w:t>
      </w:r>
      <w:r>
        <w:rPr>
          <w:spacing w:val="-2"/>
        </w:rPr>
        <w:t xml:space="preserve"> </w:t>
      </w:r>
      <w:r>
        <w:t>artículos y páginas web que apoyen la investigación.</w:t>
      </w:r>
    </w:p>
    <w:p w14:paraId="353E78D0" w14:textId="77777777" w:rsidR="0091503F" w:rsidRDefault="0091503F">
      <w:pPr>
        <w:spacing w:line="360" w:lineRule="auto"/>
        <w:jc w:val="both"/>
        <w:sectPr w:rsidR="0091503F" w:rsidSect="008A694F">
          <w:pgSz w:w="12250" w:h="15850"/>
          <w:pgMar w:top="1260" w:right="1180" w:bottom="1400" w:left="1080" w:header="0" w:footer="1207" w:gutter="0"/>
          <w:cols w:space="720"/>
        </w:sectPr>
      </w:pPr>
    </w:p>
    <w:p w14:paraId="38ADA69E" w14:textId="77777777" w:rsidR="0091503F" w:rsidRDefault="00000000">
      <w:pPr>
        <w:pStyle w:val="Ttulo1"/>
        <w:spacing w:before="72"/>
        <w:ind w:right="457"/>
      </w:pPr>
      <w:bookmarkStart w:id="57" w:name="_bookmark57"/>
      <w:bookmarkEnd w:id="57"/>
      <w:r>
        <w:lastRenderedPageBreak/>
        <w:t>CAPÍTULO</w:t>
      </w:r>
      <w:r>
        <w:rPr>
          <w:spacing w:val="-7"/>
        </w:rPr>
        <w:t xml:space="preserve"> </w:t>
      </w:r>
      <w:r>
        <w:t>IV.</w:t>
      </w:r>
      <w:r>
        <w:rPr>
          <w:spacing w:val="-8"/>
        </w:rPr>
        <w:t xml:space="preserve"> </w:t>
      </w:r>
      <w:r>
        <w:t>RESULTADOS</w:t>
      </w:r>
      <w:r>
        <w:rPr>
          <w:spacing w:val="-7"/>
        </w:rPr>
        <w:t xml:space="preserve"> </w:t>
      </w:r>
      <w:r>
        <w:t>Y</w:t>
      </w:r>
      <w:r>
        <w:rPr>
          <w:spacing w:val="-2"/>
        </w:rPr>
        <w:t xml:space="preserve"> ANÁLISIS</w:t>
      </w:r>
    </w:p>
    <w:p w14:paraId="78DDDA2E" w14:textId="77777777" w:rsidR="0091503F" w:rsidRDefault="0091503F">
      <w:pPr>
        <w:pStyle w:val="Textoindependiente"/>
        <w:spacing w:before="78"/>
        <w:rPr>
          <w:b/>
          <w:sz w:val="28"/>
        </w:rPr>
      </w:pPr>
    </w:p>
    <w:p w14:paraId="72080E4B" w14:textId="77777777" w:rsidR="0091503F" w:rsidRDefault="00000000">
      <w:pPr>
        <w:pStyle w:val="Textoindependiente"/>
        <w:spacing w:line="360" w:lineRule="auto"/>
        <w:ind w:left="100" w:right="117" w:firstLine="720"/>
        <w:jc w:val="both"/>
      </w:pPr>
      <w:r>
        <w:t>En el presente capítulo se dan a conocer los resultados y análisis respectivos de los datos e información recopilada mediante el estudio técnico y levantamiento de los instrumentos que se aplicaron</w:t>
      </w:r>
      <w:r>
        <w:rPr>
          <w:spacing w:val="-1"/>
        </w:rPr>
        <w:t xml:space="preserve"> </w:t>
      </w:r>
      <w:r>
        <w:t>a</w:t>
      </w:r>
      <w:r>
        <w:rPr>
          <w:spacing w:val="-3"/>
        </w:rPr>
        <w:t xml:space="preserve"> </w:t>
      </w:r>
      <w:r>
        <w:t>profesionales de</w:t>
      </w:r>
      <w:r>
        <w:rPr>
          <w:spacing w:val="-3"/>
        </w:rPr>
        <w:t xml:space="preserve"> </w:t>
      </w:r>
      <w:r>
        <w:t>la</w:t>
      </w:r>
      <w:r>
        <w:rPr>
          <w:spacing w:val="-2"/>
        </w:rPr>
        <w:t xml:space="preserve"> </w:t>
      </w:r>
      <w:r>
        <w:t>industria</w:t>
      </w:r>
      <w:r>
        <w:rPr>
          <w:spacing w:val="-4"/>
        </w:rPr>
        <w:t xml:space="preserve"> </w:t>
      </w:r>
      <w:r>
        <w:t>de</w:t>
      </w:r>
      <w:r>
        <w:rPr>
          <w:spacing w:val="-3"/>
        </w:rPr>
        <w:t xml:space="preserve"> </w:t>
      </w:r>
      <w:r>
        <w:t>la</w:t>
      </w:r>
      <w:r>
        <w:rPr>
          <w:spacing w:val="-1"/>
        </w:rPr>
        <w:t xml:space="preserve"> </w:t>
      </w:r>
      <w:r>
        <w:t>construcción</w:t>
      </w:r>
      <w:r>
        <w:rPr>
          <w:spacing w:val="-2"/>
        </w:rPr>
        <w:t xml:space="preserve"> </w:t>
      </w:r>
      <w:r>
        <w:t>en</w:t>
      </w:r>
      <w:r>
        <w:rPr>
          <w:spacing w:val="-2"/>
        </w:rPr>
        <w:t xml:space="preserve"> </w:t>
      </w:r>
      <w:r>
        <w:t>nuestro</w:t>
      </w:r>
      <w:r>
        <w:rPr>
          <w:spacing w:val="-2"/>
        </w:rPr>
        <w:t xml:space="preserve"> </w:t>
      </w:r>
      <w:r>
        <w:t>país; con</w:t>
      </w:r>
      <w:r>
        <w:rPr>
          <w:spacing w:val="-2"/>
        </w:rPr>
        <w:t xml:space="preserve"> </w:t>
      </w:r>
      <w:r>
        <w:t>el</w:t>
      </w:r>
      <w:r>
        <w:rPr>
          <w:spacing w:val="-2"/>
        </w:rPr>
        <w:t xml:space="preserve"> </w:t>
      </w:r>
      <w:r>
        <w:t>fin</w:t>
      </w:r>
      <w:r>
        <w:rPr>
          <w:spacing w:val="-2"/>
        </w:rPr>
        <w:t xml:space="preserve"> </w:t>
      </w:r>
      <w:r>
        <w:t>de</w:t>
      </w:r>
      <w:r>
        <w:rPr>
          <w:spacing w:val="-3"/>
        </w:rPr>
        <w:t xml:space="preserve"> </w:t>
      </w:r>
      <w:r>
        <w:t>dar</w:t>
      </w:r>
      <w:r>
        <w:rPr>
          <w:spacing w:val="-1"/>
        </w:rPr>
        <w:t xml:space="preserve"> </w:t>
      </w:r>
      <w:r>
        <w:t>respuesta a</w:t>
      </w:r>
      <w:r>
        <w:rPr>
          <w:spacing w:val="-8"/>
        </w:rPr>
        <w:t xml:space="preserve"> </w:t>
      </w:r>
      <w:r>
        <w:t>las</w:t>
      </w:r>
      <w:r>
        <w:rPr>
          <w:spacing w:val="-8"/>
        </w:rPr>
        <w:t xml:space="preserve"> </w:t>
      </w:r>
      <w:r>
        <w:t>preguntas</w:t>
      </w:r>
      <w:r>
        <w:rPr>
          <w:spacing w:val="-8"/>
        </w:rPr>
        <w:t xml:space="preserve"> </w:t>
      </w:r>
      <w:r>
        <w:t>de</w:t>
      </w:r>
      <w:r>
        <w:rPr>
          <w:spacing w:val="-8"/>
        </w:rPr>
        <w:t xml:space="preserve"> </w:t>
      </w:r>
      <w:r>
        <w:t>investigación;</w:t>
      </w:r>
      <w:r>
        <w:rPr>
          <w:spacing w:val="-7"/>
        </w:rPr>
        <w:t xml:space="preserve"> </w:t>
      </w:r>
      <w:r>
        <w:t>para</w:t>
      </w:r>
      <w:r>
        <w:rPr>
          <w:spacing w:val="-6"/>
        </w:rPr>
        <w:t xml:space="preserve"> </w:t>
      </w:r>
      <w:r>
        <w:t>ello</w:t>
      </w:r>
      <w:r>
        <w:rPr>
          <w:spacing w:val="-7"/>
        </w:rPr>
        <w:t xml:space="preserve"> </w:t>
      </w:r>
      <w:r>
        <w:t>se</w:t>
      </w:r>
      <w:r>
        <w:rPr>
          <w:spacing w:val="-6"/>
        </w:rPr>
        <w:t xml:space="preserve"> </w:t>
      </w:r>
      <w:r>
        <w:t>abordarán</w:t>
      </w:r>
      <w:r>
        <w:rPr>
          <w:spacing w:val="-5"/>
        </w:rPr>
        <w:t xml:space="preserve"> </w:t>
      </w:r>
      <w:r>
        <w:t>cada</w:t>
      </w:r>
      <w:r>
        <w:rPr>
          <w:spacing w:val="-8"/>
        </w:rPr>
        <w:t xml:space="preserve"> </w:t>
      </w:r>
      <w:r>
        <w:t>una</w:t>
      </w:r>
      <w:r>
        <w:rPr>
          <w:spacing w:val="-6"/>
        </w:rPr>
        <w:t xml:space="preserve"> </w:t>
      </w:r>
      <w:r>
        <w:t>de</w:t>
      </w:r>
      <w:r>
        <w:rPr>
          <w:spacing w:val="-6"/>
        </w:rPr>
        <w:t xml:space="preserve"> </w:t>
      </w:r>
      <w:r>
        <w:t>las</w:t>
      </w:r>
      <w:r>
        <w:rPr>
          <w:spacing w:val="-8"/>
        </w:rPr>
        <w:t xml:space="preserve"> </w:t>
      </w:r>
      <w:r>
        <w:t>variables</w:t>
      </w:r>
      <w:r>
        <w:rPr>
          <w:spacing w:val="-8"/>
        </w:rPr>
        <w:t xml:space="preserve"> </w:t>
      </w:r>
      <w:r>
        <w:t>en</w:t>
      </w:r>
      <w:r>
        <w:rPr>
          <w:spacing w:val="-5"/>
        </w:rPr>
        <w:t xml:space="preserve"> </w:t>
      </w:r>
      <w:r>
        <w:t>estudio,</w:t>
      </w:r>
      <w:r>
        <w:rPr>
          <w:spacing w:val="-7"/>
        </w:rPr>
        <w:t xml:space="preserve"> </w:t>
      </w:r>
      <w:r>
        <w:t>como</w:t>
      </w:r>
      <w:r>
        <w:rPr>
          <w:spacing w:val="-7"/>
        </w:rPr>
        <w:t xml:space="preserve"> </w:t>
      </w:r>
      <w:r>
        <w:t>ser: calidad, costos, tiempo de construcción requerido y viabilidad de alternativas de los dos métodos de construcción de viviendas planteados (método tradicional y viviendas prefabricadas) presentando dimensiones e indicadores de cada variable y sus resultados de manera gráfica seguido del correspondiente análisis.</w:t>
      </w:r>
    </w:p>
    <w:p w14:paraId="3A194F8E" w14:textId="77777777" w:rsidR="0091503F" w:rsidRDefault="00000000">
      <w:pPr>
        <w:pStyle w:val="Ttulo2"/>
        <w:numPr>
          <w:ilvl w:val="1"/>
          <w:numId w:val="81"/>
        </w:numPr>
        <w:tabs>
          <w:tab w:val="left" w:pos="460"/>
        </w:tabs>
        <w:spacing w:before="118"/>
        <w:ind w:left="460" w:hanging="360"/>
      </w:pPr>
      <w:bookmarkStart w:id="58" w:name="_bookmark58"/>
      <w:bookmarkEnd w:id="58"/>
      <w:r>
        <w:t>COMPARACIÓN</w:t>
      </w:r>
      <w:r>
        <w:rPr>
          <w:spacing w:val="-3"/>
        </w:rPr>
        <w:t xml:space="preserve"> </w:t>
      </w:r>
      <w:r>
        <w:t>ENTRE UNIDAD DE</w:t>
      </w:r>
      <w:r>
        <w:rPr>
          <w:spacing w:val="-1"/>
        </w:rPr>
        <w:t xml:space="preserve"> </w:t>
      </w:r>
      <w:r>
        <w:t xml:space="preserve">ANÁLISIS Y LA </w:t>
      </w:r>
      <w:r>
        <w:rPr>
          <w:spacing w:val="-2"/>
        </w:rPr>
        <w:t>ENCUESTA</w:t>
      </w:r>
    </w:p>
    <w:p w14:paraId="780DBB3F" w14:textId="77777777" w:rsidR="0091503F" w:rsidRDefault="00000000">
      <w:pPr>
        <w:pStyle w:val="Textoindependiente"/>
        <w:spacing w:before="259" w:line="360" w:lineRule="auto"/>
        <w:ind w:left="100" w:right="114" w:firstLine="720"/>
        <w:jc w:val="both"/>
      </w:pPr>
      <w:r>
        <w:t>La selección de la unidad de análisis para este estudio de investigación está enfocada en arquitectos, ingenieros civiles y expertos del sector vivienda; ya que por su formación y experiencia estos son los responsables de atender la problemática del presente tema de estudio para recopilar información que nos permita dar respuesta a las variables determinadas en esta investigación.</w:t>
      </w:r>
    </w:p>
    <w:p w14:paraId="41D556B9" w14:textId="77777777" w:rsidR="0091503F" w:rsidRDefault="00000000">
      <w:pPr>
        <w:pStyle w:val="Ttulo2"/>
        <w:numPr>
          <w:ilvl w:val="1"/>
          <w:numId w:val="81"/>
        </w:numPr>
        <w:tabs>
          <w:tab w:val="left" w:pos="460"/>
        </w:tabs>
        <w:spacing w:before="121"/>
        <w:ind w:left="460" w:hanging="360"/>
      </w:pPr>
      <w:bookmarkStart w:id="59" w:name="_bookmark59"/>
      <w:bookmarkEnd w:id="59"/>
      <w:r>
        <w:t>VARIABLE</w:t>
      </w:r>
      <w:r>
        <w:rPr>
          <w:spacing w:val="-1"/>
        </w:rPr>
        <w:t xml:space="preserve"> </w:t>
      </w:r>
      <w:r>
        <w:t>1:</w:t>
      </w:r>
      <w:r>
        <w:rPr>
          <w:spacing w:val="-2"/>
        </w:rPr>
        <w:t xml:space="preserve"> CALIDAD</w:t>
      </w:r>
    </w:p>
    <w:p w14:paraId="306CD458" w14:textId="77777777" w:rsidR="0091503F" w:rsidRDefault="00000000">
      <w:pPr>
        <w:pStyle w:val="Textoindependiente"/>
        <w:spacing w:before="257" w:line="360" w:lineRule="auto"/>
        <w:ind w:left="100" w:right="117" w:firstLine="720"/>
        <w:jc w:val="both"/>
      </w:pPr>
      <w:r>
        <w:t>La calidad de una vivienda encierra una serie de aspectos, entre los cuales sobresalen la durabilidad; que es la capacidad de capacidad de mantener su integridad estructural y funcional a lo largo del tiempo, otro elemento clave de la calidad de una vivienda es la resistencia estructural que pueda poseer ante cargas, fuerzas o situaciones adversas; además, otro factor muy importante es la satisfacción y confort que experimenten los usuarios.</w:t>
      </w:r>
    </w:p>
    <w:p w14:paraId="5A1B0557" w14:textId="77777777" w:rsidR="0091503F" w:rsidRDefault="0091503F">
      <w:pPr>
        <w:spacing w:line="360" w:lineRule="auto"/>
        <w:jc w:val="both"/>
        <w:sectPr w:rsidR="0091503F" w:rsidSect="008A694F">
          <w:pgSz w:w="12250" w:h="15850"/>
          <w:pgMar w:top="1260" w:right="1180" w:bottom="1400" w:left="1080" w:header="0" w:footer="1207" w:gutter="0"/>
          <w:cols w:space="720"/>
        </w:sectPr>
      </w:pPr>
    </w:p>
    <w:p w14:paraId="59A8BE7C" w14:textId="77777777" w:rsidR="0091503F" w:rsidRDefault="00000000">
      <w:pPr>
        <w:pStyle w:val="Textoindependiente"/>
        <w:ind w:left="820"/>
        <w:rPr>
          <w:sz w:val="20"/>
        </w:rPr>
      </w:pPr>
      <w:r>
        <w:rPr>
          <w:noProof/>
          <w:sz w:val="20"/>
        </w:rPr>
        <w:lastRenderedPageBreak/>
        <w:drawing>
          <wp:inline distT="0" distB="0" distL="0" distR="0" wp14:anchorId="1A4A5A37" wp14:editId="3173B6A4">
            <wp:extent cx="4320636" cy="2578607"/>
            <wp:effectExtent l="0" t="0" r="0" b="0"/>
            <wp:docPr id="45" name="Image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Image 45"/>
                    <pic:cNvPicPr/>
                  </pic:nvPicPr>
                  <pic:blipFill>
                    <a:blip r:embed="rId16" cstate="print"/>
                    <a:stretch>
                      <a:fillRect/>
                    </a:stretch>
                  </pic:blipFill>
                  <pic:spPr>
                    <a:xfrm>
                      <a:off x="0" y="0"/>
                      <a:ext cx="4320636" cy="2578607"/>
                    </a:xfrm>
                    <a:prstGeom prst="rect">
                      <a:avLst/>
                    </a:prstGeom>
                  </pic:spPr>
                </pic:pic>
              </a:graphicData>
            </a:graphic>
          </wp:inline>
        </w:drawing>
      </w:r>
    </w:p>
    <w:p w14:paraId="39A079C2" w14:textId="77777777" w:rsidR="0091503F" w:rsidRDefault="0091503F">
      <w:pPr>
        <w:pStyle w:val="Textoindependiente"/>
        <w:spacing w:before="95"/>
      </w:pPr>
    </w:p>
    <w:p w14:paraId="5C6BD1BB" w14:textId="77777777" w:rsidR="0091503F" w:rsidRDefault="00000000">
      <w:pPr>
        <w:ind w:left="667" w:right="4776"/>
        <w:rPr>
          <w:sz w:val="24"/>
        </w:rPr>
      </w:pPr>
      <w:r>
        <w:rPr>
          <w:b/>
          <w:sz w:val="24"/>
        </w:rPr>
        <w:t>Figura</w:t>
      </w:r>
      <w:r>
        <w:rPr>
          <w:b/>
          <w:spacing w:val="-9"/>
          <w:sz w:val="24"/>
        </w:rPr>
        <w:t xml:space="preserve"> </w:t>
      </w:r>
      <w:r>
        <w:rPr>
          <w:b/>
          <w:sz w:val="24"/>
        </w:rPr>
        <w:t>11:</w:t>
      </w:r>
      <w:r>
        <w:rPr>
          <w:b/>
          <w:spacing w:val="-10"/>
          <w:sz w:val="24"/>
        </w:rPr>
        <w:t xml:space="preserve"> </w:t>
      </w:r>
      <w:r>
        <w:rPr>
          <w:b/>
          <w:sz w:val="24"/>
        </w:rPr>
        <w:t>Diagrama</w:t>
      </w:r>
      <w:r>
        <w:rPr>
          <w:b/>
          <w:spacing w:val="-9"/>
          <w:sz w:val="24"/>
        </w:rPr>
        <w:t xml:space="preserve"> </w:t>
      </w:r>
      <w:r>
        <w:rPr>
          <w:b/>
          <w:sz w:val="24"/>
        </w:rPr>
        <w:t>Variable:</w:t>
      </w:r>
      <w:r>
        <w:rPr>
          <w:b/>
          <w:spacing w:val="-11"/>
          <w:sz w:val="24"/>
        </w:rPr>
        <w:t xml:space="preserve"> </w:t>
      </w:r>
      <w:r>
        <w:rPr>
          <w:b/>
          <w:sz w:val="24"/>
        </w:rPr>
        <w:t xml:space="preserve">Calidad Fuente: </w:t>
      </w:r>
      <w:r>
        <w:rPr>
          <w:sz w:val="24"/>
        </w:rPr>
        <w:t>Elaboración Propia</w:t>
      </w:r>
    </w:p>
    <w:p w14:paraId="2F59CD00" w14:textId="77777777" w:rsidR="0091503F" w:rsidRDefault="0091503F">
      <w:pPr>
        <w:pStyle w:val="Textoindependiente"/>
        <w:spacing w:before="259"/>
      </w:pPr>
    </w:p>
    <w:p w14:paraId="231A3937" w14:textId="77777777" w:rsidR="0091503F" w:rsidRDefault="00000000">
      <w:pPr>
        <w:pStyle w:val="Ttulo4"/>
        <w:numPr>
          <w:ilvl w:val="2"/>
          <w:numId w:val="81"/>
        </w:numPr>
        <w:tabs>
          <w:tab w:val="left" w:pos="1397"/>
        </w:tabs>
        <w:spacing w:before="0"/>
      </w:pPr>
      <w:bookmarkStart w:id="60" w:name="_bookmark60"/>
      <w:bookmarkEnd w:id="60"/>
      <w:r>
        <w:t>DURABILIDAD:</w:t>
      </w:r>
      <w:r>
        <w:rPr>
          <w:spacing w:val="-3"/>
        </w:rPr>
        <w:t xml:space="preserve"> </w:t>
      </w:r>
      <w:r>
        <w:t>VIDA</w:t>
      </w:r>
      <w:r>
        <w:rPr>
          <w:spacing w:val="-2"/>
        </w:rPr>
        <w:t xml:space="preserve"> </w:t>
      </w:r>
      <w:r>
        <w:rPr>
          <w:spacing w:val="-4"/>
        </w:rPr>
        <w:t>UTIL</w:t>
      </w:r>
    </w:p>
    <w:p w14:paraId="4011C002" w14:textId="77777777" w:rsidR="0091503F" w:rsidRDefault="00000000">
      <w:pPr>
        <w:pStyle w:val="Textoindependiente"/>
        <w:spacing w:before="257" w:line="360" w:lineRule="auto"/>
        <w:ind w:left="100" w:right="116" w:firstLine="720"/>
        <w:jc w:val="both"/>
      </w:pPr>
      <w:r>
        <w:t>En general, las viviendas tradicionales bien construidas y mantenidas pueden tener una vida útil</w:t>
      </w:r>
      <w:r>
        <w:rPr>
          <w:spacing w:val="-3"/>
        </w:rPr>
        <w:t xml:space="preserve"> </w:t>
      </w:r>
      <w:r>
        <w:t>que</w:t>
      </w:r>
      <w:r>
        <w:rPr>
          <w:spacing w:val="-3"/>
        </w:rPr>
        <w:t xml:space="preserve"> </w:t>
      </w:r>
      <w:r>
        <w:t>supere</w:t>
      </w:r>
      <w:r>
        <w:rPr>
          <w:spacing w:val="-5"/>
        </w:rPr>
        <w:t xml:space="preserve"> </w:t>
      </w:r>
      <w:r>
        <w:t>los</w:t>
      </w:r>
      <w:r>
        <w:rPr>
          <w:spacing w:val="-3"/>
        </w:rPr>
        <w:t xml:space="preserve"> </w:t>
      </w:r>
      <w:r>
        <w:t>50</w:t>
      </w:r>
      <w:r>
        <w:rPr>
          <w:spacing w:val="-5"/>
        </w:rPr>
        <w:t xml:space="preserve"> </w:t>
      </w:r>
      <w:r>
        <w:t>años.</w:t>
      </w:r>
      <w:r>
        <w:rPr>
          <w:spacing w:val="-3"/>
        </w:rPr>
        <w:t xml:space="preserve"> </w:t>
      </w:r>
      <w:r>
        <w:t>Sin</w:t>
      </w:r>
      <w:r>
        <w:rPr>
          <w:spacing w:val="-5"/>
        </w:rPr>
        <w:t xml:space="preserve"> </w:t>
      </w:r>
      <w:r>
        <w:t>embargo,</w:t>
      </w:r>
      <w:r>
        <w:rPr>
          <w:spacing w:val="-3"/>
        </w:rPr>
        <w:t xml:space="preserve"> </w:t>
      </w:r>
      <w:r>
        <w:t>la</w:t>
      </w:r>
      <w:r>
        <w:rPr>
          <w:spacing w:val="-3"/>
        </w:rPr>
        <w:t xml:space="preserve"> </w:t>
      </w:r>
      <w:r>
        <w:t>vida</w:t>
      </w:r>
      <w:r>
        <w:rPr>
          <w:spacing w:val="-4"/>
        </w:rPr>
        <w:t xml:space="preserve"> </w:t>
      </w:r>
      <w:r>
        <w:t>útil</w:t>
      </w:r>
      <w:r>
        <w:rPr>
          <w:spacing w:val="-3"/>
        </w:rPr>
        <w:t xml:space="preserve"> </w:t>
      </w:r>
      <w:r>
        <w:t>específica</w:t>
      </w:r>
      <w:r>
        <w:rPr>
          <w:spacing w:val="-4"/>
        </w:rPr>
        <w:t xml:space="preserve"> </w:t>
      </w:r>
      <w:r>
        <w:t>dependerá</w:t>
      </w:r>
      <w:r>
        <w:rPr>
          <w:spacing w:val="-5"/>
        </w:rPr>
        <w:t xml:space="preserve"> </w:t>
      </w:r>
      <w:r>
        <w:t>de</w:t>
      </w:r>
      <w:r>
        <w:rPr>
          <w:spacing w:val="-4"/>
        </w:rPr>
        <w:t xml:space="preserve"> </w:t>
      </w:r>
      <w:r>
        <w:t>factores</w:t>
      </w:r>
      <w:r>
        <w:rPr>
          <w:spacing w:val="-3"/>
        </w:rPr>
        <w:t xml:space="preserve"> </w:t>
      </w:r>
      <w:r>
        <w:t>como</w:t>
      </w:r>
      <w:r>
        <w:rPr>
          <w:spacing w:val="-3"/>
        </w:rPr>
        <w:t xml:space="preserve"> </w:t>
      </w:r>
      <w:r>
        <w:t>la</w:t>
      </w:r>
      <w:r>
        <w:rPr>
          <w:spacing w:val="-4"/>
        </w:rPr>
        <w:t xml:space="preserve"> </w:t>
      </w:r>
      <w:r>
        <w:t>calidad de los materiales y de la mano de obra empleados.</w:t>
      </w:r>
    </w:p>
    <w:p w14:paraId="03FFDC14" w14:textId="77777777" w:rsidR="0091503F" w:rsidRDefault="00000000">
      <w:pPr>
        <w:pStyle w:val="Textoindependiente"/>
        <w:spacing w:before="122" w:line="360" w:lineRule="auto"/>
        <w:ind w:left="100" w:right="114" w:firstLine="720"/>
        <w:jc w:val="both"/>
      </w:pPr>
      <w:r>
        <w:t>De igual manera, las viviendas prefabricadas actualmente han mejorado en aspectos de durabilidad</w:t>
      </w:r>
      <w:r>
        <w:rPr>
          <w:spacing w:val="-15"/>
        </w:rPr>
        <w:t xml:space="preserve"> </w:t>
      </w:r>
      <w:r>
        <w:t>y</w:t>
      </w:r>
      <w:r>
        <w:rPr>
          <w:spacing w:val="-14"/>
        </w:rPr>
        <w:t xml:space="preserve"> </w:t>
      </w:r>
      <w:r>
        <w:t>resistencia,</w:t>
      </w:r>
      <w:r>
        <w:rPr>
          <w:spacing w:val="-14"/>
        </w:rPr>
        <w:t xml:space="preserve"> </w:t>
      </w:r>
      <w:r>
        <w:t>y</w:t>
      </w:r>
      <w:r>
        <w:rPr>
          <w:spacing w:val="-14"/>
        </w:rPr>
        <w:t xml:space="preserve"> </w:t>
      </w:r>
      <w:r>
        <w:t>con</w:t>
      </w:r>
      <w:r>
        <w:rPr>
          <w:spacing w:val="-14"/>
        </w:rPr>
        <w:t xml:space="preserve"> </w:t>
      </w:r>
      <w:r>
        <w:t>un</w:t>
      </w:r>
      <w:r>
        <w:rPr>
          <w:spacing w:val="-14"/>
        </w:rPr>
        <w:t xml:space="preserve"> </w:t>
      </w:r>
      <w:r>
        <w:t>buen</w:t>
      </w:r>
      <w:r>
        <w:rPr>
          <w:spacing w:val="-14"/>
        </w:rPr>
        <w:t xml:space="preserve"> </w:t>
      </w:r>
      <w:r>
        <w:t>proceso</w:t>
      </w:r>
      <w:r>
        <w:rPr>
          <w:spacing w:val="-14"/>
        </w:rPr>
        <w:t xml:space="preserve"> </w:t>
      </w:r>
      <w:r>
        <w:t>constructivo</w:t>
      </w:r>
      <w:r>
        <w:rPr>
          <w:spacing w:val="-14"/>
        </w:rPr>
        <w:t xml:space="preserve"> </w:t>
      </w:r>
      <w:r>
        <w:t>como</w:t>
      </w:r>
      <w:r>
        <w:rPr>
          <w:spacing w:val="-14"/>
        </w:rPr>
        <w:t xml:space="preserve"> </w:t>
      </w:r>
      <w:r>
        <w:t>una</w:t>
      </w:r>
      <w:r>
        <w:rPr>
          <w:spacing w:val="-15"/>
        </w:rPr>
        <w:t xml:space="preserve"> </w:t>
      </w:r>
      <w:r>
        <w:t>vivienda</w:t>
      </w:r>
      <w:r>
        <w:rPr>
          <w:spacing w:val="-15"/>
        </w:rPr>
        <w:t xml:space="preserve"> </w:t>
      </w:r>
      <w:r>
        <w:t>convencional,</w:t>
      </w:r>
      <w:r>
        <w:rPr>
          <w:spacing w:val="-14"/>
        </w:rPr>
        <w:t xml:space="preserve"> </w:t>
      </w:r>
      <w:r>
        <w:t>pueden llegar a alcanzar y superar, también una vida útil de 50 años.</w:t>
      </w:r>
    </w:p>
    <w:p w14:paraId="09AAAC75" w14:textId="77777777" w:rsidR="0091503F" w:rsidRDefault="00000000">
      <w:pPr>
        <w:pStyle w:val="Textoindependiente"/>
        <w:spacing w:before="119" w:line="360" w:lineRule="auto"/>
        <w:ind w:left="100" w:right="114" w:firstLine="720"/>
        <w:jc w:val="both"/>
      </w:pPr>
      <w:r>
        <w:t>En este sentido, los expertos entrevistados coinciden en que la vida útil de ambos métodos es similar, siendo su vida útil de diseño 50 años y llegando a durar en la práctica hasta los 100 años. No obstante, es importante recalcar que las viviendas prefabricadas tienen procesos de control más rigurosos en su fabricación, disminuyendo de esta manera el riesgo de defectos o deficiencias de las obras constructivas que puedan afectar este indicador.</w:t>
      </w:r>
    </w:p>
    <w:p w14:paraId="73A6B907" w14:textId="77777777" w:rsidR="0091503F" w:rsidRDefault="0091503F">
      <w:pPr>
        <w:spacing w:line="360" w:lineRule="auto"/>
        <w:jc w:val="both"/>
        <w:sectPr w:rsidR="0091503F" w:rsidSect="008A694F">
          <w:pgSz w:w="12250" w:h="15850"/>
          <w:pgMar w:top="1400" w:right="1180" w:bottom="1400" w:left="1080" w:header="0" w:footer="1207" w:gutter="0"/>
          <w:cols w:space="720"/>
        </w:sectPr>
      </w:pPr>
    </w:p>
    <w:p w14:paraId="5E15280B" w14:textId="77777777" w:rsidR="0091503F" w:rsidRDefault="00000000">
      <w:pPr>
        <w:pStyle w:val="Textoindependiente"/>
        <w:ind w:left="812"/>
        <w:rPr>
          <w:sz w:val="20"/>
        </w:rPr>
      </w:pPr>
      <w:r>
        <w:rPr>
          <w:noProof/>
          <w:sz w:val="20"/>
        </w:rPr>
        <w:lastRenderedPageBreak/>
        <mc:AlternateContent>
          <mc:Choice Requires="wpg">
            <w:drawing>
              <wp:inline distT="0" distB="0" distL="0" distR="0" wp14:anchorId="3F327012" wp14:editId="0D0228C0">
                <wp:extent cx="4581525" cy="2529205"/>
                <wp:effectExtent l="0" t="0" r="0" b="4444"/>
                <wp:docPr id="46"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81525" cy="2529205"/>
                          <a:chOff x="0" y="0"/>
                          <a:chExt cx="4581525" cy="2529205"/>
                        </a:xfrm>
                      </wpg:grpSpPr>
                      <wps:wsp>
                        <wps:cNvPr id="47" name="Graphic 47"/>
                        <wps:cNvSpPr/>
                        <wps:spPr>
                          <a:xfrm>
                            <a:off x="367093" y="475805"/>
                            <a:ext cx="4070350" cy="1220470"/>
                          </a:xfrm>
                          <a:custGeom>
                            <a:avLst/>
                            <a:gdLst/>
                            <a:ahLst/>
                            <a:cxnLst/>
                            <a:rect l="l" t="t" r="r" b="b"/>
                            <a:pathLst>
                              <a:path w="4070350" h="1220470">
                                <a:moveTo>
                                  <a:pt x="0" y="1220088"/>
                                </a:moveTo>
                                <a:lnTo>
                                  <a:pt x="499237" y="1220088"/>
                                </a:lnTo>
                              </a:path>
                              <a:path w="4070350" h="1220470">
                                <a:moveTo>
                                  <a:pt x="956437" y="1220088"/>
                                </a:moveTo>
                                <a:lnTo>
                                  <a:pt x="1078357" y="1220088"/>
                                </a:lnTo>
                              </a:path>
                              <a:path w="4070350" h="1220470">
                                <a:moveTo>
                                  <a:pt x="1535557" y="1220088"/>
                                </a:moveTo>
                                <a:lnTo>
                                  <a:pt x="2535301" y="1220088"/>
                                </a:lnTo>
                              </a:path>
                              <a:path w="4070350" h="1220470">
                                <a:moveTo>
                                  <a:pt x="2990977" y="1220088"/>
                                </a:moveTo>
                                <a:lnTo>
                                  <a:pt x="3114421" y="1220088"/>
                                </a:lnTo>
                              </a:path>
                              <a:path w="4070350" h="1220470">
                                <a:moveTo>
                                  <a:pt x="3570097" y="1220088"/>
                                </a:moveTo>
                                <a:lnTo>
                                  <a:pt x="4069969" y="1220088"/>
                                </a:lnTo>
                              </a:path>
                              <a:path w="4070350" h="1220470">
                                <a:moveTo>
                                  <a:pt x="0" y="976249"/>
                                </a:moveTo>
                                <a:lnTo>
                                  <a:pt x="499237" y="976249"/>
                                </a:lnTo>
                              </a:path>
                              <a:path w="4070350" h="1220470">
                                <a:moveTo>
                                  <a:pt x="956437" y="976249"/>
                                </a:moveTo>
                                <a:lnTo>
                                  <a:pt x="1078357" y="976249"/>
                                </a:lnTo>
                              </a:path>
                              <a:path w="4070350" h="1220470">
                                <a:moveTo>
                                  <a:pt x="1535557" y="976249"/>
                                </a:moveTo>
                                <a:lnTo>
                                  <a:pt x="2535301" y="976249"/>
                                </a:lnTo>
                              </a:path>
                              <a:path w="4070350" h="1220470">
                                <a:moveTo>
                                  <a:pt x="2990977" y="976249"/>
                                </a:moveTo>
                                <a:lnTo>
                                  <a:pt x="3114421" y="976249"/>
                                </a:lnTo>
                              </a:path>
                              <a:path w="4070350" h="1220470">
                                <a:moveTo>
                                  <a:pt x="3570097" y="976249"/>
                                </a:moveTo>
                                <a:lnTo>
                                  <a:pt x="4069969" y="976249"/>
                                </a:lnTo>
                              </a:path>
                              <a:path w="4070350" h="1220470">
                                <a:moveTo>
                                  <a:pt x="0" y="732408"/>
                                </a:moveTo>
                                <a:lnTo>
                                  <a:pt x="2535301" y="732408"/>
                                </a:lnTo>
                              </a:path>
                              <a:path w="4070350" h="1220470">
                                <a:moveTo>
                                  <a:pt x="2990977" y="732408"/>
                                </a:moveTo>
                                <a:lnTo>
                                  <a:pt x="3114421" y="732408"/>
                                </a:lnTo>
                              </a:path>
                              <a:path w="4070350" h="1220470">
                                <a:moveTo>
                                  <a:pt x="3570097" y="732408"/>
                                </a:moveTo>
                                <a:lnTo>
                                  <a:pt x="4069969" y="732408"/>
                                </a:lnTo>
                              </a:path>
                              <a:path w="4070350" h="1220470">
                                <a:moveTo>
                                  <a:pt x="0" y="488569"/>
                                </a:moveTo>
                                <a:lnTo>
                                  <a:pt x="2535301" y="488569"/>
                                </a:lnTo>
                              </a:path>
                              <a:path w="4070350" h="1220470">
                                <a:moveTo>
                                  <a:pt x="2990977" y="488569"/>
                                </a:moveTo>
                                <a:lnTo>
                                  <a:pt x="3114421" y="488569"/>
                                </a:lnTo>
                              </a:path>
                              <a:path w="4070350" h="1220470">
                                <a:moveTo>
                                  <a:pt x="3570097" y="488569"/>
                                </a:moveTo>
                                <a:lnTo>
                                  <a:pt x="4069969" y="488569"/>
                                </a:lnTo>
                              </a:path>
                              <a:path w="4070350" h="1220470">
                                <a:moveTo>
                                  <a:pt x="0" y="243204"/>
                                </a:moveTo>
                                <a:lnTo>
                                  <a:pt x="4069969" y="243204"/>
                                </a:lnTo>
                              </a:path>
                              <a:path w="4070350" h="1220470">
                                <a:moveTo>
                                  <a:pt x="0" y="0"/>
                                </a:moveTo>
                                <a:lnTo>
                                  <a:pt x="4069969" y="0"/>
                                </a:lnTo>
                              </a:path>
                            </a:pathLst>
                          </a:custGeom>
                          <a:ln w="9525">
                            <a:solidFill>
                              <a:srgbClr val="D9D9D9"/>
                            </a:solidFill>
                            <a:prstDash val="solid"/>
                          </a:ln>
                        </wps:spPr>
                        <wps:bodyPr wrap="square" lIns="0" tIns="0" rIns="0" bIns="0" rtlCol="0">
                          <a:prstTxWarp prst="textNoShape">
                            <a:avLst/>
                          </a:prstTxWarp>
                          <a:noAutofit/>
                        </wps:bodyPr>
                      </wps:wsp>
                      <wps:wsp>
                        <wps:cNvPr id="48" name="Graphic 48"/>
                        <wps:cNvSpPr/>
                        <wps:spPr>
                          <a:xfrm>
                            <a:off x="866330" y="719010"/>
                            <a:ext cx="2491740" cy="1220470"/>
                          </a:xfrm>
                          <a:custGeom>
                            <a:avLst/>
                            <a:gdLst/>
                            <a:ahLst/>
                            <a:cxnLst/>
                            <a:rect l="l" t="t" r="r" b="b"/>
                            <a:pathLst>
                              <a:path w="2491740" h="1220470">
                                <a:moveTo>
                                  <a:pt x="457200" y="611124"/>
                                </a:moveTo>
                                <a:lnTo>
                                  <a:pt x="0" y="611124"/>
                                </a:lnTo>
                                <a:lnTo>
                                  <a:pt x="0" y="1220343"/>
                                </a:lnTo>
                                <a:lnTo>
                                  <a:pt x="457200" y="1220343"/>
                                </a:lnTo>
                                <a:lnTo>
                                  <a:pt x="457200" y="611124"/>
                                </a:lnTo>
                                <a:close/>
                              </a:path>
                              <a:path w="2491740" h="1220470">
                                <a:moveTo>
                                  <a:pt x="2491740" y="0"/>
                                </a:moveTo>
                                <a:lnTo>
                                  <a:pt x="2036064" y="0"/>
                                </a:lnTo>
                                <a:lnTo>
                                  <a:pt x="2036064" y="1220343"/>
                                </a:lnTo>
                                <a:lnTo>
                                  <a:pt x="2491740" y="1220343"/>
                                </a:lnTo>
                                <a:lnTo>
                                  <a:pt x="2491740" y="0"/>
                                </a:lnTo>
                                <a:close/>
                              </a:path>
                            </a:pathLst>
                          </a:custGeom>
                          <a:solidFill>
                            <a:srgbClr val="5B9BD4"/>
                          </a:solidFill>
                        </wps:spPr>
                        <wps:bodyPr wrap="square" lIns="0" tIns="0" rIns="0" bIns="0" rtlCol="0">
                          <a:prstTxWarp prst="textNoShape">
                            <a:avLst/>
                          </a:prstTxWarp>
                          <a:noAutofit/>
                        </wps:bodyPr>
                      </wps:wsp>
                      <wps:wsp>
                        <wps:cNvPr id="49" name="Graphic 49"/>
                        <wps:cNvSpPr/>
                        <wps:spPr>
                          <a:xfrm>
                            <a:off x="3481514" y="719010"/>
                            <a:ext cx="455930" cy="1220470"/>
                          </a:xfrm>
                          <a:custGeom>
                            <a:avLst/>
                            <a:gdLst/>
                            <a:ahLst/>
                            <a:cxnLst/>
                            <a:rect l="l" t="t" r="r" b="b"/>
                            <a:pathLst>
                              <a:path w="455930" h="1220470">
                                <a:moveTo>
                                  <a:pt x="455675" y="0"/>
                                </a:moveTo>
                                <a:lnTo>
                                  <a:pt x="0" y="0"/>
                                </a:lnTo>
                                <a:lnTo>
                                  <a:pt x="0" y="1220343"/>
                                </a:lnTo>
                                <a:lnTo>
                                  <a:pt x="455675" y="1220343"/>
                                </a:lnTo>
                                <a:lnTo>
                                  <a:pt x="455675" y="0"/>
                                </a:lnTo>
                                <a:close/>
                              </a:path>
                            </a:pathLst>
                          </a:custGeom>
                          <a:solidFill>
                            <a:srgbClr val="EC7C30"/>
                          </a:solidFill>
                        </wps:spPr>
                        <wps:bodyPr wrap="square" lIns="0" tIns="0" rIns="0" bIns="0" rtlCol="0">
                          <a:prstTxWarp prst="textNoShape">
                            <a:avLst/>
                          </a:prstTxWarp>
                          <a:noAutofit/>
                        </wps:bodyPr>
                      </wps:wsp>
                      <wps:wsp>
                        <wps:cNvPr id="50" name="Graphic 50"/>
                        <wps:cNvSpPr/>
                        <wps:spPr>
                          <a:xfrm>
                            <a:off x="367093" y="1939353"/>
                            <a:ext cx="4070350" cy="1270"/>
                          </a:xfrm>
                          <a:custGeom>
                            <a:avLst/>
                            <a:gdLst/>
                            <a:ahLst/>
                            <a:cxnLst/>
                            <a:rect l="l" t="t" r="r" b="b"/>
                            <a:pathLst>
                              <a:path w="4070350">
                                <a:moveTo>
                                  <a:pt x="0" y="0"/>
                                </a:moveTo>
                                <a:lnTo>
                                  <a:pt x="4069969" y="0"/>
                                </a:lnTo>
                              </a:path>
                            </a:pathLst>
                          </a:custGeom>
                          <a:ln w="9525">
                            <a:solidFill>
                              <a:srgbClr val="D9D9D9"/>
                            </a:solidFill>
                            <a:prstDash val="solid"/>
                          </a:ln>
                        </wps:spPr>
                        <wps:bodyPr wrap="square" lIns="0" tIns="0" rIns="0" bIns="0" rtlCol="0">
                          <a:prstTxWarp prst="textNoShape">
                            <a:avLst/>
                          </a:prstTxWarp>
                          <a:noAutofit/>
                        </wps:bodyPr>
                      </wps:wsp>
                      <wps:wsp>
                        <wps:cNvPr id="51" name="Graphic 51"/>
                        <wps:cNvSpPr/>
                        <wps:spPr>
                          <a:xfrm>
                            <a:off x="1029398"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52" name="Graphic 52"/>
                        <wps:cNvSpPr/>
                        <wps:spPr>
                          <a:xfrm>
                            <a:off x="2403030"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53" name="Graphic 53"/>
                        <wps:cNvSpPr/>
                        <wps:spPr>
                          <a:xfrm>
                            <a:off x="4762" y="4762"/>
                            <a:ext cx="4572000" cy="2519680"/>
                          </a:xfrm>
                          <a:custGeom>
                            <a:avLst/>
                            <a:gdLst/>
                            <a:ahLst/>
                            <a:cxnLst/>
                            <a:rect l="l" t="t" r="r" b="b"/>
                            <a:pathLst>
                              <a:path w="4572000" h="2519680">
                                <a:moveTo>
                                  <a:pt x="0" y="2519679"/>
                                </a:moveTo>
                                <a:lnTo>
                                  <a:pt x="4572000" y="2519679"/>
                                </a:lnTo>
                                <a:lnTo>
                                  <a:pt x="4572000" y="0"/>
                                </a:lnTo>
                                <a:lnTo>
                                  <a:pt x="0" y="0"/>
                                </a:lnTo>
                                <a:lnTo>
                                  <a:pt x="0" y="2519679"/>
                                </a:lnTo>
                                <a:close/>
                              </a:path>
                            </a:pathLst>
                          </a:custGeom>
                          <a:ln w="9524">
                            <a:solidFill>
                              <a:srgbClr val="D9D9D9"/>
                            </a:solidFill>
                            <a:prstDash val="solid"/>
                          </a:ln>
                        </wps:spPr>
                        <wps:bodyPr wrap="square" lIns="0" tIns="0" rIns="0" bIns="0" rtlCol="0">
                          <a:prstTxWarp prst="textNoShape">
                            <a:avLst/>
                          </a:prstTxWarp>
                          <a:noAutofit/>
                        </wps:bodyPr>
                      </wps:wsp>
                      <wps:wsp>
                        <wps:cNvPr id="54" name="Textbox 54"/>
                        <wps:cNvSpPr txBox="1"/>
                        <wps:spPr>
                          <a:xfrm>
                            <a:off x="1981898" y="135699"/>
                            <a:ext cx="629920" cy="178435"/>
                          </a:xfrm>
                          <a:prstGeom prst="rect">
                            <a:avLst/>
                          </a:prstGeom>
                        </wps:spPr>
                        <wps:txbx>
                          <w:txbxContent>
                            <w:p w14:paraId="3EEFFA6C" w14:textId="77777777" w:rsidR="0091503F" w:rsidRDefault="00000000">
                              <w:pPr>
                                <w:spacing w:line="281" w:lineRule="exact"/>
                                <w:rPr>
                                  <w:rFonts w:ascii="Carlito" w:hAnsi="Carlito"/>
                                  <w:sz w:val="28"/>
                                </w:rPr>
                              </w:pPr>
                              <w:r>
                                <w:rPr>
                                  <w:rFonts w:ascii="Carlito" w:hAnsi="Carlito"/>
                                  <w:color w:val="585858"/>
                                  <w:sz w:val="28"/>
                                </w:rPr>
                                <w:t>Vida</w:t>
                              </w:r>
                              <w:r>
                                <w:rPr>
                                  <w:rFonts w:ascii="Carlito" w:hAnsi="Carlito"/>
                                  <w:color w:val="585858"/>
                                  <w:spacing w:val="-3"/>
                                  <w:sz w:val="28"/>
                                </w:rPr>
                                <w:t xml:space="preserve"> </w:t>
                              </w:r>
                              <w:r>
                                <w:rPr>
                                  <w:rFonts w:ascii="Carlito" w:hAnsi="Carlito"/>
                                  <w:color w:val="585858"/>
                                  <w:spacing w:val="-4"/>
                                  <w:sz w:val="28"/>
                                </w:rPr>
                                <w:t>Útil</w:t>
                              </w:r>
                            </w:p>
                          </w:txbxContent>
                        </wps:txbx>
                        <wps:bodyPr wrap="square" lIns="0" tIns="0" rIns="0" bIns="0" rtlCol="0">
                          <a:noAutofit/>
                        </wps:bodyPr>
                      </wps:wsp>
                      <wps:wsp>
                        <wps:cNvPr id="55" name="Textbox 55"/>
                        <wps:cNvSpPr txBox="1"/>
                        <wps:spPr>
                          <a:xfrm>
                            <a:off x="87566" y="422338"/>
                            <a:ext cx="186690" cy="358775"/>
                          </a:xfrm>
                          <a:prstGeom prst="rect">
                            <a:avLst/>
                          </a:prstGeom>
                        </wps:spPr>
                        <wps:txbx>
                          <w:txbxContent>
                            <w:p w14:paraId="60DAEEF8" w14:textId="77777777" w:rsidR="0091503F" w:rsidRDefault="00000000">
                              <w:pPr>
                                <w:spacing w:line="183" w:lineRule="exact"/>
                                <w:rPr>
                                  <w:rFonts w:ascii="Carlito"/>
                                  <w:sz w:val="18"/>
                                </w:rPr>
                              </w:pPr>
                              <w:r>
                                <w:rPr>
                                  <w:rFonts w:ascii="Carlito"/>
                                  <w:color w:val="585858"/>
                                  <w:spacing w:val="-5"/>
                                  <w:sz w:val="18"/>
                                </w:rPr>
                                <w:t>120</w:t>
                              </w:r>
                            </w:p>
                            <w:p w14:paraId="4A0E80D3" w14:textId="77777777" w:rsidR="0091503F" w:rsidRDefault="00000000">
                              <w:pPr>
                                <w:spacing w:before="165" w:line="216" w:lineRule="exact"/>
                                <w:rPr>
                                  <w:rFonts w:ascii="Carlito"/>
                                  <w:sz w:val="18"/>
                                </w:rPr>
                              </w:pPr>
                              <w:r>
                                <w:rPr>
                                  <w:rFonts w:ascii="Carlito"/>
                                  <w:color w:val="585858"/>
                                  <w:spacing w:val="-5"/>
                                  <w:sz w:val="18"/>
                                </w:rPr>
                                <w:t>100</w:t>
                              </w:r>
                            </w:p>
                          </w:txbxContent>
                        </wps:txbx>
                        <wps:bodyPr wrap="square" lIns="0" tIns="0" rIns="0" bIns="0" rtlCol="0">
                          <a:noAutofit/>
                        </wps:bodyPr>
                      </wps:wsp>
                      <wps:wsp>
                        <wps:cNvPr id="56" name="Textbox 56"/>
                        <wps:cNvSpPr txBox="1"/>
                        <wps:spPr>
                          <a:xfrm>
                            <a:off x="3043872" y="799655"/>
                            <a:ext cx="186690" cy="114300"/>
                          </a:xfrm>
                          <a:prstGeom prst="rect">
                            <a:avLst/>
                          </a:prstGeom>
                        </wps:spPr>
                        <wps:txbx>
                          <w:txbxContent>
                            <w:p w14:paraId="70D6CA77" w14:textId="77777777" w:rsidR="0091503F" w:rsidRDefault="00000000">
                              <w:pPr>
                                <w:spacing w:line="180" w:lineRule="exact"/>
                                <w:rPr>
                                  <w:rFonts w:ascii="Carlito"/>
                                  <w:sz w:val="18"/>
                                </w:rPr>
                              </w:pPr>
                              <w:r>
                                <w:rPr>
                                  <w:rFonts w:ascii="Carlito"/>
                                  <w:color w:val="404040"/>
                                  <w:spacing w:val="-5"/>
                                  <w:sz w:val="18"/>
                                </w:rPr>
                                <w:t>100</w:t>
                              </w:r>
                            </w:p>
                          </w:txbxContent>
                        </wps:txbx>
                        <wps:bodyPr wrap="square" lIns="0" tIns="0" rIns="0" bIns="0" rtlCol="0">
                          <a:noAutofit/>
                        </wps:bodyPr>
                      </wps:wsp>
                      <wps:wsp>
                        <wps:cNvPr id="57" name="Textbox 57"/>
                        <wps:cNvSpPr txBox="1"/>
                        <wps:spPr>
                          <a:xfrm>
                            <a:off x="3623246" y="799655"/>
                            <a:ext cx="186690" cy="114300"/>
                          </a:xfrm>
                          <a:prstGeom prst="rect">
                            <a:avLst/>
                          </a:prstGeom>
                        </wps:spPr>
                        <wps:txbx>
                          <w:txbxContent>
                            <w:p w14:paraId="686269C4" w14:textId="77777777" w:rsidR="0091503F" w:rsidRDefault="00000000">
                              <w:pPr>
                                <w:spacing w:line="180" w:lineRule="exact"/>
                                <w:rPr>
                                  <w:rFonts w:ascii="Carlito"/>
                                  <w:sz w:val="18"/>
                                </w:rPr>
                              </w:pPr>
                              <w:r>
                                <w:rPr>
                                  <w:rFonts w:ascii="Carlito"/>
                                  <w:color w:val="404040"/>
                                  <w:spacing w:val="-5"/>
                                  <w:sz w:val="18"/>
                                </w:rPr>
                                <w:t>100</w:t>
                              </w:r>
                            </w:p>
                          </w:txbxContent>
                        </wps:txbx>
                        <wps:bodyPr wrap="square" lIns="0" tIns="0" rIns="0" bIns="0" rtlCol="0">
                          <a:noAutofit/>
                        </wps:bodyPr>
                      </wps:wsp>
                      <wps:wsp>
                        <wps:cNvPr id="58" name="Textbox 58"/>
                        <wps:cNvSpPr txBox="1"/>
                        <wps:spPr>
                          <a:xfrm>
                            <a:off x="145478" y="910399"/>
                            <a:ext cx="128905" cy="602615"/>
                          </a:xfrm>
                          <a:prstGeom prst="rect">
                            <a:avLst/>
                          </a:prstGeom>
                        </wps:spPr>
                        <wps:txbx>
                          <w:txbxContent>
                            <w:p w14:paraId="32F20EAB" w14:textId="77777777" w:rsidR="0091503F" w:rsidRDefault="00000000">
                              <w:pPr>
                                <w:spacing w:line="183" w:lineRule="exact"/>
                                <w:rPr>
                                  <w:rFonts w:ascii="Carlito"/>
                                  <w:sz w:val="18"/>
                                </w:rPr>
                              </w:pPr>
                              <w:r>
                                <w:rPr>
                                  <w:rFonts w:ascii="Carlito"/>
                                  <w:color w:val="585858"/>
                                  <w:spacing w:val="-5"/>
                                  <w:sz w:val="18"/>
                                </w:rPr>
                                <w:t>80</w:t>
                              </w:r>
                            </w:p>
                            <w:p w14:paraId="0B297DD5" w14:textId="77777777" w:rsidR="0091503F" w:rsidRDefault="00000000">
                              <w:pPr>
                                <w:spacing w:before="164"/>
                                <w:rPr>
                                  <w:rFonts w:ascii="Carlito"/>
                                  <w:sz w:val="18"/>
                                </w:rPr>
                              </w:pPr>
                              <w:r>
                                <w:rPr>
                                  <w:rFonts w:ascii="Carlito"/>
                                  <w:color w:val="585858"/>
                                  <w:spacing w:val="-5"/>
                                  <w:sz w:val="18"/>
                                </w:rPr>
                                <w:t>60</w:t>
                              </w:r>
                            </w:p>
                            <w:p w14:paraId="51CD0156" w14:textId="77777777" w:rsidR="0091503F" w:rsidRDefault="00000000">
                              <w:pPr>
                                <w:spacing w:before="165" w:line="216" w:lineRule="exact"/>
                                <w:rPr>
                                  <w:rFonts w:ascii="Carlito"/>
                                  <w:sz w:val="18"/>
                                </w:rPr>
                              </w:pPr>
                              <w:r>
                                <w:rPr>
                                  <w:rFonts w:ascii="Carlito"/>
                                  <w:color w:val="585858"/>
                                  <w:spacing w:val="-5"/>
                                  <w:sz w:val="18"/>
                                </w:rPr>
                                <w:t>40</w:t>
                              </w:r>
                            </w:p>
                          </w:txbxContent>
                        </wps:txbx>
                        <wps:bodyPr wrap="square" lIns="0" tIns="0" rIns="0" bIns="0" rtlCol="0">
                          <a:noAutofit/>
                        </wps:bodyPr>
                      </wps:wsp>
                      <wps:wsp>
                        <wps:cNvPr id="59" name="Textbox 59"/>
                        <wps:cNvSpPr txBox="1"/>
                        <wps:spPr>
                          <a:xfrm>
                            <a:off x="1037272" y="1409636"/>
                            <a:ext cx="128905" cy="114300"/>
                          </a:xfrm>
                          <a:prstGeom prst="rect">
                            <a:avLst/>
                          </a:prstGeom>
                        </wps:spPr>
                        <wps:txbx>
                          <w:txbxContent>
                            <w:p w14:paraId="18136A57" w14:textId="77777777" w:rsidR="0091503F" w:rsidRDefault="00000000">
                              <w:pPr>
                                <w:spacing w:line="180" w:lineRule="exact"/>
                                <w:rPr>
                                  <w:rFonts w:ascii="Carlito"/>
                                  <w:sz w:val="18"/>
                                </w:rPr>
                              </w:pPr>
                              <w:r>
                                <w:rPr>
                                  <w:rFonts w:ascii="Carlito"/>
                                  <w:color w:val="404040"/>
                                  <w:spacing w:val="-5"/>
                                  <w:sz w:val="18"/>
                                </w:rPr>
                                <w:t>50</w:t>
                              </w:r>
                            </w:p>
                          </w:txbxContent>
                        </wps:txbx>
                        <wps:bodyPr wrap="square" lIns="0" tIns="0" rIns="0" bIns="0" rtlCol="0">
                          <a:noAutofit/>
                        </wps:bodyPr>
                      </wps:wsp>
                      <wps:wsp>
                        <wps:cNvPr id="60" name="Textbox 60"/>
                        <wps:cNvSpPr txBox="1"/>
                        <wps:spPr>
                          <a:xfrm>
                            <a:off x="145478" y="1642173"/>
                            <a:ext cx="128905" cy="358140"/>
                          </a:xfrm>
                          <a:prstGeom prst="rect">
                            <a:avLst/>
                          </a:prstGeom>
                        </wps:spPr>
                        <wps:txbx>
                          <w:txbxContent>
                            <w:p w14:paraId="1717A464" w14:textId="77777777" w:rsidR="0091503F" w:rsidRDefault="00000000">
                              <w:pPr>
                                <w:spacing w:line="183" w:lineRule="exact"/>
                                <w:rPr>
                                  <w:rFonts w:ascii="Carlito"/>
                                  <w:sz w:val="18"/>
                                </w:rPr>
                              </w:pPr>
                              <w:r>
                                <w:rPr>
                                  <w:rFonts w:ascii="Carlito"/>
                                  <w:color w:val="585858"/>
                                  <w:spacing w:val="-5"/>
                                  <w:sz w:val="18"/>
                                </w:rPr>
                                <w:t>20</w:t>
                              </w:r>
                            </w:p>
                            <w:p w14:paraId="010A51E5" w14:textId="77777777" w:rsidR="0091503F" w:rsidRDefault="00000000">
                              <w:pPr>
                                <w:spacing w:before="164" w:line="216" w:lineRule="exact"/>
                                <w:ind w:left="91"/>
                                <w:rPr>
                                  <w:rFonts w:ascii="Carlito"/>
                                  <w:sz w:val="18"/>
                                </w:rPr>
                              </w:pPr>
                              <w:r>
                                <w:rPr>
                                  <w:rFonts w:ascii="Carlito"/>
                                  <w:color w:val="585858"/>
                                  <w:spacing w:val="-10"/>
                                  <w:sz w:val="18"/>
                                </w:rPr>
                                <w:t>0</w:t>
                              </w:r>
                            </w:p>
                          </w:txbxContent>
                        </wps:txbx>
                        <wps:bodyPr wrap="square" lIns="0" tIns="0" rIns="0" bIns="0" rtlCol="0">
                          <a:noAutofit/>
                        </wps:bodyPr>
                      </wps:wsp>
                      <wps:wsp>
                        <wps:cNvPr id="61" name="Textbox 61"/>
                        <wps:cNvSpPr txBox="1"/>
                        <wps:spPr>
                          <a:xfrm>
                            <a:off x="955357" y="2034730"/>
                            <a:ext cx="871855" cy="114300"/>
                          </a:xfrm>
                          <a:prstGeom prst="rect">
                            <a:avLst/>
                          </a:prstGeom>
                        </wps:spPr>
                        <wps:txbx>
                          <w:txbxContent>
                            <w:p w14:paraId="535AA310" w14:textId="77777777" w:rsidR="0091503F" w:rsidRDefault="00000000">
                              <w:pPr>
                                <w:spacing w:line="180" w:lineRule="exact"/>
                                <w:rPr>
                                  <w:rFonts w:ascii="Carlito" w:hAnsi="Carlito"/>
                                  <w:sz w:val="18"/>
                                </w:rPr>
                              </w:pPr>
                              <w:r>
                                <w:rPr>
                                  <w:rFonts w:ascii="Carlito" w:hAnsi="Carlito"/>
                                  <w:color w:val="585858"/>
                                  <w:sz w:val="18"/>
                                </w:rPr>
                                <w:t>Vida</w:t>
                              </w:r>
                              <w:r>
                                <w:rPr>
                                  <w:rFonts w:ascii="Carlito" w:hAnsi="Carlito"/>
                                  <w:color w:val="585858"/>
                                  <w:spacing w:val="-3"/>
                                  <w:sz w:val="18"/>
                                </w:rPr>
                                <w:t xml:space="preserve"> </w:t>
                              </w:r>
                              <w:r>
                                <w:rPr>
                                  <w:rFonts w:ascii="Carlito" w:hAnsi="Carlito"/>
                                  <w:color w:val="585858"/>
                                  <w:sz w:val="18"/>
                                </w:rPr>
                                <w:t>útil</w:t>
                              </w:r>
                              <w:r>
                                <w:rPr>
                                  <w:rFonts w:ascii="Carlito" w:hAnsi="Carlito"/>
                                  <w:color w:val="585858"/>
                                  <w:spacing w:val="-2"/>
                                  <w:sz w:val="18"/>
                                </w:rPr>
                                <w:t xml:space="preserve"> </w:t>
                              </w:r>
                              <w:r>
                                <w:rPr>
                                  <w:rFonts w:ascii="Carlito" w:hAnsi="Carlito"/>
                                  <w:color w:val="585858"/>
                                  <w:sz w:val="18"/>
                                </w:rPr>
                                <w:t xml:space="preserve">de </w:t>
                              </w:r>
                              <w:r>
                                <w:rPr>
                                  <w:rFonts w:ascii="Carlito" w:hAnsi="Carlito"/>
                                  <w:color w:val="585858"/>
                                  <w:spacing w:val="-2"/>
                                  <w:sz w:val="18"/>
                                </w:rPr>
                                <w:t>diseño</w:t>
                              </w:r>
                            </w:p>
                          </w:txbxContent>
                        </wps:txbx>
                        <wps:bodyPr wrap="square" lIns="0" tIns="0" rIns="0" bIns="0" rtlCol="0">
                          <a:noAutofit/>
                        </wps:bodyPr>
                      </wps:wsp>
                      <wps:wsp>
                        <wps:cNvPr id="62" name="Textbox 62"/>
                        <wps:cNvSpPr txBox="1"/>
                        <wps:spPr>
                          <a:xfrm>
                            <a:off x="3032188" y="2034730"/>
                            <a:ext cx="788670" cy="114300"/>
                          </a:xfrm>
                          <a:prstGeom prst="rect">
                            <a:avLst/>
                          </a:prstGeom>
                        </wps:spPr>
                        <wps:txbx>
                          <w:txbxContent>
                            <w:p w14:paraId="2B94C36E" w14:textId="77777777" w:rsidR="0091503F" w:rsidRDefault="00000000">
                              <w:pPr>
                                <w:spacing w:line="180" w:lineRule="exact"/>
                                <w:rPr>
                                  <w:rFonts w:ascii="Carlito" w:hAnsi="Carlito"/>
                                  <w:sz w:val="18"/>
                                </w:rPr>
                              </w:pPr>
                              <w:r>
                                <w:rPr>
                                  <w:rFonts w:ascii="Carlito" w:hAnsi="Carlito"/>
                                  <w:color w:val="585858"/>
                                  <w:sz w:val="18"/>
                                </w:rPr>
                                <w:t>Vida</w:t>
                              </w:r>
                              <w:r>
                                <w:rPr>
                                  <w:rFonts w:ascii="Carlito" w:hAnsi="Carlito"/>
                                  <w:color w:val="585858"/>
                                  <w:spacing w:val="-5"/>
                                  <w:sz w:val="18"/>
                                </w:rPr>
                                <w:t xml:space="preserve"> </w:t>
                              </w:r>
                              <w:r>
                                <w:rPr>
                                  <w:rFonts w:ascii="Carlito" w:hAnsi="Carlito"/>
                                  <w:color w:val="585858"/>
                                  <w:sz w:val="18"/>
                                </w:rPr>
                                <w:t>útil</w:t>
                              </w:r>
                              <w:r>
                                <w:rPr>
                                  <w:rFonts w:ascii="Carlito" w:hAnsi="Carlito"/>
                                  <w:color w:val="585858"/>
                                  <w:spacing w:val="-2"/>
                                  <w:sz w:val="18"/>
                                </w:rPr>
                                <w:t xml:space="preserve"> máxima</w:t>
                              </w:r>
                            </w:p>
                          </w:txbxContent>
                        </wps:txbx>
                        <wps:bodyPr wrap="square" lIns="0" tIns="0" rIns="0" bIns="0" rtlCol="0">
                          <a:noAutofit/>
                        </wps:bodyPr>
                      </wps:wsp>
                      <wps:wsp>
                        <wps:cNvPr id="63" name="Textbox 63"/>
                        <wps:cNvSpPr txBox="1"/>
                        <wps:spPr>
                          <a:xfrm>
                            <a:off x="1119314" y="2288095"/>
                            <a:ext cx="1097915" cy="114300"/>
                          </a:xfrm>
                          <a:prstGeom prst="rect">
                            <a:avLst/>
                          </a:prstGeom>
                        </wps:spPr>
                        <wps:txbx>
                          <w:txbxContent>
                            <w:p w14:paraId="56B1779A"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Tradicionales</w:t>
                              </w:r>
                            </w:p>
                          </w:txbxContent>
                        </wps:txbx>
                        <wps:bodyPr wrap="square" lIns="0" tIns="0" rIns="0" bIns="0" rtlCol="0">
                          <a:noAutofit/>
                        </wps:bodyPr>
                      </wps:wsp>
                      <wps:wsp>
                        <wps:cNvPr id="64" name="Textbox 64"/>
                        <wps:cNvSpPr txBox="1"/>
                        <wps:spPr>
                          <a:xfrm>
                            <a:off x="2493073" y="2288095"/>
                            <a:ext cx="1117600" cy="114300"/>
                          </a:xfrm>
                          <a:prstGeom prst="rect">
                            <a:avLst/>
                          </a:prstGeom>
                        </wps:spPr>
                        <wps:txbx>
                          <w:txbxContent>
                            <w:p w14:paraId="2E68F83B"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65" name="Textbox 65"/>
                        <wps:cNvSpPr txBox="1"/>
                        <wps:spPr>
                          <a:xfrm>
                            <a:off x="1445450" y="1330134"/>
                            <a:ext cx="457200" cy="609600"/>
                          </a:xfrm>
                          <a:prstGeom prst="rect">
                            <a:avLst/>
                          </a:prstGeom>
                          <a:solidFill>
                            <a:srgbClr val="EC7C30"/>
                          </a:solidFill>
                        </wps:spPr>
                        <wps:txbx>
                          <w:txbxContent>
                            <w:p w14:paraId="21E9924B" w14:textId="77777777" w:rsidR="0091503F" w:rsidRDefault="00000000">
                              <w:pPr>
                                <w:spacing w:before="89"/>
                                <w:ind w:left="2"/>
                                <w:jc w:val="center"/>
                                <w:rPr>
                                  <w:rFonts w:ascii="Carlito"/>
                                  <w:color w:val="000000"/>
                                  <w:sz w:val="18"/>
                                </w:rPr>
                              </w:pPr>
                              <w:r>
                                <w:rPr>
                                  <w:rFonts w:ascii="Carlito"/>
                                  <w:color w:val="404040"/>
                                  <w:spacing w:val="-5"/>
                                  <w:sz w:val="18"/>
                                </w:rPr>
                                <w:t>50</w:t>
                              </w:r>
                            </w:p>
                          </w:txbxContent>
                        </wps:txbx>
                        <wps:bodyPr wrap="square" lIns="0" tIns="0" rIns="0" bIns="0" rtlCol="0">
                          <a:noAutofit/>
                        </wps:bodyPr>
                      </wps:wsp>
                    </wpg:wgp>
                  </a:graphicData>
                </a:graphic>
              </wp:inline>
            </w:drawing>
          </mc:Choice>
          <mc:Fallback>
            <w:pict>
              <v:group w14:anchorId="3F327012" id="Group 46" o:spid="_x0000_s1052" style="width:360.75pt;height:199.15pt;mso-position-horizontal-relative:char;mso-position-vertical-relative:line" coordsize="45815,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">
                <v:shape id="Graphic 47" o:spid="_x0000_s1053" style="position:absolute;left:3670;top:4758;width:40704;height:12204;visibility:visible;mso-wrap-style:square;v-text-anchor:top" coordsize="4070350,1220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" path="m,1220088r499237,em956437,1220088r121920,em1535557,1220088r999744,em2990977,1220088r123444,em3570097,1220088r499872,em,976249r499237,em956437,976249r121920,em1535557,976249r999744,em2990977,976249r123444,em3570097,976249r499872,em,732408r2535301,em2990977,732408r123444,em3570097,732408r499872,em,488569r2535301,em2990977,488569r123444,em3570097,488569r499872,em,243204r4069969,em,l4069969,e" filled="f" strokecolor="#d9d9d9">
                  <v:path arrowok="t"/>
                </v:shape>
                <v:shape id="Graphic 48" o:spid="_x0000_s1054" style="position:absolute;left:8663;top:7190;width:24917;height:12204;visibility:visible;mso-wrap-style:square;v-text-anchor:top" coordsize="2491740,1220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" path="m457200,611124l,611124r,609219l457200,1220343r,-609219xem2491740,l2036064,r,1220343l2491740,1220343,2491740,xe" fillcolor="#5b9bd4" stroked="f">
                  <v:path arrowok="t"/>
                </v:shape>
                <v:shape id="Graphic 49" o:spid="_x0000_s1055" style="position:absolute;left:34815;top:7190;width:4559;height:12204;visibility:visible;mso-wrap-style:square;v-text-anchor:top" coordsize="455930,1220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" path="m455675,l,,,1220343r455675,l455675,xe" fillcolor="#ec7c30" stroked="f">
                  <v:path arrowok="t"/>
                </v:shape>
                <v:shape id="Graphic 50" o:spid="_x0000_s1056" style="position:absolute;left:3670;top:19393;width:40704;height:13;visibility:visible;mso-wrap-style:square;v-text-anchor:top" coordsize="40703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" path="m,l4069969,e" filled="f" strokecolor="#d9d9d9">
                  <v:path arrowok="t"/>
                </v:shape>
                <v:shape id="Graphic 51" o:spid="_x0000_s1057" style="position:absolute;left:10293;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" path="m62779,l,,,62779r62779,l62779,xe" fillcolor="#5b9bd4" stroked="f">
                  <v:path arrowok="t"/>
                </v:shape>
                <v:shape id="Graphic 52" o:spid="_x0000_s1058" style="position:absolute;left:24030;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" path="m62779,l,,,62779r62779,l62779,xe" fillcolor="#ec7c30" stroked="f">
                  <v:path arrowok="t"/>
                </v:shape>
                <v:shape id="Graphic 53" o:spid="_x0000_s1059" style="position:absolute;left:47;top:47;width:45720;height:25197;visibility:visible;mso-wrap-style:square;v-text-anchor:top" coordsize="4572000,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" path="m,2519679r4572000,l4572000,,,,,2519679xe" filled="f" strokecolor="#d9d9d9" strokeweight=".26456mm">
                  <v:path arrowok="t"/>
                </v:shape>
                <v:shape id="Textbox 54" o:spid="_x0000_s1060" type="#_x0000_t202" style="position:absolute;left:19818;top:1356;width:6300;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B10xAAAANsAAAAPAAAAZHJzL2Rvd25yZXYueG1sRI9Ba8JA&#10;FITvBf/D8oTe6sbSik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xoHXTEAAAA2wAAAA8A&#10;AAAAAAAAAAAAAAAABwIAAGRycy9kb3ducmV2LnhtbFBLBQYAAAAAAwADALcAAAD4AgAAAAA=&#10;" filled="f" stroked="f">
                  <v:textbox inset="0,0,0,0">
                    <w:txbxContent>
                      <w:p w14:paraId="3EEFFA6C" w14:textId="77777777" w:rsidR="0091503F" w:rsidRDefault="00000000">
                        <w:pPr>
                          <w:spacing w:line="281" w:lineRule="exact"/>
                          <w:rPr>
                            <w:rFonts w:ascii="Carlito" w:hAnsi="Carlito"/>
                            <w:sz w:val="28"/>
                          </w:rPr>
                        </w:pPr>
                        <w:r>
                          <w:rPr>
                            <w:rFonts w:ascii="Carlito" w:hAnsi="Carlito"/>
                            <w:color w:val="585858"/>
                            <w:sz w:val="28"/>
                          </w:rPr>
                          <w:t>Vida</w:t>
                        </w:r>
                        <w:r>
                          <w:rPr>
                            <w:rFonts w:ascii="Carlito" w:hAnsi="Carlito"/>
                            <w:color w:val="585858"/>
                            <w:spacing w:val="-3"/>
                            <w:sz w:val="28"/>
                          </w:rPr>
                          <w:t xml:space="preserve"> </w:t>
                        </w:r>
                        <w:r>
                          <w:rPr>
                            <w:rFonts w:ascii="Carlito" w:hAnsi="Carlito"/>
                            <w:color w:val="585858"/>
                            <w:spacing w:val="-4"/>
                            <w:sz w:val="28"/>
                          </w:rPr>
                          <w:t>Útil</w:t>
                        </w:r>
                      </w:p>
                    </w:txbxContent>
                  </v:textbox>
                </v:shape>
                <v:shape id="Textbox 55" o:spid="_x0000_s1061" type="#_x0000_t202" style="position:absolute;left:875;top:4223;width:1867;height:3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LjvxQAAANsAAAAPAAAAZHJzL2Rvd25yZXYueG1sRI9Ba8JA&#10;FITvBf/D8oTemo0FpU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CTJLjvxQAAANsAAAAP&#10;AAAAAAAAAAAAAAAAAAcCAABkcnMvZG93bnJldi54bWxQSwUGAAAAAAMAAwC3AAAA+QIAAAAA&#10;" filled="f" stroked="f">
                  <v:textbox inset="0,0,0,0">
                    <w:txbxContent>
                      <w:p w14:paraId="60DAEEF8" w14:textId="77777777" w:rsidR="0091503F" w:rsidRDefault="00000000">
                        <w:pPr>
                          <w:spacing w:line="183" w:lineRule="exact"/>
                          <w:rPr>
                            <w:rFonts w:ascii="Carlito"/>
                            <w:sz w:val="18"/>
                          </w:rPr>
                        </w:pPr>
                        <w:r>
                          <w:rPr>
                            <w:rFonts w:ascii="Carlito"/>
                            <w:color w:val="585858"/>
                            <w:spacing w:val="-5"/>
                            <w:sz w:val="18"/>
                          </w:rPr>
                          <w:t>120</w:t>
                        </w:r>
                      </w:p>
                      <w:p w14:paraId="4A0E80D3" w14:textId="77777777" w:rsidR="0091503F" w:rsidRDefault="00000000">
                        <w:pPr>
                          <w:spacing w:before="165" w:line="216" w:lineRule="exact"/>
                          <w:rPr>
                            <w:rFonts w:ascii="Carlito"/>
                            <w:sz w:val="18"/>
                          </w:rPr>
                        </w:pPr>
                        <w:r>
                          <w:rPr>
                            <w:rFonts w:ascii="Carlito"/>
                            <w:color w:val="585858"/>
                            <w:spacing w:val="-5"/>
                            <w:sz w:val="18"/>
                          </w:rPr>
                          <w:t>100</w:t>
                        </w:r>
                      </w:p>
                    </w:txbxContent>
                  </v:textbox>
                </v:shape>
                <v:shape id="Textbox 56" o:spid="_x0000_s1062" type="#_x0000_t202" style="position:absolute;left:30438;top:7996;width:186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iaYxAAAANsAAAAPAAAAZHJzL2Rvd25yZXYueG1sRI9Ba8JA&#10;FITvBf/D8oTe6sZCQx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GP2JpjEAAAA2wAAAA8A&#10;AAAAAAAAAAAAAAAABwIAAGRycy9kb3ducmV2LnhtbFBLBQYAAAAAAwADALcAAAD4AgAAAAA=&#10;" filled="f" stroked="f">
                  <v:textbox inset="0,0,0,0">
                    <w:txbxContent>
                      <w:p w14:paraId="70D6CA77" w14:textId="77777777" w:rsidR="0091503F" w:rsidRDefault="00000000">
                        <w:pPr>
                          <w:spacing w:line="180" w:lineRule="exact"/>
                          <w:rPr>
                            <w:rFonts w:ascii="Carlito"/>
                            <w:sz w:val="18"/>
                          </w:rPr>
                        </w:pPr>
                        <w:r>
                          <w:rPr>
                            <w:rFonts w:ascii="Carlito"/>
                            <w:color w:val="404040"/>
                            <w:spacing w:val="-5"/>
                            <w:sz w:val="18"/>
                          </w:rPr>
                          <w:t>100</w:t>
                        </w:r>
                      </w:p>
                    </w:txbxContent>
                  </v:textbox>
                </v:shape>
                <v:shape id="Textbox 57" o:spid="_x0000_s1063" type="#_x0000_t202" style="position:absolute;left:36232;top:7996;width:186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oMDxQAAANsAAAAPAAAAZHJzL2Rvd25yZXYueG1sRI9Ba8JA&#10;FITvQv/D8gredFNB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AMuoMDxQAAANsAAAAP&#10;AAAAAAAAAAAAAAAAAAcCAABkcnMvZG93bnJldi54bWxQSwUGAAAAAAMAAwC3AAAA+QIAAAAA&#10;" filled="f" stroked="f">
                  <v:textbox inset="0,0,0,0">
                    <w:txbxContent>
                      <w:p w14:paraId="686269C4" w14:textId="77777777" w:rsidR="0091503F" w:rsidRDefault="00000000">
                        <w:pPr>
                          <w:spacing w:line="180" w:lineRule="exact"/>
                          <w:rPr>
                            <w:rFonts w:ascii="Carlito"/>
                            <w:sz w:val="18"/>
                          </w:rPr>
                        </w:pPr>
                        <w:r>
                          <w:rPr>
                            <w:rFonts w:ascii="Carlito"/>
                            <w:color w:val="404040"/>
                            <w:spacing w:val="-5"/>
                            <w:sz w:val="18"/>
                          </w:rPr>
                          <w:t>100</w:t>
                        </w:r>
                      </w:p>
                    </w:txbxContent>
                  </v:textbox>
                </v:shape>
                <v:shape id="Textbox 58" o:spid="_x0000_s1064" type="#_x0000_t202" style="position:absolute;left:1454;top:9103;width:1289;height:6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RdxwAAAANsAAAAPAAAAZHJzL2Rvd25yZXYueG1sRE9Ni8Iw&#10;EL0v+B/CCN7W1AVl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fSUXccAAAADbAAAADwAAAAAA&#10;AAAAAAAAAAAHAgAAZHJzL2Rvd25yZXYueG1sUEsFBgAAAAADAAMAtwAAAPQCAAAAAA==&#10;" filled="f" stroked="f">
                  <v:textbox inset="0,0,0,0">
                    <w:txbxContent>
                      <w:p w14:paraId="32F20EAB" w14:textId="77777777" w:rsidR="0091503F" w:rsidRDefault="00000000">
                        <w:pPr>
                          <w:spacing w:line="183" w:lineRule="exact"/>
                          <w:rPr>
                            <w:rFonts w:ascii="Carlito"/>
                            <w:sz w:val="18"/>
                          </w:rPr>
                        </w:pPr>
                        <w:r>
                          <w:rPr>
                            <w:rFonts w:ascii="Carlito"/>
                            <w:color w:val="585858"/>
                            <w:spacing w:val="-5"/>
                            <w:sz w:val="18"/>
                          </w:rPr>
                          <w:t>80</w:t>
                        </w:r>
                      </w:p>
                      <w:p w14:paraId="0B297DD5" w14:textId="77777777" w:rsidR="0091503F" w:rsidRDefault="00000000">
                        <w:pPr>
                          <w:spacing w:before="164"/>
                          <w:rPr>
                            <w:rFonts w:ascii="Carlito"/>
                            <w:sz w:val="18"/>
                          </w:rPr>
                        </w:pPr>
                        <w:r>
                          <w:rPr>
                            <w:rFonts w:ascii="Carlito"/>
                            <w:color w:val="585858"/>
                            <w:spacing w:val="-5"/>
                            <w:sz w:val="18"/>
                          </w:rPr>
                          <w:t>60</w:t>
                        </w:r>
                      </w:p>
                      <w:p w14:paraId="51CD0156" w14:textId="77777777" w:rsidR="0091503F" w:rsidRDefault="00000000">
                        <w:pPr>
                          <w:spacing w:before="165" w:line="216" w:lineRule="exact"/>
                          <w:rPr>
                            <w:rFonts w:ascii="Carlito"/>
                            <w:sz w:val="18"/>
                          </w:rPr>
                        </w:pPr>
                        <w:r>
                          <w:rPr>
                            <w:rFonts w:ascii="Carlito"/>
                            <w:color w:val="585858"/>
                            <w:spacing w:val="-5"/>
                            <w:sz w:val="18"/>
                          </w:rPr>
                          <w:t>40</w:t>
                        </w:r>
                      </w:p>
                    </w:txbxContent>
                  </v:textbox>
                </v:shape>
                <v:shape id="Textbox 59" o:spid="_x0000_s1065" type="#_x0000_t202" style="position:absolute;left:10372;top:14096;width:128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" filled="f" stroked="f">
                  <v:textbox inset="0,0,0,0">
                    <w:txbxContent>
                      <w:p w14:paraId="18136A57" w14:textId="77777777" w:rsidR="0091503F" w:rsidRDefault="00000000">
                        <w:pPr>
                          <w:spacing w:line="180" w:lineRule="exact"/>
                          <w:rPr>
                            <w:rFonts w:ascii="Carlito"/>
                            <w:sz w:val="18"/>
                          </w:rPr>
                        </w:pPr>
                        <w:r>
                          <w:rPr>
                            <w:rFonts w:ascii="Carlito"/>
                            <w:color w:val="404040"/>
                            <w:spacing w:val="-5"/>
                            <w:sz w:val="18"/>
                          </w:rPr>
                          <w:t>50</w:t>
                        </w:r>
                      </w:p>
                    </w:txbxContent>
                  </v:textbox>
                </v:shape>
                <v:shape id="Textbox 60" o:spid="_x0000_s1066" type="#_x0000_t202" style="position:absolute;left:1454;top:16421;width:1289;height:35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" filled="f" stroked="f">
                  <v:textbox inset="0,0,0,0">
                    <w:txbxContent>
                      <w:p w14:paraId="1717A464" w14:textId="77777777" w:rsidR="0091503F" w:rsidRDefault="00000000">
                        <w:pPr>
                          <w:spacing w:line="183" w:lineRule="exact"/>
                          <w:rPr>
                            <w:rFonts w:ascii="Carlito"/>
                            <w:sz w:val="18"/>
                          </w:rPr>
                        </w:pPr>
                        <w:r>
                          <w:rPr>
                            <w:rFonts w:ascii="Carlito"/>
                            <w:color w:val="585858"/>
                            <w:spacing w:val="-5"/>
                            <w:sz w:val="18"/>
                          </w:rPr>
                          <w:t>20</w:t>
                        </w:r>
                      </w:p>
                      <w:p w14:paraId="010A51E5" w14:textId="77777777" w:rsidR="0091503F" w:rsidRDefault="00000000">
                        <w:pPr>
                          <w:spacing w:before="164" w:line="216" w:lineRule="exact"/>
                          <w:ind w:left="91"/>
                          <w:rPr>
                            <w:rFonts w:ascii="Carlito"/>
                            <w:sz w:val="18"/>
                          </w:rPr>
                        </w:pPr>
                        <w:r>
                          <w:rPr>
                            <w:rFonts w:ascii="Carlito"/>
                            <w:color w:val="585858"/>
                            <w:spacing w:val="-10"/>
                            <w:sz w:val="18"/>
                          </w:rPr>
                          <w:t>0</w:t>
                        </w:r>
                      </w:p>
                    </w:txbxContent>
                  </v:textbox>
                </v:shape>
                <v:shape id="Textbox 61" o:spid="_x0000_s1067" type="#_x0000_t202" style="position:absolute;left:9553;top:20347;width:871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" filled="f" stroked="f">
                  <v:textbox inset="0,0,0,0">
                    <w:txbxContent>
                      <w:p w14:paraId="535AA310" w14:textId="77777777" w:rsidR="0091503F" w:rsidRDefault="00000000">
                        <w:pPr>
                          <w:spacing w:line="180" w:lineRule="exact"/>
                          <w:rPr>
                            <w:rFonts w:ascii="Carlito" w:hAnsi="Carlito"/>
                            <w:sz w:val="18"/>
                          </w:rPr>
                        </w:pPr>
                        <w:r>
                          <w:rPr>
                            <w:rFonts w:ascii="Carlito" w:hAnsi="Carlito"/>
                            <w:color w:val="585858"/>
                            <w:sz w:val="18"/>
                          </w:rPr>
                          <w:t>Vida</w:t>
                        </w:r>
                        <w:r>
                          <w:rPr>
                            <w:rFonts w:ascii="Carlito" w:hAnsi="Carlito"/>
                            <w:color w:val="585858"/>
                            <w:spacing w:val="-3"/>
                            <w:sz w:val="18"/>
                          </w:rPr>
                          <w:t xml:space="preserve"> </w:t>
                        </w:r>
                        <w:r>
                          <w:rPr>
                            <w:rFonts w:ascii="Carlito" w:hAnsi="Carlito"/>
                            <w:color w:val="585858"/>
                            <w:sz w:val="18"/>
                          </w:rPr>
                          <w:t>útil</w:t>
                        </w:r>
                        <w:r>
                          <w:rPr>
                            <w:rFonts w:ascii="Carlito" w:hAnsi="Carlito"/>
                            <w:color w:val="585858"/>
                            <w:spacing w:val="-2"/>
                            <w:sz w:val="18"/>
                          </w:rPr>
                          <w:t xml:space="preserve"> </w:t>
                        </w:r>
                        <w:r>
                          <w:rPr>
                            <w:rFonts w:ascii="Carlito" w:hAnsi="Carlito"/>
                            <w:color w:val="585858"/>
                            <w:sz w:val="18"/>
                          </w:rPr>
                          <w:t xml:space="preserve">de </w:t>
                        </w:r>
                        <w:r>
                          <w:rPr>
                            <w:rFonts w:ascii="Carlito" w:hAnsi="Carlito"/>
                            <w:color w:val="585858"/>
                            <w:spacing w:val="-2"/>
                            <w:sz w:val="18"/>
                          </w:rPr>
                          <w:t>diseño</w:t>
                        </w:r>
                      </w:p>
                    </w:txbxContent>
                  </v:textbox>
                </v:shape>
                <v:shape id="Textbox 62" o:spid="_x0000_s1068" type="#_x0000_t202" style="position:absolute;left:30321;top:20347;width:788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" filled="f" stroked="f">
                  <v:textbox inset="0,0,0,0">
                    <w:txbxContent>
                      <w:p w14:paraId="2B94C36E" w14:textId="77777777" w:rsidR="0091503F" w:rsidRDefault="00000000">
                        <w:pPr>
                          <w:spacing w:line="180" w:lineRule="exact"/>
                          <w:rPr>
                            <w:rFonts w:ascii="Carlito" w:hAnsi="Carlito"/>
                            <w:sz w:val="18"/>
                          </w:rPr>
                        </w:pPr>
                        <w:r>
                          <w:rPr>
                            <w:rFonts w:ascii="Carlito" w:hAnsi="Carlito"/>
                            <w:color w:val="585858"/>
                            <w:sz w:val="18"/>
                          </w:rPr>
                          <w:t>Vida</w:t>
                        </w:r>
                        <w:r>
                          <w:rPr>
                            <w:rFonts w:ascii="Carlito" w:hAnsi="Carlito"/>
                            <w:color w:val="585858"/>
                            <w:spacing w:val="-5"/>
                            <w:sz w:val="18"/>
                          </w:rPr>
                          <w:t xml:space="preserve"> </w:t>
                        </w:r>
                        <w:r>
                          <w:rPr>
                            <w:rFonts w:ascii="Carlito" w:hAnsi="Carlito"/>
                            <w:color w:val="585858"/>
                            <w:sz w:val="18"/>
                          </w:rPr>
                          <w:t>útil</w:t>
                        </w:r>
                        <w:r>
                          <w:rPr>
                            <w:rFonts w:ascii="Carlito" w:hAnsi="Carlito"/>
                            <w:color w:val="585858"/>
                            <w:spacing w:val="-2"/>
                            <w:sz w:val="18"/>
                          </w:rPr>
                          <w:t xml:space="preserve"> máxima</w:t>
                        </w:r>
                      </w:p>
                    </w:txbxContent>
                  </v:textbox>
                </v:shape>
                <v:shape id="Textbox 63" o:spid="_x0000_s1069" type="#_x0000_t202" style="position:absolute;left:11193;top:22880;width:1097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U+9xAAAANsAAAAPAAAAZHJzL2Rvd25yZXYueG1sRI9Ba8JA&#10;FITvBf/D8oTe6sYW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L3tT73EAAAA2wAAAA8A&#10;AAAAAAAAAAAAAAAABwIAAGRycy9kb3ducmV2LnhtbFBLBQYAAAAAAwADALcAAAD4AgAAAAA=&#10;" filled="f" stroked="f">
                  <v:textbox inset="0,0,0,0">
                    <w:txbxContent>
                      <w:p w14:paraId="56B1779A"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Tradicionales</w:t>
                        </w:r>
                      </w:p>
                    </w:txbxContent>
                  </v:textbox>
                </v:shape>
                <v:shape id="Textbox 64" o:spid="_x0000_s1070" type="#_x0000_t202" style="position:absolute;left:24930;top:22880;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" filled="f" stroked="f">
                  <v:textbox inset="0,0,0,0">
                    <w:txbxContent>
                      <w:p w14:paraId="2E68F83B"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65" o:spid="_x0000_s1071" type="#_x0000_t202" style="position:absolute;left:14454;top:13301;width:4572;height:60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" fillcolor="#ec7c30" stroked="f">
                  <v:textbox inset="0,0,0,0">
                    <w:txbxContent>
                      <w:p w14:paraId="21E9924B" w14:textId="77777777" w:rsidR="0091503F" w:rsidRDefault="00000000">
                        <w:pPr>
                          <w:spacing w:before="89"/>
                          <w:ind w:left="2"/>
                          <w:jc w:val="center"/>
                          <w:rPr>
                            <w:rFonts w:ascii="Carlito"/>
                            <w:color w:val="000000"/>
                            <w:sz w:val="18"/>
                          </w:rPr>
                        </w:pPr>
                        <w:r>
                          <w:rPr>
                            <w:rFonts w:ascii="Carlito"/>
                            <w:color w:val="404040"/>
                            <w:spacing w:val="-5"/>
                            <w:sz w:val="18"/>
                          </w:rPr>
                          <w:t>50</w:t>
                        </w:r>
                      </w:p>
                    </w:txbxContent>
                  </v:textbox>
                </v:shape>
                <w10:anchorlock/>
              </v:group>
            </w:pict>
          </mc:Fallback>
        </mc:AlternateContent>
      </w:r>
    </w:p>
    <w:p w14:paraId="6CAE1A6A" w14:textId="77777777" w:rsidR="0091503F" w:rsidRDefault="00000000">
      <w:pPr>
        <w:spacing w:before="247"/>
        <w:ind w:left="667" w:right="5812"/>
        <w:rPr>
          <w:sz w:val="24"/>
        </w:rPr>
      </w:pPr>
      <w:r>
        <w:rPr>
          <w:b/>
          <w:sz w:val="24"/>
        </w:rPr>
        <w:t>Figura</w:t>
      </w:r>
      <w:r>
        <w:rPr>
          <w:b/>
          <w:spacing w:val="-9"/>
          <w:sz w:val="24"/>
        </w:rPr>
        <w:t xml:space="preserve"> </w:t>
      </w:r>
      <w:r>
        <w:rPr>
          <w:b/>
          <w:sz w:val="24"/>
        </w:rPr>
        <w:t>12:</w:t>
      </w:r>
      <w:r>
        <w:rPr>
          <w:b/>
          <w:spacing w:val="-10"/>
          <w:sz w:val="24"/>
        </w:rPr>
        <w:t xml:space="preserve"> </w:t>
      </w:r>
      <w:r>
        <w:rPr>
          <w:b/>
          <w:sz w:val="24"/>
        </w:rPr>
        <w:t>Resultado</w:t>
      </w:r>
      <w:r>
        <w:rPr>
          <w:b/>
          <w:spacing w:val="-9"/>
          <w:sz w:val="24"/>
        </w:rPr>
        <w:t xml:space="preserve"> </w:t>
      </w:r>
      <w:r>
        <w:rPr>
          <w:b/>
          <w:sz w:val="24"/>
        </w:rPr>
        <w:t>vida</w:t>
      </w:r>
      <w:r>
        <w:rPr>
          <w:b/>
          <w:spacing w:val="-9"/>
          <w:sz w:val="24"/>
        </w:rPr>
        <w:t xml:space="preserve"> </w:t>
      </w:r>
      <w:r>
        <w:rPr>
          <w:b/>
          <w:sz w:val="24"/>
        </w:rPr>
        <w:t xml:space="preserve">útil Fuente: </w:t>
      </w:r>
      <w:r>
        <w:rPr>
          <w:sz w:val="24"/>
        </w:rPr>
        <w:t>Elaboración Propia</w:t>
      </w:r>
    </w:p>
    <w:p w14:paraId="6E384E57" w14:textId="77777777" w:rsidR="0091503F" w:rsidRDefault="00000000">
      <w:pPr>
        <w:pStyle w:val="Ttulo4"/>
        <w:numPr>
          <w:ilvl w:val="2"/>
          <w:numId w:val="81"/>
        </w:numPr>
        <w:tabs>
          <w:tab w:val="left" w:pos="1397"/>
        </w:tabs>
        <w:spacing w:before="260"/>
      </w:pPr>
      <w:bookmarkStart w:id="61" w:name="_bookmark61"/>
      <w:bookmarkEnd w:id="61"/>
      <w:r>
        <w:t>RESISTENCIA</w:t>
      </w:r>
      <w:r>
        <w:rPr>
          <w:spacing w:val="-4"/>
        </w:rPr>
        <w:t xml:space="preserve"> </w:t>
      </w:r>
      <w:r>
        <w:t>ESTRUCTURAL:</w:t>
      </w:r>
      <w:r>
        <w:rPr>
          <w:spacing w:val="-1"/>
        </w:rPr>
        <w:t xml:space="preserve"> </w:t>
      </w:r>
      <w:r>
        <w:rPr>
          <w:spacing w:val="-2"/>
        </w:rPr>
        <w:t>ESTABILIDAD</w:t>
      </w:r>
    </w:p>
    <w:p w14:paraId="012246F0" w14:textId="77777777" w:rsidR="0091503F" w:rsidRDefault="00000000">
      <w:pPr>
        <w:pStyle w:val="Textoindependiente"/>
        <w:spacing w:before="257" w:line="360" w:lineRule="auto"/>
        <w:ind w:left="100" w:right="120" w:firstLine="720"/>
        <w:jc w:val="both"/>
      </w:pPr>
      <w:r>
        <w:t>En una casa tradicional, la estabilidad se logra a través de cimientos sólidos, muros estructurales, vigas y otros elementos constructivos.</w:t>
      </w:r>
    </w:p>
    <w:p w14:paraId="1B0804E2" w14:textId="77777777" w:rsidR="0091503F" w:rsidRDefault="00000000">
      <w:pPr>
        <w:pStyle w:val="Textoindependiente"/>
        <w:spacing w:before="120" w:line="360" w:lineRule="auto"/>
        <w:ind w:left="100" w:right="117" w:firstLine="720"/>
        <w:jc w:val="both"/>
      </w:pPr>
      <w:r>
        <w:t>Por otro lado, las casas prefabricadas también pueden lograr estabilidad mediante la combinación de componentes prefabricados de alta calidad, sistemas de cimentación adecuados y un diseño estructural cuidadoso. Es importante tener en cuenta que las casas prefabricadas modernas a menudo se someten a rigurosas pruebas de ingeniería para garantizar su estabilidad y resistencia estructural. Además, las técnicas de construcción avanzadas y la tecnología de materiales pueden contribuir significativamente a la estabilidad de las casas prefabricadas.</w:t>
      </w:r>
    </w:p>
    <w:p w14:paraId="1DB02593" w14:textId="77777777" w:rsidR="0091503F" w:rsidRDefault="00000000">
      <w:pPr>
        <w:pStyle w:val="Textoindependiente"/>
        <w:spacing w:before="120" w:line="360" w:lineRule="auto"/>
        <w:ind w:left="100" w:right="117" w:firstLine="720"/>
        <w:jc w:val="both"/>
      </w:pPr>
      <w:r>
        <w:t>En resumen, la estabilidad de una vivienda no depende del método de construcción en sí, ya que sea tradicional o prefabricada, es crucial seguir buenas prácticas de construcción, utilizar materiales</w:t>
      </w:r>
      <w:r>
        <w:rPr>
          <w:spacing w:val="-15"/>
        </w:rPr>
        <w:t xml:space="preserve"> </w:t>
      </w:r>
      <w:r>
        <w:t>de</w:t>
      </w:r>
      <w:r>
        <w:rPr>
          <w:spacing w:val="-15"/>
        </w:rPr>
        <w:t xml:space="preserve"> </w:t>
      </w:r>
      <w:r>
        <w:t>calidad</w:t>
      </w:r>
      <w:r>
        <w:rPr>
          <w:spacing w:val="-15"/>
        </w:rPr>
        <w:t xml:space="preserve"> </w:t>
      </w:r>
      <w:r>
        <w:t>y</w:t>
      </w:r>
      <w:r>
        <w:rPr>
          <w:spacing w:val="-15"/>
        </w:rPr>
        <w:t xml:space="preserve"> </w:t>
      </w:r>
      <w:r>
        <w:t>cumplir</w:t>
      </w:r>
      <w:r>
        <w:rPr>
          <w:spacing w:val="-15"/>
        </w:rPr>
        <w:t xml:space="preserve"> </w:t>
      </w:r>
      <w:r>
        <w:t>con</w:t>
      </w:r>
      <w:r>
        <w:rPr>
          <w:spacing w:val="-15"/>
        </w:rPr>
        <w:t xml:space="preserve"> </w:t>
      </w:r>
      <w:r>
        <w:t>los</w:t>
      </w:r>
      <w:r>
        <w:rPr>
          <w:spacing w:val="-15"/>
        </w:rPr>
        <w:t xml:space="preserve"> </w:t>
      </w:r>
      <w:r>
        <w:t>estándares</w:t>
      </w:r>
      <w:r>
        <w:rPr>
          <w:spacing w:val="-15"/>
        </w:rPr>
        <w:t xml:space="preserve"> </w:t>
      </w:r>
      <w:r>
        <w:t>de</w:t>
      </w:r>
      <w:r>
        <w:rPr>
          <w:spacing w:val="-15"/>
        </w:rPr>
        <w:t xml:space="preserve"> </w:t>
      </w:r>
      <w:r>
        <w:t>construcción</w:t>
      </w:r>
      <w:r>
        <w:rPr>
          <w:spacing w:val="-15"/>
        </w:rPr>
        <w:t xml:space="preserve"> </w:t>
      </w:r>
      <w:r>
        <w:t>locales</w:t>
      </w:r>
      <w:r>
        <w:rPr>
          <w:spacing w:val="-15"/>
        </w:rPr>
        <w:t xml:space="preserve"> </w:t>
      </w:r>
      <w:r>
        <w:t>para</w:t>
      </w:r>
      <w:r>
        <w:rPr>
          <w:spacing w:val="-15"/>
        </w:rPr>
        <w:t xml:space="preserve"> </w:t>
      </w:r>
      <w:r>
        <w:t>garantizar</w:t>
      </w:r>
      <w:r>
        <w:rPr>
          <w:spacing w:val="-15"/>
        </w:rPr>
        <w:t xml:space="preserve"> </w:t>
      </w:r>
      <w:r>
        <w:t>la</w:t>
      </w:r>
      <w:r>
        <w:rPr>
          <w:spacing w:val="-15"/>
        </w:rPr>
        <w:t xml:space="preserve"> </w:t>
      </w:r>
      <w:r>
        <w:t>estabilidad y seguridad de la estructura.</w:t>
      </w:r>
    </w:p>
    <w:p w14:paraId="099E44B8" w14:textId="77777777" w:rsidR="0091503F" w:rsidRDefault="00000000">
      <w:pPr>
        <w:pStyle w:val="Ttulo4"/>
        <w:numPr>
          <w:ilvl w:val="2"/>
          <w:numId w:val="81"/>
        </w:numPr>
        <w:tabs>
          <w:tab w:val="left" w:pos="1397"/>
        </w:tabs>
        <w:spacing w:before="121"/>
      </w:pPr>
      <w:bookmarkStart w:id="62" w:name="_bookmark62"/>
      <w:bookmarkEnd w:id="62"/>
      <w:r>
        <w:t>RESISTENCIA</w:t>
      </w:r>
      <w:r>
        <w:rPr>
          <w:spacing w:val="-6"/>
        </w:rPr>
        <w:t xml:space="preserve"> </w:t>
      </w:r>
      <w:r>
        <w:t>ESTRUCTURAL:</w:t>
      </w:r>
      <w:r>
        <w:rPr>
          <w:spacing w:val="-4"/>
        </w:rPr>
        <w:t xml:space="preserve"> </w:t>
      </w:r>
      <w:r>
        <w:rPr>
          <w:spacing w:val="-2"/>
        </w:rPr>
        <w:t>RIGIDEZ</w:t>
      </w:r>
    </w:p>
    <w:p w14:paraId="17BF0D8B" w14:textId="77777777" w:rsidR="0091503F" w:rsidRDefault="00000000">
      <w:pPr>
        <w:pStyle w:val="Textoindependiente"/>
        <w:spacing w:before="259" w:line="360" w:lineRule="auto"/>
        <w:ind w:left="100" w:right="120" w:firstLine="720"/>
        <w:jc w:val="both"/>
      </w:pPr>
      <w:r>
        <w:t>La rigidez de una vivienda, es la propiedad que poseen sus elementos estructurales para oponerse a las deformaciones y su capacidad de soportar cargas sin deformarse o desplazarse excesivamente. (Argos, 2023).</w:t>
      </w:r>
    </w:p>
    <w:p w14:paraId="17773C4B" w14:textId="77777777" w:rsidR="0091503F" w:rsidRDefault="0091503F">
      <w:pPr>
        <w:spacing w:line="360" w:lineRule="auto"/>
        <w:jc w:val="both"/>
        <w:sectPr w:rsidR="0091503F" w:rsidSect="008A694F">
          <w:pgSz w:w="12250" w:h="15850"/>
          <w:pgMar w:top="1320" w:right="1180" w:bottom="1400" w:left="1080" w:header="0" w:footer="1207" w:gutter="0"/>
          <w:cols w:space="720"/>
        </w:sectPr>
      </w:pPr>
    </w:p>
    <w:p w14:paraId="5450BA36" w14:textId="77777777" w:rsidR="0091503F" w:rsidRDefault="00000000">
      <w:pPr>
        <w:pStyle w:val="Textoindependiente"/>
        <w:spacing w:before="68" w:line="360" w:lineRule="auto"/>
        <w:ind w:left="100" w:right="112" w:firstLine="720"/>
        <w:jc w:val="both"/>
      </w:pPr>
      <w:r>
        <w:lastRenderedPageBreak/>
        <w:t>En</w:t>
      </w:r>
      <w:r>
        <w:rPr>
          <w:spacing w:val="-6"/>
        </w:rPr>
        <w:t xml:space="preserve"> </w:t>
      </w:r>
      <w:r>
        <w:t>nuestro</w:t>
      </w:r>
      <w:r>
        <w:rPr>
          <w:spacing w:val="-6"/>
        </w:rPr>
        <w:t xml:space="preserve"> </w:t>
      </w:r>
      <w:r>
        <w:t>medio,</w:t>
      </w:r>
      <w:r>
        <w:rPr>
          <w:spacing w:val="-6"/>
        </w:rPr>
        <w:t xml:space="preserve"> </w:t>
      </w:r>
      <w:r>
        <w:t>las</w:t>
      </w:r>
      <w:r>
        <w:rPr>
          <w:spacing w:val="-6"/>
        </w:rPr>
        <w:t xml:space="preserve"> </w:t>
      </w:r>
      <w:r>
        <w:t>casas</w:t>
      </w:r>
      <w:r>
        <w:rPr>
          <w:spacing w:val="-6"/>
        </w:rPr>
        <w:t xml:space="preserve"> </w:t>
      </w:r>
      <w:r>
        <w:t>tradicionales</w:t>
      </w:r>
      <w:r>
        <w:rPr>
          <w:spacing w:val="-6"/>
        </w:rPr>
        <w:t xml:space="preserve"> </w:t>
      </w:r>
      <w:r>
        <w:t>a</w:t>
      </w:r>
      <w:r>
        <w:rPr>
          <w:spacing w:val="-6"/>
        </w:rPr>
        <w:t xml:space="preserve"> </w:t>
      </w:r>
      <w:r>
        <w:t>menudo</w:t>
      </w:r>
      <w:r>
        <w:rPr>
          <w:spacing w:val="-6"/>
        </w:rPr>
        <w:t xml:space="preserve"> </w:t>
      </w:r>
      <w:r>
        <w:t>se</w:t>
      </w:r>
      <w:r>
        <w:rPr>
          <w:spacing w:val="-6"/>
        </w:rPr>
        <w:t xml:space="preserve"> </w:t>
      </w:r>
      <w:r>
        <w:t>construyen</w:t>
      </w:r>
      <w:r>
        <w:rPr>
          <w:spacing w:val="-6"/>
        </w:rPr>
        <w:t xml:space="preserve"> </w:t>
      </w:r>
      <w:r>
        <w:t>in</w:t>
      </w:r>
      <w:r>
        <w:rPr>
          <w:spacing w:val="-5"/>
        </w:rPr>
        <w:t xml:space="preserve"> </w:t>
      </w:r>
      <w:r>
        <w:t>situ,</w:t>
      </w:r>
      <w:r>
        <w:rPr>
          <w:spacing w:val="-6"/>
        </w:rPr>
        <w:t xml:space="preserve"> </w:t>
      </w:r>
      <w:r>
        <w:t>utilizando</w:t>
      </w:r>
      <w:r>
        <w:rPr>
          <w:spacing w:val="-6"/>
        </w:rPr>
        <w:t xml:space="preserve"> </w:t>
      </w:r>
      <w:r>
        <w:t>materiales como</w:t>
      </w:r>
      <w:r>
        <w:rPr>
          <w:spacing w:val="-15"/>
        </w:rPr>
        <w:t xml:space="preserve"> </w:t>
      </w:r>
      <w:r>
        <w:t>ladrillos</w:t>
      </w:r>
      <w:r>
        <w:rPr>
          <w:spacing w:val="-15"/>
        </w:rPr>
        <w:t xml:space="preserve"> </w:t>
      </w:r>
      <w:r>
        <w:t>o</w:t>
      </w:r>
      <w:r>
        <w:rPr>
          <w:spacing w:val="-15"/>
        </w:rPr>
        <w:t xml:space="preserve"> </w:t>
      </w:r>
      <w:r>
        <w:t>bloques</w:t>
      </w:r>
      <w:r>
        <w:rPr>
          <w:spacing w:val="-13"/>
        </w:rPr>
        <w:t xml:space="preserve"> </w:t>
      </w:r>
      <w:r>
        <w:t>de</w:t>
      </w:r>
      <w:r>
        <w:rPr>
          <w:spacing w:val="-15"/>
        </w:rPr>
        <w:t xml:space="preserve"> </w:t>
      </w:r>
      <w:r>
        <w:t>concreto,</w:t>
      </w:r>
      <w:r>
        <w:rPr>
          <w:spacing w:val="-15"/>
        </w:rPr>
        <w:t xml:space="preserve"> </w:t>
      </w:r>
      <w:r>
        <w:t>madera</w:t>
      </w:r>
      <w:r>
        <w:rPr>
          <w:spacing w:val="-15"/>
        </w:rPr>
        <w:t xml:space="preserve"> </w:t>
      </w:r>
      <w:r>
        <w:t>y</w:t>
      </w:r>
      <w:r>
        <w:rPr>
          <w:spacing w:val="-15"/>
        </w:rPr>
        <w:t xml:space="preserve"> </w:t>
      </w:r>
      <w:r>
        <w:t>elementos</w:t>
      </w:r>
      <w:r>
        <w:rPr>
          <w:spacing w:val="-15"/>
        </w:rPr>
        <w:t xml:space="preserve"> </w:t>
      </w:r>
      <w:r>
        <w:t>estructurales</w:t>
      </w:r>
      <w:r>
        <w:rPr>
          <w:spacing w:val="-15"/>
        </w:rPr>
        <w:t xml:space="preserve"> </w:t>
      </w:r>
      <w:r>
        <w:t>de</w:t>
      </w:r>
      <w:r>
        <w:rPr>
          <w:spacing w:val="-14"/>
        </w:rPr>
        <w:t xml:space="preserve"> </w:t>
      </w:r>
      <w:r>
        <w:t>concreto</w:t>
      </w:r>
      <w:r>
        <w:rPr>
          <w:spacing w:val="-15"/>
        </w:rPr>
        <w:t xml:space="preserve"> </w:t>
      </w:r>
      <w:r>
        <w:t>reforzado;</w:t>
      </w:r>
      <w:r>
        <w:rPr>
          <w:spacing w:val="-9"/>
        </w:rPr>
        <w:t xml:space="preserve"> </w:t>
      </w:r>
      <w:r>
        <w:t>por</w:t>
      </w:r>
      <w:r>
        <w:rPr>
          <w:spacing w:val="-15"/>
        </w:rPr>
        <w:t xml:space="preserve"> </w:t>
      </w:r>
      <w:r>
        <w:t>ello, se tiene la percepción de que las casas tradicionales son más rígidas debido a la construcción "en el lugar" y el uso de materiales más pesados y densos.</w:t>
      </w:r>
    </w:p>
    <w:p w14:paraId="38048B36" w14:textId="77777777" w:rsidR="0091503F" w:rsidRDefault="00000000">
      <w:pPr>
        <w:pStyle w:val="Textoindependiente"/>
        <w:spacing w:before="121" w:line="360" w:lineRule="auto"/>
        <w:ind w:left="100" w:right="116" w:firstLine="708"/>
        <w:jc w:val="both"/>
      </w:pPr>
      <w:r>
        <w:t>Mientras que las casas prefabricadas modernas se producen en fábricas y se ensamblan en el lugar de destino. No obstante, estas casas a menudo utilizan materiales estructurales avanzados y tecnologías de construcción que pueden ofrecer un rendimiento estructural muy sólido.</w:t>
      </w:r>
    </w:p>
    <w:p w14:paraId="215D73D5" w14:textId="77777777" w:rsidR="0091503F" w:rsidRDefault="00000000">
      <w:pPr>
        <w:pStyle w:val="Textoindependiente"/>
        <w:spacing w:before="121" w:line="360" w:lineRule="auto"/>
        <w:ind w:left="100" w:right="119" w:firstLine="720"/>
        <w:jc w:val="both"/>
      </w:pPr>
      <w:r>
        <w:t>Al igual que la</w:t>
      </w:r>
      <w:r>
        <w:rPr>
          <w:spacing w:val="-1"/>
        </w:rPr>
        <w:t xml:space="preserve"> </w:t>
      </w:r>
      <w:r>
        <w:t>estabilidad,</w:t>
      </w:r>
      <w:r>
        <w:rPr>
          <w:spacing w:val="-1"/>
        </w:rPr>
        <w:t xml:space="preserve"> </w:t>
      </w:r>
      <w:r>
        <w:t>la</w:t>
      </w:r>
      <w:r>
        <w:rPr>
          <w:spacing w:val="-1"/>
        </w:rPr>
        <w:t xml:space="preserve"> </w:t>
      </w:r>
      <w:r>
        <w:t>rigidez</w:t>
      </w:r>
      <w:r>
        <w:rPr>
          <w:spacing w:val="-1"/>
        </w:rPr>
        <w:t xml:space="preserve"> </w:t>
      </w:r>
      <w:r>
        <w:t>no está</w:t>
      </w:r>
      <w:r>
        <w:rPr>
          <w:spacing w:val="-1"/>
        </w:rPr>
        <w:t xml:space="preserve"> </w:t>
      </w:r>
      <w:r>
        <w:t>inherentemente</w:t>
      </w:r>
      <w:r>
        <w:rPr>
          <w:spacing w:val="-1"/>
        </w:rPr>
        <w:t xml:space="preserve"> </w:t>
      </w:r>
      <w:r>
        <w:t>determinada</w:t>
      </w:r>
      <w:r>
        <w:rPr>
          <w:spacing w:val="-1"/>
        </w:rPr>
        <w:t xml:space="preserve"> </w:t>
      </w:r>
      <w:r>
        <w:t>por</w:t>
      </w:r>
      <w:r>
        <w:rPr>
          <w:spacing w:val="-1"/>
        </w:rPr>
        <w:t xml:space="preserve"> </w:t>
      </w:r>
      <w:r>
        <w:t>si es tradicional o</w:t>
      </w:r>
      <w:r>
        <w:rPr>
          <w:spacing w:val="-4"/>
        </w:rPr>
        <w:t xml:space="preserve"> </w:t>
      </w:r>
      <w:r>
        <w:t>prefabricada,</w:t>
      </w:r>
      <w:r>
        <w:rPr>
          <w:spacing w:val="-4"/>
        </w:rPr>
        <w:t xml:space="preserve"> </w:t>
      </w:r>
      <w:r>
        <w:t>ya</w:t>
      </w:r>
      <w:r>
        <w:rPr>
          <w:spacing w:val="-5"/>
        </w:rPr>
        <w:t xml:space="preserve"> </w:t>
      </w:r>
      <w:r>
        <w:t>que</w:t>
      </w:r>
      <w:r>
        <w:rPr>
          <w:spacing w:val="-5"/>
        </w:rPr>
        <w:t xml:space="preserve"> </w:t>
      </w:r>
      <w:r>
        <w:t>ambos</w:t>
      </w:r>
      <w:r>
        <w:rPr>
          <w:spacing w:val="-4"/>
        </w:rPr>
        <w:t xml:space="preserve"> </w:t>
      </w:r>
      <w:r>
        <w:t>tipos</w:t>
      </w:r>
      <w:r>
        <w:rPr>
          <w:spacing w:val="-4"/>
        </w:rPr>
        <w:t xml:space="preserve"> </w:t>
      </w:r>
      <w:r>
        <w:t>de</w:t>
      </w:r>
      <w:r>
        <w:rPr>
          <w:spacing w:val="-5"/>
        </w:rPr>
        <w:t xml:space="preserve"> </w:t>
      </w:r>
      <w:r>
        <w:t>construcción</w:t>
      </w:r>
      <w:r>
        <w:rPr>
          <w:spacing w:val="-4"/>
        </w:rPr>
        <w:t xml:space="preserve"> </w:t>
      </w:r>
      <w:r>
        <w:t>pueden</w:t>
      </w:r>
      <w:r>
        <w:rPr>
          <w:spacing w:val="-4"/>
        </w:rPr>
        <w:t xml:space="preserve"> </w:t>
      </w:r>
      <w:r>
        <w:t>ser</w:t>
      </w:r>
      <w:r>
        <w:rPr>
          <w:spacing w:val="-4"/>
        </w:rPr>
        <w:t xml:space="preserve"> </w:t>
      </w:r>
      <w:r>
        <w:t>diseñados</w:t>
      </w:r>
      <w:r>
        <w:rPr>
          <w:spacing w:val="-2"/>
        </w:rPr>
        <w:t xml:space="preserve"> </w:t>
      </w:r>
      <w:r>
        <w:t>y</w:t>
      </w:r>
      <w:r>
        <w:rPr>
          <w:spacing w:val="-4"/>
        </w:rPr>
        <w:t xml:space="preserve"> </w:t>
      </w:r>
      <w:r>
        <w:t>construidos</w:t>
      </w:r>
      <w:r>
        <w:rPr>
          <w:spacing w:val="-4"/>
        </w:rPr>
        <w:t xml:space="preserve"> </w:t>
      </w:r>
      <w:r>
        <w:t>con</w:t>
      </w:r>
      <w:r>
        <w:rPr>
          <w:spacing w:val="-4"/>
        </w:rPr>
        <w:t xml:space="preserve"> </w:t>
      </w:r>
      <w:r>
        <w:t>diferentes niveles de rigidez.</w:t>
      </w:r>
    </w:p>
    <w:p w14:paraId="1931645C" w14:textId="77777777" w:rsidR="0091503F" w:rsidRDefault="00000000">
      <w:pPr>
        <w:pStyle w:val="Ttulo4"/>
        <w:numPr>
          <w:ilvl w:val="2"/>
          <w:numId w:val="81"/>
        </w:numPr>
        <w:tabs>
          <w:tab w:val="left" w:pos="1397"/>
        </w:tabs>
      </w:pPr>
      <w:bookmarkStart w:id="63" w:name="_bookmark63"/>
      <w:bookmarkEnd w:id="63"/>
      <w:r>
        <w:t>SATISFACCIÓN:</w:t>
      </w:r>
      <w:r>
        <w:rPr>
          <w:spacing w:val="-7"/>
        </w:rPr>
        <w:t xml:space="preserve"> </w:t>
      </w:r>
      <w:r>
        <w:rPr>
          <w:spacing w:val="-2"/>
        </w:rPr>
        <w:t>ESTÉTICA</w:t>
      </w:r>
    </w:p>
    <w:p w14:paraId="16E3D6D2" w14:textId="77777777" w:rsidR="0091503F" w:rsidRDefault="00000000">
      <w:pPr>
        <w:pStyle w:val="Textoindependiente"/>
        <w:spacing w:before="259" w:line="360" w:lineRule="auto"/>
        <w:ind w:left="100" w:right="124" w:firstLine="720"/>
        <w:jc w:val="both"/>
      </w:pPr>
      <w:r>
        <w:t>En cuanto al apartado de estética se evaluaron 5 características: Variedad de acabados, elementos decorativos, textura y pintura, diseño arquitectónico y personalización.</w:t>
      </w:r>
    </w:p>
    <w:p w14:paraId="3DB4EF03" w14:textId="77777777" w:rsidR="0091503F" w:rsidRDefault="00000000">
      <w:pPr>
        <w:pStyle w:val="Ttulo4"/>
        <w:numPr>
          <w:ilvl w:val="3"/>
          <w:numId w:val="81"/>
        </w:numPr>
        <w:tabs>
          <w:tab w:val="left" w:pos="1516"/>
        </w:tabs>
        <w:ind w:left="1516" w:hanging="849"/>
      </w:pPr>
      <w:bookmarkStart w:id="64" w:name="_bookmark64"/>
      <w:bookmarkEnd w:id="64"/>
      <w:r>
        <w:t>VARIEDAD</w:t>
      </w:r>
      <w:r>
        <w:rPr>
          <w:spacing w:val="-1"/>
        </w:rPr>
        <w:t xml:space="preserve"> </w:t>
      </w:r>
      <w:r>
        <w:t>DE</w:t>
      </w:r>
      <w:r>
        <w:rPr>
          <w:spacing w:val="-1"/>
        </w:rPr>
        <w:t xml:space="preserve"> </w:t>
      </w:r>
      <w:r>
        <w:rPr>
          <w:spacing w:val="-2"/>
        </w:rPr>
        <w:t>ACABADOS</w:t>
      </w:r>
    </w:p>
    <w:p w14:paraId="61420CD2" w14:textId="77777777" w:rsidR="0091503F" w:rsidRDefault="00000000">
      <w:pPr>
        <w:pStyle w:val="Textoindependiente"/>
        <w:spacing w:before="120" w:line="360" w:lineRule="auto"/>
        <w:ind w:left="100" w:right="113" w:firstLine="720"/>
        <w:jc w:val="both"/>
      </w:pPr>
      <w:r>
        <w:t>Según la encuesta, el 63% de los encuestados prefirió el método tradicional de construcción para obtener una variedad de acabados, según la encuesta. Esto se debe a que el método tradicional permite</w:t>
      </w:r>
      <w:r>
        <w:rPr>
          <w:spacing w:val="-1"/>
        </w:rPr>
        <w:t xml:space="preserve"> </w:t>
      </w:r>
      <w:r>
        <w:t>una</w:t>
      </w:r>
      <w:r>
        <w:rPr>
          <w:spacing w:val="-1"/>
        </w:rPr>
        <w:t xml:space="preserve"> </w:t>
      </w:r>
      <w:r>
        <w:t>mayor</w:t>
      </w:r>
      <w:r>
        <w:rPr>
          <w:spacing w:val="-1"/>
        </w:rPr>
        <w:t xml:space="preserve"> </w:t>
      </w:r>
      <w:r>
        <w:t>flexibilidad</w:t>
      </w:r>
      <w:r>
        <w:rPr>
          <w:spacing w:val="-1"/>
        </w:rPr>
        <w:t xml:space="preserve"> </w:t>
      </w:r>
      <w:r>
        <w:t>en la</w:t>
      </w:r>
      <w:r>
        <w:rPr>
          <w:spacing w:val="-1"/>
        </w:rPr>
        <w:t xml:space="preserve"> </w:t>
      </w:r>
      <w:r>
        <w:t>elección de materiales</w:t>
      </w:r>
      <w:r>
        <w:rPr>
          <w:spacing w:val="-1"/>
        </w:rPr>
        <w:t xml:space="preserve"> </w:t>
      </w:r>
      <w:r>
        <w:t>y acabados, lo que</w:t>
      </w:r>
      <w:r>
        <w:rPr>
          <w:spacing w:val="-1"/>
        </w:rPr>
        <w:t xml:space="preserve"> </w:t>
      </w:r>
      <w:r>
        <w:t>permite crear espacios personalizados. Además, el método tradicional ofrece una mayor variedad de acabados, que incluyen materiales naturales, artificiales o una combinación de ambos. Esto permite a los propietarios personalizar los espacios para satisfacer sus necesidades y gustos.</w:t>
      </w:r>
    </w:p>
    <w:p w14:paraId="3DF2C01C" w14:textId="77777777" w:rsidR="0091503F" w:rsidRDefault="00000000">
      <w:pPr>
        <w:pStyle w:val="Textoindependiente"/>
        <w:spacing w:before="121" w:line="360" w:lineRule="auto"/>
        <w:ind w:left="100" w:right="116" w:firstLine="720"/>
        <w:jc w:val="both"/>
      </w:pPr>
      <w:r>
        <w:t>Según el 13% de las personas que respondieron a la encuesta, las viviendas prefabricadas ofrecen</w:t>
      </w:r>
      <w:r>
        <w:rPr>
          <w:spacing w:val="-8"/>
        </w:rPr>
        <w:t xml:space="preserve"> </w:t>
      </w:r>
      <w:r>
        <w:t>una</w:t>
      </w:r>
      <w:r>
        <w:rPr>
          <w:spacing w:val="-9"/>
        </w:rPr>
        <w:t xml:space="preserve"> </w:t>
      </w:r>
      <w:r>
        <w:t>amplia</w:t>
      </w:r>
      <w:r>
        <w:rPr>
          <w:spacing w:val="-9"/>
        </w:rPr>
        <w:t xml:space="preserve"> </w:t>
      </w:r>
      <w:r>
        <w:t>gama</w:t>
      </w:r>
      <w:r>
        <w:rPr>
          <w:spacing w:val="-7"/>
        </w:rPr>
        <w:t xml:space="preserve"> </w:t>
      </w:r>
      <w:r>
        <w:t>de</w:t>
      </w:r>
      <w:r>
        <w:rPr>
          <w:spacing w:val="-9"/>
        </w:rPr>
        <w:t xml:space="preserve"> </w:t>
      </w:r>
      <w:r>
        <w:t>acabados</w:t>
      </w:r>
      <w:r>
        <w:rPr>
          <w:spacing w:val="-8"/>
        </w:rPr>
        <w:t xml:space="preserve"> </w:t>
      </w:r>
      <w:r>
        <w:t>que</w:t>
      </w:r>
      <w:r>
        <w:rPr>
          <w:spacing w:val="-9"/>
        </w:rPr>
        <w:t xml:space="preserve"> </w:t>
      </w:r>
      <w:r>
        <w:t>puede</w:t>
      </w:r>
      <w:r>
        <w:rPr>
          <w:spacing w:val="-9"/>
        </w:rPr>
        <w:t xml:space="preserve"> </w:t>
      </w:r>
      <w:r>
        <w:t>ser</w:t>
      </w:r>
      <w:r>
        <w:rPr>
          <w:spacing w:val="-9"/>
        </w:rPr>
        <w:t xml:space="preserve"> </w:t>
      </w:r>
      <w:r>
        <w:t>superior</w:t>
      </w:r>
      <w:r>
        <w:rPr>
          <w:spacing w:val="-9"/>
        </w:rPr>
        <w:t xml:space="preserve"> </w:t>
      </w:r>
      <w:r>
        <w:t>a</w:t>
      </w:r>
      <w:r>
        <w:rPr>
          <w:spacing w:val="-9"/>
        </w:rPr>
        <w:t xml:space="preserve"> </w:t>
      </w:r>
      <w:r>
        <w:t>la</w:t>
      </w:r>
      <w:r>
        <w:rPr>
          <w:spacing w:val="-9"/>
        </w:rPr>
        <w:t xml:space="preserve"> </w:t>
      </w:r>
      <w:r>
        <w:t>del</w:t>
      </w:r>
      <w:r>
        <w:rPr>
          <w:spacing w:val="-8"/>
        </w:rPr>
        <w:t xml:space="preserve"> </w:t>
      </w:r>
      <w:r>
        <w:t>método</w:t>
      </w:r>
      <w:r>
        <w:rPr>
          <w:spacing w:val="-8"/>
        </w:rPr>
        <w:t xml:space="preserve"> </w:t>
      </w:r>
      <w:r>
        <w:t>tradicional.</w:t>
      </w:r>
      <w:r>
        <w:rPr>
          <w:spacing w:val="-8"/>
        </w:rPr>
        <w:t xml:space="preserve"> </w:t>
      </w:r>
      <w:r>
        <w:t>Dado</w:t>
      </w:r>
      <w:r>
        <w:rPr>
          <w:spacing w:val="-8"/>
        </w:rPr>
        <w:t xml:space="preserve"> </w:t>
      </w:r>
      <w:r>
        <w:t>que</w:t>
      </w:r>
      <w:r>
        <w:rPr>
          <w:spacing w:val="-9"/>
        </w:rPr>
        <w:t xml:space="preserve"> </w:t>
      </w:r>
      <w:r>
        <w:t>las viviendas</w:t>
      </w:r>
      <w:r>
        <w:rPr>
          <w:spacing w:val="-15"/>
        </w:rPr>
        <w:t xml:space="preserve"> </w:t>
      </w:r>
      <w:r>
        <w:t>prefabricadas</w:t>
      </w:r>
      <w:r>
        <w:rPr>
          <w:spacing w:val="-15"/>
        </w:rPr>
        <w:t xml:space="preserve"> </w:t>
      </w:r>
      <w:r>
        <w:t>suelen</w:t>
      </w:r>
      <w:r>
        <w:rPr>
          <w:spacing w:val="-15"/>
        </w:rPr>
        <w:t xml:space="preserve"> </w:t>
      </w:r>
      <w:r>
        <w:t>ser</w:t>
      </w:r>
      <w:r>
        <w:rPr>
          <w:spacing w:val="-15"/>
        </w:rPr>
        <w:t xml:space="preserve"> </w:t>
      </w:r>
      <w:r>
        <w:t>construidas</w:t>
      </w:r>
      <w:r>
        <w:rPr>
          <w:spacing w:val="-15"/>
        </w:rPr>
        <w:t xml:space="preserve"> </w:t>
      </w:r>
      <w:r>
        <w:t>con</w:t>
      </w:r>
      <w:r>
        <w:rPr>
          <w:spacing w:val="-15"/>
        </w:rPr>
        <w:t xml:space="preserve"> </w:t>
      </w:r>
      <w:r>
        <w:t>materiales</w:t>
      </w:r>
      <w:r>
        <w:rPr>
          <w:spacing w:val="-15"/>
        </w:rPr>
        <w:t xml:space="preserve"> </w:t>
      </w:r>
      <w:r>
        <w:t>convencionales,</w:t>
      </w:r>
      <w:r>
        <w:rPr>
          <w:spacing w:val="-15"/>
        </w:rPr>
        <w:t xml:space="preserve"> </w:t>
      </w:r>
      <w:r>
        <w:t>las</w:t>
      </w:r>
      <w:r>
        <w:rPr>
          <w:spacing w:val="-15"/>
        </w:rPr>
        <w:t xml:space="preserve"> </w:t>
      </w:r>
      <w:r>
        <w:t>opciones</w:t>
      </w:r>
      <w:r>
        <w:rPr>
          <w:spacing w:val="-15"/>
        </w:rPr>
        <w:t xml:space="preserve"> </w:t>
      </w:r>
      <w:r>
        <w:t>disponibles pueden ser más limitadas.</w:t>
      </w:r>
    </w:p>
    <w:p w14:paraId="24C0DAA0" w14:textId="77777777" w:rsidR="0091503F" w:rsidRDefault="00000000">
      <w:pPr>
        <w:pStyle w:val="Textoindependiente"/>
        <w:spacing w:before="118" w:line="360" w:lineRule="auto"/>
        <w:ind w:left="100" w:right="116" w:firstLine="720"/>
        <w:jc w:val="both"/>
      </w:pPr>
      <w:r>
        <w:t>Sin embargo, un 24% de las personas que respondieron afirmaron que ambos métodos de construcción</w:t>
      </w:r>
      <w:r>
        <w:rPr>
          <w:spacing w:val="-14"/>
        </w:rPr>
        <w:t xml:space="preserve"> </w:t>
      </w:r>
      <w:r>
        <w:t>pueden</w:t>
      </w:r>
      <w:r>
        <w:rPr>
          <w:spacing w:val="-14"/>
        </w:rPr>
        <w:t xml:space="preserve"> </w:t>
      </w:r>
      <w:r>
        <w:t>proporcionar</w:t>
      </w:r>
      <w:r>
        <w:rPr>
          <w:spacing w:val="-15"/>
        </w:rPr>
        <w:t xml:space="preserve"> </w:t>
      </w:r>
      <w:r>
        <w:t>una</w:t>
      </w:r>
      <w:r>
        <w:rPr>
          <w:spacing w:val="-15"/>
        </w:rPr>
        <w:t xml:space="preserve"> </w:t>
      </w:r>
      <w:r>
        <w:t>variedad</w:t>
      </w:r>
      <w:r>
        <w:rPr>
          <w:spacing w:val="-14"/>
        </w:rPr>
        <w:t xml:space="preserve"> </w:t>
      </w:r>
      <w:r>
        <w:t>de</w:t>
      </w:r>
      <w:r>
        <w:rPr>
          <w:spacing w:val="-15"/>
        </w:rPr>
        <w:t xml:space="preserve"> </w:t>
      </w:r>
      <w:r>
        <w:t>acabados</w:t>
      </w:r>
      <w:r>
        <w:rPr>
          <w:spacing w:val="-14"/>
        </w:rPr>
        <w:t xml:space="preserve"> </w:t>
      </w:r>
      <w:r>
        <w:t>similares</w:t>
      </w:r>
      <w:r>
        <w:rPr>
          <w:spacing w:val="-14"/>
        </w:rPr>
        <w:t xml:space="preserve"> </w:t>
      </w:r>
      <w:r>
        <w:t>o</w:t>
      </w:r>
      <w:r>
        <w:rPr>
          <w:spacing w:val="-14"/>
        </w:rPr>
        <w:t xml:space="preserve"> </w:t>
      </w:r>
      <w:r>
        <w:t>similares.</w:t>
      </w:r>
      <w:r>
        <w:rPr>
          <w:spacing w:val="-14"/>
        </w:rPr>
        <w:t xml:space="preserve"> </w:t>
      </w:r>
      <w:r>
        <w:t>Debido</w:t>
      </w:r>
      <w:r>
        <w:rPr>
          <w:spacing w:val="-14"/>
        </w:rPr>
        <w:t xml:space="preserve"> </w:t>
      </w:r>
      <w:r>
        <w:t>a</w:t>
      </w:r>
      <w:r>
        <w:rPr>
          <w:spacing w:val="-15"/>
        </w:rPr>
        <w:t xml:space="preserve"> </w:t>
      </w:r>
      <w:r>
        <w:t>que,</w:t>
      </w:r>
      <w:r>
        <w:rPr>
          <w:spacing w:val="-14"/>
        </w:rPr>
        <w:t xml:space="preserve"> </w:t>
      </w:r>
      <w:r>
        <w:t xml:space="preserve">según algunos encuestados, las casas prefabricadas se han ido desarrollando en los últimos años, incorporando nuevos materiales y técnicas que permiten crear acabados más sofisticados y </w:t>
      </w:r>
      <w:r>
        <w:rPr>
          <w:spacing w:val="-2"/>
        </w:rPr>
        <w:t>personalizados.</w:t>
      </w:r>
    </w:p>
    <w:p w14:paraId="158FE78C" w14:textId="77777777" w:rsidR="0091503F" w:rsidRDefault="0091503F">
      <w:pPr>
        <w:spacing w:line="360" w:lineRule="auto"/>
        <w:jc w:val="both"/>
        <w:sectPr w:rsidR="0091503F" w:rsidSect="008A694F">
          <w:pgSz w:w="12250" w:h="15850"/>
          <w:pgMar w:top="1260" w:right="1180" w:bottom="1400" w:left="1080" w:header="0" w:footer="1207" w:gutter="0"/>
          <w:cols w:space="720"/>
        </w:sectPr>
      </w:pPr>
    </w:p>
    <w:p w14:paraId="4CB29AE8" w14:textId="77777777" w:rsidR="0091503F" w:rsidRDefault="00000000">
      <w:pPr>
        <w:pStyle w:val="Textoindependiente"/>
        <w:ind w:left="812"/>
        <w:rPr>
          <w:sz w:val="20"/>
        </w:rPr>
      </w:pPr>
      <w:r>
        <w:rPr>
          <w:noProof/>
          <w:sz w:val="20"/>
        </w:rPr>
        <w:lastRenderedPageBreak/>
        <mc:AlternateContent>
          <mc:Choice Requires="wpg">
            <w:drawing>
              <wp:inline distT="0" distB="0" distL="0" distR="0" wp14:anchorId="26E208CC" wp14:editId="487832AE">
                <wp:extent cx="4558030" cy="2529205"/>
                <wp:effectExtent l="0" t="0" r="0" b="4444"/>
                <wp:docPr id="66"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8030" cy="2529205"/>
                          <a:chOff x="0" y="0"/>
                          <a:chExt cx="4558030" cy="2529205"/>
                        </a:xfrm>
                      </wpg:grpSpPr>
                      <wps:wsp>
                        <wps:cNvPr id="67" name="Graphic 67"/>
                        <wps:cNvSpPr/>
                        <wps:spPr>
                          <a:xfrm>
                            <a:off x="390842" y="1863534"/>
                            <a:ext cx="4022725" cy="231140"/>
                          </a:xfrm>
                          <a:custGeom>
                            <a:avLst/>
                            <a:gdLst/>
                            <a:ahLst/>
                            <a:cxnLst/>
                            <a:rect l="l" t="t" r="r" b="b"/>
                            <a:pathLst>
                              <a:path w="4022725" h="231140">
                                <a:moveTo>
                                  <a:pt x="0" y="230631"/>
                                </a:moveTo>
                                <a:lnTo>
                                  <a:pt x="4022725" y="230631"/>
                                </a:lnTo>
                              </a:path>
                              <a:path w="4022725" h="231140">
                                <a:moveTo>
                                  <a:pt x="0" y="0"/>
                                </a:moveTo>
                                <a:lnTo>
                                  <a:pt x="502919" y="0"/>
                                </a:lnTo>
                              </a:path>
                            </a:pathLst>
                          </a:custGeom>
                          <a:ln w="9525">
                            <a:solidFill>
                              <a:srgbClr val="D9D9D9"/>
                            </a:solidFill>
                            <a:prstDash val="solid"/>
                          </a:ln>
                        </wps:spPr>
                        <wps:bodyPr wrap="square" lIns="0" tIns="0" rIns="0" bIns="0" rtlCol="0">
                          <a:prstTxWarp prst="textNoShape">
                            <a:avLst/>
                          </a:prstTxWarp>
                          <a:noAutofit/>
                        </wps:bodyPr>
                      </wps:wsp>
                      <wps:wsp>
                        <wps:cNvPr id="68" name="Graphic 68"/>
                        <wps:cNvSpPr/>
                        <wps:spPr>
                          <a:xfrm>
                            <a:off x="1899513" y="1858772"/>
                            <a:ext cx="1270" cy="9525"/>
                          </a:xfrm>
                          <a:custGeom>
                            <a:avLst/>
                            <a:gdLst/>
                            <a:ahLst/>
                            <a:cxnLst/>
                            <a:rect l="l" t="t" r="r" b="b"/>
                            <a:pathLst>
                              <a:path h="9525">
                                <a:moveTo>
                                  <a:pt x="0" y="0"/>
                                </a:moveTo>
                                <a:lnTo>
                                  <a:pt x="0" y="9525"/>
                                </a:lnTo>
                              </a:path>
                            </a:pathLst>
                          </a:custGeom>
                          <a:ln w="177">
                            <a:solidFill>
                              <a:srgbClr val="D9D9D9"/>
                            </a:solidFill>
                            <a:prstDash val="solid"/>
                          </a:ln>
                        </wps:spPr>
                        <wps:bodyPr wrap="square" lIns="0" tIns="0" rIns="0" bIns="0" rtlCol="0">
                          <a:prstTxWarp prst="textNoShape">
                            <a:avLst/>
                          </a:prstTxWarp>
                          <a:noAutofit/>
                        </wps:bodyPr>
                      </wps:wsp>
                      <wps:wsp>
                        <wps:cNvPr id="69" name="Graphic 69"/>
                        <wps:cNvSpPr/>
                        <wps:spPr>
                          <a:xfrm>
                            <a:off x="390842" y="475805"/>
                            <a:ext cx="4022725" cy="1388110"/>
                          </a:xfrm>
                          <a:custGeom>
                            <a:avLst/>
                            <a:gdLst/>
                            <a:ahLst/>
                            <a:cxnLst/>
                            <a:rect l="l" t="t" r="r" b="b"/>
                            <a:pathLst>
                              <a:path w="4022725" h="1388110">
                                <a:moveTo>
                                  <a:pt x="3520439" y="1387728"/>
                                </a:moveTo>
                                <a:lnTo>
                                  <a:pt x="4022725" y="1387728"/>
                                </a:lnTo>
                              </a:path>
                              <a:path w="4022725" h="1388110">
                                <a:moveTo>
                                  <a:pt x="0" y="1156080"/>
                                </a:moveTo>
                                <a:lnTo>
                                  <a:pt x="502919" y="1156080"/>
                                </a:lnTo>
                              </a:path>
                              <a:path w="4022725" h="1388110">
                                <a:moveTo>
                                  <a:pt x="1508582" y="1156080"/>
                                </a:moveTo>
                                <a:lnTo>
                                  <a:pt x="2514599" y="1156080"/>
                                </a:lnTo>
                              </a:path>
                              <a:path w="4022725" h="1388110">
                                <a:moveTo>
                                  <a:pt x="3520439" y="1156080"/>
                                </a:moveTo>
                                <a:lnTo>
                                  <a:pt x="4022725" y="1156080"/>
                                </a:lnTo>
                              </a:path>
                              <a:path w="4022725" h="1388110">
                                <a:moveTo>
                                  <a:pt x="0" y="924432"/>
                                </a:moveTo>
                                <a:lnTo>
                                  <a:pt x="502919" y="924432"/>
                                </a:lnTo>
                              </a:path>
                              <a:path w="4022725" h="1388110">
                                <a:moveTo>
                                  <a:pt x="1508582" y="924432"/>
                                </a:moveTo>
                                <a:lnTo>
                                  <a:pt x="4022725" y="924432"/>
                                </a:lnTo>
                              </a:path>
                              <a:path w="4022725" h="1388110">
                                <a:moveTo>
                                  <a:pt x="0" y="694308"/>
                                </a:moveTo>
                                <a:lnTo>
                                  <a:pt x="502919" y="694308"/>
                                </a:lnTo>
                              </a:path>
                              <a:path w="4022725" h="1388110">
                                <a:moveTo>
                                  <a:pt x="1508582" y="694308"/>
                                </a:moveTo>
                                <a:lnTo>
                                  <a:pt x="4022725" y="694308"/>
                                </a:lnTo>
                              </a:path>
                              <a:path w="4022725" h="1388110">
                                <a:moveTo>
                                  <a:pt x="0" y="462660"/>
                                </a:moveTo>
                                <a:lnTo>
                                  <a:pt x="502919" y="462660"/>
                                </a:lnTo>
                              </a:path>
                              <a:path w="4022725" h="1388110">
                                <a:moveTo>
                                  <a:pt x="1508582" y="462660"/>
                                </a:moveTo>
                                <a:lnTo>
                                  <a:pt x="4022725" y="462660"/>
                                </a:lnTo>
                              </a:path>
                              <a:path w="4022725" h="1388110">
                                <a:moveTo>
                                  <a:pt x="0" y="231012"/>
                                </a:moveTo>
                                <a:lnTo>
                                  <a:pt x="502919" y="231012"/>
                                </a:lnTo>
                              </a:path>
                              <a:path w="4022725" h="1388110">
                                <a:moveTo>
                                  <a:pt x="1508582" y="231012"/>
                                </a:moveTo>
                                <a:lnTo>
                                  <a:pt x="4022725" y="231012"/>
                                </a:lnTo>
                              </a:path>
                              <a:path w="4022725" h="1388110">
                                <a:moveTo>
                                  <a:pt x="0" y="0"/>
                                </a:moveTo>
                                <a:lnTo>
                                  <a:pt x="4022725" y="0"/>
                                </a:lnTo>
                              </a:path>
                            </a:pathLst>
                          </a:custGeom>
                          <a:ln w="9525">
                            <a:solidFill>
                              <a:srgbClr val="D9D9D9"/>
                            </a:solidFill>
                            <a:prstDash val="solid"/>
                          </a:ln>
                        </wps:spPr>
                        <wps:bodyPr wrap="square" lIns="0" tIns="0" rIns="0" bIns="0" rtlCol="0">
                          <a:prstTxWarp prst="textNoShape">
                            <a:avLst/>
                          </a:prstTxWarp>
                          <a:noAutofit/>
                        </wps:bodyPr>
                      </wps:wsp>
                      <wps:wsp>
                        <wps:cNvPr id="70" name="Graphic 70"/>
                        <wps:cNvSpPr/>
                        <wps:spPr>
                          <a:xfrm>
                            <a:off x="893762" y="638492"/>
                            <a:ext cx="1005840" cy="1456055"/>
                          </a:xfrm>
                          <a:custGeom>
                            <a:avLst/>
                            <a:gdLst/>
                            <a:ahLst/>
                            <a:cxnLst/>
                            <a:rect l="l" t="t" r="r" b="b"/>
                            <a:pathLst>
                              <a:path w="1005840" h="1456055">
                                <a:moveTo>
                                  <a:pt x="1005662" y="0"/>
                                </a:moveTo>
                                <a:lnTo>
                                  <a:pt x="0" y="0"/>
                                </a:lnTo>
                                <a:lnTo>
                                  <a:pt x="0" y="1455674"/>
                                </a:lnTo>
                                <a:lnTo>
                                  <a:pt x="1005662" y="1455674"/>
                                </a:lnTo>
                                <a:lnTo>
                                  <a:pt x="1005662" y="0"/>
                                </a:lnTo>
                                <a:close/>
                              </a:path>
                            </a:pathLst>
                          </a:custGeom>
                          <a:solidFill>
                            <a:srgbClr val="5B9BD4"/>
                          </a:solidFill>
                        </wps:spPr>
                        <wps:bodyPr wrap="square" lIns="0" tIns="0" rIns="0" bIns="0" rtlCol="0">
                          <a:prstTxWarp prst="textNoShape">
                            <a:avLst/>
                          </a:prstTxWarp>
                          <a:noAutofit/>
                        </wps:bodyPr>
                      </wps:wsp>
                      <wps:wsp>
                        <wps:cNvPr id="71" name="Graphic 71"/>
                        <wps:cNvSpPr/>
                        <wps:spPr>
                          <a:xfrm>
                            <a:off x="893762" y="638492"/>
                            <a:ext cx="1005840" cy="1456055"/>
                          </a:xfrm>
                          <a:custGeom>
                            <a:avLst/>
                            <a:gdLst/>
                            <a:ahLst/>
                            <a:cxnLst/>
                            <a:rect l="l" t="t" r="r" b="b"/>
                            <a:pathLst>
                              <a:path w="1005840" h="1456055">
                                <a:moveTo>
                                  <a:pt x="0" y="1455674"/>
                                </a:moveTo>
                                <a:lnTo>
                                  <a:pt x="1005662" y="1455674"/>
                                </a:lnTo>
                                <a:lnTo>
                                  <a:pt x="1005662" y="0"/>
                                </a:lnTo>
                                <a:lnTo>
                                  <a:pt x="0" y="0"/>
                                </a:lnTo>
                                <a:lnTo>
                                  <a:pt x="0" y="1455674"/>
                                </a:lnTo>
                                <a:close/>
                              </a:path>
                            </a:pathLst>
                          </a:custGeom>
                          <a:ln w="19050">
                            <a:solidFill>
                              <a:srgbClr val="FFFFFF"/>
                            </a:solidFill>
                            <a:prstDash val="solid"/>
                          </a:ln>
                        </wps:spPr>
                        <wps:bodyPr wrap="square" lIns="0" tIns="0" rIns="0" bIns="0" rtlCol="0">
                          <a:prstTxWarp prst="textNoShape">
                            <a:avLst/>
                          </a:prstTxWarp>
                          <a:noAutofit/>
                        </wps:bodyPr>
                      </wps:wsp>
                      <wps:wsp>
                        <wps:cNvPr id="72" name="Graphic 72"/>
                        <wps:cNvSpPr/>
                        <wps:spPr>
                          <a:xfrm>
                            <a:off x="1899602" y="1794891"/>
                            <a:ext cx="1005840" cy="299720"/>
                          </a:xfrm>
                          <a:custGeom>
                            <a:avLst/>
                            <a:gdLst/>
                            <a:ahLst/>
                            <a:cxnLst/>
                            <a:rect l="l" t="t" r="r" b="b"/>
                            <a:pathLst>
                              <a:path w="1005840" h="299720">
                                <a:moveTo>
                                  <a:pt x="1005839" y="0"/>
                                </a:moveTo>
                                <a:lnTo>
                                  <a:pt x="0" y="0"/>
                                </a:lnTo>
                                <a:lnTo>
                                  <a:pt x="0" y="299275"/>
                                </a:lnTo>
                                <a:lnTo>
                                  <a:pt x="1005839" y="299275"/>
                                </a:lnTo>
                                <a:lnTo>
                                  <a:pt x="1005839" y="0"/>
                                </a:lnTo>
                                <a:close/>
                              </a:path>
                            </a:pathLst>
                          </a:custGeom>
                          <a:solidFill>
                            <a:srgbClr val="EC7C30"/>
                          </a:solidFill>
                        </wps:spPr>
                        <wps:bodyPr wrap="square" lIns="0" tIns="0" rIns="0" bIns="0" rtlCol="0">
                          <a:prstTxWarp prst="textNoShape">
                            <a:avLst/>
                          </a:prstTxWarp>
                          <a:noAutofit/>
                        </wps:bodyPr>
                      </wps:wsp>
                      <wps:wsp>
                        <wps:cNvPr id="73" name="Graphic 73"/>
                        <wps:cNvSpPr/>
                        <wps:spPr>
                          <a:xfrm>
                            <a:off x="1899602" y="1794891"/>
                            <a:ext cx="1005840" cy="299720"/>
                          </a:xfrm>
                          <a:custGeom>
                            <a:avLst/>
                            <a:gdLst/>
                            <a:ahLst/>
                            <a:cxnLst/>
                            <a:rect l="l" t="t" r="r" b="b"/>
                            <a:pathLst>
                              <a:path w="1005840" h="299720">
                                <a:moveTo>
                                  <a:pt x="0" y="299275"/>
                                </a:moveTo>
                                <a:lnTo>
                                  <a:pt x="1005839" y="299275"/>
                                </a:lnTo>
                                <a:lnTo>
                                  <a:pt x="1005839" y="0"/>
                                </a:lnTo>
                                <a:lnTo>
                                  <a:pt x="0" y="0"/>
                                </a:lnTo>
                                <a:lnTo>
                                  <a:pt x="0" y="299275"/>
                                </a:lnTo>
                                <a:close/>
                              </a:path>
                            </a:pathLst>
                          </a:custGeom>
                          <a:ln w="19050">
                            <a:solidFill>
                              <a:srgbClr val="FFFFFF"/>
                            </a:solidFill>
                            <a:prstDash val="solid"/>
                          </a:ln>
                        </wps:spPr>
                        <wps:bodyPr wrap="square" lIns="0" tIns="0" rIns="0" bIns="0" rtlCol="0">
                          <a:prstTxWarp prst="textNoShape">
                            <a:avLst/>
                          </a:prstTxWarp>
                          <a:noAutofit/>
                        </wps:bodyPr>
                      </wps:wsp>
                      <wps:wsp>
                        <wps:cNvPr id="74" name="Graphic 74"/>
                        <wps:cNvSpPr/>
                        <wps:spPr>
                          <a:xfrm>
                            <a:off x="2905442" y="1537335"/>
                            <a:ext cx="1005840" cy="556895"/>
                          </a:xfrm>
                          <a:custGeom>
                            <a:avLst/>
                            <a:gdLst/>
                            <a:ahLst/>
                            <a:cxnLst/>
                            <a:rect l="l" t="t" r="r" b="b"/>
                            <a:pathLst>
                              <a:path w="1005840" h="556895">
                                <a:moveTo>
                                  <a:pt x="1005839" y="0"/>
                                </a:moveTo>
                                <a:lnTo>
                                  <a:pt x="0" y="0"/>
                                </a:lnTo>
                                <a:lnTo>
                                  <a:pt x="0" y="556831"/>
                                </a:lnTo>
                                <a:lnTo>
                                  <a:pt x="1005839" y="556831"/>
                                </a:lnTo>
                                <a:lnTo>
                                  <a:pt x="1005839" y="0"/>
                                </a:lnTo>
                                <a:close/>
                              </a:path>
                            </a:pathLst>
                          </a:custGeom>
                          <a:solidFill>
                            <a:srgbClr val="A4A4A4"/>
                          </a:solidFill>
                        </wps:spPr>
                        <wps:bodyPr wrap="square" lIns="0" tIns="0" rIns="0" bIns="0" rtlCol="0">
                          <a:prstTxWarp prst="textNoShape">
                            <a:avLst/>
                          </a:prstTxWarp>
                          <a:noAutofit/>
                        </wps:bodyPr>
                      </wps:wsp>
                      <wps:wsp>
                        <wps:cNvPr id="75" name="Graphic 75"/>
                        <wps:cNvSpPr/>
                        <wps:spPr>
                          <a:xfrm>
                            <a:off x="2905442" y="1537335"/>
                            <a:ext cx="1005840" cy="556895"/>
                          </a:xfrm>
                          <a:custGeom>
                            <a:avLst/>
                            <a:gdLst/>
                            <a:ahLst/>
                            <a:cxnLst/>
                            <a:rect l="l" t="t" r="r" b="b"/>
                            <a:pathLst>
                              <a:path w="1005840" h="556895">
                                <a:moveTo>
                                  <a:pt x="0" y="556831"/>
                                </a:moveTo>
                                <a:lnTo>
                                  <a:pt x="1005839" y="556831"/>
                                </a:lnTo>
                                <a:lnTo>
                                  <a:pt x="1005839" y="0"/>
                                </a:lnTo>
                                <a:lnTo>
                                  <a:pt x="0" y="0"/>
                                </a:lnTo>
                                <a:lnTo>
                                  <a:pt x="0" y="556831"/>
                                </a:lnTo>
                                <a:close/>
                              </a:path>
                            </a:pathLst>
                          </a:custGeom>
                          <a:ln w="19050">
                            <a:solidFill>
                              <a:srgbClr val="FFFFFF"/>
                            </a:solidFill>
                            <a:prstDash val="solid"/>
                          </a:ln>
                        </wps:spPr>
                        <wps:bodyPr wrap="square" lIns="0" tIns="0" rIns="0" bIns="0" rtlCol="0">
                          <a:prstTxWarp prst="textNoShape">
                            <a:avLst/>
                          </a:prstTxWarp>
                          <a:noAutofit/>
                        </wps:bodyPr>
                      </wps:wsp>
                      <wps:wsp>
                        <wps:cNvPr id="76" name="Graphic 76"/>
                        <wps:cNvSpPr/>
                        <wps:spPr>
                          <a:xfrm>
                            <a:off x="825944"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77" name="Graphic 77"/>
                        <wps:cNvSpPr/>
                        <wps:spPr>
                          <a:xfrm>
                            <a:off x="199904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78" name="Graphic 78"/>
                        <wps:cNvSpPr/>
                        <wps:spPr>
                          <a:xfrm>
                            <a:off x="3365817"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79" name="Graphic 79"/>
                        <wps:cNvSpPr/>
                        <wps:spPr>
                          <a:xfrm>
                            <a:off x="4762" y="4762"/>
                            <a:ext cx="4548505" cy="2519680"/>
                          </a:xfrm>
                          <a:custGeom>
                            <a:avLst/>
                            <a:gdLst/>
                            <a:ahLst/>
                            <a:cxnLst/>
                            <a:rect l="l" t="t" r="r" b="b"/>
                            <a:pathLst>
                              <a:path w="4548505" h="2519680">
                                <a:moveTo>
                                  <a:pt x="0" y="2519679"/>
                                </a:moveTo>
                                <a:lnTo>
                                  <a:pt x="4548505" y="2519679"/>
                                </a:lnTo>
                                <a:lnTo>
                                  <a:pt x="4548505" y="0"/>
                                </a:lnTo>
                                <a:lnTo>
                                  <a:pt x="0" y="0"/>
                                </a:lnTo>
                                <a:lnTo>
                                  <a:pt x="0" y="2519679"/>
                                </a:lnTo>
                                <a:close/>
                              </a:path>
                            </a:pathLst>
                          </a:custGeom>
                          <a:ln w="9525">
                            <a:solidFill>
                              <a:srgbClr val="D9D9D9"/>
                            </a:solidFill>
                            <a:prstDash val="solid"/>
                          </a:ln>
                        </wps:spPr>
                        <wps:bodyPr wrap="square" lIns="0" tIns="0" rIns="0" bIns="0" rtlCol="0">
                          <a:prstTxWarp prst="textNoShape">
                            <a:avLst/>
                          </a:prstTxWarp>
                          <a:noAutofit/>
                        </wps:bodyPr>
                      </wps:wsp>
                      <wps:wsp>
                        <wps:cNvPr id="80" name="Textbox 80"/>
                        <wps:cNvSpPr txBox="1"/>
                        <wps:spPr>
                          <a:xfrm>
                            <a:off x="1479613" y="135699"/>
                            <a:ext cx="1611630" cy="178435"/>
                          </a:xfrm>
                          <a:prstGeom prst="rect">
                            <a:avLst/>
                          </a:prstGeom>
                        </wps:spPr>
                        <wps:txbx>
                          <w:txbxContent>
                            <w:p w14:paraId="02713CCF" w14:textId="77777777" w:rsidR="0091503F" w:rsidRDefault="00000000">
                              <w:pPr>
                                <w:spacing w:line="281" w:lineRule="exact"/>
                                <w:rPr>
                                  <w:rFonts w:ascii="Carlito"/>
                                  <w:sz w:val="28"/>
                                </w:rPr>
                              </w:pPr>
                              <w:r>
                                <w:rPr>
                                  <w:rFonts w:ascii="Carlito"/>
                                  <w:color w:val="585858"/>
                                  <w:sz w:val="28"/>
                                </w:rPr>
                                <w:t>Variedad</w:t>
                              </w:r>
                              <w:r>
                                <w:rPr>
                                  <w:rFonts w:ascii="Carlito"/>
                                  <w:color w:val="585858"/>
                                  <w:spacing w:val="-16"/>
                                  <w:sz w:val="28"/>
                                </w:rPr>
                                <w:t xml:space="preserve"> </w:t>
                              </w:r>
                              <w:r>
                                <w:rPr>
                                  <w:rFonts w:ascii="Carlito"/>
                                  <w:color w:val="585858"/>
                                  <w:sz w:val="28"/>
                                </w:rPr>
                                <w:t>de</w:t>
                              </w:r>
                              <w:r>
                                <w:rPr>
                                  <w:rFonts w:ascii="Carlito"/>
                                  <w:color w:val="585858"/>
                                  <w:spacing w:val="-12"/>
                                  <w:sz w:val="28"/>
                                </w:rPr>
                                <w:t xml:space="preserve"> </w:t>
                              </w:r>
                              <w:r>
                                <w:rPr>
                                  <w:rFonts w:ascii="Carlito"/>
                                  <w:color w:val="585858"/>
                                  <w:spacing w:val="-2"/>
                                  <w:sz w:val="28"/>
                                </w:rPr>
                                <w:t>Acabados</w:t>
                              </w:r>
                            </w:p>
                          </w:txbxContent>
                        </wps:txbx>
                        <wps:bodyPr wrap="square" lIns="0" tIns="0" rIns="0" bIns="0" rtlCol="0">
                          <a:noAutofit/>
                        </wps:bodyPr>
                      </wps:wsp>
                      <wps:wsp>
                        <wps:cNvPr id="81" name="Textbox 81"/>
                        <wps:cNvSpPr txBox="1"/>
                        <wps:spPr>
                          <a:xfrm>
                            <a:off x="87566" y="422338"/>
                            <a:ext cx="210820" cy="346075"/>
                          </a:xfrm>
                          <a:prstGeom prst="rect">
                            <a:avLst/>
                          </a:prstGeom>
                        </wps:spPr>
                        <wps:txbx>
                          <w:txbxContent>
                            <w:p w14:paraId="418C5B81" w14:textId="77777777" w:rsidR="0091503F" w:rsidRDefault="00000000">
                              <w:pPr>
                                <w:spacing w:line="183" w:lineRule="exact"/>
                                <w:rPr>
                                  <w:rFonts w:ascii="Carlito"/>
                                  <w:sz w:val="18"/>
                                </w:rPr>
                              </w:pPr>
                              <w:r>
                                <w:rPr>
                                  <w:rFonts w:ascii="Carlito"/>
                                  <w:color w:val="585858"/>
                                  <w:spacing w:val="-5"/>
                                  <w:sz w:val="18"/>
                                </w:rPr>
                                <w:t>70%</w:t>
                              </w:r>
                            </w:p>
                            <w:p w14:paraId="409F293F" w14:textId="77777777" w:rsidR="0091503F" w:rsidRDefault="00000000">
                              <w:pPr>
                                <w:spacing w:before="144" w:line="216" w:lineRule="exact"/>
                                <w:rPr>
                                  <w:rFonts w:ascii="Carlito"/>
                                  <w:sz w:val="18"/>
                                </w:rPr>
                              </w:pPr>
                              <w:r>
                                <w:rPr>
                                  <w:rFonts w:ascii="Carlito"/>
                                  <w:color w:val="585858"/>
                                  <w:spacing w:val="-5"/>
                                  <w:sz w:val="18"/>
                                </w:rPr>
                                <w:t>60%</w:t>
                              </w:r>
                            </w:p>
                          </w:txbxContent>
                        </wps:txbx>
                        <wps:bodyPr wrap="square" lIns="0" tIns="0" rIns="0" bIns="0" rtlCol="0">
                          <a:noAutofit/>
                        </wps:bodyPr>
                      </wps:wsp>
                      <wps:wsp>
                        <wps:cNvPr id="82" name="Textbox 82"/>
                        <wps:cNvSpPr txBox="1"/>
                        <wps:spPr>
                          <a:xfrm>
                            <a:off x="1297368" y="718375"/>
                            <a:ext cx="210820" cy="114300"/>
                          </a:xfrm>
                          <a:prstGeom prst="rect">
                            <a:avLst/>
                          </a:prstGeom>
                        </wps:spPr>
                        <wps:txbx>
                          <w:txbxContent>
                            <w:p w14:paraId="179EF70E" w14:textId="77777777" w:rsidR="0091503F" w:rsidRDefault="00000000">
                              <w:pPr>
                                <w:spacing w:line="180" w:lineRule="exact"/>
                                <w:rPr>
                                  <w:rFonts w:ascii="Carlito"/>
                                  <w:sz w:val="18"/>
                                </w:rPr>
                              </w:pPr>
                              <w:r>
                                <w:rPr>
                                  <w:rFonts w:ascii="Carlito"/>
                                  <w:color w:val="404040"/>
                                  <w:spacing w:val="-5"/>
                                  <w:sz w:val="18"/>
                                </w:rPr>
                                <w:t>63%</w:t>
                              </w:r>
                            </w:p>
                          </w:txbxContent>
                        </wps:txbx>
                        <wps:bodyPr wrap="square" lIns="0" tIns="0" rIns="0" bIns="0" rtlCol="0">
                          <a:noAutofit/>
                        </wps:bodyPr>
                      </wps:wsp>
                      <wps:wsp>
                        <wps:cNvPr id="83" name="Textbox 83"/>
                        <wps:cNvSpPr txBox="1"/>
                        <wps:spPr>
                          <a:xfrm>
                            <a:off x="87566" y="884999"/>
                            <a:ext cx="210820" cy="808355"/>
                          </a:xfrm>
                          <a:prstGeom prst="rect">
                            <a:avLst/>
                          </a:prstGeom>
                        </wps:spPr>
                        <wps:txbx>
                          <w:txbxContent>
                            <w:p w14:paraId="53236EEA" w14:textId="77777777" w:rsidR="0091503F" w:rsidRDefault="00000000">
                              <w:pPr>
                                <w:spacing w:line="183" w:lineRule="exact"/>
                                <w:rPr>
                                  <w:rFonts w:ascii="Carlito"/>
                                  <w:sz w:val="18"/>
                                </w:rPr>
                              </w:pPr>
                              <w:r>
                                <w:rPr>
                                  <w:rFonts w:ascii="Carlito"/>
                                  <w:color w:val="585858"/>
                                  <w:spacing w:val="-5"/>
                                  <w:sz w:val="18"/>
                                </w:rPr>
                                <w:t>50%</w:t>
                              </w:r>
                            </w:p>
                            <w:p w14:paraId="1162EB31" w14:textId="77777777" w:rsidR="0091503F" w:rsidRDefault="00000000">
                              <w:pPr>
                                <w:spacing w:before="144"/>
                                <w:rPr>
                                  <w:rFonts w:ascii="Carlito"/>
                                  <w:sz w:val="18"/>
                                </w:rPr>
                              </w:pPr>
                              <w:r>
                                <w:rPr>
                                  <w:rFonts w:ascii="Carlito"/>
                                  <w:color w:val="585858"/>
                                  <w:spacing w:val="-5"/>
                                  <w:sz w:val="18"/>
                                </w:rPr>
                                <w:t>40%</w:t>
                              </w:r>
                            </w:p>
                            <w:p w14:paraId="1AE564A9" w14:textId="77777777" w:rsidR="0091503F" w:rsidRDefault="00000000">
                              <w:pPr>
                                <w:spacing w:before="144"/>
                                <w:rPr>
                                  <w:rFonts w:ascii="Carlito"/>
                                  <w:sz w:val="18"/>
                                </w:rPr>
                              </w:pPr>
                              <w:r>
                                <w:rPr>
                                  <w:rFonts w:ascii="Carlito"/>
                                  <w:color w:val="585858"/>
                                  <w:spacing w:val="-5"/>
                                  <w:sz w:val="18"/>
                                </w:rPr>
                                <w:t>30%</w:t>
                              </w:r>
                            </w:p>
                            <w:p w14:paraId="6D536129" w14:textId="77777777" w:rsidR="0091503F" w:rsidRDefault="00000000">
                              <w:pPr>
                                <w:spacing w:before="145" w:line="217" w:lineRule="exact"/>
                                <w:rPr>
                                  <w:rFonts w:ascii="Carlito"/>
                                  <w:sz w:val="18"/>
                                </w:rPr>
                              </w:pPr>
                              <w:r>
                                <w:rPr>
                                  <w:rFonts w:ascii="Carlito"/>
                                  <w:color w:val="585858"/>
                                  <w:spacing w:val="-5"/>
                                  <w:sz w:val="18"/>
                                </w:rPr>
                                <w:t>20%</w:t>
                              </w:r>
                            </w:p>
                          </w:txbxContent>
                        </wps:txbx>
                        <wps:bodyPr wrap="square" lIns="0" tIns="0" rIns="0" bIns="0" rtlCol="0">
                          <a:noAutofit/>
                        </wps:bodyPr>
                      </wps:wsp>
                      <wps:wsp>
                        <wps:cNvPr id="84" name="Textbox 84"/>
                        <wps:cNvSpPr txBox="1"/>
                        <wps:spPr>
                          <a:xfrm>
                            <a:off x="3309048" y="1617306"/>
                            <a:ext cx="210820" cy="114935"/>
                          </a:xfrm>
                          <a:prstGeom prst="rect">
                            <a:avLst/>
                          </a:prstGeom>
                        </wps:spPr>
                        <wps:txbx>
                          <w:txbxContent>
                            <w:p w14:paraId="0CD947EF" w14:textId="77777777" w:rsidR="0091503F" w:rsidRDefault="00000000">
                              <w:pPr>
                                <w:spacing w:line="180" w:lineRule="exact"/>
                                <w:rPr>
                                  <w:rFonts w:ascii="Carlito"/>
                                  <w:sz w:val="18"/>
                                </w:rPr>
                              </w:pPr>
                              <w:r>
                                <w:rPr>
                                  <w:rFonts w:ascii="Carlito"/>
                                  <w:color w:val="404040"/>
                                  <w:spacing w:val="-5"/>
                                  <w:sz w:val="18"/>
                                </w:rPr>
                                <w:t>24%</w:t>
                              </w:r>
                            </w:p>
                          </w:txbxContent>
                        </wps:txbx>
                        <wps:bodyPr wrap="square" lIns="0" tIns="0" rIns="0" bIns="0" rtlCol="0">
                          <a:noAutofit/>
                        </wps:bodyPr>
                      </wps:wsp>
                      <wps:wsp>
                        <wps:cNvPr id="85" name="Textbox 85"/>
                        <wps:cNvSpPr txBox="1"/>
                        <wps:spPr>
                          <a:xfrm>
                            <a:off x="87566" y="1809813"/>
                            <a:ext cx="210820" cy="114300"/>
                          </a:xfrm>
                          <a:prstGeom prst="rect">
                            <a:avLst/>
                          </a:prstGeom>
                        </wps:spPr>
                        <wps:txbx>
                          <w:txbxContent>
                            <w:p w14:paraId="27A4B689" w14:textId="77777777" w:rsidR="0091503F" w:rsidRDefault="00000000">
                              <w:pPr>
                                <w:spacing w:line="180" w:lineRule="exact"/>
                                <w:rPr>
                                  <w:rFonts w:ascii="Carlito"/>
                                  <w:sz w:val="18"/>
                                </w:rPr>
                              </w:pPr>
                              <w:r>
                                <w:rPr>
                                  <w:rFonts w:ascii="Carlito"/>
                                  <w:color w:val="585858"/>
                                  <w:spacing w:val="-5"/>
                                  <w:sz w:val="18"/>
                                </w:rPr>
                                <w:t>10%</w:t>
                              </w:r>
                            </w:p>
                          </w:txbxContent>
                        </wps:txbx>
                        <wps:bodyPr wrap="square" lIns="0" tIns="0" rIns="0" bIns="0" rtlCol="0">
                          <a:noAutofit/>
                        </wps:bodyPr>
                      </wps:wsp>
                      <wps:wsp>
                        <wps:cNvPr id="86" name="Textbox 86"/>
                        <wps:cNvSpPr txBox="1"/>
                        <wps:spPr>
                          <a:xfrm>
                            <a:off x="2303208" y="1874456"/>
                            <a:ext cx="210820" cy="114300"/>
                          </a:xfrm>
                          <a:prstGeom prst="rect">
                            <a:avLst/>
                          </a:prstGeom>
                        </wps:spPr>
                        <wps:txbx>
                          <w:txbxContent>
                            <w:p w14:paraId="6CB7D3BC" w14:textId="77777777" w:rsidR="0091503F" w:rsidRDefault="00000000">
                              <w:pPr>
                                <w:spacing w:line="180" w:lineRule="exact"/>
                                <w:rPr>
                                  <w:rFonts w:ascii="Carlito"/>
                                  <w:sz w:val="18"/>
                                </w:rPr>
                              </w:pPr>
                              <w:r>
                                <w:rPr>
                                  <w:rFonts w:ascii="Carlito"/>
                                  <w:color w:val="404040"/>
                                  <w:spacing w:val="-5"/>
                                  <w:sz w:val="18"/>
                                </w:rPr>
                                <w:t>13%</w:t>
                              </w:r>
                            </w:p>
                          </w:txbxContent>
                        </wps:txbx>
                        <wps:bodyPr wrap="square" lIns="0" tIns="0" rIns="0" bIns="0" rtlCol="0">
                          <a:noAutofit/>
                        </wps:bodyPr>
                      </wps:wsp>
                      <wps:wsp>
                        <wps:cNvPr id="87" name="Textbox 87"/>
                        <wps:cNvSpPr txBox="1"/>
                        <wps:spPr>
                          <a:xfrm>
                            <a:off x="145478" y="2041207"/>
                            <a:ext cx="152400" cy="114300"/>
                          </a:xfrm>
                          <a:prstGeom prst="rect">
                            <a:avLst/>
                          </a:prstGeom>
                        </wps:spPr>
                        <wps:txbx>
                          <w:txbxContent>
                            <w:p w14:paraId="1151D9F2" w14:textId="77777777" w:rsidR="0091503F" w:rsidRDefault="00000000">
                              <w:pPr>
                                <w:spacing w:line="180" w:lineRule="exact"/>
                                <w:rPr>
                                  <w:rFonts w:ascii="Carlito"/>
                                  <w:sz w:val="18"/>
                                </w:rPr>
                              </w:pPr>
                              <w:r>
                                <w:rPr>
                                  <w:rFonts w:ascii="Carlito"/>
                                  <w:color w:val="585858"/>
                                  <w:spacing w:val="-5"/>
                                  <w:sz w:val="18"/>
                                </w:rPr>
                                <w:t>0%</w:t>
                              </w:r>
                            </w:p>
                          </w:txbxContent>
                        </wps:txbx>
                        <wps:bodyPr wrap="square" lIns="0" tIns="0" rIns="0" bIns="0" rtlCol="0">
                          <a:noAutofit/>
                        </wps:bodyPr>
                      </wps:wsp>
                      <wps:wsp>
                        <wps:cNvPr id="88" name="Textbox 88"/>
                        <wps:cNvSpPr txBox="1"/>
                        <wps:spPr>
                          <a:xfrm>
                            <a:off x="915733" y="2288095"/>
                            <a:ext cx="923925" cy="114300"/>
                          </a:xfrm>
                          <a:prstGeom prst="rect">
                            <a:avLst/>
                          </a:prstGeom>
                        </wps:spPr>
                        <wps:txbx>
                          <w:txbxContent>
                            <w:p w14:paraId="2FA2F782"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wps:txbx>
                        <wps:bodyPr wrap="square" lIns="0" tIns="0" rIns="0" bIns="0" rtlCol="0">
                          <a:noAutofit/>
                        </wps:bodyPr>
                      </wps:wsp>
                      <wps:wsp>
                        <wps:cNvPr id="89" name="Textbox 89"/>
                        <wps:cNvSpPr txBox="1"/>
                        <wps:spPr>
                          <a:xfrm>
                            <a:off x="2089213" y="2288095"/>
                            <a:ext cx="1117600" cy="114300"/>
                          </a:xfrm>
                          <a:prstGeom prst="rect">
                            <a:avLst/>
                          </a:prstGeom>
                        </wps:spPr>
                        <wps:txbx>
                          <w:txbxContent>
                            <w:p w14:paraId="4096268D"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90" name="Textbox 90"/>
                        <wps:cNvSpPr txBox="1"/>
                        <wps:spPr>
                          <a:xfrm>
                            <a:off x="3456241" y="2288095"/>
                            <a:ext cx="334645" cy="114300"/>
                          </a:xfrm>
                          <a:prstGeom prst="rect">
                            <a:avLst/>
                          </a:prstGeom>
                        </wps:spPr>
                        <wps:txbx>
                          <w:txbxContent>
                            <w:p w14:paraId="68C3FD34" w14:textId="77777777" w:rsidR="0091503F" w:rsidRDefault="00000000">
                              <w:pPr>
                                <w:spacing w:line="180" w:lineRule="exact"/>
                                <w:rPr>
                                  <w:rFonts w:ascii="Carlito"/>
                                  <w:sz w:val="18"/>
                                </w:rPr>
                              </w:pPr>
                              <w:r>
                                <w:rPr>
                                  <w:rFonts w:ascii="Carlito"/>
                                  <w:color w:val="585858"/>
                                  <w:spacing w:val="-2"/>
                                  <w:sz w:val="18"/>
                                </w:rPr>
                                <w:t>Ambos</w:t>
                              </w:r>
                            </w:p>
                          </w:txbxContent>
                        </wps:txbx>
                        <wps:bodyPr wrap="square" lIns="0" tIns="0" rIns="0" bIns="0" rtlCol="0">
                          <a:noAutofit/>
                        </wps:bodyPr>
                      </wps:wsp>
                    </wpg:wgp>
                  </a:graphicData>
                </a:graphic>
              </wp:inline>
            </w:drawing>
          </mc:Choice>
          <mc:Fallback>
            <w:pict>
              <v:group w14:anchorId="26E208CC" id="Group 66" o:spid="_x0000_s1072" style="width:358.9pt;height:199.15pt;mso-position-horizontal-relative:char;mso-position-vertical-relative:line" coordsize="45580,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">
                <v:shape id="Graphic 67" o:spid="_x0000_s1073" style="position:absolute;left:3908;top:18635;width:40227;height:2311;visibility:visible;mso-wrap-style:square;v-text-anchor:top" coordsize="4022725,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" path="m,230631r4022725,em,l502919,e" filled="f" strokecolor="#d9d9d9">
                  <v:path arrowok="t"/>
                </v:shape>
                <v:shape id="Graphic 68" o:spid="_x0000_s1074" style="position:absolute;left:18995;top:18587;width:12;height:95;visibility:visible;mso-wrap-style:square;v-text-anchor:top" coordsize="127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" path="m,l,9525e" filled="f" strokecolor="#d9d9d9" strokeweight=".00492mm">
                  <v:path arrowok="t"/>
                </v:shape>
                <v:shape id="Graphic 69" o:spid="_x0000_s1075" style="position:absolute;left:3908;top:4758;width:40227;height:13881;visibility:visible;mso-wrap-style:square;v-text-anchor:top" coordsize="4022725,1388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" path="m3520439,1387728r502286,em,1156080r502919,em1508582,1156080r1006017,em3520439,1156080r502286,em,924432r502919,em1508582,924432r2514143,em,694308r502919,em1508582,694308r2514143,em,462660r502919,em1508582,462660r2514143,em,231012r502919,em1508582,231012r2514143,em,l4022725,e" filled="f" strokecolor="#d9d9d9">
                  <v:path arrowok="t"/>
                </v:shape>
                <v:shape id="Graphic 70" o:spid="_x0000_s1076" style="position:absolute;left:8937;top:6384;width:10059;height:14561;visibility:visible;mso-wrap-style:square;v-text-anchor:top" coordsize="1005840,1456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" path="m1005662,l,,,1455674r1005662,l1005662,xe" fillcolor="#5b9bd4" stroked="f">
                  <v:path arrowok="t"/>
                </v:shape>
                <v:shape id="Graphic 71" o:spid="_x0000_s1077" style="position:absolute;left:8937;top:6384;width:10059;height:14561;visibility:visible;mso-wrap-style:square;v-text-anchor:top" coordsize="1005840,1456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" path="m,1455674r1005662,l1005662,,,,,1455674xe" filled="f" strokecolor="white" strokeweight="1.5pt">
                  <v:path arrowok="t"/>
                </v:shape>
                <v:shape id="Graphic 72" o:spid="_x0000_s1078" style="position:absolute;left:18996;top:17948;width:10058;height:2998;visibility:visible;mso-wrap-style:square;v-text-anchor:top" coordsize="1005840,29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" path="m1005839,l,,,299275r1005839,l1005839,xe" fillcolor="#ec7c30" stroked="f">
                  <v:path arrowok="t"/>
                </v:shape>
                <v:shape id="Graphic 73" o:spid="_x0000_s1079" style="position:absolute;left:18996;top:17948;width:10058;height:2998;visibility:visible;mso-wrap-style:square;v-text-anchor:top" coordsize="1005840,299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" path="m,299275r1005839,l1005839,,,,,299275xe" filled="f" strokecolor="white" strokeweight="1.5pt">
                  <v:path arrowok="t"/>
                </v:shape>
                <v:shape id="Graphic 74" o:spid="_x0000_s1080" style="position:absolute;left:29054;top:15373;width:10058;height:5569;visibility:visible;mso-wrap-style:square;v-text-anchor:top" coordsize="1005840,556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" path="m1005839,l,,,556831r1005839,l1005839,xe" fillcolor="#a4a4a4" stroked="f">
                  <v:path arrowok="t"/>
                </v:shape>
                <v:shape id="Graphic 75" o:spid="_x0000_s1081" style="position:absolute;left:29054;top:15373;width:10058;height:5569;visibility:visible;mso-wrap-style:square;v-text-anchor:top" coordsize="1005840,556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" path="m,556831r1005839,l1005839,,,,,556831xe" filled="f" strokecolor="white" strokeweight="1.5pt">
                  <v:path arrowok="t"/>
                </v:shape>
                <v:shape id="Graphic 76" o:spid="_x0000_s1082" style="position:absolute;left:8259;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" path="m62779,l,,,62779r62779,l62779,xe" fillcolor="#5b9bd4" stroked="f">
                  <v:path arrowok="t"/>
                </v:shape>
                <v:shape id="Graphic 77" o:spid="_x0000_s1083" style="position:absolute;left:19990;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" path="m62779,l,,,62779r62779,l62779,xe" fillcolor="#ec7c30" stroked="f">
                  <v:path arrowok="t"/>
                </v:shape>
                <v:shape id="Graphic 78" o:spid="_x0000_s1084" style="position:absolute;left:3365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" path="m62779,l,,,62779r62779,l62779,xe" fillcolor="#a4a4a4" stroked="f">
                  <v:path arrowok="t"/>
                </v:shape>
                <v:shape id="Graphic 79" o:spid="_x0000_s1085" style="position:absolute;left:47;top:47;width:45485;height:25197;visibility:visible;mso-wrap-style:square;v-text-anchor:top" coordsize="4548505,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" path="m,2519679r4548505,l4548505,,,,,2519679xe" filled="f" strokecolor="#d9d9d9">
                  <v:path arrowok="t"/>
                </v:shape>
                <v:shape id="Textbox 80" o:spid="_x0000_s1086" type="#_x0000_t202" style="position:absolute;left:14796;top:1356;width:16116;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" filled="f" stroked="f">
                  <v:textbox inset="0,0,0,0">
                    <w:txbxContent>
                      <w:p w14:paraId="02713CCF" w14:textId="77777777" w:rsidR="0091503F" w:rsidRDefault="00000000">
                        <w:pPr>
                          <w:spacing w:line="281" w:lineRule="exact"/>
                          <w:rPr>
                            <w:rFonts w:ascii="Carlito"/>
                            <w:sz w:val="28"/>
                          </w:rPr>
                        </w:pPr>
                        <w:r>
                          <w:rPr>
                            <w:rFonts w:ascii="Carlito"/>
                            <w:color w:val="585858"/>
                            <w:sz w:val="28"/>
                          </w:rPr>
                          <w:t>Variedad</w:t>
                        </w:r>
                        <w:r>
                          <w:rPr>
                            <w:rFonts w:ascii="Carlito"/>
                            <w:color w:val="585858"/>
                            <w:spacing w:val="-16"/>
                            <w:sz w:val="28"/>
                          </w:rPr>
                          <w:t xml:space="preserve"> </w:t>
                        </w:r>
                        <w:r>
                          <w:rPr>
                            <w:rFonts w:ascii="Carlito"/>
                            <w:color w:val="585858"/>
                            <w:sz w:val="28"/>
                          </w:rPr>
                          <w:t>de</w:t>
                        </w:r>
                        <w:r>
                          <w:rPr>
                            <w:rFonts w:ascii="Carlito"/>
                            <w:color w:val="585858"/>
                            <w:spacing w:val="-12"/>
                            <w:sz w:val="28"/>
                          </w:rPr>
                          <w:t xml:space="preserve"> </w:t>
                        </w:r>
                        <w:r>
                          <w:rPr>
                            <w:rFonts w:ascii="Carlito"/>
                            <w:color w:val="585858"/>
                            <w:spacing w:val="-2"/>
                            <w:sz w:val="28"/>
                          </w:rPr>
                          <w:t>Acabados</w:t>
                        </w:r>
                      </w:p>
                    </w:txbxContent>
                  </v:textbox>
                </v:shape>
                <v:shape id="Textbox 81" o:spid="_x0000_s1087" type="#_x0000_t202" style="position:absolute;left:875;top:4223;width:2108;height:3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" filled="f" stroked="f">
                  <v:textbox inset="0,0,0,0">
                    <w:txbxContent>
                      <w:p w14:paraId="418C5B81" w14:textId="77777777" w:rsidR="0091503F" w:rsidRDefault="00000000">
                        <w:pPr>
                          <w:spacing w:line="183" w:lineRule="exact"/>
                          <w:rPr>
                            <w:rFonts w:ascii="Carlito"/>
                            <w:sz w:val="18"/>
                          </w:rPr>
                        </w:pPr>
                        <w:r>
                          <w:rPr>
                            <w:rFonts w:ascii="Carlito"/>
                            <w:color w:val="585858"/>
                            <w:spacing w:val="-5"/>
                            <w:sz w:val="18"/>
                          </w:rPr>
                          <w:t>70%</w:t>
                        </w:r>
                      </w:p>
                      <w:p w14:paraId="409F293F" w14:textId="77777777" w:rsidR="0091503F" w:rsidRDefault="00000000">
                        <w:pPr>
                          <w:spacing w:before="144" w:line="216" w:lineRule="exact"/>
                          <w:rPr>
                            <w:rFonts w:ascii="Carlito"/>
                            <w:sz w:val="18"/>
                          </w:rPr>
                        </w:pPr>
                        <w:r>
                          <w:rPr>
                            <w:rFonts w:ascii="Carlito"/>
                            <w:color w:val="585858"/>
                            <w:spacing w:val="-5"/>
                            <w:sz w:val="18"/>
                          </w:rPr>
                          <w:t>60%</w:t>
                        </w:r>
                      </w:p>
                    </w:txbxContent>
                  </v:textbox>
                </v:shape>
                <v:shape id="Textbox 82" o:spid="_x0000_s1088" type="#_x0000_t202" style="position:absolute;left:12973;top:7183;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" filled="f" stroked="f">
                  <v:textbox inset="0,0,0,0">
                    <w:txbxContent>
                      <w:p w14:paraId="179EF70E" w14:textId="77777777" w:rsidR="0091503F" w:rsidRDefault="00000000">
                        <w:pPr>
                          <w:spacing w:line="180" w:lineRule="exact"/>
                          <w:rPr>
                            <w:rFonts w:ascii="Carlito"/>
                            <w:sz w:val="18"/>
                          </w:rPr>
                        </w:pPr>
                        <w:r>
                          <w:rPr>
                            <w:rFonts w:ascii="Carlito"/>
                            <w:color w:val="404040"/>
                            <w:spacing w:val="-5"/>
                            <w:sz w:val="18"/>
                          </w:rPr>
                          <w:t>63%</w:t>
                        </w:r>
                      </w:p>
                    </w:txbxContent>
                  </v:textbox>
                </v:shape>
                <v:shape id="Textbox 83" o:spid="_x0000_s1089" type="#_x0000_t202" style="position:absolute;left:875;top:8849;width:2108;height:80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alHxAAAANsAAAAPAAAAZHJzL2Rvd25yZXYueG1sRI9Ba8JA&#10;FITvBf/D8gRvdVMF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A3hqUfEAAAA2wAAAA8A&#10;AAAAAAAAAAAAAAAABwIAAGRycy9kb3ducmV2LnhtbFBLBQYAAAAAAwADALcAAAD4AgAAAAA=&#10;" filled="f" stroked="f">
                  <v:textbox inset="0,0,0,0">
                    <w:txbxContent>
                      <w:p w14:paraId="53236EEA" w14:textId="77777777" w:rsidR="0091503F" w:rsidRDefault="00000000">
                        <w:pPr>
                          <w:spacing w:line="183" w:lineRule="exact"/>
                          <w:rPr>
                            <w:rFonts w:ascii="Carlito"/>
                            <w:sz w:val="18"/>
                          </w:rPr>
                        </w:pPr>
                        <w:r>
                          <w:rPr>
                            <w:rFonts w:ascii="Carlito"/>
                            <w:color w:val="585858"/>
                            <w:spacing w:val="-5"/>
                            <w:sz w:val="18"/>
                          </w:rPr>
                          <w:t>50%</w:t>
                        </w:r>
                      </w:p>
                      <w:p w14:paraId="1162EB31" w14:textId="77777777" w:rsidR="0091503F" w:rsidRDefault="00000000">
                        <w:pPr>
                          <w:spacing w:before="144"/>
                          <w:rPr>
                            <w:rFonts w:ascii="Carlito"/>
                            <w:sz w:val="18"/>
                          </w:rPr>
                        </w:pPr>
                        <w:r>
                          <w:rPr>
                            <w:rFonts w:ascii="Carlito"/>
                            <w:color w:val="585858"/>
                            <w:spacing w:val="-5"/>
                            <w:sz w:val="18"/>
                          </w:rPr>
                          <w:t>40%</w:t>
                        </w:r>
                      </w:p>
                      <w:p w14:paraId="1AE564A9" w14:textId="77777777" w:rsidR="0091503F" w:rsidRDefault="00000000">
                        <w:pPr>
                          <w:spacing w:before="144"/>
                          <w:rPr>
                            <w:rFonts w:ascii="Carlito"/>
                            <w:sz w:val="18"/>
                          </w:rPr>
                        </w:pPr>
                        <w:r>
                          <w:rPr>
                            <w:rFonts w:ascii="Carlito"/>
                            <w:color w:val="585858"/>
                            <w:spacing w:val="-5"/>
                            <w:sz w:val="18"/>
                          </w:rPr>
                          <w:t>30%</w:t>
                        </w:r>
                      </w:p>
                      <w:p w14:paraId="6D536129" w14:textId="77777777" w:rsidR="0091503F" w:rsidRDefault="00000000">
                        <w:pPr>
                          <w:spacing w:before="145" w:line="217" w:lineRule="exact"/>
                          <w:rPr>
                            <w:rFonts w:ascii="Carlito"/>
                            <w:sz w:val="18"/>
                          </w:rPr>
                        </w:pPr>
                        <w:r>
                          <w:rPr>
                            <w:rFonts w:ascii="Carlito"/>
                            <w:color w:val="585858"/>
                            <w:spacing w:val="-5"/>
                            <w:sz w:val="18"/>
                          </w:rPr>
                          <w:t>20%</w:t>
                        </w:r>
                      </w:p>
                    </w:txbxContent>
                  </v:textbox>
                </v:shape>
                <v:shape id="Textbox 84" o:spid="_x0000_s1090" type="#_x0000_t202" style="position:absolute;left:33090;top:16173;width:2108;height:11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DEzxAAAANsAAAAPAAAAZHJzL2Rvd25yZXYueG1sRI9Ba8JA&#10;FITvBf/D8gRvdVMR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IIIMTPEAAAA2wAAAA8A&#10;AAAAAAAAAAAAAAAABwIAAGRycy9kb3ducmV2LnhtbFBLBQYAAAAAAwADALcAAAD4AgAAAAA=&#10;" filled="f" stroked="f">
                  <v:textbox inset="0,0,0,0">
                    <w:txbxContent>
                      <w:p w14:paraId="0CD947EF" w14:textId="77777777" w:rsidR="0091503F" w:rsidRDefault="00000000">
                        <w:pPr>
                          <w:spacing w:line="180" w:lineRule="exact"/>
                          <w:rPr>
                            <w:rFonts w:ascii="Carlito"/>
                            <w:sz w:val="18"/>
                          </w:rPr>
                        </w:pPr>
                        <w:r>
                          <w:rPr>
                            <w:rFonts w:ascii="Carlito"/>
                            <w:color w:val="404040"/>
                            <w:spacing w:val="-5"/>
                            <w:sz w:val="18"/>
                          </w:rPr>
                          <w:t>24%</w:t>
                        </w:r>
                      </w:p>
                    </w:txbxContent>
                  </v:textbox>
                </v:shape>
                <v:shape id="Textbox 85" o:spid="_x0000_s1091" type="#_x0000_t202" style="position:absolute;left:875;top:18098;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JSoxAAAANsAAAAPAAAAZHJzL2Rvd25yZXYueG1sRI9Ba8JA&#10;FITvBf/D8gRvdVNB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O1ElKjEAAAA2wAAAA8A&#10;AAAAAAAAAAAAAAAABwIAAGRycy9kb3ducmV2LnhtbFBLBQYAAAAAAwADALcAAAD4AgAAAAA=&#10;" filled="f" stroked="f">
                  <v:textbox inset="0,0,0,0">
                    <w:txbxContent>
                      <w:p w14:paraId="27A4B689" w14:textId="77777777" w:rsidR="0091503F" w:rsidRDefault="00000000">
                        <w:pPr>
                          <w:spacing w:line="180" w:lineRule="exact"/>
                          <w:rPr>
                            <w:rFonts w:ascii="Carlito"/>
                            <w:sz w:val="18"/>
                          </w:rPr>
                        </w:pPr>
                        <w:r>
                          <w:rPr>
                            <w:rFonts w:ascii="Carlito"/>
                            <w:color w:val="585858"/>
                            <w:spacing w:val="-5"/>
                            <w:sz w:val="18"/>
                          </w:rPr>
                          <w:t>10%</w:t>
                        </w:r>
                      </w:p>
                    </w:txbxContent>
                  </v:textbox>
                </v:shape>
                <v:shape id="Textbox 86" o:spid="_x0000_s1092" type="#_x0000_t202" style="position:absolute;left:23032;top:18744;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" filled="f" stroked="f">
                  <v:textbox inset="0,0,0,0">
                    <w:txbxContent>
                      <w:p w14:paraId="6CB7D3BC" w14:textId="77777777" w:rsidR="0091503F" w:rsidRDefault="00000000">
                        <w:pPr>
                          <w:spacing w:line="180" w:lineRule="exact"/>
                          <w:rPr>
                            <w:rFonts w:ascii="Carlito"/>
                            <w:sz w:val="18"/>
                          </w:rPr>
                        </w:pPr>
                        <w:r>
                          <w:rPr>
                            <w:rFonts w:ascii="Carlito"/>
                            <w:color w:val="404040"/>
                            <w:spacing w:val="-5"/>
                            <w:sz w:val="18"/>
                          </w:rPr>
                          <w:t>13%</w:t>
                        </w:r>
                      </w:p>
                    </w:txbxContent>
                  </v:textbox>
                </v:shape>
                <v:shape id="Textbox 87" o:spid="_x0000_s1093" type="#_x0000_t202" style="position:absolute;left:1454;top:20412;width:152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" filled="f" stroked="f">
                  <v:textbox inset="0,0,0,0">
                    <w:txbxContent>
                      <w:p w14:paraId="1151D9F2" w14:textId="77777777" w:rsidR="0091503F" w:rsidRDefault="00000000">
                        <w:pPr>
                          <w:spacing w:line="180" w:lineRule="exact"/>
                          <w:rPr>
                            <w:rFonts w:ascii="Carlito"/>
                            <w:sz w:val="18"/>
                          </w:rPr>
                        </w:pPr>
                        <w:r>
                          <w:rPr>
                            <w:rFonts w:ascii="Carlito"/>
                            <w:color w:val="585858"/>
                            <w:spacing w:val="-5"/>
                            <w:sz w:val="18"/>
                          </w:rPr>
                          <w:t>0%</w:t>
                        </w:r>
                      </w:p>
                    </w:txbxContent>
                  </v:textbox>
                </v:shape>
                <v:shape id="Textbox 88" o:spid="_x0000_s1094" type="#_x0000_t202" style="position:absolute;left:9157;top:22880;width:923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" filled="f" stroked="f">
                  <v:textbox inset="0,0,0,0">
                    <w:txbxContent>
                      <w:p w14:paraId="2FA2F782"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v:textbox>
                </v:shape>
                <v:shape id="Textbox 89" o:spid="_x0000_s1095" type="#_x0000_t202" style="position:absolute;left:20892;top:22880;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" filled="f" stroked="f">
                  <v:textbox inset="0,0,0,0">
                    <w:txbxContent>
                      <w:p w14:paraId="4096268D"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90" o:spid="_x0000_s1096" type="#_x0000_t202" style="position:absolute;left:34562;top:22880;width:334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" filled="f" stroked="f">
                  <v:textbox inset="0,0,0,0">
                    <w:txbxContent>
                      <w:p w14:paraId="68C3FD34" w14:textId="77777777" w:rsidR="0091503F" w:rsidRDefault="00000000">
                        <w:pPr>
                          <w:spacing w:line="180" w:lineRule="exact"/>
                          <w:rPr>
                            <w:rFonts w:ascii="Carlito"/>
                            <w:sz w:val="18"/>
                          </w:rPr>
                        </w:pPr>
                        <w:r>
                          <w:rPr>
                            <w:rFonts w:ascii="Carlito"/>
                            <w:color w:val="585858"/>
                            <w:spacing w:val="-2"/>
                            <w:sz w:val="18"/>
                          </w:rPr>
                          <w:t>Ambos</w:t>
                        </w:r>
                      </w:p>
                    </w:txbxContent>
                  </v:textbox>
                </v:shape>
                <w10:anchorlock/>
              </v:group>
            </w:pict>
          </mc:Fallback>
        </mc:AlternateContent>
      </w:r>
    </w:p>
    <w:p w14:paraId="7AEDA732" w14:textId="77777777" w:rsidR="0091503F" w:rsidRDefault="0091503F">
      <w:pPr>
        <w:pStyle w:val="Textoindependiente"/>
        <w:spacing w:before="115"/>
      </w:pPr>
    </w:p>
    <w:p w14:paraId="0A341F1B" w14:textId="77777777" w:rsidR="0091503F" w:rsidRDefault="00000000">
      <w:pPr>
        <w:spacing w:before="1"/>
        <w:ind w:left="667" w:right="4776"/>
        <w:rPr>
          <w:sz w:val="24"/>
        </w:rPr>
      </w:pPr>
      <w:r>
        <w:rPr>
          <w:b/>
          <w:sz w:val="24"/>
        </w:rPr>
        <w:t>Figura</w:t>
      </w:r>
      <w:r>
        <w:rPr>
          <w:b/>
          <w:spacing w:val="-8"/>
          <w:sz w:val="24"/>
        </w:rPr>
        <w:t xml:space="preserve"> </w:t>
      </w:r>
      <w:r>
        <w:rPr>
          <w:b/>
          <w:sz w:val="24"/>
        </w:rPr>
        <w:t>13:</w:t>
      </w:r>
      <w:r>
        <w:rPr>
          <w:b/>
          <w:spacing w:val="-9"/>
          <w:sz w:val="24"/>
        </w:rPr>
        <w:t xml:space="preserve"> </w:t>
      </w:r>
      <w:r>
        <w:rPr>
          <w:b/>
          <w:sz w:val="24"/>
        </w:rPr>
        <w:t>Resultado</w:t>
      </w:r>
      <w:r>
        <w:rPr>
          <w:b/>
          <w:spacing w:val="-7"/>
          <w:sz w:val="24"/>
        </w:rPr>
        <w:t xml:space="preserve"> </w:t>
      </w:r>
      <w:r>
        <w:rPr>
          <w:b/>
          <w:sz w:val="24"/>
        </w:rPr>
        <w:t>variedad</w:t>
      </w:r>
      <w:r>
        <w:rPr>
          <w:b/>
          <w:spacing w:val="-7"/>
          <w:sz w:val="24"/>
        </w:rPr>
        <w:t xml:space="preserve"> </w:t>
      </w:r>
      <w:r>
        <w:rPr>
          <w:b/>
          <w:sz w:val="24"/>
        </w:rPr>
        <w:t>de</w:t>
      </w:r>
      <w:r>
        <w:rPr>
          <w:b/>
          <w:spacing w:val="-9"/>
          <w:sz w:val="24"/>
        </w:rPr>
        <w:t xml:space="preserve"> </w:t>
      </w:r>
      <w:r>
        <w:rPr>
          <w:b/>
          <w:sz w:val="24"/>
        </w:rPr>
        <w:t xml:space="preserve">acabados Fuente: </w:t>
      </w:r>
      <w:r>
        <w:rPr>
          <w:sz w:val="24"/>
        </w:rPr>
        <w:t>Elaboración Propia</w:t>
      </w:r>
    </w:p>
    <w:p w14:paraId="0C99FEB1" w14:textId="77777777" w:rsidR="0091503F" w:rsidRDefault="00000000">
      <w:pPr>
        <w:pStyle w:val="Ttulo4"/>
        <w:numPr>
          <w:ilvl w:val="3"/>
          <w:numId w:val="81"/>
        </w:numPr>
        <w:tabs>
          <w:tab w:val="left" w:pos="1387"/>
        </w:tabs>
        <w:spacing w:before="257"/>
        <w:ind w:left="1387" w:hanging="720"/>
      </w:pPr>
      <w:bookmarkStart w:id="65" w:name="_bookmark65"/>
      <w:bookmarkEnd w:id="65"/>
      <w:r>
        <w:t>ELEMENTOS</w:t>
      </w:r>
      <w:r>
        <w:rPr>
          <w:spacing w:val="-3"/>
        </w:rPr>
        <w:t xml:space="preserve"> </w:t>
      </w:r>
      <w:r>
        <w:rPr>
          <w:spacing w:val="-2"/>
        </w:rPr>
        <w:t>DECORATIVOS</w:t>
      </w:r>
    </w:p>
    <w:p w14:paraId="0ACC8267" w14:textId="77777777" w:rsidR="0091503F" w:rsidRDefault="00000000">
      <w:pPr>
        <w:pStyle w:val="Textoindependiente"/>
        <w:spacing w:before="120" w:line="360" w:lineRule="auto"/>
        <w:ind w:left="100" w:right="122" w:firstLine="720"/>
        <w:jc w:val="both"/>
      </w:pPr>
      <w:r>
        <w:t>El método tradicional ofrece mayor flexibilidad en cuanto a los elementos decorativos, según el</w:t>
      </w:r>
      <w:r>
        <w:rPr>
          <w:spacing w:val="-2"/>
        </w:rPr>
        <w:t xml:space="preserve"> </w:t>
      </w:r>
      <w:r>
        <w:t>56%</w:t>
      </w:r>
      <w:r>
        <w:rPr>
          <w:spacing w:val="-2"/>
        </w:rPr>
        <w:t xml:space="preserve"> </w:t>
      </w:r>
      <w:r>
        <w:t>de</w:t>
      </w:r>
      <w:r>
        <w:rPr>
          <w:spacing w:val="-3"/>
        </w:rPr>
        <w:t xml:space="preserve"> </w:t>
      </w:r>
      <w:r>
        <w:t>los encuestados.</w:t>
      </w:r>
      <w:r>
        <w:rPr>
          <w:spacing w:val="-2"/>
        </w:rPr>
        <w:t xml:space="preserve"> </w:t>
      </w:r>
      <w:r>
        <w:t>Esto</w:t>
      </w:r>
      <w:r>
        <w:rPr>
          <w:spacing w:val="-2"/>
        </w:rPr>
        <w:t xml:space="preserve"> </w:t>
      </w:r>
      <w:r>
        <w:t>se</w:t>
      </w:r>
      <w:r>
        <w:rPr>
          <w:spacing w:val="-3"/>
        </w:rPr>
        <w:t xml:space="preserve"> </w:t>
      </w:r>
      <w:r>
        <w:t>debe</w:t>
      </w:r>
      <w:r>
        <w:rPr>
          <w:spacing w:val="-1"/>
        </w:rPr>
        <w:t xml:space="preserve"> </w:t>
      </w:r>
      <w:r>
        <w:t>a</w:t>
      </w:r>
      <w:r>
        <w:rPr>
          <w:spacing w:val="-1"/>
        </w:rPr>
        <w:t xml:space="preserve"> </w:t>
      </w:r>
      <w:r>
        <w:t>la</w:t>
      </w:r>
      <w:r>
        <w:rPr>
          <w:spacing w:val="-2"/>
        </w:rPr>
        <w:t xml:space="preserve"> </w:t>
      </w:r>
      <w:r>
        <w:t>percepción</w:t>
      </w:r>
      <w:r>
        <w:rPr>
          <w:spacing w:val="-2"/>
        </w:rPr>
        <w:t xml:space="preserve"> </w:t>
      </w:r>
      <w:r>
        <w:t>que</w:t>
      </w:r>
      <w:r>
        <w:rPr>
          <w:spacing w:val="-1"/>
        </w:rPr>
        <w:t xml:space="preserve"> </w:t>
      </w:r>
      <w:r>
        <w:t>los</w:t>
      </w:r>
      <w:r>
        <w:rPr>
          <w:spacing w:val="-2"/>
        </w:rPr>
        <w:t xml:space="preserve"> </w:t>
      </w:r>
      <w:r>
        <w:t>usuarios</w:t>
      </w:r>
      <w:r>
        <w:rPr>
          <w:spacing w:val="-2"/>
        </w:rPr>
        <w:t xml:space="preserve"> </w:t>
      </w:r>
      <w:r>
        <w:t>tienen</w:t>
      </w:r>
      <w:r>
        <w:rPr>
          <w:spacing w:val="-2"/>
        </w:rPr>
        <w:t xml:space="preserve"> </w:t>
      </w:r>
      <w:r>
        <w:t>de</w:t>
      </w:r>
      <w:r>
        <w:rPr>
          <w:spacing w:val="-1"/>
        </w:rPr>
        <w:t xml:space="preserve"> </w:t>
      </w:r>
      <w:r>
        <w:t>este</w:t>
      </w:r>
      <w:r>
        <w:rPr>
          <w:spacing w:val="-1"/>
        </w:rPr>
        <w:t xml:space="preserve"> </w:t>
      </w:r>
      <w:r>
        <w:t>método;</w:t>
      </w:r>
      <w:r>
        <w:rPr>
          <w:spacing w:val="-2"/>
        </w:rPr>
        <w:t xml:space="preserve"> </w:t>
      </w:r>
      <w:r>
        <w:t>creen que es el único que les permite personalizar y adaptar la vivienda a sus deseos.</w:t>
      </w:r>
    </w:p>
    <w:p w14:paraId="62B36270" w14:textId="77777777" w:rsidR="0091503F" w:rsidRDefault="00000000">
      <w:pPr>
        <w:pStyle w:val="Textoindependiente"/>
        <w:spacing w:before="121" w:line="360" w:lineRule="auto"/>
        <w:ind w:left="100" w:right="123" w:firstLine="720"/>
        <w:jc w:val="both"/>
      </w:pPr>
      <w:r>
        <w:t>El 24% optó por viviendas prefabricadas. Esto se debe a que hay muchas empresas en la actualidad que ofrecen casas prefabricadas personalizadas.</w:t>
      </w:r>
    </w:p>
    <w:p w14:paraId="16D4454C" w14:textId="77777777" w:rsidR="0091503F" w:rsidRDefault="00000000">
      <w:pPr>
        <w:pStyle w:val="Textoindependiente"/>
        <w:spacing w:before="120" w:line="360" w:lineRule="auto"/>
        <w:ind w:left="425" w:right="438" w:firstLine="844"/>
        <w:jc w:val="both"/>
      </w:pPr>
      <w:r>
        <w:t>Un 20% respondió que ambos métodos ofrecen la misma flexibilidad para elementos decorativos. Como se mencionó anteriormente, la personalización ofrecida por las viviendas prefabricadas</w:t>
      </w:r>
      <w:r>
        <w:rPr>
          <w:spacing w:val="-3"/>
        </w:rPr>
        <w:t xml:space="preserve"> </w:t>
      </w:r>
      <w:r>
        <w:t>en</w:t>
      </w:r>
      <w:r>
        <w:rPr>
          <w:spacing w:val="-1"/>
        </w:rPr>
        <w:t xml:space="preserve"> </w:t>
      </w:r>
      <w:r>
        <w:t>los</w:t>
      </w:r>
      <w:r>
        <w:rPr>
          <w:spacing w:val="-1"/>
        </w:rPr>
        <w:t xml:space="preserve"> </w:t>
      </w:r>
      <w:r>
        <w:t>últimos tiempos</w:t>
      </w:r>
      <w:r>
        <w:rPr>
          <w:spacing w:val="-1"/>
        </w:rPr>
        <w:t xml:space="preserve"> </w:t>
      </w:r>
      <w:r>
        <w:t>ha</w:t>
      </w:r>
      <w:r>
        <w:rPr>
          <w:spacing w:val="-2"/>
        </w:rPr>
        <w:t xml:space="preserve"> </w:t>
      </w:r>
      <w:r>
        <w:t>hecho que</w:t>
      </w:r>
      <w:r>
        <w:rPr>
          <w:spacing w:val="-2"/>
        </w:rPr>
        <w:t xml:space="preserve"> </w:t>
      </w:r>
      <w:r>
        <w:t>ambos</w:t>
      </w:r>
      <w:r>
        <w:rPr>
          <w:spacing w:val="-1"/>
        </w:rPr>
        <w:t xml:space="preserve"> </w:t>
      </w:r>
      <w:r>
        <w:t>métodos</w:t>
      </w:r>
      <w:r>
        <w:rPr>
          <w:spacing w:val="-1"/>
        </w:rPr>
        <w:t xml:space="preserve"> </w:t>
      </w:r>
      <w:r>
        <w:t>se emparejen cada</w:t>
      </w:r>
      <w:r>
        <w:rPr>
          <w:spacing w:val="-2"/>
        </w:rPr>
        <w:t xml:space="preserve"> </w:t>
      </w:r>
      <w:r>
        <w:t>vez</w:t>
      </w:r>
      <w:r>
        <w:rPr>
          <w:spacing w:val="4"/>
        </w:rPr>
        <w:t xml:space="preserve"> </w:t>
      </w:r>
      <w:r>
        <w:rPr>
          <w:spacing w:val="-4"/>
        </w:rPr>
        <w:t>más.</w:t>
      </w:r>
    </w:p>
    <w:p w14:paraId="68732995" w14:textId="77777777" w:rsidR="0091503F" w:rsidRDefault="0091503F">
      <w:pPr>
        <w:spacing w:line="360" w:lineRule="auto"/>
        <w:jc w:val="both"/>
        <w:sectPr w:rsidR="0091503F" w:rsidSect="008A694F">
          <w:pgSz w:w="12250" w:h="15850"/>
          <w:pgMar w:top="1320" w:right="1180" w:bottom="1400" w:left="1080" w:header="0" w:footer="1207" w:gutter="0"/>
          <w:cols w:space="720"/>
        </w:sectPr>
      </w:pPr>
    </w:p>
    <w:p w14:paraId="250F2314" w14:textId="77777777" w:rsidR="0091503F" w:rsidRDefault="00000000">
      <w:pPr>
        <w:pStyle w:val="Textoindependiente"/>
        <w:ind w:left="1392"/>
        <w:rPr>
          <w:sz w:val="20"/>
        </w:rPr>
      </w:pPr>
      <w:r>
        <w:rPr>
          <w:noProof/>
          <w:sz w:val="20"/>
        </w:rPr>
        <w:lastRenderedPageBreak/>
        <mc:AlternateContent>
          <mc:Choice Requires="wpg">
            <w:drawing>
              <wp:inline distT="0" distB="0" distL="0" distR="0" wp14:anchorId="463D1C5F" wp14:editId="31763637">
                <wp:extent cx="4558030" cy="2529205"/>
                <wp:effectExtent l="0" t="0" r="0" b="4444"/>
                <wp:docPr id="91" name="Group 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8030" cy="2529205"/>
                          <a:chOff x="0" y="0"/>
                          <a:chExt cx="4558030" cy="2529205"/>
                        </a:xfrm>
                      </wpg:grpSpPr>
                      <wps:wsp>
                        <wps:cNvPr id="92" name="Graphic 92"/>
                        <wps:cNvSpPr/>
                        <wps:spPr>
                          <a:xfrm>
                            <a:off x="390842" y="1823910"/>
                            <a:ext cx="4022725" cy="270510"/>
                          </a:xfrm>
                          <a:custGeom>
                            <a:avLst/>
                            <a:gdLst/>
                            <a:ahLst/>
                            <a:cxnLst/>
                            <a:rect l="l" t="t" r="r" b="b"/>
                            <a:pathLst>
                              <a:path w="4022725" h="270510">
                                <a:moveTo>
                                  <a:pt x="0" y="270255"/>
                                </a:moveTo>
                                <a:lnTo>
                                  <a:pt x="4022725" y="270255"/>
                                </a:lnTo>
                              </a:path>
                              <a:path w="4022725" h="270510">
                                <a:moveTo>
                                  <a:pt x="0" y="0"/>
                                </a:moveTo>
                                <a:lnTo>
                                  <a:pt x="502919" y="0"/>
                                </a:lnTo>
                              </a:path>
                            </a:pathLst>
                          </a:custGeom>
                          <a:ln w="9525">
                            <a:solidFill>
                              <a:srgbClr val="D9D9D9"/>
                            </a:solidFill>
                            <a:prstDash val="solid"/>
                          </a:ln>
                        </wps:spPr>
                        <wps:bodyPr wrap="square" lIns="0" tIns="0" rIns="0" bIns="0" rtlCol="0">
                          <a:prstTxWarp prst="textNoShape">
                            <a:avLst/>
                          </a:prstTxWarp>
                          <a:noAutofit/>
                        </wps:bodyPr>
                      </wps:wsp>
                      <wps:wsp>
                        <wps:cNvPr id="93" name="Graphic 93"/>
                        <wps:cNvSpPr/>
                        <wps:spPr>
                          <a:xfrm>
                            <a:off x="1899767" y="1819148"/>
                            <a:ext cx="1270" cy="9525"/>
                          </a:xfrm>
                          <a:custGeom>
                            <a:avLst/>
                            <a:gdLst/>
                            <a:ahLst/>
                            <a:cxnLst/>
                            <a:rect l="l" t="t" r="r" b="b"/>
                            <a:pathLst>
                              <a:path h="9525">
                                <a:moveTo>
                                  <a:pt x="0" y="0"/>
                                </a:moveTo>
                                <a:lnTo>
                                  <a:pt x="0" y="9525"/>
                                </a:lnTo>
                              </a:path>
                            </a:pathLst>
                          </a:custGeom>
                          <a:ln w="685">
                            <a:solidFill>
                              <a:srgbClr val="D9D9D9"/>
                            </a:solidFill>
                            <a:prstDash val="solid"/>
                          </a:ln>
                        </wps:spPr>
                        <wps:bodyPr wrap="square" lIns="0" tIns="0" rIns="0" bIns="0" rtlCol="0">
                          <a:prstTxWarp prst="textNoShape">
                            <a:avLst/>
                          </a:prstTxWarp>
                          <a:noAutofit/>
                        </wps:bodyPr>
                      </wps:wsp>
                      <wps:wsp>
                        <wps:cNvPr id="94" name="Graphic 94"/>
                        <wps:cNvSpPr/>
                        <wps:spPr>
                          <a:xfrm>
                            <a:off x="390842" y="1554162"/>
                            <a:ext cx="4022725" cy="269875"/>
                          </a:xfrm>
                          <a:custGeom>
                            <a:avLst/>
                            <a:gdLst/>
                            <a:ahLst/>
                            <a:cxnLst/>
                            <a:rect l="l" t="t" r="r" b="b"/>
                            <a:pathLst>
                              <a:path w="4022725" h="269875">
                                <a:moveTo>
                                  <a:pt x="3519424" y="269748"/>
                                </a:moveTo>
                                <a:lnTo>
                                  <a:pt x="4022725" y="269748"/>
                                </a:lnTo>
                              </a:path>
                              <a:path w="4022725" h="269875">
                                <a:moveTo>
                                  <a:pt x="0" y="0"/>
                                </a:moveTo>
                                <a:lnTo>
                                  <a:pt x="502919" y="0"/>
                                </a:lnTo>
                              </a:path>
                            </a:pathLst>
                          </a:custGeom>
                          <a:ln w="9525">
                            <a:solidFill>
                              <a:srgbClr val="D9D9D9"/>
                            </a:solidFill>
                            <a:prstDash val="solid"/>
                          </a:ln>
                        </wps:spPr>
                        <wps:bodyPr wrap="square" lIns="0" tIns="0" rIns="0" bIns="0" rtlCol="0">
                          <a:prstTxWarp prst="textNoShape">
                            <a:avLst/>
                          </a:prstTxWarp>
                          <a:noAutofit/>
                        </wps:bodyPr>
                      </wps:wsp>
                      <wps:wsp>
                        <wps:cNvPr id="95" name="Graphic 95"/>
                        <wps:cNvSpPr/>
                        <wps:spPr>
                          <a:xfrm>
                            <a:off x="1899767" y="1549400"/>
                            <a:ext cx="1270" cy="9525"/>
                          </a:xfrm>
                          <a:custGeom>
                            <a:avLst/>
                            <a:gdLst/>
                            <a:ahLst/>
                            <a:cxnLst/>
                            <a:rect l="l" t="t" r="r" b="b"/>
                            <a:pathLst>
                              <a:path h="9525">
                                <a:moveTo>
                                  <a:pt x="0" y="0"/>
                                </a:moveTo>
                                <a:lnTo>
                                  <a:pt x="0" y="9525"/>
                                </a:lnTo>
                              </a:path>
                            </a:pathLst>
                          </a:custGeom>
                          <a:ln w="685">
                            <a:solidFill>
                              <a:srgbClr val="D9D9D9"/>
                            </a:solidFill>
                            <a:prstDash val="solid"/>
                          </a:ln>
                        </wps:spPr>
                        <wps:bodyPr wrap="square" lIns="0" tIns="0" rIns="0" bIns="0" rtlCol="0">
                          <a:prstTxWarp prst="textNoShape">
                            <a:avLst/>
                          </a:prstTxWarp>
                          <a:noAutofit/>
                        </wps:bodyPr>
                      </wps:wsp>
                      <wps:wsp>
                        <wps:cNvPr id="96" name="Graphic 96"/>
                        <wps:cNvSpPr/>
                        <wps:spPr>
                          <a:xfrm>
                            <a:off x="390842" y="475805"/>
                            <a:ext cx="4022725" cy="1078865"/>
                          </a:xfrm>
                          <a:custGeom>
                            <a:avLst/>
                            <a:gdLst/>
                            <a:ahLst/>
                            <a:cxnLst/>
                            <a:rect l="l" t="t" r="r" b="b"/>
                            <a:pathLst>
                              <a:path w="4022725" h="1078865">
                                <a:moveTo>
                                  <a:pt x="3519424" y="1078356"/>
                                </a:moveTo>
                                <a:lnTo>
                                  <a:pt x="4022725" y="1078356"/>
                                </a:lnTo>
                              </a:path>
                              <a:path w="4022725" h="1078865">
                                <a:moveTo>
                                  <a:pt x="0" y="808608"/>
                                </a:moveTo>
                                <a:lnTo>
                                  <a:pt x="502919" y="808608"/>
                                </a:lnTo>
                              </a:path>
                              <a:path w="4022725" h="1078865">
                                <a:moveTo>
                                  <a:pt x="1508582" y="808608"/>
                                </a:moveTo>
                                <a:lnTo>
                                  <a:pt x="4022725" y="808608"/>
                                </a:lnTo>
                              </a:path>
                              <a:path w="4022725" h="1078865">
                                <a:moveTo>
                                  <a:pt x="0" y="538860"/>
                                </a:moveTo>
                                <a:lnTo>
                                  <a:pt x="502919" y="538860"/>
                                </a:lnTo>
                              </a:path>
                              <a:path w="4022725" h="1078865">
                                <a:moveTo>
                                  <a:pt x="1508582" y="538860"/>
                                </a:moveTo>
                                <a:lnTo>
                                  <a:pt x="4022725" y="538860"/>
                                </a:lnTo>
                              </a:path>
                              <a:path w="4022725" h="1078865">
                                <a:moveTo>
                                  <a:pt x="0" y="269112"/>
                                </a:moveTo>
                                <a:lnTo>
                                  <a:pt x="502919" y="269112"/>
                                </a:lnTo>
                              </a:path>
                              <a:path w="4022725" h="1078865">
                                <a:moveTo>
                                  <a:pt x="1508582" y="269112"/>
                                </a:moveTo>
                                <a:lnTo>
                                  <a:pt x="4022725" y="269112"/>
                                </a:lnTo>
                              </a:path>
                              <a:path w="4022725" h="1078865">
                                <a:moveTo>
                                  <a:pt x="0" y="0"/>
                                </a:moveTo>
                                <a:lnTo>
                                  <a:pt x="4022725" y="0"/>
                                </a:lnTo>
                              </a:path>
                            </a:pathLst>
                          </a:custGeom>
                          <a:ln w="9525">
                            <a:solidFill>
                              <a:srgbClr val="D9D9D9"/>
                            </a:solidFill>
                            <a:prstDash val="solid"/>
                          </a:ln>
                        </wps:spPr>
                        <wps:bodyPr wrap="square" lIns="0" tIns="0" rIns="0" bIns="0" rtlCol="0">
                          <a:prstTxWarp prst="textNoShape">
                            <a:avLst/>
                          </a:prstTxWarp>
                          <a:noAutofit/>
                        </wps:bodyPr>
                      </wps:wsp>
                      <wps:wsp>
                        <wps:cNvPr id="97" name="Graphic 97"/>
                        <wps:cNvSpPr/>
                        <wps:spPr>
                          <a:xfrm>
                            <a:off x="893762" y="595566"/>
                            <a:ext cx="1005840" cy="1498600"/>
                          </a:xfrm>
                          <a:custGeom>
                            <a:avLst/>
                            <a:gdLst/>
                            <a:ahLst/>
                            <a:cxnLst/>
                            <a:rect l="l" t="t" r="r" b="b"/>
                            <a:pathLst>
                              <a:path w="1005840" h="1498600">
                                <a:moveTo>
                                  <a:pt x="1005662" y="0"/>
                                </a:moveTo>
                                <a:lnTo>
                                  <a:pt x="0" y="0"/>
                                </a:lnTo>
                                <a:lnTo>
                                  <a:pt x="0" y="1498600"/>
                                </a:lnTo>
                                <a:lnTo>
                                  <a:pt x="1005662" y="1498600"/>
                                </a:lnTo>
                                <a:lnTo>
                                  <a:pt x="1005662" y="0"/>
                                </a:lnTo>
                                <a:close/>
                              </a:path>
                            </a:pathLst>
                          </a:custGeom>
                          <a:solidFill>
                            <a:srgbClr val="5B9BD4"/>
                          </a:solidFill>
                        </wps:spPr>
                        <wps:bodyPr wrap="square" lIns="0" tIns="0" rIns="0" bIns="0" rtlCol="0">
                          <a:prstTxWarp prst="textNoShape">
                            <a:avLst/>
                          </a:prstTxWarp>
                          <a:noAutofit/>
                        </wps:bodyPr>
                      </wps:wsp>
                      <wps:wsp>
                        <wps:cNvPr id="98" name="Graphic 98"/>
                        <wps:cNvSpPr/>
                        <wps:spPr>
                          <a:xfrm>
                            <a:off x="893762" y="595566"/>
                            <a:ext cx="1005840" cy="1498600"/>
                          </a:xfrm>
                          <a:custGeom>
                            <a:avLst/>
                            <a:gdLst/>
                            <a:ahLst/>
                            <a:cxnLst/>
                            <a:rect l="l" t="t" r="r" b="b"/>
                            <a:pathLst>
                              <a:path w="1005840" h="1498600">
                                <a:moveTo>
                                  <a:pt x="0" y="1498600"/>
                                </a:moveTo>
                                <a:lnTo>
                                  <a:pt x="1005662" y="1498600"/>
                                </a:lnTo>
                                <a:lnTo>
                                  <a:pt x="1005662" y="0"/>
                                </a:lnTo>
                                <a:lnTo>
                                  <a:pt x="0" y="0"/>
                                </a:lnTo>
                                <a:lnTo>
                                  <a:pt x="0" y="1498600"/>
                                </a:lnTo>
                                <a:close/>
                              </a:path>
                            </a:pathLst>
                          </a:custGeom>
                          <a:ln w="19050">
                            <a:solidFill>
                              <a:srgbClr val="FFFFFF"/>
                            </a:solidFill>
                            <a:prstDash val="solid"/>
                          </a:ln>
                        </wps:spPr>
                        <wps:bodyPr wrap="square" lIns="0" tIns="0" rIns="0" bIns="0" rtlCol="0">
                          <a:prstTxWarp prst="textNoShape">
                            <a:avLst/>
                          </a:prstTxWarp>
                          <a:noAutofit/>
                        </wps:bodyPr>
                      </wps:wsp>
                      <wps:wsp>
                        <wps:cNvPr id="99" name="Graphic 99"/>
                        <wps:cNvSpPr/>
                        <wps:spPr>
                          <a:xfrm>
                            <a:off x="1900110" y="1444371"/>
                            <a:ext cx="1004569" cy="650240"/>
                          </a:xfrm>
                          <a:custGeom>
                            <a:avLst/>
                            <a:gdLst/>
                            <a:ahLst/>
                            <a:cxnLst/>
                            <a:rect l="l" t="t" r="r" b="b"/>
                            <a:pathLst>
                              <a:path w="1004569" h="650240">
                                <a:moveTo>
                                  <a:pt x="1004315" y="0"/>
                                </a:moveTo>
                                <a:lnTo>
                                  <a:pt x="0" y="0"/>
                                </a:lnTo>
                                <a:lnTo>
                                  <a:pt x="0" y="649795"/>
                                </a:lnTo>
                                <a:lnTo>
                                  <a:pt x="1004315" y="649795"/>
                                </a:lnTo>
                                <a:lnTo>
                                  <a:pt x="1004315" y="0"/>
                                </a:lnTo>
                                <a:close/>
                              </a:path>
                            </a:pathLst>
                          </a:custGeom>
                          <a:solidFill>
                            <a:srgbClr val="EC7C30"/>
                          </a:solidFill>
                        </wps:spPr>
                        <wps:bodyPr wrap="square" lIns="0" tIns="0" rIns="0" bIns="0" rtlCol="0">
                          <a:prstTxWarp prst="textNoShape">
                            <a:avLst/>
                          </a:prstTxWarp>
                          <a:noAutofit/>
                        </wps:bodyPr>
                      </wps:wsp>
                      <wps:wsp>
                        <wps:cNvPr id="100" name="Graphic 100"/>
                        <wps:cNvSpPr/>
                        <wps:spPr>
                          <a:xfrm>
                            <a:off x="1900110" y="1444371"/>
                            <a:ext cx="1004569" cy="650240"/>
                          </a:xfrm>
                          <a:custGeom>
                            <a:avLst/>
                            <a:gdLst/>
                            <a:ahLst/>
                            <a:cxnLst/>
                            <a:rect l="l" t="t" r="r" b="b"/>
                            <a:pathLst>
                              <a:path w="1004569" h="650240">
                                <a:moveTo>
                                  <a:pt x="0" y="649795"/>
                                </a:moveTo>
                                <a:lnTo>
                                  <a:pt x="1004315" y="649795"/>
                                </a:lnTo>
                                <a:lnTo>
                                  <a:pt x="1004315" y="0"/>
                                </a:lnTo>
                                <a:lnTo>
                                  <a:pt x="0" y="0"/>
                                </a:lnTo>
                                <a:lnTo>
                                  <a:pt x="0" y="649795"/>
                                </a:lnTo>
                                <a:close/>
                              </a:path>
                            </a:pathLst>
                          </a:custGeom>
                          <a:ln w="19050">
                            <a:solidFill>
                              <a:srgbClr val="FFFFFF"/>
                            </a:solidFill>
                            <a:prstDash val="solid"/>
                          </a:ln>
                        </wps:spPr>
                        <wps:bodyPr wrap="square" lIns="0" tIns="0" rIns="0" bIns="0" rtlCol="0">
                          <a:prstTxWarp prst="textNoShape">
                            <a:avLst/>
                          </a:prstTxWarp>
                          <a:noAutofit/>
                        </wps:bodyPr>
                      </wps:wsp>
                      <wps:wsp>
                        <wps:cNvPr id="101" name="Graphic 101"/>
                        <wps:cNvSpPr/>
                        <wps:spPr>
                          <a:xfrm>
                            <a:off x="2904426" y="1544955"/>
                            <a:ext cx="1005840" cy="549275"/>
                          </a:xfrm>
                          <a:custGeom>
                            <a:avLst/>
                            <a:gdLst/>
                            <a:ahLst/>
                            <a:cxnLst/>
                            <a:rect l="l" t="t" r="r" b="b"/>
                            <a:pathLst>
                              <a:path w="1005840" h="549275">
                                <a:moveTo>
                                  <a:pt x="1005839" y="0"/>
                                </a:moveTo>
                                <a:lnTo>
                                  <a:pt x="0" y="0"/>
                                </a:lnTo>
                                <a:lnTo>
                                  <a:pt x="0" y="549211"/>
                                </a:lnTo>
                                <a:lnTo>
                                  <a:pt x="1005839" y="549211"/>
                                </a:lnTo>
                                <a:lnTo>
                                  <a:pt x="1005839" y="0"/>
                                </a:lnTo>
                                <a:close/>
                              </a:path>
                            </a:pathLst>
                          </a:custGeom>
                          <a:solidFill>
                            <a:srgbClr val="A4A4A4"/>
                          </a:solidFill>
                        </wps:spPr>
                        <wps:bodyPr wrap="square" lIns="0" tIns="0" rIns="0" bIns="0" rtlCol="0">
                          <a:prstTxWarp prst="textNoShape">
                            <a:avLst/>
                          </a:prstTxWarp>
                          <a:noAutofit/>
                        </wps:bodyPr>
                      </wps:wsp>
                      <wps:wsp>
                        <wps:cNvPr id="102" name="Graphic 102"/>
                        <wps:cNvSpPr/>
                        <wps:spPr>
                          <a:xfrm>
                            <a:off x="2904426" y="1544955"/>
                            <a:ext cx="1005840" cy="549275"/>
                          </a:xfrm>
                          <a:custGeom>
                            <a:avLst/>
                            <a:gdLst/>
                            <a:ahLst/>
                            <a:cxnLst/>
                            <a:rect l="l" t="t" r="r" b="b"/>
                            <a:pathLst>
                              <a:path w="1005840" h="549275">
                                <a:moveTo>
                                  <a:pt x="0" y="549211"/>
                                </a:moveTo>
                                <a:lnTo>
                                  <a:pt x="1005839" y="549211"/>
                                </a:lnTo>
                                <a:lnTo>
                                  <a:pt x="1005839" y="0"/>
                                </a:lnTo>
                                <a:lnTo>
                                  <a:pt x="0" y="0"/>
                                </a:lnTo>
                                <a:lnTo>
                                  <a:pt x="0" y="549211"/>
                                </a:lnTo>
                                <a:close/>
                              </a:path>
                            </a:pathLst>
                          </a:custGeom>
                          <a:ln w="19050">
                            <a:solidFill>
                              <a:srgbClr val="FFFFFF"/>
                            </a:solidFill>
                            <a:prstDash val="solid"/>
                          </a:ln>
                        </wps:spPr>
                        <wps:bodyPr wrap="square" lIns="0" tIns="0" rIns="0" bIns="0" rtlCol="0">
                          <a:prstTxWarp prst="textNoShape">
                            <a:avLst/>
                          </a:prstTxWarp>
                          <a:noAutofit/>
                        </wps:bodyPr>
                      </wps:wsp>
                      <wps:wsp>
                        <wps:cNvPr id="103" name="Graphic 103"/>
                        <wps:cNvSpPr/>
                        <wps:spPr>
                          <a:xfrm>
                            <a:off x="825944"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104" name="Graphic 104"/>
                        <wps:cNvSpPr/>
                        <wps:spPr>
                          <a:xfrm>
                            <a:off x="199904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105" name="Graphic 105"/>
                        <wps:cNvSpPr/>
                        <wps:spPr>
                          <a:xfrm>
                            <a:off x="3365817"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106" name="Graphic 106"/>
                        <wps:cNvSpPr/>
                        <wps:spPr>
                          <a:xfrm>
                            <a:off x="4762" y="4762"/>
                            <a:ext cx="4548505" cy="2519680"/>
                          </a:xfrm>
                          <a:custGeom>
                            <a:avLst/>
                            <a:gdLst/>
                            <a:ahLst/>
                            <a:cxnLst/>
                            <a:rect l="l" t="t" r="r" b="b"/>
                            <a:pathLst>
                              <a:path w="4548505" h="2519680">
                                <a:moveTo>
                                  <a:pt x="0" y="2519679"/>
                                </a:moveTo>
                                <a:lnTo>
                                  <a:pt x="4548505" y="2519679"/>
                                </a:lnTo>
                                <a:lnTo>
                                  <a:pt x="4548505" y="0"/>
                                </a:lnTo>
                                <a:lnTo>
                                  <a:pt x="0" y="0"/>
                                </a:lnTo>
                                <a:lnTo>
                                  <a:pt x="0" y="2519679"/>
                                </a:lnTo>
                                <a:close/>
                              </a:path>
                            </a:pathLst>
                          </a:custGeom>
                          <a:ln w="9525">
                            <a:solidFill>
                              <a:srgbClr val="D9D9D9"/>
                            </a:solidFill>
                            <a:prstDash val="solid"/>
                          </a:ln>
                        </wps:spPr>
                        <wps:bodyPr wrap="square" lIns="0" tIns="0" rIns="0" bIns="0" rtlCol="0">
                          <a:prstTxWarp prst="textNoShape">
                            <a:avLst/>
                          </a:prstTxWarp>
                          <a:noAutofit/>
                        </wps:bodyPr>
                      </wps:wsp>
                      <wps:wsp>
                        <wps:cNvPr id="107" name="Textbox 107"/>
                        <wps:cNvSpPr txBox="1"/>
                        <wps:spPr>
                          <a:xfrm>
                            <a:off x="1452308" y="135699"/>
                            <a:ext cx="1665605" cy="178435"/>
                          </a:xfrm>
                          <a:prstGeom prst="rect">
                            <a:avLst/>
                          </a:prstGeom>
                        </wps:spPr>
                        <wps:txbx>
                          <w:txbxContent>
                            <w:p w14:paraId="399F659D" w14:textId="77777777" w:rsidR="0091503F" w:rsidRDefault="00000000">
                              <w:pPr>
                                <w:spacing w:line="281" w:lineRule="exact"/>
                                <w:rPr>
                                  <w:rFonts w:ascii="Carlito"/>
                                  <w:sz w:val="28"/>
                                </w:rPr>
                              </w:pPr>
                              <w:r>
                                <w:rPr>
                                  <w:rFonts w:ascii="Carlito"/>
                                  <w:color w:val="585858"/>
                                  <w:sz w:val="28"/>
                                </w:rPr>
                                <w:t>Elementos</w:t>
                              </w:r>
                              <w:r>
                                <w:rPr>
                                  <w:rFonts w:ascii="Carlito"/>
                                  <w:color w:val="585858"/>
                                  <w:spacing w:val="-12"/>
                                  <w:sz w:val="28"/>
                                </w:rPr>
                                <w:t xml:space="preserve"> </w:t>
                              </w:r>
                              <w:r>
                                <w:rPr>
                                  <w:rFonts w:ascii="Carlito"/>
                                  <w:color w:val="585858"/>
                                  <w:spacing w:val="-2"/>
                                  <w:sz w:val="28"/>
                                </w:rPr>
                                <w:t>Decorativos</w:t>
                              </w:r>
                            </w:p>
                          </w:txbxContent>
                        </wps:txbx>
                        <wps:bodyPr wrap="square" lIns="0" tIns="0" rIns="0" bIns="0" rtlCol="0">
                          <a:noAutofit/>
                        </wps:bodyPr>
                      </wps:wsp>
                      <wps:wsp>
                        <wps:cNvPr id="108" name="Textbox 108"/>
                        <wps:cNvSpPr txBox="1"/>
                        <wps:spPr>
                          <a:xfrm>
                            <a:off x="87820" y="422338"/>
                            <a:ext cx="210820" cy="384175"/>
                          </a:xfrm>
                          <a:prstGeom prst="rect">
                            <a:avLst/>
                          </a:prstGeom>
                        </wps:spPr>
                        <wps:txbx>
                          <w:txbxContent>
                            <w:p w14:paraId="238AB97D" w14:textId="77777777" w:rsidR="0091503F" w:rsidRDefault="00000000">
                              <w:pPr>
                                <w:spacing w:line="183" w:lineRule="exact"/>
                                <w:rPr>
                                  <w:rFonts w:ascii="Carlito"/>
                                  <w:sz w:val="18"/>
                                </w:rPr>
                              </w:pPr>
                              <w:r>
                                <w:rPr>
                                  <w:rFonts w:ascii="Carlito"/>
                                  <w:color w:val="585858"/>
                                  <w:spacing w:val="-5"/>
                                  <w:sz w:val="18"/>
                                </w:rPr>
                                <w:t>60%</w:t>
                              </w:r>
                            </w:p>
                            <w:p w14:paraId="1BFAC3BC" w14:textId="77777777" w:rsidR="0091503F" w:rsidRDefault="00000000">
                              <w:pPr>
                                <w:spacing w:before="205" w:line="216" w:lineRule="exact"/>
                                <w:rPr>
                                  <w:rFonts w:ascii="Carlito"/>
                                  <w:sz w:val="18"/>
                                </w:rPr>
                              </w:pPr>
                              <w:r>
                                <w:rPr>
                                  <w:rFonts w:ascii="Carlito"/>
                                  <w:color w:val="585858"/>
                                  <w:spacing w:val="-5"/>
                                  <w:sz w:val="18"/>
                                </w:rPr>
                                <w:t>50%</w:t>
                              </w:r>
                            </w:p>
                          </w:txbxContent>
                        </wps:txbx>
                        <wps:bodyPr wrap="square" lIns="0" tIns="0" rIns="0" bIns="0" rtlCol="0">
                          <a:noAutofit/>
                        </wps:bodyPr>
                      </wps:wsp>
                      <wps:wsp>
                        <wps:cNvPr id="109" name="Textbox 109"/>
                        <wps:cNvSpPr txBox="1"/>
                        <wps:spPr>
                          <a:xfrm>
                            <a:off x="1297495" y="675703"/>
                            <a:ext cx="210820" cy="114300"/>
                          </a:xfrm>
                          <a:prstGeom prst="rect">
                            <a:avLst/>
                          </a:prstGeom>
                        </wps:spPr>
                        <wps:txbx>
                          <w:txbxContent>
                            <w:p w14:paraId="20E09CA3" w14:textId="77777777" w:rsidR="0091503F" w:rsidRDefault="00000000">
                              <w:pPr>
                                <w:spacing w:line="180" w:lineRule="exact"/>
                                <w:rPr>
                                  <w:rFonts w:ascii="Carlito"/>
                                  <w:sz w:val="18"/>
                                </w:rPr>
                              </w:pPr>
                              <w:r>
                                <w:rPr>
                                  <w:rFonts w:ascii="Carlito"/>
                                  <w:color w:val="404040"/>
                                  <w:spacing w:val="-5"/>
                                  <w:sz w:val="18"/>
                                </w:rPr>
                                <w:t>56%</w:t>
                              </w:r>
                            </w:p>
                          </w:txbxContent>
                        </wps:txbx>
                        <wps:bodyPr wrap="square" lIns="0" tIns="0" rIns="0" bIns="0" rtlCol="0">
                          <a:noAutofit/>
                        </wps:bodyPr>
                      </wps:wsp>
                      <wps:wsp>
                        <wps:cNvPr id="110" name="Textbox 110"/>
                        <wps:cNvSpPr txBox="1"/>
                        <wps:spPr>
                          <a:xfrm>
                            <a:off x="87820" y="961834"/>
                            <a:ext cx="210820" cy="654685"/>
                          </a:xfrm>
                          <a:prstGeom prst="rect">
                            <a:avLst/>
                          </a:prstGeom>
                        </wps:spPr>
                        <wps:txbx>
                          <w:txbxContent>
                            <w:p w14:paraId="06CFBB97" w14:textId="77777777" w:rsidR="0091503F" w:rsidRDefault="00000000">
                              <w:pPr>
                                <w:spacing w:line="183" w:lineRule="exact"/>
                                <w:rPr>
                                  <w:rFonts w:ascii="Carlito"/>
                                  <w:sz w:val="18"/>
                                </w:rPr>
                              </w:pPr>
                              <w:r>
                                <w:rPr>
                                  <w:rFonts w:ascii="Carlito"/>
                                  <w:color w:val="585858"/>
                                  <w:spacing w:val="-5"/>
                                  <w:sz w:val="18"/>
                                </w:rPr>
                                <w:t>40%</w:t>
                              </w:r>
                            </w:p>
                            <w:p w14:paraId="6A5C492C" w14:textId="77777777" w:rsidR="0091503F" w:rsidRDefault="00000000">
                              <w:pPr>
                                <w:spacing w:before="205"/>
                                <w:rPr>
                                  <w:rFonts w:ascii="Carlito"/>
                                  <w:sz w:val="18"/>
                                </w:rPr>
                              </w:pPr>
                              <w:r>
                                <w:rPr>
                                  <w:rFonts w:ascii="Carlito"/>
                                  <w:color w:val="585858"/>
                                  <w:spacing w:val="-5"/>
                                  <w:sz w:val="18"/>
                                </w:rPr>
                                <w:t>30%</w:t>
                              </w:r>
                            </w:p>
                            <w:p w14:paraId="71701B76" w14:textId="77777777" w:rsidR="0091503F" w:rsidRDefault="00000000">
                              <w:pPr>
                                <w:spacing w:before="205" w:line="216" w:lineRule="exact"/>
                                <w:rPr>
                                  <w:rFonts w:ascii="Carlito"/>
                                  <w:sz w:val="18"/>
                                </w:rPr>
                              </w:pPr>
                              <w:r>
                                <w:rPr>
                                  <w:rFonts w:ascii="Carlito"/>
                                  <w:color w:val="585858"/>
                                  <w:spacing w:val="-5"/>
                                  <w:sz w:val="18"/>
                                </w:rPr>
                                <w:t>20%</w:t>
                              </w:r>
                            </w:p>
                          </w:txbxContent>
                        </wps:txbx>
                        <wps:bodyPr wrap="square" lIns="0" tIns="0" rIns="0" bIns="0" rtlCol="0">
                          <a:noAutofit/>
                        </wps:bodyPr>
                      </wps:wsp>
                      <wps:wsp>
                        <wps:cNvPr id="111" name="Textbox 111"/>
                        <wps:cNvSpPr txBox="1"/>
                        <wps:spPr>
                          <a:xfrm>
                            <a:off x="2303335" y="1524825"/>
                            <a:ext cx="210820" cy="114300"/>
                          </a:xfrm>
                          <a:prstGeom prst="rect">
                            <a:avLst/>
                          </a:prstGeom>
                        </wps:spPr>
                        <wps:txbx>
                          <w:txbxContent>
                            <w:p w14:paraId="7AE46426" w14:textId="77777777" w:rsidR="0091503F" w:rsidRDefault="00000000">
                              <w:pPr>
                                <w:spacing w:line="180" w:lineRule="exact"/>
                                <w:rPr>
                                  <w:rFonts w:ascii="Carlito"/>
                                  <w:sz w:val="18"/>
                                </w:rPr>
                              </w:pPr>
                              <w:r>
                                <w:rPr>
                                  <w:rFonts w:ascii="Carlito"/>
                                  <w:color w:val="404040"/>
                                  <w:spacing w:val="-5"/>
                                  <w:sz w:val="18"/>
                                </w:rPr>
                                <w:t>24%</w:t>
                              </w:r>
                            </w:p>
                          </w:txbxContent>
                        </wps:txbx>
                        <wps:bodyPr wrap="square" lIns="0" tIns="0" rIns="0" bIns="0" rtlCol="0">
                          <a:noAutofit/>
                        </wps:bodyPr>
                      </wps:wsp>
                      <wps:wsp>
                        <wps:cNvPr id="112" name="Textbox 112"/>
                        <wps:cNvSpPr txBox="1"/>
                        <wps:spPr>
                          <a:xfrm>
                            <a:off x="3309175" y="1624774"/>
                            <a:ext cx="210820" cy="114300"/>
                          </a:xfrm>
                          <a:prstGeom prst="rect">
                            <a:avLst/>
                          </a:prstGeom>
                        </wps:spPr>
                        <wps:txbx>
                          <w:txbxContent>
                            <w:p w14:paraId="6C70633B" w14:textId="77777777" w:rsidR="0091503F" w:rsidRDefault="00000000">
                              <w:pPr>
                                <w:spacing w:line="180" w:lineRule="exact"/>
                                <w:rPr>
                                  <w:rFonts w:ascii="Carlito"/>
                                  <w:sz w:val="18"/>
                                </w:rPr>
                              </w:pPr>
                              <w:r>
                                <w:rPr>
                                  <w:rFonts w:ascii="Carlito"/>
                                  <w:color w:val="404040"/>
                                  <w:spacing w:val="-5"/>
                                  <w:sz w:val="18"/>
                                </w:rPr>
                                <w:t>20%</w:t>
                              </w:r>
                            </w:p>
                          </w:txbxContent>
                        </wps:txbx>
                        <wps:bodyPr wrap="square" lIns="0" tIns="0" rIns="0" bIns="0" rtlCol="0">
                          <a:noAutofit/>
                        </wps:bodyPr>
                      </wps:wsp>
                      <wps:wsp>
                        <wps:cNvPr id="113" name="Textbox 113"/>
                        <wps:cNvSpPr txBox="1"/>
                        <wps:spPr>
                          <a:xfrm>
                            <a:off x="87820" y="1771459"/>
                            <a:ext cx="210820" cy="384175"/>
                          </a:xfrm>
                          <a:prstGeom prst="rect">
                            <a:avLst/>
                          </a:prstGeom>
                        </wps:spPr>
                        <wps:txbx>
                          <w:txbxContent>
                            <w:p w14:paraId="2AC32FFF" w14:textId="77777777" w:rsidR="0091503F" w:rsidRDefault="00000000">
                              <w:pPr>
                                <w:spacing w:line="183" w:lineRule="exact"/>
                                <w:rPr>
                                  <w:rFonts w:ascii="Carlito"/>
                                  <w:sz w:val="18"/>
                                </w:rPr>
                              </w:pPr>
                              <w:r>
                                <w:rPr>
                                  <w:rFonts w:ascii="Carlito"/>
                                  <w:color w:val="585858"/>
                                  <w:spacing w:val="-5"/>
                                  <w:sz w:val="18"/>
                                </w:rPr>
                                <w:t>10%</w:t>
                              </w:r>
                            </w:p>
                            <w:p w14:paraId="1D150355" w14:textId="77777777" w:rsidR="0091503F" w:rsidRDefault="00000000">
                              <w:pPr>
                                <w:spacing w:before="205" w:line="216" w:lineRule="exact"/>
                                <w:ind w:left="91"/>
                                <w:rPr>
                                  <w:rFonts w:ascii="Carlito"/>
                                  <w:sz w:val="18"/>
                                </w:rPr>
                              </w:pPr>
                              <w:r>
                                <w:rPr>
                                  <w:rFonts w:ascii="Carlito"/>
                                  <w:color w:val="585858"/>
                                  <w:spacing w:val="-5"/>
                                  <w:sz w:val="18"/>
                                </w:rPr>
                                <w:t>0%</w:t>
                              </w:r>
                            </w:p>
                          </w:txbxContent>
                        </wps:txbx>
                        <wps:bodyPr wrap="square" lIns="0" tIns="0" rIns="0" bIns="0" rtlCol="0">
                          <a:noAutofit/>
                        </wps:bodyPr>
                      </wps:wsp>
                      <wps:wsp>
                        <wps:cNvPr id="114" name="Textbox 114"/>
                        <wps:cNvSpPr txBox="1"/>
                        <wps:spPr>
                          <a:xfrm>
                            <a:off x="915860" y="2288095"/>
                            <a:ext cx="923925" cy="114300"/>
                          </a:xfrm>
                          <a:prstGeom prst="rect">
                            <a:avLst/>
                          </a:prstGeom>
                        </wps:spPr>
                        <wps:txbx>
                          <w:txbxContent>
                            <w:p w14:paraId="54A50691"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wps:txbx>
                        <wps:bodyPr wrap="square" lIns="0" tIns="0" rIns="0" bIns="0" rtlCol="0">
                          <a:noAutofit/>
                        </wps:bodyPr>
                      </wps:wsp>
                      <wps:wsp>
                        <wps:cNvPr id="115" name="Textbox 115"/>
                        <wps:cNvSpPr txBox="1"/>
                        <wps:spPr>
                          <a:xfrm>
                            <a:off x="2089086" y="2288095"/>
                            <a:ext cx="1117600" cy="114300"/>
                          </a:xfrm>
                          <a:prstGeom prst="rect">
                            <a:avLst/>
                          </a:prstGeom>
                        </wps:spPr>
                        <wps:txbx>
                          <w:txbxContent>
                            <w:p w14:paraId="60937200"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116" name="Textbox 116"/>
                        <wps:cNvSpPr txBox="1"/>
                        <wps:spPr>
                          <a:xfrm>
                            <a:off x="3456114" y="2288095"/>
                            <a:ext cx="334645" cy="114300"/>
                          </a:xfrm>
                          <a:prstGeom prst="rect">
                            <a:avLst/>
                          </a:prstGeom>
                        </wps:spPr>
                        <wps:txbx>
                          <w:txbxContent>
                            <w:p w14:paraId="14529CE7" w14:textId="77777777" w:rsidR="0091503F" w:rsidRDefault="00000000">
                              <w:pPr>
                                <w:spacing w:line="180" w:lineRule="exact"/>
                                <w:rPr>
                                  <w:rFonts w:ascii="Carlito"/>
                                  <w:sz w:val="18"/>
                                </w:rPr>
                              </w:pPr>
                              <w:r>
                                <w:rPr>
                                  <w:rFonts w:ascii="Carlito"/>
                                  <w:color w:val="585858"/>
                                  <w:spacing w:val="-2"/>
                                  <w:sz w:val="18"/>
                                </w:rPr>
                                <w:t>Ambos</w:t>
                              </w:r>
                            </w:p>
                          </w:txbxContent>
                        </wps:txbx>
                        <wps:bodyPr wrap="square" lIns="0" tIns="0" rIns="0" bIns="0" rtlCol="0">
                          <a:noAutofit/>
                        </wps:bodyPr>
                      </wps:wsp>
                    </wpg:wgp>
                  </a:graphicData>
                </a:graphic>
              </wp:inline>
            </w:drawing>
          </mc:Choice>
          <mc:Fallback>
            <w:pict>
              <v:group w14:anchorId="463D1C5F" id="Group 91" o:spid="_x0000_s1097" style="width:358.9pt;height:199.15pt;mso-position-horizontal-relative:char;mso-position-vertical-relative:line" coordsize="45580,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">
                <v:shape id="Graphic 92" o:spid="_x0000_s1098" style="position:absolute;left:3908;top:18239;width:40227;height:2705;visibility:visible;mso-wrap-style:square;v-text-anchor:top" coordsize="4022725,27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" path="m,270255r4022725,em,l502919,e" filled="f" strokecolor="#d9d9d9">
                  <v:path arrowok="t"/>
                </v:shape>
                <v:shape id="Graphic 93" o:spid="_x0000_s1099" style="position:absolute;left:18997;top:18191;width:13;height:95;visibility:visible;mso-wrap-style:square;v-text-anchor:top" coordsize="127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" path="m,l,9525e" filled="f" strokecolor="#d9d9d9" strokeweight=".01903mm">
                  <v:path arrowok="t"/>
                </v:shape>
                <v:shape id="Graphic 94" o:spid="_x0000_s1100" style="position:absolute;left:3908;top:15541;width:40227;height:2699;visibility:visible;mso-wrap-style:square;v-text-anchor:top" coordsize="4022725,269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" path="m3519424,269748r503301,em,l502919,e" filled="f" strokecolor="#d9d9d9">
                  <v:path arrowok="t"/>
                </v:shape>
                <v:shape id="Graphic 95" o:spid="_x0000_s1101" style="position:absolute;left:18997;top:15494;width:13;height:95;visibility:visible;mso-wrap-style:square;v-text-anchor:top" coordsize="127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" path="m,l,9525e" filled="f" strokecolor="#d9d9d9" strokeweight=".01903mm">
                  <v:path arrowok="t"/>
                </v:shape>
                <v:shape id="Graphic 96" o:spid="_x0000_s1102" style="position:absolute;left:3908;top:4758;width:40227;height:10788;visibility:visible;mso-wrap-style:square;v-text-anchor:top" coordsize="4022725,1078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" path="m3519424,1078356r503301,em,808608r502919,em1508582,808608r2514143,em,538860r502919,em1508582,538860r2514143,em,269112r502919,em1508582,269112r2514143,em,l4022725,e" filled="f" strokecolor="#d9d9d9">
                  <v:path arrowok="t"/>
                </v:shape>
                <v:shape id="Graphic 97" o:spid="_x0000_s1103" style="position:absolute;left:8937;top:5955;width:10059;height:14986;visibility:visible;mso-wrap-style:square;v-text-anchor:top" coordsize="1005840,1498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" path="m1005662,l,,,1498600r1005662,l1005662,xe" fillcolor="#5b9bd4" stroked="f">
                  <v:path arrowok="t"/>
                </v:shape>
                <v:shape id="Graphic 98" o:spid="_x0000_s1104" style="position:absolute;left:8937;top:5955;width:10059;height:14986;visibility:visible;mso-wrap-style:square;v-text-anchor:top" coordsize="1005840,1498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" path="m,1498600r1005662,l1005662,,,,,1498600xe" filled="f" strokecolor="white" strokeweight="1.5pt">
                  <v:path arrowok="t"/>
                </v:shape>
                <v:shape id="Graphic 99" o:spid="_x0000_s1105" style="position:absolute;left:19001;top:14443;width:10045;height:6503;visibility:visible;mso-wrap-style:square;v-text-anchor:top" coordsize="1004569,650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" path="m1004315,l,,,649795r1004315,l1004315,xe" fillcolor="#ec7c30" stroked="f">
                  <v:path arrowok="t"/>
                </v:shape>
                <v:shape id="Graphic 100" o:spid="_x0000_s1106" style="position:absolute;left:19001;top:14443;width:10045;height:6503;visibility:visible;mso-wrap-style:square;v-text-anchor:top" coordsize="1004569,650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" path="m,649795r1004315,l1004315,,,,,649795xe" filled="f" strokecolor="white" strokeweight="1.5pt">
                  <v:path arrowok="t"/>
                </v:shape>
                <v:shape id="Graphic 101" o:spid="_x0000_s1107" style="position:absolute;left:29044;top:15449;width:10058;height:5493;visibility:visible;mso-wrap-style:square;v-text-anchor:top" coordsize="1005840,549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" path="m1005839,l,,,549211r1005839,l1005839,xe" fillcolor="#a4a4a4" stroked="f">
                  <v:path arrowok="t"/>
                </v:shape>
                <v:shape id="Graphic 102" o:spid="_x0000_s1108" style="position:absolute;left:29044;top:15449;width:10058;height:5493;visibility:visible;mso-wrap-style:square;v-text-anchor:top" coordsize="1005840,549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" path="m,549211r1005839,l1005839,,,,,549211xe" filled="f" strokecolor="white" strokeweight="1.5pt">
                  <v:path arrowok="t"/>
                </v:shape>
                <v:shape id="Graphic 103" o:spid="_x0000_s1109" style="position:absolute;left:8259;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" path="m62779,l,,,62779r62779,l62779,xe" fillcolor="#5b9bd4" stroked="f">
                  <v:path arrowok="t"/>
                </v:shape>
                <v:shape id="Graphic 104" o:spid="_x0000_s1110" style="position:absolute;left:19990;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" path="m62779,l,,,62779r62779,l62779,xe" fillcolor="#ec7c30" stroked="f">
                  <v:path arrowok="t"/>
                </v:shape>
                <v:shape id="Graphic 105" o:spid="_x0000_s1111" style="position:absolute;left:3365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" path="m62779,l,,,62779r62779,l62779,xe" fillcolor="#a4a4a4" stroked="f">
                  <v:path arrowok="t"/>
                </v:shape>
                <v:shape id="Graphic 106" o:spid="_x0000_s1112" style="position:absolute;left:47;top:47;width:45485;height:25197;visibility:visible;mso-wrap-style:square;v-text-anchor:top" coordsize="4548505,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" path="m,2519679r4548505,l4548505,,,,,2519679xe" filled="f" strokecolor="#d9d9d9">
                  <v:path arrowok="t"/>
                </v:shape>
                <v:shape id="Textbox 107" o:spid="_x0000_s1113" type="#_x0000_t202" style="position:absolute;left:14523;top:1356;width:16656;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" filled="f" stroked="f">
                  <v:textbox inset="0,0,0,0">
                    <w:txbxContent>
                      <w:p w14:paraId="399F659D" w14:textId="77777777" w:rsidR="0091503F" w:rsidRDefault="00000000">
                        <w:pPr>
                          <w:spacing w:line="281" w:lineRule="exact"/>
                          <w:rPr>
                            <w:rFonts w:ascii="Carlito"/>
                            <w:sz w:val="28"/>
                          </w:rPr>
                        </w:pPr>
                        <w:r>
                          <w:rPr>
                            <w:rFonts w:ascii="Carlito"/>
                            <w:color w:val="585858"/>
                            <w:sz w:val="28"/>
                          </w:rPr>
                          <w:t>Elementos</w:t>
                        </w:r>
                        <w:r>
                          <w:rPr>
                            <w:rFonts w:ascii="Carlito"/>
                            <w:color w:val="585858"/>
                            <w:spacing w:val="-12"/>
                            <w:sz w:val="28"/>
                          </w:rPr>
                          <w:t xml:space="preserve"> </w:t>
                        </w:r>
                        <w:r>
                          <w:rPr>
                            <w:rFonts w:ascii="Carlito"/>
                            <w:color w:val="585858"/>
                            <w:spacing w:val="-2"/>
                            <w:sz w:val="28"/>
                          </w:rPr>
                          <w:t>Decorativos</w:t>
                        </w:r>
                      </w:p>
                    </w:txbxContent>
                  </v:textbox>
                </v:shape>
                <v:shape id="Textbox 108" o:spid="_x0000_s1114" type="#_x0000_t202" style="position:absolute;left:878;top:4223;width:2108;height:38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3p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" filled="f" stroked="f">
                  <v:textbox inset="0,0,0,0">
                    <w:txbxContent>
                      <w:p w14:paraId="238AB97D" w14:textId="77777777" w:rsidR="0091503F" w:rsidRDefault="00000000">
                        <w:pPr>
                          <w:spacing w:line="183" w:lineRule="exact"/>
                          <w:rPr>
                            <w:rFonts w:ascii="Carlito"/>
                            <w:sz w:val="18"/>
                          </w:rPr>
                        </w:pPr>
                        <w:r>
                          <w:rPr>
                            <w:rFonts w:ascii="Carlito"/>
                            <w:color w:val="585858"/>
                            <w:spacing w:val="-5"/>
                            <w:sz w:val="18"/>
                          </w:rPr>
                          <w:t>60%</w:t>
                        </w:r>
                      </w:p>
                      <w:p w14:paraId="1BFAC3BC" w14:textId="77777777" w:rsidR="0091503F" w:rsidRDefault="00000000">
                        <w:pPr>
                          <w:spacing w:before="205" w:line="216" w:lineRule="exact"/>
                          <w:rPr>
                            <w:rFonts w:ascii="Carlito"/>
                            <w:sz w:val="18"/>
                          </w:rPr>
                        </w:pPr>
                        <w:r>
                          <w:rPr>
                            <w:rFonts w:ascii="Carlito"/>
                            <w:color w:val="585858"/>
                            <w:spacing w:val="-5"/>
                            <w:sz w:val="18"/>
                          </w:rPr>
                          <w:t>50%</w:t>
                        </w:r>
                      </w:p>
                    </w:txbxContent>
                  </v:textbox>
                </v:shape>
                <v:shape id="Textbox 109" o:spid="_x0000_s1115" type="#_x0000_t202" style="position:absolute;left:12974;top:6757;width:210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" filled="f" stroked="f">
                  <v:textbox inset="0,0,0,0">
                    <w:txbxContent>
                      <w:p w14:paraId="20E09CA3" w14:textId="77777777" w:rsidR="0091503F" w:rsidRDefault="00000000">
                        <w:pPr>
                          <w:spacing w:line="180" w:lineRule="exact"/>
                          <w:rPr>
                            <w:rFonts w:ascii="Carlito"/>
                            <w:sz w:val="18"/>
                          </w:rPr>
                        </w:pPr>
                        <w:r>
                          <w:rPr>
                            <w:rFonts w:ascii="Carlito"/>
                            <w:color w:val="404040"/>
                            <w:spacing w:val="-5"/>
                            <w:sz w:val="18"/>
                          </w:rPr>
                          <w:t>56%</w:t>
                        </w:r>
                      </w:p>
                    </w:txbxContent>
                  </v:textbox>
                </v:shape>
                <v:shape id="Textbox 110" o:spid="_x0000_s1116" type="#_x0000_t202" style="position:absolute;left:878;top:9618;width:2108;height:65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" filled="f" stroked="f">
                  <v:textbox inset="0,0,0,0">
                    <w:txbxContent>
                      <w:p w14:paraId="06CFBB97" w14:textId="77777777" w:rsidR="0091503F" w:rsidRDefault="00000000">
                        <w:pPr>
                          <w:spacing w:line="183" w:lineRule="exact"/>
                          <w:rPr>
                            <w:rFonts w:ascii="Carlito"/>
                            <w:sz w:val="18"/>
                          </w:rPr>
                        </w:pPr>
                        <w:r>
                          <w:rPr>
                            <w:rFonts w:ascii="Carlito"/>
                            <w:color w:val="585858"/>
                            <w:spacing w:val="-5"/>
                            <w:sz w:val="18"/>
                          </w:rPr>
                          <w:t>40%</w:t>
                        </w:r>
                      </w:p>
                      <w:p w14:paraId="6A5C492C" w14:textId="77777777" w:rsidR="0091503F" w:rsidRDefault="00000000">
                        <w:pPr>
                          <w:spacing w:before="205"/>
                          <w:rPr>
                            <w:rFonts w:ascii="Carlito"/>
                            <w:sz w:val="18"/>
                          </w:rPr>
                        </w:pPr>
                        <w:r>
                          <w:rPr>
                            <w:rFonts w:ascii="Carlito"/>
                            <w:color w:val="585858"/>
                            <w:spacing w:val="-5"/>
                            <w:sz w:val="18"/>
                          </w:rPr>
                          <w:t>30%</w:t>
                        </w:r>
                      </w:p>
                      <w:p w14:paraId="71701B76" w14:textId="77777777" w:rsidR="0091503F" w:rsidRDefault="00000000">
                        <w:pPr>
                          <w:spacing w:before="205" w:line="216" w:lineRule="exact"/>
                          <w:rPr>
                            <w:rFonts w:ascii="Carlito"/>
                            <w:sz w:val="18"/>
                          </w:rPr>
                        </w:pPr>
                        <w:r>
                          <w:rPr>
                            <w:rFonts w:ascii="Carlito"/>
                            <w:color w:val="585858"/>
                            <w:spacing w:val="-5"/>
                            <w:sz w:val="18"/>
                          </w:rPr>
                          <w:t>20%</w:t>
                        </w:r>
                      </w:p>
                    </w:txbxContent>
                  </v:textbox>
                </v:shape>
                <v:shape id="Textbox 111" o:spid="_x0000_s1117" type="#_x0000_t202" style="position:absolute;left:23033;top:15248;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" filled="f" stroked="f">
                  <v:textbox inset="0,0,0,0">
                    <w:txbxContent>
                      <w:p w14:paraId="7AE46426" w14:textId="77777777" w:rsidR="0091503F" w:rsidRDefault="00000000">
                        <w:pPr>
                          <w:spacing w:line="180" w:lineRule="exact"/>
                          <w:rPr>
                            <w:rFonts w:ascii="Carlito"/>
                            <w:sz w:val="18"/>
                          </w:rPr>
                        </w:pPr>
                        <w:r>
                          <w:rPr>
                            <w:rFonts w:ascii="Carlito"/>
                            <w:color w:val="404040"/>
                            <w:spacing w:val="-5"/>
                            <w:sz w:val="18"/>
                          </w:rPr>
                          <w:t>24%</w:t>
                        </w:r>
                      </w:p>
                    </w:txbxContent>
                  </v:textbox>
                </v:shape>
                <v:shape id="Textbox 112" o:spid="_x0000_s1118" type="#_x0000_t202" style="position:absolute;left:33091;top:16247;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" filled="f" stroked="f">
                  <v:textbox inset="0,0,0,0">
                    <w:txbxContent>
                      <w:p w14:paraId="6C70633B" w14:textId="77777777" w:rsidR="0091503F" w:rsidRDefault="00000000">
                        <w:pPr>
                          <w:spacing w:line="180" w:lineRule="exact"/>
                          <w:rPr>
                            <w:rFonts w:ascii="Carlito"/>
                            <w:sz w:val="18"/>
                          </w:rPr>
                        </w:pPr>
                        <w:r>
                          <w:rPr>
                            <w:rFonts w:ascii="Carlito"/>
                            <w:color w:val="404040"/>
                            <w:spacing w:val="-5"/>
                            <w:sz w:val="18"/>
                          </w:rPr>
                          <w:t>20%</w:t>
                        </w:r>
                      </w:p>
                    </w:txbxContent>
                  </v:textbox>
                </v:shape>
                <v:shape id="Textbox 113" o:spid="_x0000_s1119" type="#_x0000_t202" style="position:absolute;left:878;top:17714;width:2108;height:38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VlFwwAAANwAAAAPAAAAZHJzL2Rvd25yZXYueG1sRE9Na8JA&#10;EL0X+h+WKXhrNipI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FNVZRcMAAADcAAAADwAA&#10;AAAAAAAAAAAAAAAHAgAAZHJzL2Rvd25yZXYueG1sUEsFBgAAAAADAAMAtwAAAPcCAAAAAA==&#10;" filled="f" stroked="f">
                  <v:textbox inset="0,0,0,0">
                    <w:txbxContent>
                      <w:p w14:paraId="2AC32FFF" w14:textId="77777777" w:rsidR="0091503F" w:rsidRDefault="00000000">
                        <w:pPr>
                          <w:spacing w:line="183" w:lineRule="exact"/>
                          <w:rPr>
                            <w:rFonts w:ascii="Carlito"/>
                            <w:sz w:val="18"/>
                          </w:rPr>
                        </w:pPr>
                        <w:r>
                          <w:rPr>
                            <w:rFonts w:ascii="Carlito"/>
                            <w:color w:val="585858"/>
                            <w:spacing w:val="-5"/>
                            <w:sz w:val="18"/>
                          </w:rPr>
                          <w:t>10%</w:t>
                        </w:r>
                      </w:p>
                      <w:p w14:paraId="1D150355" w14:textId="77777777" w:rsidR="0091503F" w:rsidRDefault="00000000">
                        <w:pPr>
                          <w:spacing w:before="205" w:line="216" w:lineRule="exact"/>
                          <w:ind w:left="91"/>
                          <w:rPr>
                            <w:rFonts w:ascii="Carlito"/>
                            <w:sz w:val="18"/>
                          </w:rPr>
                        </w:pPr>
                        <w:r>
                          <w:rPr>
                            <w:rFonts w:ascii="Carlito"/>
                            <w:color w:val="585858"/>
                            <w:spacing w:val="-5"/>
                            <w:sz w:val="18"/>
                          </w:rPr>
                          <w:t>0%</w:t>
                        </w:r>
                      </w:p>
                    </w:txbxContent>
                  </v:textbox>
                </v:shape>
                <v:shape id="Textbox 114" o:spid="_x0000_s1120" type="#_x0000_t202" style="position:absolute;left:9158;top:22880;width:923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MExwwAAANwAAAAPAAAAZHJzL2Rvd25yZXYueG1sRE9Na8JA&#10;EL0X+h+WKXhrNopI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mzzBMcMAAADcAAAADwAA&#10;AAAAAAAAAAAAAAAHAgAAZHJzL2Rvd25yZXYueG1sUEsFBgAAAAADAAMAtwAAAPcCAAAAAA==&#10;" filled="f" stroked="f">
                  <v:textbox inset="0,0,0,0">
                    <w:txbxContent>
                      <w:p w14:paraId="54A50691"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v:textbox>
                </v:shape>
                <v:shape id="Textbox 115" o:spid="_x0000_s1121" type="#_x0000_t202" style="position:absolute;left:20890;top:22880;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GSqwwAAANwAAAAPAAAAZHJzL2Rvd25yZXYueG1sRE9Na8JA&#10;EL0X+h+WKXhrNgpK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9HBkqsMAAADcAAAADwAA&#10;AAAAAAAAAAAAAAAHAgAAZHJzL2Rvd25yZXYueG1sUEsFBgAAAAADAAMAtwAAAPcCAAAAAA==&#10;" filled="f" stroked="f">
                  <v:textbox inset="0,0,0,0">
                    <w:txbxContent>
                      <w:p w14:paraId="60937200"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116" o:spid="_x0000_s1122" type="#_x0000_t202" style="position:absolute;left:34561;top:22880;width:334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" filled="f" stroked="f">
                  <v:textbox inset="0,0,0,0">
                    <w:txbxContent>
                      <w:p w14:paraId="14529CE7" w14:textId="77777777" w:rsidR="0091503F" w:rsidRDefault="00000000">
                        <w:pPr>
                          <w:spacing w:line="180" w:lineRule="exact"/>
                          <w:rPr>
                            <w:rFonts w:ascii="Carlito"/>
                            <w:sz w:val="18"/>
                          </w:rPr>
                        </w:pPr>
                        <w:r>
                          <w:rPr>
                            <w:rFonts w:ascii="Carlito"/>
                            <w:color w:val="585858"/>
                            <w:spacing w:val="-2"/>
                            <w:sz w:val="18"/>
                          </w:rPr>
                          <w:t>Ambos</w:t>
                        </w:r>
                      </w:p>
                    </w:txbxContent>
                  </v:textbox>
                </v:shape>
                <w10:anchorlock/>
              </v:group>
            </w:pict>
          </mc:Fallback>
        </mc:AlternateContent>
      </w:r>
    </w:p>
    <w:p w14:paraId="50C189F6" w14:textId="77777777" w:rsidR="0091503F" w:rsidRDefault="00000000">
      <w:pPr>
        <w:spacing w:before="252"/>
        <w:ind w:left="667" w:right="4776"/>
        <w:rPr>
          <w:sz w:val="24"/>
        </w:rPr>
      </w:pPr>
      <w:r>
        <w:rPr>
          <w:b/>
          <w:sz w:val="24"/>
        </w:rPr>
        <w:t>Figura</w:t>
      </w:r>
      <w:r>
        <w:rPr>
          <w:b/>
          <w:spacing w:val="-10"/>
          <w:sz w:val="24"/>
        </w:rPr>
        <w:t xml:space="preserve"> </w:t>
      </w:r>
      <w:r>
        <w:rPr>
          <w:b/>
          <w:sz w:val="24"/>
        </w:rPr>
        <w:t>14:</w:t>
      </w:r>
      <w:r>
        <w:rPr>
          <w:b/>
          <w:spacing w:val="-11"/>
          <w:sz w:val="24"/>
        </w:rPr>
        <w:t xml:space="preserve"> </w:t>
      </w:r>
      <w:r>
        <w:rPr>
          <w:b/>
          <w:sz w:val="24"/>
        </w:rPr>
        <w:t>Resultado</w:t>
      </w:r>
      <w:r>
        <w:rPr>
          <w:b/>
          <w:spacing w:val="-9"/>
          <w:sz w:val="24"/>
        </w:rPr>
        <w:t xml:space="preserve"> </w:t>
      </w:r>
      <w:r>
        <w:rPr>
          <w:b/>
          <w:sz w:val="24"/>
        </w:rPr>
        <w:t>elementos</w:t>
      </w:r>
      <w:r>
        <w:rPr>
          <w:b/>
          <w:spacing w:val="-10"/>
          <w:sz w:val="24"/>
        </w:rPr>
        <w:t xml:space="preserve"> </w:t>
      </w:r>
      <w:r>
        <w:rPr>
          <w:b/>
          <w:sz w:val="24"/>
        </w:rPr>
        <w:t xml:space="preserve">decorativos Fuente: </w:t>
      </w:r>
      <w:r>
        <w:rPr>
          <w:sz w:val="24"/>
        </w:rPr>
        <w:t>Elaboración Propia</w:t>
      </w:r>
    </w:p>
    <w:p w14:paraId="2BD67816" w14:textId="77777777" w:rsidR="0091503F" w:rsidRDefault="00000000">
      <w:pPr>
        <w:pStyle w:val="Ttulo4"/>
        <w:numPr>
          <w:ilvl w:val="3"/>
          <w:numId w:val="81"/>
        </w:numPr>
        <w:tabs>
          <w:tab w:val="left" w:pos="1387"/>
        </w:tabs>
        <w:spacing w:before="260"/>
        <w:ind w:left="1387" w:hanging="720"/>
      </w:pPr>
      <w:bookmarkStart w:id="66" w:name="_bookmark66"/>
      <w:bookmarkEnd w:id="66"/>
      <w:r>
        <w:t>TEXTURA</w:t>
      </w:r>
      <w:r>
        <w:rPr>
          <w:spacing w:val="-1"/>
        </w:rPr>
        <w:t xml:space="preserve"> </w:t>
      </w:r>
      <w:r>
        <w:t>Y</w:t>
      </w:r>
      <w:r>
        <w:rPr>
          <w:spacing w:val="-2"/>
        </w:rPr>
        <w:t xml:space="preserve"> PINTURA</w:t>
      </w:r>
    </w:p>
    <w:p w14:paraId="5DC9B60A" w14:textId="77777777" w:rsidR="0091503F" w:rsidRDefault="00000000">
      <w:pPr>
        <w:pStyle w:val="Textoindependiente"/>
        <w:spacing w:before="120" w:line="360" w:lineRule="auto"/>
        <w:ind w:left="100" w:right="119" w:firstLine="720"/>
        <w:jc w:val="both"/>
      </w:pPr>
      <w:r>
        <w:t>El 44% de los encuestados prefieren el método tradicional de textura y pintura. El uso de materiales y técnicas artesanales caracteriza esta técnica, lo que resulta en una apariencia más personalizada</w:t>
      </w:r>
      <w:r>
        <w:rPr>
          <w:spacing w:val="-14"/>
        </w:rPr>
        <w:t xml:space="preserve"> </w:t>
      </w:r>
      <w:r>
        <w:t>y</w:t>
      </w:r>
      <w:r>
        <w:rPr>
          <w:spacing w:val="-14"/>
        </w:rPr>
        <w:t xml:space="preserve"> </w:t>
      </w:r>
      <w:r>
        <w:t>detallada.</w:t>
      </w:r>
      <w:r>
        <w:rPr>
          <w:spacing w:val="-14"/>
        </w:rPr>
        <w:t xml:space="preserve"> </w:t>
      </w:r>
      <w:r>
        <w:t>Los</w:t>
      </w:r>
      <w:r>
        <w:rPr>
          <w:spacing w:val="-14"/>
        </w:rPr>
        <w:t xml:space="preserve"> </w:t>
      </w:r>
      <w:r>
        <w:t>encuestados</w:t>
      </w:r>
      <w:r>
        <w:rPr>
          <w:spacing w:val="-14"/>
        </w:rPr>
        <w:t xml:space="preserve"> </w:t>
      </w:r>
      <w:r>
        <w:t>que</w:t>
      </w:r>
      <w:r>
        <w:rPr>
          <w:spacing w:val="-14"/>
        </w:rPr>
        <w:t xml:space="preserve"> </w:t>
      </w:r>
      <w:r>
        <w:t>prefieren</w:t>
      </w:r>
      <w:r>
        <w:rPr>
          <w:spacing w:val="-14"/>
        </w:rPr>
        <w:t xml:space="preserve"> </w:t>
      </w:r>
      <w:r>
        <w:t>este</w:t>
      </w:r>
      <w:r>
        <w:rPr>
          <w:spacing w:val="-14"/>
        </w:rPr>
        <w:t xml:space="preserve"> </w:t>
      </w:r>
      <w:r>
        <w:t>método</w:t>
      </w:r>
      <w:r>
        <w:rPr>
          <w:spacing w:val="-14"/>
        </w:rPr>
        <w:t xml:space="preserve"> </w:t>
      </w:r>
      <w:r>
        <w:t>enfatizan</w:t>
      </w:r>
      <w:r>
        <w:rPr>
          <w:spacing w:val="-14"/>
        </w:rPr>
        <w:t xml:space="preserve"> </w:t>
      </w:r>
      <w:r>
        <w:t>su</w:t>
      </w:r>
      <w:r>
        <w:rPr>
          <w:spacing w:val="-14"/>
        </w:rPr>
        <w:t xml:space="preserve"> </w:t>
      </w:r>
      <w:r>
        <w:t>aspecto</w:t>
      </w:r>
      <w:r>
        <w:rPr>
          <w:spacing w:val="-14"/>
        </w:rPr>
        <w:t xml:space="preserve"> </w:t>
      </w:r>
      <w:r>
        <w:t>más</w:t>
      </w:r>
      <w:r>
        <w:rPr>
          <w:spacing w:val="-14"/>
        </w:rPr>
        <w:t xml:space="preserve"> </w:t>
      </w:r>
      <w:r>
        <w:t>estético y su capacidad para crear espacios únicos y acogedores.</w:t>
      </w:r>
    </w:p>
    <w:p w14:paraId="1E597381" w14:textId="77777777" w:rsidR="0091503F" w:rsidRDefault="00000000">
      <w:pPr>
        <w:pStyle w:val="Textoindependiente"/>
        <w:spacing w:before="120" w:line="360" w:lineRule="auto"/>
        <w:ind w:left="100" w:right="119" w:firstLine="720"/>
        <w:jc w:val="both"/>
      </w:pPr>
      <w:r>
        <w:t>El</w:t>
      </w:r>
      <w:r>
        <w:rPr>
          <w:spacing w:val="-10"/>
        </w:rPr>
        <w:t xml:space="preserve"> </w:t>
      </w:r>
      <w:r>
        <w:t>24%</w:t>
      </w:r>
      <w:r>
        <w:rPr>
          <w:spacing w:val="-11"/>
        </w:rPr>
        <w:t xml:space="preserve"> </w:t>
      </w:r>
      <w:r>
        <w:t>de</w:t>
      </w:r>
      <w:r>
        <w:rPr>
          <w:spacing w:val="-12"/>
        </w:rPr>
        <w:t xml:space="preserve"> </w:t>
      </w:r>
      <w:r>
        <w:t>los</w:t>
      </w:r>
      <w:r>
        <w:rPr>
          <w:spacing w:val="-10"/>
        </w:rPr>
        <w:t xml:space="preserve"> </w:t>
      </w:r>
      <w:r>
        <w:t>encuestados,</w:t>
      </w:r>
      <w:r>
        <w:rPr>
          <w:spacing w:val="-10"/>
        </w:rPr>
        <w:t xml:space="preserve"> </w:t>
      </w:r>
      <w:r>
        <w:t>por</w:t>
      </w:r>
      <w:r>
        <w:rPr>
          <w:spacing w:val="-11"/>
        </w:rPr>
        <w:t xml:space="preserve"> </w:t>
      </w:r>
      <w:r>
        <w:t>otro</w:t>
      </w:r>
      <w:r>
        <w:rPr>
          <w:spacing w:val="-11"/>
        </w:rPr>
        <w:t xml:space="preserve"> </w:t>
      </w:r>
      <w:r>
        <w:t>lado,</w:t>
      </w:r>
      <w:r>
        <w:rPr>
          <w:spacing w:val="-11"/>
        </w:rPr>
        <w:t xml:space="preserve"> </w:t>
      </w:r>
      <w:r>
        <w:t>prefiere</w:t>
      </w:r>
      <w:r>
        <w:rPr>
          <w:spacing w:val="-9"/>
        </w:rPr>
        <w:t xml:space="preserve"> </w:t>
      </w:r>
      <w:r>
        <w:t>viviendas</w:t>
      </w:r>
      <w:r>
        <w:rPr>
          <w:spacing w:val="-10"/>
        </w:rPr>
        <w:t xml:space="preserve"> </w:t>
      </w:r>
      <w:r>
        <w:t>prefabricadas.</w:t>
      </w:r>
      <w:r>
        <w:rPr>
          <w:spacing w:val="-8"/>
        </w:rPr>
        <w:t xml:space="preserve"> </w:t>
      </w:r>
      <w:r>
        <w:t>La</w:t>
      </w:r>
      <w:r>
        <w:rPr>
          <w:spacing w:val="-12"/>
        </w:rPr>
        <w:t xml:space="preserve"> </w:t>
      </w:r>
      <w:r>
        <w:t>apariencia</w:t>
      </w:r>
      <w:r>
        <w:rPr>
          <w:spacing w:val="-11"/>
        </w:rPr>
        <w:t xml:space="preserve"> </w:t>
      </w:r>
      <w:r>
        <w:t>de</w:t>
      </w:r>
      <w:r>
        <w:rPr>
          <w:spacing w:val="-12"/>
        </w:rPr>
        <w:t xml:space="preserve"> </w:t>
      </w:r>
      <w:r>
        <w:t>las casas prefabricadas suele ser más uniforme y minimalista. Esto se debe a que los materiales son prefabricados y ensamblados en el lugar, lo que limita las opciones de diseño.</w:t>
      </w:r>
    </w:p>
    <w:p w14:paraId="68B0D57B" w14:textId="77777777" w:rsidR="0091503F" w:rsidRDefault="00000000">
      <w:pPr>
        <w:pStyle w:val="Textoindependiente"/>
        <w:spacing w:before="119" w:line="360" w:lineRule="auto"/>
        <w:ind w:left="100" w:right="124" w:firstLine="720"/>
        <w:jc w:val="both"/>
      </w:pPr>
      <w:r>
        <w:t>El 32% de los encuestados dijo que ambos métodos eran estéticamente aceptables. Estos encuestados aprecian los beneficios de ambos métodos.</w:t>
      </w:r>
    </w:p>
    <w:p w14:paraId="62FAC3AC" w14:textId="77777777" w:rsidR="0091503F" w:rsidRDefault="0091503F">
      <w:pPr>
        <w:spacing w:line="360" w:lineRule="auto"/>
        <w:jc w:val="both"/>
        <w:sectPr w:rsidR="0091503F" w:rsidSect="008A694F">
          <w:pgSz w:w="12250" w:h="15850"/>
          <w:pgMar w:top="1320" w:right="1180" w:bottom="1400" w:left="1080" w:header="0" w:footer="1207" w:gutter="0"/>
          <w:cols w:space="720"/>
        </w:sectPr>
      </w:pPr>
    </w:p>
    <w:p w14:paraId="49317E37" w14:textId="77777777" w:rsidR="0091503F" w:rsidRDefault="00000000">
      <w:pPr>
        <w:pStyle w:val="Textoindependiente"/>
        <w:ind w:left="1752"/>
        <w:rPr>
          <w:sz w:val="20"/>
        </w:rPr>
      </w:pPr>
      <w:r>
        <w:rPr>
          <w:noProof/>
          <w:sz w:val="20"/>
        </w:rPr>
        <w:lastRenderedPageBreak/>
        <mc:AlternateContent>
          <mc:Choice Requires="wpg">
            <w:drawing>
              <wp:inline distT="0" distB="0" distL="0" distR="0" wp14:anchorId="1F0A9D52" wp14:editId="7542153F">
                <wp:extent cx="4558030" cy="2529205"/>
                <wp:effectExtent l="0" t="0" r="0" b="4444"/>
                <wp:docPr id="117" name="Group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8030" cy="2529205"/>
                          <a:chOff x="0" y="0"/>
                          <a:chExt cx="4558030" cy="2529205"/>
                        </a:xfrm>
                      </wpg:grpSpPr>
                      <wps:wsp>
                        <wps:cNvPr id="118" name="Graphic 118"/>
                        <wps:cNvSpPr/>
                        <wps:spPr>
                          <a:xfrm>
                            <a:off x="390842" y="1770570"/>
                            <a:ext cx="4022725" cy="323850"/>
                          </a:xfrm>
                          <a:custGeom>
                            <a:avLst/>
                            <a:gdLst/>
                            <a:ahLst/>
                            <a:cxnLst/>
                            <a:rect l="l" t="t" r="r" b="b"/>
                            <a:pathLst>
                              <a:path w="4022725" h="323850">
                                <a:moveTo>
                                  <a:pt x="0" y="323596"/>
                                </a:moveTo>
                                <a:lnTo>
                                  <a:pt x="4022725" y="323596"/>
                                </a:lnTo>
                              </a:path>
                              <a:path w="4022725" h="323850">
                                <a:moveTo>
                                  <a:pt x="0" y="0"/>
                                </a:moveTo>
                                <a:lnTo>
                                  <a:pt x="502919" y="0"/>
                                </a:lnTo>
                              </a:path>
                            </a:pathLst>
                          </a:custGeom>
                          <a:ln w="9525">
                            <a:solidFill>
                              <a:srgbClr val="D9D9D9"/>
                            </a:solidFill>
                            <a:prstDash val="solid"/>
                          </a:ln>
                        </wps:spPr>
                        <wps:bodyPr wrap="square" lIns="0" tIns="0" rIns="0" bIns="0" rtlCol="0">
                          <a:prstTxWarp prst="textNoShape">
                            <a:avLst/>
                          </a:prstTxWarp>
                          <a:noAutofit/>
                        </wps:bodyPr>
                      </wps:wsp>
                      <wps:wsp>
                        <wps:cNvPr id="119" name="Graphic 119"/>
                        <wps:cNvSpPr/>
                        <wps:spPr>
                          <a:xfrm>
                            <a:off x="1899767" y="1765807"/>
                            <a:ext cx="1270" cy="9525"/>
                          </a:xfrm>
                          <a:custGeom>
                            <a:avLst/>
                            <a:gdLst/>
                            <a:ahLst/>
                            <a:cxnLst/>
                            <a:rect l="l" t="t" r="r" b="b"/>
                            <a:pathLst>
                              <a:path h="9525">
                                <a:moveTo>
                                  <a:pt x="0" y="0"/>
                                </a:moveTo>
                                <a:lnTo>
                                  <a:pt x="0" y="9525"/>
                                </a:lnTo>
                              </a:path>
                            </a:pathLst>
                          </a:custGeom>
                          <a:ln w="685">
                            <a:solidFill>
                              <a:srgbClr val="D9D9D9"/>
                            </a:solidFill>
                            <a:prstDash val="solid"/>
                          </a:ln>
                        </wps:spPr>
                        <wps:bodyPr wrap="square" lIns="0" tIns="0" rIns="0" bIns="0" rtlCol="0">
                          <a:prstTxWarp prst="textNoShape">
                            <a:avLst/>
                          </a:prstTxWarp>
                          <a:noAutofit/>
                        </wps:bodyPr>
                      </wps:wsp>
                      <wps:wsp>
                        <wps:cNvPr id="120" name="Graphic 120"/>
                        <wps:cNvSpPr/>
                        <wps:spPr>
                          <a:xfrm>
                            <a:off x="390842" y="1447482"/>
                            <a:ext cx="4022725" cy="323215"/>
                          </a:xfrm>
                          <a:custGeom>
                            <a:avLst/>
                            <a:gdLst/>
                            <a:ahLst/>
                            <a:cxnLst/>
                            <a:rect l="l" t="t" r="r" b="b"/>
                            <a:pathLst>
                              <a:path w="4022725" h="323215">
                                <a:moveTo>
                                  <a:pt x="3519424" y="323087"/>
                                </a:moveTo>
                                <a:lnTo>
                                  <a:pt x="4022725" y="323087"/>
                                </a:lnTo>
                              </a:path>
                              <a:path w="4022725" h="323215">
                                <a:moveTo>
                                  <a:pt x="0" y="0"/>
                                </a:moveTo>
                                <a:lnTo>
                                  <a:pt x="502919" y="0"/>
                                </a:lnTo>
                              </a:path>
                            </a:pathLst>
                          </a:custGeom>
                          <a:ln w="9525">
                            <a:solidFill>
                              <a:srgbClr val="D9D9D9"/>
                            </a:solidFill>
                            <a:prstDash val="solid"/>
                          </a:ln>
                        </wps:spPr>
                        <wps:bodyPr wrap="square" lIns="0" tIns="0" rIns="0" bIns="0" rtlCol="0">
                          <a:prstTxWarp prst="textNoShape">
                            <a:avLst/>
                          </a:prstTxWarp>
                          <a:noAutofit/>
                        </wps:bodyPr>
                      </wps:wsp>
                      <wps:wsp>
                        <wps:cNvPr id="121" name="Graphic 121"/>
                        <wps:cNvSpPr/>
                        <wps:spPr>
                          <a:xfrm>
                            <a:off x="1899767" y="1442719"/>
                            <a:ext cx="1270" cy="9525"/>
                          </a:xfrm>
                          <a:custGeom>
                            <a:avLst/>
                            <a:gdLst/>
                            <a:ahLst/>
                            <a:cxnLst/>
                            <a:rect l="l" t="t" r="r" b="b"/>
                            <a:pathLst>
                              <a:path h="9525">
                                <a:moveTo>
                                  <a:pt x="0" y="0"/>
                                </a:moveTo>
                                <a:lnTo>
                                  <a:pt x="0" y="9525"/>
                                </a:lnTo>
                              </a:path>
                            </a:pathLst>
                          </a:custGeom>
                          <a:ln w="685">
                            <a:solidFill>
                              <a:srgbClr val="D9D9D9"/>
                            </a:solidFill>
                            <a:prstDash val="solid"/>
                          </a:ln>
                        </wps:spPr>
                        <wps:bodyPr wrap="square" lIns="0" tIns="0" rIns="0" bIns="0" rtlCol="0">
                          <a:prstTxWarp prst="textNoShape">
                            <a:avLst/>
                          </a:prstTxWarp>
                          <a:noAutofit/>
                        </wps:bodyPr>
                      </wps:wsp>
                      <wps:wsp>
                        <wps:cNvPr id="122" name="Graphic 122"/>
                        <wps:cNvSpPr/>
                        <wps:spPr>
                          <a:xfrm>
                            <a:off x="390842" y="475805"/>
                            <a:ext cx="4022725" cy="972185"/>
                          </a:xfrm>
                          <a:custGeom>
                            <a:avLst/>
                            <a:gdLst/>
                            <a:ahLst/>
                            <a:cxnLst/>
                            <a:rect l="l" t="t" r="r" b="b"/>
                            <a:pathLst>
                              <a:path w="4022725" h="972185">
                                <a:moveTo>
                                  <a:pt x="3519424" y="971676"/>
                                </a:moveTo>
                                <a:lnTo>
                                  <a:pt x="4022725" y="971676"/>
                                </a:lnTo>
                              </a:path>
                              <a:path w="4022725" h="972185">
                                <a:moveTo>
                                  <a:pt x="0" y="647064"/>
                                </a:moveTo>
                                <a:lnTo>
                                  <a:pt x="502919" y="647064"/>
                                </a:lnTo>
                              </a:path>
                              <a:path w="4022725" h="972185">
                                <a:moveTo>
                                  <a:pt x="1508582" y="647064"/>
                                </a:moveTo>
                                <a:lnTo>
                                  <a:pt x="2513584" y="647064"/>
                                </a:lnTo>
                              </a:path>
                              <a:path w="4022725" h="972185">
                                <a:moveTo>
                                  <a:pt x="3519424" y="647064"/>
                                </a:moveTo>
                                <a:lnTo>
                                  <a:pt x="4022725" y="647064"/>
                                </a:lnTo>
                              </a:path>
                              <a:path w="4022725" h="972185">
                                <a:moveTo>
                                  <a:pt x="0" y="323976"/>
                                </a:moveTo>
                                <a:lnTo>
                                  <a:pt x="502919" y="323976"/>
                                </a:lnTo>
                              </a:path>
                              <a:path w="4022725" h="972185">
                                <a:moveTo>
                                  <a:pt x="1508582" y="323976"/>
                                </a:moveTo>
                                <a:lnTo>
                                  <a:pt x="4022725" y="323976"/>
                                </a:lnTo>
                              </a:path>
                              <a:path w="4022725" h="972185">
                                <a:moveTo>
                                  <a:pt x="0" y="0"/>
                                </a:moveTo>
                                <a:lnTo>
                                  <a:pt x="4022725" y="0"/>
                                </a:lnTo>
                              </a:path>
                            </a:pathLst>
                          </a:custGeom>
                          <a:ln w="9525">
                            <a:solidFill>
                              <a:srgbClr val="D9D9D9"/>
                            </a:solidFill>
                            <a:prstDash val="solid"/>
                          </a:ln>
                        </wps:spPr>
                        <wps:bodyPr wrap="square" lIns="0" tIns="0" rIns="0" bIns="0" rtlCol="0">
                          <a:prstTxWarp prst="textNoShape">
                            <a:avLst/>
                          </a:prstTxWarp>
                          <a:noAutofit/>
                        </wps:bodyPr>
                      </wps:wsp>
                      <wps:wsp>
                        <wps:cNvPr id="123" name="Graphic 123"/>
                        <wps:cNvSpPr/>
                        <wps:spPr>
                          <a:xfrm>
                            <a:off x="893762" y="655510"/>
                            <a:ext cx="1005840" cy="1438910"/>
                          </a:xfrm>
                          <a:custGeom>
                            <a:avLst/>
                            <a:gdLst/>
                            <a:ahLst/>
                            <a:cxnLst/>
                            <a:rect l="l" t="t" r="r" b="b"/>
                            <a:pathLst>
                              <a:path w="1005840" h="1438910">
                                <a:moveTo>
                                  <a:pt x="1005662" y="0"/>
                                </a:moveTo>
                                <a:lnTo>
                                  <a:pt x="0" y="0"/>
                                </a:lnTo>
                                <a:lnTo>
                                  <a:pt x="0" y="1438655"/>
                                </a:lnTo>
                                <a:lnTo>
                                  <a:pt x="1005662" y="1438655"/>
                                </a:lnTo>
                                <a:lnTo>
                                  <a:pt x="1005662" y="0"/>
                                </a:lnTo>
                                <a:close/>
                              </a:path>
                            </a:pathLst>
                          </a:custGeom>
                          <a:solidFill>
                            <a:srgbClr val="5B9BD4"/>
                          </a:solidFill>
                        </wps:spPr>
                        <wps:bodyPr wrap="square" lIns="0" tIns="0" rIns="0" bIns="0" rtlCol="0">
                          <a:prstTxWarp prst="textNoShape">
                            <a:avLst/>
                          </a:prstTxWarp>
                          <a:noAutofit/>
                        </wps:bodyPr>
                      </wps:wsp>
                      <wps:wsp>
                        <wps:cNvPr id="124" name="Graphic 124"/>
                        <wps:cNvSpPr/>
                        <wps:spPr>
                          <a:xfrm>
                            <a:off x="893762" y="655510"/>
                            <a:ext cx="1005840" cy="1438910"/>
                          </a:xfrm>
                          <a:custGeom>
                            <a:avLst/>
                            <a:gdLst/>
                            <a:ahLst/>
                            <a:cxnLst/>
                            <a:rect l="l" t="t" r="r" b="b"/>
                            <a:pathLst>
                              <a:path w="1005840" h="1438910">
                                <a:moveTo>
                                  <a:pt x="0" y="1438655"/>
                                </a:moveTo>
                                <a:lnTo>
                                  <a:pt x="1005662" y="1438655"/>
                                </a:lnTo>
                                <a:lnTo>
                                  <a:pt x="1005662" y="0"/>
                                </a:lnTo>
                                <a:lnTo>
                                  <a:pt x="0" y="0"/>
                                </a:lnTo>
                                <a:lnTo>
                                  <a:pt x="0" y="1438655"/>
                                </a:lnTo>
                                <a:close/>
                              </a:path>
                            </a:pathLst>
                          </a:custGeom>
                          <a:ln w="19049">
                            <a:solidFill>
                              <a:srgbClr val="FFFFFF"/>
                            </a:solidFill>
                            <a:prstDash val="solid"/>
                          </a:ln>
                        </wps:spPr>
                        <wps:bodyPr wrap="square" lIns="0" tIns="0" rIns="0" bIns="0" rtlCol="0">
                          <a:prstTxWarp prst="textNoShape">
                            <a:avLst/>
                          </a:prstTxWarp>
                          <a:noAutofit/>
                        </wps:bodyPr>
                      </wps:wsp>
                      <wps:wsp>
                        <wps:cNvPr id="125" name="Graphic 125"/>
                        <wps:cNvSpPr/>
                        <wps:spPr>
                          <a:xfrm>
                            <a:off x="1900110" y="1314830"/>
                            <a:ext cx="1004569" cy="779780"/>
                          </a:xfrm>
                          <a:custGeom>
                            <a:avLst/>
                            <a:gdLst/>
                            <a:ahLst/>
                            <a:cxnLst/>
                            <a:rect l="l" t="t" r="r" b="b"/>
                            <a:pathLst>
                              <a:path w="1004569" h="779780">
                                <a:moveTo>
                                  <a:pt x="1004315" y="0"/>
                                </a:moveTo>
                                <a:lnTo>
                                  <a:pt x="0" y="0"/>
                                </a:lnTo>
                                <a:lnTo>
                                  <a:pt x="0" y="779335"/>
                                </a:lnTo>
                                <a:lnTo>
                                  <a:pt x="1004315" y="779335"/>
                                </a:lnTo>
                                <a:lnTo>
                                  <a:pt x="1004315" y="0"/>
                                </a:lnTo>
                                <a:close/>
                              </a:path>
                            </a:pathLst>
                          </a:custGeom>
                          <a:solidFill>
                            <a:srgbClr val="EC7C30"/>
                          </a:solidFill>
                        </wps:spPr>
                        <wps:bodyPr wrap="square" lIns="0" tIns="0" rIns="0" bIns="0" rtlCol="0">
                          <a:prstTxWarp prst="textNoShape">
                            <a:avLst/>
                          </a:prstTxWarp>
                          <a:noAutofit/>
                        </wps:bodyPr>
                      </wps:wsp>
                      <wps:wsp>
                        <wps:cNvPr id="126" name="Graphic 126"/>
                        <wps:cNvSpPr/>
                        <wps:spPr>
                          <a:xfrm>
                            <a:off x="1900110" y="1314830"/>
                            <a:ext cx="1004569" cy="779780"/>
                          </a:xfrm>
                          <a:custGeom>
                            <a:avLst/>
                            <a:gdLst/>
                            <a:ahLst/>
                            <a:cxnLst/>
                            <a:rect l="l" t="t" r="r" b="b"/>
                            <a:pathLst>
                              <a:path w="1004569" h="779780">
                                <a:moveTo>
                                  <a:pt x="0" y="779335"/>
                                </a:moveTo>
                                <a:lnTo>
                                  <a:pt x="1004315" y="779335"/>
                                </a:lnTo>
                                <a:lnTo>
                                  <a:pt x="1004315" y="0"/>
                                </a:lnTo>
                                <a:lnTo>
                                  <a:pt x="0" y="0"/>
                                </a:lnTo>
                                <a:lnTo>
                                  <a:pt x="0" y="779335"/>
                                </a:lnTo>
                                <a:close/>
                              </a:path>
                            </a:pathLst>
                          </a:custGeom>
                          <a:ln w="19050">
                            <a:solidFill>
                              <a:srgbClr val="FFFFFF"/>
                            </a:solidFill>
                            <a:prstDash val="solid"/>
                          </a:ln>
                        </wps:spPr>
                        <wps:bodyPr wrap="square" lIns="0" tIns="0" rIns="0" bIns="0" rtlCol="0">
                          <a:prstTxWarp prst="textNoShape">
                            <a:avLst/>
                          </a:prstTxWarp>
                          <a:noAutofit/>
                        </wps:bodyPr>
                      </wps:wsp>
                      <wps:wsp>
                        <wps:cNvPr id="127" name="Graphic 127"/>
                        <wps:cNvSpPr/>
                        <wps:spPr>
                          <a:xfrm>
                            <a:off x="2904426" y="1058799"/>
                            <a:ext cx="1005840" cy="1035685"/>
                          </a:xfrm>
                          <a:custGeom>
                            <a:avLst/>
                            <a:gdLst/>
                            <a:ahLst/>
                            <a:cxnLst/>
                            <a:rect l="l" t="t" r="r" b="b"/>
                            <a:pathLst>
                              <a:path w="1005840" h="1035685">
                                <a:moveTo>
                                  <a:pt x="1005839" y="0"/>
                                </a:moveTo>
                                <a:lnTo>
                                  <a:pt x="0" y="0"/>
                                </a:lnTo>
                                <a:lnTo>
                                  <a:pt x="0" y="1035367"/>
                                </a:lnTo>
                                <a:lnTo>
                                  <a:pt x="1005839" y="1035367"/>
                                </a:lnTo>
                                <a:lnTo>
                                  <a:pt x="1005839" y="0"/>
                                </a:lnTo>
                                <a:close/>
                              </a:path>
                            </a:pathLst>
                          </a:custGeom>
                          <a:solidFill>
                            <a:srgbClr val="A4A4A4"/>
                          </a:solidFill>
                        </wps:spPr>
                        <wps:bodyPr wrap="square" lIns="0" tIns="0" rIns="0" bIns="0" rtlCol="0">
                          <a:prstTxWarp prst="textNoShape">
                            <a:avLst/>
                          </a:prstTxWarp>
                          <a:noAutofit/>
                        </wps:bodyPr>
                      </wps:wsp>
                      <wps:wsp>
                        <wps:cNvPr id="128" name="Graphic 128"/>
                        <wps:cNvSpPr/>
                        <wps:spPr>
                          <a:xfrm>
                            <a:off x="2904426" y="1058799"/>
                            <a:ext cx="1005840" cy="1035685"/>
                          </a:xfrm>
                          <a:custGeom>
                            <a:avLst/>
                            <a:gdLst/>
                            <a:ahLst/>
                            <a:cxnLst/>
                            <a:rect l="l" t="t" r="r" b="b"/>
                            <a:pathLst>
                              <a:path w="1005840" h="1035685">
                                <a:moveTo>
                                  <a:pt x="0" y="1035367"/>
                                </a:moveTo>
                                <a:lnTo>
                                  <a:pt x="1005839" y="1035367"/>
                                </a:lnTo>
                                <a:lnTo>
                                  <a:pt x="1005839" y="0"/>
                                </a:lnTo>
                                <a:lnTo>
                                  <a:pt x="0" y="0"/>
                                </a:lnTo>
                                <a:lnTo>
                                  <a:pt x="0" y="1035367"/>
                                </a:lnTo>
                                <a:close/>
                              </a:path>
                            </a:pathLst>
                          </a:custGeom>
                          <a:ln w="19050">
                            <a:solidFill>
                              <a:srgbClr val="FFFFFF"/>
                            </a:solidFill>
                            <a:prstDash val="solid"/>
                          </a:ln>
                        </wps:spPr>
                        <wps:bodyPr wrap="square" lIns="0" tIns="0" rIns="0" bIns="0" rtlCol="0">
                          <a:prstTxWarp prst="textNoShape">
                            <a:avLst/>
                          </a:prstTxWarp>
                          <a:noAutofit/>
                        </wps:bodyPr>
                      </wps:wsp>
                      <wps:wsp>
                        <wps:cNvPr id="129" name="Graphic 129"/>
                        <wps:cNvSpPr/>
                        <wps:spPr>
                          <a:xfrm>
                            <a:off x="825944"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130" name="Graphic 130"/>
                        <wps:cNvSpPr/>
                        <wps:spPr>
                          <a:xfrm>
                            <a:off x="199904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131" name="Graphic 131"/>
                        <wps:cNvSpPr/>
                        <wps:spPr>
                          <a:xfrm>
                            <a:off x="3365817"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132" name="Graphic 132"/>
                        <wps:cNvSpPr/>
                        <wps:spPr>
                          <a:xfrm>
                            <a:off x="4762" y="4762"/>
                            <a:ext cx="4548505" cy="2519680"/>
                          </a:xfrm>
                          <a:custGeom>
                            <a:avLst/>
                            <a:gdLst/>
                            <a:ahLst/>
                            <a:cxnLst/>
                            <a:rect l="l" t="t" r="r" b="b"/>
                            <a:pathLst>
                              <a:path w="4548505" h="2519680">
                                <a:moveTo>
                                  <a:pt x="0" y="2519679"/>
                                </a:moveTo>
                                <a:lnTo>
                                  <a:pt x="4548505" y="2519679"/>
                                </a:lnTo>
                                <a:lnTo>
                                  <a:pt x="4548505" y="0"/>
                                </a:lnTo>
                                <a:lnTo>
                                  <a:pt x="0" y="0"/>
                                </a:lnTo>
                                <a:lnTo>
                                  <a:pt x="0" y="2519679"/>
                                </a:lnTo>
                                <a:close/>
                              </a:path>
                            </a:pathLst>
                          </a:custGeom>
                          <a:ln w="9525">
                            <a:solidFill>
                              <a:srgbClr val="D9D9D9"/>
                            </a:solidFill>
                            <a:prstDash val="solid"/>
                          </a:ln>
                        </wps:spPr>
                        <wps:bodyPr wrap="square" lIns="0" tIns="0" rIns="0" bIns="0" rtlCol="0">
                          <a:prstTxWarp prst="textNoShape">
                            <a:avLst/>
                          </a:prstTxWarp>
                          <a:noAutofit/>
                        </wps:bodyPr>
                      </wps:wsp>
                      <wps:wsp>
                        <wps:cNvPr id="133" name="Textbox 133"/>
                        <wps:cNvSpPr txBox="1"/>
                        <wps:spPr>
                          <a:xfrm>
                            <a:off x="1673288" y="135699"/>
                            <a:ext cx="1226185" cy="178435"/>
                          </a:xfrm>
                          <a:prstGeom prst="rect">
                            <a:avLst/>
                          </a:prstGeom>
                        </wps:spPr>
                        <wps:txbx>
                          <w:txbxContent>
                            <w:p w14:paraId="5601ECE2" w14:textId="77777777" w:rsidR="0091503F" w:rsidRDefault="00000000">
                              <w:pPr>
                                <w:spacing w:line="281" w:lineRule="exact"/>
                                <w:rPr>
                                  <w:rFonts w:ascii="Carlito"/>
                                  <w:sz w:val="28"/>
                                </w:rPr>
                              </w:pPr>
                              <w:r>
                                <w:rPr>
                                  <w:rFonts w:ascii="Carlito"/>
                                  <w:color w:val="585858"/>
                                  <w:spacing w:val="-2"/>
                                  <w:sz w:val="28"/>
                                </w:rPr>
                                <w:t>Textura</w:t>
                              </w:r>
                              <w:r>
                                <w:rPr>
                                  <w:rFonts w:ascii="Carlito"/>
                                  <w:color w:val="585858"/>
                                  <w:spacing w:val="-11"/>
                                  <w:sz w:val="28"/>
                                </w:rPr>
                                <w:t xml:space="preserve"> </w:t>
                              </w:r>
                              <w:r>
                                <w:rPr>
                                  <w:rFonts w:ascii="Carlito"/>
                                  <w:color w:val="585858"/>
                                  <w:spacing w:val="-2"/>
                                  <w:sz w:val="28"/>
                                </w:rPr>
                                <w:t>y</w:t>
                              </w:r>
                              <w:r>
                                <w:rPr>
                                  <w:rFonts w:ascii="Carlito"/>
                                  <w:color w:val="585858"/>
                                  <w:spacing w:val="-10"/>
                                  <w:sz w:val="28"/>
                                </w:rPr>
                                <w:t xml:space="preserve"> </w:t>
                              </w:r>
                              <w:r>
                                <w:rPr>
                                  <w:rFonts w:ascii="Carlito"/>
                                  <w:color w:val="585858"/>
                                  <w:spacing w:val="-2"/>
                                  <w:sz w:val="28"/>
                                </w:rPr>
                                <w:t>Pintura</w:t>
                              </w:r>
                            </w:p>
                          </w:txbxContent>
                        </wps:txbx>
                        <wps:bodyPr wrap="square" lIns="0" tIns="0" rIns="0" bIns="0" rtlCol="0">
                          <a:noAutofit/>
                        </wps:bodyPr>
                      </wps:wsp>
                      <wps:wsp>
                        <wps:cNvPr id="134" name="Textbox 134"/>
                        <wps:cNvSpPr txBox="1"/>
                        <wps:spPr>
                          <a:xfrm>
                            <a:off x="87820" y="422338"/>
                            <a:ext cx="210820" cy="438150"/>
                          </a:xfrm>
                          <a:prstGeom prst="rect">
                            <a:avLst/>
                          </a:prstGeom>
                        </wps:spPr>
                        <wps:txbx>
                          <w:txbxContent>
                            <w:p w14:paraId="705F7E3D" w14:textId="77777777" w:rsidR="0091503F" w:rsidRDefault="00000000">
                              <w:pPr>
                                <w:spacing w:line="183" w:lineRule="exact"/>
                                <w:rPr>
                                  <w:rFonts w:ascii="Carlito"/>
                                  <w:sz w:val="18"/>
                                </w:rPr>
                              </w:pPr>
                              <w:r>
                                <w:rPr>
                                  <w:rFonts w:ascii="Carlito"/>
                                  <w:color w:val="585858"/>
                                  <w:spacing w:val="-5"/>
                                  <w:sz w:val="18"/>
                                </w:rPr>
                                <w:t>50%</w:t>
                              </w:r>
                            </w:p>
                            <w:p w14:paraId="1A7ADCE1" w14:textId="77777777" w:rsidR="0091503F" w:rsidRDefault="0091503F">
                              <w:pPr>
                                <w:spacing w:before="70"/>
                                <w:rPr>
                                  <w:rFonts w:ascii="Carlito"/>
                                  <w:sz w:val="18"/>
                                </w:rPr>
                              </w:pPr>
                            </w:p>
                            <w:p w14:paraId="76785ACF" w14:textId="77777777" w:rsidR="0091503F" w:rsidRDefault="00000000">
                              <w:pPr>
                                <w:spacing w:line="216" w:lineRule="exact"/>
                                <w:rPr>
                                  <w:rFonts w:ascii="Carlito"/>
                                  <w:sz w:val="18"/>
                                </w:rPr>
                              </w:pPr>
                              <w:r>
                                <w:rPr>
                                  <w:rFonts w:ascii="Carlito"/>
                                  <w:color w:val="585858"/>
                                  <w:spacing w:val="-5"/>
                                  <w:sz w:val="18"/>
                                </w:rPr>
                                <w:t>40%</w:t>
                              </w:r>
                            </w:p>
                          </w:txbxContent>
                        </wps:txbx>
                        <wps:bodyPr wrap="square" lIns="0" tIns="0" rIns="0" bIns="0" rtlCol="0">
                          <a:noAutofit/>
                        </wps:bodyPr>
                      </wps:wsp>
                      <wps:wsp>
                        <wps:cNvPr id="135" name="Textbox 135"/>
                        <wps:cNvSpPr txBox="1"/>
                        <wps:spPr>
                          <a:xfrm>
                            <a:off x="1297495" y="735393"/>
                            <a:ext cx="210820" cy="114300"/>
                          </a:xfrm>
                          <a:prstGeom prst="rect">
                            <a:avLst/>
                          </a:prstGeom>
                        </wps:spPr>
                        <wps:txbx>
                          <w:txbxContent>
                            <w:p w14:paraId="04F17CF7" w14:textId="77777777" w:rsidR="0091503F" w:rsidRDefault="00000000">
                              <w:pPr>
                                <w:spacing w:line="180" w:lineRule="exact"/>
                                <w:rPr>
                                  <w:rFonts w:ascii="Carlito"/>
                                  <w:sz w:val="18"/>
                                </w:rPr>
                              </w:pPr>
                              <w:r>
                                <w:rPr>
                                  <w:rFonts w:ascii="Carlito"/>
                                  <w:color w:val="404040"/>
                                  <w:spacing w:val="-5"/>
                                  <w:sz w:val="18"/>
                                </w:rPr>
                                <w:t>44%</w:t>
                              </w:r>
                            </w:p>
                          </w:txbxContent>
                        </wps:txbx>
                        <wps:bodyPr wrap="square" lIns="0" tIns="0" rIns="0" bIns="0" rtlCol="0">
                          <a:noAutofit/>
                        </wps:bodyPr>
                      </wps:wsp>
                      <wps:wsp>
                        <wps:cNvPr id="136" name="Textbox 136"/>
                        <wps:cNvSpPr txBox="1"/>
                        <wps:spPr>
                          <a:xfrm>
                            <a:off x="87820" y="1069784"/>
                            <a:ext cx="210820" cy="114300"/>
                          </a:xfrm>
                          <a:prstGeom prst="rect">
                            <a:avLst/>
                          </a:prstGeom>
                        </wps:spPr>
                        <wps:txbx>
                          <w:txbxContent>
                            <w:p w14:paraId="08BFF017" w14:textId="77777777" w:rsidR="0091503F" w:rsidRDefault="00000000">
                              <w:pPr>
                                <w:spacing w:line="180" w:lineRule="exact"/>
                                <w:rPr>
                                  <w:rFonts w:ascii="Carlito"/>
                                  <w:sz w:val="18"/>
                                </w:rPr>
                              </w:pPr>
                              <w:r>
                                <w:rPr>
                                  <w:rFonts w:ascii="Carlito"/>
                                  <w:color w:val="585858"/>
                                  <w:spacing w:val="-5"/>
                                  <w:sz w:val="18"/>
                                </w:rPr>
                                <w:t>30%</w:t>
                              </w:r>
                            </w:p>
                          </w:txbxContent>
                        </wps:txbx>
                        <wps:bodyPr wrap="square" lIns="0" tIns="0" rIns="0" bIns="0" rtlCol="0">
                          <a:noAutofit/>
                        </wps:bodyPr>
                      </wps:wsp>
                      <wps:wsp>
                        <wps:cNvPr id="137" name="Textbox 137"/>
                        <wps:cNvSpPr txBox="1"/>
                        <wps:spPr>
                          <a:xfrm>
                            <a:off x="3309175" y="1138364"/>
                            <a:ext cx="210820" cy="114300"/>
                          </a:xfrm>
                          <a:prstGeom prst="rect">
                            <a:avLst/>
                          </a:prstGeom>
                        </wps:spPr>
                        <wps:txbx>
                          <w:txbxContent>
                            <w:p w14:paraId="79D00E03" w14:textId="77777777" w:rsidR="0091503F" w:rsidRDefault="00000000">
                              <w:pPr>
                                <w:spacing w:line="180" w:lineRule="exact"/>
                                <w:rPr>
                                  <w:rFonts w:ascii="Carlito"/>
                                  <w:sz w:val="18"/>
                                </w:rPr>
                              </w:pPr>
                              <w:r>
                                <w:rPr>
                                  <w:rFonts w:ascii="Carlito"/>
                                  <w:color w:val="404040"/>
                                  <w:spacing w:val="-5"/>
                                  <w:sz w:val="18"/>
                                </w:rPr>
                                <w:t>32%</w:t>
                              </w:r>
                            </w:p>
                          </w:txbxContent>
                        </wps:txbx>
                        <wps:bodyPr wrap="square" lIns="0" tIns="0" rIns="0" bIns="0" rtlCol="0">
                          <a:noAutofit/>
                        </wps:bodyPr>
                      </wps:wsp>
                      <wps:wsp>
                        <wps:cNvPr id="138" name="Textbox 138"/>
                        <wps:cNvSpPr txBox="1"/>
                        <wps:spPr>
                          <a:xfrm>
                            <a:off x="87820" y="1393761"/>
                            <a:ext cx="210820" cy="114300"/>
                          </a:xfrm>
                          <a:prstGeom prst="rect">
                            <a:avLst/>
                          </a:prstGeom>
                        </wps:spPr>
                        <wps:txbx>
                          <w:txbxContent>
                            <w:p w14:paraId="1CD529FB" w14:textId="77777777" w:rsidR="0091503F" w:rsidRDefault="00000000">
                              <w:pPr>
                                <w:spacing w:line="180" w:lineRule="exact"/>
                                <w:rPr>
                                  <w:rFonts w:ascii="Carlito"/>
                                  <w:sz w:val="18"/>
                                </w:rPr>
                              </w:pPr>
                              <w:r>
                                <w:rPr>
                                  <w:rFonts w:ascii="Carlito"/>
                                  <w:color w:val="585858"/>
                                  <w:spacing w:val="-5"/>
                                  <w:sz w:val="18"/>
                                </w:rPr>
                                <w:t>20%</w:t>
                              </w:r>
                            </w:p>
                          </w:txbxContent>
                        </wps:txbx>
                        <wps:bodyPr wrap="square" lIns="0" tIns="0" rIns="0" bIns="0" rtlCol="0">
                          <a:noAutofit/>
                        </wps:bodyPr>
                      </wps:wsp>
                      <wps:wsp>
                        <wps:cNvPr id="139" name="Textbox 139"/>
                        <wps:cNvSpPr txBox="1"/>
                        <wps:spPr>
                          <a:xfrm>
                            <a:off x="2303335" y="1395031"/>
                            <a:ext cx="210820" cy="114300"/>
                          </a:xfrm>
                          <a:prstGeom prst="rect">
                            <a:avLst/>
                          </a:prstGeom>
                        </wps:spPr>
                        <wps:txbx>
                          <w:txbxContent>
                            <w:p w14:paraId="106AA97D" w14:textId="77777777" w:rsidR="0091503F" w:rsidRDefault="00000000">
                              <w:pPr>
                                <w:spacing w:line="180" w:lineRule="exact"/>
                                <w:rPr>
                                  <w:rFonts w:ascii="Carlito"/>
                                  <w:sz w:val="18"/>
                                </w:rPr>
                              </w:pPr>
                              <w:r>
                                <w:rPr>
                                  <w:rFonts w:ascii="Carlito"/>
                                  <w:color w:val="404040"/>
                                  <w:spacing w:val="-5"/>
                                  <w:sz w:val="18"/>
                                </w:rPr>
                                <w:t>24%</w:t>
                              </w:r>
                            </w:p>
                          </w:txbxContent>
                        </wps:txbx>
                        <wps:bodyPr wrap="square" lIns="0" tIns="0" rIns="0" bIns="0" rtlCol="0">
                          <a:noAutofit/>
                        </wps:bodyPr>
                      </wps:wsp>
                      <wps:wsp>
                        <wps:cNvPr id="140" name="Textbox 140"/>
                        <wps:cNvSpPr txBox="1"/>
                        <wps:spPr>
                          <a:xfrm>
                            <a:off x="87820" y="1717484"/>
                            <a:ext cx="210820" cy="438150"/>
                          </a:xfrm>
                          <a:prstGeom prst="rect">
                            <a:avLst/>
                          </a:prstGeom>
                        </wps:spPr>
                        <wps:txbx>
                          <w:txbxContent>
                            <w:p w14:paraId="5ADE8CB6" w14:textId="77777777" w:rsidR="0091503F" w:rsidRDefault="00000000">
                              <w:pPr>
                                <w:spacing w:line="183" w:lineRule="exact"/>
                                <w:rPr>
                                  <w:rFonts w:ascii="Carlito"/>
                                  <w:sz w:val="18"/>
                                </w:rPr>
                              </w:pPr>
                              <w:r>
                                <w:rPr>
                                  <w:rFonts w:ascii="Carlito"/>
                                  <w:color w:val="585858"/>
                                  <w:spacing w:val="-5"/>
                                  <w:sz w:val="18"/>
                                </w:rPr>
                                <w:t>10%</w:t>
                              </w:r>
                            </w:p>
                            <w:p w14:paraId="26C90938" w14:textId="77777777" w:rsidR="0091503F" w:rsidRDefault="0091503F">
                              <w:pPr>
                                <w:spacing w:before="70"/>
                                <w:rPr>
                                  <w:rFonts w:ascii="Carlito"/>
                                  <w:sz w:val="18"/>
                                </w:rPr>
                              </w:pPr>
                            </w:p>
                            <w:p w14:paraId="097380CA" w14:textId="77777777" w:rsidR="0091503F" w:rsidRDefault="00000000">
                              <w:pPr>
                                <w:spacing w:line="216" w:lineRule="exact"/>
                                <w:ind w:left="91"/>
                                <w:rPr>
                                  <w:rFonts w:ascii="Carlito"/>
                                  <w:sz w:val="18"/>
                                </w:rPr>
                              </w:pPr>
                              <w:r>
                                <w:rPr>
                                  <w:rFonts w:ascii="Carlito"/>
                                  <w:color w:val="585858"/>
                                  <w:spacing w:val="-5"/>
                                  <w:sz w:val="18"/>
                                </w:rPr>
                                <w:t>0%</w:t>
                              </w:r>
                            </w:p>
                          </w:txbxContent>
                        </wps:txbx>
                        <wps:bodyPr wrap="square" lIns="0" tIns="0" rIns="0" bIns="0" rtlCol="0">
                          <a:noAutofit/>
                        </wps:bodyPr>
                      </wps:wsp>
                      <wps:wsp>
                        <wps:cNvPr id="141" name="Textbox 141"/>
                        <wps:cNvSpPr txBox="1"/>
                        <wps:spPr>
                          <a:xfrm>
                            <a:off x="915860" y="2288095"/>
                            <a:ext cx="923925" cy="114300"/>
                          </a:xfrm>
                          <a:prstGeom prst="rect">
                            <a:avLst/>
                          </a:prstGeom>
                        </wps:spPr>
                        <wps:txbx>
                          <w:txbxContent>
                            <w:p w14:paraId="0BA40347"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wps:txbx>
                        <wps:bodyPr wrap="square" lIns="0" tIns="0" rIns="0" bIns="0" rtlCol="0">
                          <a:noAutofit/>
                        </wps:bodyPr>
                      </wps:wsp>
                      <wps:wsp>
                        <wps:cNvPr id="142" name="Textbox 142"/>
                        <wps:cNvSpPr txBox="1"/>
                        <wps:spPr>
                          <a:xfrm>
                            <a:off x="2089086" y="2288095"/>
                            <a:ext cx="1117600" cy="114300"/>
                          </a:xfrm>
                          <a:prstGeom prst="rect">
                            <a:avLst/>
                          </a:prstGeom>
                        </wps:spPr>
                        <wps:txbx>
                          <w:txbxContent>
                            <w:p w14:paraId="62AF6542"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143" name="Textbox 143"/>
                        <wps:cNvSpPr txBox="1"/>
                        <wps:spPr>
                          <a:xfrm>
                            <a:off x="3456114" y="2288095"/>
                            <a:ext cx="335915" cy="114300"/>
                          </a:xfrm>
                          <a:prstGeom prst="rect">
                            <a:avLst/>
                          </a:prstGeom>
                        </wps:spPr>
                        <wps:txbx>
                          <w:txbxContent>
                            <w:p w14:paraId="2B8402E5" w14:textId="77777777" w:rsidR="0091503F" w:rsidRDefault="00000000">
                              <w:pPr>
                                <w:spacing w:line="180" w:lineRule="exact"/>
                                <w:rPr>
                                  <w:rFonts w:ascii="Carlito"/>
                                  <w:sz w:val="18"/>
                                </w:rPr>
                              </w:pPr>
                              <w:r>
                                <w:rPr>
                                  <w:rFonts w:ascii="Carlito"/>
                                  <w:color w:val="585858"/>
                                  <w:spacing w:val="-2"/>
                                  <w:sz w:val="18"/>
                                </w:rPr>
                                <w:t>Ambos</w:t>
                              </w:r>
                            </w:p>
                          </w:txbxContent>
                        </wps:txbx>
                        <wps:bodyPr wrap="square" lIns="0" tIns="0" rIns="0" bIns="0" rtlCol="0">
                          <a:noAutofit/>
                        </wps:bodyPr>
                      </wps:wsp>
                    </wpg:wgp>
                  </a:graphicData>
                </a:graphic>
              </wp:inline>
            </w:drawing>
          </mc:Choice>
          <mc:Fallback>
            <w:pict>
              <v:group w14:anchorId="1F0A9D52" id="Group 117" o:spid="_x0000_s1123" style="width:358.9pt;height:199.15pt;mso-position-horizontal-relative:char;mso-position-vertical-relative:line" coordsize="45580,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">
                <v:shape id="Graphic 118" o:spid="_x0000_s1124" style="position:absolute;left:3908;top:17705;width:40227;height:3239;visibility:visible;mso-wrap-style:square;v-text-anchor:top" coordsize="4022725,32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" path="m,323596r4022725,em,l502919,e" filled="f" strokecolor="#d9d9d9">
                  <v:path arrowok="t"/>
                </v:shape>
                <v:shape id="Graphic 119" o:spid="_x0000_s1125" style="position:absolute;left:18997;top:17658;width:13;height:95;visibility:visible;mso-wrap-style:square;v-text-anchor:top" coordsize="127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" path="m,l,9525e" filled="f" strokecolor="#d9d9d9" strokeweight=".01903mm">
                  <v:path arrowok="t"/>
                </v:shape>
                <v:shape id="Graphic 120" o:spid="_x0000_s1126" style="position:absolute;left:3908;top:14474;width:40227;height:3232;visibility:visible;mso-wrap-style:square;v-text-anchor:top" coordsize="4022725,323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" path="m3519424,323087r503301,em,l502919,e" filled="f" strokecolor="#d9d9d9">
                  <v:path arrowok="t"/>
                </v:shape>
                <v:shape id="Graphic 121" o:spid="_x0000_s1127" style="position:absolute;left:18997;top:14427;width:13;height:95;visibility:visible;mso-wrap-style:square;v-text-anchor:top" coordsize="127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" path="m,l,9525e" filled="f" strokecolor="#d9d9d9" strokeweight=".01903mm">
                  <v:path arrowok="t"/>
                </v:shape>
                <v:shape id="Graphic 122" o:spid="_x0000_s1128" style="position:absolute;left:3908;top:4758;width:40227;height:9721;visibility:visible;mso-wrap-style:square;v-text-anchor:top" coordsize="4022725,972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" path="m3519424,971676r503301,em,647064r502919,em1508582,647064r1005002,em3519424,647064r503301,em,323976r502919,em1508582,323976r2514143,em,l4022725,e" filled="f" strokecolor="#d9d9d9">
                  <v:path arrowok="t"/>
                </v:shape>
                <v:shape id="Graphic 123" o:spid="_x0000_s1129" style="position:absolute;left:8937;top:6555;width:10059;height:14389;visibility:visible;mso-wrap-style:square;v-text-anchor:top" coordsize="1005840,1438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" path="m1005662,l,,,1438655r1005662,l1005662,xe" fillcolor="#5b9bd4" stroked="f">
                  <v:path arrowok="t"/>
                </v:shape>
                <v:shape id="Graphic 124" o:spid="_x0000_s1130" style="position:absolute;left:8937;top:6555;width:10059;height:14389;visibility:visible;mso-wrap-style:square;v-text-anchor:top" coordsize="1005840,1438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" path="m,1438655r1005662,l1005662,,,,,1438655xe" filled="f" strokecolor="white" strokeweight=".52914mm">
                  <v:path arrowok="t"/>
                </v:shape>
                <v:shape id="Graphic 125" o:spid="_x0000_s1131" style="position:absolute;left:19001;top:13148;width:10045;height:7798;visibility:visible;mso-wrap-style:square;v-text-anchor:top" coordsize="1004569,779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" path="m1004315,l,,,779335r1004315,l1004315,xe" fillcolor="#ec7c30" stroked="f">
                  <v:path arrowok="t"/>
                </v:shape>
                <v:shape id="Graphic 126" o:spid="_x0000_s1132" style="position:absolute;left:19001;top:13148;width:10045;height:7798;visibility:visible;mso-wrap-style:square;v-text-anchor:top" coordsize="1004569,779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" path="m,779335r1004315,l1004315,,,,,779335xe" filled="f" strokecolor="white" strokeweight="1.5pt">
                  <v:path arrowok="t"/>
                </v:shape>
                <v:shape id="Graphic 127" o:spid="_x0000_s1133" style="position:absolute;left:29044;top:10587;width:10058;height:10357;visibility:visible;mso-wrap-style:square;v-text-anchor:top" coordsize="1005840,1035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" path="m1005839,l,,,1035367r1005839,l1005839,xe" fillcolor="#a4a4a4" stroked="f">
                  <v:path arrowok="t"/>
                </v:shape>
                <v:shape id="Graphic 128" o:spid="_x0000_s1134" style="position:absolute;left:29044;top:10587;width:10058;height:10357;visibility:visible;mso-wrap-style:square;v-text-anchor:top" coordsize="1005840,1035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" path="m,1035367r1005839,l1005839,,,,,1035367xe" filled="f" strokecolor="white" strokeweight="1.5pt">
                  <v:path arrowok="t"/>
                </v:shape>
                <v:shape id="Graphic 129" o:spid="_x0000_s1135" style="position:absolute;left:8259;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" path="m62779,l,,,62779r62779,l62779,xe" fillcolor="#5b9bd4" stroked="f">
                  <v:path arrowok="t"/>
                </v:shape>
                <v:shape id="Graphic 130" o:spid="_x0000_s1136" style="position:absolute;left:19990;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" path="m62779,l,,,62779r62779,l62779,xe" fillcolor="#ec7c30" stroked="f">
                  <v:path arrowok="t"/>
                </v:shape>
                <v:shape id="Graphic 131" o:spid="_x0000_s1137" style="position:absolute;left:3365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" path="m62779,l,,,62779r62779,l62779,xe" fillcolor="#a4a4a4" stroked="f">
                  <v:path arrowok="t"/>
                </v:shape>
                <v:shape id="Graphic 132" o:spid="_x0000_s1138" style="position:absolute;left:47;top:47;width:45485;height:25197;visibility:visible;mso-wrap-style:square;v-text-anchor:top" coordsize="4548505,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" path="m,2519679r4548505,l4548505,,,,,2519679xe" filled="f" strokecolor="#d9d9d9">
                  <v:path arrowok="t"/>
                </v:shape>
                <v:shape id="Textbox 133" o:spid="_x0000_s1139" type="#_x0000_t202" style="position:absolute;left:16732;top:1356;width:12262;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AUlwgAAANwAAAAPAAAAZHJzL2Rvd25yZXYueG1sRE9Ni8Iw&#10;EL0L+x/CLHjTdBXE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BfYAUlwgAAANwAAAAPAAAA&#10;AAAAAAAAAAAAAAcCAABkcnMvZG93bnJldi54bWxQSwUGAAAAAAMAAwC3AAAA9gIAAAAA&#10;" filled="f" stroked="f">
                  <v:textbox inset="0,0,0,0">
                    <w:txbxContent>
                      <w:p w14:paraId="5601ECE2" w14:textId="77777777" w:rsidR="0091503F" w:rsidRDefault="00000000">
                        <w:pPr>
                          <w:spacing w:line="281" w:lineRule="exact"/>
                          <w:rPr>
                            <w:rFonts w:ascii="Carlito"/>
                            <w:sz w:val="28"/>
                          </w:rPr>
                        </w:pPr>
                        <w:r>
                          <w:rPr>
                            <w:rFonts w:ascii="Carlito"/>
                            <w:color w:val="585858"/>
                            <w:spacing w:val="-2"/>
                            <w:sz w:val="28"/>
                          </w:rPr>
                          <w:t>Textura</w:t>
                        </w:r>
                        <w:r>
                          <w:rPr>
                            <w:rFonts w:ascii="Carlito"/>
                            <w:color w:val="585858"/>
                            <w:spacing w:val="-11"/>
                            <w:sz w:val="28"/>
                          </w:rPr>
                          <w:t xml:space="preserve"> </w:t>
                        </w:r>
                        <w:r>
                          <w:rPr>
                            <w:rFonts w:ascii="Carlito"/>
                            <w:color w:val="585858"/>
                            <w:spacing w:val="-2"/>
                            <w:sz w:val="28"/>
                          </w:rPr>
                          <w:t>y</w:t>
                        </w:r>
                        <w:r>
                          <w:rPr>
                            <w:rFonts w:ascii="Carlito"/>
                            <w:color w:val="585858"/>
                            <w:spacing w:val="-10"/>
                            <w:sz w:val="28"/>
                          </w:rPr>
                          <w:t xml:space="preserve"> </w:t>
                        </w:r>
                        <w:r>
                          <w:rPr>
                            <w:rFonts w:ascii="Carlito"/>
                            <w:color w:val="585858"/>
                            <w:spacing w:val="-2"/>
                            <w:sz w:val="28"/>
                          </w:rPr>
                          <w:t>Pintura</w:t>
                        </w:r>
                      </w:p>
                    </w:txbxContent>
                  </v:textbox>
                </v:shape>
                <v:shape id="Textbox 134" o:spid="_x0000_s1140" type="#_x0000_t202" style="position:absolute;left:878;top:4223;width:2108;height:4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Z1RwwAAANwAAAAPAAAAZHJzL2Rvd25yZXYueG1sRE9Na8JA&#10;EL0X/A/LCL3VjW0R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0ImdUcMAAADcAAAADwAA&#10;AAAAAAAAAAAAAAAHAgAAZHJzL2Rvd25yZXYueG1sUEsFBgAAAAADAAMAtwAAAPcCAAAAAA==&#10;" filled="f" stroked="f">
                  <v:textbox inset="0,0,0,0">
                    <w:txbxContent>
                      <w:p w14:paraId="705F7E3D" w14:textId="77777777" w:rsidR="0091503F" w:rsidRDefault="00000000">
                        <w:pPr>
                          <w:spacing w:line="183" w:lineRule="exact"/>
                          <w:rPr>
                            <w:rFonts w:ascii="Carlito"/>
                            <w:sz w:val="18"/>
                          </w:rPr>
                        </w:pPr>
                        <w:r>
                          <w:rPr>
                            <w:rFonts w:ascii="Carlito"/>
                            <w:color w:val="585858"/>
                            <w:spacing w:val="-5"/>
                            <w:sz w:val="18"/>
                          </w:rPr>
                          <w:t>50%</w:t>
                        </w:r>
                      </w:p>
                      <w:p w14:paraId="1A7ADCE1" w14:textId="77777777" w:rsidR="0091503F" w:rsidRDefault="0091503F">
                        <w:pPr>
                          <w:spacing w:before="70"/>
                          <w:rPr>
                            <w:rFonts w:ascii="Carlito"/>
                            <w:sz w:val="18"/>
                          </w:rPr>
                        </w:pPr>
                      </w:p>
                      <w:p w14:paraId="76785ACF" w14:textId="77777777" w:rsidR="0091503F" w:rsidRDefault="00000000">
                        <w:pPr>
                          <w:spacing w:line="216" w:lineRule="exact"/>
                          <w:rPr>
                            <w:rFonts w:ascii="Carlito"/>
                            <w:sz w:val="18"/>
                          </w:rPr>
                        </w:pPr>
                        <w:r>
                          <w:rPr>
                            <w:rFonts w:ascii="Carlito"/>
                            <w:color w:val="585858"/>
                            <w:spacing w:val="-5"/>
                            <w:sz w:val="18"/>
                          </w:rPr>
                          <w:t>40%</w:t>
                        </w:r>
                      </w:p>
                    </w:txbxContent>
                  </v:textbox>
                </v:shape>
                <v:shape id="Textbox 135" o:spid="_x0000_s1141" type="#_x0000_t202" style="position:absolute;left:12974;top:7353;width:210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jKwwAAANwAAAAPAAAAZHJzL2Rvd25yZXYueG1sRE9Na8JA&#10;EL0X/A/LCL3VjS0V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v8U4ysMAAADcAAAADwAA&#10;AAAAAAAAAAAAAAAHAgAAZHJzL2Rvd25yZXYueG1sUEsFBgAAAAADAAMAtwAAAPcCAAAAAA==&#10;" filled="f" stroked="f">
                  <v:textbox inset="0,0,0,0">
                    <w:txbxContent>
                      <w:p w14:paraId="04F17CF7" w14:textId="77777777" w:rsidR="0091503F" w:rsidRDefault="00000000">
                        <w:pPr>
                          <w:spacing w:line="180" w:lineRule="exact"/>
                          <w:rPr>
                            <w:rFonts w:ascii="Carlito"/>
                            <w:sz w:val="18"/>
                          </w:rPr>
                        </w:pPr>
                        <w:r>
                          <w:rPr>
                            <w:rFonts w:ascii="Carlito"/>
                            <w:color w:val="404040"/>
                            <w:spacing w:val="-5"/>
                            <w:sz w:val="18"/>
                          </w:rPr>
                          <w:t>44%</w:t>
                        </w:r>
                      </w:p>
                    </w:txbxContent>
                  </v:textbox>
                </v:shape>
                <v:shape id="Textbox 136" o:spid="_x0000_s1142" type="#_x0000_t202" style="position:absolute;left:878;top:10697;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" filled="f" stroked="f">
                  <v:textbox inset="0,0,0,0">
                    <w:txbxContent>
                      <w:p w14:paraId="08BFF017" w14:textId="77777777" w:rsidR="0091503F" w:rsidRDefault="00000000">
                        <w:pPr>
                          <w:spacing w:line="180" w:lineRule="exact"/>
                          <w:rPr>
                            <w:rFonts w:ascii="Carlito"/>
                            <w:sz w:val="18"/>
                          </w:rPr>
                        </w:pPr>
                        <w:r>
                          <w:rPr>
                            <w:rFonts w:ascii="Carlito"/>
                            <w:color w:val="585858"/>
                            <w:spacing w:val="-5"/>
                            <w:sz w:val="18"/>
                          </w:rPr>
                          <w:t>30%</w:t>
                        </w:r>
                      </w:p>
                    </w:txbxContent>
                  </v:textbox>
                </v:shape>
                <v:shape id="Textbox 137" o:spid="_x0000_s1143" type="#_x0000_t202" style="position:absolute;left:33091;top:11383;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" filled="f" stroked="f">
                  <v:textbox inset="0,0,0,0">
                    <w:txbxContent>
                      <w:p w14:paraId="79D00E03" w14:textId="77777777" w:rsidR="0091503F" w:rsidRDefault="00000000">
                        <w:pPr>
                          <w:spacing w:line="180" w:lineRule="exact"/>
                          <w:rPr>
                            <w:rFonts w:ascii="Carlito"/>
                            <w:sz w:val="18"/>
                          </w:rPr>
                        </w:pPr>
                        <w:r>
                          <w:rPr>
                            <w:rFonts w:ascii="Carlito"/>
                            <w:color w:val="404040"/>
                            <w:spacing w:val="-5"/>
                            <w:sz w:val="18"/>
                          </w:rPr>
                          <w:t>32%</w:t>
                        </w:r>
                      </w:p>
                    </w:txbxContent>
                  </v:textbox>
                </v:shape>
                <v:shape id="Textbox 138" o:spid="_x0000_s1144" type="#_x0000_t202" style="position:absolute;left:878;top:13937;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" filled="f" stroked="f">
                  <v:textbox inset="0,0,0,0">
                    <w:txbxContent>
                      <w:p w14:paraId="1CD529FB" w14:textId="77777777" w:rsidR="0091503F" w:rsidRDefault="00000000">
                        <w:pPr>
                          <w:spacing w:line="180" w:lineRule="exact"/>
                          <w:rPr>
                            <w:rFonts w:ascii="Carlito"/>
                            <w:sz w:val="18"/>
                          </w:rPr>
                        </w:pPr>
                        <w:r>
                          <w:rPr>
                            <w:rFonts w:ascii="Carlito"/>
                            <w:color w:val="585858"/>
                            <w:spacing w:val="-5"/>
                            <w:sz w:val="18"/>
                          </w:rPr>
                          <w:t>20%</w:t>
                        </w:r>
                      </w:p>
                    </w:txbxContent>
                  </v:textbox>
                </v:shape>
                <v:shape id="Textbox 139" o:spid="_x0000_s1145" type="#_x0000_t202" style="position:absolute;left:23033;top:13950;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" filled="f" stroked="f">
                  <v:textbox inset="0,0,0,0">
                    <w:txbxContent>
                      <w:p w14:paraId="106AA97D" w14:textId="77777777" w:rsidR="0091503F" w:rsidRDefault="00000000">
                        <w:pPr>
                          <w:spacing w:line="180" w:lineRule="exact"/>
                          <w:rPr>
                            <w:rFonts w:ascii="Carlito"/>
                            <w:sz w:val="18"/>
                          </w:rPr>
                        </w:pPr>
                        <w:r>
                          <w:rPr>
                            <w:rFonts w:ascii="Carlito"/>
                            <w:color w:val="404040"/>
                            <w:spacing w:val="-5"/>
                            <w:sz w:val="18"/>
                          </w:rPr>
                          <w:t>24%</w:t>
                        </w:r>
                      </w:p>
                    </w:txbxContent>
                  </v:textbox>
                </v:shape>
                <v:shape id="Textbox 140" o:spid="_x0000_s1146" type="#_x0000_t202" style="position:absolute;left:878;top:17174;width:2108;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" filled="f" stroked="f">
                  <v:textbox inset="0,0,0,0">
                    <w:txbxContent>
                      <w:p w14:paraId="5ADE8CB6" w14:textId="77777777" w:rsidR="0091503F" w:rsidRDefault="00000000">
                        <w:pPr>
                          <w:spacing w:line="183" w:lineRule="exact"/>
                          <w:rPr>
                            <w:rFonts w:ascii="Carlito"/>
                            <w:sz w:val="18"/>
                          </w:rPr>
                        </w:pPr>
                        <w:r>
                          <w:rPr>
                            <w:rFonts w:ascii="Carlito"/>
                            <w:color w:val="585858"/>
                            <w:spacing w:val="-5"/>
                            <w:sz w:val="18"/>
                          </w:rPr>
                          <w:t>10%</w:t>
                        </w:r>
                      </w:p>
                      <w:p w14:paraId="26C90938" w14:textId="77777777" w:rsidR="0091503F" w:rsidRDefault="0091503F">
                        <w:pPr>
                          <w:spacing w:before="70"/>
                          <w:rPr>
                            <w:rFonts w:ascii="Carlito"/>
                            <w:sz w:val="18"/>
                          </w:rPr>
                        </w:pPr>
                      </w:p>
                      <w:p w14:paraId="097380CA" w14:textId="77777777" w:rsidR="0091503F" w:rsidRDefault="00000000">
                        <w:pPr>
                          <w:spacing w:line="216" w:lineRule="exact"/>
                          <w:ind w:left="91"/>
                          <w:rPr>
                            <w:rFonts w:ascii="Carlito"/>
                            <w:sz w:val="18"/>
                          </w:rPr>
                        </w:pPr>
                        <w:r>
                          <w:rPr>
                            <w:rFonts w:ascii="Carlito"/>
                            <w:color w:val="585858"/>
                            <w:spacing w:val="-5"/>
                            <w:sz w:val="18"/>
                          </w:rPr>
                          <w:t>0%</w:t>
                        </w:r>
                      </w:p>
                    </w:txbxContent>
                  </v:textbox>
                </v:shape>
                <v:shape id="Textbox 141" o:spid="_x0000_s1147" type="#_x0000_t202" style="position:absolute;left:9158;top:22880;width:923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" filled="f" stroked="f">
                  <v:textbox inset="0,0,0,0">
                    <w:txbxContent>
                      <w:p w14:paraId="0BA40347"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v:textbox>
                </v:shape>
                <v:shape id="Textbox 142" o:spid="_x0000_s1148" type="#_x0000_t202" style="position:absolute;left:20890;top:22880;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tPDwwAAANwAAAAPAAAAZHJzL2Rvd25yZXYueG1sRE9Na8JA&#10;EL0X+h+WKfTWbJQi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aCrTw8MAAADcAAAADwAA&#10;AAAAAAAAAAAAAAAHAgAAZHJzL2Rvd25yZXYueG1sUEsFBgAAAAADAAMAtwAAAPcCAAAAAA==&#10;" filled="f" stroked="f">
                  <v:textbox inset="0,0,0,0">
                    <w:txbxContent>
                      <w:p w14:paraId="62AF6542"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143" o:spid="_x0000_s1149" type="#_x0000_t202" style="position:absolute;left:34561;top:22880;width:335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" filled="f" stroked="f">
                  <v:textbox inset="0,0,0,0">
                    <w:txbxContent>
                      <w:p w14:paraId="2B8402E5" w14:textId="77777777" w:rsidR="0091503F" w:rsidRDefault="00000000">
                        <w:pPr>
                          <w:spacing w:line="180" w:lineRule="exact"/>
                          <w:rPr>
                            <w:rFonts w:ascii="Carlito"/>
                            <w:sz w:val="18"/>
                          </w:rPr>
                        </w:pPr>
                        <w:r>
                          <w:rPr>
                            <w:rFonts w:ascii="Carlito"/>
                            <w:color w:val="585858"/>
                            <w:spacing w:val="-2"/>
                            <w:sz w:val="18"/>
                          </w:rPr>
                          <w:t>Ambos</w:t>
                        </w:r>
                      </w:p>
                    </w:txbxContent>
                  </v:textbox>
                </v:shape>
                <w10:anchorlock/>
              </v:group>
            </w:pict>
          </mc:Fallback>
        </mc:AlternateContent>
      </w:r>
    </w:p>
    <w:p w14:paraId="0AC3F0EE" w14:textId="77777777" w:rsidR="0091503F" w:rsidRDefault="00000000">
      <w:pPr>
        <w:spacing w:before="252"/>
        <w:ind w:left="667" w:right="4776"/>
        <w:rPr>
          <w:sz w:val="24"/>
        </w:rPr>
      </w:pPr>
      <w:r>
        <w:rPr>
          <w:b/>
          <w:sz w:val="24"/>
        </w:rPr>
        <w:t>Figura</w:t>
      </w:r>
      <w:r>
        <w:rPr>
          <w:b/>
          <w:spacing w:val="-7"/>
          <w:sz w:val="24"/>
        </w:rPr>
        <w:t xml:space="preserve"> </w:t>
      </w:r>
      <w:r>
        <w:rPr>
          <w:b/>
          <w:sz w:val="24"/>
        </w:rPr>
        <w:t>15:</w:t>
      </w:r>
      <w:r>
        <w:rPr>
          <w:b/>
          <w:spacing w:val="-8"/>
          <w:sz w:val="24"/>
        </w:rPr>
        <w:t xml:space="preserve"> </w:t>
      </w:r>
      <w:r>
        <w:rPr>
          <w:b/>
          <w:sz w:val="24"/>
        </w:rPr>
        <w:t>Resultado</w:t>
      </w:r>
      <w:r>
        <w:rPr>
          <w:b/>
          <w:spacing w:val="-6"/>
          <w:sz w:val="24"/>
        </w:rPr>
        <w:t xml:space="preserve"> </w:t>
      </w:r>
      <w:r>
        <w:rPr>
          <w:b/>
          <w:sz w:val="24"/>
        </w:rPr>
        <w:t>textura</w:t>
      </w:r>
      <w:r>
        <w:rPr>
          <w:b/>
          <w:spacing w:val="-8"/>
          <w:sz w:val="24"/>
        </w:rPr>
        <w:t xml:space="preserve"> </w:t>
      </w:r>
      <w:r>
        <w:rPr>
          <w:b/>
          <w:sz w:val="24"/>
        </w:rPr>
        <w:t>y</w:t>
      </w:r>
      <w:r>
        <w:rPr>
          <w:b/>
          <w:spacing w:val="-7"/>
          <w:sz w:val="24"/>
        </w:rPr>
        <w:t xml:space="preserve"> </w:t>
      </w:r>
      <w:r>
        <w:rPr>
          <w:b/>
          <w:sz w:val="24"/>
        </w:rPr>
        <w:t xml:space="preserve">pintura Fuente: </w:t>
      </w:r>
      <w:r>
        <w:rPr>
          <w:sz w:val="24"/>
        </w:rPr>
        <w:t>Elaboración Propia</w:t>
      </w:r>
    </w:p>
    <w:p w14:paraId="19FE91FC" w14:textId="77777777" w:rsidR="0091503F" w:rsidRDefault="00000000">
      <w:pPr>
        <w:pStyle w:val="Ttulo4"/>
        <w:numPr>
          <w:ilvl w:val="3"/>
          <w:numId w:val="81"/>
        </w:numPr>
        <w:tabs>
          <w:tab w:val="left" w:pos="1387"/>
        </w:tabs>
        <w:spacing w:before="260"/>
        <w:ind w:left="1387" w:hanging="720"/>
      </w:pPr>
      <w:bookmarkStart w:id="67" w:name="_bookmark67"/>
      <w:bookmarkEnd w:id="67"/>
      <w:r>
        <w:t>DISEÑO</w:t>
      </w:r>
      <w:r>
        <w:rPr>
          <w:spacing w:val="-4"/>
        </w:rPr>
        <w:t xml:space="preserve"> </w:t>
      </w:r>
      <w:r>
        <w:rPr>
          <w:spacing w:val="-2"/>
        </w:rPr>
        <w:t>ARQUITECTÓNICO</w:t>
      </w:r>
    </w:p>
    <w:p w14:paraId="56333AE0" w14:textId="77777777" w:rsidR="0091503F" w:rsidRDefault="00000000">
      <w:pPr>
        <w:pStyle w:val="Textoindependiente"/>
        <w:spacing w:before="120" w:line="360" w:lineRule="auto"/>
        <w:ind w:left="100" w:right="117" w:firstLine="720"/>
        <w:jc w:val="both"/>
      </w:pPr>
      <w:r>
        <w:t>Según los resultados de la encuesta, el 63% de los encuestados considera que el método tradicional de construcción tiene un mejor diseño arquitectónico que las viviendas prefabricadas. El método tradicional permite a los arquitectos diseñar viviendas desde cero, lo que les da un mayor control</w:t>
      </w:r>
      <w:r>
        <w:rPr>
          <w:spacing w:val="-4"/>
        </w:rPr>
        <w:t xml:space="preserve"> </w:t>
      </w:r>
      <w:r>
        <w:t>sobre</w:t>
      </w:r>
      <w:r>
        <w:rPr>
          <w:spacing w:val="-4"/>
        </w:rPr>
        <w:t xml:space="preserve"> </w:t>
      </w:r>
      <w:r>
        <w:t>el</w:t>
      </w:r>
      <w:r>
        <w:rPr>
          <w:spacing w:val="-2"/>
        </w:rPr>
        <w:t xml:space="preserve"> </w:t>
      </w:r>
      <w:r>
        <w:t>aspecto</w:t>
      </w:r>
      <w:r>
        <w:rPr>
          <w:spacing w:val="-4"/>
        </w:rPr>
        <w:t xml:space="preserve"> </w:t>
      </w:r>
      <w:r>
        <w:t>y</w:t>
      </w:r>
      <w:r>
        <w:rPr>
          <w:spacing w:val="-3"/>
        </w:rPr>
        <w:t xml:space="preserve"> </w:t>
      </w:r>
      <w:r>
        <w:t>la</w:t>
      </w:r>
      <w:r>
        <w:rPr>
          <w:spacing w:val="-4"/>
        </w:rPr>
        <w:t xml:space="preserve"> </w:t>
      </w:r>
      <w:r>
        <w:t>funcionalidad</w:t>
      </w:r>
      <w:r>
        <w:rPr>
          <w:spacing w:val="-4"/>
        </w:rPr>
        <w:t xml:space="preserve"> </w:t>
      </w:r>
      <w:r>
        <w:t>de</w:t>
      </w:r>
      <w:r>
        <w:rPr>
          <w:spacing w:val="-5"/>
        </w:rPr>
        <w:t xml:space="preserve"> </w:t>
      </w:r>
      <w:r>
        <w:t>la</w:t>
      </w:r>
      <w:r>
        <w:rPr>
          <w:spacing w:val="-5"/>
        </w:rPr>
        <w:t xml:space="preserve"> </w:t>
      </w:r>
      <w:r>
        <w:t>vivienda.</w:t>
      </w:r>
      <w:r>
        <w:rPr>
          <w:spacing w:val="-4"/>
        </w:rPr>
        <w:t xml:space="preserve"> </w:t>
      </w:r>
      <w:r>
        <w:t>Esto</w:t>
      </w:r>
      <w:r>
        <w:rPr>
          <w:spacing w:val="-4"/>
        </w:rPr>
        <w:t xml:space="preserve"> </w:t>
      </w:r>
      <w:r>
        <w:t>puede</w:t>
      </w:r>
      <w:r>
        <w:rPr>
          <w:spacing w:val="-4"/>
        </w:rPr>
        <w:t xml:space="preserve"> </w:t>
      </w:r>
      <w:r>
        <w:t>ser</w:t>
      </w:r>
      <w:r>
        <w:rPr>
          <w:spacing w:val="-3"/>
        </w:rPr>
        <w:t xml:space="preserve"> </w:t>
      </w:r>
      <w:r>
        <w:t>importante</w:t>
      </w:r>
      <w:r>
        <w:rPr>
          <w:spacing w:val="-4"/>
        </w:rPr>
        <w:t xml:space="preserve"> </w:t>
      </w:r>
      <w:r>
        <w:t>para</w:t>
      </w:r>
      <w:r>
        <w:rPr>
          <w:spacing w:val="-6"/>
        </w:rPr>
        <w:t xml:space="preserve"> </w:t>
      </w:r>
      <w:r>
        <w:t>las</w:t>
      </w:r>
      <w:r>
        <w:rPr>
          <w:spacing w:val="-4"/>
        </w:rPr>
        <w:t xml:space="preserve"> </w:t>
      </w:r>
      <w:r>
        <w:t>personas que buscan una vivienda única y personalizada que se adapte a sus necesidades específicas.</w:t>
      </w:r>
    </w:p>
    <w:p w14:paraId="06668469" w14:textId="77777777" w:rsidR="0091503F" w:rsidRDefault="00000000">
      <w:pPr>
        <w:pStyle w:val="Textoindependiente"/>
        <w:spacing w:before="119" w:line="360" w:lineRule="auto"/>
        <w:ind w:left="100" w:right="114" w:firstLine="720"/>
        <w:jc w:val="both"/>
      </w:pPr>
      <w:r>
        <w:t>El 15% de los encuestados considera que las viviendas prefabricadas tienen un mejor diseño arquitectónico que el método tradicional. Este porcentaje es menor que el de los que prefieren el método tradicional, pero sugiere que hay un número significativo de personas que creen que las viviendas prefabricadas pueden ser más modernas y vanguardistas.</w:t>
      </w:r>
    </w:p>
    <w:p w14:paraId="25F26C3D" w14:textId="77777777" w:rsidR="0091503F" w:rsidRDefault="00000000">
      <w:pPr>
        <w:pStyle w:val="Textoindependiente"/>
        <w:spacing w:before="120" w:line="360" w:lineRule="auto"/>
        <w:ind w:left="100" w:right="121" w:firstLine="720"/>
        <w:jc w:val="both"/>
      </w:pPr>
      <w:r>
        <w:t>El 22% restante de los encuestados considera que ambos métodos tienen un diseño arquitectónico comparable. Este porcentaje sugiere que algunas personas creen que las viviendas prefabricadas pueden ser tan atractivas como las viviendas construidas con el método tradicional.</w:t>
      </w:r>
    </w:p>
    <w:p w14:paraId="602F2D8F" w14:textId="77777777" w:rsidR="0091503F" w:rsidRDefault="0091503F">
      <w:pPr>
        <w:spacing w:line="360" w:lineRule="auto"/>
        <w:jc w:val="both"/>
        <w:sectPr w:rsidR="0091503F" w:rsidSect="008A694F">
          <w:pgSz w:w="12250" w:h="15850"/>
          <w:pgMar w:top="1320" w:right="1180" w:bottom="1400" w:left="1080" w:header="0" w:footer="1207" w:gutter="0"/>
          <w:cols w:space="720"/>
        </w:sectPr>
      </w:pPr>
    </w:p>
    <w:p w14:paraId="0CF3B925" w14:textId="77777777" w:rsidR="0091503F" w:rsidRDefault="00000000">
      <w:pPr>
        <w:pStyle w:val="Textoindependiente"/>
        <w:ind w:left="812"/>
        <w:rPr>
          <w:sz w:val="20"/>
        </w:rPr>
      </w:pPr>
      <w:r>
        <w:rPr>
          <w:noProof/>
          <w:sz w:val="20"/>
        </w:rPr>
        <w:lastRenderedPageBreak/>
        <mc:AlternateContent>
          <mc:Choice Requires="wpg">
            <w:drawing>
              <wp:inline distT="0" distB="0" distL="0" distR="0" wp14:anchorId="03361684" wp14:editId="4D0A668C">
                <wp:extent cx="4558030" cy="2529205"/>
                <wp:effectExtent l="0" t="0" r="0" b="4444"/>
                <wp:docPr id="144"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8030" cy="2529205"/>
                          <a:chOff x="0" y="0"/>
                          <a:chExt cx="4558030" cy="2529205"/>
                        </a:xfrm>
                      </wpg:grpSpPr>
                      <wps:wsp>
                        <wps:cNvPr id="145" name="Graphic 145"/>
                        <wps:cNvSpPr/>
                        <wps:spPr>
                          <a:xfrm>
                            <a:off x="390842" y="1730946"/>
                            <a:ext cx="502920" cy="1270"/>
                          </a:xfrm>
                          <a:custGeom>
                            <a:avLst/>
                            <a:gdLst/>
                            <a:ahLst/>
                            <a:cxnLst/>
                            <a:rect l="l" t="t" r="r" b="b"/>
                            <a:pathLst>
                              <a:path w="502920">
                                <a:moveTo>
                                  <a:pt x="0" y="0"/>
                                </a:moveTo>
                                <a:lnTo>
                                  <a:pt x="502919" y="0"/>
                                </a:lnTo>
                              </a:path>
                            </a:pathLst>
                          </a:custGeom>
                          <a:ln w="9525">
                            <a:solidFill>
                              <a:srgbClr val="D9D9D9"/>
                            </a:solidFill>
                            <a:prstDash val="solid"/>
                          </a:ln>
                        </wps:spPr>
                        <wps:bodyPr wrap="square" lIns="0" tIns="0" rIns="0" bIns="0" rtlCol="0">
                          <a:prstTxWarp prst="textNoShape">
                            <a:avLst/>
                          </a:prstTxWarp>
                          <a:noAutofit/>
                        </wps:bodyPr>
                      </wps:wsp>
                      <wps:wsp>
                        <wps:cNvPr id="146" name="Graphic 146"/>
                        <wps:cNvSpPr/>
                        <wps:spPr>
                          <a:xfrm>
                            <a:off x="1899513" y="1726183"/>
                            <a:ext cx="1270" cy="9525"/>
                          </a:xfrm>
                          <a:custGeom>
                            <a:avLst/>
                            <a:gdLst/>
                            <a:ahLst/>
                            <a:cxnLst/>
                            <a:rect l="l" t="t" r="r" b="b"/>
                            <a:pathLst>
                              <a:path h="9525">
                                <a:moveTo>
                                  <a:pt x="0" y="0"/>
                                </a:moveTo>
                                <a:lnTo>
                                  <a:pt x="0" y="9525"/>
                                </a:lnTo>
                              </a:path>
                            </a:pathLst>
                          </a:custGeom>
                          <a:ln w="177">
                            <a:solidFill>
                              <a:srgbClr val="D9D9D9"/>
                            </a:solidFill>
                            <a:prstDash val="solid"/>
                          </a:ln>
                        </wps:spPr>
                        <wps:bodyPr wrap="square" lIns="0" tIns="0" rIns="0" bIns="0" rtlCol="0">
                          <a:prstTxWarp prst="textNoShape">
                            <a:avLst/>
                          </a:prstTxWarp>
                          <a:noAutofit/>
                        </wps:bodyPr>
                      </wps:wsp>
                      <wps:wsp>
                        <wps:cNvPr id="147" name="Graphic 147"/>
                        <wps:cNvSpPr/>
                        <wps:spPr>
                          <a:xfrm>
                            <a:off x="390842" y="475805"/>
                            <a:ext cx="4022725" cy="1255395"/>
                          </a:xfrm>
                          <a:custGeom>
                            <a:avLst/>
                            <a:gdLst/>
                            <a:ahLst/>
                            <a:cxnLst/>
                            <a:rect l="l" t="t" r="r" b="b"/>
                            <a:pathLst>
                              <a:path w="4022725" h="1255395">
                                <a:moveTo>
                                  <a:pt x="3520439" y="1255141"/>
                                </a:moveTo>
                                <a:lnTo>
                                  <a:pt x="4022725" y="1255141"/>
                                </a:lnTo>
                              </a:path>
                              <a:path w="4022725" h="1255395">
                                <a:moveTo>
                                  <a:pt x="0" y="1044828"/>
                                </a:moveTo>
                                <a:lnTo>
                                  <a:pt x="502919" y="1044828"/>
                                </a:lnTo>
                              </a:path>
                              <a:path w="4022725" h="1255395">
                                <a:moveTo>
                                  <a:pt x="1508582" y="1044828"/>
                                </a:moveTo>
                                <a:lnTo>
                                  <a:pt x="2514599" y="1044828"/>
                                </a:lnTo>
                              </a:path>
                              <a:path w="4022725" h="1255395">
                                <a:moveTo>
                                  <a:pt x="3520439" y="1044828"/>
                                </a:moveTo>
                                <a:lnTo>
                                  <a:pt x="4022725" y="1044828"/>
                                </a:lnTo>
                              </a:path>
                              <a:path w="4022725" h="1255395">
                                <a:moveTo>
                                  <a:pt x="0" y="836041"/>
                                </a:moveTo>
                                <a:lnTo>
                                  <a:pt x="502919" y="836041"/>
                                </a:lnTo>
                              </a:path>
                              <a:path w="4022725" h="1255395">
                                <a:moveTo>
                                  <a:pt x="1508582" y="836041"/>
                                </a:moveTo>
                                <a:lnTo>
                                  <a:pt x="4022725" y="836041"/>
                                </a:lnTo>
                              </a:path>
                              <a:path w="4022725" h="1255395">
                                <a:moveTo>
                                  <a:pt x="0" y="627252"/>
                                </a:moveTo>
                                <a:lnTo>
                                  <a:pt x="502919" y="627252"/>
                                </a:lnTo>
                              </a:path>
                              <a:path w="4022725" h="1255395">
                                <a:moveTo>
                                  <a:pt x="1508582" y="627252"/>
                                </a:moveTo>
                                <a:lnTo>
                                  <a:pt x="4022725" y="627252"/>
                                </a:lnTo>
                              </a:path>
                              <a:path w="4022725" h="1255395">
                                <a:moveTo>
                                  <a:pt x="0" y="418464"/>
                                </a:moveTo>
                                <a:lnTo>
                                  <a:pt x="502919" y="418464"/>
                                </a:lnTo>
                              </a:path>
                              <a:path w="4022725" h="1255395">
                                <a:moveTo>
                                  <a:pt x="1508582" y="418464"/>
                                </a:moveTo>
                                <a:lnTo>
                                  <a:pt x="4022725" y="418464"/>
                                </a:lnTo>
                              </a:path>
                              <a:path w="4022725" h="1255395">
                                <a:moveTo>
                                  <a:pt x="0" y="209676"/>
                                </a:moveTo>
                                <a:lnTo>
                                  <a:pt x="502919" y="209676"/>
                                </a:lnTo>
                              </a:path>
                              <a:path w="4022725" h="1255395">
                                <a:moveTo>
                                  <a:pt x="1508582" y="209676"/>
                                </a:moveTo>
                                <a:lnTo>
                                  <a:pt x="4022725" y="209676"/>
                                </a:lnTo>
                              </a:path>
                              <a:path w="4022725" h="1255395">
                                <a:moveTo>
                                  <a:pt x="0" y="0"/>
                                </a:moveTo>
                                <a:lnTo>
                                  <a:pt x="4022725" y="0"/>
                                </a:lnTo>
                              </a:path>
                            </a:pathLst>
                          </a:custGeom>
                          <a:ln w="9525">
                            <a:solidFill>
                              <a:srgbClr val="D9D9D9"/>
                            </a:solidFill>
                            <a:prstDash val="solid"/>
                          </a:ln>
                        </wps:spPr>
                        <wps:bodyPr wrap="square" lIns="0" tIns="0" rIns="0" bIns="0" rtlCol="0">
                          <a:prstTxWarp prst="textNoShape">
                            <a:avLst/>
                          </a:prstTxWarp>
                          <a:noAutofit/>
                        </wps:bodyPr>
                      </wps:wsp>
                      <wps:wsp>
                        <wps:cNvPr id="148" name="Graphic 148"/>
                        <wps:cNvSpPr/>
                        <wps:spPr>
                          <a:xfrm>
                            <a:off x="893762" y="622998"/>
                            <a:ext cx="1005840" cy="1316355"/>
                          </a:xfrm>
                          <a:custGeom>
                            <a:avLst/>
                            <a:gdLst/>
                            <a:ahLst/>
                            <a:cxnLst/>
                            <a:rect l="l" t="t" r="r" b="b"/>
                            <a:pathLst>
                              <a:path w="1005840" h="1316355">
                                <a:moveTo>
                                  <a:pt x="1005662" y="0"/>
                                </a:moveTo>
                                <a:lnTo>
                                  <a:pt x="0" y="0"/>
                                </a:lnTo>
                                <a:lnTo>
                                  <a:pt x="0" y="1316354"/>
                                </a:lnTo>
                                <a:lnTo>
                                  <a:pt x="1005662" y="1316354"/>
                                </a:lnTo>
                                <a:lnTo>
                                  <a:pt x="1005662" y="0"/>
                                </a:lnTo>
                                <a:close/>
                              </a:path>
                            </a:pathLst>
                          </a:custGeom>
                          <a:solidFill>
                            <a:srgbClr val="5B9BD4"/>
                          </a:solidFill>
                        </wps:spPr>
                        <wps:bodyPr wrap="square" lIns="0" tIns="0" rIns="0" bIns="0" rtlCol="0">
                          <a:prstTxWarp prst="textNoShape">
                            <a:avLst/>
                          </a:prstTxWarp>
                          <a:noAutofit/>
                        </wps:bodyPr>
                      </wps:wsp>
                      <wps:wsp>
                        <wps:cNvPr id="149" name="Graphic 149"/>
                        <wps:cNvSpPr/>
                        <wps:spPr>
                          <a:xfrm>
                            <a:off x="893762" y="622998"/>
                            <a:ext cx="1005840" cy="1316355"/>
                          </a:xfrm>
                          <a:custGeom>
                            <a:avLst/>
                            <a:gdLst/>
                            <a:ahLst/>
                            <a:cxnLst/>
                            <a:rect l="l" t="t" r="r" b="b"/>
                            <a:pathLst>
                              <a:path w="1005840" h="1316355">
                                <a:moveTo>
                                  <a:pt x="0" y="1316354"/>
                                </a:moveTo>
                                <a:lnTo>
                                  <a:pt x="1005662" y="1316354"/>
                                </a:lnTo>
                                <a:lnTo>
                                  <a:pt x="1005662" y="0"/>
                                </a:lnTo>
                                <a:lnTo>
                                  <a:pt x="0" y="0"/>
                                </a:lnTo>
                                <a:lnTo>
                                  <a:pt x="0" y="1316354"/>
                                </a:lnTo>
                                <a:close/>
                              </a:path>
                            </a:pathLst>
                          </a:custGeom>
                          <a:ln w="19050">
                            <a:solidFill>
                              <a:srgbClr val="FFFFFF"/>
                            </a:solidFill>
                            <a:prstDash val="solid"/>
                          </a:ln>
                        </wps:spPr>
                        <wps:bodyPr wrap="square" lIns="0" tIns="0" rIns="0" bIns="0" rtlCol="0">
                          <a:prstTxWarp prst="textNoShape">
                            <a:avLst/>
                          </a:prstTxWarp>
                          <a:noAutofit/>
                        </wps:bodyPr>
                      </wps:wsp>
                      <wps:wsp>
                        <wps:cNvPr id="150" name="Graphic 150"/>
                        <wps:cNvSpPr/>
                        <wps:spPr>
                          <a:xfrm>
                            <a:off x="1899602" y="1628876"/>
                            <a:ext cx="1005840" cy="310515"/>
                          </a:xfrm>
                          <a:custGeom>
                            <a:avLst/>
                            <a:gdLst/>
                            <a:ahLst/>
                            <a:cxnLst/>
                            <a:rect l="l" t="t" r="r" b="b"/>
                            <a:pathLst>
                              <a:path w="1005840" h="310515">
                                <a:moveTo>
                                  <a:pt x="1005839" y="0"/>
                                </a:moveTo>
                                <a:lnTo>
                                  <a:pt x="0" y="0"/>
                                </a:lnTo>
                                <a:lnTo>
                                  <a:pt x="0" y="310476"/>
                                </a:lnTo>
                                <a:lnTo>
                                  <a:pt x="1005839" y="310476"/>
                                </a:lnTo>
                                <a:lnTo>
                                  <a:pt x="1005839" y="0"/>
                                </a:lnTo>
                                <a:close/>
                              </a:path>
                            </a:pathLst>
                          </a:custGeom>
                          <a:solidFill>
                            <a:srgbClr val="EC7C30"/>
                          </a:solidFill>
                        </wps:spPr>
                        <wps:bodyPr wrap="square" lIns="0" tIns="0" rIns="0" bIns="0" rtlCol="0">
                          <a:prstTxWarp prst="textNoShape">
                            <a:avLst/>
                          </a:prstTxWarp>
                          <a:noAutofit/>
                        </wps:bodyPr>
                      </wps:wsp>
                      <wps:wsp>
                        <wps:cNvPr id="151" name="Graphic 151"/>
                        <wps:cNvSpPr/>
                        <wps:spPr>
                          <a:xfrm>
                            <a:off x="1899602" y="1628876"/>
                            <a:ext cx="1005840" cy="310515"/>
                          </a:xfrm>
                          <a:custGeom>
                            <a:avLst/>
                            <a:gdLst/>
                            <a:ahLst/>
                            <a:cxnLst/>
                            <a:rect l="l" t="t" r="r" b="b"/>
                            <a:pathLst>
                              <a:path w="1005840" h="310515">
                                <a:moveTo>
                                  <a:pt x="0" y="310476"/>
                                </a:moveTo>
                                <a:lnTo>
                                  <a:pt x="1005839" y="310476"/>
                                </a:lnTo>
                                <a:lnTo>
                                  <a:pt x="1005839" y="0"/>
                                </a:lnTo>
                                <a:lnTo>
                                  <a:pt x="0" y="0"/>
                                </a:lnTo>
                                <a:lnTo>
                                  <a:pt x="0" y="310476"/>
                                </a:lnTo>
                                <a:close/>
                              </a:path>
                            </a:pathLst>
                          </a:custGeom>
                          <a:ln w="19050">
                            <a:solidFill>
                              <a:srgbClr val="FFFFFF"/>
                            </a:solidFill>
                            <a:prstDash val="solid"/>
                          </a:ln>
                        </wps:spPr>
                        <wps:bodyPr wrap="square" lIns="0" tIns="0" rIns="0" bIns="0" rtlCol="0">
                          <a:prstTxWarp prst="textNoShape">
                            <a:avLst/>
                          </a:prstTxWarp>
                          <a:noAutofit/>
                        </wps:bodyPr>
                      </wps:wsp>
                      <wps:wsp>
                        <wps:cNvPr id="152" name="Graphic 152"/>
                        <wps:cNvSpPr/>
                        <wps:spPr>
                          <a:xfrm>
                            <a:off x="2905442" y="1474952"/>
                            <a:ext cx="1005840" cy="464820"/>
                          </a:xfrm>
                          <a:custGeom>
                            <a:avLst/>
                            <a:gdLst/>
                            <a:ahLst/>
                            <a:cxnLst/>
                            <a:rect l="l" t="t" r="r" b="b"/>
                            <a:pathLst>
                              <a:path w="1005840" h="464820">
                                <a:moveTo>
                                  <a:pt x="1005839" y="0"/>
                                </a:moveTo>
                                <a:lnTo>
                                  <a:pt x="0" y="0"/>
                                </a:lnTo>
                                <a:lnTo>
                                  <a:pt x="0" y="464400"/>
                                </a:lnTo>
                                <a:lnTo>
                                  <a:pt x="1005839" y="464400"/>
                                </a:lnTo>
                                <a:lnTo>
                                  <a:pt x="1005839" y="0"/>
                                </a:lnTo>
                                <a:close/>
                              </a:path>
                            </a:pathLst>
                          </a:custGeom>
                          <a:solidFill>
                            <a:srgbClr val="A4A4A4"/>
                          </a:solidFill>
                        </wps:spPr>
                        <wps:bodyPr wrap="square" lIns="0" tIns="0" rIns="0" bIns="0" rtlCol="0">
                          <a:prstTxWarp prst="textNoShape">
                            <a:avLst/>
                          </a:prstTxWarp>
                          <a:noAutofit/>
                        </wps:bodyPr>
                      </wps:wsp>
                      <wps:wsp>
                        <wps:cNvPr id="153" name="Graphic 153"/>
                        <wps:cNvSpPr/>
                        <wps:spPr>
                          <a:xfrm>
                            <a:off x="2905442" y="1474952"/>
                            <a:ext cx="1005840" cy="464820"/>
                          </a:xfrm>
                          <a:custGeom>
                            <a:avLst/>
                            <a:gdLst/>
                            <a:ahLst/>
                            <a:cxnLst/>
                            <a:rect l="l" t="t" r="r" b="b"/>
                            <a:pathLst>
                              <a:path w="1005840" h="464820">
                                <a:moveTo>
                                  <a:pt x="0" y="464400"/>
                                </a:moveTo>
                                <a:lnTo>
                                  <a:pt x="1005839" y="464400"/>
                                </a:lnTo>
                                <a:lnTo>
                                  <a:pt x="1005839" y="0"/>
                                </a:lnTo>
                                <a:lnTo>
                                  <a:pt x="0" y="0"/>
                                </a:lnTo>
                                <a:lnTo>
                                  <a:pt x="0" y="464400"/>
                                </a:lnTo>
                                <a:close/>
                              </a:path>
                            </a:pathLst>
                          </a:custGeom>
                          <a:ln w="19050">
                            <a:solidFill>
                              <a:srgbClr val="FFFFFF"/>
                            </a:solidFill>
                            <a:prstDash val="solid"/>
                          </a:ln>
                        </wps:spPr>
                        <wps:bodyPr wrap="square" lIns="0" tIns="0" rIns="0" bIns="0" rtlCol="0">
                          <a:prstTxWarp prst="textNoShape">
                            <a:avLst/>
                          </a:prstTxWarp>
                          <a:noAutofit/>
                        </wps:bodyPr>
                      </wps:wsp>
                      <wps:wsp>
                        <wps:cNvPr id="154" name="Graphic 154"/>
                        <wps:cNvSpPr/>
                        <wps:spPr>
                          <a:xfrm>
                            <a:off x="390842" y="1939353"/>
                            <a:ext cx="4022725" cy="36195"/>
                          </a:xfrm>
                          <a:custGeom>
                            <a:avLst/>
                            <a:gdLst/>
                            <a:ahLst/>
                            <a:cxnLst/>
                            <a:rect l="l" t="t" r="r" b="b"/>
                            <a:pathLst>
                              <a:path w="4022725" h="36195">
                                <a:moveTo>
                                  <a:pt x="0" y="0"/>
                                </a:moveTo>
                                <a:lnTo>
                                  <a:pt x="4022725" y="0"/>
                                </a:lnTo>
                              </a:path>
                              <a:path w="4022725" h="36195">
                                <a:moveTo>
                                  <a:pt x="0" y="0"/>
                                </a:moveTo>
                                <a:lnTo>
                                  <a:pt x="0" y="36195"/>
                                </a:lnTo>
                              </a:path>
                              <a:path w="4022725" h="36195">
                                <a:moveTo>
                                  <a:pt x="4022725" y="0"/>
                                </a:moveTo>
                                <a:lnTo>
                                  <a:pt x="4022725" y="36195"/>
                                </a:lnTo>
                              </a:path>
                            </a:pathLst>
                          </a:custGeom>
                          <a:ln w="9525">
                            <a:solidFill>
                              <a:srgbClr val="D9D9D9"/>
                            </a:solidFill>
                            <a:prstDash val="solid"/>
                          </a:ln>
                        </wps:spPr>
                        <wps:bodyPr wrap="square" lIns="0" tIns="0" rIns="0" bIns="0" rtlCol="0">
                          <a:prstTxWarp prst="textNoShape">
                            <a:avLst/>
                          </a:prstTxWarp>
                          <a:noAutofit/>
                        </wps:bodyPr>
                      </wps:wsp>
                      <wps:wsp>
                        <wps:cNvPr id="155" name="Graphic 155"/>
                        <wps:cNvSpPr/>
                        <wps:spPr>
                          <a:xfrm>
                            <a:off x="825944"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156" name="Graphic 156"/>
                        <wps:cNvSpPr/>
                        <wps:spPr>
                          <a:xfrm>
                            <a:off x="199904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157" name="Graphic 157"/>
                        <wps:cNvSpPr/>
                        <wps:spPr>
                          <a:xfrm>
                            <a:off x="3365817"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158" name="Graphic 158"/>
                        <wps:cNvSpPr/>
                        <wps:spPr>
                          <a:xfrm>
                            <a:off x="4762" y="4762"/>
                            <a:ext cx="4548505" cy="2519680"/>
                          </a:xfrm>
                          <a:custGeom>
                            <a:avLst/>
                            <a:gdLst/>
                            <a:ahLst/>
                            <a:cxnLst/>
                            <a:rect l="l" t="t" r="r" b="b"/>
                            <a:pathLst>
                              <a:path w="4548505" h="2519680">
                                <a:moveTo>
                                  <a:pt x="0" y="2519679"/>
                                </a:moveTo>
                                <a:lnTo>
                                  <a:pt x="4548505" y="2519679"/>
                                </a:lnTo>
                                <a:lnTo>
                                  <a:pt x="4548505" y="0"/>
                                </a:lnTo>
                                <a:lnTo>
                                  <a:pt x="0" y="0"/>
                                </a:lnTo>
                                <a:lnTo>
                                  <a:pt x="0" y="2519679"/>
                                </a:lnTo>
                                <a:close/>
                              </a:path>
                            </a:pathLst>
                          </a:custGeom>
                          <a:ln w="9525">
                            <a:solidFill>
                              <a:srgbClr val="D9D9D9"/>
                            </a:solidFill>
                            <a:prstDash val="solid"/>
                          </a:ln>
                        </wps:spPr>
                        <wps:bodyPr wrap="square" lIns="0" tIns="0" rIns="0" bIns="0" rtlCol="0">
                          <a:prstTxWarp prst="textNoShape">
                            <a:avLst/>
                          </a:prstTxWarp>
                          <a:noAutofit/>
                        </wps:bodyPr>
                      </wps:wsp>
                      <wps:wsp>
                        <wps:cNvPr id="159" name="Textbox 159"/>
                        <wps:cNvSpPr txBox="1"/>
                        <wps:spPr>
                          <a:xfrm>
                            <a:off x="1479613" y="135699"/>
                            <a:ext cx="1612265" cy="178435"/>
                          </a:xfrm>
                          <a:prstGeom prst="rect">
                            <a:avLst/>
                          </a:prstGeom>
                        </wps:spPr>
                        <wps:txbx>
                          <w:txbxContent>
                            <w:p w14:paraId="171D1353" w14:textId="77777777" w:rsidR="0091503F" w:rsidRDefault="00000000">
                              <w:pPr>
                                <w:spacing w:line="281" w:lineRule="exact"/>
                                <w:rPr>
                                  <w:rFonts w:ascii="Carlito" w:hAnsi="Carlito"/>
                                  <w:sz w:val="28"/>
                                </w:rPr>
                              </w:pPr>
                              <w:r>
                                <w:rPr>
                                  <w:rFonts w:ascii="Carlito" w:hAnsi="Carlito"/>
                                  <w:color w:val="585858"/>
                                  <w:sz w:val="28"/>
                                </w:rPr>
                                <w:t>Diseño</w:t>
                              </w:r>
                              <w:r>
                                <w:rPr>
                                  <w:rFonts w:ascii="Carlito" w:hAnsi="Carlito"/>
                                  <w:color w:val="585858"/>
                                  <w:spacing w:val="-8"/>
                                  <w:sz w:val="28"/>
                                </w:rPr>
                                <w:t xml:space="preserve"> </w:t>
                              </w:r>
                              <w:r>
                                <w:rPr>
                                  <w:rFonts w:ascii="Carlito" w:hAnsi="Carlito"/>
                                  <w:color w:val="585858"/>
                                  <w:spacing w:val="-2"/>
                                  <w:sz w:val="28"/>
                                </w:rPr>
                                <w:t>Arquitectónico</w:t>
                              </w:r>
                            </w:p>
                          </w:txbxContent>
                        </wps:txbx>
                        <wps:bodyPr wrap="square" lIns="0" tIns="0" rIns="0" bIns="0" rtlCol="0">
                          <a:noAutofit/>
                        </wps:bodyPr>
                      </wps:wsp>
                      <wps:wsp>
                        <wps:cNvPr id="160" name="Textbox 160"/>
                        <wps:cNvSpPr txBox="1"/>
                        <wps:spPr>
                          <a:xfrm>
                            <a:off x="87566" y="422338"/>
                            <a:ext cx="210820" cy="1160145"/>
                          </a:xfrm>
                          <a:prstGeom prst="rect">
                            <a:avLst/>
                          </a:prstGeom>
                        </wps:spPr>
                        <wps:txbx>
                          <w:txbxContent>
                            <w:p w14:paraId="7C52FD1F" w14:textId="77777777" w:rsidR="0091503F" w:rsidRDefault="00000000">
                              <w:pPr>
                                <w:spacing w:line="183" w:lineRule="exact"/>
                                <w:rPr>
                                  <w:rFonts w:ascii="Carlito"/>
                                  <w:sz w:val="18"/>
                                </w:rPr>
                              </w:pPr>
                              <w:r>
                                <w:rPr>
                                  <w:rFonts w:ascii="Carlito"/>
                                  <w:color w:val="585858"/>
                                  <w:spacing w:val="-5"/>
                                  <w:sz w:val="18"/>
                                </w:rPr>
                                <w:t>70%</w:t>
                              </w:r>
                            </w:p>
                            <w:p w14:paraId="16C57BA9" w14:textId="77777777" w:rsidR="0091503F" w:rsidRDefault="00000000">
                              <w:pPr>
                                <w:spacing w:before="109"/>
                                <w:rPr>
                                  <w:rFonts w:ascii="Carlito"/>
                                  <w:sz w:val="18"/>
                                </w:rPr>
                              </w:pPr>
                              <w:r>
                                <w:rPr>
                                  <w:rFonts w:ascii="Carlito"/>
                                  <w:color w:val="585858"/>
                                  <w:spacing w:val="-5"/>
                                  <w:sz w:val="18"/>
                                </w:rPr>
                                <w:t>60%</w:t>
                              </w:r>
                            </w:p>
                            <w:p w14:paraId="3125BD5D" w14:textId="77777777" w:rsidR="0091503F" w:rsidRDefault="00000000">
                              <w:pPr>
                                <w:spacing w:before="110"/>
                                <w:rPr>
                                  <w:rFonts w:ascii="Carlito"/>
                                  <w:sz w:val="18"/>
                                </w:rPr>
                              </w:pPr>
                              <w:r>
                                <w:rPr>
                                  <w:rFonts w:ascii="Carlito"/>
                                  <w:color w:val="585858"/>
                                  <w:spacing w:val="-5"/>
                                  <w:sz w:val="18"/>
                                </w:rPr>
                                <w:t>50%</w:t>
                              </w:r>
                            </w:p>
                            <w:p w14:paraId="0FDE70C1" w14:textId="77777777" w:rsidR="0091503F" w:rsidRDefault="00000000">
                              <w:pPr>
                                <w:spacing w:before="109"/>
                                <w:rPr>
                                  <w:rFonts w:ascii="Carlito"/>
                                  <w:sz w:val="18"/>
                                </w:rPr>
                              </w:pPr>
                              <w:r>
                                <w:rPr>
                                  <w:rFonts w:ascii="Carlito"/>
                                  <w:color w:val="585858"/>
                                  <w:spacing w:val="-5"/>
                                  <w:sz w:val="18"/>
                                </w:rPr>
                                <w:t>40%</w:t>
                              </w:r>
                            </w:p>
                            <w:p w14:paraId="63985907" w14:textId="77777777" w:rsidR="0091503F" w:rsidRDefault="00000000">
                              <w:pPr>
                                <w:spacing w:before="110"/>
                                <w:rPr>
                                  <w:rFonts w:ascii="Carlito"/>
                                  <w:sz w:val="18"/>
                                </w:rPr>
                              </w:pPr>
                              <w:r>
                                <w:rPr>
                                  <w:rFonts w:ascii="Carlito"/>
                                  <w:color w:val="585858"/>
                                  <w:spacing w:val="-5"/>
                                  <w:sz w:val="18"/>
                                </w:rPr>
                                <w:t>30%</w:t>
                              </w:r>
                            </w:p>
                            <w:p w14:paraId="669C553B" w14:textId="77777777" w:rsidR="0091503F" w:rsidRDefault="00000000">
                              <w:pPr>
                                <w:spacing w:before="109" w:line="216" w:lineRule="exact"/>
                                <w:rPr>
                                  <w:rFonts w:ascii="Carlito"/>
                                  <w:sz w:val="18"/>
                                </w:rPr>
                              </w:pPr>
                              <w:r>
                                <w:rPr>
                                  <w:rFonts w:ascii="Carlito"/>
                                  <w:color w:val="585858"/>
                                  <w:spacing w:val="-5"/>
                                  <w:sz w:val="18"/>
                                </w:rPr>
                                <w:t>20%</w:t>
                              </w:r>
                            </w:p>
                          </w:txbxContent>
                        </wps:txbx>
                        <wps:bodyPr wrap="square" lIns="0" tIns="0" rIns="0" bIns="0" rtlCol="0">
                          <a:noAutofit/>
                        </wps:bodyPr>
                      </wps:wsp>
                      <wps:wsp>
                        <wps:cNvPr id="161" name="Textbox 161"/>
                        <wps:cNvSpPr txBox="1"/>
                        <wps:spPr>
                          <a:xfrm>
                            <a:off x="1297368" y="702754"/>
                            <a:ext cx="210820" cy="114300"/>
                          </a:xfrm>
                          <a:prstGeom prst="rect">
                            <a:avLst/>
                          </a:prstGeom>
                        </wps:spPr>
                        <wps:txbx>
                          <w:txbxContent>
                            <w:p w14:paraId="13593B1A" w14:textId="77777777" w:rsidR="0091503F" w:rsidRDefault="00000000">
                              <w:pPr>
                                <w:spacing w:line="180" w:lineRule="exact"/>
                                <w:rPr>
                                  <w:rFonts w:ascii="Carlito"/>
                                  <w:sz w:val="18"/>
                                </w:rPr>
                              </w:pPr>
                              <w:r>
                                <w:rPr>
                                  <w:rFonts w:ascii="Carlito"/>
                                  <w:color w:val="404040"/>
                                  <w:spacing w:val="-5"/>
                                  <w:sz w:val="18"/>
                                </w:rPr>
                                <w:t>63%</w:t>
                              </w:r>
                            </w:p>
                          </w:txbxContent>
                        </wps:txbx>
                        <wps:bodyPr wrap="square" lIns="0" tIns="0" rIns="0" bIns="0" rtlCol="0">
                          <a:noAutofit/>
                        </wps:bodyPr>
                      </wps:wsp>
                      <wps:wsp>
                        <wps:cNvPr id="162" name="Textbox 162"/>
                        <wps:cNvSpPr txBox="1"/>
                        <wps:spPr>
                          <a:xfrm>
                            <a:off x="3309048" y="1554670"/>
                            <a:ext cx="210820" cy="114300"/>
                          </a:xfrm>
                          <a:prstGeom prst="rect">
                            <a:avLst/>
                          </a:prstGeom>
                        </wps:spPr>
                        <wps:txbx>
                          <w:txbxContent>
                            <w:p w14:paraId="7DC77601" w14:textId="77777777" w:rsidR="0091503F" w:rsidRDefault="00000000">
                              <w:pPr>
                                <w:spacing w:line="180" w:lineRule="exact"/>
                                <w:rPr>
                                  <w:rFonts w:ascii="Carlito"/>
                                  <w:sz w:val="18"/>
                                </w:rPr>
                              </w:pPr>
                              <w:r>
                                <w:rPr>
                                  <w:rFonts w:ascii="Carlito"/>
                                  <w:color w:val="404040"/>
                                  <w:spacing w:val="-5"/>
                                  <w:sz w:val="18"/>
                                </w:rPr>
                                <w:t>22%</w:t>
                              </w:r>
                            </w:p>
                          </w:txbxContent>
                        </wps:txbx>
                        <wps:bodyPr wrap="square" lIns="0" tIns="0" rIns="0" bIns="0" rtlCol="0">
                          <a:noAutofit/>
                        </wps:bodyPr>
                      </wps:wsp>
                      <wps:wsp>
                        <wps:cNvPr id="163" name="Textbox 163"/>
                        <wps:cNvSpPr txBox="1"/>
                        <wps:spPr>
                          <a:xfrm>
                            <a:off x="87566" y="1676971"/>
                            <a:ext cx="210820" cy="323850"/>
                          </a:xfrm>
                          <a:prstGeom prst="rect">
                            <a:avLst/>
                          </a:prstGeom>
                        </wps:spPr>
                        <wps:txbx>
                          <w:txbxContent>
                            <w:p w14:paraId="72356A2D" w14:textId="77777777" w:rsidR="0091503F" w:rsidRDefault="00000000">
                              <w:pPr>
                                <w:spacing w:line="183" w:lineRule="exact"/>
                                <w:rPr>
                                  <w:rFonts w:ascii="Carlito"/>
                                  <w:sz w:val="18"/>
                                </w:rPr>
                              </w:pPr>
                              <w:r>
                                <w:rPr>
                                  <w:rFonts w:ascii="Carlito"/>
                                  <w:color w:val="585858"/>
                                  <w:spacing w:val="-5"/>
                                  <w:sz w:val="18"/>
                                </w:rPr>
                                <w:t>10%</w:t>
                              </w:r>
                            </w:p>
                            <w:p w14:paraId="063734CA" w14:textId="77777777" w:rsidR="0091503F" w:rsidRDefault="00000000">
                              <w:pPr>
                                <w:spacing w:before="109" w:line="216" w:lineRule="exact"/>
                                <w:ind w:left="91"/>
                                <w:rPr>
                                  <w:rFonts w:ascii="Carlito"/>
                                  <w:sz w:val="18"/>
                                </w:rPr>
                              </w:pPr>
                              <w:r>
                                <w:rPr>
                                  <w:rFonts w:ascii="Carlito"/>
                                  <w:color w:val="585858"/>
                                  <w:spacing w:val="-5"/>
                                  <w:sz w:val="18"/>
                                </w:rPr>
                                <w:t>0%</w:t>
                              </w:r>
                            </w:p>
                          </w:txbxContent>
                        </wps:txbx>
                        <wps:bodyPr wrap="square" lIns="0" tIns="0" rIns="0" bIns="0" rtlCol="0">
                          <a:noAutofit/>
                        </wps:bodyPr>
                      </wps:wsp>
                      <wps:wsp>
                        <wps:cNvPr id="164" name="Textbox 164"/>
                        <wps:cNvSpPr txBox="1"/>
                        <wps:spPr>
                          <a:xfrm>
                            <a:off x="2303208" y="1709483"/>
                            <a:ext cx="210820" cy="440055"/>
                          </a:xfrm>
                          <a:prstGeom prst="rect">
                            <a:avLst/>
                          </a:prstGeom>
                        </wps:spPr>
                        <wps:txbx>
                          <w:txbxContent>
                            <w:p w14:paraId="4AE8237D" w14:textId="77777777" w:rsidR="0091503F" w:rsidRDefault="00000000">
                              <w:pPr>
                                <w:spacing w:line="183" w:lineRule="exact"/>
                                <w:ind w:right="18"/>
                                <w:jc w:val="center"/>
                                <w:rPr>
                                  <w:rFonts w:ascii="Carlito"/>
                                  <w:sz w:val="18"/>
                                </w:rPr>
                              </w:pPr>
                              <w:r>
                                <w:rPr>
                                  <w:rFonts w:ascii="Carlito"/>
                                  <w:color w:val="404040"/>
                                  <w:spacing w:val="-5"/>
                                  <w:sz w:val="18"/>
                                </w:rPr>
                                <w:t>15%</w:t>
                              </w:r>
                            </w:p>
                            <w:p w14:paraId="46A64A4D" w14:textId="77777777" w:rsidR="0091503F" w:rsidRDefault="0091503F">
                              <w:pPr>
                                <w:spacing w:before="72"/>
                                <w:rPr>
                                  <w:rFonts w:ascii="Carlito"/>
                                  <w:sz w:val="18"/>
                                </w:rPr>
                              </w:pPr>
                            </w:p>
                            <w:p w14:paraId="747D4848" w14:textId="77777777" w:rsidR="0091503F" w:rsidRDefault="00000000">
                              <w:pPr>
                                <w:spacing w:line="216" w:lineRule="exact"/>
                                <w:ind w:right="15"/>
                                <w:jc w:val="center"/>
                                <w:rPr>
                                  <w:rFonts w:ascii="Carlito"/>
                                  <w:sz w:val="18"/>
                                </w:rPr>
                              </w:pPr>
                              <w:r>
                                <w:rPr>
                                  <w:rFonts w:ascii="Carlito"/>
                                  <w:color w:val="585858"/>
                                  <w:spacing w:val="-10"/>
                                  <w:sz w:val="18"/>
                                </w:rPr>
                                <w:t>1</w:t>
                              </w:r>
                            </w:p>
                          </w:txbxContent>
                        </wps:txbx>
                        <wps:bodyPr wrap="square" lIns="0" tIns="0" rIns="0" bIns="0" rtlCol="0">
                          <a:noAutofit/>
                        </wps:bodyPr>
                      </wps:wsp>
                      <wps:wsp>
                        <wps:cNvPr id="165" name="Textbox 165"/>
                        <wps:cNvSpPr txBox="1"/>
                        <wps:spPr>
                          <a:xfrm>
                            <a:off x="915733" y="2288095"/>
                            <a:ext cx="923925" cy="114300"/>
                          </a:xfrm>
                          <a:prstGeom prst="rect">
                            <a:avLst/>
                          </a:prstGeom>
                        </wps:spPr>
                        <wps:txbx>
                          <w:txbxContent>
                            <w:p w14:paraId="25FE93A8"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wps:txbx>
                        <wps:bodyPr wrap="square" lIns="0" tIns="0" rIns="0" bIns="0" rtlCol="0">
                          <a:noAutofit/>
                        </wps:bodyPr>
                      </wps:wsp>
                      <wps:wsp>
                        <wps:cNvPr id="166" name="Textbox 166"/>
                        <wps:cNvSpPr txBox="1"/>
                        <wps:spPr>
                          <a:xfrm>
                            <a:off x="2089213" y="2288095"/>
                            <a:ext cx="1117600" cy="114300"/>
                          </a:xfrm>
                          <a:prstGeom prst="rect">
                            <a:avLst/>
                          </a:prstGeom>
                        </wps:spPr>
                        <wps:txbx>
                          <w:txbxContent>
                            <w:p w14:paraId="0CB32A95"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167" name="Textbox 167"/>
                        <wps:cNvSpPr txBox="1"/>
                        <wps:spPr>
                          <a:xfrm>
                            <a:off x="3456241" y="2288095"/>
                            <a:ext cx="334645" cy="114300"/>
                          </a:xfrm>
                          <a:prstGeom prst="rect">
                            <a:avLst/>
                          </a:prstGeom>
                        </wps:spPr>
                        <wps:txbx>
                          <w:txbxContent>
                            <w:p w14:paraId="3E257606" w14:textId="77777777" w:rsidR="0091503F" w:rsidRDefault="00000000">
                              <w:pPr>
                                <w:spacing w:line="180" w:lineRule="exact"/>
                                <w:rPr>
                                  <w:rFonts w:ascii="Carlito"/>
                                  <w:sz w:val="18"/>
                                </w:rPr>
                              </w:pPr>
                              <w:r>
                                <w:rPr>
                                  <w:rFonts w:ascii="Carlito"/>
                                  <w:color w:val="585858"/>
                                  <w:spacing w:val="-2"/>
                                  <w:sz w:val="18"/>
                                </w:rPr>
                                <w:t>Ambos</w:t>
                              </w:r>
                            </w:p>
                          </w:txbxContent>
                        </wps:txbx>
                        <wps:bodyPr wrap="square" lIns="0" tIns="0" rIns="0" bIns="0" rtlCol="0">
                          <a:noAutofit/>
                        </wps:bodyPr>
                      </wps:wsp>
                    </wpg:wgp>
                  </a:graphicData>
                </a:graphic>
              </wp:inline>
            </w:drawing>
          </mc:Choice>
          <mc:Fallback>
            <w:pict>
              <v:group w14:anchorId="03361684" id="Group 144" o:spid="_x0000_s1150" style="width:358.9pt;height:199.15pt;mso-position-horizontal-relative:char;mso-position-vertical-relative:line" coordsize="45580,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">
                <v:shape id="Graphic 145" o:spid="_x0000_s1151" style="position:absolute;left:3908;top:17309;width:5029;height:13;visibility:visible;mso-wrap-style:square;v-text-anchor:top" coordsize="50292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" path="m,l502919,e" filled="f" strokecolor="#d9d9d9">
                  <v:path arrowok="t"/>
                </v:shape>
                <v:shape id="Graphic 146" o:spid="_x0000_s1152" style="position:absolute;left:18995;top:17261;width:12;height:96;visibility:visible;mso-wrap-style:square;v-text-anchor:top" coordsize="127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" path="m,l,9525e" filled="f" strokecolor="#d9d9d9" strokeweight=".00492mm">
                  <v:path arrowok="t"/>
                </v:shape>
                <v:shape id="Graphic 147" o:spid="_x0000_s1153" style="position:absolute;left:3908;top:4758;width:40227;height:12554;visibility:visible;mso-wrap-style:square;v-text-anchor:top" coordsize="4022725,1255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" path="m3520439,1255141r502286,em,1044828r502919,em1508582,1044828r1006017,em3520439,1044828r502286,em,836041r502919,em1508582,836041r2514143,em,627252r502919,em1508582,627252r2514143,em,418464r502919,em1508582,418464r2514143,em,209676r502919,em1508582,209676r2514143,em,l4022725,e" filled="f" strokecolor="#d9d9d9">
                  <v:path arrowok="t"/>
                </v:shape>
                <v:shape id="Graphic 148" o:spid="_x0000_s1154" style="position:absolute;left:8937;top:6229;width:10059;height:13164;visibility:visible;mso-wrap-style:square;v-text-anchor:top" coordsize="1005840,1316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" path="m1005662,l,,,1316354r1005662,l1005662,xe" fillcolor="#5b9bd4" stroked="f">
                  <v:path arrowok="t"/>
                </v:shape>
                <v:shape id="Graphic 149" o:spid="_x0000_s1155" style="position:absolute;left:8937;top:6229;width:10059;height:13164;visibility:visible;mso-wrap-style:square;v-text-anchor:top" coordsize="1005840,1316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" path="m,1316354r1005662,l1005662,,,,,1316354xe" filled="f" strokecolor="white" strokeweight="1.5pt">
                  <v:path arrowok="t"/>
                </v:shape>
                <v:shape id="Graphic 150" o:spid="_x0000_s1156" style="position:absolute;left:18996;top:16288;width:10058;height:3105;visibility:visible;mso-wrap-style:square;v-text-anchor:top" coordsize="1005840,310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" path="m1005839,l,,,310476r1005839,l1005839,xe" fillcolor="#ec7c30" stroked="f">
                  <v:path arrowok="t"/>
                </v:shape>
                <v:shape id="Graphic 151" o:spid="_x0000_s1157" style="position:absolute;left:18996;top:16288;width:10058;height:3105;visibility:visible;mso-wrap-style:square;v-text-anchor:top" coordsize="1005840,310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" path="m,310476r1005839,l1005839,,,,,310476xe" filled="f" strokecolor="white" strokeweight="1.5pt">
                  <v:path arrowok="t"/>
                </v:shape>
                <v:shape id="Graphic 152" o:spid="_x0000_s1158" style="position:absolute;left:29054;top:14749;width:10058;height:4648;visibility:visible;mso-wrap-style:square;v-text-anchor:top" coordsize="1005840,464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" path="m1005839,l,,,464400r1005839,l1005839,xe" fillcolor="#a4a4a4" stroked="f">
                  <v:path arrowok="t"/>
                </v:shape>
                <v:shape id="Graphic 153" o:spid="_x0000_s1159" style="position:absolute;left:29054;top:14749;width:10058;height:4648;visibility:visible;mso-wrap-style:square;v-text-anchor:top" coordsize="1005840,464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" path="m,464400r1005839,l1005839,,,,,464400xe" filled="f" strokecolor="white" strokeweight="1.5pt">
                  <v:path arrowok="t"/>
                </v:shape>
                <v:shape id="Graphic 154" o:spid="_x0000_s1160" style="position:absolute;left:3908;top:19393;width:40227;height:362;visibility:visible;mso-wrap-style:square;v-text-anchor:top" coordsize="4022725,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" path="m,l4022725,em,l,36195em4022725,r,36195e" filled="f" strokecolor="#d9d9d9">
                  <v:path arrowok="t"/>
                </v:shape>
                <v:shape id="Graphic 155" o:spid="_x0000_s1161" style="position:absolute;left:8259;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" path="m62779,l,,,62779r62779,l62779,xe" fillcolor="#5b9bd4" stroked="f">
                  <v:path arrowok="t"/>
                </v:shape>
                <v:shape id="Graphic 156" o:spid="_x0000_s1162" style="position:absolute;left:19990;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" path="m62779,l,,,62779r62779,l62779,xe" fillcolor="#ec7c30" stroked="f">
                  <v:path arrowok="t"/>
                </v:shape>
                <v:shape id="Graphic 157" o:spid="_x0000_s1163" style="position:absolute;left:3365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" path="m62779,l,,,62779r62779,l62779,xe" fillcolor="#a4a4a4" stroked="f">
                  <v:path arrowok="t"/>
                </v:shape>
                <v:shape id="Graphic 158" o:spid="_x0000_s1164" style="position:absolute;left:47;top:47;width:45485;height:25197;visibility:visible;mso-wrap-style:square;v-text-anchor:top" coordsize="4548505,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" path="m,2519679r4548505,l4548505,,,,,2519679xe" filled="f" strokecolor="#d9d9d9">
                  <v:path arrowok="t"/>
                </v:shape>
                <v:shape id="Textbox 159" o:spid="_x0000_s1165" type="#_x0000_t202" style="position:absolute;left:14796;top:1356;width:16122;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" filled="f" stroked="f">
                  <v:textbox inset="0,0,0,0">
                    <w:txbxContent>
                      <w:p w14:paraId="171D1353" w14:textId="77777777" w:rsidR="0091503F" w:rsidRDefault="00000000">
                        <w:pPr>
                          <w:spacing w:line="281" w:lineRule="exact"/>
                          <w:rPr>
                            <w:rFonts w:ascii="Carlito" w:hAnsi="Carlito"/>
                            <w:sz w:val="28"/>
                          </w:rPr>
                        </w:pPr>
                        <w:r>
                          <w:rPr>
                            <w:rFonts w:ascii="Carlito" w:hAnsi="Carlito"/>
                            <w:color w:val="585858"/>
                            <w:sz w:val="28"/>
                          </w:rPr>
                          <w:t>Diseño</w:t>
                        </w:r>
                        <w:r>
                          <w:rPr>
                            <w:rFonts w:ascii="Carlito" w:hAnsi="Carlito"/>
                            <w:color w:val="585858"/>
                            <w:spacing w:val="-8"/>
                            <w:sz w:val="28"/>
                          </w:rPr>
                          <w:t xml:space="preserve"> </w:t>
                        </w:r>
                        <w:r>
                          <w:rPr>
                            <w:rFonts w:ascii="Carlito" w:hAnsi="Carlito"/>
                            <w:color w:val="585858"/>
                            <w:spacing w:val="-2"/>
                            <w:sz w:val="28"/>
                          </w:rPr>
                          <w:t>Arquitectónico</w:t>
                        </w:r>
                      </w:p>
                    </w:txbxContent>
                  </v:textbox>
                </v:shape>
                <v:shape id="Textbox 160" o:spid="_x0000_s1166" type="#_x0000_t202" style="position:absolute;left:875;top:4223;width:2108;height:11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" filled="f" stroked="f">
                  <v:textbox inset="0,0,0,0">
                    <w:txbxContent>
                      <w:p w14:paraId="7C52FD1F" w14:textId="77777777" w:rsidR="0091503F" w:rsidRDefault="00000000">
                        <w:pPr>
                          <w:spacing w:line="183" w:lineRule="exact"/>
                          <w:rPr>
                            <w:rFonts w:ascii="Carlito"/>
                            <w:sz w:val="18"/>
                          </w:rPr>
                        </w:pPr>
                        <w:r>
                          <w:rPr>
                            <w:rFonts w:ascii="Carlito"/>
                            <w:color w:val="585858"/>
                            <w:spacing w:val="-5"/>
                            <w:sz w:val="18"/>
                          </w:rPr>
                          <w:t>70%</w:t>
                        </w:r>
                      </w:p>
                      <w:p w14:paraId="16C57BA9" w14:textId="77777777" w:rsidR="0091503F" w:rsidRDefault="00000000">
                        <w:pPr>
                          <w:spacing w:before="109"/>
                          <w:rPr>
                            <w:rFonts w:ascii="Carlito"/>
                            <w:sz w:val="18"/>
                          </w:rPr>
                        </w:pPr>
                        <w:r>
                          <w:rPr>
                            <w:rFonts w:ascii="Carlito"/>
                            <w:color w:val="585858"/>
                            <w:spacing w:val="-5"/>
                            <w:sz w:val="18"/>
                          </w:rPr>
                          <w:t>60%</w:t>
                        </w:r>
                      </w:p>
                      <w:p w14:paraId="3125BD5D" w14:textId="77777777" w:rsidR="0091503F" w:rsidRDefault="00000000">
                        <w:pPr>
                          <w:spacing w:before="110"/>
                          <w:rPr>
                            <w:rFonts w:ascii="Carlito"/>
                            <w:sz w:val="18"/>
                          </w:rPr>
                        </w:pPr>
                        <w:r>
                          <w:rPr>
                            <w:rFonts w:ascii="Carlito"/>
                            <w:color w:val="585858"/>
                            <w:spacing w:val="-5"/>
                            <w:sz w:val="18"/>
                          </w:rPr>
                          <w:t>50%</w:t>
                        </w:r>
                      </w:p>
                      <w:p w14:paraId="0FDE70C1" w14:textId="77777777" w:rsidR="0091503F" w:rsidRDefault="00000000">
                        <w:pPr>
                          <w:spacing w:before="109"/>
                          <w:rPr>
                            <w:rFonts w:ascii="Carlito"/>
                            <w:sz w:val="18"/>
                          </w:rPr>
                        </w:pPr>
                        <w:r>
                          <w:rPr>
                            <w:rFonts w:ascii="Carlito"/>
                            <w:color w:val="585858"/>
                            <w:spacing w:val="-5"/>
                            <w:sz w:val="18"/>
                          </w:rPr>
                          <w:t>40%</w:t>
                        </w:r>
                      </w:p>
                      <w:p w14:paraId="63985907" w14:textId="77777777" w:rsidR="0091503F" w:rsidRDefault="00000000">
                        <w:pPr>
                          <w:spacing w:before="110"/>
                          <w:rPr>
                            <w:rFonts w:ascii="Carlito"/>
                            <w:sz w:val="18"/>
                          </w:rPr>
                        </w:pPr>
                        <w:r>
                          <w:rPr>
                            <w:rFonts w:ascii="Carlito"/>
                            <w:color w:val="585858"/>
                            <w:spacing w:val="-5"/>
                            <w:sz w:val="18"/>
                          </w:rPr>
                          <w:t>30%</w:t>
                        </w:r>
                      </w:p>
                      <w:p w14:paraId="669C553B" w14:textId="77777777" w:rsidR="0091503F" w:rsidRDefault="00000000">
                        <w:pPr>
                          <w:spacing w:before="109" w:line="216" w:lineRule="exact"/>
                          <w:rPr>
                            <w:rFonts w:ascii="Carlito"/>
                            <w:sz w:val="18"/>
                          </w:rPr>
                        </w:pPr>
                        <w:r>
                          <w:rPr>
                            <w:rFonts w:ascii="Carlito"/>
                            <w:color w:val="585858"/>
                            <w:spacing w:val="-5"/>
                            <w:sz w:val="18"/>
                          </w:rPr>
                          <w:t>20%</w:t>
                        </w:r>
                      </w:p>
                    </w:txbxContent>
                  </v:textbox>
                </v:shape>
                <v:shape id="Textbox 161" o:spid="_x0000_s1167" type="#_x0000_t202" style="position:absolute;left:12973;top:7027;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" filled="f" stroked="f">
                  <v:textbox inset="0,0,0,0">
                    <w:txbxContent>
                      <w:p w14:paraId="13593B1A" w14:textId="77777777" w:rsidR="0091503F" w:rsidRDefault="00000000">
                        <w:pPr>
                          <w:spacing w:line="180" w:lineRule="exact"/>
                          <w:rPr>
                            <w:rFonts w:ascii="Carlito"/>
                            <w:sz w:val="18"/>
                          </w:rPr>
                        </w:pPr>
                        <w:r>
                          <w:rPr>
                            <w:rFonts w:ascii="Carlito"/>
                            <w:color w:val="404040"/>
                            <w:spacing w:val="-5"/>
                            <w:sz w:val="18"/>
                          </w:rPr>
                          <w:t>63%</w:t>
                        </w:r>
                      </w:p>
                    </w:txbxContent>
                  </v:textbox>
                </v:shape>
                <v:shape id="Textbox 162" o:spid="_x0000_s1168" type="#_x0000_t202" style="position:absolute;left:33090;top:15546;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" filled="f" stroked="f">
                  <v:textbox inset="0,0,0,0">
                    <w:txbxContent>
                      <w:p w14:paraId="7DC77601" w14:textId="77777777" w:rsidR="0091503F" w:rsidRDefault="00000000">
                        <w:pPr>
                          <w:spacing w:line="180" w:lineRule="exact"/>
                          <w:rPr>
                            <w:rFonts w:ascii="Carlito"/>
                            <w:sz w:val="18"/>
                          </w:rPr>
                        </w:pPr>
                        <w:r>
                          <w:rPr>
                            <w:rFonts w:ascii="Carlito"/>
                            <w:color w:val="404040"/>
                            <w:spacing w:val="-5"/>
                            <w:sz w:val="18"/>
                          </w:rPr>
                          <w:t>22%</w:t>
                        </w:r>
                      </w:p>
                    </w:txbxContent>
                  </v:textbox>
                </v:shape>
                <v:shape id="Textbox 163" o:spid="_x0000_s1169" type="#_x0000_t202" style="position:absolute;left:875;top:16769;width:2108;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" filled="f" stroked="f">
                  <v:textbox inset="0,0,0,0">
                    <w:txbxContent>
                      <w:p w14:paraId="72356A2D" w14:textId="77777777" w:rsidR="0091503F" w:rsidRDefault="00000000">
                        <w:pPr>
                          <w:spacing w:line="183" w:lineRule="exact"/>
                          <w:rPr>
                            <w:rFonts w:ascii="Carlito"/>
                            <w:sz w:val="18"/>
                          </w:rPr>
                        </w:pPr>
                        <w:r>
                          <w:rPr>
                            <w:rFonts w:ascii="Carlito"/>
                            <w:color w:val="585858"/>
                            <w:spacing w:val="-5"/>
                            <w:sz w:val="18"/>
                          </w:rPr>
                          <w:t>10%</w:t>
                        </w:r>
                      </w:p>
                      <w:p w14:paraId="063734CA" w14:textId="77777777" w:rsidR="0091503F" w:rsidRDefault="00000000">
                        <w:pPr>
                          <w:spacing w:before="109" w:line="216" w:lineRule="exact"/>
                          <w:ind w:left="91"/>
                          <w:rPr>
                            <w:rFonts w:ascii="Carlito"/>
                            <w:sz w:val="18"/>
                          </w:rPr>
                        </w:pPr>
                        <w:r>
                          <w:rPr>
                            <w:rFonts w:ascii="Carlito"/>
                            <w:color w:val="585858"/>
                            <w:spacing w:val="-5"/>
                            <w:sz w:val="18"/>
                          </w:rPr>
                          <w:t>0%</w:t>
                        </w:r>
                      </w:p>
                    </w:txbxContent>
                  </v:textbox>
                </v:shape>
                <v:shape id="Textbox 164" o:spid="_x0000_s1170" type="#_x0000_t202" style="position:absolute;left:23032;top:17094;width:2108;height:44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" filled="f" stroked="f">
                  <v:textbox inset="0,0,0,0">
                    <w:txbxContent>
                      <w:p w14:paraId="4AE8237D" w14:textId="77777777" w:rsidR="0091503F" w:rsidRDefault="00000000">
                        <w:pPr>
                          <w:spacing w:line="183" w:lineRule="exact"/>
                          <w:ind w:right="18"/>
                          <w:jc w:val="center"/>
                          <w:rPr>
                            <w:rFonts w:ascii="Carlito"/>
                            <w:sz w:val="18"/>
                          </w:rPr>
                        </w:pPr>
                        <w:r>
                          <w:rPr>
                            <w:rFonts w:ascii="Carlito"/>
                            <w:color w:val="404040"/>
                            <w:spacing w:val="-5"/>
                            <w:sz w:val="18"/>
                          </w:rPr>
                          <w:t>15%</w:t>
                        </w:r>
                      </w:p>
                      <w:p w14:paraId="46A64A4D" w14:textId="77777777" w:rsidR="0091503F" w:rsidRDefault="0091503F">
                        <w:pPr>
                          <w:spacing w:before="72"/>
                          <w:rPr>
                            <w:rFonts w:ascii="Carlito"/>
                            <w:sz w:val="18"/>
                          </w:rPr>
                        </w:pPr>
                      </w:p>
                      <w:p w14:paraId="747D4848" w14:textId="77777777" w:rsidR="0091503F" w:rsidRDefault="00000000">
                        <w:pPr>
                          <w:spacing w:line="216" w:lineRule="exact"/>
                          <w:ind w:right="15"/>
                          <w:jc w:val="center"/>
                          <w:rPr>
                            <w:rFonts w:ascii="Carlito"/>
                            <w:sz w:val="18"/>
                          </w:rPr>
                        </w:pPr>
                        <w:r>
                          <w:rPr>
                            <w:rFonts w:ascii="Carlito"/>
                            <w:color w:val="585858"/>
                            <w:spacing w:val="-10"/>
                            <w:sz w:val="18"/>
                          </w:rPr>
                          <w:t>1</w:t>
                        </w:r>
                      </w:p>
                    </w:txbxContent>
                  </v:textbox>
                </v:shape>
                <v:shape id="Textbox 165" o:spid="_x0000_s1171" type="#_x0000_t202" style="position:absolute;left:9157;top:22880;width:923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" filled="f" stroked="f">
                  <v:textbox inset="0,0,0,0">
                    <w:txbxContent>
                      <w:p w14:paraId="25FE93A8"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v:textbox>
                </v:shape>
                <v:shape id="Textbox 166" o:spid="_x0000_s1172" type="#_x0000_t202" style="position:absolute;left:20892;top:22880;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" filled="f" stroked="f">
                  <v:textbox inset="0,0,0,0">
                    <w:txbxContent>
                      <w:p w14:paraId="0CB32A95"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167" o:spid="_x0000_s1173" type="#_x0000_t202" style="position:absolute;left:34562;top:22880;width:334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" filled="f" stroked="f">
                  <v:textbox inset="0,0,0,0">
                    <w:txbxContent>
                      <w:p w14:paraId="3E257606" w14:textId="77777777" w:rsidR="0091503F" w:rsidRDefault="00000000">
                        <w:pPr>
                          <w:spacing w:line="180" w:lineRule="exact"/>
                          <w:rPr>
                            <w:rFonts w:ascii="Carlito"/>
                            <w:sz w:val="18"/>
                          </w:rPr>
                        </w:pPr>
                        <w:r>
                          <w:rPr>
                            <w:rFonts w:ascii="Carlito"/>
                            <w:color w:val="585858"/>
                            <w:spacing w:val="-2"/>
                            <w:sz w:val="18"/>
                          </w:rPr>
                          <w:t>Ambos</w:t>
                        </w:r>
                      </w:p>
                    </w:txbxContent>
                  </v:textbox>
                </v:shape>
                <w10:anchorlock/>
              </v:group>
            </w:pict>
          </mc:Fallback>
        </mc:AlternateContent>
      </w:r>
    </w:p>
    <w:p w14:paraId="7D126D05" w14:textId="77777777" w:rsidR="0091503F" w:rsidRDefault="00000000">
      <w:pPr>
        <w:spacing w:before="252"/>
        <w:ind w:left="667" w:right="4776"/>
        <w:rPr>
          <w:sz w:val="24"/>
        </w:rPr>
      </w:pPr>
      <w:r>
        <w:rPr>
          <w:b/>
          <w:sz w:val="24"/>
        </w:rPr>
        <w:t>Figura</w:t>
      </w:r>
      <w:r>
        <w:rPr>
          <w:b/>
          <w:spacing w:val="-10"/>
          <w:sz w:val="24"/>
        </w:rPr>
        <w:t xml:space="preserve"> </w:t>
      </w:r>
      <w:r>
        <w:rPr>
          <w:b/>
          <w:sz w:val="24"/>
        </w:rPr>
        <w:t>16:</w:t>
      </w:r>
      <w:r>
        <w:rPr>
          <w:b/>
          <w:spacing w:val="-11"/>
          <w:sz w:val="24"/>
        </w:rPr>
        <w:t xml:space="preserve"> </w:t>
      </w:r>
      <w:r>
        <w:rPr>
          <w:b/>
          <w:sz w:val="24"/>
        </w:rPr>
        <w:t>Resultado</w:t>
      </w:r>
      <w:r>
        <w:rPr>
          <w:b/>
          <w:spacing w:val="-10"/>
          <w:sz w:val="24"/>
        </w:rPr>
        <w:t xml:space="preserve"> </w:t>
      </w:r>
      <w:r>
        <w:rPr>
          <w:b/>
          <w:sz w:val="24"/>
        </w:rPr>
        <w:t>diseño</w:t>
      </w:r>
      <w:r>
        <w:rPr>
          <w:b/>
          <w:spacing w:val="-10"/>
          <w:sz w:val="24"/>
        </w:rPr>
        <w:t xml:space="preserve"> </w:t>
      </w:r>
      <w:r>
        <w:rPr>
          <w:b/>
          <w:sz w:val="24"/>
        </w:rPr>
        <w:t xml:space="preserve">arquitectónico Fuente: </w:t>
      </w:r>
      <w:r>
        <w:rPr>
          <w:sz w:val="24"/>
        </w:rPr>
        <w:t>Elaboración Propia</w:t>
      </w:r>
    </w:p>
    <w:p w14:paraId="46ED5BF1" w14:textId="77777777" w:rsidR="0091503F" w:rsidRDefault="00000000">
      <w:pPr>
        <w:pStyle w:val="Ttulo4"/>
        <w:numPr>
          <w:ilvl w:val="3"/>
          <w:numId w:val="81"/>
        </w:numPr>
        <w:tabs>
          <w:tab w:val="left" w:pos="1387"/>
        </w:tabs>
        <w:spacing w:before="260"/>
        <w:ind w:left="1387" w:hanging="720"/>
      </w:pPr>
      <w:bookmarkStart w:id="68" w:name="_bookmark68"/>
      <w:bookmarkEnd w:id="68"/>
      <w:r>
        <w:rPr>
          <w:spacing w:val="-2"/>
        </w:rPr>
        <w:t>PERSONALIZACIÓN</w:t>
      </w:r>
    </w:p>
    <w:p w14:paraId="1AED0199" w14:textId="77777777" w:rsidR="0091503F" w:rsidRDefault="00000000">
      <w:pPr>
        <w:pStyle w:val="Textoindependiente"/>
        <w:spacing w:before="120" w:line="360" w:lineRule="auto"/>
        <w:ind w:left="100" w:right="117" w:firstLine="720"/>
        <w:jc w:val="both"/>
      </w:pPr>
      <w:r>
        <w:t>Para la última característica, la personalización, los resultados de la encuesta muestran que el método tradicional de construcción es percibido como el que ofrece mayor personalización, con un 67%</w:t>
      </w:r>
      <w:r>
        <w:rPr>
          <w:spacing w:val="-14"/>
        </w:rPr>
        <w:t xml:space="preserve"> </w:t>
      </w:r>
      <w:r>
        <w:t>de</w:t>
      </w:r>
      <w:r>
        <w:rPr>
          <w:spacing w:val="-14"/>
        </w:rPr>
        <w:t xml:space="preserve"> </w:t>
      </w:r>
      <w:r>
        <w:t>los</w:t>
      </w:r>
      <w:r>
        <w:rPr>
          <w:spacing w:val="-12"/>
        </w:rPr>
        <w:t xml:space="preserve"> </w:t>
      </w:r>
      <w:r>
        <w:t>encuestados</w:t>
      </w:r>
      <w:r>
        <w:rPr>
          <w:spacing w:val="-13"/>
        </w:rPr>
        <w:t xml:space="preserve"> </w:t>
      </w:r>
      <w:r>
        <w:t>que</w:t>
      </w:r>
      <w:r>
        <w:rPr>
          <w:spacing w:val="-14"/>
        </w:rPr>
        <w:t xml:space="preserve"> </w:t>
      </w:r>
      <w:r>
        <w:t>así</w:t>
      </w:r>
      <w:r>
        <w:rPr>
          <w:spacing w:val="-12"/>
        </w:rPr>
        <w:t xml:space="preserve"> </w:t>
      </w:r>
      <w:r>
        <w:t>lo</w:t>
      </w:r>
      <w:r>
        <w:rPr>
          <w:spacing w:val="-13"/>
        </w:rPr>
        <w:t xml:space="preserve"> </w:t>
      </w:r>
      <w:r>
        <w:t>consideran.</w:t>
      </w:r>
      <w:r>
        <w:rPr>
          <w:spacing w:val="-11"/>
        </w:rPr>
        <w:t xml:space="preserve"> </w:t>
      </w:r>
      <w:r>
        <w:t>Las</w:t>
      </w:r>
      <w:r>
        <w:rPr>
          <w:spacing w:val="-13"/>
        </w:rPr>
        <w:t xml:space="preserve"> </w:t>
      </w:r>
      <w:r>
        <w:t>viviendas</w:t>
      </w:r>
      <w:r>
        <w:rPr>
          <w:spacing w:val="-13"/>
        </w:rPr>
        <w:t xml:space="preserve"> </w:t>
      </w:r>
      <w:r>
        <w:t>prefabricadas,</w:t>
      </w:r>
      <w:r>
        <w:rPr>
          <w:spacing w:val="-10"/>
        </w:rPr>
        <w:t xml:space="preserve"> </w:t>
      </w:r>
      <w:r>
        <w:t>por</w:t>
      </w:r>
      <w:r>
        <w:rPr>
          <w:spacing w:val="-14"/>
        </w:rPr>
        <w:t xml:space="preserve"> </w:t>
      </w:r>
      <w:r>
        <w:t>su</w:t>
      </w:r>
      <w:r>
        <w:rPr>
          <w:spacing w:val="-13"/>
        </w:rPr>
        <w:t xml:space="preserve"> </w:t>
      </w:r>
      <w:r>
        <w:t>parte,</w:t>
      </w:r>
      <w:r>
        <w:rPr>
          <w:spacing w:val="-13"/>
        </w:rPr>
        <w:t xml:space="preserve"> </w:t>
      </w:r>
      <w:r>
        <w:t>son</w:t>
      </w:r>
      <w:r>
        <w:rPr>
          <w:spacing w:val="-13"/>
        </w:rPr>
        <w:t xml:space="preserve"> </w:t>
      </w:r>
      <w:r>
        <w:t>percibidas como el método que ofrece menor personalización, con un 11% de los encuestados que así lo consideran</w:t>
      </w:r>
      <w:r>
        <w:rPr>
          <w:spacing w:val="-1"/>
        </w:rPr>
        <w:t xml:space="preserve"> </w:t>
      </w:r>
      <w:r>
        <w:t>y el</w:t>
      </w:r>
      <w:r>
        <w:rPr>
          <w:spacing w:val="-1"/>
        </w:rPr>
        <w:t xml:space="preserve"> </w:t>
      </w:r>
      <w:r>
        <w:t>22%</w:t>
      </w:r>
      <w:r>
        <w:rPr>
          <w:spacing w:val="-1"/>
        </w:rPr>
        <w:t xml:space="preserve"> </w:t>
      </w:r>
      <w:r>
        <w:t>considera</w:t>
      </w:r>
      <w:r>
        <w:rPr>
          <w:spacing w:val="-2"/>
        </w:rPr>
        <w:t xml:space="preserve"> </w:t>
      </w:r>
      <w:r>
        <w:t>que ambos</w:t>
      </w:r>
      <w:r>
        <w:rPr>
          <w:spacing w:val="-1"/>
        </w:rPr>
        <w:t xml:space="preserve"> </w:t>
      </w:r>
      <w:r>
        <w:t>métodos</w:t>
      </w:r>
      <w:r>
        <w:rPr>
          <w:spacing w:val="-1"/>
        </w:rPr>
        <w:t xml:space="preserve"> </w:t>
      </w:r>
      <w:r>
        <w:t>ofrecen</w:t>
      </w:r>
      <w:r>
        <w:rPr>
          <w:spacing w:val="-1"/>
        </w:rPr>
        <w:t xml:space="preserve"> </w:t>
      </w:r>
      <w:r>
        <w:t>una capacidad</w:t>
      </w:r>
      <w:r>
        <w:rPr>
          <w:spacing w:val="-1"/>
        </w:rPr>
        <w:t xml:space="preserve"> </w:t>
      </w:r>
      <w:r>
        <w:t>similar</w:t>
      </w:r>
      <w:r>
        <w:rPr>
          <w:spacing w:val="-3"/>
        </w:rPr>
        <w:t xml:space="preserve"> </w:t>
      </w:r>
      <w:r>
        <w:t>de</w:t>
      </w:r>
      <w:r>
        <w:rPr>
          <w:spacing w:val="-2"/>
        </w:rPr>
        <w:t xml:space="preserve"> </w:t>
      </w:r>
      <w:r>
        <w:t>personalización.</w:t>
      </w:r>
    </w:p>
    <w:p w14:paraId="11630448" w14:textId="77777777" w:rsidR="0091503F" w:rsidRDefault="00000000">
      <w:pPr>
        <w:pStyle w:val="Textoindependiente"/>
        <w:spacing w:before="119" w:line="360" w:lineRule="auto"/>
        <w:ind w:left="100" w:right="118" w:firstLine="720"/>
        <w:jc w:val="both"/>
      </w:pPr>
      <w:r>
        <w:t xml:space="preserve">Estos resultados pueden explicarse por una serie de factores. En primer lugar, el método tradicional de construcción permite una mayor flexibilidad en el diseño de la vivienda, lo que facilita la adaptación a las necesidades y preferencias del cliente. En segundo lugar, el método tradicional permite el uso de materiales y acabados más variados, lo que también contribuye a una mayor </w:t>
      </w:r>
      <w:r>
        <w:rPr>
          <w:spacing w:val="-2"/>
        </w:rPr>
        <w:t>personalización.</w:t>
      </w:r>
    </w:p>
    <w:p w14:paraId="1EA7EC64" w14:textId="77777777" w:rsidR="0091503F" w:rsidRDefault="00000000">
      <w:pPr>
        <w:pStyle w:val="Textoindependiente"/>
        <w:spacing w:before="121" w:line="360" w:lineRule="auto"/>
        <w:ind w:left="100" w:right="122" w:firstLine="720"/>
        <w:jc w:val="both"/>
      </w:pPr>
      <w:r>
        <w:t>Por su parte, las viviendas prefabricadas suelen estar diseñadas en serie, lo que limita la posibilidad de personalizarlas. Además, las viviendas prefabricadas suelen estar fabricadas con materiales y acabados estandarizados, lo que también contribuye a una menor personalización.</w:t>
      </w:r>
    </w:p>
    <w:p w14:paraId="2B246E94" w14:textId="77777777" w:rsidR="0091503F" w:rsidRDefault="0091503F">
      <w:pPr>
        <w:spacing w:line="360" w:lineRule="auto"/>
        <w:jc w:val="both"/>
        <w:sectPr w:rsidR="0091503F" w:rsidSect="008A694F">
          <w:pgSz w:w="12250" w:h="15850"/>
          <w:pgMar w:top="1320" w:right="1180" w:bottom="1400" w:left="1080" w:header="0" w:footer="1207" w:gutter="0"/>
          <w:cols w:space="720"/>
        </w:sectPr>
      </w:pPr>
    </w:p>
    <w:p w14:paraId="2FB2EAB9" w14:textId="77777777" w:rsidR="0091503F" w:rsidRDefault="00000000">
      <w:pPr>
        <w:pStyle w:val="Textoindependiente"/>
        <w:ind w:left="812"/>
        <w:rPr>
          <w:sz w:val="20"/>
        </w:rPr>
      </w:pPr>
      <w:r>
        <w:rPr>
          <w:noProof/>
          <w:sz w:val="20"/>
        </w:rPr>
        <w:lastRenderedPageBreak/>
        <mc:AlternateContent>
          <mc:Choice Requires="wpg">
            <w:drawing>
              <wp:inline distT="0" distB="0" distL="0" distR="0" wp14:anchorId="230CE33A" wp14:editId="4075F4CC">
                <wp:extent cx="4558030" cy="2529205"/>
                <wp:effectExtent l="0" t="0" r="0" b="4444"/>
                <wp:docPr id="168" name="Group 1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8030" cy="2529205"/>
                          <a:chOff x="0" y="0"/>
                          <a:chExt cx="4558030" cy="2529205"/>
                        </a:xfrm>
                      </wpg:grpSpPr>
                      <wps:wsp>
                        <wps:cNvPr id="169" name="Graphic 169"/>
                        <wps:cNvSpPr/>
                        <wps:spPr>
                          <a:xfrm>
                            <a:off x="390842" y="1863534"/>
                            <a:ext cx="4022725" cy="231140"/>
                          </a:xfrm>
                          <a:custGeom>
                            <a:avLst/>
                            <a:gdLst/>
                            <a:ahLst/>
                            <a:cxnLst/>
                            <a:rect l="l" t="t" r="r" b="b"/>
                            <a:pathLst>
                              <a:path w="4022725" h="231140">
                                <a:moveTo>
                                  <a:pt x="0" y="230631"/>
                                </a:moveTo>
                                <a:lnTo>
                                  <a:pt x="4022725" y="230631"/>
                                </a:lnTo>
                              </a:path>
                              <a:path w="4022725" h="231140">
                                <a:moveTo>
                                  <a:pt x="0" y="0"/>
                                </a:moveTo>
                                <a:lnTo>
                                  <a:pt x="502919" y="0"/>
                                </a:lnTo>
                              </a:path>
                            </a:pathLst>
                          </a:custGeom>
                          <a:ln w="9525">
                            <a:solidFill>
                              <a:srgbClr val="D9D9D9"/>
                            </a:solidFill>
                            <a:prstDash val="solid"/>
                          </a:ln>
                        </wps:spPr>
                        <wps:bodyPr wrap="square" lIns="0" tIns="0" rIns="0" bIns="0" rtlCol="0">
                          <a:prstTxWarp prst="textNoShape">
                            <a:avLst/>
                          </a:prstTxWarp>
                          <a:noAutofit/>
                        </wps:bodyPr>
                      </wps:wsp>
                      <wps:wsp>
                        <wps:cNvPr id="170" name="Graphic 170"/>
                        <wps:cNvSpPr/>
                        <wps:spPr>
                          <a:xfrm>
                            <a:off x="1899513" y="1858772"/>
                            <a:ext cx="1270" cy="9525"/>
                          </a:xfrm>
                          <a:custGeom>
                            <a:avLst/>
                            <a:gdLst/>
                            <a:ahLst/>
                            <a:cxnLst/>
                            <a:rect l="l" t="t" r="r" b="b"/>
                            <a:pathLst>
                              <a:path h="9525">
                                <a:moveTo>
                                  <a:pt x="0" y="0"/>
                                </a:moveTo>
                                <a:lnTo>
                                  <a:pt x="0" y="9525"/>
                                </a:lnTo>
                              </a:path>
                            </a:pathLst>
                          </a:custGeom>
                          <a:ln w="177">
                            <a:solidFill>
                              <a:srgbClr val="D9D9D9"/>
                            </a:solidFill>
                            <a:prstDash val="solid"/>
                          </a:ln>
                        </wps:spPr>
                        <wps:bodyPr wrap="square" lIns="0" tIns="0" rIns="0" bIns="0" rtlCol="0">
                          <a:prstTxWarp prst="textNoShape">
                            <a:avLst/>
                          </a:prstTxWarp>
                          <a:noAutofit/>
                        </wps:bodyPr>
                      </wps:wsp>
                      <wps:wsp>
                        <wps:cNvPr id="171" name="Graphic 171"/>
                        <wps:cNvSpPr/>
                        <wps:spPr>
                          <a:xfrm>
                            <a:off x="390842" y="475805"/>
                            <a:ext cx="4022725" cy="1388110"/>
                          </a:xfrm>
                          <a:custGeom>
                            <a:avLst/>
                            <a:gdLst/>
                            <a:ahLst/>
                            <a:cxnLst/>
                            <a:rect l="l" t="t" r="r" b="b"/>
                            <a:pathLst>
                              <a:path w="4022725" h="1388110">
                                <a:moveTo>
                                  <a:pt x="3520439" y="1387728"/>
                                </a:moveTo>
                                <a:lnTo>
                                  <a:pt x="4022725" y="1387728"/>
                                </a:lnTo>
                              </a:path>
                              <a:path w="4022725" h="1388110">
                                <a:moveTo>
                                  <a:pt x="0" y="1156080"/>
                                </a:moveTo>
                                <a:lnTo>
                                  <a:pt x="502919" y="1156080"/>
                                </a:lnTo>
                              </a:path>
                              <a:path w="4022725" h="1388110">
                                <a:moveTo>
                                  <a:pt x="1508582" y="1156080"/>
                                </a:moveTo>
                                <a:lnTo>
                                  <a:pt x="2514599" y="1156080"/>
                                </a:lnTo>
                              </a:path>
                              <a:path w="4022725" h="1388110">
                                <a:moveTo>
                                  <a:pt x="3520439" y="1156080"/>
                                </a:moveTo>
                                <a:lnTo>
                                  <a:pt x="4022725" y="1156080"/>
                                </a:lnTo>
                              </a:path>
                              <a:path w="4022725" h="1388110">
                                <a:moveTo>
                                  <a:pt x="0" y="924432"/>
                                </a:moveTo>
                                <a:lnTo>
                                  <a:pt x="502919" y="924432"/>
                                </a:lnTo>
                              </a:path>
                              <a:path w="4022725" h="1388110">
                                <a:moveTo>
                                  <a:pt x="1508582" y="924432"/>
                                </a:moveTo>
                                <a:lnTo>
                                  <a:pt x="4022725" y="924432"/>
                                </a:lnTo>
                              </a:path>
                              <a:path w="4022725" h="1388110">
                                <a:moveTo>
                                  <a:pt x="0" y="694308"/>
                                </a:moveTo>
                                <a:lnTo>
                                  <a:pt x="502919" y="694308"/>
                                </a:lnTo>
                              </a:path>
                              <a:path w="4022725" h="1388110">
                                <a:moveTo>
                                  <a:pt x="1508582" y="694308"/>
                                </a:moveTo>
                                <a:lnTo>
                                  <a:pt x="4022725" y="694308"/>
                                </a:lnTo>
                              </a:path>
                              <a:path w="4022725" h="1388110">
                                <a:moveTo>
                                  <a:pt x="0" y="462660"/>
                                </a:moveTo>
                                <a:lnTo>
                                  <a:pt x="502919" y="462660"/>
                                </a:lnTo>
                              </a:path>
                              <a:path w="4022725" h="1388110">
                                <a:moveTo>
                                  <a:pt x="1508582" y="462660"/>
                                </a:moveTo>
                                <a:lnTo>
                                  <a:pt x="4022725" y="462660"/>
                                </a:lnTo>
                              </a:path>
                              <a:path w="4022725" h="1388110">
                                <a:moveTo>
                                  <a:pt x="0" y="231012"/>
                                </a:moveTo>
                                <a:lnTo>
                                  <a:pt x="502919" y="231012"/>
                                </a:lnTo>
                              </a:path>
                              <a:path w="4022725" h="1388110">
                                <a:moveTo>
                                  <a:pt x="1508582" y="231012"/>
                                </a:moveTo>
                                <a:lnTo>
                                  <a:pt x="4022725" y="231012"/>
                                </a:lnTo>
                              </a:path>
                              <a:path w="4022725" h="1388110">
                                <a:moveTo>
                                  <a:pt x="0" y="0"/>
                                </a:moveTo>
                                <a:lnTo>
                                  <a:pt x="4022725" y="0"/>
                                </a:lnTo>
                              </a:path>
                            </a:pathLst>
                          </a:custGeom>
                          <a:ln w="9525">
                            <a:solidFill>
                              <a:srgbClr val="D9D9D9"/>
                            </a:solidFill>
                            <a:prstDash val="solid"/>
                          </a:ln>
                        </wps:spPr>
                        <wps:bodyPr wrap="square" lIns="0" tIns="0" rIns="0" bIns="0" rtlCol="0">
                          <a:prstTxWarp prst="textNoShape">
                            <a:avLst/>
                          </a:prstTxWarp>
                          <a:noAutofit/>
                        </wps:bodyPr>
                      </wps:wsp>
                      <wps:wsp>
                        <wps:cNvPr id="172" name="Graphic 172"/>
                        <wps:cNvSpPr/>
                        <wps:spPr>
                          <a:xfrm>
                            <a:off x="893762" y="552767"/>
                            <a:ext cx="1005840" cy="1541780"/>
                          </a:xfrm>
                          <a:custGeom>
                            <a:avLst/>
                            <a:gdLst/>
                            <a:ahLst/>
                            <a:cxnLst/>
                            <a:rect l="l" t="t" r="r" b="b"/>
                            <a:pathLst>
                              <a:path w="1005840" h="1541780">
                                <a:moveTo>
                                  <a:pt x="1005662" y="0"/>
                                </a:moveTo>
                                <a:lnTo>
                                  <a:pt x="0" y="0"/>
                                </a:lnTo>
                                <a:lnTo>
                                  <a:pt x="0" y="1541399"/>
                                </a:lnTo>
                                <a:lnTo>
                                  <a:pt x="1005662" y="1541399"/>
                                </a:lnTo>
                                <a:lnTo>
                                  <a:pt x="1005662" y="0"/>
                                </a:lnTo>
                                <a:close/>
                              </a:path>
                            </a:pathLst>
                          </a:custGeom>
                          <a:solidFill>
                            <a:srgbClr val="5B9BD4"/>
                          </a:solidFill>
                        </wps:spPr>
                        <wps:bodyPr wrap="square" lIns="0" tIns="0" rIns="0" bIns="0" rtlCol="0">
                          <a:prstTxWarp prst="textNoShape">
                            <a:avLst/>
                          </a:prstTxWarp>
                          <a:noAutofit/>
                        </wps:bodyPr>
                      </wps:wsp>
                      <wps:wsp>
                        <wps:cNvPr id="173" name="Graphic 173"/>
                        <wps:cNvSpPr/>
                        <wps:spPr>
                          <a:xfrm>
                            <a:off x="893762" y="552767"/>
                            <a:ext cx="1005840" cy="1541780"/>
                          </a:xfrm>
                          <a:custGeom>
                            <a:avLst/>
                            <a:gdLst/>
                            <a:ahLst/>
                            <a:cxnLst/>
                            <a:rect l="l" t="t" r="r" b="b"/>
                            <a:pathLst>
                              <a:path w="1005840" h="1541780">
                                <a:moveTo>
                                  <a:pt x="0" y="1541399"/>
                                </a:moveTo>
                                <a:lnTo>
                                  <a:pt x="1005662" y="1541399"/>
                                </a:lnTo>
                                <a:lnTo>
                                  <a:pt x="1005662" y="0"/>
                                </a:lnTo>
                                <a:lnTo>
                                  <a:pt x="0" y="0"/>
                                </a:lnTo>
                                <a:lnTo>
                                  <a:pt x="0" y="1541399"/>
                                </a:lnTo>
                                <a:close/>
                              </a:path>
                            </a:pathLst>
                          </a:custGeom>
                          <a:ln w="19050">
                            <a:solidFill>
                              <a:srgbClr val="FFFFFF"/>
                            </a:solidFill>
                            <a:prstDash val="solid"/>
                          </a:ln>
                        </wps:spPr>
                        <wps:bodyPr wrap="square" lIns="0" tIns="0" rIns="0" bIns="0" rtlCol="0">
                          <a:prstTxWarp prst="textNoShape">
                            <a:avLst/>
                          </a:prstTxWarp>
                          <a:noAutofit/>
                        </wps:bodyPr>
                      </wps:wsp>
                      <wps:wsp>
                        <wps:cNvPr id="174" name="Graphic 174"/>
                        <wps:cNvSpPr/>
                        <wps:spPr>
                          <a:xfrm>
                            <a:off x="1899602" y="1837563"/>
                            <a:ext cx="1005840" cy="257175"/>
                          </a:xfrm>
                          <a:custGeom>
                            <a:avLst/>
                            <a:gdLst/>
                            <a:ahLst/>
                            <a:cxnLst/>
                            <a:rect l="l" t="t" r="r" b="b"/>
                            <a:pathLst>
                              <a:path w="1005840" h="257175">
                                <a:moveTo>
                                  <a:pt x="1005839" y="0"/>
                                </a:moveTo>
                                <a:lnTo>
                                  <a:pt x="0" y="0"/>
                                </a:lnTo>
                                <a:lnTo>
                                  <a:pt x="0" y="256603"/>
                                </a:lnTo>
                                <a:lnTo>
                                  <a:pt x="1005839" y="256603"/>
                                </a:lnTo>
                                <a:lnTo>
                                  <a:pt x="1005839" y="0"/>
                                </a:lnTo>
                                <a:close/>
                              </a:path>
                            </a:pathLst>
                          </a:custGeom>
                          <a:solidFill>
                            <a:srgbClr val="EC7C30"/>
                          </a:solidFill>
                        </wps:spPr>
                        <wps:bodyPr wrap="square" lIns="0" tIns="0" rIns="0" bIns="0" rtlCol="0">
                          <a:prstTxWarp prst="textNoShape">
                            <a:avLst/>
                          </a:prstTxWarp>
                          <a:noAutofit/>
                        </wps:bodyPr>
                      </wps:wsp>
                      <wps:wsp>
                        <wps:cNvPr id="175" name="Graphic 175"/>
                        <wps:cNvSpPr/>
                        <wps:spPr>
                          <a:xfrm>
                            <a:off x="1899602" y="1837563"/>
                            <a:ext cx="1005840" cy="257175"/>
                          </a:xfrm>
                          <a:custGeom>
                            <a:avLst/>
                            <a:gdLst/>
                            <a:ahLst/>
                            <a:cxnLst/>
                            <a:rect l="l" t="t" r="r" b="b"/>
                            <a:pathLst>
                              <a:path w="1005840" h="257175">
                                <a:moveTo>
                                  <a:pt x="0" y="256603"/>
                                </a:moveTo>
                                <a:lnTo>
                                  <a:pt x="1005839" y="256603"/>
                                </a:lnTo>
                                <a:lnTo>
                                  <a:pt x="1005839" y="0"/>
                                </a:lnTo>
                                <a:lnTo>
                                  <a:pt x="0" y="0"/>
                                </a:lnTo>
                                <a:lnTo>
                                  <a:pt x="0" y="256603"/>
                                </a:lnTo>
                                <a:close/>
                              </a:path>
                            </a:pathLst>
                          </a:custGeom>
                          <a:ln w="19050">
                            <a:solidFill>
                              <a:srgbClr val="FFFFFF"/>
                            </a:solidFill>
                            <a:prstDash val="solid"/>
                          </a:ln>
                        </wps:spPr>
                        <wps:bodyPr wrap="square" lIns="0" tIns="0" rIns="0" bIns="0" rtlCol="0">
                          <a:prstTxWarp prst="textNoShape">
                            <a:avLst/>
                          </a:prstTxWarp>
                          <a:noAutofit/>
                        </wps:bodyPr>
                      </wps:wsp>
                      <wps:wsp>
                        <wps:cNvPr id="176" name="Graphic 176"/>
                        <wps:cNvSpPr/>
                        <wps:spPr>
                          <a:xfrm>
                            <a:off x="2905442" y="1580007"/>
                            <a:ext cx="1005840" cy="514350"/>
                          </a:xfrm>
                          <a:custGeom>
                            <a:avLst/>
                            <a:gdLst/>
                            <a:ahLst/>
                            <a:cxnLst/>
                            <a:rect l="l" t="t" r="r" b="b"/>
                            <a:pathLst>
                              <a:path w="1005840" h="514350">
                                <a:moveTo>
                                  <a:pt x="1005839" y="0"/>
                                </a:moveTo>
                                <a:lnTo>
                                  <a:pt x="0" y="0"/>
                                </a:lnTo>
                                <a:lnTo>
                                  <a:pt x="0" y="514159"/>
                                </a:lnTo>
                                <a:lnTo>
                                  <a:pt x="1005839" y="514159"/>
                                </a:lnTo>
                                <a:lnTo>
                                  <a:pt x="1005839" y="0"/>
                                </a:lnTo>
                                <a:close/>
                              </a:path>
                            </a:pathLst>
                          </a:custGeom>
                          <a:solidFill>
                            <a:srgbClr val="A4A4A4"/>
                          </a:solidFill>
                        </wps:spPr>
                        <wps:bodyPr wrap="square" lIns="0" tIns="0" rIns="0" bIns="0" rtlCol="0">
                          <a:prstTxWarp prst="textNoShape">
                            <a:avLst/>
                          </a:prstTxWarp>
                          <a:noAutofit/>
                        </wps:bodyPr>
                      </wps:wsp>
                      <wps:wsp>
                        <wps:cNvPr id="177" name="Graphic 177"/>
                        <wps:cNvSpPr/>
                        <wps:spPr>
                          <a:xfrm>
                            <a:off x="2905442" y="1580007"/>
                            <a:ext cx="1005840" cy="514350"/>
                          </a:xfrm>
                          <a:custGeom>
                            <a:avLst/>
                            <a:gdLst/>
                            <a:ahLst/>
                            <a:cxnLst/>
                            <a:rect l="l" t="t" r="r" b="b"/>
                            <a:pathLst>
                              <a:path w="1005840" h="514350">
                                <a:moveTo>
                                  <a:pt x="0" y="514159"/>
                                </a:moveTo>
                                <a:lnTo>
                                  <a:pt x="1005839" y="514159"/>
                                </a:lnTo>
                                <a:lnTo>
                                  <a:pt x="1005839" y="0"/>
                                </a:lnTo>
                                <a:lnTo>
                                  <a:pt x="0" y="0"/>
                                </a:lnTo>
                                <a:lnTo>
                                  <a:pt x="0" y="514159"/>
                                </a:lnTo>
                                <a:close/>
                              </a:path>
                            </a:pathLst>
                          </a:custGeom>
                          <a:ln w="19050">
                            <a:solidFill>
                              <a:srgbClr val="FFFFFF"/>
                            </a:solidFill>
                            <a:prstDash val="solid"/>
                          </a:ln>
                        </wps:spPr>
                        <wps:bodyPr wrap="square" lIns="0" tIns="0" rIns="0" bIns="0" rtlCol="0">
                          <a:prstTxWarp prst="textNoShape">
                            <a:avLst/>
                          </a:prstTxWarp>
                          <a:noAutofit/>
                        </wps:bodyPr>
                      </wps:wsp>
                      <wps:wsp>
                        <wps:cNvPr id="178" name="Graphic 178"/>
                        <wps:cNvSpPr/>
                        <wps:spPr>
                          <a:xfrm>
                            <a:off x="825944"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179" name="Graphic 179"/>
                        <wps:cNvSpPr/>
                        <wps:spPr>
                          <a:xfrm>
                            <a:off x="199904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180" name="Graphic 180"/>
                        <wps:cNvSpPr/>
                        <wps:spPr>
                          <a:xfrm>
                            <a:off x="3365817"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181" name="Graphic 181"/>
                        <wps:cNvSpPr/>
                        <wps:spPr>
                          <a:xfrm>
                            <a:off x="4762" y="4762"/>
                            <a:ext cx="4548505" cy="2519680"/>
                          </a:xfrm>
                          <a:custGeom>
                            <a:avLst/>
                            <a:gdLst/>
                            <a:ahLst/>
                            <a:cxnLst/>
                            <a:rect l="l" t="t" r="r" b="b"/>
                            <a:pathLst>
                              <a:path w="4548505" h="2519680">
                                <a:moveTo>
                                  <a:pt x="0" y="2519679"/>
                                </a:moveTo>
                                <a:lnTo>
                                  <a:pt x="4548505" y="2519679"/>
                                </a:lnTo>
                                <a:lnTo>
                                  <a:pt x="4548505" y="0"/>
                                </a:lnTo>
                                <a:lnTo>
                                  <a:pt x="0" y="0"/>
                                </a:lnTo>
                                <a:lnTo>
                                  <a:pt x="0" y="2519679"/>
                                </a:lnTo>
                                <a:close/>
                              </a:path>
                            </a:pathLst>
                          </a:custGeom>
                          <a:ln w="9525">
                            <a:solidFill>
                              <a:srgbClr val="D9D9D9"/>
                            </a:solidFill>
                            <a:prstDash val="solid"/>
                          </a:ln>
                        </wps:spPr>
                        <wps:bodyPr wrap="square" lIns="0" tIns="0" rIns="0" bIns="0" rtlCol="0">
                          <a:prstTxWarp prst="textNoShape">
                            <a:avLst/>
                          </a:prstTxWarp>
                          <a:noAutofit/>
                        </wps:bodyPr>
                      </wps:wsp>
                      <wps:wsp>
                        <wps:cNvPr id="182" name="Textbox 182"/>
                        <wps:cNvSpPr txBox="1"/>
                        <wps:spPr>
                          <a:xfrm>
                            <a:off x="1720659" y="135699"/>
                            <a:ext cx="1130300" cy="178435"/>
                          </a:xfrm>
                          <a:prstGeom prst="rect">
                            <a:avLst/>
                          </a:prstGeom>
                        </wps:spPr>
                        <wps:txbx>
                          <w:txbxContent>
                            <w:p w14:paraId="78198BB7" w14:textId="77777777" w:rsidR="0091503F" w:rsidRDefault="00000000">
                              <w:pPr>
                                <w:spacing w:line="281" w:lineRule="exact"/>
                                <w:rPr>
                                  <w:rFonts w:ascii="Carlito" w:hAnsi="Carlito"/>
                                  <w:sz w:val="28"/>
                                </w:rPr>
                              </w:pPr>
                              <w:r>
                                <w:rPr>
                                  <w:rFonts w:ascii="Carlito" w:hAnsi="Carlito"/>
                                  <w:color w:val="585858"/>
                                  <w:spacing w:val="-2"/>
                                  <w:sz w:val="28"/>
                                </w:rPr>
                                <w:t>Personalización</w:t>
                              </w:r>
                            </w:p>
                          </w:txbxContent>
                        </wps:txbx>
                        <wps:bodyPr wrap="square" lIns="0" tIns="0" rIns="0" bIns="0" rtlCol="0">
                          <a:noAutofit/>
                        </wps:bodyPr>
                      </wps:wsp>
                      <wps:wsp>
                        <wps:cNvPr id="183" name="Textbox 183"/>
                        <wps:cNvSpPr txBox="1"/>
                        <wps:spPr>
                          <a:xfrm>
                            <a:off x="87566" y="422338"/>
                            <a:ext cx="210820" cy="346075"/>
                          </a:xfrm>
                          <a:prstGeom prst="rect">
                            <a:avLst/>
                          </a:prstGeom>
                        </wps:spPr>
                        <wps:txbx>
                          <w:txbxContent>
                            <w:p w14:paraId="56C4BC26" w14:textId="77777777" w:rsidR="0091503F" w:rsidRDefault="00000000">
                              <w:pPr>
                                <w:spacing w:line="183" w:lineRule="exact"/>
                                <w:rPr>
                                  <w:rFonts w:ascii="Carlito"/>
                                  <w:sz w:val="18"/>
                                </w:rPr>
                              </w:pPr>
                              <w:r>
                                <w:rPr>
                                  <w:rFonts w:ascii="Carlito"/>
                                  <w:color w:val="585858"/>
                                  <w:spacing w:val="-5"/>
                                  <w:sz w:val="18"/>
                                </w:rPr>
                                <w:t>70%</w:t>
                              </w:r>
                            </w:p>
                            <w:p w14:paraId="5472E25C" w14:textId="77777777" w:rsidR="0091503F" w:rsidRDefault="00000000">
                              <w:pPr>
                                <w:spacing w:before="144" w:line="216" w:lineRule="exact"/>
                                <w:rPr>
                                  <w:rFonts w:ascii="Carlito"/>
                                  <w:sz w:val="18"/>
                                </w:rPr>
                              </w:pPr>
                              <w:r>
                                <w:rPr>
                                  <w:rFonts w:ascii="Carlito"/>
                                  <w:color w:val="585858"/>
                                  <w:spacing w:val="-5"/>
                                  <w:sz w:val="18"/>
                                </w:rPr>
                                <w:t>60%</w:t>
                              </w:r>
                            </w:p>
                          </w:txbxContent>
                        </wps:txbx>
                        <wps:bodyPr wrap="square" lIns="0" tIns="0" rIns="0" bIns="0" rtlCol="0">
                          <a:noAutofit/>
                        </wps:bodyPr>
                      </wps:wsp>
                      <wps:wsp>
                        <wps:cNvPr id="184" name="Textbox 184"/>
                        <wps:cNvSpPr txBox="1"/>
                        <wps:spPr>
                          <a:xfrm>
                            <a:off x="1297368" y="632650"/>
                            <a:ext cx="210820" cy="114300"/>
                          </a:xfrm>
                          <a:prstGeom prst="rect">
                            <a:avLst/>
                          </a:prstGeom>
                        </wps:spPr>
                        <wps:txbx>
                          <w:txbxContent>
                            <w:p w14:paraId="23A4D4CB" w14:textId="77777777" w:rsidR="0091503F" w:rsidRDefault="00000000">
                              <w:pPr>
                                <w:spacing w:line="180" w:lineRule="exact"/>
                                <w:rPr>
                                  <w:rFonts w:ascii="Carlito"/>
                                  <w:sz w:val="18"/>
                                </w:rPr>
                              </w:pPr>
                              <w:r>
                                <w:rPr>
                                  <w:rFonts w:ascii="Carlito"/>
                                  <w:color w:val="404040"/>
                                  <w:spacing w:val="-5"/>
                                  <w:sz w:val="18"/>
                                </w:rPr>
                                <w:t>67%</w:t>
                              </w:r>
                            </w:p>
                          </w:txbxContent>
                        </wps:txbx>
                        <wps:bodyPr wrap="square" lIns="0" tIns="0" rIns="0" bIns="0" rtlCol="0">
                          <a:noAutofit/>
                        </wps:bodyPr>
                      </wps:wsp>
                      <wps:wsp>
                        <wps:cNvPr id="185" name="Textbox 185"/>
                        <wps:cNvSpPr txBox="1"/>
                        <wps:spPr>
                          <a:xfrm>
                            <a:off x="87566" y="884999"/>
                            <a:ext cx="210820" cy="808355"/>
                          </a:xfrm>
                          <a:prstGeom prst="rect">
                            <a:avLst/>
                          </a:prstGeom>
                        </wps:spPr>
                        <wps:txbx>
                          <w:txbxContent>
                            <w:p w14:paraId="39D20D2C" w14:textId="77777777" w:rsidR="0091503F" w:rsidRDefault="00000000">
                              <w:pPr>
                                <w:spacing w:line="183" w:lineRule="exact"/>
                                <w:rPr>
                                  <w:rFonts w:ascii="Carlito"/>
                                  <w:sz w:val="18"/>
                                </w:rPr>
                              </w:pPr>
                              <w:r>
                                <w:rPr>
                                  <w:rFonts w:ascii="Carlito"/>
                                  <w:color w:val="585858"/>
                                  <w:spacing w:val="-5"/>
                                  <w:sz w:val="18"/>
                                </w:rPr>
                                <w:t>50%</w:t>
                              </w:r>
                            </w:p>
                            <w:p w14:paraId="4A502461" w14:textId="77777777" w:rsidR="0091503F" w:rsidRDefault="00000000">
                              <w:pPr>
                                <w:spacing w:before="144"/>
                                <w:rPr>
                                  <w:rFonts w:ascii="Carlito"/>
                                  <w:sz w:val="18"/>
                                </w:rPr>
                              </w:pPr>
                              <w:r>
                                <w:rPr>
                                  <w:rFonts w:ascii="Carlito"/>
                                  <w:color w:val="585858"/>
                                  <w:spacing w:val="-5"/>
                                  <w:sz w:val="18"/>
                                </w:rPr>
                                <w:t>40%</w:t>
                              </w:r>
                            </w:p>
                            <w:p w14:paraId="7F907D71" w14:textId="77777777" w:rsidR="0091503F" w:rsidRDefault="00000000">
                              <w:pPr>
                                <w:spacing w:before="144"/>
                                <w:rPr>
                                  <w:rFonts w:ascii="Carlito"/>
                                  <w:sz w:val="18"/>
                                </w:rPr>
                              </w:pPr>
                              <w:r>
                                <w:rPr>
                                  <w:rFonts w:ascii="Carlito"/>
                                  <w:color w:val="585858"/>
                                  <w:spacing w:val="-5"/>
                                  <w:sz w:val="18"/>
                                </w:rPr>
                                <w:t>30%</w:t>
                              </w:r>
                            </w:p>
                            <w:p w14:paraId="652960F1" w14:textId="77777777" w:rsidR="0091503F" w:rsidRDefault="00000000">
                              <w:pPr>
                                <w:spacing w:before="145" w:line="217" w:lineRule="exact"/>
                                <w:rPr>
                                  <w:rFonts w:ascii="Carlito"/>
                                  <w:sz w:val="18"/>
                                </w:rPr>
                              </w:pPr>
                              <w:r>
                                <w:rPr>
                                  <w:rFonts w:ascii="Carlito"/>
                                  <w:color w:val="585858"/>
                                  <w:spacing w:val="-5"/>
                                  <w:sz w:val="18"/>
                                </w:rPr>
                                <w:t>20%</w:t>
                              </w:r>
                            </w:p>
                          </w:txbxContent>
                        </wps:txbx>
                        <wps:bodyPr wrap="square" lIns="0" tIns="0" rIns="0" bIns="0" rtlCol="0">
                          <a:noAutofit/>
                        </wps:bodyPr>
                      </wps:wsp>
                      <wps:wsp>
                        <wps:cNvPr id="186" name="Textbox 186"/>
                        <wps:cNvSpPr txBox="1"/>
                        <wps:spPr>
                          <a:xfrm>
                            <a:off x="3309048" y="1660461"/>
                            <a:ext cx="210820" cy="114300"/>
                          </a:xfrm>
                          <a:prstGeom prst="rect">
                            <a:avLst/>
                          </a:prstGeom>
                        </wps:spPr>
                        <wps:txbx>
                          <w:txbxContent>
                            <w:p w14:paraId="5EDCB018" w14:textId="77777777" w:rsidR="0091503F" w:rsidRDefault="00000000">
                              <w:pPr>
                                <w:spacing w:line="180" w:lineRule="exact"/>
                                <w:rPr>
                                  <w:rFonts w:ascii="Carlito"/>
                                  <w:sz w:val="18"/>
                                </w:rPr>
                              </w:pPr>
                              <w:r>
                                <w:rPr>
                                  <w:rFonts w:ascii="Carlito"/>
                                  <w:color w:val="404040"/>
                                  <w:spacing w:val="-5"/>
                                  <w:sz w:val="18"/>
                                </w:rPr>
                                <w:t>22%</w:t>
                              </w:r>
                            </w:p>
                          </w:txbxContent>
                        </wps:txbx>
                        <wps:bodyPr wrap="square" lIns="0" tIns="0" rIns="0" bIns="0" rtlCol="0">
                          <a:noAutofit/>
                        </wps:bodyPr>
                      </wps:wsp>
                      <wps:wsp>
                        <wps:cNvPr id="187" name="Textbox 187"/>
                        <wps:cNvSpPr txBox="1"/>
                        <wps:spPr>
                          <a:xfrm>
                            <a:off x="87566" y="1809813"/>
                            <a:ext cx="210820" cy="114300"/>
                          </a:xfrm>
                          <a:prstGeom prst="rect">
                            <a:avLst/>
                          </a:prstGeom>
                        </wps:spPr>
                        <wps:txbx>
                          <w:txbxContent>
                            <w:p w14:paraId="1E6B2984" w14:textId="77777777" w:rsidR="0091503F" w:rsidRDefault="00000000">
                              <w:pPr>
                                <w:spacing w:line="180" w:lineRule="exact"/>
                                <w:rPr>
                                  <w:rFonts w:ascii="Carlito"/>
                                  <w:sz w:val="18"/>
                                </w:rPr>
                              </w:pPr>
                              <w:r>
                                <w:rPr>
                                  <w:rFonts w:ascii="Carlito"/>
                                  <w:color w:val="585858"/>
                                  <w:spacing w:val="-5"/>
                                  <w:sz w:val="18"/>
                                </w:rPr>
                                <w:t>10%</w:t>
                              </w:r>
                            </w:p>
                          </w:txbxContent>
                        </wps:txbx>
                        <wps:bodyPr wrap="square" lIns="0" tIns="0" rIns="0" bIns="0" rtlCol="0">
                          <a:noAutofit/>
                        </wps:bodyPr>
                      </wps:wsp>
                      <wps:wsp>
                        <wps:cNvPr id="188" name="Textbox 188"/>
                        <wps:cNvSpPr txBox="1"/>
                        <wps:spPr>
                          <a:xfrm>
                            <a:off x="2303208" y="1917382"/>
                            <a:ext cx="210820" cy="114300"/>
                          </a:xfrm>
                          <a:prstGeom prst="rect">
                            <a:avLst/>
                          </a:prstGeom>
                        </wps:spPr>
                        <wps:txbx>
                          <w:txbxContent>
                            <w:p w14:paraId="5EBC6BD2" w14:textId="77777777" w:rsidR="0091503F" w:rsidRDefault="00000000">
                              <w:pPr>
                                <w:spacing w:line="180" w:lineRule="exact"/>
                                <w:rPr>
                                  <w:rFonts w:ascii="Carlito"/>
                                  <w:sz w:val="18"/>
                                </w:rPr>
                              </w:pPr>
                              <w:r>
                                <w:rPr>
                                  <w:rFonts w:ascii="Carlito"/>
                                  <w:color w:val="404040"/>
                                  <w:spacing w:val="-5"/>
                                  <w:sz w:val="18"/>
                                </w:rPr>
                                <w:t>11%</w:t>
                              </w:r>
                            </w:p>
                          </w:txbxContent>
                        </wps:txbx>
                        <wps:bodyPr wrap="square" lIns="0" tIns="0" rIns="0" bIns="0" rtlCol="0">
                          <a:noAutofit/>
                        </wps:bodyPr>
                      </wps:wsp>
                      <wps:wsp>
                        <wps:cNvPr id="189" name="Textbox 189"/>
                        <wps:cNvSpPr txBox="1"/>
                        <wps:spPr>
                          <a:xfrm>
                            <a:off x="145478" y="2041207"/>
                            <a:ext cx="152400" cy="114300"/>
                          </a:xfrm>
                          <a:prstGeom prst="rect">
                            <a:avLst/>
                          </a:prstGeom>
                        </wps:spPr>
                        <wps:txbx>
                          <w:txbxContent>
                            <w:p w14:paraId="630F7096" w14:textId="77777777" w:rsidR="0091503F" w:rsidRDefault="00000000">
                              <w:pPr>
                                <w:spacing w:line="180" w:lineRule="exact"/>
                                <w:rPr>
                                  <w:rFonts w:ascii="Carlito"/>
                                  <w:sz w:val="18"/>
                                </w:rPr>
                              </w:pPr>
                              <w:r>
                                <w:rPr>
                                  <w:rFonts w:ascii="Carlito"/>
                                  <w:color w:val="585858"/>
                                  <w:spacing w:val="-5"/>
                                  <w:sz w:val="18"/>
                                </w:rPr>
                                <w:t>0%</w:t>
                              </w:r>
                            </w:p>
                          </w:txbxContent>
                        </wps:txbx>
                        <wps:bodyPr wrap="square" lIns="0" tIns="0" rIns="0" bIns="0" rtlCol="0">
                          <a:noAutofit/>
                        </wps:bodyPr>
                      </wps:wsp>
                      <wps:wsp>
                        <wps:cNvPr id="190" name="Textbox 190"/>
                        <wps:cNvSpPr txBox="1"/>
                        <wps:spPr>
                          <a:xfrm>
                            <a:off x="915733" y="2288095"/>
                            <a:ext cx="923925" cy="114300"/>
                          </a:xfrm>
                          <a:prstGeom prst="rect">
                            <a:avLst/>
                          </a:prstGeom>
                        </wps:spPr>
                        <wps:txbx>
                          <w:txbxContent>
                            <w:p w14:paraId="743B6B45"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wps:txbx>
                        <wps:bodyPr wrap="square" lIns="0" tIns="0" rIns="0" bIns="0" rtlCol="0">
                          <a:noAutofit/>
                        </wps:bodyPr>
                      </wps:wsp>
                      <wps:wsp>
                        <wps:cNvPr id="191" name="Textbox 191"/>
                        <wps:cNvSpPr txBox="1"/>
                        <wps:spPr>
                          <a:xfrm>
                            <a:off x="2089213" y="2288095"/>
                            <a:ext cx="1117600" cy="114300"/>
                          </a:xfrm>
                          <a:prstGeom prst="rect">
                            <a:avLst/>
                          </a:prstGeom>
                        </wps:spPr>
                        <wps:txbx>
                          <w:txbxContent>
                            <w:p w14:paraId="5D221DD5"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192" name="Textbox 192"/>
                        <wps:cNvSpPr txBox="1"/>
                        <wps:spPr>
                          <a:xfrm>
                            <a:off x="3456241" y="2288095"/>
                            <a:ext cx="334645" cy="114300"/>
                          </a:xfrm>
                          <a:prstGeom prst="rect">
                            <a:avLst/>
                          </a:prstGeom>
                        </wps:spPr>
                        <wps:txbx>
                          <w:txbxContent>
                            <w:p w14:paraId="1374D8C0" w14:textId="77777777" w:rsidR="0091503F" w:rsidRDefault="00000000">
                              <w:pPr>
                                <w:spacing w:line="180" w:lineRule="exact"/>
                                <w:rPr>
                                  <w:rFonts w:ascii="Carlito"/>
                                  <w:sz w:val="18"/>
                                </w:rPr>
                              </w:pPr>
                              <w:r>
                                <w:rPr>
                                  <w:rFonts w:ascii="Carlito"/>
                                  <w:color w:val="585858"/>
                                  <w:spacing w:val="-2"/>
                                  <w:sz w:val="18"/>
                                </w:rPr>
                                <w:t>Ambos</w:t>
                              </w:r>
                            </w:p>
                          </w:txbxContent>
                        </wps:txbx>
                        <wps:bodyPr wrap="square" lIns="0" tIns="0" rIns="0" bIns="0" rtlCol="0">
                          <a:noAutofit/>
                        </wps:bodyPr>
                      </wps:wsp>
                    </wpg:wgp>
                  </a:graphicData>
                </a:graphic>
              </wp:inline>
            </w:drawing>
          </mc:Choice>
          <mc:Fallback>
            <w:pict>
              <v:group w14:anchorId="230CE33A" id="Group 168" o:spid="_x0000_s1174" style="width:358.9pt;height:199.15pt;mso-position-horizontal-relative:char;mso-position-vertical-relative:line" coordsize="45580,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">
                <v:shape id="Graphic 169" o:spid="_x0000_s1175" style="position:absolute;left:3908;top:18635;width:40227;height:2311;visibility:visible;mso-wrap-style:square;v-text-anchor:top" coordsize="4022725,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" path="m,230631r4022725,em,l502919,e" filled="f" strokecolor="#d9d9d9">
                  <v:path arrowok="t"/>
                </v:shape>
                <v:shape id="Graphic 170" o:spid="_x0000_s1176" style="position:absolute;left:18995;top:18587;width:12;height:95;visibility:visible;mso-wrap-style:square;v-text-anchor:top" coordsize="127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" path="m,l,9525e" filled="f" strokecolor="#d9d9d9" strokeweight=".00492mm">
                  <v:path arrowok="t"/>
                </v:shape>
                <v:shape id="Graphic 171" o:spid="_x0000_s1177" style="position:absolute;left:3908;top:4758;width:40227;height:13881;visibility:visible;mso-wrap-style:square;v-text-anchor:top" coordsize="4022725,1388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" path="m3520439,1387728r502286,em,1156080r502919,em1508582,1156080r1006017,em3520439,1156080r502286,em,924432r502919,em1508582,924432r2514143,em,694308r502919,em1508582,694308r2514143,em,462660r502919,em1508582,462660r2514143,em,231012r502919,em1508582,231012r2514143,em,l4022725,e" filled="f" strokecolor="#d9d9d9">
                  <v:path arrowok="t"/>
                </v:shape>
                <v:shape id="Graphic 172" o:spid="_x0000_s1178" style="position:absolute;left:8937;top:5527;width:10059;height:15418;visibility:visible;mso-wrap-style:square;v-text-anchor:top" coordsize="1005840,1541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" path="m1005662,l,,,1541399r1005662,l1005662,xe" fillcolor="#5b9bd4" stroked="f">
                  <v:path arrowok="t"/>
                </v:shape>
                <v:shape id="Graphic 173" o:spid="_x0000_s1179" style="position:absolute;left:8937;top:5527;width:10059;height:15418;visibility:visible;mso-wrap-style:square;v-text-anchor:top" coordsize="1005840,1541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" path="m,1541399r1005662,l1005662,,,,,1541399xe" filled="f" strokecolor="white" strokeweight="1.5pt">
                  <v:path arrowok="t"/>
                </v:shape>
                <v:shape id="Graphic 174" o:spid="_x0000_s1180" style="position:absolute;left:18996;top:18375;width:10058;height:2572;visibility:visible;mso-wrap-style:square;v-text-anchor:top" coordsize="1005840,257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" path="m1005839,l,,,256603r1005839,l1005839,xe" fillcolor="#ec7c30" stroked="f">
                  <v:path arrowok="t"/>
                </v:shape>
                <v:shape id="Graphic 175" o:spid="_x0000_s1181" style="position:absolute;left:18996;top:18375;width:10058;height:2572;visibility:visible;mso-wrap-style:square;v-text-anchor:top" coordsize="1005840,257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" path="m,256603r1005839,l1005839,,,,,256603xe" filled="f" strokecolor="white" strokeweight="1.5pt">
                  <v:path arrowok="t"/>
                </v:shape>
                <v:shape id="Graphic 176" o:spid="_x0000_s1182" style="position:absolute;left:29054;top:15800;width:10058;height:5143;visibility:visible;mso-wrap-style:square;v-text-anchor:top" coordsize="1005840,514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" path="m1005839,l,,,514159r1005839,l1005839,xe" fillcolor="#a4a4a4" stroked="f">
                  <v:path arrowok="t"/>
                </v:shape>
                <v:shape id="Graphic 177" o:spid="_x0000_s1183" style="position:absolute;left:29054;top:15800;width:10058;height:5143;visibility:visible;mso-wrap-style:square;v-text-anchor:top" coordsize="1005840,514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" path="m,514159r1005839,l1005839,,,,,514159xe" filled="f" strokecolor="white" strokeweight="1.5pt">
                  <v:path arrowok="t"/>
                </v:shape>
                <v:shape id="Graphic 178" o:spid="_x0000_s1184" style="position:absolute;left:8259;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" path="m62779,l,,,62779r62779,l62779,xe" fillcolor="#5b9bd4" stroked="f">
                  <v:path arrowok="t"/>
                </v:shape>
                <v:shape id="Graphic 179" o:spid="_x0000_s1185" style="position:absolute;left:19990;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" path="m62779,l,,,62779r62779,l62779,xe" fillcolor="#ec7c30" stroked="f">
                  <v:path arrowok="t"/>
                </v:shape>
                <v:shape id="Graphic 180" o:spid="_x0000_s1186" style="position:absolute;left:3365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" path="m62779,l,,,62779r62779,l62779,xe" fillcolor="#a4a4a4" stroked="f">
                  <v:path arrowok="t"/>
                </v:shape>
                <v:shape id="Graphic 181" o:spid="_x0000_s1187" style="position:absolute;left:47;top:47;width:45485;height:25197;visibility:visible;mso-wrap-style:square;v-text-anchor:top" coordsize="4548505,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" path="m,2519679r4548505,l4548505,,,,,2519679xe" filled="f" strokecolor="#d9d9d9">
                  <v:path arrowok="t"/>
                </v:shape>
                <v:shape id="Textbox 182" o:spid="_x0000_s1188" type="#_x0000_t202" style="position:absolute;left:17206;top:1356;width:11303;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" filled="f" stroked="f">
                  <v:textbox inset="0,0,0,0">
                    <w:txbxContent>
                      <w:p w14:paraId="78198BB7" w14:textId="77777777" w:rsidR="0091503F" w:rsidRDefault="00000000">
                        <w:pPr>
                          <w:spacing w:line="281" w:lineRule="exact"/>
                          <w:rPr>
                            <w:rFonts w:ascii="Carlito" w:hAnsi="Carlito"/>
                            <w:sz w:val="28"/>
                          </w:rPr>
                        </w:pPr>
                        <w:r>
                          <w:rPr>
                            <w:rFonts w:ascii="Carlito" w:hAnsi="Carlito"/>
                            <w:color w:val="585858"/>
                            <w:spacing w:val="-2"/>
                            <w:sz w:val="28"/>
                          </w:rPr>
                          <w:t>Personalización</w:t>
                        </w:r>
                      </w:p>
                    </w:txbxContent>
                  </v:textbox>
                </v:shape>
                <v:shape id="Textbox 183" o:spid="_x0000_s1189" type="#_x0000_t202" style="position:absolute;left:875;top:4223;width:2108;height:3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" filled="f" stroked="f">
                  <v:textbox inset="0,0,0,0">
                    <w:txbxContent>
                      <w:p w14:paraId="56C4BC26" w14:textId="77777777" w:rsidR="0091503F" w:rsidRDefault="00000000">
                        <w:pPr>
                          <w:spacing w:line="183" w:lineRule="exact"/>
                          <w:rPr>
                            <w:rFonts w:ascii="Carlito"/>
                            <w:sz w:val="18"/>
                          </w:rPr>
                        </w:pPr>
                        <w:r>
                          <w:rPr>
                            <w:rFonts w:ascii="Carlito"/>
                            <w:color w:val="585858"/>
                            <w:spacing w:val="-5"/>
                            <w:sz w:val="18"/>
                          </w:rPr>
                          <w:t>70%</w:t>
                        </w:r>
                      </w:p>
                      <w:p w14:paraId="5472E25C" w14:textId="77777777" w:rsidR="0091503F" w:rsidRDefault="00000000">
                        <w:pPr>
                          <w:spacing w:before="144" w:line="216" w:lineRule="exact"/>
                          <w:rPr>
                            <w:rFonts w:ascii="Carlito"/>
                            <w:sz w:val="18"/>
                          </w:rPr>
                        </w:pPr>
                        <w:r>
                          <w:rPr>
                            <w:rFonts w:ascii="Carlito"/>
                            <w:color w:val="585858"/>
                            <w:spacing w:val="-5"/>
                            <w:sz w:val="18"/>
                          </w:rPr>
                          <w:t>60%</w:t>
                        </w:r>
                      </w:p>
                    </w:txbxContent>
                  </v:textbox>
                </v:shape>
                <v:shape id="Textbox 184" o:spid="_x0000_s1190" type="#_x0000_t202" style="position:absolute;left:12973;top:6326;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" filled="f" stroked="f">
                  <v:textbox inset="0,0,0,0">
                    <w:txbxContent>
                      <w:p w14:paraId="23A4D4CB" w14:textId="77777777" w:rsidR="0091503F" w:rsidRDefault="00000000">
                        <w:pPr>
                          <w:spacing w:line="180" w:lineRule="exact"/>
                          <w:rPr>
                            <w:rFonts w:ascii="Carlito"/>
                            <w:sz w:val="18"/>
                          </w:rPr>
                        </w:pPr>
                        <w:r>
                          <w:rPr>
                            <w:rFonts w:ascii="Carlito"/>
                            <w:color w:val="404040"/>
                            <w:spacing w:val="-5"/>
                            <w:sz w:val="18"/>
                          </w:rPr>
                          <w:t>67%</w:t>
                        </w:r>
                      </w:p>
                    </w:txbxContent>
                  </v:textbox>
                </v:shape>
                <v:shape id="Textbox 185" o:spid="_x0000_s1191" type="#_x0000_t202" style="position:absolute;left:875;top:8849;width:2108;height:80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" filled="f" stroked="f">
                  <v:textbox inset="0,0,0,0">
                    <w:txbxContent>
                      <w:p w14:paraId="39D20D2C" w14:textId="77777777" w:rsidR="0091503F" w:rsidRDefault="00000000">
                        <w:pPr>
                          <w:spacing w:line="183" w:lineRule="exact"/>
                          <w:rPr>
                            <w:rFonts w:ascii="Carlito"/>
                            <w:sz w:val="18"/>
                          </w:rPr>
                        </w:pPr>
                        <w:r>
                          <w:rPr>
                            <w:rFonts w:ascii="Carlito"/>
                            <w:color w:val="585858"/>
                            <w:spacing w:val="-5"/>
                            <w:sz w:val="18"/>
                          </w:rPr>
                          <w:t>50%</w:t>
                        </w:r>
                      </w:p>
                      <w:p w14:paraId="4A502461" w14:textId="77777777" w:rsidR="0091503F" w:rsidRDefault="00000000">
                        <w:pPr>
                          <w:spacing w:before="144"/>
                          <w:rPr>
                            <w:rFonts w:ascii="Carlito"/>
                            <w:sz w:val="18"/>
                          </w:rPr>
                        </w:pPr>
                        <w:r>
                          <w:rPr>
                            <w:rFonts w:ascii="Carlito"/>
                            <w:color w:val="585858"/>
                            <w:spacing w:val="-5"/>
                            <w:sz w:val="18"/>
                          </w:rPr>
                          <w:t>40%</w:t>
                        </w:r>
                      </w:p>
                      <w:p w14:paraId="7F907D71" w14:textId="77777777" w:rsidR="0091503F" w:rsidRDefault="00000000">
                        <w:pPr>
                          <w:spacing w:before="144"/>
                          <w:rPr>
                            <w:rFonts w:ascii="Carlito"/>
                            <w:sz w:val="18"/>
                          </w:rPr>
                        </w:pPr>
                        <w:r>
                          <w:rPr>
                            <w:rFonts w:ascii="Carlito"/>
                            <w:color w:val="585858"/>
                            <w:spacing w:val="-5"/>
                            <w:sz w:val="18"/>
                          </w:rPr>
                          <w:t>30%</w:t>
                        </w:r>
                      </w:p>
                      <w:p w14:paraId="652960F1" w14:textId="77777777" w:rsidR="0091503F" w:rsidRDefault="00000000">
                        <w:pPr>
                          <w:spacing w:before="145" w:line="217" w:lineRule="exact"/>
                          <w:rPr>
                            <w:rFonts w:ascii="Carlito"/>
                            <w:sz w:val="18"/>
                          </w:rPr>
                        </w:pPr>
                        <w:r>
                          <w:rPr>
                            <w:rFonts w:ascii="Carlito"/>
                            <w:color w:val="585858"/>
                            <w:spacing w:val="-5"/>
                            <w:sz w:val="18"/>
                          </w:rPr>
                          <w:t>20%</w:t>
                        </w:r>
                      </w:p>
                    </w:txbxContent>
                  </v:textbox>
                </v:shape>
                <v:shape id="Textbox 186" o:spid="_x0000_s1192" type="#_x0000_t202" style="position:absolute;left:33090;top:16604;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" filled="f" stroked="f">
                  <v:textbox inset="0,0,0,0">
                    <w:txbxContent>
                      <w:p w14:paraId="5EDCB018" w14:textId="77777777" w:rsidR="0091503F" w:rsidRDefault="00000000">
                        <w:pPr>
                          <w:spacing w:line="180" w:lineRule="exact"/>
                          <w:rPr>
                            <w:rFonts w:ascii="Carlito"/>
                            <w:sz w:val="18"/>
                          </w:rPr>
                        </w:pPr>
                        <w:r>
                          <w:rPr>
                            <w:rFonts w:ascii="Carlito"/>
                            <w:color w:val="404040"/>
                            <w:spacing w:val="-5"/>
                            <w:sz w:val="18"/>
                          </w:rPr>
                          <w:t>22%</w:t>
                        </w:r>
                      </w:p>
                    </w:txbxContent>
                  </v:textbox>
                </v:shape>
                <v:shape id="Textbox 187" o:spid="_x0000_s1193" type="#_x0000_t202" style="position:absolute;left:875;top:18098;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" filled="f" stroked="f">
                  <v:textbox inset="0,0,0,0">
                    <w:txbxContent>
                      <w:p w14:paraId="1E6B2984" w14:textId="77777777" w:rsidR="0091503F" w:rsidRDefault="00000000">
                        <w:pPr>
                          <w:spacing w:line="180" w:lineRule="exact"/>
                          <w:rPr>
                            <w:rFonts w:ascii="Carlito"/>
                            <w:sz w:val="18"/>
                          </w:rPr>
                        </w:pPr>
                        <w:r>
                          <w:rPr>
                            <w:rFonts w:ascii="Carlito"/>
                            <w:color w:val="585858"/>
                            <w:spacing w:val="-5"/>
                            <w:sz w:val="18"/>
                          </w:rPr>
                          <w:t>10%</w:t>
                        </w:r>
                      </w:p>
                    </w:txbxContent>
                  </v:textbox>
                </v:shape>
                <v:shape id="Textbox 188" o:spid="_x0000_s1194" type="#_x0000_t202" style="position:absolute;left:23032;top:19173;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" filled="f" stroked="f">
                  <v:textbox inset="0,0,0,0">
                    <w:txbxContent>
                      <w:p w14:paraId="5EBC6BD2" w14:textId="77777777" w:rsidR="0091503F" w:rsidRDefault="00000000">
                        <w:pPr>
                          <w:spacing w:line="180" w:lineRule="exact"/>
                          <w:rPr>
                            <w:rFonts w:ascii="Carlito"/>
                            <w:sz w:val="18"/>
                          </w:rPr>
                        </w:pPr>
                        <w:r>
                          <w:rPr>
                            <w:rFonts w:ascii="Carlito"/>
                            <w:color w:val="404040"/>
                            <w:spacing w:val="-5"/>
                            <w:sz w:val="18"/>
                          </w:rPr>
                          <w:t>11%</w:t>
                        </w:r>
                      </w:p>
                    </w:txbxContent>
                  </v:textbox>
                </v:shape>
                <v:shape id="Textbox 189" o:spid="_x0000_s1195" type="#_x0000_t202" style="position:absolute;left:1454;top:20412;width:152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" filled="f" stroked="f">
                  <v:textbox inset="0,0,0,0">
                    <w:txbxContent>
                      <w:p w14:paraId="630F7096" w14:textId="77777777" w:rsidR="0091503F" w:rsidRDefault="00000000">
                        <w:pPr>
                          <w:spacing w:line="180" w:lineRule="exact"/>
                          <w:rPr>
                            <w:rFonts w:ascii="Carlito"/>
                            <w:sz w:val="18"/>
                          </w:rPr>
                        </w:pPr>
                        <w:r>
                          <w:rPr>
                            <w:rFonts w:ascii="Carlito"/>
                            <w:color w:val="585858"/>
                            <w:spacing w:val="-5"/>
                            <w:sz w:val="18"/>
                          </w:rPr>
                          <w:t>0%</w:t>
                        </w:r>
                      </w:p>
                    </w:txbxContent>
                  </v:textbox>
                </v:shape>
                <v:shape id="Textbox 190" o:spid="_x0000_s1196" type="#_x0000_t202" style="position:absolute;left:9157;top:22880;width:923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" filled="f" stroked="f">
                  <v:textbox inset="0,0,0,0">
                    <w:txbxContent>
                      <w:p w14:paraId="743B6B45"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v:textbox>
                </v:shape>
                <v:shape id="Textbox 191" o:spid="_x0000_s1197" type="#_x0000_t202" style="position:absolute;left:20892;top:22880;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" filled="f" stroked="f">
                  <v:textbox inset="0,0,0,0">
                    <w:txbxContent>
                      <w:p w14:paraId="5D221DD5"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192" o:spid="_x0000_s1198" type="#_x0000_t202" style="position:absolute;left:34562;top:22880;width:334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" filled="f" stroked="f">
                  <v:textbox inset="0,0,0,0">
                    <w:txbxContent>
                      <w:p w14:paraId="1374D8C0" w14:textId="77777777" w:rsidR="0091503F" w:rsidRDefault="00000000">
                        <w:pPr>
                          <w:spacing w:line="180" w:lineRule="exact"/>
                          <w:rPr>
                            <w:rFonts w:ascii="Carlito"/>
                            <w:sz w:val="18"/>
                          </w:rPr>
                        </w:pPr>
                        <w:r>
                          <w:rPr>
                            <w:rFonts w:ascii="Carlito"/>
                            <w:color w:val="585858"/>
                            <w:spacing w:val="-2"/>
                            <w:sz w:val="18"/>
                          </w:rPr>
                          <w:t>Ambos</w:t>
                        </w:r>
                      </w:p>
                    </w:txbxContent>
                  </v:textbox>
                </v:shape>
                <w10:anchorlock/>
              </v:group>
            </w:pict>
          </mc:Fallback>
        </mc:AlternateContent>
      </w:r>
    </w:p>
    <w:p w14:paraId="7DE39591" w14:textId="77777777" w:rsidR="0091503F" w:rsidRDefault="00000000">
      <w:pPr>
        <w:spacing w:before="252"/>
        <w:ind w:left="667" w:right="4776"/>
        <w:rPr>
          <w:sz w:val="24"/>
        </w:rPr>
      </w:pPr>
      <w:r>
        <w:rPr>
          <w:b/>
          <w:sz w:val="24"/>
        </w:rPr>
        <w:t>Figura</w:t>
      </w:r>
      <w:r>
        <w:rPr>
          <w:b/>
          <w:spacing w:val="-13"/>
          <w:sz w:val="24"/>
        </w:rPr>
        <w:t xml:space="preserve"> </w:t>
      </w:r>
      <w:r>
        <w:rPr>
          <w:b/>
          <w:sz w:val="24"/>
        </w:rPr>
        <w:t>17:</w:t>
      </w:r>
      <w:r>
        <w:rPr>
          <w:b/>
          <w:spacing w:val="-14"/>
          <w:sz w:val="24"/>
        </w:rPr>
        <w:t xml:space="preserve"> </w:t>
      </w:r>
      <w:r>
        <w:rPr>
          <w:b/>
          <w:sz w:val="24"/>
        </w:rPr>
        <w:t>Resultado</w:t>
      </w:r>
      <w:r>
        <w:rPr>
          <w:b/>
          <w:spacing w:val="-13"/>
          <w:sz w:val="24"/>
        </w:rPr>
        <w:t xml:space="preserve"> </w:t>
      </w:r>
      <w:r>
        <w:rPr>
          <w:b/>
          <w:sz w:val="24"/>
        </w:rPr>
        <w:t xml:space="preserve">personalización Fuente: </w:t>
      </w:r>
      <w:r>
        <w:rPr>
          <w:sz w:val="24"/>
        </w:rPr>
        <w:t>Elaboración Propia</w:t>
      </w:r>
    </w:p>
    <w:p w14:paraId="1EEDDE21" w14:textId="77777777" w:rsidR="0091503F" w:rsidRDefault="00000000">
      <w:pPr>
        <w:pStyle w:val="Ttulo4"/>
        <w:numPr>
          <w:ilvl w:val="2"/>
          <w:numId w:val="81"/>
        </w:numPr>
        <w:tabs>
          <w:tab w:val="left" w:pos="1397"/>
        </w:tabs>
        <w:spacing w:before="260"/>
      </w:pPr>
      <w:bookmarkStart w:id="69" w:name="_bookmark69"/>
      <w:bookmarkEnd w:id="69"/>
      <w:r>
        <w:t>SATISFACCIÓN:</w:t>
      </w:r>
      <w:r>
        <w:rPr>
          <w:spacing w:val="-6"/>
        </w:rPr>
        <w:t xml:space="preserve"> </w:t>
      </w:r>
      <w:r>
        <w:rPr>
          <w:spacing w:val="-2"/>
        </w:rPr>
        <w:t>COMODIDAD</w:t>
      </w:r>
    </w:p>
    <w:p w14:paraId="266F549B" w14:textId="77777777" w:rsidR="0091503F" w:rsidRDefault="00000000">
      <w:pPr>
        <w:pStyle w:val="Textoindependiente"/>
        <w:spacing w:before="257" w:line="360" w:lineRule="auto"/>
        <w:ind w:left="100" w:right="112" w:firstLine="720"/>
        <w:jc w:val="both"/>
      </w:pPr>
      <w:r>
        <w:t xml:space="preserve">Para evaluar la comodidad ofrecida por ambos métodos se seleccionaron las siguientes características: Distribución de espacios, iluminación, ventilación, aislamiento acústico, aislamiento </w:t>
      </w:r>
      <w:r>
        <w:rPr>
          <w:spacing w:val="-2"/>
        </w:rPr>
        <w:t>térmico.</w:t>
      </w:r>
    </w:p>
    <w:p w14:paraId="180D9621" w14:textId="77777777" w:rsidR="0091503F" w:rsidRDefault="00000000">
      <w:pPr>
        <w:pStyle w:val="Ttulo4"/>
        <w:numPr>
          <w:ilvl w:val="3"/>
          <w:numId w:val="81"/>
        </w:numPr>
        <w:tabs>
          <w:tab w:val="left" w:pos="1387"/>
        </w:tabs>
        <w:spacing w:before="121"/>
        <w:ind w:left="1387" w:hanging="720"/>
      </w:pPr>
      <w:bookmarkStart w:id="70" w:name="_bookmark70"/>
      <w:bookmarkEnd w:id="70"/>
      <w:r>
        <w:t>DISTRIBUCION</w:t>
      </w:r>
      <w:r>
        <w:rPr>
          <w:spacing w:val="-3"/>
        </w:rPr>
        <w:t xml:space="preserve"> </w:t>
      </w:r>
      <w:r>
        <w:t>DE</w:t>
      </w:r>
      <w:r>
        <w:rPr>
          <w:spacing w:val="-4"/>
        </w:rPr>
        <w:t xml:space="preserve"> </w:t>
      </w:r>
      <w:r>
        <w:rPr>
          <w:spacing w:val="-2"/>
        </w:rPr>
        <w:t>ESPACIOS</w:t>
      </w:r>
    </w:p>
    <w:p w14:paraId="5C451EF8" w14:textId="77777777" w:rsidR="0091503F" w:rsidRDefault="00000000">
      <w:pPr>
        <w:pStyle w:val="Textoindependiente"/>
        <w:spacing w:before="120" w:line="360" w:lineRule="auto"/>
        <w:ind w:left="100" w:right="116" w:firstLine="720"/>
        <w:jc w:val="both"/>
      </w:pPr>
      <w:r>
        <w:t>El</w:t>
      </w:r>
      <w:r>
        <w:rPr>
          <w:spacing w:val="-3"/>
        </w:rPr>
        <w:t xml:space="preserve"> </w:t>
      </w:r>
      <w:r>
        <w:t>57%</w:t>
      </w:r>
      <w:r>
        <w:rPr>
          <w:spacing w:val="-3"/>
        </w:rPr>
        <w:t xml:space="preserve"> </w:t>
      </w:r>
      <w:r>
        <w:t>de</w:t>
      </w:r>
      <w:r>
        <w:rPr>
          <w:spacing w:val="-5"/>
        </w:rPr>
        <w:t xml:space="preserve"> </w:t>
      </w:r>
      <w:r>
        <w:t>los</w:t>
      </w:r>
      <w:r>
        <w:rPr>
          <w:spacing w:val="-3"/>
        </w:rPr>
        <w:t xml:space="preserve"> </w:t>
      </w:r>
      <w:r>
        <w:t>encuestados</w:t>
      </w:r>
      <w:r>
        <w:rPr>
          <w:spacing w:val="-3"/>
        </w:rPr>
        <w:t xml:space="preserve"> </w:t>
      </w:r>
      <w:r>
        <w:t>consideran</w:t>
      </w:r>
      <w:r>
        <w:rPr>
          <w:spacing w:val="-3"/>
        </w:rPr>
        <w:t xml:space="preserve"> </w:t>
      </w:r>
      <w:r>
        <w:t>que</w:t>
      </w:r>
      <w:r>
        <w:rPr>
          <w:spacing w:val="-4"/>
        </w:rPr>
        <w:t xml:space="preserve"> </w:t>
      </w:r>
      <w:r>
        <w:t>el</w:t>
      </w:r>
      <w:r>
        <w:rPr>
          <w:spacing w:val="-3"/>
        </w:rPr>
        <w:t xml:space="preserve"> </w:t>
      </w:r>
      <w:r>
        <w:t>método</w:t>
      </w:r>
      <w:r>
        <w:rPr>
          <w:spacing w:val="-3"/>
        </w:rPr>
        <w:t xml:space="preserve"> </w:t>
      </w:r>
      <w:r>
        <w:t>tradicional</w:t>
      </w:r>
      <w:r>
        <w:rPr>
          <w:spacing w:val="-3"/>
        </w:rPr>
        <w:t xml:space="preserve"> </w:t>
      </w:r>
      <w:r>
        <w:t>ofrece</w:t>
      </w:r>
      <w:r>
        <w:rPr>
          <w:spacing w:val="-4"/>
        </w:rPr>
        <w:t xml:space="preserve"> </w:t>
      </w:r>
      <w:r>
        <w:t>una</w:t>
      </w:r>
      <w:r>
        <w:rPr>
          <w:spacing w:val="-4"/>
        </w:rPr>
        <w:t xml:space="preserve"> </w:t>
      </w:r>
      <w:r>
        <w:t>mejor</w:t>
      </w:r>
      <w:r>
        <w:rPr>
          <w:spacing w:val="-4"/>
        </w:rPr>
        <w:t xml:space="preserve"> </w:t>
      </w:r>
      <w:r>
        <w:t>distribución de espacios. Esto se debe a que este método permite una mayor flexibilidad y personalización en el diseño de la vivienda. El arquitecto puede adaptar la distribución de los espacios a las necesidades específicas</w:t>
      </w:r>
      <w:r>
        <w:rPr>
          <w:spacing w:val="-3"/>
        </w:rPr>
        <w:t xml:space="preserve"> </w:t>
      </w:r>
      <w:r>
        <w:t>de</w:t>
      </w:r>
      <w:r>
        <w:rPr>
          <w:spacing w:val="-4"/>
        </w:rPr>
        <w:t xml:space="preserve"> </w:t>
      </w:r>
      <w:r>
        <w:t>los</w:t>
      </w:r>
      <w:r>
        <w:rPr>
          <w:spacing w:val="-3"/>
        </w:rPr>
        <w:t xml:space="preserve"> </w:t>
      </w:r>
      <w:r>
        <w:t>usuarios,</w:t>
      </w:r>
      <w:r>
        <w:rPr>
          <w:spacing w:val="-3"/>
        </w:rPr>
        <w:t xml:space="preserve"> </w:t>
      </w:r>
      <w:r>
        <w:t>teniendo</w:t>
      </w:r>
      <w:r>
        <w:rPr>
          <w:spacing w:val="-3"/>
        </w:rPr>
        <w:t xml:space="preserve"> </w:t>
      </w:r>
      <w:r>
        <w:t>en</w:t>
      </w:r>
      <w:r>
        <w:rPr>
          <w:spacing w:val="-1"/>
        </w:rPr>
        <w:t xml:space="preserve"> </w:t>
      </w:r>
      <w:r>
        <w:t>cuenta</w:t>
      </w:r>
      <w:r>
        <w:rPr>
          <w:spacing w:val="-2"/>
        </w:rPr>
        <w:t xml:space="preserve"> </w:t>
      </w:r>
      <w:r>
        <w:t>factores</w:t>
      </w:r>
      <w:r>
        <w:rPr>
          <w:spacing w:val="-3"/>
        </w:rPr>
        <w:t xml:space="preserve"> </w:t>
      </w:r>
      <w:r>
        <w:t>como</w:t>
      </w:r>
      <w:r>
        <w:rPr>
          <w:spacing w:val="-1"/>
        </w:rPr>
        <w:t xml:space="preserve"> </w:t>
      </w:r>
      <w:r>
        <w:t>el</w:t>
      </w:r>
      <w:r>
        <w:rPr>
          <w:spacing w:val="-3"/>
        </w:rPr>
        <w:t xml:space="preserve"> </w:t>
      </w:r>
      <w:r>
        <w:t>tamaño</w:t>
      </w:r>
      <w:r>
        <w:rPr>
          <w:spacing w:val="-3"/>
        </w:rPr>
        <w:t xml:space="preserve"> </w:t>
      </w:r>
      <w:r>
        <w:t>de</w:t>
      </w:r>
      <w:r>
        <w:rPr>
          <w:spacing w:val="-3"/>
        </w:rPr>
        <w:t xml:space="preserve"> </w:t>
      </w:r>
      <w:r>
        <w:t>la</w:t>
      </w:r>
      <w:r>
        <w:rPr>
          <w:spacing w:val="-3"/>
        </w:rPr>
        <w:t xml:space="preserve"> </w:t>
      </w:r>
      <w:r>
        <w:t>familia,</w:t>
      </w:r>
      <w:r>
        <w:rPr>
          <w:spacing w:val="-3"/>
        </w:rPr>
        <w:t xml:space="preserve"> </w:t>
      </w:r>
      <w:r>
        <w:t>el</w:t>
      </w:r>
      <w:r>
        <w:rPr>
          <w:spacing w:val="-1"/>
        </w:rPr>
        <w:t xml:space="preserve"> </w:t>
      </w:r>
      <w:r>
        <w:t>estilo</w:t>
      </w:r>
      <w:r>
        <w:rPr>
          <w:spacing w:val="-3"/>
        </w:rPr>
        <w:t xml:space="preserve"> </w:t>
      </w:r>
      <w:r>
        <w:t>de</w:t>
      </w:r>
      <w:r>
        <w:rPr>
          <w:spacing w:val="-3"/>
        </w:rPr>
        <w:t xml:space="preserve"> </w:t>
      </w:r>
      <w:r>
        <w:t>vida y las actividades que se realizan en el hogar.</w:t>
      </w:r>
    </w:p>
    <w:p w14:paraId="62C1E5A9" w14:textId="77777777" w:rsidR="0091503F" w:rsidRDefault="00000000">
      <w:pPr>
        <w:pStyle w:val="Textoindependiente"/>
        <w:spacing w:before="119" w:line="360" w:lineRule="auto"/>
        <w:ind w:left="100" w:right="113" w:firstLine="720"/>
        <w:jc w:val="both"/>
      </w:pPr>
      <w:r>
        <w:t>El 11% de los encuestados consideran que las viviendas prefabricadas ofrecen una mejor distribución</w:t>
      </w:r>
      <w:r>
        <w:rPr>
          <w:spacing w:val="-3"/>
        </w:rPr>
        <w:t xml:space="preserve"> </w:t>
      </w:r>
      <w:r>
        <w:t>de</w:t>
      </w:r>
      <w:r>
        <w:rPr>
          <w:spacing w:val="-3"/>
        </w:rPr>
        <w:t xml:space="preserve"> </w:t>
      </w:r>
      <w:r>
        <w:t>espacios.</w:t>
      </w:r>
      <w:r>
        <w:rPr>
          <w:spacing w:val="-3"/>
        </w:rPr>
        <w:t xml:space="preserve"> </w:t>
      </w:r>
      <w:r>
        <w:t>Esto</w:t>
      </w:r>
      <w:r>
        <w:rPr>
          <w:spacing w:val="-3"/>
        </w:rPr>
        <w:t xml:space="preserve"> </w:t>
      </w:r>
      <w:r>
        <w:t>se</w:t>
      </w:r>
      <w:r>
        <w:rPr>
          <w:spacing w:val="-3"/>
        </w:rPr>
        <w:t xml:space="preserve"> </w:t>
      </w:r>
      <w:r>
        <w:t>debe</w:t>
      </w:r>
      <w:r>
        <w:rPr>
          <w:spacing w:val="-4"/>
        </w:rPr>
        <w:t xml:space="preserve"> </w:t>
      </w:r>
      <w:r>
        <w:t>a</w:t>
      </w:r>
      <w:r>
        <w:rPr>
          <w:spacing w:val="-4"/>
        </w:rPr>
        <w:t xml:space="preserve"> </w:t>
      </w:r>
      <w:r>
        <w:t>que</w:t>
      </w:r>
      <w:r>
        <w:rPr>
          <w:spacing w:val="-4"/>
        </w:rPr>
        <w:t xml:space="preserve"> </w:t>
      </w:r>
      <w:r>
        <w:t>este</w:t>
      </w:r>
      <w:r>
        <w:rPr>
          <w:spacing w:val="-3"/>
        </w:rPr>
        <w:t xml:space="preserve"> </w:t>
      </w:r>
      <w:r>
        <w:t>tipo</w:t>
      </w:r>
      <w:r>
        <w:rPr>
          <w:spacing w:val="-3"/>
        </w:rPr>
        <w:t xml:space="preserve"> </w:t>
      </w:r>
      <w:r>
        <w:t>de</w:t>
      </w:r>
      <w:r>
        <w:rPr>
          <w:spacing w:val="-4"/>
        </w:rPr>
        <w:t xml:space="preserve"> </w:t>
      </w:r>
      <w:r>
        <w:t>viviendas</w:t>
      </w:r>
      <w:r>
        <w:rPr>
          <w:spacing w:val="-3"/>
        </w:rPr>
        <w:t xml:space="preserve"> </w:t>
      </w:r>
      <w:r>
        <w:t>se</w:t>
      </w:r>
      <w:r>
        <w:rPr>
          <w:spacing w:val="-3"/>
        </w:rPr>
        <w:t xml:space="preserve"> </w:t>
      </w:r>
      <w:r>
        <w:t>construyen</w:t>
      </w:r>
      <w:r>
        <w:rPr>
          <w:spacing w:val="-3"/>
        </w:rPr>
        <w:t xml:space="preserve"> </w:t>
      </w:r>
      <w:r>
        <w:t>en</w:t>
      </w:r>
      <w:r>
        <w:rPr>
          <w:spacing w:val="-3"/>
        </w:rPr>
        <w:t xml:space="preserve"> </w:t>
      </w:r>
      <w:r>
        <w:t>fábricas,</w:t>
      </w:r>
      <w:r>
        <w:rPr>
          <w:spacing w:val="-3"/>
        </w:rPr>
        <w:t xml:space="preserve"> </w:t>
      </w:r>
      <w:r>
        <w:t>donde</w:t>
      </w:r>
      <w:r>
        <w:rPr>
          <w:spacing w:val="-4"/>
        </w:rPr>
        <w:t xml:space="preserve"> </w:t>
      </w:r>
      <w:r>
        <w:t>se pueden optimizar los procesos de diseño y fabricación. Además, las viviendas prefabricadas suelen tener una distribución más abierta, que favorece la comunicación y la interacción entre los usuarios, este</w:t>
      </w:r>
      <w:r>
        <w:rPr>
          <w:spacing w:val="-1"/>
        </w:rPr>
        <w:t xml:space="preserve"> </w:t>
      </w:r>
      <w:r>
        <w:t>tipo de</w:t>
      </w:r>
      <w:r>
        <w:rPr>
          <w:spacing w:val="-1"/>
        </w:rPr>
        <w:t xml:space="preserve"> </w:t>
      </w:r>
      <w:r>
        <w:t>distribución resulta</w:t>
      </w:r>
      <w:r>
        <w:rPr>
          <w:spacing w:val="-1"/>
        </w:rPr>
        <w:t xml:space="preserve"> </w:t>
      </w:r>
      <w:r>
        <w:t>más</w:t>
      </w:r>
      <w:r>
        <w:rPr>
          <w:spacing w:val="-1"/>
        </w:rPr>
        <w:t xml:space="preserve"> </w:t>
      </w:r>
      <w:r>
        <w:t>favorable</w:t>
      </w:r>
      <w:r>
        <w:rPr>
          <w:spacing w:val="-1"/>
        </w:rPr>
        <w:t xml:space="preserve"> </w:t>
      </w:r>
      <w:r>
        <w:t>para ciertos usuarios con tendencia</w:t>
      </w:r>
      <w:r>
        <w:rPr>
          <w:spacing w:val="-1"/>
        </w:rPr>
        <w:t xml:space="preserve"> </w:t>
      </w:r>
      <w:r>
        <w:t xml:space="preserve">al estilo moderno y </w:t>
      </w:r>
      <w:r>
        <w:rPr>
          <w:spacing w:val="-2"/>
        </w:rPr>
        <w:t>minimalista.</w:t>
      </w:r>
    </w:p>
    <w:p w14:paraId="43946EDE" w14:textId="77777777" w:rsidR="0091503F" w:rsidRDefault="00000000">
      <w:pPr>
        <w:pStyle w:val="Textoindependiente"/>
        <w:spacing w:before="121" w:line="360" w:lineRule="auto"/>
        <w:ind w:left="100" w:right="118" w:firstLine="720"/>
        <w:jc w:val="both"/>
      </w:pPr>
      <w:r>
        <w:t>El 32% de los encuestados consideran que ambos métodos ofrecen una distribución similar. Esto</w:t>
      </w:r>
      <w:r>
        <w:rPr>
          <w:spacing w:val="-10"/>
        </w:rPr>
        <w:t xml:space="preserve"> </w:t>
      </w:r>
      <w:r>
        <w:t>se</w:t>
      </w:r>
      <w:r>
        <w:rPr>
          <w:spacing w:val="-9"/>
        </w:rPr>
        <w:t xml:space="preserve"> </w:t>
      </w:r>
      <w:r>
        <w:t>debe</w:t>
      </w:r>
      <w:r>
        <w:rPr>
          <w:spacing w:val="-10"/>
        </w:rPr>
        <w:t xml:space="preserve"> </w:t>
      </w:r>
      <w:r>
        <w:t>a</w:t>
      </w:r>
      <w:r>
        <w:rPr>
          <w:spacing w:val="-10"/>
        </w:rPr>
        <w:t xml:space="preserve"> </w:t>
      </w:r>
      <w:r>
        <w:t>que,</w:t>
      </w:r>
      <w:r>
        <w:rPr>
          <w:spacing w:val="-6"/>
        </w:rPr>
        <w:t xml:space="preserve"> </w:t>
      </w:r>
      <w:r>
        <w:t>en</w:t>
      </w:r>
      <w:r>
        <w:rPr>
          <w:spacing w:val="-8"/>
        </w:rPr>
        <w:t xml:space="preserve"> </w:t>
      </w:r>
      <w:r>
        <w:t>la</w:t>
      </w:r>
      <w:r>
        <w:rPr>
          <w:spacing w:val="-7"/>
        </w:rPr>
        <w:t xml:space="preserve"> </w:t>
      </w:r>
      <w:r>
        <w:t>actualidad,</w:t>
      </w:r>
      <w:r>
        <w:rPr>
          <w:spacing w:val="-9"/>
        </w:rPr>
        <w:t xml:space="preserve"> </w:t>
      </w:r>
      <w:r>
        <w:t>los</w:t>
      </w:r>
      <w:r>
        <w:rPr>
          <w:spacing w:val="-8"/>
        </w:rPr>
        <w:t xml:space="preserve"> </w:t>
      </w:r>
      <w:r>
        <w:t>arquitectos</w:t>
      </w:r>
      <w:r>
        <w:rPr>
          <w:spacing w:val="-8"/>
        </w:rPr>
        <w:t xml:space="preserve"> </w:t>
      </w:r>
      <w:r>
        <w:t>que</w:t>
      </w:r>
      <w:r>
        <w:rPr>
          <w:spacing w:val="-9"/>
        </w:rPr>
        <w:t xml:space="preserve"> </w:t>
      </w:r>
      <w:r>
        <w:t>diseñan</w:t>
      </w:r>
      <w:r>
        <w:rPr>
          <w:spacing w:val="-9"/>
        </w:rPr>
        <w:t xml:space="preserve"> </w:t>
      </w:r>
      <w:r>
        <w:t>viviendas</w:t>
      </w:r>
      <w:r>
        <w:rPr>
          <w:spacing w:val="-8"/>
        </w:rPr>
        <w:t xml:space="preserve"> </w:t>
      </w:r>
      <w:r>
        <w:t>prefabricadas</w:t>
      </w:r>
      <w:r>
        <w:rPr>
          <w:spacing w:val="-8"/>
        </w:rPr>
        <w:t xml:space="preserve"> </w:t>
      </w:r>
      <w:r>
        <w:t>están</w:t>
      </w:r>
      <w:r>
        <w:rPr>
          <w:spacing w:val="-9"/>
        </w:rPr>
        <w:t xml:space="preserve"> </w:t>
      </w:r>
      <w:r>
        <w:t>cada</w:t>
      </w:r>
      <w:r>
        <w:rPr>
          <w:spacing w:val="-9"/>
        </w:rPr>
        <w:t xml:space="preserve"> </w:t>
      </w:r>
      <w:r>
        <w:rPr>
          <w:spacing w:val="-5"/>
        </w:rPr>
        <w:t>vez</w:t>
      </w:r>
    </w:p>
    <w:p w14:paraId="306E18C2" w14:textId="77777777" w:rsidR="0091503F" w:rsidRDefault="0091503F">
      <w:pPr>
        <w:spacing w:line="360" w:lineRule="auto"/>
        <w:jc w:val="both"/>
        <w:sectPr w:rsidR="0091503F" w:rsidSect="008A694F">
          <w:pgSz w:w="12250" w:h="15850"/>
          <w:pgMar w:top="1320" w:right="1180" w:bottom="1400" w:left="1080" w:header="0" w:footer="1207" w:gutter="0"/>
          <w:cols w:space="720"/>
        </w:sectPr>
      </w:pPr>
    </w:p>
    <w:p w14:paraId="0AB8A9B7" w14:textId="77777777" w:rsidR="0091503F" w:rsidRDefault="00000000">
      <w:pPr>
        <w:pStyle w:val="Textoindependiente"/>
        <w:spacing w:before="68" w:line="362" w:lineRule="auto"/>
        <w:ind w:left="100"/>
      </w:pPr>
      <w:r>
        <w:lastRenderedPageBreak/>
        <w:t>más conscientes de la importancia de una buena distribución de espacios. Por lo tanto, las viviendas prefabricadas actuales ofrecen una distribución más flexible y personalizada que en el pasado.</w:t>
      </w:r>
    </w:p>
    <w:p w14:paraId="69537FC9" w14:textId="77777777" w:rsidR="0091503F" w:rsidRDefault="00000000">
      <w:pPr>
        <w:pStyle w:val="Textoindependiente"/>
        <w:spacing w:before="4"/>
        <w:rPr>
          <w:sz w:val="7"/>
        </w:rPr>
      </w:pPr>
      <w:r>
        <w:rPr>
          <w:noProof/>
        </w:rPr>
        <mc:AlternateContent>
          <mc:Choice Requires="wpg">
            <w:drawing>
              <wp:anchor distT="0" distB="0" distL="0" distR="0" simplePos="0" relativeHeight="487594496" behindDoc="1" locked="0" layoutInCell="1" allowOverlap="1" wp14:anchorId="083D0FF4" wp14:editId="2999AEF3">
                <wp:simplePos x="0" y="0"/>
                <wp:positionH relativeFrom="page">
                  <wp:posOffset>1201737</wp:posOffset>
                </wp:positionH>
                <wp:positionV relativeFrom="paragraph">
                  <wp:posOffset>69501</wp:posOffset>
                </wp:positionV>
                <wp:extent cx="4558030" cy="2529205"/>
                <wp:effectExtent l="0" t="0" r="0" b="0"/>
                <wp:wrapTopAndBottom/>
                <wp:docPr id="193" name="Group 1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8030" cy="2529205"/>
                          <a:chOff x="0" y="0"/>
                          <a:chExt cx="4558030" cy="2529205"/>
                        </a:xfrm>
                      </wpg:grpSpPr>
                      <wps:wsp>
                        <wps:cNvPr id="194" name="Graphic 194"/>
                        <wps:cNvSpPr/>
                        <wps:spPr>
                          <a:xfrm>
                            <a:off x="390842" y="1863534"/>
                            <a:ext cx="4022725" cy="231140"/>
                          </a:xfrm>
                          <a:custGeom>
                            <a:avLst/>
                            <a:gdLst/>
                            <a:ahLst/>
                            <a:cxnLst/>
                            <a:rect l="l" t="t" r="r" b="b"/>
                            <a:pathLst>
                              <a:path w="4022725" h="231140">
                                <a:moveTo>
                                  <a:pt x="0" y="230632"/>
                                </a:moveTo>
                                <a:lnTo>
                                  <a:pt x="4022725" y="230632"/>
                                </a:lnTo>
                              </a:path>
                              <a:path w="4022725" h="231140">
                                <a:moveTo>
                                  <a:pt x="0" y="0"/>
                                </a:moveTo>
                                <a:lnTo>
                                  <a:pt x="502919" y="0"/>
                                </a:lnTo>
                              </a:path>
                            </a:pathLst>
                          </a:custGeom>
                          <a:ln w="9525">
                            <a:solidFill>
                              <a:srgbClr val="D9D9D9"/>
                            </a:solidFill>
                            <a:prstDash val="solid"/>
                          </a:ln>
                        </wps:spPr>
                        <wps:bodyPr wrap="square" lIns="0" tIns="0" rIns="0" bIns="0" rtlCol="0">
                          <a:prstTxWarp prst="textNoShape">
                            <a:avLst/>
                          </a:prstTxWarp>
                          <a:noAutofit/>
                        </wps:bodyPr>
                      </wps:wsp>
                      <wps:wsp>
                        <wps:cNvPr id="195" name="Graphic 195"/>
                        <wps:cNvSpPr/>
                        <wps:spPr>
                          <a:xfrm>
                            <a:off x="1899513" y="1858772"/>
                            <a:ext cx="1270" cy="9525"/>
                          </a:xfrm>
                          <a:custGeom>
                            <a:avLst/>
                            <a:gdLst/>
                            <a:ahLst/>
                            <a:cxnLst/>
                            <a:rect l="l" t="t" r="r" b="b"/>
                            <a:pathLst>
                              <a:path h="9525">
                                <a:moveTo>
                                  <a:pt x="0" y="0"/>
                                </a:moveTo>
                                <a:lnTo>
                                  <a:pt x="0" y="9525"/>
                                </a:lnTo>
                              </a:path>
                            </a:pathLst>
                          </a:custGeom>
                          <a:ln w="177">
                            <a:solidFill>
                              <a:srgbClr val="D9D9D9"/>
                            </a:solidFill>
                            <a:prstDash val="solid"/>
                          </a:ln>
                        </wps:spPr>
                        <wps:bodyPr wrap="square" lIns="0" tIns="0" rIns="0" bIns="0" rtlCol="0">
                          <a:prstTxWarp prst="textNoShape">
                            <a:avLst/>
                          </a:prstTxWarp>
                          <a:noAutofit/>
                        </wps:bodyPr>
                      </wps:wsp>
                      <wps:wsp>
                        <wps:cNvPr id="196" name="Graphic 196"/>
                        <wps:cNvSpPr/>
                        <wps:spPr>
                          <a:xfrm>
                            <a:off x="390842" y="475805"/>
                            <a:ext cx="4022725" cy="1388110"/>
                          </a:xfrm>
                          <a:custGeom>
                            <a:avLst/>
                            <a:gdLst/>
                            <a:ahLst/>
                            <a:cxnLst/>
                            <a:rect l="l" t="t" r="r" b="b"/>
                            <a:pathLst>
                              <a:path w="4022725" h="1388110">
                                <a:moveTo>
                                  <a:pt x="3520439" y="1387728"/>
                                </a:moveTo>
                                <a:lnTo>
                                  <a:pt x="4022725" y="1387728"/>
                                </a:lnTo>
                              </a:path>
                              <a:path w="4022725" h="1388110">
                                <a:moveTo>
                                  <a:pt x="0" y="1156080"/>
                                </a:moveTo>
                                <a:lnTo>
                                  <a:pt x="502919" y="1156080"/>
                                </a:lnTo>
                              </a:path>
                              <a:path w="4022725" h="1388110">
                                <a:moveTo>
                                  <a:pt x="1508582" y="1156080"/>
                                </a:moveTo>
                                <a:lnTo>
                                  <a:pt x="2514599" y="1156080"/>
                                </a:lnTo>
                              </a:path>
                              <a:path w="4022725" h="1388110">
                                <a:moveTo>
                                  <a:pt x="3520439" y="1156080"/>
                                </a:moveTo>
                                <a:lnTo>
                                  <a:pt x="4022725" y="1156080"/>
                                </a:lnTo>
                              </a:path>
                              <a:path w="4022725" h="1388110">
                                <a:moveTo>
                                  <a:pt x="0" y="924432"/>
                                </a:moveTo>
                                <a:lnTo>
                                  <a:pt x="502919" y="924432"/>
                                </a:lnTo>
                              </a:path>
                              <a:path w="4022725" h="1388110">
                                <a:moveTo>
                                  <a:pt x="1508582" y="924432"/>
                                </a:moveTo>
                                <a:lnTo>
                                  <a:pt x="2514599" y="924432"/>
                                </a:lnTo>
                              </a:path>
                              <a:path w="4022725" h="1388110">
                                <a:moveTo>
                                  <a:pt x="3520439" y="924432"/>
                                </a:moveTo>
                                <a:lnTo>
                                  <a:pt x="4022725" y="924432"/>
                                </a:lnTo>
                              </a:path>
                              <a:path w="4022725" h="1388110">
                                <a:moveTo>
                                  <a:pt x="0" y="694308"/>
                                </a:moveTo>
                                <a:lnTo>
                                  <a:pt x="502919" y="694308"/>
                                </a:lnTo>
                              </a:path>
                              <a:path w="4022725" h="1388110">
                                <a:moveTo>
                                  <a:pt x="1508582" y="694308"/>
                                </a:moveTo>
                                <a:lnTo>
                                  <a:pt x="4022725" y="694308"/>
                                </a:lnTo>
                              </a:path>
                              <a:path w="4022725" h="1388110">
                                <a:moveTo>
                                  <a:pt x="0" y="462661"/>
                                </a:moveTo>
                                <a:lnTo>
                                  <a:pt x="502919" y="462661"/>
                                </a:lnTo>
                              </a:path>
                              <a:path w="4022725" h="1388110">
                                <a:moveTo>
                                  <a:pt x="1508582" y="462661"/>
                                </a:moveTo>
                                <a:lnTo>
                                  <a:pt x="4022725" y="462661"/>
                                </a:lnTo>
                              </a:path>
                              <a:path w="4022725" h="1388110">
                                <a:moveTo>
                                  <a:pt x="0" y="231013"/>
                                </a:moveTo>
                                <a:lnTo>
                                  <a:pt x="4022725" y="231013"/>
                                </a:lnTo>
                              </a:path>
                              <a:path w="4022725" h="1388110">
                                <a:moveTo>
                                  <a:pt x="0" y="0"/>
                                </a:moveTo>
                                <a:lnTo>
                                  <a:pt x="4022725" y="0"/>
                                </a:lnTo>
                              </a:path>
                            </a:pathLst>
                          </a:custGeom>
                          <a:ln w="9525">
                            <a:solidFill>
                              <a:srgbClr val="D9D9D9"/>
                            </a:solidFill>
                            <a:prstDash val="solid"/>
                          </a:ln>
                        </wps:spPr>
                        <wps:bodyPr wrap="square" lIns="0" tIns="0" rIns="0" bIns="0" rtlCol="0">
                          <a:prstTxWarp prst="textNoShape">
                            <a:avLst/>
                          </a:prstTxWarp>
                          <a:noAutofit/>
                        </wps:bodyPr>
                      </wps:wsp>
                      <wps:wsp>
                        <wps:cNvPr id="197" name="Graphic 197"/>
                        <wps:cNvSpPr/>
                        <wps:spPr>
                          <a:xfrm>
                            <a:off x="893762" y="766889"/>
                            <a:ext cx="1005840" cy="1327785"/>
                          </a:xfrm>
                          <a:custGeom>
                            <a:avLst/>
                            <a:gdLst/>
                            <a:ahLst/>
                            <a:cxnLst/>
                            <a:rect l="l" t="t" r="r" b="b"/>
                            <a:pathLst>
                              <a:path w="1005840" h="1327785">
                                <a:moveTo>
                                  <a:pt x="1005662" y="0"/>
                                </a:moveTo>
                                <a:lnTo>
                                  <a:pt x="0" y="0"/>
                                </a:lnTo>
                                <a:lnTo>
                                  <a:pt x="0" y="1327277"/>
                                </a:lnTo>
                                <a:lnTo>
                                  <a:pt x="1005662" y="1327277"/>
                                </a:lnTo>
                                <a:lnTo>
                                  <a:pt x="1005662" y="0"/>
                                </a:lnTo>
                                <a:close/>
                              </a:path>
                            </a:pathLst>
                          </a:custGeom>
                          <a:solidFill>
                            <a:srgbClr val="5B9BD4"/>
                          </a:solidFill>
                        </wps:spPr>
                        <wps:bodyPr wrap="square" lIns="0" tIns="0" rIns="0" bIns="0" rtlCol="0">
                          <a:prstTxWarp prst="textNoShape">
                            <a:avLst/>
                          </a:prstTxWarp>
                          <a:noAutofit/>
                        </wps:bodyPr>
                      </wps:wsp>
                      <wps:wsp>
                        <wps:cNvPr id="198" name="Graphic 198"/>
                        <wps:cNvSpPr/>
                        <wps:spPr>
                          <a:xfrm>
                            <a:off x="893762" y="766889"/>
                            <a:ext cx="1005840" cy="1327785"/>
                          </a:xfrm>
                          <a:custGeom>
                            <a:avLst/>
                            <a:gdLst/>
                            <a:ahLst/>
                            <a:cxnLst/>
                            <a:rect l="l" t="t" r="r" b="b"/>
                            <a:pathLst>
                              <a:path w="1005840" h="1327785">
                                <a:moveTo>
                                  <a:pt x="0" y="1327277"/>
                                </a:moveTo>
                                <a:lnTo>
                                  <a:pt x="1005662" y="1327277"/>
                                </a:lnTo>
                                <a:lnTo>
                                  <a:pt x="1005662" y="0"/>
                                </a:lnTo>
                                <a:lnTo>
                                  <a:pt x="0" y="0"/>
                                </a:lnTo>
                                <a:lnTo>
                                  <a:pt x="0" y="1327277"/>
                                </a:lnTo>
                                <a:close/>
                              </a:path>
                            </a:pathLst>
                          </a:custGeom>
                          <a:ln w="19050">
                            <a:solidFill>
                              <a:srgbClr val="FFFFFF"/>
                            </a:solidFill>
                            <a:prstDash val="solid"/>
                          </a:ln>
                        </wps:spPr>
                        <wps:bodyPr wrap="square" lIns="0" tIns="0" rIns="0" bIns="0" rtlCol="0">
                          <a:prstTxWarp prst="textNoShape">
                            <a:avLst/>
                          </a:prstTxWarp>
                          <a:noAutofit/>
                        </wps:bodyPr>
                      </wps:wsp>
                      <wps:wsp>
                        <wps:cNvPr id="199" name="Graphic 199"/>
                        <wps:cNvSpPr/>
                        <wps:spPr>
                          <a:xfrm>
                            <a:off x="1899602" y="1837613"/>
                            <a:ext cx="1005840" cy="257175"/>
                          </a:xfrm>
                          <a:custGeom>
                            <a:avLst/>
                            <a:gdLst/>
                            <a:ahLst/>
                            <a:cxnLst/>
                            <a:rect l="l" t="t" r="r" b="b"/>
                            <a:pathLst>
                              <a:path w="1005840" h="257175">
                                <a:moveTo>
                                  <a:pt x="1005839" y="0"/>
                                </a:moveTo>
                                <a:lnTo>
                                  <a:pt x="0" y="0"/>
                                </a:lnTo>
                                <a:lnTo>
                                  <a:pt x="0" y="256552"/>
                                </a:lnTo>
                                <a:lnTo>
                                  <a:pt x="1005839" y="256552"/>
                                </a:lnTo>
                                <a:lnTo>
                                  <a:pt x="1005839" y="0"/>
                                </a:lnTo>
                                <a:close/>
                              </a:path>
                            </a:pathLst>
                          </a:custGeom>
                          <a:solidFill>
                            <a:srgbClr val="EC7C30"/>
                          </a:solidFill>
                        </wps:spPr>
                        <wps:bodyPr wrap="square" lIns="0" tIns="0" rIns="0" bIns="0" rtlCol="0">
                          <a:prstTxWarp prst="textNoShape">
                            <a:avLst/>
                          </a:prstTxWarp>
                          <a:noAutofit/>
                        </wps:bodyPr>
                      </wps:wsp>
                      <wps:wsp>
                        <wps:cNvPr id="200" name="Graphic 200"/>
                        <wps:cNvSpPr/>
                        <wps:spPr>
                          <a:xfrm>
                            <a:off x="1899602" y="1837613"/>
                            <a:ext cx="1005840" cy="257175"/>
                          </a:xfrm>
                          <a:custGeom>
                            <a:avLst/>
                            <a:gdLst/>
                            <a:ahLst/>
                            <a:cxnLst/>
                            <a:rect l="l" t="t" r="r" b="b"/>
                            <a:pathLst>
                              <a:path w="1005840" h="257175">
                                <a:moveTo>
                                  <a:pt x="0" y="256552"/>
                                </a:moveTo>
                                <a:lnTo>
                                  <a:pt x="1005839" y="256552"/>
                                </a:lnTo>
                                <a:lnTo>
                                  <a:pt x="1005839" y="0"/>
                                </a:lnTo>
                                <a:lnTo>
                                  <a:pt x="0" y="0"/>
                                </a:lnTo>
                                <a:lnTo>
                                  <a:pt x="0" y="256552"/>
                                </a:lnTo>
                                <a:close/>
                              </a:path>
                            </a:pathLst>
                          </a:custGeom>
                          <a:ln w="19049">
                            <a:solidFill>
                              <a:srgbClr val="FFFFFF"/>
                            </a:solidFill>
                            <a:prstDash val="solid"/>
                          </a:ln>
                        </wps:spPr>
                        <wps:bodyPr wrap="square" lIns="0" tIns="0" rIns="0" bIns="0" rtlCol="0">
                          <a:prstTxWarp prst="textNoShape">
                            <a:avLst/>
                          </a:prstTxWarp>
                          <a:noAutofit/>
                        </wps:bodyPr>
                      </wps:wsp>
                      <wps:wsp>
                        <wps:cNvPr id="201" name="Graphic 201"/>
                        <wps:cNvSpPr/>
                        <wps:spPr>
                          <a:xfrm>
                            <a:off x="2905442" y="1354505"/>
                            <a:ext cx="1005840" cy="739775"/>
                          </a:xfrm>
                          <a:custGeom>
                            <a:avLst/>
                            <a:gdLst/>
                            <a:ahLst/>
                            <a:cxnLst/>
                            <a:rect l="l" t="t" r="r" b="b"/>
                            <a:pathLst>
                              <a:path w="1005840" h="739775">
                                <a:moveTo>
                                  <a:pt x="1005839" y="0"/>
                                </a:moveTo>
                                <a:lnTo>
                                  <a:pt x="0" y="0"/>
                                </a:lnTo>
                                <a:lnTo>
                                  <a:pt x="0" y="739660"/>
                                </a:lnTo>
                                <a:lnTo>
                                  <a:pt x="1005839" y="739660"/>
                                </a:lnTo>
                                <a:lnTo>
                                  <a:pt x="1005839" y="0"/>
                                </a:lnTo>
                                <a:close/>
                              </a:path>
                            </a:pathLst>
                          </a:custGeom>
                          <a:solidFill>
                            <a:srgbClr val="A4A4A4"/>
                          </a:solidFill>
                        </wps:spPr>
                        <wps:bodyPr wrap="square" lIns="0" tIns="0" rIns="0" bIns="0" rtlCol="0">
                          <a:prstTxWarp prst="textNoShape">
                            <a:avLst/>
                          </a:prstTxWarp>
                          <a:noAutofit/>
                        </wps:bodyPr>
                      </wps:wsp>
                      <wps:wsp>
                        <wps:cNvPr id="202" name="Graphic 202"/>
                        <wps:cNvSpPr/>
                        <wps:spPr>
                          <a:xfrm>
                            <a:off x="2905442" y="1354505"/>
                            <a:ext cx="1005840" cy="739775"/>
                          </a:xfrm>
                          <a:custGeom>
                            <a:avLst/>
                            <a:gdLst/>
                            <a:ahLst/>
                            <a:cxnLst/>
                            <a:rect l="l" t="t" r="r" b="b"/>
                            <a:pathLst>
                              <a:path w="1005840" h="739775">
                                <a:moveTo>
                                  <a:pt x="0" y="739660"/>
                                </a:moveTo>
                                <a:lnTo>
                                  <a:pt x="1005839" y="739660"/>
                                </a:lnTo>
                                <a:lnTo>
                                  <a:pt x="1005839" y="0"/>
                                </a:lnTo>
                                <a:lnTo>
                                  <a:pt x="0" y="0"/>
                                </a:lnTo>
                                <a:lnTo>
                                  <a:pt x="0" y="739660"/>
                                </a:lnTo>
                                <a:close/>
                              </a:path>
                            </a:pathLst>
                          </a:custGeom>
                          <a:ln w="19050">
                            <a:solidFill>
                              <a:srgbClr val="FFFFFF"/>
                            </a:solidFill>
                            <a:prstDash val="solid"/>
                          </a:ln>
                        </wps:spPr>
                        <wps:bodyPr wrap="square" lIns="0" tIns="0" rIns="0" bIns="0" rtlCol="0">
                          <a:prstTxWarp prst="textNoShape">
                            <a:avLst/>
                          </a:prstTxWarp>
                          <a:noAutofit/>
                        </wps:bodyPr>
                      </wps:wsp>
                      <wps:wsp>
                        <wps:cNvPr id="203" name="Graphic 203"/>
                        <wps:cNvSpPr/>
                        <wps:spPr>
                          <a:xfrm>
                            <a:off x="825944"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204" name="Graphic 204"/>
                        <wps:cNvSpPr/>
                        <wps:spPr>
                          <a:xfrm>
                            <a:off x="199904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205" name="Graphic 205"/>
                        <wps:cNvSpPr/>
                        <wps:spPr>
                          <a:xfrm>
                            <a:off x="3365817"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206" name="Graphic 206"/>
                        <wps:cNvSpPr/>
                        <wps:spPr>
                          <a:xfrm>
                            <a:off x="4762" y="4762"/>
                            <a:ext cx="4548505" cy="2519680"/>
                          </a:xfrm>
                          <a:custGeom>
                            <a:avLst/>
                            <a:gdLst/>
                            <a:ahLst/>
                            <a:cxnLst/>
                            <a:rect l="l" t="t" r="r" b="b"/>
                            <a:pathLst>
                              <a:path w="4548505" h="2519680">
                                <a:moveTo>
                                  <a:pt x="0" y="2519680"/>
                                </a:moveTo>
                                <a:lnTo>
                                  <a:pt x="4548505" y="2519680"/>
                                </a:lnTo>
                                <a:lnTo>
                                  <a:pt x="4548505" y="0"/>
                                </a:lnTo>
                                <a:lnTo>
                                  <a:pt x="0" y="0"/>
                                </a:lnTo>
                                <a:lnTo>
                                  <a:pt x="0" y="2519680"/>
                                </a:lnTo>
                                <a:close/>
                              </a:path>
                            </a:pathLst>
                          </a:custGeom>
                          <a:ln w="9525">
                            <a:solidFill>
                              <a:srgbClr val="D9D9D9"/>
                            </a:solidFill>
                            <a:prstDash val="solid"/>
                          </a:ln>
                        </wps:spPr>
                        <wps:bodyPr wrap="square" lIns="0" tIns="0" rIns="0" bIns="0" rtlCol="0">
                          <a:prstTxWarp prst="textNoShape">
                            <a:avLst/>
                          </a:prstTxWarp>
                          <a:noAutofit/>
                        </wps:bodyPr>
                      </wps:wsp>
                      <wps:wsp>
                        <wps:cNvPr id="207" name="Textbox 207"/>
                        <wps:cNvSpPr txBox="1"/>
                        <wps:spPr>
                          <a:xfrm>
                            <a:off x="1404937" y="135699"/>
                            <a:ext cx="1759585" cy="178435"/>
                          </a:xfrm>
                          <a:prstGeom prst="rect">
                            <a:avLst/>
                          </a:prstGeom>
                        </wps:spPr>
                        <wps:txbx>
                          <w:txbxContent>
                            <w:p w14:paraId="53383C68" w14:textId="77777777" w:rsidR="0091503F" w:rsidRDefault="00000000">
                              <w:pPr>
                                <w:spacing w:line="281" w:lineRule="exact"/>
                                <w:rPr>
                                  <w:rFonts w:ascii="Carlito" w:hAnsi="Carlito"/>
                                  <w:sz w:val="28"/>
                                </w:rPr>
                              </w:pPr>
                              <w:r>
                                <w:rPr>
                                  <w:rFonts w:ascii="Carlito" w:hAnsi="Carlito"/>
                                  <w:color w:val="585858"/>
                                  <w:sz w:val="28"/>
                                </w:rPr>
                                <w:t>Distribución</w:t>
                              </w:r>
                              <w:r>
                                <w:rPr>
                                  <w:rFonts w:ascii="Carlito" w:hAnsi="Carlito"/>
                                  <w:color w:val="585858"/>
                                  <w:spacing w:val="-13"/>
                                  <w:sz w:val="28"/>
                                </w:rPr>
                                <w:t xml:space="preserve"> </w:t>
                              </w:r>
                              <w:r>
                                <w:rPr>
                                  <w:rFonts w:ascii="Carlito" w:hAnsi="Carlito"/>
                                  <w:color w:val="585858"/>
                                  <w:sz w:val="28"/>
                                </w:rPr>
                                <w:t>de</w:t>
                              </w:r>
                              <w:r>
                                <w:rPr>
                                  <w:rFonts w:ascii="Carlito" w:hAnsi="Carlito"/>
                                  <w:color w:val="585858"/>
                                  <w:spacing w:val="-7"/>
                                  <w:sz w:val="28"/>
                                </w:rPr>
                                <w:t xml:space="preserve"> </w:t>
                              </w:r>
                              <w:r>
                                <w:rPr>
                                  <w:rFonts w:ascii="Carlito" w:hAnsi="Carlito"/>
                                  <w:color w:val="585858"/>
                                  <w:spacing w:val="-2"/>
                                  <w:sz w:val="28"/>
                                </w:rPr>
                                <w:t>Espacios</w:t>
                              </w:r>
                            </w:p>
                          </w:txbxContent>
                        </wps:txbx>
                        <wps:bodyPr wrap="square" lIns="0" tIns="0" rIns="0" bIns="0" rtlCol="0">
                          <a:noAutofit/>
                        </wps:bodyPr>
                      </wps:wsp>
                      <wps:wsp>
                        <wps:cNvPr id="208" name="Textbox 208"/>
                        <wps:cNvSpPr txBox="1"/>
                        <wps:spPr>
                          <a:xfrm>
                            <a:off x="87566" y="422338"/>
                            <a:ext cx="210820" cy="577215"/>
                          </a:xfrm>
                          <a:prstGeom prst="rect">
                            <a:avLst/>
                          </a:prstGeom>
                        </wps:spPr>
                        <wps:txbx>
                          <w:txbxContent>
                            <w:p w14:paraId="4E55EE16" w14:textId="77777777" w:rsidR="0091503F" w:rsidRDefault="00000000">
                              <w:pPr>
                                <w:spacing w:line="183" w:lineRule="exact"/>
                                <w:rPr>
                                  <w:rFonts w:ascii="Carlito"/>
                                  <w:sz w:val="18"/>
                                </w:rPr>
                              </w:pPr>
                              <w:r>
                                <w:rPr>
                                  <w:rFonts w:ascii="Carlito"/>
                                  <w:color w:val="585858"/>
                                  <w:spacing w:val="-5"/>
                                  <w:sz w:val="18"/>
                                </w:rPr>
                                <w:t>70%</w:t>
                              </w:r>
                            </w:p>
                            <w:p w14:paraId="519BA9EB" w14:textId="77777777" w:rsidR="0091503F" w:rsidRDefault="00000000">
                              <w:pPr>
                                <w:spacing w:before="144"/>
                                <w:rPr>
                                  <w:rFonts w:ascii="Carlito"/>
                                  <w:sz w:val="18"/>
                                </w:rPr>
                              </w:pPr>
                              <w:r>
                                <w:rPr>
                                  <w:rFonts w:ascii="Carlito"/>
                                  <w:color w:val="585858"/>
                                  <w:spacing w:val="-5"/>
                                  <w:sz w:val="18"/>
                                </w:rPr>
                                <w:t>60%</w:t>
                              </w:r>
                            </w:p>
                            <w:p w14:paraId="5BD273BC" w14:textId="77777777" w:rsidR="0091503F" w:rsidRDefault="00000000">
                              <w:pPr>
                                <w:spacing w:before="145" w:line="216" w:lineRule="exact"/>
                                <w:rPr>
                                  <w:rFonts w:ascii="Carlito"/>
                                  <w:sz w:val="18"/>
                                </w:rPr>
                              </w:pPr>
                              <w:r>
                                <w:rPr>
                                  <w:rFonts w:ascii="Carlito"/>
                                  <w:color w:val="585858"/>
                                  <w:spacing w:val="-5"/>
                                  <w:sz w:val="18"/>
                                </w:rPr>
                                <w:t>50%</w:t>
                              </w:r>
                            </w:p>
                          </w:txbxContent>
                        </wps:txbx>
                        <wps:bodyPr wrap="square" lIns="0" tIns="0" rIns="0" bIns="0" rtlCol="0">
                          <a:noAutofit/>
                        </wps:bodyPr>
                      </wps:wsp>
                      <wps:wsp>
                        <wps:cNvPr id="209" name="Textbox 209"/>
                        <wps:cNvSpPr txBox="1"/>
                        <wps:spPr>
                          <a:xfrm>
                            <a:off x="1297368" y="846899"/>
                            <a:ext cx="210820" cy="114300"/>
                          </a:xfrm>
                          <a:prstGeom prst="rect">
                            <a:avLst/>
                          </a:prstGeom>
                        </wps:spPr>
                        <wps:txbx>
                          <w:txbxContent>
                            <w:p w14:paraId="588F94E1" w14:textId="77777777" w:rsidR="0091503F" w:rsidRDefault="00000000">
                              <w:pPr>
                                <w:spacing w:line="180" w:lineRule="exact"/>
                                <w:rPr>
                                  <w:rFonts w:ascii="Carlito"/>
                                  <w:sz w:val="18"/>
                                </w:rPr>
                              </w:pPr>
                              <w:r>
                                <w:rPr>
                                  <w:rFonts w:ascii="Carlito"/>
                                  <w:color w:val="404040"/>
                                  <w:spacing w:val="-5"/>
                                  <w:sz w:val="18"/>
                                </w:rPr>
                                <w:t>57%</w:t>
                              </w:r>
                            </w:p>
                          </w:txbxContent>
                        </wps:txbx>
                        <wps:bodyPr wrap="square" lIns="0" tIns="0" rIns="0" bIns="0" rtlCol="0">
                          <a:noAutofit/>
                        </wps:bodyPr>
                      </wps:wsp>
                      <wps:wsp>
                        <wps:cNvPr id="210" name="Textbox 210"/>
                        <wps:cNvSpPr txBox="1"/>
                        <wps:spPr>
                          <a:xfrm>
                            <a:off x="87566" y="1116139"/>
                            <a:ext cx="210820" cy="346075"/>
                          </a:xfrm>
                          <a:prstGeom prst="rect">
                            <a:avLst/>
                          </a:prstGeom>
                        </wps:spPr>
                        <wps:txbx>
                          <w:txbxContent>
                            <w:p w14:paraId="5BBAC79B" w14:textId="77777777" w:rsidR="0091503F" w:rsidRDefault="00000000">
                              <w:pPr>
                                <w:spacing w:line="183" w:lineRule="exact"/>
                                <w:rPr>
                                  <w:rFonts w:ascii="Carlito"/>
                                  <w:sz w:val="18"/>
                                </w:rPr>
                              </w:pPr>
                              <w:r>
                                <w:rPr>
                                  <w:rFonts w:ascii="Carlito"/>
                                  <w:color w:val="585858"/>
                                  <w:spacing w:val="-5"/>
                                  <w:sz w:val="18"/>
                                </w:rPr>
                                <w:t>40%</w:t>
                              </w:r>
                            </w:p>
                            <w:p w14:paraId="27886D16" w14:textId="77777777" w:rsidR="0091503F" w:rsidRDefault="00000000">
                              <w:pPr>
                                <w:spacing w:before="144" w:line="216" w:lineRule="exact"/>
                                <w:rPr>
                                  <w:rFonts w:ascii="Carlito"/>
                                  <w:sz w:val="18"/>
                                </w:rPr>
                              </w:pPr>
                              <w:r>
                                <w:rPr>
                                  <w:rFonts w:ascii="Carlito"/>
                                  <w:color w:val="585858"/>
                                  <w:spacing w:val="-5"/>
                                  <w:sz w:val="18"/>
                                </w:rPr>
                                <w:t>30%</w:t>
                              </w:r>
                            </w:p>
                          </w:txbxContent>
                        </wps:txbx>
                        <wps:bodyPr wrap="square" lIns="0" tIns="0" rIns="0" bIns="0" rtlCol="0">
                          <a:noAutofit/>
                        </wps:bodyPr>
                      </wps:wsp>
                      <wps:wsp>
                        <wps:cNvPr id="211" name="Textbox 211"/>
                        <wps:cNvSpPr txBox="1"/>
                        <wps:spPr>
                          <a:xfrm>
                            <a:off x="3309048" y="1434274"/>
                            <a:ext cx="210820" cy="114300"/>
                          </a:xfrm>
                          <a:prstGeom prst="rect">
                            <a:avLst/>
                          </a:prstGeom>
                        </wps:spPr>
                        <wps:txbx>
                          <w:txbxContent>
                            <w:p w14:paraId="68A93F5F" w14:textId="77777777" w:rsidR="0091503F" w:rsidRDefault="00000000">
                              <w:pPr>
                                <w:spacing w:line="180" w:lineRule="exact"/>
                                <w:rPr>
                                  <w:rFonts w:ascii="Carlito"/>
                                  <w:sz w:val="18"/>
                                </w:rPr>
                              </w:pPr>
                              <w:r>
                                <w:rPr>
                                  <w:rFonts w:ascii="Carlito"/>
                                  <w:color w:val="404040"/>
                                  <w:spacing w:val="-5"/>
                                  <w:sz w:val="18"/>
                                </w:rPr>
                                <w:t>32%</w:t>
                              </w:r>
                            </w:p>
                          </w:txbxContent>
                        </wps:txbx>
                        <wps:bodyPr wrap="square" lIns="0" tIns="0" rIns="0" bIns="0" rtlCol="0">
                          <a:noAutofit/>
                        </wps:bodyPr>
                      </wps:wsp>
                      <wps:wsp>
                        <wps:cNvPr id="212" name="Textbox 212"/>
                        <wps:cNvSpPr txBox="1"/>
                        <wps:spPr>
                          <a:xfrm>
                            <a:off x="87566" y="1578800"/>
                            <a:ext cx="210820" cy="345440"/>
                          </a:xfrm>
                          <a:prstGeom prst="rect">
                            <a:avLst/>
                          </a:prstGeom>
                        </wps:spPr>
                        <wps:txbx>
                          <w:txbxContent>
                            <w:p w14:paraId="1D8EC15B" w14:textId="77777777" w:rsidR="0091503F" w:rsidRDefault="00000000">
                              <w:pPr>
                                <w:spacing w:line="183" w:lineRule="exact"/>
                                <w:rPr>
                                  <w:rFonts w:ascii="Carlito"/>
                                  <w:sz w:val="18"/>
                                </w:rPr>
                              </w:pPr>
                              <w:r>
                                <w:rPr>
                                  <w:rFonts w:ascii="Carlito"/>
                                  <w:color w:val="585858"/>
                                  <w:spacing w:val="-5"/>
                                  <w:sz w:val="18"/>
                                </w:rPr>
                                <w:t>20%</w:t>
                              </w:r>
                            </w:p>
                            <w:p w14:paraId="089C8FC9" w14:textId="77777777" w:rsidR="0091503F" w:rsidRDefault="00000000">
                              <w:pPr>
                                <w:spacing w:before="144" w:line="216" w:lineRule="exact"/>
                                <w:rPr>
                                  <w:rFonts w:ascii="Carlito"/>
                                  <w:sz w:val="18"/>
                                </w:rPr>
                              </w:pPr>
                              <w:r>
                                <w:rPr>
                                  <w:rFonts w:ascii="Carlito"/>
                                  <w:color w:val="585858"/>
                                  <w:spacing w:val="-5"/>
                                  <w:sz w:val="18"/>
                                </w:rPr>
                                <w:t>10%</w:t>
                              </w:r>
                            </w:p>
                          </w:txbxContent>
                        </wps:txbx>
                        <wps:bodyPr wrap="square" lIns="0" tIns="0" rIns="0" bIns="0" rtlCol="0">
                          <a:noAutofit/>
                        </wps:bodyPr>
                      </wps:wsp>
                      <wps:wsp>
                        <wps:cNvPr id="213" name="Textbox 213"/>
                        <wps:cNvSpPr txBox="1"/>
                        <wps:spPr>
                          <a:xfrm>
                            <a:off x="2303208" y="1917382"/>
                            <a:ext cx="210820" cy="114300"/>
                          </a:xfrm>
                          <a:prstGeom prst="rect">
                            <a:avLst/>
                          </a:prstGeom>
                        </wps:spPr>
                        <wps:txbx>
                          <w:txbxContent>
                            <w:p w14:paraId="5FE05938" w14:textId="77777777" w:rsidR="0091503F" w:rsidRDefault="00000000">
                              <w:pPr>
                                <w:spacing w:line="180" w:lineRule="exact"/>
                                <w:rPr>
                                  <w:rFonts w:ascii="Carlito"/>
                                  <w:sz w:val="18"/>
                                </w:rPr>
                              </w:pPr>
                              <w:r>
                                <w:rPr>
                                  <w:rFonts w:ascii="Carlito"/>
                                  <w:color w:val="404040"/>
                                  <w:spacing w:val="-5"/>
                                  <w:sz w:val="18"/>
                                </w:rPr>
                                <w:t>11%</w:t>
                              </w:r>
                            </w:p>
                          </w:txbxContent>
                        </wps:txbx>
                        <wps:bodyPr wrap="square" lIns="0" tIns="0" rIns="0" bIns="0" rtlCol="0">
                          <a:noAutofit/>
                        </wps:bodyPr>
                      </wps:wsp>
                      <wps:wsp>
                        <wps:cNvPr id="214" name="Textbox 214"/>
                        <wps:cNvSpPr txBox="1"/>
                        <wps:spPr>
                          <a:xfrm>
                            <a:off x="145478" y="2041207"/>
                            <a:ext cx="152400" cy="114300"/>
                          </a:xfrm>
                          <a:prstGeom prst="rect">
                            <a:avLst/>
                          </a:prstGeom>
                        </wps:spPr>
                        <wps:txbx>
                          <w:txbxContent>
                            <w:p w14:paraId="6B0DAA65" w14:textId="77777777" w:rsidR="0091503F" w:rsidRDefault="00000000">
                              <w:pPr>
                                <w:spacing w:line="180" w:lineRule="exact"/>
                                <w:rPr>
                                  <w:rFonts w:ascii="Carlito"/>
                                  <w:sz w:val="18"/>
                                </w:rPr>
                              </w:pPr>
                              <w:r>
                                <w:rPr>
                                  <w:rFonts w:ascii="Carlito"/>
                                  <w:color w:val="585858"/>
                                  <w:spacing w:val="-5"/>
                                  <w:sz w:val="18"/>
                                </w:rPr>
                                <w:t>0%</w:t>
                              </w:r>
                            </w:p>
                          </w:txbxContent>
                        </wps:txbx>
                        <wps:bodyPr wrap="square" lIns="0" tIns="0" rIns="0" bIns="0" rtlCol="0">
                          <a:noAutofit/>
                        </wps:bodyPr>
                      </wps:wsp>
                      <wps:wsp>
                        <wps:cNvPr id="215" name="Textbox 215"/>
                        <wps:cNvSpPr txBox="1"/>
                        <wps:spPr>
                          <a:xfrm>
                            <a:off x="915733" y="2288095"/>
                            <a:ext cx="923925" cy="114300"/>
                          </a:xfrm>
                          <a:prstGeom prst="rect">
                            <a:avLst/>
                          </a:prstGeom>
                        </wps:spPr>
                        <wps:txbx>
                          <w:txbxContent>
                            <w:p w14:paraId="1B4E3B56"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wps:txbx>
                        <wps:bodyPr wrap="square" lIns="0" tIns="0" rIns="0" bIns="0" rtlCol="0">
                          <a:noAutofit/>
                        </wps:bodyPr>
                      </wps:wsp>
                      <wps:wsp>
                        <wps:cNvPr id="216" name="Textbox 216"/>
                        <wps:cNvSpPr txBox="1"/>
                        <wps:spPr>
                          <a:xfrm>
                            <a:off x="2089213" y="2288095"/>
                            <a:ext cx="1117600" cy="114300"/>
                          </a:xfrm>
                          <a:prstGeom prst="rect">
                            <a:avLst/>
                          </a:prstGeom>
                        </wps:spPr>
                        <wps:txbx>
                          <w:txbxContent>
                            <w:p w14:paraId="7B6D5F11"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217" name="Textbox 217"/>
                        <wps:cNvSpPr txBox="1"/>
                        <wps:spPr>
                          <a:xfrm>
                            <a:off x="3456241" y="2288095"/>
                            <a:ext cx="334645" cy="114300"/>
                          </a:xfrm>
                          <a:prstGeom prst="rect">
                            <a:avLst/>
                          </a:prstGeom>
                        </wps:spPr>
                        <wps:txbx>
                          <w:txbxContent>
                            <w:p w14:paraId="462FFDB5" w14:textId="77777777" w:rsidR="0091503F" w:rsidRDefault="00000000">
                              <w:pPr>
                                <w:spacing w:line="180" w:lineRule="exact"/>
                                <w:rPr>
                                  <w:rFonts w:ascii="Carlito"/>
                                  <w:sz w:val="18"/>
                                </w:rPr>
                              </w:pPr>
                              <w:r>
                                <w:rPr>
                                  <w:rFonts w:ascii="Carlito"/>
                                  <w:color w:val="585858"/>
                                  <w:spacing w:val="-2"/>
                                  <w:sz w:val="18"/>
                                </w:rPr>
                                <w:t>Ambos</w:t>
                              </w:r>
                            </w:p>
                          </w:txbxContent>
                        </wps:txbx>
                        <wps:bodyPr wrap="square" lIns="0" tIns="0" rIns="0" bIns="0" rtlCol="0">
                          <a:noAutofit/>
                        </wps:bodyPr>
                      </wps:wsp>
                    </wpg:wgp>
                  </a:graphicData>
                </a:graphic>
              </wp:anchor>
            </w:drawing>
          </mc:Choice>
          <mc:Fallback>
            <w:pict>
              <v:group w14:anchorId="083D0FF4" id="Group 193" o:spid="_x0000_s1199" style="position:absolute;margin-left:94.6pt;margin-top:5.45pt;width:358.9pt;height:199.15pt;z-index:-15721984;mso-wrap-distance-left:0;mso-wrap-distance-right:0;mso-position-horizontal-relative:page;mso-position-vertical-relative:text" coordsize="45580,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">
                <v:shape id="Graphic 194" o:spid="_x0000_s1200" style="position:absolute;left:3908;top:18635;width:40227;height:2311;visibility:visible;mso-wrap-style:square;v-text-anchor:top" coordsize="4022725,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" path="m,230632r4022725,em,l502919,e" filled="f" strokecolor="#d9d9d9">
                  <v:path arrowok="t"/>
                </v:shape>
                <v:shape id="Graphic 195" o:spid="_x0000_s1201" style="position:absolute;left:18995;top:18587;width:12;height:95;visibility:visible;mso-wrap-style:square;v-text-anchor:top" coordsize="127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" path="m,l,9525e" filled="f" strokecolor="#d9d9d9" strokeweight=".00492mm">
                  <v:path arrowok="t"/>
                </v:shape>
                <v:shape id="Graphic 196" o:spid="_x0000_s1202" style="position:absolute;left:3908;top:4758;width:40227;height:13881;visibility:visible;mso-wrap-style:square;v-text-anchor:top" coordsize="4022725,1388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" path="m3520439,1387728r502286,em,1156080r502919,em1508582,1156080r1006017,em3520439,1156080r502286,em,924432r502919,em1508582,924432r1006017,em3520439,924432r502286,em,694308r502919,em1508582,694308r2514143,em,462661r502919,em1508582,462661r2514143,em,231013r4022725,em,l4022725,e" filled="f" strokecolor="#d9d9d9">
                  <v:path arrowok="t"/>
                </v:shape>
                <v:shape id="Graphic 197" o:spid="_x0000_s1203" style="position:absolute;left:8937;top:7668;width:10059;height:13278;visibility:visible;mso-wrap-style:square;v-text-anchor:top" coordsize="1005840,1327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" path="m1005662,l,,,1327277r1005662,l1005662,xe" fillcolor="#5b9bd4" stroked="f">
                  <v:path arrowok="t"/>
                </v:shape>
                <v:shape id="Graphic 198" o:spid="_x0000_s1204" style="position:absolute;left:8937;top:7668;width:10059;height:13278;visibility:visible;mso-wrap-style:square;v-text-anchor:top" coordsize="1005840,1327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" path="m,1327277r1005662,l1005662,,,,,1327277xe" filled="f" strokecolor="white" strokeweight="1.5pt">
                  <v:path arrowok="t"/>
                </v:shape>
                <v:shape id="Graphic 199" o:spid="_x0000_s1205" style="position:absolute;left:18996;top:18376;width:10058;height:2571;visibility:visible;mso-wrap-style:square;v-text-anchor:top" coordsize="1005840,257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" path="m1005839,l,,,256552r1005839,l1005839,xe" fillcolor="#ec7c30" stroked="f">
                  <v:path arrowok="t"/>
                </v:shape>
                <v:shape id="Graphic 200" o:spid="_x0000_s1206" style="position:absolute;left:18996;top:18376;width:10058;height:2571;visibility:visible;mso-wrap-style:square;v-text-anchor:top" coordsize="1005840,257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" path="m,256552r1005839,l1005839,,,,,256552xe" filled="f" strokecolor="white" strokeweight=".52914mm">
                  <v:path arrowok="t"/>
                </v:shape>
                <v:shape id="Graphic 201" o:spid="_x0000_s1207" style="position:absolute;left:29054;top:13545;width:10058;height:7397;visibility:visible;mso-wrap-style:square;v-text-anchor:top" coordsize="1005840,739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" path="m1005839,l,,,739660r1005839,l1005839,xe" fillcolor="#a4a4a4" stroked="f">
                  <v:path arrowok="t"/>
                </v:shape>
                <v:shape id="Graphic 202" o:spid="_x0000_s1208" style="position:absolute;left:29054;top:13545;width:10058;height:7397;visibility:visible;mso-wrap-style:square;v-text-anchor:top" coordsize="1005840,739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" path="m,739660r1005839,l1005839,,,,,739660xe" filled="f" strokecolor="white" strokeweight="1.5pt">
                  <v:path arrowok="t"/>
                </v:shape>
                <v:shape id="Graphic 203" o:spid="_x0000_s1209" style="position:absolute;left:8259;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" path="m62779,l,,,62779r62779,l62779,xe" fillcolor="#5b9bd4" stroked="f">
                  <v:path arrowok="t"/>
                </v:shape>
                <v:shape id="Graphic 204" o:spid="_x0000_s1210" style="position:absolute;left:19990;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" path="m62779,l,,,62779r62779,l62779,xe" fillcolor="#ec7c30" stroked="f">
                  <v:path arrowok="t"/>
                </v:shape>
                <v:shape id="Graphic 205" o:spid="_x0000_s1211" style="position:absolute;left:3365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" path="m62779,l,,,62779r62779,l62779,xe" fillcolor="#a4a4a4" stroked="f">
                  <v:path arrowok="t"/>
                </v:shape>
                <v:shape id="Graphic 206" o:spid="_x0000_s1212" style="position:absolute;left:47;top:47;width:45485;height:25197;visibility:visible;mso-wrap-style:square;v-text-anchor:top" coordsize="4548505,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" path="m,2519680r4548505,l4548505,,,,,2519680xe" filled="f" strokecolor="#d9d9d9">
                  <v:path arrowok="t"/>
                </v:shape>
                <v:shape id="Textbox 207" o:spid="_x0000_s1213" type="#_x0000_t202" style="position:absolute;left:14049;top:1356;width:17596;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" filled="f" stroked="f">
                  <v:textbox inset="0,0,0,0">
                    <w:txbxContent>
                      <w:p w14:paraId="53383C68" w14:textId="77777777" w:rsidR="0091503F" w:rsidRDefault="00000000">
                        <w:pPr>
                          <w:spacing w:line="281" w:lineRule="exact"/>
                          <w:rPr>
                            <w:rFonts w:ascii="Carlito" w:hAnsi="Carlito"/>
                            <w:sz w:val="28"/>
                          </w:rPr>
                        </w:pPr>
                        <w:r>
                          <w:rPr>
                            <w:rFonts w:ascii="Carlito" w:hAnsi="Carlito"/>
                            <w:color w:val="585858"/>
                            <w:sz w:val="28"/>
                          </w:rPr>
                          <w:t>Distribución</w:t>
                        </w:r>
                        <w:r>
                          <w:rPr>
                            <w:rFonts w:ascii="Carlito" w:hAnsi="Carlito"/>
                            <w:color w:val="585858"/>
                            <w:spacing w:val="-13"/>
                            <w:sz w:val="28"/>
                          </w:rPr>
                          <w:t xml:space="preserve"> </w:t>
                        </w:r>
                        <w:r>
                          <w:rPr>
                            <w:rFonts w:ascii="Carlito" w:hAnsi="Carlito"/>
                            <w:color w:val="585858"/>
                            <w:sz w:val="28"/>
                          </w:rPr>
                          <w:t>de</w:t>
                        </w:r>
                        <w:r>
                          <w:rPr>
                            <w:rFonts w:ascii="Carlito" w:hAnsi="Carlito"/>
                            <w:color w:val="585858"/>
                            <w:spacing w:val="-7"/>
                            <w:sz w:val="28"/>
                          </w:rPr>
                          <w:t xml:space="preserve"> </w:t>
                        </w:r>
                        <w:r>
                          <w:rPr>
                            <w:rFonts w:ascii="Carlito" w:hAnsi="Carlito"/>
                            <w:color w:val="585858"/>
                            <w:spacing w:val="-2"/>
                            <w:sz w:val="28"/>
                          </w:rPr>
                          <w:t>Espacios</w:t>
                        </w:r>
                      </w:p>
                    </w:txbxContent>
                  </v:textbox>
                </v:shape>
                <v:shape id="Textbox 208" o:spid="_x0000_s1214" type="#_x0000_t202" style="position:absolute;left:875;top:4223;width:2108;height:5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" filled="f" stroked="f">
                  <v:textbox inset="0,0,0,0">
                    <w:txbxContent>
                      <w:p w14:paraId="4E55EE16" w14:textId="77777777" w:rsidR="0091503F" w:rsidRDefault="00000000">
                        <w:pPr>
                          <w:spacing w:line="183" w:lineRule="exact"/>
                          <w:rPr>
                            <w:rFonts w:ascii="Carlito"/>
                            <w:sz w:val="18"/>
                          </w:rPr>
                        </w:pPr>
                        <w:r>
                          <w:rPr>
                            <w:rFonts w:ascii="Carlito"/>
                            <w:color w:val="585858"/>
                            <w:spacing w:val="-5"/>
                            <w:sz w:val="18"/>
                          </w:rPr>
                          <w:t>70%</w:t>
                        </w:r>
                      </w:p>
                      <w:p w14:paraId="519BA9EB" w14:textId="77777777" w:rsidR="0091503F" w:rsidRDefault="00000000">
                        <w:pPr>
                          <w:spacing w:before="144"/>
                          <w:rPr>
                            <w:rFonts w:ascii="Carlito"/>
                            <w:sz w:val="18"/>
                          </w:rPr>
                        </w:pPr>
                        <w:r>
                          <w:rPr>
                            <w:rFonts w:ascii="Carlito"/>
                            <w:color w:val="585858"/>
                            <w:spacing w:val="-5"/>
                            <w:sz w:val="18"/>
                          </w:rPr>
                          <w:t>60%</w:t>
                        </w:r>
                      </w:p>
                      <w:p w14:paraId="5BD273BC" w14:textId="77777777" w:rsidR="0091503F" w:rsidRDefault="00000000">
                        <w:pPr>
                          <w:spacing w:before="145" w:line="216" w:lineRule="exact"/>
                          <w:rPr>
                            <w:rFonts w:ascii="Carlito"/>
                            <w:sz w:val="18"/>
                          </w:rPr>
                        </w:pPr>
                        <w:r>
                          <w:rPr>
                            <w:rFonts w:ascii="Carlito"/>
                            <w:color w:val="585858"/>
                            <w:spacing w:val="-5"/>
                            <w:sz w:val="18"/>
                          </w:rPr>
                          <w:t>50%</w:t>
                        </w:r>
                      </w:p>
                    </w:txbxContent>
                  </v:textbox>
                </v:shape>
                <v:shape id="Textbox 209" o:spid="_x0000_s1215" type="#_x0000_t202" style="position:absolute;left:12973;top:8468;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" filled="f" stroked="f">
                  <v:textbox inset="0,0,0,0">
                    <w:txbxContent>
                      <w:p w14:paraId="588F94E1" w14:textId="77777777" w:rsidR="0091503F" w:rsidRDefault="00000000">
                        <w:pPr>
                          <w:spacing w:line="180" w:lineRule="exact"/>
                          <w:rPr>
                            <w:rFonts w:ascii="Carlito"/>
                            <w:sz w:val="18"/>
                          </w:rPr>
                        </w:pPr>
                        <w:r>
                          <w:rPr>
                            <w:rFonts w:ascii="Carlito"/>
                            <w:color w:val="404040"/>
                            <w:spacing w:val="-5"/>
                            <w:sz w:val="18"/>
                          </w:rPr>
                          <w:t>57%</w:t>
                        </w:r>
                      </w:p>
                    </w:txbxContent>
                  </v:textbox>
                </v:shape>
                <v:shape id="Textbox 210" o:spid="_x0000_s1216" type="#_x0000_t202" style="position:absolute;left:875;top:11161;width:2108;height:3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" filled="f" stroked="f">
                  <v:textbox inset="0,0,0,0">
                    <w:txbxContent>
                      <w:p w14:paraId="5BBAC79B" w14:textId="77777777" w:rsidR="0091503F" w:rsidRDefault="00000000">
                        <w:pPr>
                          <w:spacing w:line="183" w:lineRule="exact"/>
                          <w:rPr>
                            <w:rFonts w:ascii="Carlito"/>
                            <w:sz w:val="18"/>
                          </w:rPr>
                        </w:pPr>
                        <w:r>
                          <w:rPr>
                            <w:rFonts w:ascii="Carlito"/>
                            <w:color w:val="585858"/>
                            <w:spacing w:val="-5"/>
                            <w:sz w:val="18"/>
                          </w:rPr>
                          <w:t>40%</w:t>
                        </w:r>
                      </w:p>
                      <w:p w14:paraId="27886D16" w14:textId="77777777" w:rsidR="0091503F" w:rsidRDefault="00000000">
                        <w:pPr>
                          <w:spacing w:before="144" w:line="216" w:lineRule="exact"/>
                          <w:rPr>
                            <w:rFonts w:ascii="Carlito"/>
                            <w:sz w:val="18"/>
                          </w:rPr>
                        </w:pPr>
                        <w:r>
                          <w:rPr>
                            <w:rFonts w:ascii="Carlito"/>
                            <w:color w:val="585858"/>
                            <w:spacing w:val="-5"/>
                            <w:sz w:val="18"/>
                          </w:rPr>
                          <w:t>30%</w:t>
                        </w:r>
                      </w:p>
                    </w:txbxContent>
                  </v:textbox>
                </v:shape>
                <v:shape id="Textbox 211" o:spid="_x0000_s1217" type="#_x0000_t202" style="position:absolute;left:33090;top:14342;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" filled="f" stroked="f">
                  <v:textbox inset="0,0,0,0">
                    <w:txbxContent>
                      <w:p w14:paraId="68A93F5F" w14:textId="77777777" w:rsidR="0091503F" w:rsidRDefault="00000000">
                        <w:pPr>
                          <w:spacing w:line="180" w:lineRule="exact"/>
                          <w:rPr>
                            <w:rFonts w:ascii="Carlito"/>
                            <w:sz w:val="18"/>
                          </w:rPr>
                        </w:pPr>
                        <w:r>
                          <w:rPr>
                            <w:rFonts w:ascii="Carlito"/>
                            <w:color w:val="404040"/>
                            <w:spacing w:val="-5"/>
                            <w:sz w:val="18"/>
                          </w:rPr>
                          <w:t>32%</w:t>
                        </w:r>
                      </w:p>
                    </w:txbxContent>
                  </v:textbox>
                </v:shape>
                <v:shape id="Textbox 212" o:spid="_x0000_s1218" type="#_x0000_t202" style="position:absolute;left:875;top:15788;width:2108;height:34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" filled="f" stroked="f">
                  <v:textbox inset="0,0,0,0">
                    <w:txbxContent>
                      <w:p w14:paraId="1D8EC15B" w14:textId="77777777" w:rsidR="0091503F" w:rsidRDefault="00000000">
                        <w:pPr>
                          <w:spacing w:line="183" w:lineRule="exact"/>
                          <w:rPr>
                            <w:rFonts w:ascii="Carlito"/>
                            <w:sz w:val="18"/>
                          </w:rPr>
                        </w:pPr>
                        <w:r>
                          <w:rPr>
                            <w:rFonts w:ascii="Carlito"/>
                            <w:color w:val="585858"/>
                            <w:spacing w:val="-5"/>
                            <w:sz w:val="18"/>
                          </w:rPr>
                          <w:t>20%</w:t>
                        </w:r>
                      </w:p>
                      <w:p w14:paraId="089C8FC9" w14:textId="77777777" w:rsidR="0091503F" w:rsidRDefault="00000000">
                        <w:pPr>
                          <w:spacing w:before="144" w:line="216" w:lineRule="exact"/>
                          <w:rPr>
                            <w:rFonts w:ascii="Carlito"/>
                            <w:sz w:val="18"/>
                          </w:rPr>
                        </w:pPr>
                        <w:r>
                          <w:rPr>
                            <w:rFonts w:ascii="Carlito"/>
                            <w:color w:val="585858"/>
                            <w:spacing w:val="-5"/>
                            <w:sz w:val="18"/>
                          </w:rPr>
                          <w:t>10%</w:t>
                        </w:r>
                      </w:p>
                    </w:txbxContent>
                  </v:textbox>
                </v:shape>
                <v:shape id="Textbox 213" o:spid="_x0000_s1219" type="#_x0000_t202" style="position:absolute;left:23032;top:19173;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" filled="f" stroked="f">
                  <v:textbox inset="0,0,0,0">
                    <w:txbxContent>
                      <w:p w14:paraId="5FE05938" w14:textId="77777777" w:rsidR="0091503F" w:rsidRDefault="00000000">
                        <w:pPr>
                          <w:spacing w:line="180" w:lineRule="exact"/>
                          <w:rPr>
                            <w:rFonts w:ascii="Carlito"/>
                            <w:sz w:val="18"/>
                          </w:rPr>
                        </w:pPr>
                        <w:r>
                          <w:rPr>
                            <w:rFonts w:ascii="Carlito"/>
                            <w:color w:val="404040"/>
                            <w:spacing w:val="-5"/>
                            <w:sz w:val="18"/>
                          </w:rPr>
                          <w:t>11%</w:t>
                        </w:r>
                      </w:p>
                    </w:txbxContent>
                  </v:textbox>
                </v:shape>
                <v:shape id="Textbox 214" o:spid="_x0000_s1220" type="#_x0000_t202" style="position:absolute;left:1454;top:20412;width:152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" filled="f" stroked="f">
                  <v:textbox inset="0,0,0,0">
                    <w:txbxContent>
                      <w:p w14:paraId="6B0DAA65" w14:textId="77777777" w:rsidR="0091503F" w:rsidRDefault="00000000">
                        <w:pPr>
                          <w:spacing w:line="180" w:lineRule="exact"/>
                          <w:rPr>
                            <w:rFonts w:ascii="Carlito"/>
                            <w:sz w:val="18"/>
                          </w:rPr>
                        </w:pPr>
                        <w:r>
                          <w:rPr>
                            <w:rFonts w:ascii="Carlito"/>
                            <w:color w:val="585858"/>
                            <w:spacing w:val="-5"/>
                            <w:sz w:val="18"/>
                          </w:rPr>
                          <w:t>0%</w:t>
                        </w:r>
                      </w:p>
                    </w:txbxContent>
                  </v:textbox>
                </v:shape>
                <v:shape id="Textbox 215" o:spid="_x0000_s1221" type="#_x0000_t202" style="position:absolute;left:9157;top:22880;width:923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" filled="f" stroked="f">
                  <v:textbox inset="0,0,0,0">
                    <w:txbxContent>
                      <w:p w14:paraId="1B4E3B56"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v:textbox>
                </v:shape>
                <v:shape id="Textbox 216" o:spid="_x0000_s1222" type="#_x0000_t202" style="position:absolute;left:20892;top:22880;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" filled="f" stroked="f">
                  <v:textbox inset="0,0,0,0">
                    <w:txbxContent>
                      <w:p w14:paraId="7B6D5F11"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217" o:spid="_x0000_s1223" type="#_x0000_t202" style="position:absolute;left:34562;top:22880;width:334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" filled="f" stroked="f">
                  <v:textbox inset="0,0,0,0">
                    <w:txbxContent>
                      <w:p w14:paraId="462FFDB5" w14:textId="77777777" w:rsidR="0091503F" w:rsidRDefault="00000000">
                        <w:pPr>
                          <w:spacing w:line="180" w:lineRule="exact"/>
                          <w:rPr>
                            <w:rFonts w:ascii="Carlito"/>
                            <w:sz w:val="18"/>
                          </w:rPr>
                        </w:pPr>
                        <w:r>
                          <w:rPr>
                            <w:rFonts w:ascii="Carlito"/>
                            <w:color w:val="585858"/>
                            <w:spacing w:val="-2"/>
                            <w:sz w:val="18"/>
                          </w:rPr>
                          <w:t>Ambos</w:t>
                        </w:r>
                      </w:p>
                    </w:txbxContent>
                  </v:textbox>
                </v:shape>
                <w10:wrap type="topAndBottom" anchorx="page"/>
              </v:group>
            </w:pict>
          </mc:Fallback>
        </mc:AlternateContent>
      </w:r>
    </w:p>
    <w:p w14:paraId="435A2599" w14:textId="77777777" w:rsidR="0091503F" w:rsidRDefault="00000000">
      <w:pPr>
        <w:spacing w:before="272"/>
        <w:ind w:left="667" w:right="4011"/>
        <w:rPr>
          <w:sz w:val="24"/>
        </w:rPr>
      </w:pPr>
      <w:r>
        <w:rPr>
          <w:b/>
          <w:sz w:val="24"/>
        </w:rPr>
        <w:t>Figura</w:t>
      </w:r>
      <w:r>
        <w:rPr>
          <w:b/>
          <w:spacing w:val="-8"/>
          <w:sz w:val="24"/>
        </w:rPr>
        <w:t xml:space="preserve"> </w:t>
      </w:r>
      <w:r>
        <w:rPr>
          <w:b/>
          <w:sz w:val="24"/>
        </w:rPr>
        <w:t>18:</w:t>
      </w:r>
      <w:r>
        <w:rPr>
          <w:b/>
          <w:spacing w:val="-9"/>
          <w:sz w:val="24"/>
        </w:rPr>
        <w:t xml:space="preserve"> </w:t>
      </w:r>
      <w:r>
        <w:rPr>
          <w:b/>
          <w:sz w:val="24"/>
        </w:rPr>
        <w:t>Resultado</w:t>
      </w:r>
      <w:r>
        <w:rPr>
          <w:b/>
          <w:spacing w:val="-8"/>
          <w:sz w:val="24"/>
        </w:rPr>
        <w:t xml:space="preserve"> </w:t>
      </w:r>
      <w:r>
        <w:rPr>
          <w:b/>
          <w:sz w:val="24"/>
        </w:rPr>
        <w:t>distribución</w:t>
      </w:r>
      <w:r>
        <w:rPr>
          <w:b/>
          <w:spacing w:val="-7"/>
          <w:sz w:val="24"/>
        </w:rPr>
        <w:t xml:space="preserve"> </w:t>
      </w:r>
      <w:r>
        <w:rPr>
          <w:b/>
          <w:sz w:val="24"/>
        </w:rPr>
        <w:t>de</w:t>
      </w:r>
      <w:r>
        <w:rPr>
          <w:b/>
          <w:spacing w:val="-9"/>
          <w:sz w:val="24"/>
        </w:rPr>
        <w:t xml:space="preserve"> </w:t>
      </w:r>
      <w:r>
        <w:rPr>
          <w:b/>
          <w:sz w:val="24"/>
        </w:rPr>
        <w:t xml:space="preserve">espacios Fuente: </w:t>
      </w:r>
      <w:r>
        <w:rPr>
          <w:sz w:val="24"/>
        </w:rPr>
        <w:t>Elaboración Propia</w:t>
      </w:r>
    </w:p>
    <w:p w14:paraId="746147C7" w14:textId="77777777" w:rsidR="0091503F" w:rsidRDefault="00000000">
      <w:pPr>
        <w:pStyle w:val="Ttulo4"/>
        <w:numPr>
          <w:ilvl w:val="3"/>
          <w:numId w:val="81"/>
        </w:numPr>
        <w:tabs>
          <w:tab w:val="left" w:pos="1387"/>
        </w:tabs>
        <w:spacing w:before="259"/>
        <w:ind w:left="1387" w:hanging="720"/>
      </w:pPr>
      <w:bookmarkStart w:id="71" w:name="_bookmark71"/>
      <w:bookmarkEnd w:id="71"/>
      <w:r>
        <w:rPr>
          <w:spacing w:val="-2"/>
        </w:rPr>
        <w:t>ILUMINACIÓN</w:t>
      </w:r>
    </w:p>
    <w:p w14:paraId="530B9E65" w14:textId="77777777" w:rsidR="0091503F" w:rsidRDefault="00000000">
      <w:pPr>
        <w:pStyle w:val="Textoindependiente"/>
        <w:spacing w:before="120" w:line="360" w:lineRule="auto"/>
        <w:ind w:left="100" w:right="121" w:firstLine="720"/>
        <w:jc w:val="both"/>
      </w:pPr>
      <w:r>
        <w:t>Según la encuesta realizada, el 38% de los encuestados considera que la iluminación de espacios es mejor en la construcción tradicional. Este porcentaje se debe a que la construcción tradicional permite una mayor libertad de diseño.</w:t>
      </w:r>
    </w:p>
    <w:p w14:paraId="7FC86154" w14:textId="77777777" w:rsidR="0091503F" w:rsidRDefault="00000000">
      <w:pPr>
        <w:pStyle w:val="Textoindependiente"/>
        <w:spacing w:before="119" w:line="360" w:lineRule="auto"/>
        <w:ind w:left="100" w:right="123" w:firstLine="720"/>
        <w:jc w:val="both"/>
      </w:pPr>
      <w:r>
        <w:t>El</w:t>
      </w:r>
      <w:r>
        <w:rPr>
          <w:spacing w:val="-1"/>
        </w:rPr>
        <w:t xml:space="preserve"> </w:t>
      </w:r>
      <w:r>
        <w:t>12%</w:t>
      </w:r>
      <w:r>
        <w:rPr>
          <w:spacing w:val="-2"/>
        </w:rPr>
        <w:t xml:space="preserve"> </w:t>
      </w:r>
      <w:r>
        <w:t>de</w:t>
      </w:r>
      <w:r>
        <w:rPr>
          <w:spacing w:val="-2"/>
        </w:rPr>
        <w:t xml:space="preserve"> </w:t>
      </w:r>
      <w:r>
        <w:t>los</w:t>
      </w:r>
      <w:r>
        <w:rPr>
          <w:spacing w:val="-1"/>
        </w:rPr>
        <w:t xml:space="preserve"> </w:t>
      </w:r>
      <w:r>
        <w:t>encuestados</w:t>
      </w:r>
      <w:r>
        <w:rPr>
          <w:spacing w:val="-1"/>
        </w:rPr>
        <w:t xml:space="preserve"> </w:t>
      </w:r>
      <w:r>
        <w:t>considera</w:t>
      </w:r>
      <w:r>
        <w:rPr>
          <w:spacing w:val="-3"/>
        </w:rPr>
        <w:t xml:space="preserve"> </w:t>
      </w:r>
      <w:r>
        <w:t>que</w:t>
      </w:r>
      <w:r>
        <w:rPr>
          <w:spacing w:val="-2"/>
        </w:rPr>
        <w:t xml:space="preserve"> </w:t>
      </w:r>
      <w:r>
        <w:t>la</w:t>
      </w:r>
      <w:r>
        <w:rPr>
          <w:spacing w:val="-2"/>
        </w:rPr>
        <w:t xml:space="preserve"> </w:t>
      </w:r>
      <w:r>
        <w:t>iluminación</w:t>
      </w:r>
      <w:r>
        <w:rPr>
          <w:spacing w:val="-1"/>
        </w:rPr>
        <w:t xml:space="preserve"> </w:t>
      </w:r>
      <w:r>
        <w:t>de</w:t>
      </w:r>
      <w:r>
        <w:rPr>
          <w:spacing w:val="-2"/>
        </w:rPr>
        <w:t xml:space="preserve"> </w:t>
      </w:r>
      <w:r>
        <w:t>espacios</w:t>
      </w:r>
      <w:r>
        <w:rPr>
          <w:spacing w:val="-1"/>
        </w:rPr>
        <w:t xml:space="preserve"> </w:t>
      </w:r>
      <w:r>
        <w:t>es</w:t>
      </w:r>
      <w:r>
        <w:rPr>
          <w:spacing w:val="-1"/>
        </w:rPr>
        <w:t xml:space="preserve"> </w:t>
      </w:r>
      <w:r>
        <w:t>mejor</w:t>
      </w:r>
      <w:r>
        <w:rPr>
          <w:spacing w:val="-2"/>
        </w:rPr>
        <w:t xml:space="preserve"> </w:t>
      </w:r>
      <w:r>
        <w:t>en</w:t>
      </w:r>
      <w:r>
        <w:rPr>
          <w:spacing w:val="-1"/>
        </w:rPr>
        <w:t xml:space="preserve"> </w:t>
      </w:r>
      <w:r>
        <w:t>las</w:t>
      </w:r>
      <w:r>
        <w:rPr>
          <w:spacing w:val="-2"/>
        </w:rPr>
        <w:t xml:space="preserve"> </w:t>
      </w:r>
      <w:r>
        <w:t>viviendas prefabricadas. Este porcentaje se debe a que las viviendas prefabricadas suelen tener diseños más modernos y eficientes.</w:t>
      </w:r>
    </w:p>
    <w:p w14:paraId="454ACF26" w14:textId="77777777" w:rsidR="0091503F" w:rsidRDefault="00000000">
      <w:pPr>
        <w:pStyle w:val="Textoindependiente"/>
        <w:spacing w:before="121" w:line="360" w:lineRule="auto"/>
        <w:ind w:left="100" w:right="119" w:firstLine="720"/>
        <w:jc w:val="both"/>
      </w:pPr>
      <w:r>
        <w:t>El</w:t>
      </w:r>
      <w:r>
        <w:rPr>
          <w:spacing w:val="-15"/>
        </w:rPr>
        <w:t xml:space="preserve"> </w:t>
      </w:r>
      <w:r>
        <w:t>50%</w:t>
      </w:r>
      <w:r>
        <w:rPr>
          <w:spacing w:val="-15"/>
        </w:rPr>
        <w:t xml:space="preserve"> </w:t>
      </w:r>
      <w:r>
        <w:t>de</w:t>
      </w:r>
      <w:r>
        <w:rPr>
          <w:spacing w:val="-15"/>
        </w:rPr>
        <w:t xml:space="preserve"> </w:t>
      </w:r>
      <w:r>
        <w:t>los</w:t>
      </w:r>
      <w:r>
        <w:rPr>
          <w:spacing w:val="-15"/>
        </w:rPr>
        <w:t xml:space="preserve"> </w:t>
      </w:r>
      <w:r>
        <w:t>encuestados</w:t>
      </w:r>
      <w:r>
        <w:rPr>
          <w:spacing w:val="-15"/>
        </w:rPr>
        <w:t xml:space="preserve"> </w:t>
      </w:r>
      <w:r>
        <w:t>considera</w:t>
      </w:r>
      <w:r>
        <w:rPr>
          <w:spacing w:val="-15"/>
        </w:rPr>
        <w:t xml:space="preserve"> </w:t>
      </w:r>
      <w:r>
        <w:t>que</w:t>
      </w:r>
      <w:r>
        <w:rPr>
          <w:spacing w:val="-15"/>
        </w:rPr>
        <w:t xml:space="preserve"> </w:t>
      </w:r>
      <w:r>
        <w:t>la</w:t>
      </w:r>
      <w:r>
        <w:rPr>
          <w:spacing w:val="-15"/>
        </w:rPr>
        <w:t xml:space="preserve"> </w:t>
      </w:r>
      <w:r>
        <w:t>iluminación</w:t>
      </w:r>
      <w:r>
        <w:rPr>
          <w:spacing w:val="-15"/>
        </w:rPr>
        <w:t xml:space="preserve"> </w:t>
      </w:r>
      <w:r>
        <w:t>de</w:t>
      </w:r>
      <w:r>
        <w:rPr>
          <w:spacing w:val="-15"/>
        </w:rPr>
        <w:t xml:space="preserve"> </w:t>
      </w:r>
      <w:r>
        <w:t>espacios</w:t>
      </w:r>
      <w:r>
        <w:rPr>
          <w:spacing w:val="-15"/>
        </w:rPr>
        <w:t xml:space="preserve"> </w:t>
      </w:r>
      <w:r>
        <w:t>es</w:t>
      </w:r>
      <w:r>
        <w:rPr>
          <w:spacing w:val="-15"/>
        </w:rPr>
        <w:t xml:space="preserve"> </w:t>
      </w:r>
      <w:r>
        <w:t>igual</w:t>
      </w:r>
      <w:r>
        <w:rPr>
          <w:spacing w:val="-15"/>
        </w:rPr>
        <w:t xml:space="preserve"> </w:t>
      </w:r>
      <w:r>
        <w:t>en</w:t>
      </w:r>
      <w:r>
        <w:rPr>
          <w:spacing w:val="-15"/>
        </w:rPr>
        <w:t xml:space="preserve"> </w:t>
      </w:r>
      <w:r>
        <w:t>ambos</w:t>
      </w:r>
      <w:r>
        <w:rPr>
          <w:spacing w:val="-15"/>
        </w:rPr>
        <w:t xml:space="preserve"> </w:t>
      </w:r>
      <w:r>
        <w:t>métodos. Este</w:t>
      </w:r>
      <w:r>
        <w:rPr>
          <w:spacing w:val="-6"/>
        </w:rPr>
        <w:t xml:space="preserve"> </w:t>
      </w:r>
      <w:r>
        <w:t>porcentaje</w:t>
      </w:r>
      <w:r>
        <w:rPr>
          <w:spacing w:val="-7"/>
        </w:rPr>
        <w:t xml:space="preserve"> </w:t>
      </w:r>
      <w:r>
        <w:t>se</w:t>
      </w:r>
      <w:r>
        <w:rPr>
          <w:spacing w:val="-7"/>
        </w:rPr>
        <w:t xml:space="preserve"> </w:t>
      </w:r>
      <w:r>
        <w:t>debe</w:t>
      </w:r>
      <w:r>
        <w:rPr>
          <w:spacing w:val="-7"/>
        </w:rPr>
        <w:t xml:space="preserve"> </w:t>
      </w:r>
      <w:r>
        <w:t>a</w:t>
      </w:r>
      <w:r>
        <w:rPr>
          <w:spacing w:val="-7"/>
        </w:rPr>
        <w:t xml:space="preserve"> </w:t>
      </w:r>
      <w:r>
        <w:t>que</w:t>
      </w:r>
      <w:r>
        <w:rPr>
          <w:spacing w:val="-7"/>
        </w:rPr>
        <w:t xml:space="preserve"> </w:t>
      </w:r>
      <w:r>
        <w:t>ambos</w:t>
      </w:r>
      <w:r>
        <w:rPr>
          <w:spacing w:val="-5"/>
        </w:rPr>
        <w:t xml:space="preserve"> </w:t>
      </w:r>
      <w:r>
        <w:t>métodos</w:t>
      </w:r>
      <w:r>
        <w:rPr>
          <w:spacing w:val="-6"/>
        </w:rPr>
        <w:t xml:space="preserve"> </w:t>
      </w:r>
      <w:r>
        <w:t>pueden</w:t>
      </w:r>
      <w:r>
        <w:rPr>
          <w:spacing w:val="-6"/>
        </w:rPr>
        <w:t xml:space="preserve"> </w:t>
      </w:r>
      <w:r>
        <w:t>ofrecer</w:t>
      </w:r>
      <w:r>
        <w:rPr>
          <w:spacing w:val="-7"/>
        </w:rPr>
        <w:t xml:space="preserve"> </w:t>
      </w:r>
      <w:r>
        <w:t>una</w:t>
      </w:r>
      <w:r>
        <w:rPr>
          <w:spacing w:val="-7"/>
        </w:rPr>
        <w:t xml:space="preserve"> </w:t>
      </w:r>
      <w:r>
        <w:t>buena</w:t>
      </w:r>
      <w:r>
        <w:rPr>
          <w:spacing w:val="-7"/>
        </w:rPr>
        <w:t xml:space="preserve"> </w:t>
      </w:r>
      <w:r>
        <w:t>iluminación,</w:t>
      </w:r>
      <w:r>
        <w:rPr>
          <w:spacing w:val="-5"/>
        </w:rPr>
        <w:t xml:space="preserve"> </w:t>
      </w:r>
      <w:r>
        <w:t>dependiendo</w:t>
      </w:r>
      <w:r>
        <w:rPr>
          <w:spacing w:val="-6"/>
        </w:rPr>
        <w:t xml:space="preserve"> </w:t>
      </w:r>
      <w:r>
        <w:t>del diseño y los materiales utilizados.</w:t>
      </w:r>
    </w:p>
    <w:p w14:paraId="61F9B38D" w14:textId="77777777" w:rsidR="0091503F" w:rsidRDefault="0091503F">
      <w:pPr>
        <w:spacing w:line="360" w:lineRule="auto"/>
        <w:jc w:val="both"/>
        <w:sectPr w:rsidR="0091503F" w:rsidSect="008A694F">
          <w:pgSz w:w="12250" w:h="15850"/>
          <w:pgMar w:top="1260" w:right="1180" w:bottom="1400" w:left="1080" w:header="0" w:footer="1207" w:gutter="0"/>
          <w:cols w:space="720"/>
        </w:sectPr>
      </w:pPr>
    </w:p>
    <w:p w14:paraId="436A24C1" w14:textId="77777777" w:rsidR="0091503F" w:rsidRDefault="00000000">
      <w:pPr>
        <w:pStyle w:val="Textoindependiente"/>
        <w:ind w:left="812"/>
        <w:rPr>
          <w:sz w:val="20"/>
        </w:rPr>
      </w:pPr>
      <w:r>
        <w:rPr>
          <w:noProof/>
          <w:sz w:val="20"/>
        </w:rPr>
        <w:lastRenderedPageBreak/>
        <mc:AlternateContent>
          <mc:Choice Requires="wpg">
            <w:drawing>
              <wp:inline distT="0" distB="0" distL="0" distR="0" wp14:anchorId="07D979AC" wp14:editId="3D1D6359">
                <wp:extent cx="4558030" cy="2529205"/>
                <wp:effectExtent l="0" t="0" r="0" b="4444"/>
                <wp:docPr id="218" name="Group 2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8030" cy="2529205"/>
                          <a:chOff x="0" y="0"/>
                          <a:chExt cx="4558030" cy="2529205"/>
                        </a:xfrm>
                      </wpg:grpSpPr>
                      <wps:wsp>
                        <wps:cNvPr id="219" name="Graphic 219"/>
                        <wps:cNvSpPr/>
                        <wps:spPr>
                          <a:xfrm>
                            <a:off x="390842" y="1823910"/>
                            <a:ext cx="4022725" cy="270510"/>
                          </a:xfrm>
                          <a:custGeom>
                            <a:avLst/>
                            <a:gdLst/>
                            <a:ahLst/>
                            <a:cxnLst/>
                            <a:rect l="l" t="t" r="r" b="b"/>
                            <a:pathLst>
                              <a:path w="4022725" h="270510">
                                <a:moveTo>
                                  <a:pt x="0" y="270255"/>
                                </a:moveTo>
                                <a:lnTo>
                                  <a:pt x="4022725" y="270255"/>
                                </a:lnTo>
                              </a:path>
                              <a:path w="4022725" h="270510">
                                <a:moveTo>
                                  <a:pt x="0" y="0"/>
                                </a:moveTo>
                                <a:lnTo>
                                  <a:pt x="502919" y="0"/>
                                </a:lnTo>
                              </a:path>
                            </a:pathLst>
                          </a:custGeom>
                          <a:ln w="9525">
                            <a:solidFill>
                              <a:srgbClr val="D9D9D9"/>
                            </a:solidFill>
                            <a:prstDash val="solid"/>
                          </a:ln>
                        </wps:spPr>
                        <wps:bodyPr wrap="square" lIns="0" tIns="0" rIns="0" bIns="0" rtlCol="0">
                          <a:prstTxWarp prst="textNoShape">
                            <a:avLst/>
                          </a:prstTxWarp>
                          <a:noAutofit/>
                        </wps:bodyPr>
                      </wps:wsp>
                      <wps:wsp>
                        <wps:cNvPr id="220" name="Graphic 220"/>
                        <wps:cNvSpPr/>
                        <wps:spPr>
                          <a:xfrm>
                            <a:off x="1899513" y="1819148"/>
                            <a:ext cx="1270" cy="9525"/>
                          </a:xfrm>
                          <a:custGeom>
                            <a:avLst/>
                            <a:gdLst/>
                            <a:ahLst/>
                            <a:cxnLst/>
                            <a:rect l="l" t="t" r="r" b="b"/>
                            <a:pathLst>
                              <a:path h="9525">
                                <a:moveTo>
                                  <a:pt x="0" y="0"/>
                                </a:moveTo>
                                <a:lnTo>
                                  <a:pt x="0" y="9525"/>
                                </a:lnTo>
                              </a:path>
                            </a:pathLst>
                          </a:custGeom>
                          <a:ln w="177">
                            <a:solidFill>
                              <a:srgbClr val="D9D9D9"/>
                            </a:solidFill>
                            <a:prstDash val="solid"/>
                          </a:ln>
                        </wps:spPr>
                        <wps:bodyPr wrap="square" lIns="0" tIns="0" rIns="0" bIns="0" rtlCol="0">
                          <a:prstTxWarp prst="textNoShape">
                            <a:avLst/>
                          </a:prstTxWarp>
                          <a:noAutofit/>
                        </wps:bodyPr>
                      </wps:wsp>
                      <wps:wsp>
                        <wps:cNvPr id="221" name="Graphic 221"/>
                        <wps:cNvSpPr/>
                        <wps:spPr>
                          <a:xfrm>
                            <a:off x="390842" y="475805"/>
                            <a:ext cx="4022725" cy="1348105"/>
                          </a:xfrm>
                          <a:custGeom>
                            <a:avLst/>
                            <a:gdLst/>
                            <a:ahLst/>
                            <a:cxnLst/>
                            <a:rect l="l" t="t" r="r" b="b"/>
                            <a:pathLst>
                              <a:path w="4022725" h="1348105">
                                <a:moveTo>
                                  <a:pt x="3520439" y="1348104"/>
                                </a:moveTo>
                                <a:lnTo>
                                  <a:pt x="4022725" y="1348104"/>
                                </a:lnTo>
                              </a:path>
                              <a:path w="4022725" h="1348105">
                                <a:moveTo>
                                  <a:pt x="0" y="1078356"/>
                                </a:moveTo>
                                <a:lnTo>
                                  <a:pt x="502919" y="1078356"/>
                                </a:lnTo>
                              </a:path>
                              <a:path w="4022725" h="1348105">
                                <a:moveTo>
                                  <a:pt x="1508582" y="1078356"/>
                                </a:moveTo>
                                <a:lnTo>
                                  <a:pt x="2514599" y="1078356"/>
                                </a:lnTo>
                              </a:path>
                              <a:path w="4022725" h="1348105">
                                <a:moveTo>
                                  <a:pt x="3520439" y="1078356"/>
                                </a:moveTo>
                                <a:lnTo>
                                  <a:pt x="4022725" y="1078356"/>
                                </a:lnTo>
                              </a:path>
                              <a:path w="4022725" h="1348105">
                                <a:moveTo>
                                  <a:pt x="0" y="808608"/>
                                </a:moveTo>
                                <a:lnTo>
                                  <a:pt x="502919" y="808608"/>
                                </a:lnTo>
                              </a:path>
                              <a:path w="4022725" h="1348105">
                                <a:moveTo>
                                  <a:pt x="1508582" y="808608"/>
                                </a:moveTo>
                                <a:lnTo>
                                  <a:pt x="2514599" y="808608"/>
                                </a:lnTo>
                              </a:path>
                              <a:path w="4022725" h="1348105">
                                <a:moveTo>
                                  <a:pt x="3520439" y="808608"/>
                                </a:moveTo>
                                <a:lnTo>
                                  <a:pt x="4022725" y="808608"/>
                                </a:lnTo>
                              </a:path>
                              <a:path w="4022725" h="1348105">
                                <a:moveTo>
                                  <a:pt x="0" y="538860"/>
                                </a:moveTo>
                                <a:lnTo>
                                  <a:pt x="2514599" y="538860"/>
                                </a:lnTo>
                              </a:path>
                              <a:path w="4022725" h="1348105">
                                <a:moveTo>
                                  <a:pt x="3520439" y="538860"/>
                                </a:moveTo>
                                <a:lnTo>
                                  <a:pt x="4022725" y="538860"/>
                                </a:lnTo>
                              </a:path>
                              <a:path w="4022725" h="1348105">
                                <a:moveTo>
                                  <a:pt x="0" y="269112"/>
                                </a:moveTo>
                                <a:lnTo>
                                  <a:pt x="4022725" y="269112"/>
                                </a:lnTo>
                              </a:path>
                              <a:path w="4022725" h="1348105">
                                <a:moveTo>
                                  <a:pt x="0" y="0"/>
                                </a:moveTo>
                                <a:lnTo>
                                  <a:pt x="4022725" y="0"/>
                                </a:lnTo>
                              </a:path>
                            </a:pathLst>
                          </a:custGeom>
                          <a:ln w="9525">
                            <a:solidFill>
                              <a:srgbClr val="D9D9D9"/>
                            </a:solidFill>
                            <a:prstDash val="solid"/>
                          </a:ln>
                        </wps:spPr>
                        <wps:bodyPr wrap="square" lIns="0" tIns="0" rIns="0" bIns="0" rtlCol="0">
                          <a:prstTxWarp prst="textNoShape">
                            <a:avLst/>
                          </a:prstTxWarp>
                          <a:noAutofit/>
                        </wps:bodyPr>
                      </wps:wsp>
                      <wps:wsp>
                        <wps:cNvPr id="222" name="Graphic 222"/>
                        <wps:cNvSpPr/>
                        <wps:spPr>
                          <a:xfrm>
                            <a:off x="893762" y="1069162"/>
                            <a:ext cx="1005840" cy="1025525"/>
                          </a:xfrm>
                          <a:custGeom>
                            <a:avLst/>
                            <a:gdLst/>
                            <a:ahLst/>
                            <a:cxnLst/>
                            <a:rect l="l" t="t" r="r" b="b"/>
                            <a:pathLst>
                              <a:path w="1005840" h="1025525">
                                <a:moveTo>
                                  <a:pt x="1005662" y="0"/>
                                </a:moveTo>
                                <a:lnTo>
                                  <a:pt x="0" y="0"/>
                                </a:lnTo>
                                <a:lnTo>
                                  <a:pt x="0" y="1025004"/>
                                </a:lnTo>
                                <a:lnTo>
                                  <a:pt x="1005662" y="1025004"/>
                                </a:lnTo>
                                <a:lnTo>
                                  <a:pt x="1005662" y="0"/>
                                </a:lnTo>
                                <a:close/>
                              </a:path>
                            </a:pathLst>
                          </a:custGeom>
                          <a:solidFill>
                            <a:srgbClr val="5B9BD4"/>
                          </a:solidFill>
                        </wps:spPr>
                        <wps:bodyPr wrap="square" lIns="0" tIns="0" rIns="0" bIns="0" rtlCol="0">
                          <a:prstTxWarp prst="textNoShape">
                            <a:avLst/>
                          </a:prstTxWarp>
                          <a:noAutofit/>
                        </wps:bodyPr>
                      </wps:wsp>
                      <wps:wsp>
                        <wps:cNvPr id="223" name="Graphic 223"/>
                        <wps:cNvSpPr/>
                        <wps:spPr>
                          <a:xfrm>
                            <a:off x="893762" y="1069162"/>
                            <a:ext cx="1005840" cy="1025525"/>
                          </a:xfrm>
                          <a:custGeom>
                            <a:avLst/>
                            <a:gdLst/>
                            <a:ahLst/>
                            <a:cxnLst/>
                            <a:rect l="l" t="t" r="r" b="b"/>
                            <a:pathLst>
                              <a:path w="1005840" h="1025525">
                                <a:moveTo>
                                  <a:pt x="0" y="1025004"/>
                                </a:moveTo>
                                <a:lnTo>
                                  <a:pt x="1005662" y="1025004"/>
                                </a:lnTo>
                                <a:lnTo>
                                  <a:pt x="1005662" y="0"/>
                                </a:lnTo>
                                <a:lnTo>
                                  <a:pt x="0" y="0"/>
                                </a:lnTo>
                                <a:lnTo>
                                  <a:pt x="0" y="1025004"/>
                                </a:lnTo>
                                <a:close/>
                              </a:path>
                            </a:pathLst>
                          </a:custGeom>
                          <a:ln w="19050">
                            <a:solidFill>
                              <a:srgbClr val="FFFFFF"/>
                            </a:solidFill>
                            <a:prstDash val="solid"/>
                          </a:ln>
                        </wps:spPr>
                        <wps:bodyPr wrap="square" lIns="0" tIns="0" rIns="0" bIns="0" rtlCol="0">
                          <a:prstTxWarp prst="textNoShape">
                            <a:avLst/>
                          </a:prstTxWarp>
                          <a:noAutofit/>
                        </wps:bodyPr>
                      </wps:wsp>
                      <wps:wsp>
                        <wps:cNvPr id="224" name="Graphic 224"/>
                        <wps:cNvSpPr/>
                        <wps:spPr>
                          <a:xfrm>
                            <a:off x="1899602" y="1770507"/>
                            <a:ext cx="1005840" cy="323850"/>
                          </a:xfrm>
                          <a:custGeom>
                            <a:avLst/>
                            <a:gdLst/>
                            <a:ahLst/>
                            <a:cxnLst/>
                            <a:rect l="l" t="t" r="r" b="b"/>
                            <a:pathLst>
                              <a:path w="1005840" h="323850">
                                <a:moveTo>
                                  <a:pt x="1005839" y="0"/>
                                </a:moveTo>
                                <a:lnTo>
                                  <a:pt x="0" y="0"/>
                                </a:lnTo>
                                <a:lnTo>
                                  <a:pt x="0" y="323659"/>
                                </a:lnTo>
                                <a:lnTo>
                                  <a:pt x="1005839" y="323659"/>
                                </a:lnTo>
                                <a:lnTo>
                                  <a:pt x="1005839" y="0"/>
                                </a:lnTo>
                                <a:close/>
                              </a:path>
                            </a:pathLst>
                          </a:custGeom>
                          <a:solidFill>
                            <a:srgbClr val="EC7C30"/>
                          </a:solidFill>
                        </wps:spPr>
                        <wps:bodyPr wrap="square" lIns="0" tIns="0" rIns="0" bIns="0" rtlCol="0">
                          <a:prstTxWarp prst="textNoShape">
                            <a:avLst/>
                          </a:prstTxWarp>
                          <a:noAutofit/>
                        </wps:bodyPr>
                      </wps:wsp>
                      <wps:wsp>
                        <wps:cNvPr id="225" name="Graphic 225"/>
                        <wps:cNvSpPr/>
                        <wps:spPr>
                          <a:xfrm>
                            <a:off x="1899602" y="1770507"/>
                            <a:ext cx="1005840" cy="323850"/>
                          </a:xfrm>
                          <a:custGeom>
                            <a:avLst/>
                            <a:gdLst/>
                            <a:ahLst/>
                            <a:cxnLst/>
                            <a:rect l="l" t="t" r="r" b="b"/>
                            <a:pathLst>
                              <a:path w="1005840" h="323850">
                                <a:moveTo>
                                  <a:pt x="0" y="323659"/>
                                </a:moveTo>
                                <a:lnTo>
                                  <a:pt x="1005839" y="323659"/>
                                </a:lnTo>
                                <a:lnTo>
                                  <a:pt x="1005839" y="0"/>
                                </a:lnTo>
                                <a:lnTo>
                                  <a:pt x="0" y="0"/>
                                </a:lnTo>
                                <a:lnTo>
                                  <a:pt x="0" y="323659"/>
                                </a:lnTo>
                                <a:close/>
                              </a:path>
                            </a:pathLst>
                          </a:custGeom>
                          <a:ln w="19050">
                            <a:solidFill>
                              <a:srgbClr val="FFFFFF"/>
                            </a:solidFill>
                            <a:prstDash val="solid"/>
                          </a:ln>
                        </wps:spPr>
                        <wps:bodyPr wrap="square" lIns="0" tIns="0" rIns="0" bIns="0" rtlCol="0">
                          <a:prstTxWarp prst="textNoShape">
                            <a:avLst/>
                          </a:prstTxWarp>
                          <a:noAutofit/>
                        </wps:bodyPr>
                      </wps:wsp>
                      <wps:wsp>
                        <wps:cNvPr id="226" name="Graphic 226"/>
                        <wps:cNvSpPr/>
                        <wps:spPr>
                          <a:xfrm>
                            <a:off x="2905442" y="744918"/>
                            <a:ext cx="1005840" cy="1349375"/>
                          </a:xfrm>
                          <a:custGeom>
                            <a:avLst/>
                            <a:gdLst/>
                            <a:ahLst/>
                            <a:cxnLst/>
                            <a:rect l="l" t="t" r="r" b="b"/>
                            <a:pathLst>
                              <a:path w="1005840" h="1349375">
                                <a:moveTo>
                                  <a:pt x="1005839" y="0"/>
                                </a:moveTo>
                                <a:lnTo>
                                  <a:pt x="0" y="0"/>
                                </a:lnTo>
                                <a:lnTo>
                                  <a:pt x="0" y="1349248"/>
                                </a:lnTo>
                                <a:lnTo>
                                  <a:pt x="1005839" y="1349248"/>
                                </a:lnTo>
                                <a:lnTo>
                                  <a:pt x="1005839" y="0"/>
                                </a:lnTo>
                                <a:close/>
                              </a:path>
                            </a:pathLst>
                          </a:custGeom>
                          <a:solidFill>
                            <a:srgbClr val="A4A4A4"/>
                          </a:solidFill>
                        </wps:spPr>
                        <wps:bodyPr wrap="square" lIns="0" tIns="0" rIns="0" bIns="0" rtlCol="0">
                          <a:prstTxWarp prst="textNoShape">
                            <a:avLst/>
                          </a:prstTxWarp>
                          <a:noAutofit/>
                        </wps:bodyPr>
                      </wps:wsp>
                      <wps:wsp>
                        <wps:cNvPr id="227" name="Graphic 227"/>
                        <wps:cNvSpPr/>
                        <wps:spPr>
                          <a:xfrm>
                            <a:off x="2905442" y="744918"/>
                            <a:ext cx="1005840" cy="1349375"/>
                          </a:xfrm>
                          <a:custGeom>
                            <a:avLst/>
                            <a:gdLst/>
                            <a:ahLst/>
                            <a:cxnLst/>
                            <a:rect l="l" t="t" r="r" b="b"/>
                            <a:pathLst>
                              <a:path w="1005840" h="1349375">
                                <a:moveTo>
                                  <a:pt x="0" y="1349248"/>
                                </a:moveTo>
                                <a:lnTo>
                                  <a:pt x="1005839" y="1349248"/>
                                </a:lnTo>
                                <a:lnTo>
                                  <a:pt x="1005839" y="0"/>
                                </a:lnTo>
                                <a:lnTo>
                                  <a:pt x="0" y="0"/>
                                </a:lnTo>
                                <a:lnTo>
                                  <a:pt x="0" y="1349248"/>
                                </a:lnTo>
                                <a:close/>
                              </a:path>
                            </a:pathLst>
                          </a:custGeom>
                          <a:ln w="19050">
                            <a:solidFill>
                              <a:srgbClr val="FFFFFF"/>
                            </a:solidFill>
                            <a:prstDash val="solid"/>
                          </a:ln>
                        </wps:spPr>
                        <wps:bodyPr wrap="square" lIns="0" tIns="0" rIns="0" bIns="0" rtlCol="0">
                          <a:prstTxWarp prst="textNoShape">
                            <a:avLst/>
                          </a:prstTxWarp>
                          <a:noAutofit/>
                        </wps:bodyPr>
                      </wps:wsp>
                      <wps:wsp>
                        <wps:cNvPr id="228" name="Graphic 228"/>
                        <wps:cNvSpPr/>
                        <wps:spPr>
                          <a:xfrm>
                            <a:off x="825944"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229" name="Graphic 229"/>
                        <wps:cNvSpPr/>
                        <wps:spPr>
                          <a:xfrm>
                            <a:off x="199904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230" name="Graphic 230"/>
                        <wps:cNvSpPr/>
                        <wps:spPr>
                          <a:xfrm>
                            <a:off x="3365817"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231" name="Graphic 231"/>
                        <wps:cNvSpPr/>
                        <wps:spPr>
                          <a:xfrm>
                            <a:off x="4762" y="4762"/>
                            <a:ext cx="4548505" cy="2519680"/>
                          </a:xfrm>
                          <a:custGeom>
                            <a:avLst/>
                            <a:gdLst/>
                            <a:ahLst/>
                            <a:cxnLst/>
                            <a:rect l="l" t="t" r="r" b="b"/>
                            <a:pathLst>
                              <a:path w="4548505" h="2519680">
                                <a:moveTo>
                                  <a:pt x="0" y="2519679"/>
                                </a:moveTo>
                                <a:lnTo>
                                  <a:pt x="4548505" y="2519679"/>
                                </a:lnTo>
                                <a:lnTo>
                                  <a:pt x="4548505" y="0"/>
                                </a:lnTo>
                                <a:lnTo>
                                  <a:pt x="0" y="0"/>
                                </a:lnTo>
                                <a:lnTo>
                                  <a:pt x="0" y="2519679"/>
                                </a:lnTo>
                                <a:close/>
                              </a:path>
                            </a:pathLst>
                          </a:custGeom>
                          <a:ln w="9525">
                            <a:solidFill>
                              <a:srgbClr val="D9D9D9"/>
                            </a:solidFill>
                            <a:prstDash val="solid"/>
                          </a:ln>
                        </wps:spPr>
                        <wps:bodyPr wrap="square" lIns="0" tIns="0" rIns="0" bIns="0" rtlCol="0">
                          <a:prstTxWarp prst="textNoShape">
                            <a:avLst/>
                          </a:prstTxWarp>
                          <a:noAutofit/>
                        </wps:bodyPr>
                      </wps:wsp>
                      <wps:wsp>
                        <wps:cNvPr id="232" name="Textbox 232"/>
                        <wps:cNvSpPr txBox="1"/>
                        <wps:spPr>
                          <a:xfrm>
                            <a:off x="1857565" y="135699"/>
                            <a:ext cx="857885" cy="178435"/>
                          </a:xfrm>
                          <a:prstGeom prst="rect">
                            <a:avLst/>
                          </a:prstGeom>
                        </wps:spPr>
                        <wps:txbx>
                          <w:txbxContent>
                            <w:p w14:paraId="36183BBE" w14:textId="77777777" w:rsidR="0091503F" w:rsidRDefault="00000000">
                              <w:pPr>
                                <w:spacing w:line="281" w:lineRule="exact"/>
                                <w:rPr>
                                  <w:rFonts w:ascii="Carlito" w:hAnsi="Carlito"/>
                                  <w:sz w:val="28"/>
                                </w:rPr>
                              </w:pPr>
                              <w:r>
                                <w:rPr>
                                  <w:rFonts w:ascii="Carlito" w:hAnsi="Carlito"/>
                                  <w:color w:val="585858"/>
                                  <w:spacing w:val="-2"/>
                                  <w:sz w:val="28"/>
                                </w:rPr>
                                <w:t>Iluminación</w:t>
                              </w:r>
                            </w:p>
                          </w:txbxContent>
                        </wps:txbx>
                        <wps:bodyPr wrap="square" lIns="0" tIns="0" rIns="0" bIns="0" rtlCol="0">
                          <a:noAutofit/>
                        </wps:bodyPr>
                      </wps:wsp>
                      <wps:wsp>
                        <wps:cNvPr id="233" name="Textbox 233"/>
                        <wps:cNvSpPr txBox="1"/>
                        <wps:spPr>
                          <a:xfrm>
                            <a:off x="87566" y="422338"/>
                            <a:ext cx="210820" cy="384175"/>
                          </a:xfrm>
                          <a:prstGeom prst="rect">
                            <a:avLst/>
                          </a:prstGeom>
                        </wps:spPr>
                        <wps:txbx>
                          <w:txbxContent>
                            <w:p w14:paraId="7B907CDC" w14:textId="77777777" w:rsidR="0091503F" w:rsidRDefault="00000000">
                              <w:pPr>
                                <w:spacing w:line="183" w:lineRule="exact"/>
                                <w:rPr>
                                  <w:rFonts w:ascii="Carlito"/>
                                  <w:sz w:val="18"/>
                                </w:rPr>
                              </w:pPr>
                              <w:r>
                                <w:rPr>
                                  <w:rFonts w:ascii="Carlito"/>
                                  <w:color w:val="585858"/>
                                  <w:spacing w:val="-5"/>
                                  <w:sz w:val="18"/>
                                </w:rPr>
                                <w:t>60%</w:t>
                              </w:r>
                            </w:p>
                            <w:p w14:paraId="71130BD7" w14:textId="77777777" w:rsidR="0091503F" w:rsidRDefault="00000000">
                              <w:pPr>
                                <w:spacing w:before="205" w:line="216" w:lineRule="exact"/>
                                <w:rPr>
                                  <w:rFonts w:ascii="Carlito"/>
                                  <w:sz w:val="18"/>
                                </w:rPr>
                              </w:pPr>
                              <w:r>
                                <w:rPr>
                                  <w:rFonts w:ascii="Carlito"/>
                                  <w:color w:val="585858"/>
                                  <w:spacing w:val="-5"/>
                                  <w:sz w:val="18"/>
                                </w:rPr>
                                <w:t>50%</w:t>
                              </w:r>
                            </w:p>
                          </w:txbxContent>
                        </wps:txbx>
                        <wps:bodyPr wrap="square" lIns="0" tIns="0" rIns="0" bIns="0" rtlCol="0">
                          <a:noAutofit/>
                        </wps:bodyPr>
                      </wps:wsp>
                      <wps:wsp>
                        <wps:cNvPr id="234" name="Textbox 234"/>
                        <wps:cNvSpPr txBox="1"/>
                        <wps:spPr>
                          <a:xfrm>
                            <a:off x="3309048" y="825309"/>
                            <a:ext cx="210820" cy="114300"/>
                          </a:xfrm>
                          <a:prstGeom prst="rect">
                            <a:avLst/>
                          </a:prstGeom>
                        </wps:spPr>
                        <wps:txbx>
                          <w:txbxContent>
                            <w:p w14:paraId="3A08C48E" w14:textId="77777777" w:rsidR="0091503F" w:rsidRDefault="00000000">
                              <w:pPr>
                                <w:spacing w:line="180" w:lineRule="exact"/>
                                <w:rPr>
                                  <w:rFonts w:ascii="Carlito"/>
                                  <w:sz w:val="18"/>
                                </w:rPr>
                              </w:pPr>
                              <w:r>
                                <w:rPr>
                                  <w:rFonts w:ascii="Carlito"/>
                                  <w:color w:val="404040"/>
                                  <w:spacing w:val="-5"/>
                                  <w:sz w:val="18"/>
                                </w:rPr>
                                <w:t>50%</w:t>
                              </w:r>
                            </w:p>
                          </w:txbxContent>
                        </wps:txbx>
                        <wps:bodyPr wrap="square" lIns="0" tIns="0" rIns="0" bIns="0" rtlCol="0">
                          <a:noAutofit/>
                        </wps:bodyPr>
                      </wps:wsp>
                      <wps:wsp>
                        <wps:cNvPr id="235" name="Textbox 235"/>
                        <wps:cNvSpPr txBox="1"/>
                        <wps:spPr>
                          <a:xfrm>
                            <a:off x="87566" y="961834"/>
                            <a:ext cx="210820" cy="384175"/>
                          </a:xfrm>
                          <a:prstGeom prst="rect">
                            <a:avLst/>
                          </a:prstGeom>
                        </wps:spPr>
                        <wps:txbx>
                          <w:txbxContent>
                            <w:p w14:paraId="4B195521" w14:textId="77777777" w:rsidR="0091503F" w:rsidRDefault="00000000">
                              <w:pPr>
                                <w:spacing w:line="183" w:lineRule="exact"/>
                                <w:rPr>
                                  <w:rFonts w:ascii="Carlito"/>
                                  <w:sz w:val="18"/>
                                </w:rPr>
                              </w:pPr>
                              <w:r>
                                <w:rPr>
                                  <w:rFonts w:ascii="Carlito"/>
                                  <w:color w:val="585858"/>
                                  <w:spacing w:val="-5"/>
                                  <w:sz w:val="18"/>
                                </w:rPr>
                                <w:t>40%</w:t>
                              </w:r>
                            </w:p>
                            <w:p w14:paraId="25E3A93C" w14:textId="77777777" w:rsidR="0091503F" w:rsidRDefault="00000000">
                              <w:pPr>
                                <w:spacing w:before="205" w:line="217" w:lineRule="exact"/>
                                <w:rPr>
                                  <w:rFonts w:ascii="Carlito"/>
                                  <w:sz w:val="18"/>
                                </w:rPr>
                              </w:pPr>
                              <w:r>
                                <w:rPr>
                                  <w:rFonts w:ascii="Carlito"/>
                                  <w:color w:val="585858"/>
                                  <w:spacing w:val="-5"/>
                                  <w:sz w:val="18"/>
                                </w:rPr>
                                <w:t>30%</w:t>
                              </w:r>
                            </w:p>
                          </w:txbxContent>
                        </wps:txbx>
                        <wps:bodyPr wrap="square" lIns="0" tIns="0" rIns="0" bIns="0" rtlCol="0">
                          <a:noAutofit/>
                        </wps:bodyPr>
                      </wps:wsp>
                      <wps:wsp>
                        <wps:cNvPr id="236" name="Textbox 236"/>
                        <wps:cNvSpPr txBox="1"/>
                        <wps:spPr>
                          <a:xfrm>
                            <a:off x="1297368" y="1148803"/>
                            <a:ext cx="210820" cy="114935"/>
                          </a:xfrm>
                          <a:prstGeom prst="rect">
                            <a:avLst/>
                          </a:prstGeom>
                        </wps:spPr>
                        <wps:txbx>
                          <w:txbxContent>
                            <w:p w14:paraId="1527E894" w14:textId="77777777" w:rsidR="0091503F" w:rsidRDefault="00000000">
                              <w:pPr>
                                <w:spacing w:line="180" w:lineRule="exact"/>
                                <w:rPr>
                                  <w:rFonts w:ascii="Carlito"/>
                                  <w:sz w:val="18"/>
                                </w:rPr>
                              </w:pPr>
                              <w:r>
                                <w:rPr>
                                  <w:rFonts w:ascii="Carlito"/>
                                  <w:color w:val="404040"/>
                                  <w:spacing w:val="-5"/>
                                  <w:sz w:val="18"/>
                                </w:rPr>
                                <w:t>38%</w:t>
                              </w:r>
                            </w:p>
                          </w:txbxContent>
                        </wps:txbx>
                        <wps:bodyPr wrap="square" lIns="0" tIns="0" rIns="0" bIns="0" rtlCol="0">
                          <a:noAutofit/>
                        </wps:bodyPr>
                      </wps:wsp>
                      <wps:wsp>
                        <wps:cNvPr id="237" name="Textbox 237"/>
                        <wps:cNvSpPr txBox="1"/>
                        <wps:spPr>
                          <a:xfrm>
                            <a:off x="87566" y="1501711"/>
                            <a:ext cx="210820" cy="384175"/>
                          </a:xfrm>
                          <a:prstGeom prst="rect">
                            <a:avLst/>
                          </a:prstGeom>
                        </wps:spPr>
                        <wps:txbx>
                          <w:txbxContent>
                            <w:p w14:paraId="50155210" w14:textId="77777777" w:rsidR="0091503F" w:rsidRDefault="00000000">
                              <w:pPr>
                                <w:spacing w:line="183" w:lineRule="exact"/>
                                <w:rPr>
                                  <w:rFonts w:ascii="Carlito"/>
                                  <w:sz w:val="18"/>
                                </w:rPr>
                              </w:pPr>
                              <w:r>
                                <w:rPr>
                                  <w:rFonts w:ascii="Carlito"/>
                                  <w:color w:val="585858"/>
                                  <w:spacing w:val="-5"/>
                                  <w:sz w:val="18"/>
                                </w:rPr>
                                <w:t>20%</w:t>
                              </w:r>
                            </w:p>
                            <w:p w14:paraId="5CFA19C2" w14:textId="77777777" w:rsidR="0091503F" w:rsidRDefault="00000000">
                              <w:pPr>
                                <w:spacing w:before="205" w:line="216" w:lineRule="exact"/>
                                <w:rPr>
                                  <w:rFonts w:ascii="Carlito"/>
                                  <w:sz w:val="18"/>
                                </w:rPr>
                              </w:pPr>
                              <w:r>
                                <w:rPr>
                                  <w:rFonts w:ascii="Carlito"/>
                                  <w:color w:val="585858"/>
                                  <w:spacing w:val="-5"/>
                                  <w:sz w:val="18"/>
                                </w:rPr>
                                <w:t>10%</w:t>
                              </w:r>
                            </w:p>
                          </w:txbxContent>
                        </wps:txbx>
                        <wps:bodyPr wrap="square" lIns="0" tIns="0" rIns="0" bIns="0" rtlCol="0">
                          <a:noAutofit/>
                        </wps:bodyPr>
                      </wps:wsp>
                      <wps:wsp>
                        <wps:cNvPr id="238" name="Textbox 238"/>
                        <wps:cNvSpPr txBox="1"/>
                        <wps:spPr>
                          <a:xfrm>
                            <a:off x="2303208" y="1850707"/>
                            <a:ext cx="210820" cy="114300"/>
                          </a:xfrm>
                          <a:prstGeom prst="rect">
                            <a:avLst/>
                          </a:prstGeom>
                        </wps:spPr>
                        <wps:txbx>
                          <w:txbxContent>
                            <w:p w14:paraId="03025A7E" w14:textId="77777777" w:rsidR="0091503F" w:rsidRDefault="00000000">
                              <w:pPr>
                                <w:spacing w:line="180" w:lineRule="exact"/>
                                <w:rPr>
                                  <w:rFonts w:ascii="Carlito"/>
                                  <w:sz w:val="18"/>
                                </w:rPr>
                              </w:pPr>
                              <w:r>
                                <w:rPr>
                                  <w:rFonts w:ascii="Carlito"/>
                                  <w:color w:val="404040"/>
                                  <w:spacing w:val="-5"/>
                                  <w:sz w:val="18"/>
                                </w:rPr>
                                <w:t>12%</w:t>
                              </w:r>
                            </w:p>
                          </w:txbxContent>
                        </wps:txbx>
                        <wps:bodyPr wrap="square" lIns="0" tIns="0" rIns="0" bIns="0" rtlCol="0">
                          <a:noAutofit/>
                        </wps:bodyPr>
                      </wps:wsp>
                      <wps:wsp>
                        <wps:cNvPr id="239" name="Textbox 239"/>
                        <wps:cNvSpPr txBox="1"/>
                        <wps:spPr>
                          <a:xfrm>
                            <a:off x="145478" y="2041207"/>
                            <a:ext cx="152400" cy="114300"/>
                          </a:xfrm>
                          <a:prstGeom prst="rect">
                            <a:avLst/>
                          </a:prstGeom>
                        </wps:spPr>
                        <wps:txbx>
                          <w:txbxContent>
                            <w:p w14:paraId="63CD585E" w14:textId="77777777" w:rsidR="0091503F" w:rsidRDefault="00000000">
                              <w:pPr>
                                <w:spacing w:line="180" w:lineRule="exact"/>
                                <w:rPr>
                                  <w:rFonts w:ascii="Carlito"/>
                                  <w:sz w:val="18"/>
                                </w:rPr>
                              </w:pPr>
                              <w:r>
                                <w:rPr>
                                  <w:rFonts w:ascii="Carlito"/>
                                  <w:color w:val="585858"/>
                                  <w:spacing w:val="-5"/>
                                  <w:sz w:val="18"/>
                                </w:rPr>
                                <w:t>0%</w:t>
                              </w:r>
                            </w:p>
                          </w:txbxContent>
                        </wps:txbx>
                        <wps:bodyPr wrap="square" lIns="0" tIns="0" rIns="0" bIns="0" rtlCol="0">
                          <a:noAutofit/>
                        </wps:bodyPr>
                      </wps:wsp>
                      <wps:wsp>
                        <wps:cNvPr id="240" name="Textbox 240"/>
                        <wps:cNvSpPr txBox="1"/>
                        <wps:spPr>
                          <a:xfrm>
                            <a:off x="915733" y="2288095"/>
                            <a:ext cx="923925" cy="114300"/>
                          </a:xfrm>
                          <a:prstGeom prst="rect">
                            <a:avLst/>
                          </a:prstGeom>
                        </wps:spPr>
                        <wps:txbx>
                          <w:txbxContent>
                            <w:p w14:paraId="15D2CE8E"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wps:txbx>
                        <wps:bodyPr wrap="square" lIns="0" tIns="0" rIns="0" bIns="0" rtlCol="0">
                          <a:noAutofit/>
                        </wps:bodyPr>
                      </wps:wsp>
                      <wps:wsp>
                        <wps:cNvPr id="241" name="Textbox 241"/>
                        <wps:cNvSpPr txBox="1"/>
                        <wps:spPr>
                          <a:xfrm>
                            <a:off x="2089213" y="2288095"/>
                            <a:ext cx="1117600" cy="114300"/>
                          </a:xfrm>
                          <a:prstGeom prst="rect">
                            <a:avLst/>
                          </a:prstGeom>
                        </wps:spPr>
                        <wps:txbx>
                          <w:txbxContent>
                            <w:p w14:paraId="789F2058"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242" name="Textbox 242"/>
                        <wps:cNvSpPr txBox="1"/>
                        <wps:spPr>
                          <a:xfrm>
                            <a:off x="3456241" y="2288095"/>
                            <a:ext cx="334645" cy="114300"/>
                          </a:xfrm>
                          <a:prstGeom prst="rect">
                            <a:avLst/>
                          </a:prstGeom>
                        </wps:spPr>
                        <wps:txbx>
                          <w:txbxContent>
                            <w:p w14:paraId="63B1D779" w14:textId="77777777" w:rsidR="0091503F" w:rsidRDefault="00000000">
                              <w:pPr>
                                <w:spacing w:line="180" w:lineRule="exact"/>
                                <w:rPr>
                                  <w:rFonts w:ascii="Carlito"/>
                                  <w:sz w:val="18"/>
                                </w:rPr>
                              </w:pPr>
                              <w:r>
                                <w:rPr>
                                  <w:rFonts w:ascii="Carlito"/>
                                  <w:color w:val="585858"/>
                                  <w:spacing w:val="-2"/>
                                  <w:sz w:val="18"/>
                                </w:rPr>
                                <w:t>Ambos</w:t>
                              </w:r>
                            </w:p>
                          </w:txbxContent>
                        </wps:txbx>
                        <wps:bodyPr wrap="square" lIns="0" tIns="0" rIns="0" bIns="0" rtlCol="0">
                          <a:noAutofit/>
                        </wps:bodyPr>
                      </wps:wsp>
                    </wpg:wgp>
                  </a:graphicData>
                </a:graphic>
              </wp:inline>
            </w:drawing>
          </mc:Choice>
          <mc:Fallback>
            <w:pict>
              <v:group w14:anchorId="07D979AC" id="Group 218" o:spid="_x0000_s1224" style="width:358.9pt;height:199.15pt;mso-position-horizontal-relative:char;mso-position-vertical-relative:line" coordsize="45580,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">
                <v:shape id="Graphic 219" o:spid="_x0000_s1225" style="position:absolute;left:3908;top:18239;width:40227;height:2705;visibility:visible;mso-wrap-style:square;v-text-anchor:top" coordsize="4022725,270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" path="m,270255r4022725,em,l502919,e" filled="f" strokecolor="#d9d9d9">
                  <v:path arrowok="t"/>
                </v:shape>
                <v:shape id="Graphic 220" o:spid="_x0000_s1226" style="position:absolute;left:18995;top:18191;width:12;height:95;visibility:visible;mso-wrap-style:square;v-text-anchor:top" coordsize="127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" path="m,l,9525e" filled="f" strokecolor="#d9d9d9" strokeweight=".00492mm">
                  <v:path arrowok="t"/>
                </v:shape>
                <v:shape id="Graphic 221" o:spid="_x0000_s1227" style="position:absolute;left:3908;top:4758;width:40227;height:13481;visibility:visible;mso-wrap-style:square;v-text-anchor:top" coordsize="4022725,13481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" path="m3520439,1348104r502286,em,1078356r502919,em1508582,1078356r1006017,em3520439,1078356r502286,em,808608r502919,em1508582,808608r1006017,em3520439,808608r502286,em,538860r2514599,em3520439,538860r502286,em,269112r4022725,em,l4022725,e" filled="f" strokecolor="#d9d9d9">
                  <v:path arrowok="t"/>
                </v:shape>
                <v:shape id="Graphic 222" o:spid="_x0000_s1228" style="position:absolute;left:8937;top:10691;width:10059;height:10255;visibility:visible;mso-wrap-style:square;v-text-anchor:top" coordsize="1005840,1025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" path="m1005662,l,,,1025004r1005662,l1005662,xe" fillcolor="#5b9bd4" stroked="f">
                  <v:path arrowok="t"/>
                </v:shape>
                <v:shape id="Graphic 223" o:spid="_x0000_s1229" style="position:absolute;left:8937;top:10691;width:10059;height:10255;visibility:visible;mso-wrap-style:square;v-text-anchor:top" coordsize="1005840,1025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" path="m,1025004r1005662,l1005662,,,,,1025004xe" filled="f" strokecolor="white" strokeweight="1.5pt">
                  <v:path arrowok="t"/>
                </v:shape>
                <v:shape id="Graphic 224" o:spid="_x0000_s1230" style="position:absolute;left:18996;top:17705;width:10058;height:3238;visibility:visible;mso-wrap-style:square;v-text-anchor:top" coordsize="1005840,32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" path="m1005839,l,,,323659r1005839,l1005839,xe" fillcolor="#ec7c30" stroked="f">
                  <v:path arrowok="t"/>
                </v:shape>
                <v:shape id="Graphic 225" o:spid="_x0000_s1231" style="position:absolute;left:18996;top:17705;width:10058;height:3238;visibility:visible;mso-wrap-style:square;v-text-anchor:top" coordsize="1005840,32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" path="m,323659r1005839,l1005839,,,,,323659xe" filled="f" strokecolor="white" strokeweight="1.5pt">
                  <v:path arrowok="t"/>
                </v:shape>
                <v:shape id="Graphic 226" o:spid="_x0000_s1232" style="position:absolute;left:29054;top:7449;width:10058;height:13493;visibility:visible;mso-wrap-style:square;v-text-anchor:top" coordsize="1005840,1349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" path="m1005839,l,,,1349248r1005839,l1005839,xe" fillcolor="#a4a4a4" stroked="f">
                  <v:path arrowok="t"/>
                </v:shape>
                <v:shape id="Graphic 227" o:spid="_x0000_s1233" style="position:absolute;left:29054;top:7449;width:10058;height:13493;visibility:visible;mso-wrap-style:square;v-text-anchor:top" coordsize="1005840,1349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" path="m,1349248r1005839,l1005839,,,,,1349248xe" filled="f" strokecolor="white" strokeweight="1.5pt">
                  <v:path arrowok="t"/>
                </v:shape>
                <v:shape id="Graphic 228" o:spid="_x0000_s1234" style="position:absolute;left:8259;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" path="m62779,l,,,62779r62779,l62779,xe" fillcolor="#5b9bd4" stroked="f">
                  <v:path arrowok="t"/>
                </v:shape>
                <v:shape id="Graphic 229" o:spid="_x0000_s1235" style="position:absolute;left:19990;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" path="m62779,l,,,62779r62779,l62779,xe" fillcolor="#ec7c30" stroked="f">
                  <v:path arrowok="t"/>
                </v:shape>
                <v:shape id="Graphic 230" o:spid="_x0000_s1236" style="position:absolute;left:3365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" path="m62779,l,,,62779r62779,l62779,xe" fillcolor="#a4a4a4" stroked="f">
                  <v:path arrowok="t"/>
                </v:shape>
                <v:shape id="Graphic 231" o:spid="_x0000_s1237" style="position:absolute;left:47;top:47;width:45485;height:25197;visibility:visible;mso-wrap-style:square;v-text-anchor:top" coordsize="4548505,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" path="m,2519679r4548505,l4548505,,,,,2519679xe" filled="f" strokecolor="#d9d9d9">
                  <v:path arrowok="t"/>
                </v:shape>
                <v:shape id="Textbox 232" o:spid="_x0000_s1238" type="#_x0000_t202" style="position:absolute;left:18575;top:1356;width:8579;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" filled="f" stroked="f">
                  <v:textbox inset="0,0,0,0">
                    <w:txbxContent>
                      <w:p w14:paraId="36183BBE" w14:textId="77777777" w:rsidR="0091503F" w:rsidRDefault="00000000">
                        <w:pPr>
                          <w:spacing w:line="281" w:lineRule="exact"/>
                          <w:rPr>
                            <w:rFonts w:ascii="Carlito" w:hAnsi="Carlito"/>
                            <w:sz w:val="28"/>
                          </w:rPr>
                        </w:pPr>
                        <w:r>
                          <w:rPr>
                            <w:rFonts w:ascii="Carlito" w:hAnsi="Carlito"/>
                            <w:color w:val="585858"/>
                            <w:spacing w:val="-2"/>
                            <w:sz w:val="28"/>
                          </w:rPr>
                          <w:t>Iluminación</w:t>
                        </w:r>
                      </w:p>
                    </w:txbxContent>
                  </v:textbox>
                </v:shape>
                <v:shape id="Textbox 233" o:spid="_x0000_s1239" type="#_x0000_t202" style="position:absolute;left:875;top:4223;width:2108;height:38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" filled="f" stroked="f">
                  <v:textbox inset="0,0,0,0">
                    <w:txbxContent>
                      <w:p w14:paraId="7B907CDC" w14:textId="77777777" w:rsidR="0091503F" w:rsidRDefault="00000000">
                        <w:pPr>
                          <w:spacing w:line="183" w:lineRule="exact"/>
                          <w:rPr>
                            <w:rFonts w:ascii="Carlito"/>
                            <w:sz w:val="18"/>
                          </w:rPr>
                        </w:pPr>
                        <w:r>
                          <w:rPr>
                            <w:rFonts w:ascii="Carlito"/>
                            <w:color w:val="585858"/>
                            <w:spacing w:val="-5"/>
                            <w:sz w:val="18"/>
                          </w:rPr>
                          <w:t>60%</w:t>
                        </w:r>
                      </w:p>
                      <w:p w14:paraId="71130BD7" w14:textId="77777777" w:rsidR="0091503F" w:rsidRDefault="00000000">
                        <w:pPr>
                          <w:spacing w:before="205" w:line="216" w:lineRule="exact"/>
                          <w:rPr>
                            <w:rFonts w:ascii="Carlito"/>
                            <w:sz w:val="18"/>
                          </w:rPr>
                        </w:pPr>
                        <w:r>
                          <w:rPr>
                            <w:rFonts w:ascii="Carlito"/>
                            <w:color w:val="585858"/>
                            <w:spacing w:val="-5"/>
                            <w:sz w:val="18"/>
                          </w:rPr>
                          <w:t>50%</w:t>
                        </w:r>
                      </w:p>
                    </w:txbxContent>
                  </v:textbox>
                </v:shape>
                <v:shape id="Textbox 234" o:spid="_x0000_s1240" type="#_x0000_t202" style="position:absolute;left:33090;top:8253;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" filled="f" stroked="f">
                  <v:textbox inset="0,0,0,0">
                    <w:txbxContent>
                      <w:p w14:paraId="3A08C48E" w14:textId="77777777" w:rsidR="0091503F" w:rsidRDefault="00000000">
                        <w:pPr>
                          <w:spacing w:line="180" w:lineRule="exact"/>
                          <w:rPr>
                            <w:rFonts w:ascii="Carlito"/>
                            <w:sz w:val="18"/>
                          </w:rPr>
                        </w:pPr>
                        <w:r>
                          <w:rPr>
                            <w:rFonts w:ascii="Carlito"/>
                            <w:color w:val="404040"/>
                            <w:spacing w:val="-5"/>
                            <w:sz w:val="18"/>
                          </w:rPr>
                          <w:t>50%</w:t>
                        </w:r>
                      </w:p>
                    </w:txbxContent>
                  </v:textbox>
                </v:shape>
                <v:shape id="Textbox 235" o:spid="_x0000_s1241" type="#_x0000_t202" style="position:absolute;left:875;top:9618;width:2108;height:38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" filled="f" stroked="f">
                  <v:textbox inset="0,0,0,0">
                    <w:txbxContent>
                      <w:p w14:paraId="4B195521" w14:textId="77777777" w:rsidR="0091503F" w:rsidRDefault="00000000">
                        <w:pPr>
                          <w:spacing w:line="183" w:lineRule="exact"/>
                          <w:rPr>
                            <w:rFonts w:ascii="Carlito"/>
                            <w:sz w:val="18"/>
                          </w:rPr>
                        </w:pPr>
                        <w:r>
                          <w:rPr>
                            <w:rFonts w:ascii="Carlito"/>
                            <w:color w:val="585858"/>
                            <w:spacing w:val="-5"/>
                            <w:sz w:val="18"/>
                          </w:rPr>
                          <w:t>40%</w:t>
                        </w:r>
                      </w:p>
                      <w:p w14:paraId="25E3A93C" w14:textId="77777777" w:rsidR="0091503F" w:rsidRDefault="00000000">
                        <w:pPr>
                          <w:spacing w:before="205" w:line="217" w:lineRule="exact"/>
                          <w:rPr>
                            <w:rFonts w:ascii="Carlito"/>
                            <w:sz w:val="18"/>
                          </w:rPr>
                        </w:pPr>
                        <w:r>
                          <w:rPr>
                            <w:rFonts w:ascii="Carlito"/>
                            <w:color w:val="585858"/>
                            <w:spacing w:val="-5"/>
                            <w:sz w:val="18"/>
                          </w:rPr>
                          <w:t>30%</w:t>
                        </w:r>
                      </w:p>
                    </w:txbxContent>
                  </v:textbox>
                </v:shape>
                <v:shape id="Textbox 236" o:spid="_x0000_s1242" type="#_x0000_t202" style="position:absolute;left:12973;top:11488;width:2108;height:11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" filled="f" stroked="f">
                  <v:textbox inset="0,0,0,0">
                    <w:txbxContent>
                      <w:p w14:paraId="1527E894" w14:textId="77777777" w:rsidR="0091503F" w:rsidRDefault="00000000">
                        <w:pPr>
                          <w:spacing w:line="180" w:lineRule="exact"/>
                          <w:rPr>
                            <w:rFonts w:ascii="Carlito"/>
                            <w:sz w:val="18"/>
                          </w:rPr>
                        </w:pPr>
                        <w:r>
                          <w:rPr>
                            <w:rFonts w:ascii="Carlito"/>
                            <w:color w:val="404040"/>
                            <w:spacing w:val="-5"/>
                            <w:sz w:val="18"/>
                          </w:rPr>
                          <w:t>38%</w:t>
                        </w:r>
                      </w:p>
                    </w:txbxContent>
                  </v:textbox>
                </v:shape>
                <v:shape id="Textbox 237" o:spid="_x0000_s1243" type="#_x0000_t202" style="position:absolute;left:875;top:15017;width:2108;height:38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" filled="f" stroked="f">
                  <v:textbox inset="0,0,0,0">
                    <w:txbxContent>
                      <w:p w14:paraId="50155210" w14:textId="77777777" w:rsidR="0091503F" w:rsidRDefault="00000000">
                        <w:pPr>
                          <w:spacing w:line="183" w:lineRule="exact"/>
                          <w:rPr>
                            <w:rFonts w:ascii="Carlito"/>
                            <w:sz w:val="18"/>
                          </w:rPr>
                        </w:pPr>
                        <w:r>
                          <w:rPr>
                            <w:rFonts w:ascii="Carlito"/>
                            <w:color w:val="585858"/>
                            <w:spacing w:val="-5"/>
                            <w:sz w:val="18"/>
                          </w:rPr>
                          <w:t>20%</w:t>
                        </w:r>
                      </w:p>
                      <w:p w14:paraId="5CFA19C2" w14:textId="77777777" w:rsidR="0091503F" w:rsidRDefault="00000000">
                        <w:pPr>
                          <w:spacing w:before="205" w:line="216" w:lineRule="exact"/>
                          <w:rPr>
                            <w:rFonts w:ascii="Carlito"/>
                            <w:sz w:val="18"/>
                          </w:rPr>
                        </w:pPr>
                        <w:r>
                          <w:rPr>
                            <w:rFonts w:ascii="Carlito"/>
                            <w:color w:val="585858"/>
                            <w:spacing w:val="-5"/>
                            <w:sz w:val="18"/>
                          </w:rPr>
                          <w:t>10%</w:t>
                        </w:r>
                      </w:p>
                    </w:txbxContent>
                  </v:textbox>
                </v:shape>
                <v:shape id="Textbox 238" o:spid="_x0000_s1244" type="#_x0000_t202" style="position:absolute;left:23032;top:18507;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" filled="f" stroked="f">
                  <v:textbox inset="0,0,0,0">
                    <w:txbxContent>
                      <w:p w14:paraId="03025A7E" w14:textId="77777777" w:rsidR="0091503F" w:rsidRDefault="00000000">
                        <w:pPr>
                          <w:spacing w:line="180" w:lineRule="exact"/>
                          <w:rPr>
                            <w:rFonts w:ascii="Carlito"/>
                            <w:sz w:val="18"/>
                          </w:rPr>
                        </w:pPr>
                        <w:r>
                          <w:rPr>
                            <w:rFonts w:ascii="Carlito"/>
                            <w:color w:val="404040"/>
                            <w:spacing w:val="-5"/>
                            <w:sz w:val="18"/>
                          </w:rPr>
                          <w:t>12%</w:t>
                        </w:r>
                      </w:p>
                    </w:txbxContent>
                  </v:textbox>
                </v:shape>
                <v:shape id="Textbox 239" o:spid="_x0000_s1245" type="#_x0000_t202" style="position:absolute;left:1454;top:20412;width:152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" filled="f" stroked="f">
                  <v:textbox inset="0,0,0,0">
                    <w:txbxContent>
                      <w:p w14:paraId="63CD585E" w14:textId="77777777" w:rsidR="0091503F" w:rsidRDefault="00000000">
                        <w:pPr>
                          <w:spacing w:line="180" w:lineRule="exact"/>
                          <w:rPr>
                            <w:rFonts w:ascii="Carlito"/>
                            <w:sz w:val="18"/>
                          </w:rPr>
                        </w:pPr>
                        <w:r>
                          <w:rPr>
                            <w:rFonts w:ascii="Carlito"/>
                            <w:color w:val="585858"/>
                            <w:spacing w:val="-5"/>
                            <w:sz w:val="18"/>
                          </w:rPr>
                          <w:t>0%</w:t>
                        </w:r>
                      </w:p>
                    </w:txbxContent>
                  </v:textbox>
                </v:shape>
                <v:shape id="Textbox 240" o:spid="_x0000_s1246" type="#_x0000_t202" style="position:absolute;left:9157;top:22880;width:923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" filled="f" stroked="f">
                  <v:textbox inset="0,0,0,0">
                    <w:txbxContent>
                      <w:p w14:paraId="15D2CE8E"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v:textbox>
                </v:shape>
                <v:shape id="Textbox 241" o:spid="_x0000_s1247" type="#_x0000_t202" style="position:absolute;left:20892;top:22880;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" filled="f" stroked="f">
                  <v:textbox inset="0,0,0,0">
                    <w:txbxContent>
                      <w:p w14:paraId="789F2058"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242" o:spid="_x0000_s1248" type="#_x0000_t202" style="position:absolute;left:34562;top:22880;width:334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" filled="f" stroked="f">
                  <v:textbox inset="0,0,0,0">
                    <w:txbxContent>
                      <w:p w14:paraId="63B1D779" w14:textId="77777777" w:rsidR="0091503F" w:rsidRDefault="00000000">
                        <w:pPr>
                          <w:spacing w:line="180" w:lineRule="exact"/>
                          <w:rPr>
                            <w:rFonts w:ascii="Carlito"/>
                            <w:sz w:val="18"/>
                          </w:rPr>
                        </w:pPr>
                        <w:r>
                          <w:rPr>
                            <w:rFonts w:ascii="Carlito"/>
                            <w:color w:val="585858"/>
                            <w:spacing w:val="-2"/>
                            <w:sz w:val="18"/>
                          </w:rPr>
                          <w:t>Ambos</w:t>
                        </w:r>
                      </w:p>
                    </w:txbxContent>
                  </v:textbox>
                </v:shape>
                <w10:anchorlock/>
              </v:group>
            </w:pict>
          </mc:Fallback>
        </mc:AlternateContent>
      </w:r>
    </w:p>
    <w:p w14:paraId="5A10D59B" w14:textId="77777777" w:rsidR="0091503F" w:rsidRDefault="00000000">
      <w:pPr>
        <w:spacing w:before="252"/>
        <w:ind w:left="667" w:right="5812"/>
        <w:rPr>
          <w:sz w:val="24"/>
        </w:rPr>
      </w:pPr>
      <w:r>
        <w:rPr>
          <w:b/>
          <w:sz w:val="24"/>
        </w:rPr>
        <w:t>Figura</w:t>
      </w:r>
      <w:r>
        <w:rPr>
          <w:b/>
          <w:spacing w:val="-12"/>
          <w:sz w:val="24"/>
        </w:rPr>
        <w:t xml:space="preserve"> </w:t>
      </w:r>
      <w:r>
        <w:rPr>
          <w:b/>
          <w:sz w:val="24"/>
        </w:rPr>
        <w:t>19:</w:t>
      </w:r>
      <w:r>
        <w:rPr>
          <w:b/>
          <w:spacing w:val="-13"/>
          <w:sz w:val="24"/>
        </w:rPr>
        <w:t xml:space="preserve"> </w:t>
      </w:r>
      <w:r>
        <w:rPr>
          <w:b/>
          <w:sz w:val="24"/>
        </w:rPr>
        <w:t>Resultado</w:t>
      </w:r>
      <w:r>
        <w:rPr>
          <w:b/>
          <w:spacing w:val="-12"/>
          <w:sz w:val="24"/>
        </w:rPr>
        <w:t xml:space="preserve"> </w:t>
      </w:r>
      <w:r>
        <w:rPr>
          <w:b/>
          <w:sz w:val="24"/>
        </w:rPr>
        <w:t xml:space="preserve">iluminación Fuente: </w:t>
      </w:r>
      <w:r>
        <w:rPr>
          <w:sz w:val="24"/>
        </w:rPr>
        <w:t>Elaboración Propia</w:t>
      </w:r>
    </w:p>
    <w:p w14:paraId="52DF7ED0" w14:textId="77777777" w:rsidR="0091503F" w:rsidRDefault="00000000">
      <w:pPr>
        <w:pStyle w:val="Ttulo4"/>
        <w:numPr>
          <w:ilvl w:val="3"/>
          <w:numId w:val="81"/>
        </w:numPr>
        <w:tabs>
          <w:tab w:val="left" w:pos="1386"/>
        </w:tabs>
        <w:spacing w:before="260"/>
        <w:ind w:left="1386" w:hanging="719"/>
      </w:pPr>
      <w:bookmarkStart w:id="72" w:name="_bookmark72"/>
      <w:bookmarkEnd w:id="72"/>
      <w:r>
        <w:rPr>
          <w:spacing w:val="-2"/>
        </w:rPr>
        <w:t>VENTILACIÓN</w:t>
      </w:r>
    </w:p>
    <w:p w14:paraId="6310D3CB" w14:textId="77777777" w:rsidR="0091503F" w:rsidRDefault="00000000">
      <w:pPr>
        <w:pStyle w:val="Textoindependiente"/>
        <w:spacing w:before="120" w:line="360" w:lineRule="auto"/>
        <w:ind w:left="100" w:right="116" w:firstLine="720"/>
        <w:jc w:val="both"/>
      </w:pPr>
      <w:r>
        <w:t>Según los resultados de la encuesta, el 43% de los encuestados consideró que el método tradicional ofrece una mejor ventilación que las viviendas prefabricadas. Esto se debe a que se considera</w:t>
      </w:r>
      <w:r>
        <w:rPr>
          <w:spacing w:val="-5"/>
        </w:rPr>
        <w:t xml:space="preserve"> </w:t>
      </w:r>
      <w:r>
        <w:t>que</w:t>
      </w:r>
      <w:r>
        <w:rPr>
          <w:spacing w:val="-4"/>
        </w:rPr>
        <w:t xml:space="preserve"> </w:t>
      </w:r>
      <w:r>
        <w:t>el</w:t>
      </w:r>
      <w:r>
        <w:rPr>
          <w:spacing w:val="-3"/>
        </w:rPr>
        <w:t xml:space="preserve"> </w:t>
      </w:r>
      <w:r>
        <w:t>método</w:t>
      </w:r>
      <w:r>
        <w:rPr>
          <w:spacing w:val="-3"/>
        </w:rPr>
        <w:t xml:space="preserve"> </w:t>
      </w:r>
      <w:r>
        <w:t>tradicional</w:t>
      </w:r>
      <w:r>
        <w:rPr>
          <w:spacing w:val="-3"/>
        </w:rPr>
        <w:t xml:space="preserve"> </w:t>
      </w:r>
      <w:r>
        <w:t>ofrece</w:t>
      </w:r>
      <w:r>
        <w:rPr>
          <w:spacing w:val="-4"/>
        </w:rPr>
        <w:t xml:space="preserve"> </w:t>
      </w:r>
      <w:r>
        <w:t>la</w:t>
      </w:r>
      <w:r>
        <w:rPr>
          <w:spacing w:val="-4"/>
        </w:rPr>
        <w:t xml:space="preserve"> </w:t>
      </w:r>
      <w:r>
        <w:t>flexibilidad</w:t>
      </w:r>
      <w:r>
        <w:rPr>
          <w:spacing w:val="-3"/>
        </w:rPr>
        <w:t xml:space="preserve"> </w:t>
      </w:r>
      <w:r>
        <w:t>para</w:t>
      </w:r>
      <w:r>
        <w:rPr>
          <w:spacing w:val="-5"/>
        </w:rPr>
        <w:t xml:space="preserve"> </w:t>
      </w:r>
      <w:r>
        <w:t>adaptar</w:t>
      </w:r>
      <w:r>
        <w:rPr>
          <w:spacing w:val="-5"/>
        </w:rPr>
        <w:t xml:space="preserve"> </w:t>
      </w:r>
      <w:r>
        <w:t>la</w:t>
      </w:r>
      <w:r>
        <w:rPr>
          <w:spacing w:val="-3"/>
        </w:rPr>
        <w:t xml:space="preserve"> </w:t>
      </w:r>
      <w:r>
        <w:t>ventilación</w:t>
      </w:r>
      <w:r>
        <w:rPr>
          <w:spacing w:val="-3"/>
        </w:rPr>
        <w:t xml:space="preserve"> </w:t>
      </w:r>
      <w:r>
        <w:t>a</w:t>
      </w:r>
      <w:r>
        <w:rPr>
          <w:spacing w:val="-3"/>
        </w:rPr>
        <w:t xml:space="preserve"> </w:t>
      </w:r>
      <w:r>
        <w:t>las</w:t>
      </w:r>
      <w:r>
        <w:rPr>
          <w:spacing w:val="-3"/>
        </w:rPr>
        <w:t xml:space="preserve"> </w:t>
      </w:r>
      <w:r>
        <w:t>necesidades específicas de la vivienda.</w:t>
      </w:r>
    </w:p>
    <w:p w14:paraId="1799F19C" w14:textId="77777777" w:rsidR="0091503F" w:rsidRDefault="00000000">
      <w:pPr>
        <w:pStyle w:val="Textoindependiente"/>
        <w:spacing w:before="120" w:line="360" w:lineRule="auto"/>
        <w:ind w:left="100" w:right="119" w:firstLine="720"/>
        <w:jc w:val="both"/>
      </w:pPr>
      <w:r>
        <w:t>El 14% de los encuestados consideró que las viviendas prefabricadas ofrecen una mejor ventilación</w:t>
      </w:r>
      <w:r>
        <w:rPr>
          <w:spacing w:val="-1"/>
        </w:rPr>
        <w:t xml:space="preserve"> </w:t>
      </w:r>
      <w:r>
        <w:t>que</w:t>
      </w:r>
      <w:r>
        <w:rPr>
          <w:spacing w:val="-2"/>
        </w:rPr>
        <w:t xml:space="preserve"> </w:t>
      </w:r>
      <w:r>
        <w:t>el</w:t>
      </w:r>
      <w:r>
        <w:rPr>
          <w:spacing w:val="-1"/>
        </w:rPr>
        <w:t xml:space="preserve"> </w:t>
      </w:r>
      <w:r>
        <w:t>método</w:t>
      </w:r>
      <w:r>
        <w:rPr>
          <w:spacing w:val="-1"/>
        </w:rPr>
        <w:t xml:space="preserve"> </w:t>
      </w:r>
      <w:r>
        <w:t>tradicional. Esto</w:t>
      </w:r>
      <w:r>
        <w:rPr>
          <w:spacing w:val="-1"/>
        </w:rPr>
        <w:t xml:space="preserve"> </w:t>
      </w:r>
      <w:r>
        <w:t>es</w:t>
      </w:r>
      <w:r>
        <w:rPr>
          <w:spacing w:val="-1"/>
        </w:rPr>
        <w:t xml:space="preserve"> </w:t>
      </w:r>
      <w:r>
        <w:t>porque</w:t>
      </w:r>
      <w:r>
        <w:rPr>
          <w:spacing w:val="-2"/>
        </w:rPr>
        <w:t xml:space="preserve"> </w:t>
      </w:r>
      <w:r>
        <w:t>se</w:t>
      </w:r>
      <w:r>
        <w:rPr>
          <w:spacing w:val="-2"/>
        </w:rPr>
        <w:t xml:space="preserve"> </w:t>
      </w:r>
      <w:r>
        <w:t>considera</w:t>
      </w:r>
      <w:r>
        <w:rPr>
          <w:spacing w:val="-3"/>
        </w:rPr>
        <w:t xml:space="preserve"> </w:t>
      </w:r>
      <w:r>
        <w:t>que</w:t>
      </w:r>
      <w:r>
        <w:rPr>
          <w:spacing w:val="-2"/>
        </w:rPr>
        <w:t xml:space="preserve"> </w:t>
      </w:r>
      <w:r>
        <w:t>los materiales</w:t>
      </w:r>
      <w:r>
        <w:rPr>
          <w:spacing w:val="-2"/>
        </w:rPr>
        <w:t xml:space="preserve"> </w:t>
      </w:r>
      <w:r>
        <w:t>utilizados</w:t>
      </w:r>
      <w:r>
        <w:rPr>
          <w:spacing w:val="-1"/>
        </w:rPr>
        <w:t xml:space="preserve"> </w:t>
      </w:r>
      <w:r>
        <w:t>en</w:t>
      </w:r>
      <w:r>
        <w:rPr>
          <w:spacing w:val="-1"/>
        </w:rPr>
        <w:t xml:space="preserve"> </w:t>
      </w:r>
      <w:r>
        <w:t xml:space="preserve">las viviendas prefabricadas son muy compactos, poco transpirables y es por esto que ofrecen menor </w:t>
      </w:r>
      <w:r>
        <w:rPr>
          <w:spacing w:val="-2"/>
        </w:rPr>
        <w:t>ventilación.</w:t>
      </w:r>
    </w:p>
    <w:p w14:paraId="07D69F81" w14:textId="77777777" w:rsidR="0091503F" w:rsidRDefault="00000000">
      <w:pPr>
        <w:pStyle w:val="Textoindependiente"/>
        <w:spacing w:before="120" w:line="360" w:lineRule="auto"/>
        <w:ind w:left="100" w:right="114" w:firstLine="720"/>
        <w:jc w:val="both"/>
      </w:pPr>
      <w:r>
        <w:t>El 43% de los encuestados consideró que ambos métodos ofrecen una ventilación similar. En general, los resultados de la encuesta muestran que no existe un consenso claro sobre qué método ofrece una mejor ventilación. El método tradicional sigue siendo la opción preferida para muchos encuestados, pero las viviendas prefabricadas han ganado terreno en los últimos años.</w:t>
      </w:r>
    </w:p>
    <w:p w14:paraId="4FB1C352" w14:textId="77777777" w:rsidR="0091503F" w:rsidRDefault="0091503F">
      <w:pPr>
        <w:spacing w:line="360" w:lineRule="auto"/>
        <w:jc w:val="both"/>
        <w:sectPr w:rsidR="0091503F" w:rsidSect="008A694F">
          <w:pgSz w:w="12250" w:h="15850"/>
          <w:pgMar w:top="1320" w:right="1180" w:bottom="1400" w:left="1080" w:header="0" w:footer="1207" w:gutter="0"/>
          <w:cols w:space="720"/>
        </w:sectPr>
      </w:pPr>
    </w:p>
    <w:p w14:paraId="719F081D" w14:textId="77777777" w:rsidR="0091503F" w:rsidRDefault="00000000">
      <w:pPr>
        <w:pStyle w:val="Textoindependiente"/>
        <w:ind w:left="812"/>
        <w:rPr>
          <w:sz w:val="20"/>
        </w:rPr>
      </w:pPr>
      <w:r>
        <w:rPr>
          <w:noProof/>
          <w:sz w:val="20"/>
        </w:rPr>
        <w:lastRenderedPageBreak/>
        <mc:AlternateContent>
          <mc:Choice Requires="wpg">
            <w:drawing>
              <wp:inline distT="0" distB="0" distL="0" distR="0" wp14:anchorId="2B791916" wp14:editId="5FC42CF8">
                <wp:extent cx="4558030" cy="2529205"/>
                <wp:effectExtent l="0" t="0" r="0" b="4444"/>
                <wp:docPr id="243" name="Group 2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8030" cy="2529205"/>
                          <a:chOff x="0" y="0"/>
                          <a:chExt cx="4558030" cy="2529205"/>
                        </a:xfrm>
                      </wpg:grpSpPr>
                      <wps:wsp>
                        <wps:cNvPr id="244" name="Graphic 244"/>
                        <wps:cNvSpPr/>
                        <wps:spPr>
                          <a:xfrm>
                            <a:off x="390842" y="1770570"/>
                            <a:ext cx="4022725" cy="323850"/>
                          </a:xfrm>
                          <a:custGeom>
                            <a:avLst/>
                            <a:gdLst/>
                            <a:ahLst/>
                            <a:cxnLst/>
                            <a:rect l="l" t="t" r="r" b="b"/>
                            <a:pathLst>
                              <a:path w="4022725" h="323850">
                                <a:moveTo>
                                  <a:pt x="0" y="323596"/>
                                </a:moveTo>
                                <a:lnTo>
                                  <a:pt x="4022725" y="323596"/>
                                </a:lnTo>
                              </a:path>
                              <a:path w="4022725" h="323850">
                                <a:moveTo>
                                  <a:pt x="0" y="0"/>
                                </a:moveTo>
                                <a:lnTo>
                                  <a:pt x="502919" y="0"/>
                                </a:lnTo>
                              </a:path>
                            </a:pathLst>
                          </a:custGeom>
                          <a:ln w="9525">
                            <a:solidFill>
                              <a:srgbClr val="D9D9D9"/>
                            </a:solidFill>
                            <a:prstDash val="solid"/>
                          </a:ln>
                        </wps:spPr>
                        <wps:bodyPr wrap="square" lIns="0" tIns="0" rIns="0" bIns="0" rtlCol="0">
                          <a:prstTxWarp prst="textNoShape">
                            <a:avLst/>
                          </a:prstTxWarp>
                          <a:noAutofit/>
                        </wps:bodyPr>
                      </wps:wsp>
                      <wps:wsp>
                        <wps:cNvPr id="245" name="Graphic 245"/>
                        <wps:cNvSpPr/>
                        <wps:spPr>
                          <a:xfrm>
                            <a:off x="1899513" y="1765807"/>
                            <a:ext cx="1270" cy="9525"/>
                          </a:xfrm>
                          <a:custGeom>
                            <a:avLst/>
                            <a:gdLst/>
                            <a:ahLst/>
                            <a:cxnLst/>
                            <a:rect l="l" t="t" r="r" b="b"/>
                            <a:pathLst>
                              <a:path h="9525">
                                <a:moveTo>
                                  <a:pt x="0" y="0"/>
                                </a:moveTo>
                                <a:lnTo>
                                  <a:pt x="0" y="9525"/>
                                </a:lnTo>
                              </a:path>
                            </a:pathLst>
                          </a:custGeom>
                          <a:ln w="177">
                            <a:solidFill>
                              <a:srgbClr val="D9D9D9"/>
                            </a:solidFill>
                            <a:prstDash val="solid"/>
                          </a:ln>
                        </wps:spPr>
                        <wps:bodyPr wrap="square" lIns="0" tIns="0" rIns="0" bIns="0" rtlCol="0">
                          <a:prstTxWarp prst="textNoShape">
                            <a:avLst/>
                          </a:prstTxWarp>
                          <a:noAutofit/>
                        </wps:bodyPr>
                      </wps:wsp>
                      <wps:wsp>
                        <wps:cNvPr id="246" name="Graphic 246"/>
                        <wps:cNvSpPr/>
                        <wps:spPr>
                          <a:xfrm>
                            <a:off x="390842" y="475805"/>
                            <a:ext cx="4022725" cy="1294765"/>
                          </a:xfrm>
                          <a:custGeom>
                            <a:avLst/>
                            <a:gdLst/>
                            <a:ahLst/>
                            <a:cxnLst/>
                            <a:rect l="l" t="t" r="r" b="b"/>
                            <a:pathLst>
                              <a:path w="4022725" h="1294765">
                                <a:moveTo>
                                  <a:pt x="3520439" y="1294764"/>
                                </a:moveTo>
                                <a:lnTo>
                                  <a:pt x="4022725" y="1294764"/>
                                </a:lnTo>
                              </a:path>
                              <a:path w="4022725" h="1294765">
                                <a:moveTo>
                                  <a:pt x="0" y="971676"/>
                                </a:moveTo>
                                <a:lnTo>
                                  <a:pt x="502919" y="971676"/>
                                </a:lnTo>
                              </a:path>
                              <a:path w="4022725" h="1294765">
                                <a:moveTo>
                                  <a:pt x="1508582" y="971676"/>
                                </a:moveTo>
                                <a:lnTo>
                                  <a:pt x="2514599" y="971676"/>
                                </a:lnTo>
                              </a:path>
                              <a:path w="4022725" h="1294765">
                                <a:moveTo>
                                  <a:pt x="3520439" y="971676"/>
                                </a:moveTo>
                                <a:lnTo>
                                  <a:pt x="4022725" y="971676"/>
                                </a:lnTo>
                              </a:path>
                              <a:path w="4022725" h="1294765">
                                <a:moveTo>
                                  <a:pt x="0" y="647064"/>
                                </a:moveTo>
                                <a:lnTo>
                                  <a:pt x="502919" y="647064"/>
                                </a:lnTo>
                              </a:path>
                              <a:path w="4022725" h="1294765">
                                <a:moveTo>
                                  <a:pt x="1508582" y="647064"/>
                                </a:moveTo>
                                <a:lnTo>
                                  <a:pt x="2514599" y="647064"/>
                                </a:lnTo>
                              </a:path>
                              <a:path w="4022725" h="1294765">
                                <a:moveTo>
                                  <a:pt x="3520439" y="647064"/>
                                </a:moveTo>
                                <a:lnTo>
                                  <a:pt x="4022725" y="647064"/>
                                </a:lnTo>
                              </a:path>
                              <a:path w="4022725" h="1294765">
                                <a:moveTo>
                                  <a:pt x="0" y="323976"/>
                                </a:moveTo>
                                <a:lnTo>
                                  <a:pt x="502919" y="323976"/>
                                </a:lnTo>
                              </a:path>
                              <a:path w="4022725" h="1294765">
                                <a:moveTo>
                                  <a:pt x="1508582" y="323976"/>
                                </a:moveTo>
                                <a:lnTo>
                                  <a:pt x="2514599" y="323976"/>
                                </a:lnTo>
                              </a:path>
                              <a:path w="4022725" h="1294765">
                                <a:moveTo>
                                  <a:pt x="3520439" y="323976"/>
                                </a:moveTo>
                                <a:lnTo>
                                  <a:pt x="4022725" y="323976"/>
                                </a:lnTo>
                              </a:path>
                              <a:path w="4022725" h="1294765">
                                <a:moveTo>
                                  <a:pt x="0" y="0"/>
                                </a:moveTo>
                                <a:lnTo>
                                  <a:pt x="4022725" y="0"/>
                                </a:lnTo>
                              </a:path>
                            </a:pathLst>
                          </a:custGeom>
                          <a:ln w="9525">
                            <a:solidFill>
                              <a:srgbClr val="D9D9D9"/>
                            </a:solidFill>
                            <a:prstDash val="solid"/>
                          </a:ln>
                        </wps:spPr>
                        <wps:bodyPr wrap="square" lIns="0" tIns="0" rIns="0" bIns="0" rtlCol="0">
                          <a:prstTxWarp prst="textNoShape">
                            <a:avLst/>
                          </a:prstTxWarp>
                          <a:noAutofit/>
                        </wps:bodyPr>
                      </wps:wsp>
                      <wps:wsp>
                        <wps:cNvPr id="247" name="Graphic 247"/>
                        <wps:cNvSpPr/>
                        <wps:spPr>
                          <a:xfrm>
                            <a:off x="893762" y="697928"/>
                            <a:ext cx="1005840" cy="1396365"/>
                          </a:xfrm>
                          <a:custGeom>
                            <a:avLst/>
                            <a:gdLst/>
                            <a:ahLst/>
                            <a:cxnLst/>
                            <a:rect l="l" t="t" r="r" b="b"/>
                            <a:pathLst>
                              <a:path w="1005840" h="1396365">
                                <a:moveTo>
                                  <a:pt x="1005662" y="0"/>
                                </a:moveTo>
                                <a:lnTo>
                                  <a:pt x="0" y="0"/>
                                </a:lnTo>
                                <a:lnTo>
                                  <a:pt x="0" y="1396238"/>
                                </a:lnTo>
                                <a:lnTo>
                                  <a:pt x="1005662" y="1396238"/>
                                </a:lnTo>
                                <a:lnTo>
                                  <a:pt x="1005662" y="0"/>
                                </a:lnTo>
                                <a:close/>
                              </a:path>
                            </a:pathLst>
                          </a:custGeom>
                          <a:solidFill>
                            <a:srgbClr val="5B9BD4"/>
                          </a:solidFill>
                        </wps:spPr>
                        <wps:bodyPr wrap="square" lIns="0" tIns="0" rIns="0" bIns="0" rtlCol="0">
                          <a:prstTxWarp prst="textNoShape">
                            <a:avLst/>
                          </a:prstTxWarp>
                          <a:noAutofit/>
                        </wps:bodyPr>
                      </wps:wsp>
                      <wps:wsp>
                        <wps:cNvPr id="248" name="Graphic 248"/>
                        <wps:cNvSpPr/>
                        <wps:spPr>
                          <a:xfrm>
                            <a:off x="893762" y="697928"/>
                            <a:ext cx="1005840" cy="1396365"/>
                          </a:xfrm>
                          <a:custGeom>
                            <a:avLst/>
                            <a:gdLst/>
                            <a:ahLst/>
                            <a:cxnLst/>
                            <a:rect l="l" t="t" r="r" b="b"/>
                            <a:pathLst>
                              <a:path w="1005840" h="1396365">
                                <a:moveTo>
                                  <a:pt x="0" y="1396238"/>
                                </a:moveTo>
                                <a:lnTo>
                                  <a:pt x="1005662" y="1396238"/>
                                </a:lnTo>
                                <a:lnTo>
                                  <a:pt x="1005662" y="0"/>
                                </a:lnTo>
                                <a:lnTo>
                                  <a:pt x="0" y="0"/>
                                </a:lnTo>
                                <a:lnTo>
                                  <a:pt x="0" y="1396238"/>
                                </a:lnTo>
                                <a:close/>
                              </a:path>
                            </a:pathLst>
                          </a:custGeom>
                          <a:ln w="19050">
                            <a:solidFill>
                              <a:srgbClr val="FFFFFF"/>
                            </a:solidFill>
                            <a:prstDash val="solid"/>
                          </a:ln>
                        </wps:spPr>
                        <wps:bodyPr wrap="square" lIns="0" tIns="0" rIns="0" bIns="0" rtlCol="0">
                          <a:prstTxWarp prst="textNoShape">
                            <a:avLst/>
                          </a:prstTxWarp>
                          <a:noAutofit/>
                        </wps:bodyPr>
                      </wps:wsp>
                      <wps:wsp>
                        <wps:cNvPr id="249" name="Graphic 249"/>
                        <wps:cNvSpPr/>
                        <wps:spPr>
                          <a:xfrm>
                            <a:off x="1899602" y="1650110"/>
                            <a:ext cx="1005840" cy="444500"/>
                          </a:xfrm>
                          <a:custGeom>
                            <a:avLst/>
                            <a:gdLst/>
                            <a:ahLst/>
                            <a:cxnLst/>
                            <a:rect l="l" t="t" r="r" b="b"/>
                            <a:pathLst>
                              <a:path w="1005840" h="444500">
                                <a:moveTo>
                                  <a:pt x="1005839" y="0"/>
                                </a:moveTo>
                                <a:lnTo>
                                  <a:pt x="0" y="0"/>
                                </a:lnTo>
                                <a:lnTo>
                                  <a:pt x="0" y="444055"/>
                                </a:lnTo>
                                <a:lnTo>
                                  <a:pt x="1005839" y="444055"/>
                                </a:lnTo>
                                <a:lnTo>
                                  <a:pt x="1005839" y="0"/>
                                </a:lnTo>
                                <a:close/>
                              </a:path>
                            </a:pathLst>
                          </a:custGeom>
                          <a:solidFill>
                            <a:srgbClr val="EC7C30"/>
                          </a:solidFill>
                        </wps:spPr>
                        <wps:bodyPr wrap="square" lIns="0" tIns="0" rIns="0" bIns="0" rtlCol="0">
                          <a:prstTxWarp prst="textNoShape">
                            <a:avLst/>
                          </a:prstTxWarp>
                          <a:noAutofit/>
                        </wps:bodyPr>
                      </wps:wsp>
                      <wps:wsp>
                        <wps:cNvPr id="250" name="Graphic 250"/>
                        <wps:cNvSpPr/>
                        <wps:spPr>
                          <a:xfrm>
                            <a:off x="1899602" y="1650110"/>
                            <a:ext cx="1005840" cy="444500"/>
                          </a:xfrm>
                          <a:custGeom>
                            <a:avLst/>
                            <a:gdLst/>
                            <a:ahLst/>
                            <a:cxnLst/>
                            <a:rect l="l" t="t" r="r" b="b"/>
                            <a:pathLst>
                              <a:path w="1005840" h="444500">
                                <a:moveTo>
                                  <a:pt x="0" y="444055"/>
                                </a:moveTo>
                                <a:lnTo>
                                  <a:pt x="1005839" y="444055"/>
                                </a:lnTo>
                                <a:lnTo>
                                  <a:pt x="1005839" y="0"/>
                                </a:lnTo>
                                <a:lnTo>
                                  <a:pt x="0" y="0"/>
                                </a:lnTo>
                                <a:lnTo>
                                  <a:pt x="0" y="444055"/>
                                </a:lnTo>
                                <a:close/>
                              </a:path>
                            </a:pathLst>
                          </a:custGeom>
                          <a:ln w="19050">
                            <a:solidFill>
                              <a:srgbClr val="FFFFFF"/>
                            </a:solidFill>
                            <a:prstDash val="solid"/>
                          </a:ln>
                        </wps:spPr>
                        <wps:bodyPr wrap="square" lIns="0" tIns="0" rIns="0" bIns="0" rtlCol="0">
                          <a:prstTxWarp prst="textNoShape">
                            <a:avLst/>
                          </a:prstTxWarp>
                          <a:noAutofit/>
                        </wps:bodyPr>
                      </wps:wsp>
                      <wps:wsp>
                        <wps:cNvPr id="251" name="Graphic 251"/>
                        <wps:cNvSpPr/>
                        <wps:spPr>
                          <a:xfrm>
                            <a:off x="2905442" y="697674"/>
                            <a:ext cx="1005840" cy="1397000"/>
                          </a:xfrm>
                          <a:custGeom>
                            <a:avLst/>
                            <a:gdLst/>
                            <a:ahLst/>
                            <a:cxnLst/>
                            <a:rect l="l" t="t" r="r" b="b"/>
                            <a:pathLst>
                              <a:path w="1005840" h="1397000">
                                <a:moveTo>
                                  <a:pt x="1005839" y="0"/>
                                </a:moveTo>
                                <a:lnTo>
                                  <a:pt x="0" y="0"/>
                                </a:lnTo>
                                <a:lnTo>
                                  <a:pt x="0" y="1396492"/>
                                </a:lnTo>
                                <a:lnTo>
                                  <a:pt x="1005839" y="1396492"/>
                                </a:lnTo>
                                <a:lnTo>
                                  <a:pt x="1005839" y="0"/>
                                </a:lnTo>
                                <a:close/>
                              </a:path>
                            </a:pathLst>
                          </a:custGeom>
                          <a:solidFill>
                            <a:srgbClr val="A4A4A4"/>
                          </a:solidFill>
                        </wps:spPr>
                        <wps:bodyPr wrap="square" lIns="0" tIns="0" rIns="0" bIns="0" rtlCol="0">
                          <a:prstTxWarp prst="textNoShape">
                            <a:avLst/>
                          </a:prstTxWarp>
                          <a:noAutofit/>
                        </wps:bodyPr>
                      </wps:wsp>
                      <wps:wsp>
                        <wps:cNvPr id="252" name="Graphic 252"/>
                        <wps:cNvSpPr/>
                        <wps:spPr>
                          <a:xfrm>
                            <a:off x="2905442" y="697674"/>
                            <a:ext cx="1005840" cy="1397000"/>
                          </a:xfrm>
                          <a:custGeom>
                            <a:avLst/>
                            <a:gdLst/>
                            <a:ahLst/>
                            <a:cxnLst/>
                            <a:rect l="l" t="t" r="r" b="b"/>
                            <a:pathLst>
                              <a:path w="1005840" h="1397000">
                                <a:moveTo>
                                  <a:pt x="0" y="1396492"/>
                                </a:moveTo>
                                <a:lnTo>
                                  <a:pt x="1005839" y="1396492"/>
                                </a:lnTo>
                                <a:lnTo>
                                  <a:pt x="1005839" y="0"/>
                                </a:lnTo>
                                <a:lnTo>
                                  <a:pt x="0" y="0"/>
                                </a:lnTo>
                                <a:lnTo>
                                  <a:pt x="0" y="1396492"/>
                                </a:lnTo>
                                <a:close/>
                              </a:path>
                            </a:pathLst>
                          </a:custGeom>
                          <a:ln w="19049">
                            <a:solidFill>
                              <a:srgbClr val="FFFFFF"/>
                            </a:solidFill>
                            <a:prstDash val="solid"/>
                          </a:ln>
                        </wps:spPr>
                        <wps:bodyPr wrap="square" lIns="0" tIns="0" rIns="0" bIns="0" rtlCol="0">
                          <a:prstTxWarp prst="textNoShape">
                            <a:avLst/>
                          </a:prstTxWarp>
                          <a:noAutofit/>
                        </wps:bodyPr>
                      </wps:wsp>
                      <wps:wsp>
                        <wps:cNvPr id="253" name="Graphic 253"/>
                        <wps:cNvSpPr/>
                        <wps:spPr>
                          <a:xfrm>
                            <a:off x="825944"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254" name="Graphic 254"/>
                        <wps:cNvSpPr/>
                        <wps:spPr>
                          <a:xfrm>
                            <a:off x="199904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255" name="Graphic 255"/>
                        <wps:cNvSpPr/>
                        <wps:spPr>
                          <a:xfrm>
                            <a:off x="3365817"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256" name="Graphic 256"/>
                        <wps:cNvSpPr/>
                        <wps:spPr>
                          <a:xfrm>
                            <a:off x="4762" y="4762"/>
                            <a:ext cx="4548505" cy="2519680"/>
                          </a:xfrm>
                          <a:custGeom>
                            <a:avLst/>
                            <a:gdLst/>
                            <a:ahLst/>
                            <a:cxnLst/>
                            <a:rect l="l" t="t" r="r" b="b"/>
                            <a:pathLst>
                              <a:path w="4548505" h="2519680">
                                <a:moveTo>
                                  <a:pt x="0" y="2519679"/>
                                </a:moveTo>
                                <a:lnTo>
                                  <a:pt x="4548505" y="2519679"/>
                                </a:lnTo>
                                <a:lnTo>
                                  <a:pt x="4548505" y="0"/>
                                </a:lnTo>
                                <a:lnTo>
                                  <a:pt x="0" y="0"/>
                                </a:lnTo>
                                <a:lnTo>
                                  <a:pt x="0" y="2519679"/>
                                </a:lnTo>
                                <a:close/>
                              </a:path>
                            </a:pathLst>
                          </a:custGeom>
                          <a:ln w="9525">
                            <a:solidFill>
                              <a:srgbClr val="D9D9D9"/>
                            </a:solidFill>
                            <a:prstDash val="solid"/>
                          </a:ln>
                        </wps:spPr>
                        <wps:bodyPr wrap="square" lIns="0" tIns="0" rIns="0" bIns="0" rtlCol="0">
                          <a:prstTxWarp prst="textNoShape">
                            <a:avLst/>
                          </a:prstTxWarp>
                          <a:noAutofit/>
                        </wps:bodyPr>
                      </wps:wsp>
                      <wps:wsp>
                        <wps:cNvPr id="257" name="Textbox 257"/>
                        <wps:cNvSpPr txBox="1"/>
                        <wps:spPr>
                          <a:xfrm>
                            <a:off x="1879155" y="135699"/>
                            <a:ext cx="814705" cy="178435"/>
                          </a:xfrm>
                          <a:prstGeom prst="rect">
                            <a:avLst/>
                          </a:prstGeom>
                        </wps:spPr>
                        <wps:txbx>
                          <w:txbxContent>
                            <w:p w14:paraId="0F1607B8" w14:textId="77777777" w:rsidR="0091503F" w:rsidRDefault="00000000">
                              <w:pPr>
                                <w:spacing w:line="281" w:lineRule="exact"/>
                                <w:rPr>
                                  <w:rFonts w:ascii="Carlito" w:hAnsi="Carlito"/>
                                  <w:sz w:val="28"/>
                                </w:rPr>
                              </w:pPr>
                              <w:r>
                                <w:rPr>
                                  <w:rFonts w:ascii="Carlito" w:hAnsi="Carlito"/>
                                  <w:color w:val="585858"/>
                                  <w:spacing w:val="-2"/>
                                  <w:sz w:val="28"/>
                                </w:rPr>
                                <w:t>Ventilación</w:t>
                              </w:r>
                            </w:p>
                          </w:txbxContent>
                        </wps:txbx>
                        <wps:bodyPr wrap="square" lIns="0" tIns="0" rIns="0" bIns="0" rtlCol="0">
                          <a:noAutofit/>
                        </wps:bodyPr>
                      </wps:wsp>
                      <wps:wsp>
                        <wps:cNvPr id="258" name="Textbox 258"/>
                        <wps:cNvSpPr txBox="1"/>
                        <wps:spPr>
                          <a:xfrm>
                            <a:off x="87566" y="422338"/>
                            <a:ext cx="210820" cy="438150"/>
                          </a:xfrm>
                          <a:prstGeom prst="rect">
                            <a:avLst/>
                          </a:prstGeom>
                        </wps:spPr>
                        <wps:txbx>
                          <w:txbxContent>
                            <w:p w14:paraId="462DB8A0" w14:textId="77777777" w:rsidR="0091503F" w:rsidRDefault="00000000">
                              <w:pPr>
                                <w:spacing w:line="183" w:lineRule="exact"/>
                                <w:rPr>
                                  <w:rFonts w:ascii="Carlito"/>
                                  <w:sz w:val="18"/>
                                </w:rPr>
                              </w:pPr>
                              <w:r>
                                <w:rPr>
                                  <w:rFonts w:ascii="Carlito"/>
                                  <w:color w:val="585858"/>
                                  <w:spacing w:val="-5"/>
                                  <w:sz w:val="18"/>
                                </w:rPr>
                                <w:t>50%</w:t>
                              </w:r>
                            </w:p>
                            <w:p w14:paraId="6310BBEC" w14:textId="77777777" w:rsidR="0091503F" w:rsidRDefault="0091503F">
                              <w:pPr>
                                <w:spacing w:before="70"/>
                                <w:rPr>
                                  <w:rFonts w:ascii="Carlito"/>
                                  <w:sz w:val="18"/>
                                </w:rPr>
                              </w:pPr>
                            </w:p>
                            <w:p w14:paraId="140638DC" w14:textId="77777777" w:rsidR="0091503F" w:rsidRDefault="00000000">
                              <w:pPr>
                                <w:spacing w:line="216" w:lineRule="exact"/>
                                <w:rPr>
                                  <w:rFonts w:ascii="Carlito"/>
                                  <w:sz w:val="18"/>
                                </w:rPr>
                              </w:pPr>
                              <w:r>
                                <w:rPr>
                                  <w:rFonts w:ascii="Carlito"/>
                                  <w:color w:val="585858"/>
                                  <w:spacing w:val="-5"/>
                                  <w:sz w:val="18"/>
                                </w:rPr>
                                <w:t>40%</w:t>
                              </w:r>
                            </w:p>
                          </w:txbxContent>
                        </wps:txbx>
                        <wps:bodyPr wrap="square" lIns="0" tIns="0" rIns="0" bIns="0" rtlCol="0">
                          <a:noAutofit/>
                        </wps:bodyPr>
                      </wps:wsp>
                      <wps:wsp>
                        <wps:cNvPr id="259" name="Textbox 259"/>
                        <wps:cNvSpPr txBox="1"/>
                        <wps:spPr>
                          <a:xfrm>
                            <a:off x="1297368" y="777811"/>
                            <a:ext cx="210820" cy="114300"/>
                          </a:xfrm>
                          <a:prstGeom prst="rect">
                            <a:avLst/>
                          </a:prstGeom>
                        </wps:spPr>
                        <wps:txbx>
                          <w:txbxContent>
                            <w:p w14:paraId="5AED4A9D" w14:textId="77777777" w:rsidR="0091503F" w:rsidRDefault="00000000">
                              <w:pPr>
                                <w:spacing w:line="180" w:lineRule="exact"/>
                                <w:rPr>
                                  <w:rFonts w:ascii="Carlito"/>
                                  <w:sz w:val="18"/>
                                </w:rPr>
                              </w:pPr>
                              <w:r>
                                <w:rPr>
                                  <w:rFonts w:ascii="Carlito"/>
                                  <w:color w:val="404040"/>
                                  <w:spacing w:val="-5"/>
                                  <w:sz w:val="18"/>
                                </w:rPr>
                                <w:t>43%</w:t>
                              </w:r>
                            </w:p>
                          </w:txbxContent>
                        </wps:txbx>
                        <wps:bodyPr wrap="square" lIns="0" tIns="0" rIns="0" bIns="0" rtlCol="0">
                          <a:noAutofit/>
                        </wps:bodyPr>
                      </wps:wsp>
                      <wps:wsp>
                        <wps:cNvPr id="260" name="Textbox 260"/>
                        <wps:cNvSpPr txBox="1"/>
                        <wps:spPr>
                          <a:xfrm>
                            <a:off x="3309048" y="777811"/>
                            <a:ext cx="210820" cy="114300"/>
                          </a:xfrm>
                          <a:prstGeom prst="rect">
                            <a:avLst/>
                          </a:prstGeom>
                        </wps:spPr>
                        <wps:txbx>
                          <w:txbxContent>
                            <w:p w14:paraId="280C37BF" w14:textId="77777777" w:rsidR="0091503F" w:rsidRDefault="00000000">
                              <w:pPr>
                                <w:spacing w:line="180" w:lineRule="exact"/>
                                <w:rPr>
                                  <w:rFonts w:ascii="Carlito"/>
                                  <w:sz w:val="18"/>
                                </w:rPr>
                              </w:pPr>
                              <w:r>
                                <w:rPr>
                                  <w:rFonts w:ascii="Carlito"/>
                                  <w:color w:val="404040"/>
                                  <w:spacing w:val="-5"/>
                                  <w:sz w:val="18"/>
                                </w:rPr>
                                <w:t>43%</w:t>
                              </w:r>
                            </w:p>
                          </w:txbxContent>
                        </wps:txbx>
                        <wps:bodyPr wrap="square" lIns="0" tIns="0" rIns="0" bIns="0" rtlCol="0">
                          <a:noAutofit/>
                        </wps:bodyPr>
                      </wps:wsp>
                      <wps:wsp>
                        <wps:cNvPr id="261" name="Textbox 261"/>
                        <wps:cNvSpPr txBox="1"/>
                        <wps:spPr>
                          <a:xfrm>
                            <a:off x="87566" y="1069784"/>
                            <a:ext cx="210820" cy="762000"/>
                          </a:xfrm>
                          <a:prstGeom prst="rect">
                            <a:avLst/>
                          </a:prstGeom>
                        </wps:spPr>
                        <wps:txbx>
                          <w:txbxContent>
                            <w:p w14:paraId="1DEA624A" w14:textId="77777777" w:rsidR="0091503F" w:rsidRDefault="00000000">
                              <w:pPr>
                                <w:spacing w:line="183" w:lineRule="exact"/>
                                <w:rPr>
                                  <w:rFonts w:ascii="Carlito"/>
                                  <w:sz w:val="18"/>
                                </w:rPr>
                              </w:pPr>
                              <w:r>
                                <w:rPr>
                                  <w:rFonts w:ascii="Carlito"/>
                                  <w:color w:val="585858"/>
                                  <w:spacing w:val="-5"/>
                                  <w:sz w:val="18"/>
                                </w:rPr>
                                <w:t>30%</w:t>
                              </w:r>
                            </w:p>
                            <w:p w14:paraId="43C985C7" w14:textId="77777777" w:rsidR="0091503F" w:rsidRDefault="0091503F">
                              <w:pPr>
                                <w:spacing w:before="70"/>
                                <w:rPr>
                                  <w:rFonts w:ascii="Carlito"/>
                                  <w:sz w:val="18"/>
                                </w:rPr>
                              </w:pPr>
                            </w:p>
                            <w:p w14:paraId="251DF56B" w14:textId="77777777" w:rsidR="0091503F" w:rsidRDefault="00000000">
                              <w:pPr>
                                <w:rPr>
                                  <w:rFonts w:ascii="Carlito"/>
                                  <w:sz w:val="18"/>
                                </w:rPr>
                              </w:pPr>
                              <w:r>
                                <w:rPr>
                                  <w:rFonts w:ascii="Carlito"/>
                                  <w:color w:val="585858"/>
                                  <w:spacing w:val="-5"/>
                                  <w:sz w:val="18"/>
                                </w:rPr>
                                <w:t>20%</w:t>
                              </w:r>
                            </w:p>
                            <w:p w14:paraId="095CC059" w14:textId="77777777" w:rsidR="0091503F" w:rsidRDefault="0091503F">
                              <w:pPr>
                                <w:spacing w:before="71"/>
                                <w:rPr>
                                  <w:rFonts w:ascii="Carlito"/>
                                  <w:sz w:val="18"/>
                                </w:rPr>
                              </w:pPr>
                            </w:p>
                            <w:p w14:paraId="464BCBD5" w14:textId="77777777" w:rsidR="0091503F" w:rsidRDefault="00000000">
                              <w:pPr>
                                <w:spacing w:line="216" w:lineRule="exact"/>
                                <w:rPr>
                                  <w:rFonts w:ascii="Carlito"/>
                                  <w:sz w:val="18"/>
                                </w:rPr>
                              </w:pPr>
                              <w:r>
                                <w:rPr>
                                  <w:rFonts w:ascii="Carlito"/>
                                  <w:color w:val="585858"/>
                                  <w:spacing w:val="-5"/>
                                  <w:sz w:val="18"/>
                                </w:rPr>
                                <w:t>10%</w:t>
                              </w:r>
                            </w:p>
                          </w:txbxContent>
                        </wps:txbx>
                        <wps:bodyPr wrap="square" lIns="0" tIns="0" rIns="0" bIns="0" rtlCol="0">
                          <a:noAutofit/>
                        </wps:bodyPr>
                      </wps:wsp>
                      <wps:wsp>
                        <wps:cNvPr id="262" name="Textbox 262"/>
                        <wps:cNvSpPr txBox="1"/>
                        <wps:spPr>
                          <a:xfrm>
                            <a:off x="2303208" y="1729930"/>
                            <a:ext cx="210820" cy="114300"/>
                          </a:xfrm>
                          <a:prstGeom prst="rect">
                            <a:avLst/>
                          </a:prstGeom>
                        </wps:spPr>
                        <wps:txbx>
                          <w:txbxContent>
                            <w:p w14:paraId="3931FE73" w14:textId="77777777" w:rsidR="0091503F" w:rsidRDefault="00000000">
                              <w:pPr>
                                <w:spacing w:line="180" w:lineRule="exact"/>
                                <w:rPr>
                                  <w:rFonts w:ascii="Carlito"/>
                                  <w:sz w:val="18"/>
                                </w:rPr>
                              </w:pPr>
                              <w:r>
                                <w:rPr>
                                  <w:rFonts w:ascii="Carlito"/>
                                  <w:color w:val="404040"/>
                                  <w:spacing w:val="-5"/>
                                  <w:sz w:val="18"/>
                                </w:rPr>
                                <w:t>14%</w:t>
                              </w:r>
                            </w:p>
                          </w:txbxContent>
                        </wps:txbx>
                        <wps:bodyPr wrap="square" lIns="0" tIns="0" rIns="0" bIns="0" rtlCol="0">
                          <a:noAutofit/>
                        </wps:bodyPr>
                      </wps:wsp>
                      <wps:wsp>
                        <wps:cNvPr id="263" name="Textbox 263"/>
                        <wps:cNvSpPr txBox="1"/>
                        <wps:spPr>
                          <a:xfrm>
                            <a:off x="145478" y="2041207"/>
                            <a:ext cx="152400" cy="114300"/>
                          </a:xfrm>
                          <a:prstGeom prst="rect">
                            <a:avLst/>
                          </a:prstGeom>
                        </wps:spPr>
                        <wps:txbx>
                          <w:txbxContent>
                            <w:p w14:paraId="3EBD10A8" w14:textId="77777777" w:rsidR="0091503F" w:rsidRDefault="00000000">
                              <w:pPr>
                                <w:spacing w:line="180" w:lineRule="exact"/>
                                <w:rPr>
                                  <w:rFonts w:ascii="Carlito"/>
                                  <w:sz w:val="18"/>
                                </w:rPr>
                              </w:pPr>
                              <w:r>
                                <w:rPr>
                                  <w:rFonts w:ascii="Carlito"/>
                                  <w:color w:val="585858"/>
                                  <w:spacing w:val="-5"/>
                                  <w:sz w:val="18"/>
                                </w:rPr>
                                <w:t>0%</w:t>
                              </w:r>
                            </w:p>
                          </w:txbxContent>
                        </wps:txbx>
                        <wps:bodyPr wrap="square" lIns="0" tIns="0" rIns="0" bIns="0" rtlCol="0">
                          <a:noAutofit/>
                        </wps:bodyPr>
                      </wps:wsp>
                      <wps:wsp>
                        <wps:cNvPr id="264" name="Textbox 264"/>
                        <wps:cNvSpPr txBox="1"/>
                        <wps:spPr>
                          <a:xfrm>
                            <a:off x="915733" y="2288095"/>
                            <a:ext cx="923925" cy="114300"/>
                          </a:xfrm>
                          <a:prstGeom prst="rect">
                            <a:avLst/>
                          </a:prstGeom>
                        </wps:spPr>
                        <wps:txbx>
                          <w:txbxContent>
                            <w:p w14:paraId="64ED31A1"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wps:txbx>
                        <wps:bodyPr wrap="square" lIns="0" tIns="0" rIns="0" bIns="0" rtlCol="0">
                          <a:noAutofit/>
                        </wps:bodyPr>
                      </wps:wsp>
                      <wps:wsp>
                        <wps:cNvPr id="265" name="Textbox 265"/>
                        <wps:cNvSpPr txBox="1"/>
                        <wps:spPr>
                          <a:xfrm>
                            <a:off x="2089213" y="2288095"/>
                            <a:ext cx="1117600" cy="114300"/>
                          </a:xfrm>
                          <a:prstGeom prst="rect">
                            <a:avLst/>
                          </a:prstGeom>
                        </wps:spPr>
                        <wps:txbx>
                          <w:txbxContent>
                            <w:p w14:paraId="61BE9426"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266" name="Textbox 266"/>
                        <wps:cNvSpPr txBox="1"/>
                        <wps:spPr>
                          <a:xfrm>
                            <a:off x="3456241" y="2288095"/>
                            <a:ext cx="334645" cy="114300"/>
                          </a:xfrm>
                          <a:prstGeom prst="rect">
                            <a:avLst/>
                          </a:prstGeom>
                        </wps:spPr>
                        <wps:txbx>
                          <w:txbxContent>
                            <w:p w14:paraId="10A0B0A6" w14:textId="77777777" w:rsidR="0091503F" w:rsidRDefault="00000000">
                              <w:pPr>
                                <w:spacing w:line="180" w:lineRule="exact"/>
                                <w:rPr>
                                  <w:rFonts w:ascii="Carlito"/>
                                  <w:sz w:val="18"/>
                                </w:rPr>
                              </w:pPr>
                              <w:r>
                                <w:rPr>
                                  <w:rFonts w:ascii="Carlito"/>
                                  <w:color w:val="585858"/>
                                  <w:spacing w:val="-2"/>
                                  <w:sz w:val="18"/>
                                </w:rPr>
                                <w:t>Ambos</w:t>
                              </w:r>
                            </w:p>
                          </w:txbxContent>
                        </wps:txbx>
                        <wps:bodyPr wrap="square" lIns="0" tIns="0" rIns="0" bIns="0" rtlCol="0">
                          <a:noAutofit/>
                        </wps:bodyPr>
                      </wps:wsp>
                    </wpg:wgp>
                  </a:graphicData>
                </a:graphic>
              </wp:inline>
            </w:drawing>
          </mc:Choice>
          <mc:Fallback>
            <w:pict>
              <v:group w14:anchorId="2B791916" id="Group 243" o:spid="_x0000_s1249" style="width:358.9pt;height:199.15pt;mso-position-horizontal-relative:char;mso-position-vertical-relative:line" coordsize="45580,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">
                <v:shape id="Graphic 244" o:spid="_x0000_s1250" style="position:absolute;left:3908;top:17705;width:40227;height:3239;visibility:visible;mso-wrap-style:square;v-text-anchor:top" coordsize="4022725,323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" path="m,323596r4022725,em,l502919,e" filled="f" strokecolor="#d9d9d9">
                  <v:path arrowok="t"/>
                </v:shape>
                <v:shape id="Graphic 245" o:spid="_x0000_s1251" style="position:absolute;left:18995;top:17658;width:12;height:95;visibility:visible;mso-wrap-style:square;v-text-anchor:top" coordsize="127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" path="m,l,9525e" filled="f" strokecolor="#d9d9d9" strokeweight=".00492mm">
                  <v:path arrowok="t"/>
                </v:shape>
                <v:shape id="Graphic 246" o:spid="_x0000_s1252" style="position:absolute;left:3908;top:4758;width:40227;height:12947;visibility:visible;mso-wrap-style:square;v-text-anchor:top" coordsize="4022725,129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" path="m3520439,1294764r502286,em,971676r502919,em1508582,971676r1006017,em3520439,971676r502286,em,647064r502919,em1508582,647064r1006017,em3520439,647064r502286,em,323976r502919,em1508582,323976r1006017,em3520439,323976r502286,em,l4022725,e" filled="f" strokecolor="#d9d9d9">
                  <v:path arrowok="t"/>
                </v:shape>
                <v:shape id="Graphic 247" o:spid="_x0000_s1253" style="position:absolute;left:8937;top:6979;width:10059;height:13963;visibility:visible;mso-wrap-style:square;v-text-anchor:top" coordsize="1005840,1396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" path="m1005662,l,,,1396238r1005662,l1005662,xe" fillcolor="#5b9bd4" stroked="f">
                  <v:path arrowok="t"/>
                </v:shape>
                <v:shape id="Graphic 248" o:spid="_x0000_s1254" style="position:absolute;left:8937;top:6979;width:10059;height:13963;visibility:visible;mso-wrap-style:square;v-text-anchor:top" coordsize="1005840,1396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" path="m,1396238r1005662,l1005662,,,,,1396238xe" filled="f" strokecolor="white" strokeweight="1.5pt">
                  <v:path arrowok="t"/>
                </v:shape>
                <v:shape id="Graphic 249" o:spid="_x0000_s1255" style="position:absolute;left:18996;top:16501;width:10058;height:4445;visibility:visible;mso-wrap-style:square;v-text-anchor:top" coordsize="1005840,444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" path="m1005839,l,,,444055r1005839,l1005839,xe" fillcolor="#ec7c30" stroked="f">
                  <v:path arrowok="t"/>
                </v:shape>
                <v:shape id="Graphic 250" o:spid="_x0000_s1256" style="position:absolute;left:18996;top:16501;width:10058;height:4445;visibility:visible;mso-wrap-style:square;v-text-anchor:top" coordsize="1005840,444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" path="m,444055r1005839,l1005839,,,,,444055xe" filled="f" strokecolor="white" strokeweight="1.5pt">
                  <v:path arrowok="t"/>
                </v:shape>
                <v:shape id="Graphic 251" o:spid="_x0000_s1257" style="position:absolute;left:29054;top:6976;width:10058;height:13970;visibility:visible;mso-wrap-style:square;v-text-anchor:top" coordsize="1005840,1397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" path="m1005839,l,,,1396492r1005839,l1005839,xe" fillcolor="#a4a4a4" stroked="f">
                  <v:path arrowok="t"/>
                </v:shape>
                <v:shape id="Graphic 252" o:spid="_x0000_s1258" style="position:absolute;left:29054;top:6976;width:10058;height:13970;visibility:visible;mso-wrap-style:square;v-text-anchor:top" coordsize="1005840,1397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" path="m,1396492r1005839,l1005839,,,,,1396492xe" filled="f" strokecolor="white" strokeweight=".52914mm">
                  <v:path arrowok="t"/>
                </v:shape>
                <v:shape id="Graphic 253" o:spid="_x0000_s1259" style="position:absolute;left:8259;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" path="m62779,l,,,62779r62779,l62779,xe" fillcolor="#5b9bd4" stroked="f">
                  <v:path arrowok="t"/>
                </v:shape>
                <v:shape id="Graphic 254" o:spid="_x0000_s1260" style="position:absolute;left:19990;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" path="m62779,l,,,62779r62779,l62779,xe" fillcolor="#ec7c30" stroked="f">
                  <v:path arrowok="t"/>
                </v:shape>
                <v:shape id="Graphic 255" o:spid="_x0000_s1261" style="position:absolute;left:3365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" path="m62779,l,,,62779r62779,l62779,xe" fillcolor="#a4a4a4" stroked="f">
                  <v:path arrowok="t"/>
                </v:shape>
                <v:shape id="Graphic 256" o:spid="_x0000_s1262" style="position:absolute;left:47;top:47;width:45485;height:25197;visibility:visible;mso-wrap-style:square;v-text-anchor:top" coordsize="4548505,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" path="m,2519679r4548505,l4548505,,,,,2519679xe" filled="f" strokecolor="#d9d9d9">
                  <v:path arrowok="t"/>
                </v:shape>
                <v:shape id="Textbox 257" o:spid="_x0000_s1263" type="#_x0000_t202" style="position:absolute;left:18791;top:1356;width:8147;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" filled="f" stroked="f">
                  <v:textbox inset="0,0,0,0">
                    <w:txbxContent>
                      <w:p w14:paraId="0F1607B8" w14:textId="77777777" w:rsidR="0091503F" w:rsidRDefault="00000000">
                        <w:pPr>
                          <w:spacing w:line="281" w:lineRule="exact"/>
                          <w:rPr>
                            <w:rFonts w:ascii="Carlito" w:hAnsi="Carlito"/>
                            <w:sz w:val="28"/>
                          </w:rPr>
                        </w:pPr>
                        <w:r>
                          <w:rPr>
                            <w:rFonts w:ascii="Carlito" w:hAnsi="Carlito"/>
                            <w:color w:val="585858"/>
                            <w:spacing w:val="-2"/>
                            <w:sz w:val="28"/>
                          </w:rPr>
                          <w:t>Ventilación</w:t>
                        </w:r>
                      </w:p>
                    </w:txbxContent>
                  </v:textbox>
                </v:shape>
                <v:shape id="Textbox 258" o:spid="_x0000_s1264" type="#_x0000_t202" style="position:absolute;left:875;top:4223;width:2108;height:4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" filled="f" stroked="f">
                  <v:textbox inset="0,0,0,0">
                    <w:txbxContent>
                      <w:p w14:paraId="462DB8A0" w14:textId="77777777" w:rsidR="0091503F" w:rsidRDefault="00000000">
                        <w:pPr>
                          <w:spacing w:line="183" w:lineRule="exact"/>
                          <w:rPr>
                            <w:rFonts w:ascii="Carlito"/>
                            <w:sz w:val="18"/>
                          </w:rPr>
                        </w:pPr>
                        <w:r>
                          <w:rPr>
                            <w:rFonts w:ascii="Carlito"/>
                            <w:color w:val="585858"/>
                            <w:spacing w:val="-5"/>
                            <w:sz w:val="18"/>
                          </w:rPr>
                          <w:t>50%</w:t>
                        </w:r>
                      </w:p>
                      <w:p w14:paraId="6310BBEC" w14:textId="77777777" w:rsidR="0091503F" w:rsidRDefault="0091503F">
                        <w:pPr>
                          <w:spacing w:before="70"/>
                          <w:rPr>
                            <w:rFonts w:ascii="Carlito"/>
                            <w:sz w:val="18"/>
                          </w:rPr>
                        </w:pPr>
                      </w:p>
                      <w:p w14:paraId="140638DC" w14:textId="77777777" w:rsidR="0091503F" w:rsidRDefault="00000000">
                        <w:pPr>
                          <w:spacing w:line="216" w:lineRule="exact"/>
                          <w:rPr>
                            <w:rFonts w:ascii="Carlito"/>
                            <w:sz w:val="18"/>
                          </w:rPr>
                        </w:pPr>
                        <w:r>
                          <w:rPr>
                            <w:rFonts w:ascii="Carlito"/>
                            <w:color w:val="585858"/>
                            <w:spacing w:val="-5"/>
                            <w:sz w:val="18"/>
                          </w:rPr>
                          <w:t>40%</w:t>
                        </w:r>
                      </w:p>
                    </w:txbxContent>
                  </v:textbox>
                </v:shape>
                <v:shape id="Textbox 259" o:spid="_x0000_s1265" type="#_x0000_t202" style="position:absolute;left:12973;top:7778;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" filled="f" stroked="f">
                  <v:textbox inset="0,0,0,0">
                    <w:txbxContent>
                      <w:p w14:paraId="5AED4A9D" w14:textId="77777777" w:rsidR="0091503F" w:rsidRDefault="00000000">
                        <w:pPr>
                          <w:spacing w:line="180" w:lineRule="exact"/>
                          <w:rPr>
                            <w:rFonts w:ascii="Carlito"/>
                            <w:sz w:val="18"/>
                          </w:rPr>
                        </w:pPr>
                        <w:r>
                          <w:rPr>
                            <w:rFonts w:ascii="Carlito"/>
                            <w:color w:val="404040"/>
                            <w:spacing w:val="-5"/>
                            <w:sz w:val="18"/>
                          </w:rPr>
                          <w:t>43%</w:t>
                        </w:r>
                      </w:p>
                    </w:txbxContent>
                  </v:textbox>
                </v:shape>
                <v:shape id="Textbox 260" o:spid="_x0000_s1266" type="#_x0000_t202" style="position:absolute;left:33090;top:7778;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" filled="f" stroked="f">
                  <v:textbox inset="0,0,0,0">
                    <w:txbxContent>
                      <w:p w14:paraId="280C37BF" w14:textId="77777777" w:rsidR="0091503F" w:rsidRDefault="00000000">
                        <w:pPr>
                          <w:spacing w:line="180" w:lineRule="exact"/>
                          <w:rPr>
                            <w:rFonts w:ascii="Carlito"/>
                            <w:sz w:val="18"/>
                          </w:rPr>
                        </w:pPr>
                        <w:r>
                          <w:rPr>
                            <w:rFonts w:ascii="Carlito"/>
                            <w:color w:val="404040"/>
                            <w:spacing w:val="-5"/>
                            <w:sz w:val="18"/>
                          </w:rPr>
                          <w:t>43%</w:t>
                        </w:r>
                      </w:p>
                    </w:txbxContent>
                  </v:textbox>
                </v:shape>
                <v:shape id="Textbox 261" o:spid="_x0000_s1267" type="#_x0000_t202" style="position:absolute;left:875;top:10697;width:2108;height:7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" filled="f" stroked="f">
                  <v:textbox inset="0,0,0,0">
                    <w:txbxContent>
                      <w:p w14:paraId="1DEA624A" w14:textId="77777777" w:rsidR="0091503F" w:rsidRDefault="00000000">
                        <w:pPr>
                          <w:spacing w:line="183" w:lineRule="exact"/>
                          <w:rPr>
                            <w:rFonts w:ascii="Carlito"/>
                            <w:sz w:val="18"/>
                          </w:rPr>
                        </w:pPr>
                        <w:r>
                          <w:rPr>
                            <w:rFonts w:ascii="Carlito"/>
                            <w:color w:val="585858"/>
                            <w:spacing w:val="-5"/>
                            <w:sz w:val="18"/>
                          </w:rPr>
                          <w:t>30%</w:t>
                        </w:r>
                      </w:p>
                      <w:p w14:paraId="43C985C7" w14:textId="77777777" w:rsidR="0091503F" w:rsidRDefault="0091503F">
                        <w:pPr>
                          <w:spacing w:before="70"/>
                          <w:rPr>
                            <w:rFonts w:ascii="Carlito"/>
                            <w:sz w:val="18"/>
                          </w:rPr>
                        </w:pPr>
                      </w:p>
                      <w:p w14:paraId="251DF56B" w14:textId="77777777" w:rsidR="0091503F" w:rsidRDefault="00000000">
                        <w:pPr>
                          <w:rPr>
                            <w:rFonts w:ascii="Carlito"/>
                            <w:sz w:val="18"/>
                          </w:rPr>
                        </w:pPr>
                        <w:r>
                          <w:rPr>
                            <w:rFonts w:ascii="Carlito"/>
                            <w:color w:val="585858"/>
                            <w:spacing w:val="-5"/>
                            <w:sz w:val="18"/>
                          </w:rPr>
                          <w:t>20%</w:t>
                        </w:r>
                      </w:p>
                      <w:p w14:paraId="095CC059" w14:textId="77777777" w:rsidR="0091503F" w:rsidRDefault="0091503F">
                        <w:pPr>
                          <w:spacing w:before="71"/>
                          <w:rPr>
                            <w:rFonts w:ascii="Carlito"/>
                            <w:sz w:val="18"/>
                          </w:rPr>
                        </w:pPr>
                      </w:p>
                      <w:p w14:paraId="464BCBD5" w14:textId="77777777" w:rsidR="0091503F" w:rsidRDefault="00000000">
                        <w:pPr>
                          <w:spacing w:line="216" w:lineRule="exact"/>
                          <w:rPr>
                            <w:rFonts w:ascii="Carlito"/>
                            <w:sz w:val="18"/>
                          </w:rPr>
                        </w:pPr>
                        <w:r>
                          <w:rPr>
                            <w:rFonts w:ascii="Carlito"/>
                            <w:color w:val="585858"/>
                            <w:spacing w:val="-5"/>
                            <w:sz w:val="18"/>
                          </w:rPr>
                          <w:t>10%</w:t>
                        </w:r>
                      </w:p>
                    </w:txbxContent>
                  </v:textbox>
                </v:shape>
                <v:shape id="Textbox 262" o:spid="_x0000_s1268" type="#_x0000_t202" style="position:absolute;left:23032;top:17299;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" filled="f" stroked="f">
                  <v:textbox inset="0,0,0,0">
                    <w:txbxContent>
                      <w:p w14:paraId="3931FE73" w14:textId="77777777" w:rsidR="0091503F" w:rsidRDefault="00000000">
                        <w:pPr>
                          <w:spacing w:line="180" w:lineRule="exact"/>
                          <w:rPr>
                            <w:rFonts w:ascii="Carlito"/>
                            <w:sz w:val="18"/>
                          </w:rPr>
                        </w:pPr>
                        <w:r>
                          <w:rPr>
                            <w:rFonts w:ascii="Carlito"/>
                            <w:color w:val="404040"/>
                            <w:spacing w:val="-5"/>
                            <w:sz w:val="18"/>
                          </w:rPr>
                          <w:t>14%</w:t>
                        </w:r>
                      </w:p>
                    </w:txbxContent>
                  </v:textbox>
                </v:shape>
                <v:shape id="Textbox 263" o:spid="_x0000_s1269" type="#_x0000_t202" style="position:absolute;left:1454;top:20412;width:152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" filled="f" stroked="f">
                  <v:textbox inset="0,0,0,0">
                    <w:txbxContent>
                      <w:p w14:paraId="3EBD10A8" w14:textId="77777777" w:rsidR="0091503F" w:rsidRDefault="00000000">
                        <w:pPr>
                          <w:spacing w:line="180" w:lineRule="exact"/>
                          <w:rPr>
                            <w:rFonts w:ascii="Carlito"/>
                            <w:sz w:val="18"/>
                          </w:rPr>
                        </w:pPr>
                        <w:r>
                          <w:rPr>
                            <w:rFonts w:ascii="Carlito"/>
                            <w:color w:val="585858"/>
                            <w:spacing w:val="-5"/>
                            <w:sz w:val="18"/>
                          </w:rPr>
                          <w:t>0%</w:t>
                        </w:r>
                      </w:p>
                    </w:txbxContent>
                  </v:textbox>
                </v:shape>
                <v:shape id="Textbox 264" o:spid="_x0000_s1270" type="#_x0000_t202" style="position:absolute;left:9157;top:22880;width:923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" filled="f" stroked="f">
                  <v:textbox inset="0,0,0,0">
                    <w:txbxContent>
                      <w:p w14:paraId="64ED31A1"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v:textbox>
                </v:shape>
                <v:shape id="Textbox 265" o:spid="_x0000_s1271" type="#_x0000_t202" style="position:absolute;left:20892;top:22880;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" filled="f" stroked="f">
                  <v:textbox inset="0,0,0,0">
                    <w:txbxContent>
                      <w:p w14:paraId="61BE9426"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266" o:spid="_x0000_s1272" type="#_x0000_t202" style="position:absolute;left:34562;top:22880;width:334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" filled="f" stroked="f">
                  <v:textbox inset="0,0,0,0">
                    <w:txbxContent>
                      <w:p w14:paraId="10A0B0A6" w14:textId="77777777" w:rsidR="0091503F" w:rsidRDefault="00000000">
                        <w:pPr>
                          <w:spacing w:line="180" w:lineRule="exact"/>
                          <w:rPr>
                            <w:rFonts w:ascii="Carlito"/>
                            <w:sz w:val="18"/>
                          </w:rPr>
                        </w:pPr>
                        <w:r>
                          <w:rPr>
                            <w:rFonts w:ascii="Carlito"/>
                            <w:color w:val="585858"/>
                            <w:spacing w:val="-2"/>
                            <w:sz w:val="18"/>
                          </w:rPr>
                          <w:t>Ambos</w:t>
                        </w:r>
                      </w:p>
                    </w:txbxContent>
                  </v:textbox>
                </v:shape>
                <w10:anchorlock/>
              </v:group>
            </w:pict>
          </mc:Fallback>
        </mc:AlternateContent>
      </w:r>
    </w:p>
    <w:p w14:paraId="7D072CE1" w14:textId="77777777" w:rsidR="0091503F" w:rsidRDefault="00000000">
      <w:pPr>
        <w:spacing w:before="252"/>
        <w:ind w:left="667" w:right="5812"/>
        <w:rPr>
          <w:sz w:val="24"/>
        </w:rPr>
      </w:pPr>
      <w:r>
        <w:rPr>
          <w:b/>
          <w:sz w:val="24"/>
        </w:rPr>
        <w:t>Figura</w:t>
      </w:r>
      <w:r>
        <w:rPr>
          <w:b/>
          <w:spacing w:val="-13"/>
          <w:sz w:val="24"/>
        </w:rPr>
        <w:t xml:space="preserve"> </w:t>
      </w:r>
      <w:r>
        <w:rPr>
          <w:b/>
          <w:sz w:val="24"/>
        </w:rPr>
        <w:t>20:</w:t>
      </w:r>
      <w:r>
        <w:rPr>
          <w:b/>
          <w:spacing w:val="-14"/>
          <w:sz w:val="24"/>
        </w:rPr>
        <w:t xml:space="preserve"> </w:t>
      </w:r>
      <w:r>
        <w:rPr>
          <w:b/>
          <w:sz w:val="24"/>
        </w:rPr>
        <w:t>Resultado</w:t>
      </w:r>
      <w:r>
        <w:rPr>
          <w:b/>
          <w:spacing w:val="-13"/>
          <w:sz w:val="24"/>
        </w:rPr>
        <w:t xml:space="preserve"> </w:t>
      </w:r>
      <w:r>
        <w:rPr>
          <w:b/>
          <w:sz w:val="24"/>
        </w:rPr>
        <w:t xml:space="preserve">ventilación Fuente: </w:t>
      </w:r>
      <w:r>
        <w:rPr>
          <w:sz w:val="24"/>
        </w:rPr>
        <w:t>Elaboración Propia</w:t>
      </w:r>
    </w:p>
    <w:p w14:paraId="1751A6C2" w14:textId="77777777" w:rsidR="0091503F" w:rsidRDefault="00000000">
      <w:pPr>
        <w:pStyle w:val="Ttulo4"/>
        <w:numPr>
          <w:ilvl w:val="3"/>
          <w:numId w:val="81"/>
        </w:numPr>
        <w:tabs>
          <w:tab w:val="left" w:pos="1387"/>
        </w:tabs>
        <w:spacing w:before="260"/>
        <w:ind w:left="1387" w:hanging="720"/>
      </w:pPr>
      <w:bookmarkStart w:id="73" w:name="_bookmark73"/>
      <w:bookmarkEnd w:id="73"/>
      <w:r>
        <w:t>AISLAMIENTO</w:t>
      </w:r>
      <w:r>
        <w:rPr>
          <w:spacing w:val="-6"/>
        </w:rPr>
        <w:t xml:space="preserve"> </w:t>
      </w:r>
      <w:r>
        <w:rPr>
          <w:spacing w:val="-2"/>
        </w:rPr>
        <w:t>ACÚSTICO</w:t>
      </w:r>
    </w:p>
    <w:p w14:paraId="32770D0F" w14:textId="77777777" w:rsidR="0091503F" w:rsidRDefault="00000000">
      <w:pPr>
        <w:pStyle w:val="Textoindependiente"/>
        <w:spacing w:before="120" w:line="360" w:lineRule="auto"/>
        <w:ind w:left="100" w:right="116" w:firstLine="566"/>
        <w:jc w:val="both"/>
      </w:pPr>
      <w:r>
        <w:t>Continuando con el aislamiento acústico el 33% de los encuestados considera que los métodos tradicionales ofrecen un mejor aislamiento acústico que las viviendas prefabricadas. En esta característica los encuestados no consideraron al método tradicional como el mejor.</w:t>
      </w:r>
    </w:p>
    <w:p w14:paraId="1C3CD537" w14:textId="77777777" w:rsidR="0091503F" w:rsidRDefault="00000000">
      <w:pPr>
        <w:pStyle w:val="Textoindependiente"/>
        <w:spacing w:before="119" w:line="360" w:lineRule="auto"/>
        <w:ind w:left="100" w:right="119" w:firstLine="566"/>
        <w:jc w:val="both"/>
      </w:pPr>
      <w:r>
        <w:t>El 44% de los encuestados considera que las viviendas prefabricadas ofrecen un mejor aislamiento acústico que los métodos tradicionales. Este resultado puede ser explicado por varias razones. En primer lugar, las casas prefabricadas suelen utilizar materiales más aislantes, como la madera o el hormigón celular, en comparación con los materiales utilizados en la construcción tradicional.</w:t>
      </w:r>
      <w:r>
        <w:rPr>
          <w:spacing w:val="-10"/>
        </w:rPr>
        <w:t xml:space="preserve"> </w:t>
      </w:r>
      <w:r>
        <w:t>En</w:t>
      </w:r>
      <w:r>
        <w:rPr>
          <w:spacing w:val="-8"/>
        </w:rPr>
        <w:t xml:space="preserve"> </w:t>
      </w:r>
      <w:r>
        <w:t>segundo</w:t>
      </w:r>
      <w:r>
        <w:rPr>
          <w:spacing w:val="-11"/>
        </w:rPr>
        <w:t xml:space="preserve"> </w:t>
      </w:r>
      <w:r>
        <w:t>lugar,</w:t>
      </w:r>
      <w:r>
        <w:rPr>
          <w:spacing w:val="-11"/>
        </w:rPr>
        <w:t xml:space="preserve"> </w:t>
      </w:r>
      <w:r>
        <w:t>las</w:t>
      </w:r>
      <w:r>
        <w:rPr>
          <w:spacing w:val="-9"/>
        </w:rPr>
        <w:t xml:space="preserve"> </w:t>
      </w:r>
      <w:r>
        <w:t>estructuras</w:t>
      </w:r>
      <w:r>
        <w:rPr>
          <w:spacing w:val="-10"/>
        </w:rPr>
        <w:t xml:space="preserve"> </w:t>
      </w:r>
      <w:r>
        <w:t>de</w:t>
      </w:r>
      <w:r>
        <w:rPr>
          <w:spacing w:val="-11"/>
        </w:rPr>
        <w:t xml:space="preserve"> </w:t>
      </w:r>
      <w:r>
        <w:t>las</w:t>
      </w:r>
      <w:r>
        <w:rPr>
          <w:spacing w:val="-10"/>
        </w:rPr>
        <w:t xml:space="preserve"> </w:t>
      </w:r>
      <w:r>
        <w:t>viviendas</w:t>
      </w:r>
      <w:r>
        <w:rPr>
          <w:spacing w:val="-10"/>
        </w:rPr>
        <w:t xml:space="preserve"> </w:t>
      </w:r>
      <w:r>
        <w:t>prefabricadas</w:t>
      </w:r>
      <w:r>
        <w:rPr>
          <w:spacing w:val="-8"/>
        </w:rPr>
        <w:t xml:space="preserve"> </w:t>
      </w:r>
      <w:r>
        <w:t>suelen</w:t>
      </w:r>
      <w:r>
        <w:rPr>
          <w:spacing w:val="-11"/>
        </w:rPr>
        <w:t xml:space="preserve"> </w:t>
      </w:r>
      <w:r>
        <w:t>ser</w:t>
      </w:r>
      <w:r>
        <w:rPr>
          <w:spacing w:val="-11"/>
        </w:rPr>
        <w:t xml:space="preserve"> </w:t>
      </w:r>
      <w:r>
        <w:t>más</w:t>
      </w:r>
      <w:r>
        <w:rPr>
          <w:spacing w:val="-10"/>
        </w:rPr>
        <w:t xml:space="preserve"> </w:t>
      </w:r>
      <w:r>
        <w:t>compactas, lo que dificulta la propagación del ruido.</w:t>
      </w:r>
    </w:p>
    <w:p w14:paraId="64CC4D82" w14:textId="77777777" w:rsidR="0091503F" w:rsidRDefault="00000000">
      <w:pPr>
        <w:pStyle w:val="Textoindependiente"/>
        <w:spacing w:before="120" w:line="360" w:lineRule="auto"/>
        <w:ind w:left="100" w:right="121" w:firstLine="566"/>
        <w:jc w:val="both"/>
      </w:pPr>
      <w:r>
        <w:t>Para</w:t>
      </w:r>
      <w:r>
        <w:rPr>
          <w:spacing w:val="-3"/>
        </w:rPr>
        <w:t xml:space="preserve"> </w:t>
      </w:r>
      <w:r>
        <w:t>concluir,</w:t>
      </w:r>
      <w:r>
        <w:rPr>
          <w:spacing w:val="-2"/>
        </w:rPr>
        <w:t xml:space="preserve"> </w:t>
      </w:r>
      <w:r>
        <w:t>un</w:t>
      </w:r>
      <w:r>
        <w:rPr>
          <w:spacing w:val="-1"/>
        </w:rPr>
        <w:t xml:space="preserve"> </w:t>
      </w:r>
      <w:r>
        <w:t>23%</w:t>
      </w:r>
      <w:r>
        <w:rPr>
          <w:spacing w:val="-2"/>
        </w:rPr>
        <w:t xml:space="preserve"> </w:t>
      </w:r>
      <w:r>
        <w:t>de los</w:t>
      </w:r>
      <w:r>
        <w:rPr>
          <w:spacing w:val="-1"/>
        </w:rPr>
        <w:t xml:space="preserve"> </w:t>
      </w:r>
      <w:r>
        <w:t>encuestados</w:t>
      </w:r>
      <w:r>
        <w:rPr>
          <w:spacing w:val="-1"/>
        </w:rPr>
        <w:t xml:space="preserve"> </w:t>
      </w:r>
      <w:r>
        <w:t>considera</w:t>
      </w:r>
      <w:r>
        <w:rPr>
          <w:spacing w:val="-2"/>
        </w:rPr>
        <w:t xml:space="preserve"> </w:t>
      </w:r>
      <w:r>
        <w:t>que</w:t>
      </w:r>
      <w:r>
        <w:rPr>
          <w:spacing w:val="-2"/>
        </w:rPr>
        <w:t xml:space="preserve"> </w:t>
      </w:r>
      <w:r>
        <w:t>ambos</w:t>
      </w:r>
      <w:r>
        <w:rPr>
          <w:spacing w:val="-1"/>
        </w:rPr>
        <w:t xml:space="preserve"> </w:t>
      </w:r>
      <w:r>
        <w:t>métodos</w:t>
      </w:r>
      <w:r>
        <w:rPr>
          <w:spacing w:val="-1"/>
        </w:rPr>
        <w:t xml:space="preserve"> </w:t>
      </w:r>
      <w:r>
        <w:t>ofrecen</w:t>
      </w:r>
      <w:r>
        <w:rPr>
          <w:spacing w:val="-1"/>
        </w:rPr>
        <w:t xml:space="preserve"> </w:t>
      </w:r>
      <w:r>
        <w:t>un aislamiento acústico similar. Este porcentaje es menor que los dos anteriores.</w:t>
      </w:r>
    </w:p>
    <w:p w14:paraId="0CC66CB7" w14:textId="77777777" w:rsidR="0091503F" w:rsidRDefault="0091503F">
      <w:pPr>
        <w:spacing w:line="360" w:lineRule="auto"/>
        <w:jc w:val="both"/>
        <w:sectPr w:rsidR="0091503F" w:rsidSect="008A694F">
          <w:pgSz w:w="12250" w:h="15850"/>
          <w:pgMar w:top="1320" w:right="1180" w:bottom="1400" w:left="1080" w:header="0" w:footer="1207" w:gutter="0"/>
          <w:cols w:space="720"/>
        </w:sectPr>
      </w:pPr>
    </w:p>
    <w:p w14:paraId="33455EF4" w14:textId="77777777" w:rsidR="0091503F" w:rsidRDefault="00000000">
      <w:pPr>
        <w:pStyle w:val="Textoindependiente"/>
        <w:ind w:left="659"/>
        <w:rPr>
          <w:sz w:val="20"/>
        </w:rPr>
      </w:pPr>
      <w:r>
        <w:rPr>
          <w:noProof/>
          <w:sz w:val="20"/>
        </w:rPr>
        <w:lastRenderedPageBreak/>
        <mc:AlternateContent>
          <mc:Choice Requires="wpg">
            <w:drawing>
              <wp:inline distT="0" distB="0" distL="0" distR="0" wp14:anchorId="03FE06FB" wp14:editId="435E7957">
                <wp:extent cx="4558030" cy="2529205"/>
                <wp:effectExtent l="0" t="0" r="0" b="4444"/>
                <wp:docPr id="267" name="Group 2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8030" cy="2529205"/>
                          <a:chOff x="0" y="0"/>
                          <a:chExt cx="4558030" cy="2529205"/>
                        </a:xfrm>
                      </wpg:grpSpPr>
                      <wps:wsp>
                        <wps:cNvPr id="268" name="Graphic 268"/>
                        <wps:cNvSpPr/>
                        <wps:spPr>
                          <a:xfrm>
                            <a:off x="390842" y="475805"/>
                            <a:ext cx="4022725" cy="1618615"/>
                          </a:xfrm>
                          <a:custGeom>
                            <a:avLst/>
                            <a:gdLst/>
                            <a:ahLst/>
                            <a:cxnLst/>
                            <a:rect l="l" t="t" r="r" b="b"/>
                            <a:pathLst>
                              <a:path w="4022725" h="1618615">
                                <a:moveTo>
                                  <a:pt x="0" y="1618360"/>
                                </a:moveTo>
                                <a:lnTo>
                                  <a:pt x="4022725" y="1618360"/>
                                </a:lnTo>
                              </a:path>
                              <a:path w="4022725" h="1618615">
                                <a:moveTo>
                                  <a:pt x="0" y="1294764"/>
                                </a:moveTo>
                                <a:lnTo>
                                  <a:pt x="502919" y="1294764"/>
                                </a:lnTo>
                              </a:path>
                              <a:path w="4022725" h="1618615">
                                <a:moveTo>
                                  <a:pt x="3520059" y="1294764"/>
                                </a:moveTo>
                                <a:lnTo>
                                  <a:pt x="4022725" y="1294764"/>
                                </a:lnTo>
                              </a:path>
                              <a:path w="4022725" h="1618615">
                                <a:moveTo>
                                  <a:pt x="0" y="971676"/>
                                </a:moveTo>
                                <a:lnTo>
                                  <a:pt x="502919" y="971676"/>
                                </a:lnTo>
                              </a:path>
                              <a:path w="4022725" h="1618615">
                                <a:moveTo>
                                  <a:pt x="3520059" y="971676"/>
                                </a:moveTo>
                                <a:lnTo>
                                  <a:pt x="4022725" y="971676"/>
                                </a:lnTo>
                              </a:path>
                              <a:path w="4022725" h="1618615">
                                <a:moveTo>
                                  <a:pt x="0" y="647064"/>
                                </a:moveTo>
                                <a:lnTo>
                                  <a:pt x="1508379" y="647064"/>
                                </a:lnTo>
                              </a:path>
                              <a:path w="4022725" h="1618615">
                                <a:moveTo>
                                  <a:pt x="3520059" y="647064"/>
                                </a:moveTo>
                                <a:lnTo>
                                  <a:pt x="4022725" y="647064"/>
                                </a:lnTo>
                              </a:path>
                              <a:path w="4022725" h="1618615">
                                <a:moveTo>
                                  <a:pt x="0" y="323976"/>
                                </a:moveTo>
                                <a:lnTo>
                                  <a:pt x="1508379" y="323976"/>
                                </a:lnTo>
                              </a:path>
                              <a:path w="4022725" h="1618615">
                                <a:moveTo>
                                  <a:pt x="2514219" y="323976"/>
                                </a:moveTo>
                                <a:lnTo>
                                  <a:pt x="4022725" y="323976"/>
                                </a:lnTo>
                              </a:path>
                              <a:path w="4022725" h="1618615">
                                <a:moveTo>
                                  <a:pt x="0" y="0"/>
                                </a:moveTo>
                                <a:lnTo>
                                  <a:pt x="4022725" y="0"/>
                                </a:lnTo>
                              </a:path>
                            </a:pathLst>
                          </a:custGeom>
                          <a:ln w="9525">
                            <a:solidFill>
                              <a:srgbClr val="D9D9D9"/>
                            </a:solidFill>
                            <a:prstDash val="solid"/>
                          </a:ln>
                        </wps:spPr>
                        <wps:bodyPr wrap="square" lIns="0" tIns="0" rIns="0" bIns="0" rtlCol="0">
                          <a:prstTxWarp prst="textNoShape">
                            <a:avLst/>
                          </a:prstTxWarp>
                          <a:noAutofit/>
                        </wps:bodyPr>
                      </wps:wsp>
                      <wps:wsp>
                        <wps:cNvPr id="269" name="Graphic 269"/>
                        <wps:cNvSpPr/>
                        <wps:spPr>
                          <a:xfrm>
                            <a:off x="893762" y="1347203"/>
                            <a:ext cx="1005840" cy="747395"/>
                          </a:xfrm>
                          <a:custGeom>
                            <a:avLst/>
                            <a:gdLst/>
                            <a:ahLst/>
                            <a:cxnLst/>
                            <a:rect l="l" t="t" r="r" b="b"/>
                            <a:pathLst>
                              <a:path w="1005840" h="747395">
                                <a:moveTo>
                                  <a:pt x="1005662" y="0"/>
                                </a:moveTo>
                                <a:lnTo>
                                  <a:pt x="0" y="0"/>
                                </a:lnTo>
                                <a:lnTo>
                                  <a:pt x="0" y="746963"/>
                                </a:lnTo>
                                <a:lnTo>
                                  <a:pt x="1005662" y="746963"/>
                                </a:lnTo>
                                <a:lnTo>
                                  <a:pt x="1005662" y="0"/>
                                </a:lnTo>
                                <a:close/>
                              </a:path>
                            </a:pathLst>
                          </a:custGeom>
                          <a:solidFill>
                            <a:srgbClr val="5B9BD4"/>
                          </a:solidFill>
                        </wps:spPr>
                        <wps:bodyPr wrap="square" lIns="0" tIns="0" rIns="0" bIns="0" rtlCol="0">
                          <a:prstTxWarp prst="textNoShape">
                            <a:avLst/>
                          </a:prstTxWarp>
                          <a:noAutofit/>
                        </wps:bodyPr>
                      </wps:wsp>
                      <wps:wsp>
                        <wps:cNvPr id="270" name="Graphic 270"/>
                        <wps:cNvSpPr/>
                        <wps:spPr>
                          <a:xfrm>
                            <a:off x="893762" y="1347203"/>
                            <a:ext cx="1005840" cy="747395"/>
                          </a:xfrm>
                          <a:custGeom>
                            <a:avLst/>
                            <a:gdLst/>
                            <a:ahLst/>
                            <a:cxnLst/>
                            <a:rect l="l" t="t" r="r" b="b"/>
                            <a:pathLst>
                              <a:path w="1005840" h="747395">
                                <a:moveTo>
                                  <a:pt x="0" y="746963"/>
                                </a:moveTo>
                                <a:lnTo>
                                  <a:pt x="1005662" y="746963"/>
                                </a:lnTo>
                                <a:lnTo>
                                  <a:pt x="1005662" y="0"/>
                                </a:lnTo>
                                <a:lnTo>
                                  <a:pt x="0" y="0"/>
                                </a:lnTo>
                                <a:lnTo>
                                  <a:pt x="0" y="746963"/>
                                </a:lnTo>
                                <a:close/>
                              </a:path>
                            </a:pathLst>
                          </a:custGeom>
                          <a:ln w="19050">
                            <a:solidFill>
                              <a:srgbClr val="FFFFFF"/>
                            </a:solidFill>
                            <a:prstDash val="solid"/>
                          </a:ln>
                        </wps:spPr>
                        <wps:bodyPr wrap="square" lIns="0" tIns="0" rIns="0" bIns="0" rtlCol="0">
                          <a:prstTxWarp prst="textNoShape">
                            <a:avLst/>
                          </a:prstTxWarp>
                          <a:noAutofit/>
                        </wps:bodyPr>
                      </wps:wsp>
                      <wps:wsp>
                        <wps:cNvPr id="271" name="Graphic 271"/>
                        <wps:cNvSpPr/>
                        <wps:spPr>
                          <a:xfrm>
                            <a:off x="1899221" y="662622"/>
                            <a:ext cx="1005840" cy="1431925"/>
                          </a:xfrm>
                          <a:custGeom>
                            <a:avLst/>
                            <a:gdLst/>
                            <a:ahLst/>
                            <a:cxnLst/>
                            <a:rect l="l" t="t" r="r" b="b"/>
                            <a:pathLst>
                              <a:path w="1005840" h="1431925">
                                <a:moveTo>
                                  <a:pt x="1005840" y="0"/>
                                </a:moveTo>
                                <a:lnTo>
                                  <a:pt x="0" y="0"/>
                                </a:lnTo>
                                <a:lnTo>
                                  <a:pt x="0" y="1431544"/>
                                </a:lnTo>
                                <a:lnTo>
                                  <a:pt x="1005840" y="1431544"/>
                                </a:lnTo>
                                <a:lnTo>
                                  <a:pt x="1005840" y="0"/>
                                </a:lnTo>
                                <a:close/>
                              </a:path>
                            </a:pathLst>
                          </a:custGeom>
                          <a:solidFill>
                            <a:srgbClr val="EC7C30"/>
                          </a:solidFill>
                        </wps:spPr>
                        <wps:bodyPr wrap="square" lIns="0" tIns="0" rIns="0" bIns="0" rtlCol="0">
                          <a:prstTxWarp prst="textNoShape">
                            <a:avLst/>
                          </a:prstTxWarp>
                          <a:noAutofit/>
                        </wps:bodyPr>
                      </wps:wsp>
                      <wps:wsp>
                        <wps:cNvPr id="272" name="Graphic 272"/>
                        <wps:cNvSpPr/>
                        <wps:spPr>
                          <a:xfrm>
                            <a:off x="1899221" y="662622"/>
                            <a:ext cx="1005840" cy="1431925"/>
                          </a:xfrm>
                          <a:custGeom>
                            <a:avLst/>
                            <a:gdLst/>
                            <a:ahLst/>
                            <a:cxnLst/>
                            <a:rect l="l" t="t" r="r" b="b"/>
                            <a:pathLst>
                              <a:path w="1005840" h="1431925">
                                <a:moveTo>
                                  <a:pt x="0" y="1431544"/>
                                </a:moveTo>
                                <a:lnTo>
                                  <a:pt x="1005840" y="1431544"/>
                                </a:lnTo>
                                <a:lnTo>
                                  <a:pt x="1005840" y="0"/>
                                </a:lnTo>
                                <a:lnTo>
                                  <a:pt x="0" y="0"/>
                                </a:lnTo>
                                <a:lnTo>
                                  <a:pt x="0" y="1431544"/>
                                </a:lnTo>
                                <a:close/>
                              </a:path>
                            </a:pathLst>
                          </a:custGeom>
                          <a:ln w="19050">
                            <a:solidFill>
                              <a:srgbClr val="FFFFFF"/>
                            </a:solidFill>
                            <a:prstDash val="solid"/>
                          </a:ln>
                        </wps:spPr>
                        <wps:bodyPr wrap="square" lIns="0" tIns="0" rIns="0" bIns="0" rtlCol="0">
                          <a:prstTxWarp prst="textNoShape">
                            <a:avLst/>
                          </a:prstTxWarp>
                          <a:noAutofit/>
                        </wps:bodyPr>
                      </wps:wsp>
                      <wps:wsp>
                        <wps:cNvPr id="273" name="Graphic 273"/>
                        <wps:cNvSpPr/>
                        <wps:spPr>
                          <a:xfrm>
                            <a:off x="2905061" y="1035938"/>
                            <a:ext cx="1005840" cy="1058545"/>
                          </a:xfrm>
                          <a:custGeom>
                            <a:avLst/>
                            <a:gdLst/>
                            <a:ahLst/>
                            <a:cxnLst/>
                            <a:rect l="l" t="t" r="r" b="b"/>
                            <a:pathLst>
                              <a:path w="1005840" h="1058545">
                                <a:moveTo>
                                  <a:pt x="1005839" y="0"/>
                                </a:moveTo>
                                <a:lnTo>
                                  <a:pt x="0" y="0"/>
                                </a:lnTo>
                                <a:lnTo>
                                  <a:pt x="0" y="1058227"/>
                                </a:lnTo>
                                <a:lnTo>
                                  <a:pt x="1005839" y="1058227"/>
                                </a:lnTo>
                                <a:lnTo>
                                  <a:pt x="1005839" y="0"/>
                                </a:lnTo>
                                <a:close/>
                              </a:path>
                            </a:pathLst>
                          </a:custGeom>
                          <a:solidFill>
                            <a:srgbClr val="A4A4A4"/>
                          </a:solidFill>
                        </wps:spPr>
                        <wps:bodyPr wrap="square" lIns="0" tIns="0" rIns="0" bIns="0" rtlCol="0">
                          <a:prstTxWarp prst="textNoShape">
                            <a:avLst/>
                          </a:prstTxWarp>
                          <a:noAutofit/>
                        </wps:bodyPr>
                      </wps:wsp>
                      <wps:wsp>
                        <wps:cNvPr id="274" name="Graphic 274"/>
                        <wps:cNvSpPr/>
                        <wps:spPr>
                          <a:xfrm>
                            <a:off x="2905061" y="1035938"/>
                            <a:ext cx="1005840" cy="1058545"/>
                          </a:xfrm>
                          <a:custGeom>
                            <a:avLst/>
                            <a:gdLst/>
                            <a:ahLst/>
                            <a:cxnLst/>
                            <a:rect l="l" t="t" r="r" b="b"/>
                            <a:pathLst>
                              <a:path w="1005840" h="1058545">
                                <a:moveTo>
                                  <a:pt x="0" y="1058227"/>
                                </a:moveTo>
                                <a:lnTo>
                                  <a:pt x="1005839" y="1058227"/>
                                </a:lnTo>
                                <a:lnTo>
                                  <a:pt x="1005839" y="0"/>
                                </a:lnTo>
                                <a:lnTo>
                                  <a:pt x="0" y="0"/>
                                </a:lnTo>
                                <a:lnTo>
                                  <a:pt x="0" y="1058227"/>
                                </a:lnTo>
                                <a:close/>
                              </a:path>
                            </a:pathLst>
                          </a:custGeom>
                          <a:ln w="19050">
                            <a:solidFill>
                              <a:srgbClr val="FFFFFF"/>
                            </a:solidFill>
                            <a:prstDash val="solid"/>
                          </a:ln>
                        </wps:spPr>
                        <wps:bodyPr wrap="square" lIns="0" tIns="0" rIns="0" bIns="0" rtlCol="0">
                          <a:prstTxWarp prst="textNoShape">
                            <a:avLst/>
                          </a:prstTxWarp>
                          <a:noAutofit/>
                        </wps:bodyPr>
                      </wps:wsp>
                      <wps:wsp>
                        <wps:cNvPr id="275" name="Graphic 275"/>
                        <wps:cNvSpPr/>
                        <wps:spPr>
                          <a:xfrm>
                            <a:off x="825944"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276" name="Graphic 276"/>
                        <wps:cNvSpPr/>
                        <wps:spPr>
                          <a:xfrm>
                            <a:off x="199904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277" name="Graphic 277"/>
                        <wps:cNvSpPr/>
                        <wps:spPr>
                          <a:xfrm>
                            <a:off x="3365817"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278" name="Graphic 278"/>
                        <wps:cNvSpPr/>
                        <wps:spPr>
                          <a:xfrm>
                            <a:off x="4762" y="4762"/>
                            <a:ext cx="4548505" cy="2519680"/>
                          </a:xfrm>
                          <a:custGeom>
                            <a:avLst/>
                            <a:gdLst/>
                            <a:ahLst/>
                            <a:cxnLst/>
                            <a:rect l="l" t="t" r="r" b="b"/>
                            <a:pathLst>
                              <a:path w="4548505" h="2519680">
                                <a:moveTo>
                                  <a:pt x="0" y="2519679"/>
                                </a:moveTo>
                                <a:lnTo>
                                  <a:pt x="4548505" y="2519679"/>
                                </a:lnTo>
                                <a:lnTo>
                                  <a:pt x="4548505" y="0"/>
                                </a:lnTo>
                                <a:lnTo>
                                  <a:pt x="0" y="0"/>
                                </a:lnTo>
                                <a:lnTo>
                                  <a:pt x="0" y="2519679"/>
                                </a:lnTo>
                                <a:close/>
                              </a:path>
                            </a:pathLst>
                          </a:custGeom>
                          <a:ln w="9525">
                            <a:solidFill>
                              <a:srgbClr val="D9D9D9"/>
                            </a:solidFill>
                            <a:prstDash val="solid"/>
                          </a:ln>
                        </wps:spPr>
                        <wps:bodyPr wrap="square" lIns="0" tIns="0" rIns="0" bIns="0" rtlCol="0">
                          <a:prstTxWarp prst="textNoShape">
                            <a:avLst/>
                          </a:prstTxWarp>
                          <a:noAutofit/>
                        </wps:bodyPr>
                      </wps:wsp>
                      <wps:wsp>
                        <wps:cNvPr id="279" name="Textbox 279"/>
                        <wps:cNvSpPr txBox="1"/>
                        <wps:spPr>
                          <a:xfrm>
                            <a:off x="1528635" y="135699"/>
                            <a:ext cx="1513840" cy="178435"/>
                          </a:xfrm>
                          <a:prstGeom prst="rect">
                            <a:avLst/>
                          </a:prstGeom>
                        </wps:spPr>
                        <wps:txbx>
                          <w:txbxContent>
                            <w:p w14:paraId="0DF687BA" w14:textId="77777777" w:rsidR="0091503F" w:rsidRDefault="00000000">
                              <w:pPr>
                                <w:spacing w:line="281" w:lineRule="exact"/>
                                <w:rPr>
                                  <w:rFonts w:ascii="Carlito" w:hAnsi="Carlito"/>
                                  <w:sz w:val="28"/>
                                </w:rPr>
                              </w:pPr>
                              <w:r>
                                <w:rPr>
                                  <w:rFonts w:ascii="Carlito" w:hAnsi="Carlito"/>
                                  <w:color w:val="585858"/>
                                  <w:spacing w:val="-2"/>
                                  <w:sz w:val="28"/>
                                </w:rPr>
                                <w:t>Aislamiento</w:t>
                              </w:r>
                              <w:r>
                                <w:rPr>
                                  <w:rFonts w:ascii="Carlito" w:hAnsi="Carlito"/>
                                  <w:color w:val="585858"/>
                                  <w:spacing w:val="4"/>
                                  <w:sz w:val="28"/>
                                </w:rPr>
                                <w:t xml:space="preserve"> </w:t>
                              </w:r>
                              <w:r>
                                <w:rPr>
                                  <w:rFonts w:ascii="Carlito" w:hAnsi="Carlito"/>
                                  <w:color w:val="585858"/>
                                  <w:spacing w:val="-2"/>
                                  <w:sz w:val="28"/>
                                </w:rPr>
                                <w:t>Acústico</w:t>
                              </w:r>
                            </w:p>
                          </w:txbxContent>
                        </wps:txbx>
                        <wps:bodyPr wrap="square" lIns="0" tIns="0" rIns="0" bIns="0" rtlCol="0">
                          <a:noAutofit/>
                        </wps:bodyPr>
                      </wps:wsp>
                      <wps:wsp>
                        <wps:cNvPr id="280" name="Textbox 280"/>
                        <wps:cNvSpPr txBox="1"/>
                        <wps:spPr>
                          <a:xfrm>
                            <a:off x="87490" y="422338"/>
                            <a:ext cx="210820" cy="438150"/>
                          </a:xfrm>
                          <a:prstGeom prst="rect">
                            <a:avLst/>
                          </a:prstGeom>
                        </wps:spPr>
                        <wps:txbx>
                          <w:txbxContent>
                            <w:p w14:paraId="2E3B16A8" w14:textId="77777777" w:rsidR="0091503F" w:rsidRDefault="00000000">
                              <w:pPr>
                                <w:spacing w:line="183" w:lineRule="exact"/>
                                <w:rPr>
                                  <w:rFonts w:ascii="Carlito"/>
                                  <w:sz w:val="18"/>
                                </w:rPr>
                              </w:pPr>
                              <w:r>
                                <w:rPr>
                                  <w:rFonts w:ascii="Carlito"/>
                                  <w:color w:val="585858"/>
                                  <w:spacing w:val="-5"/>
                                  <w:sz w:val="18"/>
                                </w:rPr>
                                <w:t>50%</w:t>
                              </w:r>
                            </w:p>
                            <w:p w14:paraId="2BE0F00B" w14:textId="77777777" w:rsidR="0091503F" w:rsidRDefault="0091503F">
                              <w:pPr>
                                <w:spacing w:before="70"/>
                                <w:rPr>
                                  <w:rFonts w:ascii="Carlito"/>
                                  <w:sz w:val="18"/>
                                </w:rPr>
                              </w:pPr>
                            </w:p>
                            <w:p w14:paraId="6F6594A2" w14:textId="77777777" w:rsidR="0091503F" w:rsidRDefault="00000000">
                              <w:pPr>
                                <w:spacing w:line="216" w:lineRule="exact"/>
                                <w:rPr>
                                  <w:rFonts w:ascii="Carlito"/>
                                  <w:sz w:val="18"/>
                                </w:rPr>
                              </w:pPr>
                              <w:r>
                                <w:rPr>
                                  <w:rFonts w:ascii="Carlito"/>
                                  <w:color w:val="585858"/>
                                  <w:spacing w:val="-5"/>
                                  <w:sz w:val="18"/>
                                </w:rPr>
                                <w:t>40%</w:t>
                              </w:r>
                            </w:p>
                          </w:txbxContent>
                        </wps:txbx>
                        <wps:bodyPr wrap="square" lIns="0" tIns="0" rIns="0" bIns="0" rtlCol="0">
                          <a:noAutofit/>
                        </wps:bodyPr>
                      </wps:wsp>
                      <wps:wsp>
                        <wps:cNvPr id="281" name="Textbox 281"/>
                        <wps:cNvSpPr txBox="1"/>
                        <wps:spPr>
                          <a:xfrm>
                            <a:off x="2303081" y="742378"/>
                            <a:ext cx="210820" cy="114300"/>
                          </a:xfrm>
                          <a:prstGeom prst="rect">
                            <a:avLst/>
                          </a:prstGeom>
                        </wps:spPr>
                        <wps:txbx>
                          <w:txbxContent>
                            <w:p w14:paraId="604E73A9" w14:textId="77777777" w:rsidR="0091503F" w:rsidRDefault="00000000">
                              <w:pPr>
                                <w:spacing w:line="180" w:lineRule="exact"/>
                                <w:rPr>
                                  <w:rFonts w:ascii="Carlito"/>
                                  <w:sz w:val="18"/>
                                </w:rPr>
                              </w:pPr>
                              <w:r>
                                <w:rPr>
                                  <w:rFonts w:ascii="Carlito"/>
                                  <w:color w:val="404040"/>
                                  <w:spacing w:val="-5"/>
                                  <w:sz w:val="18"/>
                                </w:rPr>
                                <w:t>44%</w:t>
                              </w:r>
                            </w:p>
                          </w:txbxContent>
                        </wps:txbx>
                        <wps:bodyPr wrap="square" lIns="0" tIns="0" rIns="0" bIns="0" rtlCol="0">
                          <a:noAutofit/>
                        </wps:bodyPr>
                      </wps:wsp>
                      <wps:wsp>
                        <wps:cNvPr id="282" name="Textbox 282"/>
                        <wps:cNvSpPr txBox="1"/>
                        <wps:spPr>
                          <a:xfrm>
                            <a:off x="87490" y="1069784"/>
                            <a:ext cx="210820" cy="114300"/>
                          </a:xfrm>
                          <a:prstGeom prst="rect">
                            <a:avLst/>
                          </a:prstGeom>
                        </wps:spPr>
                        <wps:txbx>
                          <w:txbxContent>
                            <w:p w14:paraId="7A0CFD5A" w14:textId="77777777" w:rsidR="0091503F" w:rsidRDefault="00000000">
                              <w:pPr>
                                <w:spacing w:line="180" w:lineRule="exact"/>
                                <w:rPr>
                                  <w:rFonts w:ascii="Carlito"/>
                                  <w:sz w:val="18"/>
                                </w:rPr>
                              </w:pPr>
                              <w:r>
                                <w:rPr>
                                  <w:rFonts w:ascii="Carlito"/>
                                  <w:color w:val="585858"/>
                                  <w:spacing w:val="-5"/>
                                  <w:sz w:val="18"/>
                                </w:rPr>
                                <w:t>30%</w:t>
                              </w:r>
                            </w:p>
                          </w:txbxContent>
                        </wps:txbx>
                        <wps:bodyPr wrap="square" lIns="0" tIns="0" rIns="0" bIns="0" rtlCol="0">
                          <a:noAutofit/>
                        </wps:bodyPr>
                      </wps:wsp>
                      <wps:wsp>
                        <wps:cNvPr id="283" name="Textbox 283"/>
                        <wps:cNvSpPr txBox="1"/>
                        <wps:spPr>
                          <a:xfrm>
                            <a:off x="3308921" y="1116139"/>
                            <a:ext cx="210820" cy="114300"/>
                          </a:xfrm>
                          <a:prstGeom prst="rect">
                            <a:avLst/>
                          </a:prstGeom>
                        </wps:spPr>
                        <wps:txbx>
                          <w:txbxContent>
                            <w:p w14:paraId="0E017373" w14:textId="77777777" w:rsidR="0091503F" w:rsidRDefault="00000000">
                              <w:pPr>
                                <w:spacing w:line="180" w:lineRule="exact"/>
                                <w:rPr>
                                  <w:rFonts w:ascii="Carlito"/>
                                  <w:sz w:val="18"/>
                                </w:rPr>
                              </w:pPr>
                              <w:r>
                                <w:rPr>
                                  <w:rFonts w:ascii="Carlito"/>
                                  <w:color w:val="404040"/>
                                  <w:spacing w:val="-5"/>
                                  <w:sz w:val="18"/>
                                </w:rPr>
                                <w:t>33%</w:t>
                              </w:r>
                            </w:p>
                          </w:txbxContent>
                        </wps:txbx>
                        <wps:bodyPr wrap="square" lIns="0" tIns="0" rIns="0" bIns="0" rtlCol="0">
                          <a:noAutofit/>
                        </wps:bodyPr>
                      </wps:wsp>
                      <wps:wsp>
                        <wps:cNvPr id="284" name="Textbox 284"/>
                        <wps:cNvSpPr txBox="1"/>
                        <wps:spPr>
                          <a:xfrm>
                            <a:off x="87490" y="1393761"/>
                            <a:ext cx="210820" cy="114300"/>
                          </a:xfrm>
                          <a:prstGeom prst="rect">
                            <a:avLst/>
                          </a:prstGeom>
                        </wps:spPr>
                        <wps:txbx>
                          <w:txbxContent>
                            <w:p w14:paraId="441BD18E" w14:textId="77777777" w:rsidR="0091503F" w:rsidRDefault="00000000">
                              <w:pPr>
                                <w:spacing w:line="180" w:lineRule="exact"/>
                                <w:rPr>
                                  <w:rFonts w:ascii="Carlito"/>
                                  <w:sz w:val="18"/>
                                </w:rPr>
                              </w:pPr>
                              <w:r>
                                <w:rPr>
                                  <w:rFonts w:ascii="Carlito"/>
                                  <w:color w:val="585858"/>
                                  <w:spacing w:val="-5"/>
                                  <w:sz w:val="18"/>
                                </w:rPr>
                                <w:t>20%</w:t>
                              </w:r>
                            </w:p>
                          </w:txbxContent>
                        </wps:txbx>
                        <wps:bodyPr wrap="square" lIns="0" tIns="0" rIns="0" bIns="0" rtlCol="0">
                          <a:noAutofit/>
                        </wps:bodyPr>
                      </wps:wsp>
                      <wps:wsp>
                        <wps:cNvPr id="285" name="Textbox 285"/>
                        <wps:cNvSpPr txBox="1"/>
                        <wps:spPr>
                          <a:xfrm>
                            <a:off x="1297241" y="1427289"/>
                            <a:ext cx="210820" cy="114300"/>
                          </a:xfrm>
                          <a:prstGeom prst="rect">
                            <a:avLst/>
                          </a:prstGeom>
                        </wps:spPr>
                        <wps:txbx>
                          <w:txbxContent>
                            <w:p w14:paraId="76DE3C2D" w14:textId="77777777" w:rsidR="0091503F" w:rsidRDefault="00000000">
                              <w:pPr>
                                <w:spacing w:line="180" w:lineRule="exact"/>
                                <w:rPr>
                                  <w:rFonts w:ascii="Carlito"/>
                                  <w:sz w:val="18"/>
                                </w:rPr>
                              </w:pPr>
                              <w:r>
                                <w:rPr>
                                  <w:rFonts w:ascii="Carlito"/>
                                  <w:color w:val="404040"/>
                                  <w:spacing w:val="-5"/>
                                  <w:sz w:val="18"/>
                                </w:rPr>
                                <w:t>23%</w:t>
                              </w:r>
                            </w:p>
                          </w:txbxContent>
                        </wps:txbx>
                        <wps:bodyPr wrap="square" lIns="0" tIns="0" rIns="0" bIns="0" rtlCol="0">
                          <a:noAutofit/>
                        </wps:bodyPr>
                      </wps:wsp>
                      <wps:wsp>
                        <wps:cNvPr id="286" name="Textbox 286"/>
                        <wps:cNvSpPr txBox="1"/>
                        <wps:spPr>
                          <a:xfrm>
                            <a:off x="87490" y="1717484"/>
                            <a:ext cx="210820" cy="438150"/>
                          </a:xfrm>
                          <a:prstGeom prst="rect">
                            <a:avLst/>
                          </a:prstGeom>
                        </wps:spPr>
                        <wps:txbx>
                          <w:txbxContent>
                            <w:p w14:paraId="085CAB38" w14:textId="77777777" w:rsidR="0091503F" w:rsidRDefault="00000000">
                              <w:pPr>
                                <w:spacing w:line="183" w:lineRule="exact"/>
                                <w:rPr>
                                  <w:rFonts w:ascii="Carlito"/>
                                  <w:sz w:val="18"/>
                                </w:rPr>
                              </w:pPr>
                              <w:r>
                                <w:rPr>
                                  <w:rFonts w:ascii="Carlito"/>
                                  <w:color w:val="585858"/>
                                  <w:spacing w:val="-5"/>
                                  <w:sz w:val="18"/>
                                </w:rPr>
                                <w:t>10%</w:t>
                              </w:r>
                            </w:p>
                            <w:p w14:paraId="66212941" w14:textId="77777777" w:rsidR="0091503F" w:rsidRDefault="0091503F">
                              <w:pPr>
                                <w:spacing w:before="70"/>
                                <w:rPr>
                                  <w:rFonts w:ascii="Carlito"/>
                                  <w:sz w:val="18"/>
                                </w:rPr>
                              </w:pPr>
                            </w:p>
                            <w:p w14:paraId="21389F5F" w14:textId="77777777" w:rsidR="0091503F" w:rsidRDefault="00000000">
                              <w:pPr>
                                <w:spacing w:line="216" w:lineRule="exact"/>
                                <w:ind w:left="91"/>
                                <w:rPr>
                                  <w:rFonts w:ascii="Carlito"/>
                                  <w:sz w:val="18"/>
                                </w:rPr>
                              </w:pPr>
                              <w:r>
                                <w:rPr>
                                  <w:rFonts w:ascii="Carlito"/>
                                  <w:color w:val="585858"/>
                                  <w:spacing w:val="-5"/>
                                  <w:sz w:val="18"/>
                                </w:rPr>
                                <w:t>0%</w:t>
                              </w:r>
                            </w:p>
                          </w:txbxContent>
                        </wps:txbx>
                        <wps:bodyPr wrap="square" lIns="0" tIns="0" rIns="0" bIns="0" rtlCol="0">
                          <a:noAutofit/>
                        </wps:bodyPr>
                      </wps:wsp>
                      <wps:wsp>
                        <wps:cNvPr id="287" name="Textbox 287"/>
                        <wps:cNvSpPr txBox="1"/>
                        <wps:spPr>
                          <a:xfrm>
                            <a:off x="915606" y="2288095"/>
                            <a:ext cx="923925" cy="114300"/>
                          </a:xfrm>
                          <a:prstGeom prst="rect">
                            <a:avLst/>
                          </a:prstGeom>
                        </wps:spPr>
                        <wps:txbx>
                          <w:txbxContent>
                            <w:p w14:paraId="79C8A8FF"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wps:txbx>
                        <wps:bodyPr wrap="square" lIns="0" tIns="0" rIns="0" bIns="0" rtlCol="0">
                          <a:noAutofit/>
                        </wps:bodyPr>
                      </wps:wsp>
                      <wps:wsp>
                        <wps:cNvPr id="288" name="Textbox 288"/>
                        <wps:cNvSpPr txBox="1"/>
                        <wps:spPr>
                          <a:xfrm>
                            <a:off x="2089086" y="2288095"/>
                            <a:ext cx="1117600" cy="114300"/>
                          </a:xfrm>
                          <a:prstGeom prst="rect">
                            <a:avLst/>
                          </a:prstGeom>
                        </wps:spPr>
                        <wps:txbx>
                          <w:txbxContent>
                            <w:p w14:paraId="32CC9F81"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289" name="Textbox 289"/>
                        <wps:cNvSpPr txBox="1"/>
                        <wps:spPr>
                          <a:xfrm>
                            <a:off x="3456114" y="2288095"/>
                            <a:ext cx="334645" cy="114300"/>
                          </a:xfrm>
                          <a:prstGeom prst="rect">
                            <a:avLst/>
                          </a:prstGeom>
                        </wps:spPr>
                        <wps:txbx>
                          <w:txbxContent>
                            <w:p w14:paraId="500C0B55" w14:textId="77777777" w:rsidR="0091503F" w:rsidRDefault="00000000">
                              <w:pPr>
                                <w:spacing w:line="180" w:lineRule="exact"/>
                                <w:rPr>
                                  <w:rFonts w:ascii="Carlito"/>
                                  <w:sz w:val="18"/>
                                </w:rPr>
                              </w:pPr>
                              <w:r>
                                <w:rPr>
                                  <w:rFonts w:ascii="Carlito"/>
                                  <w:color w:val="585858"/>
                                  <w:spacing w:val="-2"/>
                                  <w:sz w:val="18"/>
                                </w:rPr>
                                <w:t>Ambos</w:t>
                              </w:r>
                            </w:p>
                          </w:txbxContent>
                        </wps:txbx>
                        <wps:bodyPr wrap="square" lIns="0" tIns="0" rIns="0" bIns="0" rtlCol="0">
                          <a:noAutofit/>
                        </wps:bodyPr>
                      </wps:wsp>
                    </wpg:wgp>
                  </a:graphicData>
                </a:graphic>
              </wp:inline>
            </w:drawing>
          </mc:Choice>
          <mc:Fallback>
            <w:pict>
              <v:group w14:anchorId="03FE06FB" id="Group 267" o:spid="_x0000_s1273" style="width:358.9pt;height:199.15pt;mso-position-horizontal-relative:char;mso-position-vertical-relative:line" coordsize="45580,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">
                <v:shape id="Graphic 268" o:spid="_x0000_s1274" style="position:absolute;left:3908;top:4758;width:40227;height:16186;visibility:visible;mso-wrap-style:square;v-text-anchor:top" coordsize="4022725,1618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" path="m,1618360r4022725,em,1294764r502919,em3520059,1294764r502666,em,971676r502919,em3520059,971676r502666,em,647064r1508379,em3520059,647064r502666,em,323976r1508379,em2514219,323976r1508506,em,l4022725,e" filled="f" strokecolor="#d9d9d9">
                  <v:path arrowok="t"/>
                </v:shape>
                <v:shape id="Graphic 269" o:spid="_x0000_s1275" style="position:absolute;left:8937;top:13472;width:10059;height:7473;visibility:visible;mso-wrap-style:square;v-text-anchor:top" coordsize="1005840,747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" path="m1005662,l,,,746963r1005662,l1005662,xe" fillcolor="#5b9bd4" stroked="f">
                  <v:path arrowok="t"/>
                </v:shape>
                <v:shape id="Graphic 270" o:spid="_x0000_s1276" style="position:absolute;left:8937;top:13472;width:10059;height:7473;visibility:visible;mso-wrap-style:square;v-text-anchor:top" coordsize="1005840,747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" path="m,746963r1005662,l1005662,,,,,746963xe" filled="f" strokecolor="white" strokeweight="1.5pt">
                  <v:path arrowok="t"/>
                </v:shape>
                <v:shape id="Graphic 271" o:spid="_x0000_s1277" style="position:absolute;left:18992;top:6626;width:10058;height:14319;visibility:visible;mso-wrap-style:square;v-text-anchor:top" coordsize="1005840,143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" path="m1005840,l,,,1431544r1005840,l1005840,xe" fillcolor="#ec7c30" stroked="f">
                  <v:path arrowok="t"/>
                </v:shape>
                <v:shape id="Graphic 272" o:spid="_x0000_s1278" style="position:absolute;left:18992;top:6626;width:10058;height:14319;visibility:visible;mso-wrap-style:square;v-text-anchor:top" coordsize="1005840,143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" path="m,1431544r1005840,l1005840,,,,,1431544xe" filled="f" strokecolor="white" strokeweight="1.5pt">
                  <v:path arrowok="t"/>
                </v:shape>
                <v:shape id="Graphic 273" o:spid="_x0000_s1279" style="position:absolute;left:29050;top:10359;width:10059;height:10585;visibility:visible;mso-wrap-style:square;v-text-anchor:top" coordsize="1005840,1058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" path="m1005839,l,,,1058227r1005839,l1005839,xe" fillcolor="#a4a4a4" stroked="f">
                  <v:path arrowok="t"/>
                </v:shape>
                <v:shape id="Graphic 274" o:spid="_x0000_s1280" style="position:absolute;left:29050;top:10359;width:10059;height:10585;visibility:visible;mso-wrap-style:square;v-text-anchor:top" coordsize="1005840,1058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" path="m,1058227r1005839,l1005839,,,,,1058227xe" filled="f" strokecolor="white" strokeweight="1.5pt">
                  <v:path arrowok="t"/>
                </v:shape>
                <v:shape id="Graphic 275" o:spid="_x0000_s1281" style="position:absolute;left:8259;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" path="m62779,l,,,62779r62779,l62779,xe" fillcolor="#5b9bd4" stroked="f">
                  <v:path arrowok="t"/>
                </v:shape>
                <v:shape id="Graphic 276" o:spid="_x0000_s1282" style="position:absolute;left:19990;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" path="m62779,l,,,62779r62779,l62779,xe" fillcolor="#ec7c30" stroked="f">
                  <v:path arrowok="t"/>
                </v:shape>
                <v:shape id="Graphic 277" o:spid="_x0000_s1283" style="position:absolute;left:3365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" path="m62779,l,,,62779r62779,l62779,xe" fillcolor="#a4a4a4" stroked="f">
                  <v:path arrowok="t"/>
                </v:shape>
                <v:shape id="Graphic 278" o:spid="_x0000_s1284" style="position:absolute;left:47;top:47;width:45485;height:25197;visibility:visible;mso-wrap-style:square;v-text-anchor:top" coordsize="4548505,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" path="m,2519679r4548505,l4548505,,,,,2519679xe" filled="f" strokecolor="#d9d9d9">
                  <v:path arrowok="t"/>
                </v:shape>
                <v:shape id="Textbox 279" o:spid="_x0000_s1285" type="#_x0000_t202" style="position:absolute;left:15286;top:1356;width:15138;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" filled="f" stroked="f">
                  <v:textbox inset="0,0,0,0">
                    <w:txbxContent>
                      <w:p w14:paraId="0DF687BA" w14:textId="77777777" w:rsidR="0091503F" w:rsidRDefault="00000000">
                        <w:pPr>
                          <w:spacing w:line="281" w:lineRule="exact"/>
                          <w:rPr>
                            <w:rFonts w:ascii="Carlito" w:hAnsi="Carlito"/>
                            <w:sz w:val="28"/>
                          </w:rPr>
                        </w:pPr>
                        <w:r>
                          <w:rPr>
                            <w:rFonts w:ascii="Carlito" w:hAnsi="Carlito"/>
                            <w:color w:val="585858"/>
                            <w:spacing w:val="-2"/>
                            <w:sz w:val="28"/>
                          </w:rPr>
                          <w:t>Aislamiento</w:t>
                        </w:r>
                        <w:r>
                          <w:rPr>
                            <w:rFonts w:ascii="Carlito" w:hAnsi="Carlito"/>
                            <w:color w:val="585858"/>
                            <w:spacing w:val="4"/>
                            <w:sz w:val="28"/>
                          </w:rPr>
                          <w:t xml:space="preserve"> </w:t>
                        </w:r>
                        <w:r>
                          <w:rPr>
                            <w:rFonts w:ascii="Carlito" w:hAnsi="Carlito"/>
                            <w:color w:val="585858"/>
                            <w:spacing w:val="-2"/>
                            <w:sz w:val="28"/>
                          </w:rPr>
                          <w:t>Acústico</w:t>
                        </w:r>
                      </w:p>
                    </w:txbxContent>
                  </v:textbox>
                </v:shape>
                <v:shape id="Textbox 280" o:spid="_x0000_s1286" type="#_x0000_t202" style="position:absolute;left:874;top:4223;width:2109;height:4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" filled="f" stroked="f">
                  <v:textbox inset="0,0,0,0">
                    <w:txbxContent>
                      <w:p w14:paraId="2E3B16A8" w14:textId="77777777" w:rsidR="0091503F" w:rsidRDefault="00000000">
                        <w:pPr>
                          <w:spacing w:line="183" w:lineRule="exact"/>
                          <w:rPr>
                            <w:rFonts w:ascii="Carlito"/>
                            <w:sz w:val="18"/>
                          </w:rPr>
                        </w:pPr>
                        <w:r>
                          <w:rPr>
                            <w:rFonts w:ascii="Carlito"/>
                            <w:color w:val="585858"/>
                            <w:spacing w:val="-5"/>
                            <w:sz w:val="18"/>
                          </w:rPr>
                          <w:t>50%</w:t>
                        </w:r>
                      </w:p>
                      <w:p w14:paraId="2BE0F00B" w14:textId="77777777" w:rsidR="0091503F" w:rsidRDefault="0091503F">
                        <w:pPr>
                          <w:spacing w:before="70"/>
                          <w:rPr>
                            <w:rFonts w:ascii="Carlito"/>
                            <w:sz w:val="18"/>
                          </w:rPr>
                        </w:pPr>
                      </w:p>
                      <w:p w14:paraId="6F6594A2" w14:textId="77777777" w:rsidR="0091503F" w:rsidRDefault="00000000">
                        <w:pPr>
                          <w:spacing w:line="216" w:lineRule="exact"/>
                          <w:rPr>
                            <w:rFonts w:ascii="Carlito"/>
                            <w:sz w:val="18"/>
                          </w:rPr>
                        </w:pPr>
                        <w:r>
                          <w:rPr>
                            <w:rFonts w:ascii="Carlito"/>
                            <w:color w:val="585858"/>
                            <w:spacing w:val="-5"/>
                            <w:sz w:val="18"/>
                          </w:rPr>
                          <w:t>40%</w:t>
                        </w:r>
                      </w:p>
                    </w:txbxContent>
                  </v:textbox>
                </v:shape>
                <v:shape id="Textbox 281" o:spid="_x0000_s1287" type="#_x0000_t202" style="position:absolute;left:23030;top:7423;width:210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" filled="f" stroked="f">
                  <v:textbox inset="0,0,0,0">
                    <w:txbxContent>
                      <w:p w14:paraId="604E73A9" w14:textId="77777777" w:rsidR="0091503F" w:rsidRDefault="00000000">
                        <w:pPr>
                          <w:spacing w:line="180" w:lineRule="exact"/>
                          <w:rPr>
                            <w:rFonts w:ascii="Carlito"/>
                            <w:sz w:val="18"/>
                          </w:rPr>
                        </w:pPr>
                        <w:r>
                          <w:rPr>
                            <w:rFonts w:ascii="Carlito"/>
                            <w:color w:val="404040"/>
                            <w:spacing w:val="-5"/>
                            <w:sz w:val="18"/>
                          </w:rPr>
                          <w:t>44%</w:t>
                        </w:r>
                      </w:p>
                    </w:txbxContent>
                  </v:textbox>
                </v:shape>
                <v:shape id="Textbox 282" o:spid="_x0000_s1288" type="#_x0000_t202" style="position:absolute;left:874;top:10697;width:210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" filled="f" stroked="f">
                  <v:textbox inset="0,0,0,0">
                    <w:txbxContent>
                      <w:p w14:paraId="7A0CFD5A" w14:textId="77777777" w:rsidR="0091503F" w:rsidRDefault="00000000">
                        <w:pPr>
                          <w:spacing w:line="180" w:lineRule="exact"/>
                          <w:rPr>
                            <w:rFonts w:ascii="Carlito"/>
                            <w:sz w:val="18"/>
                          </w:rPr>
                        </w:pPr>
                        <w:r>
                          <w:rPr>
                            <w:rFonts w:ascii="Carlito"/>
                            <w:color w:val="585858"/>
                            <w:spacing w:val="-5"/>
                            <w:sz w:val="18"/>
                          </w:rPr>
                          <w:t>30%</w:t>
                        </w:r>
                      </w:p>
                    </w:txbxContent>
                  </v:textbox>
                </v:shape>
                <v:shape id="Textbox 283" o:spid="_x0000_s1289" type="#_x0000_t202" style="position:absolute;left:33089;top:11161;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2+xAAAANwAAAAPAAAAZHJzL2Rvd25yZXYueG1sRI9Ba8JA&#10;FITvgv9heQVvuqmC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Cf6rb7EAAAA3AAAAA8A&#10;AAAAAAAAAAAAAAAABwIAAGRycy9kb3ducmV2LnhtbFBLBQYAAAAAAwADALcAAAD4AgAAAAA=&#10;" filled="f" stroked="f">
                  <v:textbox inset="0,0,0,0">
                    <w:txbxContent>
                      <w:p w14:paraId="0E017373" w14:textId="77777777" w:rsidR="0091503F" w:rsidRDefault="00000000">
                        <w:pPr>
                          <w:spacing w:line="180" w:lineRule="exact"/>
                          <w:rPr>
                            <w:rFonts w:ascii="Carlito"/>
                            <w:sz w:val="18"/>
                          </w:rPr>
                        </w:pPr>
                        <w:r>
                          <w:rPr>
                            <w:rFonts w:ascii="Carlito"/>
                            <w:color w:val="404040"/>
                            <w:spacing w:val="-5"/>
                            <w:sz w:val="18"/>
                          </w:rPr>
                          <w:t>33%</w:t>
                        </w:r>
                      </w:p>
                    </w:txbxContent>
                  </v:textbox>
                </v:shape>
                <v:shape id="Textbox 284" o:spid="_x0000_s1290" type="#_x0000_t202" style="position:absolute;left:874;top:13937;width:210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zXKxAAAANwAAAAPAAAAZHJzL2Rvd25yZXYueG1sRI9Ba8JA&#10;FITvgv9heQVvuqmI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KgTNcrEAAAA3AAAAA8A&#10;AAAAAAAAAAAAAAAABwIAAGRycy9kb3ducmV2LnhtbFBLBQYAAAAAAwADALcAAAD4AgAAAAA=&#10;" filled="f" stroked="f">
                  <v:textbox inset="0,0,0,0">
                    <w:txbxContent>
                      <w:p w14:paraId="441BD18E" w14:textId="77777777" w:rsidR="0091503F" w:rsidRDefault="00000000">
                        <w:pPr>
                          <w:spacing w:line="180" w:lineRule="exact"/>
                          <w:rPr>
                            <w:rFonts w:ascii="Carlito"/>
                            <w:sz w:val="18"/>
                          </w:rPr>
                        </w:pPr>
                        <w:r>
                          <w:rPr>
                            <w:rFonts w:ascii="Carlito"/>
                            <w:color w:val="585858"/>
                            <w:spacing w:val="-5"/>
                            <w:sz w:val="18"/>
                          </w:rPr>
                          <w:t>20%</w:t>
                        </w:r>
                      </w:p>
                    </w:txbxContent>
                  </v:textbox>
                </v:shape>
                <v:shape id="Textbox 285" o:spid="_x0000_s1291" type="#_x0000_t202" style="position:absolute;left:12972;top:14272;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" filled="f" stroked="f">
                  <v:textbox inset="0,0,0,0">
                    <w:txbxContent>
                      <w:p w14:paraId="76DE3C2D" w14:textId="77777777" w:rsidR="0091503F" w:rsidRDefault="00000000">
                        <w:pPr>
                          <w:spacing w:line="180" w:lineRule="exact"/>
                          <w:rPr>
                            <w:rFonts w:ascii="Carlito"/>
                            <w:sz w:val="18"/>
                          </w:rPr>
                        </w:pPr>
                        <w:r>
                          <w:rPr>
                            <w:rFonts w:ascii="Carlito"/>
                            <w:color w:val="404040"/>
                            <w:spacing w:val="-5"/>
                            <w:sz w:val="18"/>
                          </w:rPr>
                          <w:t>23%</w:t>
                        </w:r>
                      </w:p>
                    </w:txbxContent>
                  </v:textbox>
                </v:shape>
                <v:shape id="Textbox 286" o:spid="_x0000_s1292" type="#_x0000_t202" style="position:absolute;left:874;top:17174;width:2109;height:4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" filled="f" stroked="f">
                  <v:textbox inset="0,0,0,0">
                    <w:txbxContent>
                      <w:p w14:paraId="085CAB38" w14:textId="77777777" w:rsidR="0091503F" w:rsidRDefault="00000000">
                        <w:pPr>
                          <w:spacing w:line="183" w:lineRule="exact"/>
                          <w:rPr>
                            <w:rFonts w:ascii="Carlito"/>
                            <w:sz w:val="18"/>
                          </w:rPr>
                        </w:pPr>
                        <w:r>
                          <w:rPr>
                            <w:rFonts w:ascii="Carlito"/>
                            <w:color w:val="585858"/>
                            <w:spacing w:val="-5"/>
                            <w:sz w:val="18"/>
                          </w:rPr>
                          <w:t>10%</w:t>
                        </w:r>
                      </w:p>
                      <w:p w14:paraId="66212941" w14:textId="77777777" w:rsidR="0091503F" w:rsidRDefault="0091503F">
                        <w:pPr>
                          <w:spacing w:before="70"/>
                          <w:rPr>
                            <w:rFonts w:ascii="Carlito"/>
                            <w:sz w:val="18"/>
                          </w:rPr>
                        </w:pPr>
                      </w:p>
                      <w:p w14:paraId="21389F5F" w14:textId="77777777" w:rsidR="0091503F" w:rsidRDefault="00000000">
                        <w:pPr>
                          <w:spacing w:line="216" w:lineRule="exact"/>
                          <w:ind w:left="91"/>
                          <w:rPr>
                            <w:rFonts w:ascii="Carlito"/>
                            <w:sz w:val="18"/>
                          </w:rPr>
                        </w:pPr>
                        <w:r>
                          <w:rPr>
                            <w:rFonts w:ascii="Carlito"/>
                            <w:color w:val="585858"/>
                            <w:spacing w:val="-5"/>
                            <w:sz w:val="18"/>
                          </w:rPr>
                          <w:t>0%</w:t>
                        </w:r>
                      </w:p>
                    </w:txbxContent>
                  </v:textbox>
                </v:shape>
                <v:shape id="Textbox 287" o:spid="_x0000_s1293" type="#_x0000_t202" style="position:absolute;left:9156;top:22880;width:923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" filled="f" stroked="f">
                  <v:textbox inset="0,0,0,0">
                    <w:txbxContent>
                      <w:p w14:paraId="79C8A8FF"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v:textbox>
                </v:shape>
                <v:shape id="Textbox 288" o:spid="_x0000_s1294" type="#_x0000_t202" style="position:absolute;left:20890;top:22880;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" filled="f" stroked="f">
                  <v:textbox inset="0,0,0,0">
                    <w:txbxContent>
                      <w:p w14:paraId="32CC9F81"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289" o:spid="_x0000_s1295" type="#_x0000_t202" style="position:absolute;left:34561;top:22880;width:334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" filled="f" stroked="f">
                  <v:textbox inset="0,0,0,0">
                    <w:txbxContent>
                      <w:p w14:paraId="500C0B55" w14:textId="77777777" w:rsidR="0091503F" w:rsidRDefault="00000000">
                        <w:pPr>
                          <w:spacing w:line="180" w:lineRule="exact"/>
                          <w:rPr>
                            <w:rFonts w:ascii="Carlito"/>
                            <w:sz w:val="18"/>
                          </w:rPr>
                        </w:pPr>
                        <w:r>
                          <w:rPr>
                            <w:rFonts w:ascii="Carlito"/>
                            <w:color w:val="585858"/>
                            <w:spacing w:val="-2"/>
                            <w:sz w:val="18"/>
                          </w:rPr>
                          <w:t>Ambos</w:t>
                        </w:r>
                      </w:p>
                    </w:txbxContent>
                  </v:textbox>
                </v:shape>
                <w10:anchorlock/>
              </v:group>
            </w:pict>
          </mc:Fallback>
        </mc:AlternateContent>
      </w:r>
    </w:p>
    <w:p w14:paraId="07589282" w14:textId="77777777" w:rsidR="0091503F" w:rsidRDefault="00000000">
      <w:pPr>
        <w:spacing w:before="252"/>
        <w:ind w:left="667" w:right="4776"/>
        <w:rPr>
          <w:sz w:val="24"/>
        </w:rPr>
      </w:pPr>
      <w:r>
        <w:rPr>
          <w:b/>
          <w:sz w:val="24"/>
        </w:rPr>
        <w:t>Figura</w:t>
      </w:r>
      <w:r>
        <w:rPr>
          <w:b/>
          <w:spacing w:val="-9"/>
          <w:sz w:val="24"/>
        </w:rPr>
        <w:t xml:space="preserve"> </w:t>
      </w:r>
      <w:r>
        <w:rPr>
          <w:b/>
          <w:sz w:val="24"/>
        </w:rPr>
        <w:t>21:</w:t>
      </w:r>
      <w:r>
        <w:rPr>
          <w:b/>
          <w:spacing w:val="-10"/>
          <w:sz w:val="24"/>
        </w:rPr>
        <w:t xml:space="preserve"> </w:t>
      </w:r>
      <w:r>
        <w:rPr>
          <w:b/>
          <w:sz w:val="24"/>
        </w:rPr>
        <w:t>Resultado</w:t>
      </w:r>
      <w:r>
        <w:rPr>
          <w:b/>
          <w:spacing w:val="-9"/>
          <w:sz w:val="24"/>
        </w:rPr>
        <w:t xml:space="preserve"> </w:t>
      </w:r>
      <w:r>
        <w:rPr>
          <w:b/>
          <w:sz w:val="24"/>
        </w:rPr>
        <w:t>aislamiento</w:t>
      </w:r>
      <w:r>
        <w:rPr>
          <w:b/>
          <w:spacing w:val="-9"/>
          <w:sz w:val="24"/>
        </w:rPr>
        <w:t xml:space="preserve"> </w:t>
      </w:r>
      <w:r>
        <w:rPr>
          <w:b/>
          <w:sz w:val="24"/>
        </w:rPr>
        <w:t xml:space="preserve">acústico Fuente: </w:t>
      </w:r>
      <w:r>
        <w:rPr>
          <w:sz w:val="24"/>
        </w:rPr>
        <w:t>Elaboración Propia</w:t>
      </w:r>
    </w:p>
    <w:p w14:paraId="6BF92CDC" w14:textId="77777777" w:rsidR="0091503F" w:rsidRDefault="00000000">
      <w:pPr>
        <w:pStyle w:val="Ttulo4"/>
        <w:numPr>
          <w:ilvl w:val="3"/>
          <w:numId w:val="81"/>
        </w:numPr>
        <w:tabs>
          <w:tab w:val="left" w:pos="1387"/>
        </w:tabs>
        <w:spacing w:before="260"/>
        <w:ind w:left="1387" w:hanging="720"/>
      </w:pPr>
      <w:bookmarkStart w:id="74" w:name="_bookmark74"/>
      <w:bookmarkEnd w:id="74"/>
      <w:r>
        <w:t>AISLAMIENTO</w:t>
      </w:r>
      <w:r>
        <w:rPr>
          <w:spacing w:val="-6"/>
        </w:rPr>
        <w:t xml:space="preserve"> </w:t>
      </w:r>
      <w:r>
        <w:rPr>
          <w:spacing w:val="-2"/>
        </w:rPr>
        <w:t>TÉRMICO</w:t>
      </w:r>
    </w:p>
    <w:p w14:paraId="513AF77F" w14:textId="77777777" w:rsidR="0091503F" w:rsidRDefault="00000000">
      <w:pPr>
        <w:pStyle w:val="Textoindependiente"/>
        <w:spacing w:before="120" w:line="360" w:lineRule="auto"/>
        <w:ind w:left="100" w:right="118" w:firstLine="566"/>
        <w:jc w:val="both"/>
      </w:pPr>
      <w:r>
        <w:t>Finalizamos evaluando la característica de aislamiento térmico. Para el método tradicional los resultados</w:t>
      </w:r>
      <w:r>
        <w:rPr>
          <w:spacing w:val="-10"/>
        </w:rPr>
        <w:t xml:space="preserve"> </w:t>
      </w:r>
      <w:r>
        <w:t>de</w:t>
      </w:r>
      <w:r>
        <w:rPr>
          <w:spacing w:val="-12"/>
        </w:rPr>
        <w:t xml:space="preserve"> </w:t>
      </w:r>
      <w:r>
        <w:t>la</w:t>
      </w:r>
      <w:r>
        <w:rPr>
          <w:spacing w:val="-11"/>
        </w:rPr>
        <w:t xml:space="preserve"> </w:t>
      </w:r>
      <w:r>
        <w:t>encuesta</w:t>
      </w:r>
      <w:r>
        <w:rPr>
          <w:spacing w:val="-9"/>
        </w:rPr>
        <w:t xml:space="preserve"> </w:t>
      </w:r>
      <w:r>
        <w:t>demuestras</w:t>
      </w:r>
      <w:r>
        <w:rPr>
          <w:spacing w:val="-10"/>
        </w:rPr>
        <w:t xml:space="preserve"> </w:t>
      </w:r>
      <w:r>
        <w:t>que</w:t>
      </w:r>
      <w:r>
        <w:rPr>
          <w:spacing w:val="-12"/>
        </w:rPr>
        <w:t xml:space="preserve"> </w:t>
      </w:r>
      <w:r>
        <w:t>el</w:t>
      </w:r>
      <w:r>
        <w:rPr>
          <w:spacing w:val="-10"/>
        </w:rPr>
        <w:t xml:space="preserve"> </w:t>
      </w:r>
      <w:r>
        <w:t>33%</w:t>
      </w:r>
      <w:r>
        <w:rPr>
          <w:spacing w:val="-11"/>
        </w:rPr>
        <w:t xml:space="preserve"> </w:t>
      </w:r>
      <w:r>
        <w:t>de</w:t>
      </w:r>
      <w:r>
        <w:rPr>
          <w:spacing w:val="-9"/>
        </w:rPr>
        <w:t xml:space="preserve"> </w:t>
      </w:r>
      <w:r>
        <w:t>los</w:t>
      </w:r>
      <w:r>
        <w:rPr>
          <w:spacing w:val="-10"/>
        </w:rPr>
        <w:t xml:space="preserve"> </w:t>
      </w:r>
      <w:r>
        <w:t>encuestados</w:t>
      </w:r>
      <w:r>
        <w:rPr>
          <w:spacing w:val="-11"/>
        </w:rPr>
        <w:t xml:space="preserve"> </w:t>
      </w:r>
      <w:r>
        <w:t>consideran</w:t>
      </w:r>
      <w:r>
        <w:rPr>
          <w:spacing w:val="-11"/>
        </w:rPr>
        <w:t xml:space="preserve"> </w:t>
      </w:r>
      <w:r>
        <w:t>que</w:t>
      </w:r>
      <w:r>
        <w:rPr>
          <w:spacing w:val="-12"/>
        </w:rPr>
        <w:t xml:space="preserve"> </w:t>
      </w:r>
      <w:r>
        <w:t>este</w:t>
      </w:r>
      <w:r>
        <w:rPr>
          <w:spacing w:val="-11"/>
        </w:rPr>
        <w:t xml:space="preserve"> </w:t>
      </w:r>
      <w:r>
        <w:t>método</w:t>
      </w:r>
      <w:r>
        <w:rPr>
          <w:spacing w:val="-11"/>
        </w:rPr>
        <w:t xml:space="preserve"> </w:t>
      </w:r>
      <w:r>
        <w:t>ofrece un mejor aislamiento acústico.</w:t>
      </w:r>
    </w:p>
    <w:p w14:paraId="5E359B7A" w14:textId="77777777" w:rsidR="0091503F" w:rsidRDefault="00000000">
      <w:pPr>
        <w:pStyle w:val="Textoindependiente"/>
        <w:spacing w:before="119" w:line="360" w:lineRule="auto"/>
        <w:ind w:left="100" w:right="116" w:firstLine="626"/>
        <w:jc w:val="both"/>
      </w:pPr>
      <w:r>
        <w:t>Para las viviendas prefabricadas, el 44% consideran que este método ofrece mejor aislamiento acústico. Estos resultados indican que, en general, los profesionales encuestados consideran que las viviendas</w:t>
      </w:r>
      <w:r>
        <w:rPr>
          <w:spacing w:val="-1"/>
        </w:rPr>
        <w:t xml:space="preserve"> </w:t>
      </w:r>
      <w:r>
        <w:t>prefabricadas ofrecen</w:t>
      </w:r>
      <w:r>
        <w:rPr>
          <w:spacing w:val="-1"/>
        </w:rPr>
        <w:t xml:space="preserve"> </w:t>
      </w:r>
      <w:r>
        <w:t>un</w:t>
      </w:r>
      <w:r>
        <w:rPr>
          <w:spacing w:val="-1"/>
        </w:rPr>
        <w:t xml:space="preserve"> </w:t>
      </w:r>
      <w:r>
        <w:t>mejor aislamiento</w:t>
      </w:r>
      <w:r>
        <w:rPr>
          <w:spacing w:val="-1"/>
        </w:rPr>
        <w:t xml:space="preserve"> </w:t>
      </w:r>
      <w:r>
        <w:t>térmico</w:t>
      </w:r>
      <w:r>
        <w:rPr>
          <w:spacing w:val="-1"/>
        </w:rPr>
        <w:t xml:space="preserve"> </w:t>
      </w:r>
      <w:r>
        <w:t>que las</w:t>
      </w:r>
      <w:r>
        <w:rPr>
          <w:spacing w:val="-2"/>
        </w:rPr>
        <w:t xml:space="preserve"> </w:t>
      </w:r>
      <w:r>
        <w:t>viviendas</w:t>
      </w:r>
      <w:r>
        <w:rPr>
          <w:spacing w:val="-1"/>
        </w:rPr>
        <w:t xml:space="preserve"> </w:t>
      </w:r>
      <w:r>
        <w:t>tradicionales.</w:t>
      </w:r>
      <w:r>
        <w:rPr>
          <w:spacing w:val="-1"/>
        </w:rPr>
        <w:t xml:space="preserve"> </w:t>
      </w:r>
      <w:r>
        <w:t>Esto se debe,</w:t>
      </w:r>
      <w:r>
        <w:rPr>
          <w:spacing w:val="-6"/>
        </w:rPr>
        <w:t xml:space="preserve"> </w:t>
      </w:r>
      <w:r>
        <w:t>principalmente,</w:t>
      </w:r>
      <w:r>
        <w:rPr>
          <w:spacing w:val="-3"/>
        </w:rPr>
        <w:t xml:space="preserve"> </w:t>
      </w:r>
      <w:r>
        <w:t>a</w:t>
      </w:r>
      <w:r>
        <w:rPr>
          <w:spacing w:val="-7"/>
        </w:rPr>
        <w:t xml:space="preserve"> </w:t>
      </w:r>
      <w:r>
        <w:t>que</w:t>
      </w:r>
      <w:r>
        <w:rPr>
          <w:spacing w:val="-7"/>
        </w:rPr>
        <w:t xml:space="preserve"> </w:t>
      </w:r>
      <w:r>
        <w:t>las</w:t>
      </w:r>
      <w:r>
        <w:rPr>
          <w:spacing w:val="-6"/>
        </w:rPr>
        <w:t xml:space="preserve"> </w:t>
      </w:r>
      <w:r>
        <w:t>viviendas</w:t>
      </w:r>
      <w:r>
        <w:rPr>
          <w:spacing w:val="-6"/>
        </w:rPr>
        <w:t xml:space="preserve"> </w:t>
      </w:r>
      <w:r>
        <w:t>prefabricadas</w:t>
      </w:r>
      <w:r>
        <w:rPr>
          <w:spacing w:val="-6"/>
        </w:rPr>
        <w:t xml:space="preserve"> </w:t>
      </w:r>
      <w:r>
        <w:t>suelen</w:t>
      </w:r>
      <w:r>
        <w:rPr>
          <w:spacing w:val="-2"/>
        </w:rPr>
        <w:t xml:space="preserve"> </w:t>
      </w:r>
      <w:r>
        <w:t>estar</w:t>
      </w:r>
      <w:r>
        <w:rPr>
          <w:spacing w:val="-3"/>
        </w:rPr>
        <w:t xml:space="preserve"> </w:t>
      </w:r>
      <w:r>
        <w:t>construidas</w:t>
      </w:r>
      <w:r>
        <w:rPr>
          <w:spacing w:val="-6"/>
        </w:rPr>
        <w:t xml:space="preserve"> </w:t>
      </w:r>
      <w:r>
        <w:t>con</w:t>
      </w:r>
      <w:r>
        <w:rPr>
          <w:spacing w:val="-6"/>
        </w:rPr>
        <w:t xml:space="preserve"> </w:t>
      </w:r>
      <w:r>
        <w:t>materiales</w:t>
      </w:r>
      <w:r>
        <w:rPr>
          <w:spacing w:val="-3"/>
        </w:rPr>
        <w:t xml:space="preserve"> </w:t>
      </w:r>
      <w:r>
        <w:t>de</w:t>
      </w:r>
      <w:r>
        <w:rPr>
          <w:spacing w:val="-5"/>
        </w:rPr>
        <w:t xml:space="preserve"> </w:t>
      </w:r>
      <w:r>
        <w:t>alta calidad y eficiencia energética, como el hormigón celular, la madera o el poliestireno expandido.</w:t>
      </w:r>
    </w:p>
    <w:p w14:paraId="499A7714" w14:textId="77777777" w:rsidR="0091503F" w:rsidRDefault="00000000">
      <w:pPr>
        <w:pStyle w:val="Textoindependiente"/>
        <w:spacing w:before="121" w:line="360" w:lineRule="auto"/>
        <w:ind w:left="100" w:right="119" w:firstLine="566"/>
        <w:jc w:val="both"/>
      </w:pPr>
      <w:r>
        <w:t>Finalmente, El 23% de los encuestados considera que ambos métodos ofrecen un aislamiento acústico similar. Esto se debe</w:t>
      </w:r>
      <w:r>
        <w:rPr>
          <w:spacing w:val="-1"/>
        </w:rPr>
        <w:t xml:space="preserve"> </w:t>
      </w:r>
      <w:r>
        <w:t>a que la</w:t>
      </w:r>
      <w:r>
        <w:rPr>
          <w:spacing w:val="-1"/>
        </w:rPr>
        <w:t xml:space="preserve"> </w:t>
      </w:r>
      <w:r>
        <w:t>calidad del aislamiento acústico puede</w:t>
      </w:r>
      <w:r>
        <w:rPr>
          <w:spacing w:val="-1"/>
        </w:rPr>
        <w:t xml:space="preserve"> </w:t>
      </w:r>
      <w:r>
        <w:t>variar en función de</w:t>
      </w:r>
      <w:r>
        <w:rPr>
          <w:spacing w:val="-1"/>
        </w:rPr>
        <w:t xml:space="preserve"> </w:t>
      </w:r>
      <w:r>
        <w:t>los materiales y la construcción específicos utilizados, independientemente del método de construcción.</w:t>
      </w:r>
    </w:p>
    <w:p w14:paraId="45D71959" w14:textId="77777777" w:rsidR="0091503F" w:rsidRDefault="0091503F">
      <w:pPr>
        <w:spacing w:line="360" w:lineRule="auto"/>
        <w:jc w:val="both"/>
        <w:sectPr w:rsidR="0091503F" w:rsidSect="008A694F">
          <w:pgSz w:w="12250" w:h="15850"/>
          <w:pgMar w:top="1320" w:right="1180" w:bottom="1400" w:left="1080" w:header="0" w:footer="1207" w:gutter="0"/>
          <w:cols w:space="720"/>
        </w:sectPr>
      </w:pPr>
    </w:p>
    <w:p w14:paraId="67F4586D" w14:textId="77777777" w:rsidR="0091503F" w:rsidRDefault="0091503F">
      <w:pPr>
        <w:pStyle w:val="Textoindependiente"/>
        <w:rPr>
          <w:sz w:val="20"/>
        </w:rPr>
      </w:pPr>
    </w:p>
    <w:p w14:paraId="23F1396C" w14:textId="77777777" w:rsidR="0091503F" w:rsidRDefault="0091503F">
      <w:pPr>
        <w:pStyle w:val="Textoindependiente"/>
        <w:rPr>
          <w:sz w:val="20"/>
        </w:rPr>
      </w:pPr>
    </w:p>
    <w:p w14:paraId="7834A651" w14:textId="77777777" w:rsidR="0091503F" w:rsidRDefault="0091503F">
      <w:pPr>
        <w:pStyle w:val="Textoindependiente"/>
        <w:rPr>
          <w:sz w:val="20"/>
        </w:rPr>
      </w:pPr>
    </w:p>
    <w:p w14:paraId="16DD7993" w14:textId="77777777" w:rsidR="0091503F" w:rsidRDefault="0091503F">
      <w:pPr>
        <w:pStyle w:val="Textoindependiente"/>
        <w:spacing w:before="106" w:after="1"/>
        <w:rPr>
          <w:sz w:val="20"/>
        </w:rPr>
      </w:pPr>
    </w:p>
    <w:tbl>
      <w:tblPr>
        <w:tblStyle w:val="TableNormal"/>
        <w:tblW w:w="0" w:type="auto"/>
        <w:tblInd w:w="1282" w:type="dxa"/>
        <w:tblLayout w:type="fixed"/>
        <w:tblLook w:val="01E0" w:firstRow="1" w:lastRow="1" w:firstColumn="1" w:lastColumn="1" w:noHBand="0" w:noVBand="0"/>
      </w:tblPr>
      <w:tblGrid>
        <w:gridCol w:w="2375"/>
        <w:gridCol w:w="1584"/>
        <w:gridCol w:w="1584"/>
        <w:gridCol w:w="792"/>
      </w:tblGrid>
      <w:tr w:rsidR="0091503F" w14:paraId="4536EE82" w14:textId="77777777">
        <w:trPr>
          <w:trHeight w:val="268"/>
        </w:trPr>
        <w:tc>
          <w:tcPr>
            <w:tcW w:w="2375" w:type="dxa"/>
            <w:tcBorders>
              <w:top w:val="single" w:sz="6" w:space="0" w:color="D9D9D9"/>
              <w:bottom w:val="single" w:sz="6" w:space="0" w:color="D9D9D9"/>
            </w:tcBorders>
          </w:tcPr>
          <w:p w14:paraId="498DB187" w14:textId="77777777" w:rsidR="0091503F" w:rsidRDefault="0091503F">
            <w:pPr>
              <w:pStyle w:val="TableParagraph"/>
              <w:rPr>
                <w:sz w:val="18"/>
              </w:rPr>
            </w:pPr>
          </w:p>
        </w:tc>
        <w:tc>
          <w:tcPr>
            <w:tcW w:w="1584" w:type="dxa"/>
            <w:vMerge w:val="restart"/>
            <w:tcBorders>
              <w:bottom w:val="single" w:sz="6" w:space="0" w:color="D9D9D9"/>
            </w:tcBorders>
            <w:shd w:val="clear" w:color="auto" w:fill="EC7C30"/>
          </w:tcPr>
          <w:p w14:paraId="5BE05990" w14:textId="77777777" w:rsidR="0091503F" w:rsidRDefault="00000000">
            <w:pPr>
              <w:pStyle w:val="TableParagraph"/>
              <w:spacing w:before="61"/>
              <w:jc w:val="center"/>
              <w:rPr>
                <w:rFonts w:ascii="Carlito"/>
                <w:sz w:val="18"/>
              </w:rPr>
            </w:pPr>
            <w:r>
              <w:rPr>
                <w:rFonts w:ascii="Carlito"/>
                <w:color w:val="404040"/>
                <w:spacing w:val="-5"/>
                <w:sz w:val="18"/>
              </w:rPr>
              <w:t>40%</w:t>
            </w:r>
          </w:p>
        </w:tc>
        <w:tc>
          <w:tcPr>
            <w:tcW w:w="1584" w:type="dxa"/>
            <w:vMerge w:val="restart"/>
            <w:tcBorders>
              <w:top w:val="single" w:sz="6" w:space="0" w:color="D9D9D9"/>
              <w:bottom w:val="single" w:sz="6" w:space="0" w:color="D9D9D9"/>
            </w:tcBorders>
          </w:tcPr>
          <w:p w14:paraId="48D8DB21" w14:textId="77777777" w:rsidR="0091503F" w:rsidRDefault="00000000">
            <w:pPr>
              <w:pStyle w:val="TableParagraph"/>
              <w:spacing w:before="139"/>
              <w:jc w:val="center"/>
              <w:rPr>
                <w:rFonts w:ascii="Carlito"/>
                <w:sz w:val="18"/>
              </w:rPr>
            </w:pPr>
            <w:r>
              <w:rPr>
                <w:rFonts w:ascii="Carlito"/>
                <w:color w:val="404040"/>
                <w:spacing w:val="-5"/>
                <w:sz w:val="18"/>
              </w:rPr>
              <w:t>39%</w:t>
            </w:r>
          </w:p>
        </w:tc>
        <w:tc>
          <w:tcPr>
            <w:tcW w:w="792" w:type="dxa"/>
            <w:tcBorders>
              <w:top w:val="single" w:sz="6" w:space="0" w:color="D9D9D9"/>
              <w:bottom w:val="single" w:sz="6" w:space="0" w:color="D9D9D9"/>
            </w:tcBorders>
          </w:tcPr>
          <w:p w14:paraId="425B5775" w14:textId="77777777" w:rsidR="0091503F" w:rsidRDefault="0091503F">
            <w:pPr>
              <w:pStyle w:val="TableParagraph"/>
              <w:rPr>
                <w:sz w:val="18"/>
              </w:rPr>
            </w:pPr>
          </w:p>
        </w:tc>
      </w:tr>
      <w:tr w:rsidR="0091503F" w14:paraId="5E095FFF" w14:textId="77777777">
        <w:trPr>
          <w:trHeight w:val="268"/>
        </w:trPr>
        <w:tc>
          <w:tcPr>
            <w:tcW w:w="2375" w:type="dxa"/>
            <w:tcBorders>
              <w:top w:val="single" w:sz="6" w:space="0" w:color="D9D9D9"/>
              <w:bottom w:val="single" w:sz="6" w:space="0" w:color="D9D9D9"/>
            </w:tcBorders>
          </w:tcPr>
          <w:p w14:paraId="6768C43F" w14:textId="77777777" w:rsidR="0091503F" w:rsidRDefault="0091503F">
            <w:pPr>
              <w:pStyle w:val="TableParagraph"/>
              <w:rPr>
                <w:sz w:val="18"/>
              </w:rPr>
            </w:pPr>
          </w:p>
        </w:tc>
        <w:tc>
          <w:tcPr>
            <w:tcW w:w="1584" w:type="dxa"/>
            <w:vMerge/>
            <w:tcBorders>
              <w:top w:val="nil"/>
              <w:bottom w:val="single" w:sz="6" w:space="0" w:color="D9D9D9"/>
            </w:tcBorders>
            <w:shd w:val="clear" w:color="auto" w:fill="EC7C30"/>
          </w:tcPr>
          <w:p w14:paraId="393D889E" w14:textId="77777777" w:rsidR="0091503F" w:rsidRDefault="0091503F">
            <w:pPr>
              <w:rPr>
                <w:sz w:val="2"/>
                <w:szCs w:val="2"/>
              </w:rPr>
            </w:pPr>
          </w:p>
        </w:tc>
        <w:tc>
          <w:tcPr>
            <w:tcW w:w="1584" w:type="dxa"/>
            <w:vMerge/>
            <w:tcBorders>
              <w:top w:val="nil"/>
              <w:bottom w:val="single" w:sz="6" w:space="0" w:color="D9D9D9"/>
            </w:tcBorders>
          </w:tcPr>
          <w:p w14:paraId="08AEE62D" w14:textId="77777777" w:rsidR="0091503F" w:rsidRDefault="0091503F">
            <w:pPr>
              <w:rPr>
                <w:sz w:val="2"/>
                <w:szCs w:val="2"/>
              </w:rPr>
            </w:pPr>
          </w:p>
        </w:tc>
        <w:tc>
          <w:tcPr>
            <w:tcW w:w="792" w:type="dxa"/>
            <w:tcBorders>
              <w:top w:val="single" w:sz="6" w:space="0" w:color="D9D9D9"/>
              <w:bottom w:val="single" w:sz="6" w:space="0" w:color="D9D9D9"/>
            </w:tcBorders>
          </w:tcPr>
          <w:p w14:paraId="38C0F87B" w14:textId="77777777" w:rsidR="0091503F" w:rsidRDefault="0091503F">
            <w:pPr>
              <w:pStyle w:val="TableParagraph"/>
              <w:rPr>
                <w:sz w:val="18"/>
              </w:rPr>
            </w:pPr>
          </w:p>
        </w:tc>
      </w:tr>
      <w:tr w:rsidR="0091503F" w14:paraId="7534E4B6" w14:textId="77777777">
        <w:trPr>
          <w:trHeight w:val="268"/>
        </w:trPr>
        <w:tc>
          <w:tcPr>
            <w:tcW w:w="2375" w:type="dxa"/>
            <w:tcBorders>
              <w:top w:val="single" w:sz="6" w:space="0" w:color="D9D9D9"/>
              <w:bottom w:val="single" w:sz="6" w:space="0" w:color="D9D9D9"/>
            </w:tcBorders>
          </w:tcPr>
          <w:p w14:paraId="28B4A742" w14:textId="77777777" w:rsidR="0091503F" w:rsidRDefault="0091503F">
            <w:pPr>
              <w:pStyle w:val="TableParagraph"/>
              <w:rPr>
                <w:sz w:val="18"/>
              </w:rPr>
            </w:pPr>
          </w:p>
        </w:tc>
        <w:tc>
          <w:tcPr>
            <w:tcW w:w="1584" w:type="dxa"/>
            <w:vMerge/>
            <w:tcBorders>
              <w:top w:val="nil"/>
              <w:bottom w:val="single" w:sz="6" w:space="0" w:color="D9D9D9"/>
            </w:tcBorders>
            <w:shd w:val="clear" w:color="auto" w:fill="EC7C30"/>
          </w:tcPr>
          <w:p w14:paraId="35815EDA" w14:textId="77777777" w:rsidR="0091503F" w:rsidRDefault="0091503F">
            <w:pPr>
              <w:rPr>
                <w:sz w:val="2"/>
                <w:szCs w:val="2"/>
              </w:rPr>
            </w:pPr>
          </w:p>
        </w:tc>
        <w:tc>
          <w:tcPr>
            <w:tcW w:w="1584" w:type="dxa"/>
            <w:vMerge/>
            <w:tcBorders>
              <w:top w:val="nil"/>
              <w:bottom w:val="single" w:sz="6" w:space="0" w:color="D9D9D9"/>
            </w:tcBorders>
          </w:tcPr>
          <w:p w14:paraId="3F209CCC" w14:textId="77777777" w:rsidR="0091503F" w:rsidRDefault="0091503F">
            <w:pPr>
              <w:rPr>
                <w:sz w:val="2"/>
                <w:szCs w:val="2"/>
              </w:rPr>
            </w:pPr>
          </w:p>
        </w:tc>
        <w:tc>
          <w:tcPr>
            <w:tcW w:w="792" w:type="dxa"/>
            <w:tcBorders>
              <w:top w:val="single" w:sz="6" w:space="0" w:color="D9D9D9"/>
              <w:bottom w:val="single" w:sz="6" w:space="0" w:color="D9D9D9"/>
            </w:tcBorders>
          </w:tcPr>
          <w:p w14:paraId="612C2283" w14:textId="77777777" w:rsidR="0091503F" w:rsidRDefault="0091503F">
            <w:pPr>
              <w:pStyle w:val="TableParagraph"/>
              <w:rPr>
                <w:sz w:val="18"/>
              </w:rPr>
            </w:pPr>
          </w:p>
        </w:tc>
      </w:tr>
      <w:tr w:rsidR="0091503F" w14:paraId="37560E3C" w14:textId="77777777">
        <w:trPr>
          <w:trHeight w:val="268"/>
        </w:trPr>
        <w:tc>
          <w:tcPr>
            <w:tcW w:w="2375" w:type="dxa"/>
            <w:vMerge w:val="restart"/>
            <w:tcBorders>
              <w:top w:val="single" w:sz="6" w:space="0" w:color="D9D9D9"/>
              <w:bottom w:val="single" w:sz="6" w:space="0" w:color="D9D9D9"/>
            </w:tcBorders>
          </w:tcPr>
          <w:p w14:paraId="09371441" w14:textId="77777777" w:rsidR="0091503F" w:rsidRDefault="0091503F">
            <w:pPr>
              <w:pStyle w:val="TableParagraph"/>
              <w:spacing w:before="93"/>
              <w:rPr>
                <w:sz w:val="18"/>
              </w:rPr>
            </w:pPr>
          </w:p>
          <w:p w14:paraId="2110B817" w14:textId="77777777" w:rsidR="0091503F" w:rsidRDefault="00000000">
            <w:pPr>
              <w:pStyle w:val="TableParagraph"/>
              <w:ind w:left="1427"/>
              <w:rPr>
                <w:rFonts w:ascii="Carlito"/>
                <w:sz w:val="18"/>
              </w:rPr>
            </w:pPr>
            <w:r>
              <w:rPr>
                <w:rFonts w:ascii="Carlito"/>
                <w:color w:val="404040"/>
                <w:spacing w:val="-5"/>
                <w:sz w:val="18"/>
              </w:rPr>
              <w:t>21%</w:t>
            </w:r>
          </w:p>
        </w:tc>
        <w:tc>
          <w:tcPr>
            <w:tcW w:w="1584" w:type="dxa"/>
            <w:vMerge/>
            <w:tcBorders>
              <w:top w:val="nil"/>
              <w:bottom w:val="single" w:sz="6" w:space="0" w:color="D9D9D9"/>
            </w:tcBorders>
            <w:shd w:val="clear" w:color="auto" w:fill="EC7C30"/>
          </w:tcPr>
          <w:p w14:paraId="1972FFDB" w14:textId="77777777" w:rsidR="0091503F" w:rsidRDefault="0091503F">
            <w:pPr>
              <w:rPr>
                <w:sz w:val="2"/>
                <w:szCs w:val="2"/>
              </w:rPr>
            </w:pPr>
          </w:p>
        </w:tc>
        <w:tc>
          <w:tcPr>
            <w:tcW w:w="1584" w:type="dxa"/>
            <w:vMerge/>
            <w:tcBorders>
              <w:top w:val="nil"/>
              <w:bottom w:val="single" w:sz="6" w:space="0" w:color="D9D9D9"/>
            </w:tcBorders>
          </w:tcPr>
          <w:p w14:paraId="6BCE428E" w14:textId="77777777" w:rsidR="0091503F" w:rsidRDefault="0091503F">
            <w:pPr>
              <w:rPr>
                <w:sz w:val="2"/>
                <w:szCs w:val="2"/>
              </w:rPr>
            </w:pPr>
          </w:p>
        </w:tc>
        <w:tc>
          <w:tcPr>
            <w:tcW w:w="792" w:type="dxa"/>
            <w:tcBorders>
              <w:top w:val="single" w:sz="6" w:space="0" w:color="D9D9D9"/>
              <w:bottom w:val="single" w:sz="6" w:space="0" w:color="D9D9D9"/>
            </w:tcBorders>
          </w:tcPr>
          <w:p w14:paraId="62DC4529" w14:textId="77777777" w:rsidR="0091503F" w:rsidRDefault="0091503F">
            <w:pPr>
              <w:pStyle w:val="TableParagraph"/>
              <w:rPr>
                <w:sz w:val="18"/>
              </w:rPr>
            </w:pPr>
          </w:p>
        </w:tc>
      </w:tr>
      <w:tr w:rsidR="0091503F" w14:paraId="7FA7C5CF" w14:textId="77777777">
        <w:trPr>
          <w:trHeight w:val="268"/>
        </w:trPr>
        <w:tc>
          <w:tcPr>
            <w:tcW w:w="2375" w:type="dxa"/>
            <w:vMerge/>
            <w:tcBorders>
              <w:top w:val="nil"/>
              <w:bottom w:val="single" w:sz="6" w:space="0" w:color="D9D9D9"/>
            </w:tcBorders>
          </w:tcPr>
          <w:p w14:paraId="7B6CF38D" w14:textId="77777777" w:rsidR="0091503F" w:rsidRDefault="0091503F">
            <w:pPr>
              <w:rPr>
                <w:sz w:val="2"/>
                <w:szCs w:val="2"/>
              </w:rPr>
            </w:pPr>
          </w:p>
        </w:tc>
        <w:tc>
          <w:tcPr>
            <w:tcW w:w="1584" w:type="dxa"/>
            <w:vMerge/>
            <w:tcBorders>
              <w:top w:val="nil"/>
              <w:bottom w:val="single" w:sz="6" w:space="0" w:color="D9D9D9"/>
            </w:tcBorders>
            <w:shd w:val="clear" w:color="auto" w:fill="EC7C30"/>
          </w:tcPr>
          <w:p w14:paraId="1DC86DAC" w14:textId="77777777" w:rsidR="0091503F" w:rsidRDefault="0091503F">
            <w:pPr>
              <w:rPr>
                <w:sz w:val="2"/>
                <w:szCs w:val="2"/>
              </w:rPr>
            </w:pPr>
          </w:p>
        </w:tc>
        <w:tc>
          <w:tcPr>
            <w:tcW w:w="1584" w:type="dxa"/>
            <w:vMerge/>
            <w:tcBorders>
              <w:top w:val="nil"/>
              <w:bottom w:val="single" w:sz="6" w:space="0" w:color="D9D9D9"/>
            </w:tcBorders>
          </w:tcPr>
          <w:p w14:paraId="2D24264B" w14:textId="77777777" w:rsidR="0091503F" w:rsidRDefault="0091503F">
            <w:pPr>
              <w:rPr>
                <w:sz w:val="2"/>
                <w:szCs w:val="2"/>
              </w:rPr>
            </w:pPr>
          </w:p>
        </w:tc>
        <w:tc>
          <w:tcPr>
            <w:tcW w:w="792" w:type="dxa"/>
            <w:tcBorders>
              <w:top w:val="single" w:sz="6" w:space="0" w:color="D9D9D9"/>
              <w:bottom w:val="single" w:sz="6" w:space="0" w:color="D9D9D9"/>
            </w:tcBorders>
          </w:tcPr>
          <w:p w14:paraId="5EDDD7AC" w14:textId="77777777" w:rsidR="0091503F" w:rsidRDefault="0091503F">
            <w:pPr>
              <w:pStyle w:val="TableParagraph"/>
              <w:rPr>
                <w:sz w:val="18"/>
              </w:rPr>
            </w:pPr>
          </w:p>
        </w:tc>
      </w:tr>
      <w:tr w:rsidR="0091503F" w14:paraId="3D248C3A" w14:textId="77777777">
        <w:trPr>
          <w:trHeight w:val="268"/>
        </w:trPr>
        <w:tc>
          <w:tcPr>
            <w:tcW w:w="2375" w:type="dxa"/>
            <w:vMerge/>
            <w:tcBorders>
              <w:top w:val="nil"/>
              <w:bottom w:val="single" w:sz="6" w:space="0" w:color="D9D9D9"/>
            </w:tcBorders>
          </w:tcPr>
          <w:p w14:paraId="625C9EB8" w14:textId="77777777" w:rsidR="0091503F" w:rsidRDefault="0091503F">
            <w:pPr>
              <w:rPr>
                <w:sz w:val="2"/>
                <w:szCs w:val="2"/>
              </w:rPr>
            </w:pPr>
          </w:p>
        </w:tc>
        <w:tc>
          <w:tcPr>
            <w:tcW w:w="1584" w:type="dxa"/>
            <w:vMerge/>
            <w:tcBorders>
              <w:top w:val="nil"/>
              <w:bottom w:val="single" w:sz="6" w:space="0" w:color="D9D9D9"/>
            </w:tcBorders>
            <w:shd w:val="clear" w:color="auto" w:fill="EC7C30"/>
          </w:tcPr>
          <w:p w14:paraId="1641D0E3" w14:textId="77777777" w:rsidR="0091503F" w:rsidRDefault="0091503F">
            <w:pPr>
              <w:rPr>
                <w:sz w:val="2"/>
                <w:szCs w:val="2"/>
              </w:rPr>
            </w:pPr>
          </w:p>
        </w:tc>
        <w:tc>
          <w:tcPr>
            <w:tcW w:w="1584" w:type="dxa"/>
            <w:vMerge/>
            <w:tcBorders>
              <w:top w:val="nil"/>
              <w:bottom w:val="single" w:sz="6" w:space="0" w:color="D9D9D9"/>
            </w:tcBorders>
          </w:tcPr>
          <w:p w14:paraId="75F75859" w14:textId="77777777" w:rsidR="0091503F" w:rsidRDefault="0091503F">
            <w:pPr>
              <w:rPr>
                <w:sz w:val="2"/>
                <w:szCs w:val="2"/>
              </w:rPr>
            </w:pPr>
          </w:p>
        </w:tc>
        <w:tc>
          <w:tcPr>
            <w:tcW w:w="792" w:type="dxa"/>
            <w:tcBorders>
              <w:top w:val="single" w:sz="6" w:space="0" w:color="D9D9D9"/>
              <w:bottom w:val="single" w:sz="6" w:space="0" w:color="D9D9D9"/>
            </w:tcBorders>
          </w:tcPr>
          <w:p w14:paraId="2D053DE7" w14:textId="77777777" w:rsidR="0091503F" w:rsidRDefault="0091503F">
            <w:pPr>
              <w:pStyle w:val="TableParagraph"/>
              <w:rPr>
                <w:sz w:val="18"/>
              </w:rPr>
            </w:pPr>
          </w:p>
        </w:tc>
      </w:tr>
      <w:tr w:rsidR="0091503F" w14:paraId="66BBA43D" w14:textId="77777777">
        <w:trPr>
          <w:trHeight w:val="268"/>
        </w:trPr>
        <w:tc>
          <w:tcPr>
            <w:tcW w:w="2375" w:type="dxa"/>
            <w:vMerge/>
            <w:tcBorders>
              <w:top w:val="nil"/>
              <w:bottom w:val="single" w:sz="6" w:space="0" w:color="D9D9D9"/>
            </w:tcBorders>
          </w:tcPr>
          <w:p w14:paraId="3E246796" w14:textId="77777777" w:rsidR="0091503F" w:rsidRDefault="0091503F">
            <w:pPr>
              <w:rPr>
                <w:sz w:val="2"/>
                <w:szCs w:val="2"/>
              </w:rPr>
            </w:pPr>
          </w:p>
        </w:tc>
        <w:tc>
          <w:tcPr>
            <w:tcW w:w="1584" w:type="dxa"/>
            <w:vMerge/>
            <w:tcBorders>
              <w:top w:val="nil"/>
              <w:bottom w:val="single" w:sz="6" w:space="0" w:color="D9D9D9"/>
            </w:tcBorders>
            <w:shd w:val="clear" w:color="auto" w:fill="EC7C30"/>
          </w:tcPr>
          <w:p w14:paraId="15A6A928" w14:textId="77777777" w:rsidR="0091503F" w:rsidRDefault="0091503F">
            <w:pPr>
              <w:rPr>
                <w:sz w:val="2"/>
                <w:szCs w:val="2"/>
              </w:rPr>
            </w:pPr>
          </w:p>
        </w:tc>
        <w:tc>
          <w:tcPr>
            <w:tcW w:w="1584" w:type="dxa"/>
            <w:vMerge/>
            <w:tcBorders>
              <w:top w:val="nil"/>
              <w:bottom w:val="single" w:sz="6" w:space="0" w:color="D9D9D9"/>
            </w:tcBorders>
          </w:tcPr>
          <w:p w14:paraId="35B417D5" w14:textId="77777777" w:rsidR="0091503F" w:rsidRDefault="0091503F">
            <w:pPr>
              <w:rPr>
                <w:sz w:val="2"/>
                <w:szCs w:val="2"/>
              </w:rPr>
            </w:pPr>
          </w:p>
        </w:tc>
        <w:tc>
          <w:tcPr>
            <w:tcW w:w="792" w:type="dxa"/>
            <w:tcBorders>
              <w:top w:val="single" w:sz="6" w:space="0" w:color="D9D9D9"/>
              <w:bottom w:val="single" w:sz="6" w:space="0" w:color="D9D9D9"/>
            </w:tcBorders>
          </w:tcPr>
          <w:p w14:paraId="590317FA" w14:textId="77777777" w:rsidR="0091503F" w:rsidRDefault="0091503F">
            <w:pPr>
              <w:pStyle w:val="TableParagraph"/>
              <w:rPr>
                <w:sz w:val="18"/>
              </w:rPr>
            </w:pPr>
          </w:p>
        </w:tc>
      </w:tr>
      <w:tr w:rsidR="0091503F" w14:paraId="617C1CB9" w14:textId="77777777">
        <w:trPr>
          <w:trHeight w:val="268"/>
        </w:trPr>
        <w:tc>
          <w:tcPr>
            <w:tcW w:w="2375" w:type="dxa"/>
            <w:vMerge/>
            <w:tcBorders>
              <w:top w:val="nil"/>
              <w:bottom w:val="single" w:sz="6" w:space="0" w:color="D9D9D9"/>
            </w:tcBorders>
          </w:tcPr>
          <w:p w14:paraId="4798B0DF" w14:textId="77777777" w:rsidR="0091503F" w:rsidRDefault="0091503F">
            <w:pPr>
              <w:rPr>
                <w:sz w:val="2"/>
                <w:szCs w:val="2"/>
              </w:rPr>
            </w:pPr>
          </w:p>
        </w:tc>
        <w:tc>
          <w:tcPr>
            <w:tcW w:w="1584" w:type="dxa"/>
            <w:vMerge/>
            <w:tcBorders>
              <w:top w:val="nil"/>
              <w:bottom w:val="single" w:sz="6" w:space="0" w:color="D9D9D9"/>
            </w:tcBorders>
            <w:shd w:val="clear" w:color="auto" w:fill="EC7C30"/>
          </w:tcPr>
          <w:p w14:paraId="47C62664" w14:textId="77777777" w:rsidR="0091503F" w:rsidRDefault="0091503F">
            <w:pPr>
              <w:rPr>
                <w:sz w:val="2"/>
                <w:szCs w:val="2"/>
              </w:rPr>
            </w:pPr>
          </w:p>
        </w:tc>
        <w:tc>
          <w:tcPr>
            <w:tcW w:w="1584" w:type="dxa"/>
            <w:vMerge/>
            <w:tcBorders>
              <w:top w:val="nil"/>
              <w:bottom w:val="single" w:sz="6" w:space="0" w:color="D9D9D9"/>
            </w:tcBorders>
          </w:tcPr>
          <w:p w14:paraId="17BB99D4" w14:textId="77777777" w:rsidR="0091503F" w:rsidRDefault="0091503F">
            <w:pPr>
              <w:rPr>
                <w:sz w:val="2"/>
                <w:szCs w:val="2"/>
              </w:rPr>
            </w:pPr>
          </w:p>
        </w:tc>
        <w:tc>
          <w:tcPr>
            <w:tcW w:w="792" w:type="dxa"/>
            <w:tcBorders>
              <w:top w:val="single" w:sz="6" w:space="0" w:color="D9D9D9"/>
              <w:bottom w:val="single" w:sz="6" w:space="0" w:color="D9D9D9"/>
            </w:tcBorders>
          </w:tcPr>
          <w:p w14:paraId="13092925" w14:textId="77777777" w:rsidR="0091503F" w:rsidRDefault="0091503F">
            <w:pPr>
              <w:pStyle w:val="TableParagraph"/>
              <w:rPr>
                <w:sz w:val="18"/>
              </w:rPr>
            </w:pPr>
          </w:p>
        </w:tc>
      </w:tr>
    </w:tbl>
    <w:p w14:paraId="7166CC75" w14:textId="77777777" w:rsidR="0091503F" w:rsidRDefault="0091503F">
      <w:pPr>
        <w:pStyle w:val="Textoindependiente"/>
      </w:pPr>
    </w:p>
    <w:p w14:paraId="0FBE89E3" w14:textId="77777777" w:rsidR="0091503F" w:rsidRDefault="0091503F">
      <w:pPr>
        <w:pStyle w:val="Textoindependiente"/>
      </w:pPr>
    </w:p>
    <w:p w14:paraId="1BBC73CD" w14:textId="77777777" w:rsidR="0091503F" w:rsidRDefault="0091503F">
      <w:pPr>
        <w:pStyle w:val="Textoindependiente"/>
        <w:spacing w:before="123"/>
      </w:pPr>
    </w:p>
    <w:p w14:paraId="27B34B01" w14:textId="77777777" w:rsidR="0091503F" w:rsidRDefault="00000000">
      <w:pPr>
        <w:spacing w:before="1"/>
        <w:ind w:left="667" w:right="4776"/>
        <w:rPr>
          <w:sz w:val="24"/>
        </w:rPr>
      </w:pPr>
      <w:r>
        <w:rPr>
          <w:noProof/>
        </w:rPr>
        <mc:AlternateContent>
          <mc:Choice Requires="wpg">
            <w:drawing>
              <wp:anchor distT="0" distB="0" distL="0" distR="0" simplePos="0" relativeHeight="478910464" behindDoc="1" locked="0" layoutInCell="1" allowOverlap="1" wp14:anchorId="1A61D440" wp14:editId="36186654">
                <wp:simplePos x="0" y="0"/>
                <wp:positionH relativeFrom="page">
                  <wp:posOffset>1104582</wp:posOffset>
                </wp:positionH>
                <wp:positionV relativeFrom="paragraph">
                  <wp:posOffset>-2701245</wp:posOffset>
                </wp:positionV>
                <wp:extent cx="4558030" cy="2529205"/>
                <wp:effectExtent l="0" t="0" r="0" b="0"/>
                <wp:wrapNone/>
                <wp:docPr id="290" name="Group 2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8030" cy="2529205"/>
                          <a:chOff x="0" y="0"/>
                          <a:chExt cx="4558030" cy="2529205"/>
                        </a:xfrm>
                      </wpg:grpSpPr>
                      <wps:wsp>
                        <wps:cNvPr id="291" name="Graphic 291"/>
                        <wps:cNvSpPr/>
                        <wps:spPr>
                          <a:xfrm>
                            <a:off x="390842" y="475805"/>
                            <a:ext cx="4022725" cy="1438275"/>
                          </a:xfrm>
                          <a:custGeom>
                            <a:avLst/>
                            <a:gdLst/>
                            <a:ahLst/>
                            <a:cxnLst/>
                            <a:rect l="l" t="t" r="r" b="b"/>
                            <a:pathLst>
                              <a:path w="4022725" h="1438275">
                                <a:moveTo>
                                  <a:pt x="0" y="1438021"/>
                                </a:moveTo>
                                <a:lnTo>
                                  <a:pt x="502919" y="1438021"/>
                                </a:lnTo>
                              </a:path>
                              <a:path w="4022725" h="1438275">
                                <a:moveTo>
                                  <a:pt x="0" y="1258188"/>
                                </a:moveTo>
                                <a:lnTo>
                                  <a:pt x="502919" y="1258188"/>
                                </a:lnTo>
                              </a:path>
                              <a:path w="4022725" h="1438275">
                                <a:moveTo>
                                  <a:pt x="0" y="1078356"/>
                                </a:moveTo>
                                <a:lnTo>
                                  <a:pt x="502919" y="1078356"/>
                                </a:lnTo>
                              </a:path>
                              <a:path w="4022725" h="1438275">
                                <a:moveTo>
                                  <a:pt x="0" y="898525"/>
                                </a:moveTo>
                                <a:lnTo>
                                  <a:pt x="502919" y="898525"/>
                                </a:lnTo>
                              </a:path>
                              <a:path w="4022725" h="1438275">
                                <a:moveTo>
                                  <a:pt x="0" y="0"/>
                                </a:moveTo>
                                <a:lnTo>
                                  <a:pt x="4022725" y="0"/>
                                </a:lnTo>
                              </a:path>
                            </a:pathLst>
                          </a:custGeom>
                          <a:ln w="9525">
                            <a:solidFill>
                              <a:srgbClr val="D9D9D9"/>
                            </a:solidFill>
                            <a:prstDash val="solid"/>
                          </a:ln>
                        </wps:spPr>
                        <wps:bodyPr wrap="square" lIns="0" tIns="0" rIns="0" bIns="0" rtlCol="0">
                          <a:prstTxWarp prst="textNoShape">
                            <a:avLst/>
                          </a:prstTxWarp>
                          <a:noAutofit/>
                        </wps:bodyPr>
                      </wps:wsp>
                      <wps:wsp>
                        <wps:cNvPr id="292" name="Graphic 292"/>
                        <wps:cNvSpPr/>
                        <wps:spPr>
                          <a:xfrm>
                            <a:off x="893762" y="1333372"/>
                            <a:ext cx="1005840" cy="761365"/>
                          </a:xfrm>
                          <a:custGeom>
                            <a:avLst/>
                            <a:gdLst/>
                            <a:ahLst/>
                            <a:cxnLst/>
                            <a:rect l="l" t="t" r="r" b="b"/>
                            <a:pathLst>
                              <a:path w="1005840" h="761365">
                                <a:moveTo>
                                  <a:pt x="1005662" y="0"/>
                                </a:moveTo>
                                <a:lnTo>
                                  <a:pt x="0" y="0"/>
                                </a:lnTo>
                                <a:lnTo>
                                  <a:pt x="0" y="760793"/>
                                </a:lnTo>
                                <a:lnTo>
                                  <a:pt x="1005662" y="760793"/>
                                </a:lnTo>
                                <a:lnTo>
                                  <a:pt x="1005662" y="0"/>
                                </a:lnTo>
                                <a:close/>
                              </a:path>
                            </a:pathLst>
                          </a:custGeom>
                          <a:solidFill>
                            <a:srgbClr val="5B9BD4"/>
                          </a:solidFill>
                        </wps:spPr>
                        <wps:bodyPr wrap="square" lIns="0" tIns="0" rIns="0" bIns="0" rtlCol="0">
                          <a:prstTxWarp prst="textNoShape">
                            <a:avLst/>
                          </a:prstTxWarp>
                          <a:noAutofit/>
                        </wps:bodyPr>
                      </wps:wsp>
                      <wps:wsp>
                        <wps:cNvPr id="293" name="Graphic 293"/>
                        <wps:cNvSpPr/>
                        <wps:spPr>
                          <a:xfrm>
                            <a:off x="893762" y="641286"/>
                            <a:ext cx="2011680" cy="1452880"/>
                          </a:xfrm>
                          <a:custGeom>
                            <a:avLst/>
                            <a:gdLst/>
                            <a:ahLst/>
                            <a:cxnLst/>
                            <a:rect l="l" t="t" r="r" b="b"/>
                            <a:pathLst>
                              <a:path w="2011680" h="1452880">
                                <a:moveTo>
                                  <a:pt x="0" y="1452879"/>
                                </a:moveTo>
                                <a:lnTo>
                                  <a:pt x="1005662" y="1452879"/>
                                </a:lnTo>
                                <a:lnTo>
                                  <a:pt x="1005662" y="692086"/>
                                </a:lnTo>
                                <a:lnTo>
                                  <a:pt x="0" y="692086"/>
                                </a:lnTo>
                                <a:lnTo>
                                  <a:pt x="0" y="1452879"/>
                                </a:lnTo>
                                <a:close/>
                              </a:path>
                              <a:path w="2011680" h="1452880">
                                <a:moveTo>
                                  <a:pt x="1005459" y="1452879"/>
                                </a:moveTo>
                                <a:lnTo>
                                  <a:pt x="2011299" y="1452879"/>
                                </a:lnTo>
                                <a:lnTo>
                                  <a:pt x="2011299" y="0"/>
                                </a:lnTo>
                                <a:lnTo>
                                  <a:pt x="1005459" y="0"/>
                                </a:lnTo>
                                <a:lnTo>
                                  <a:pt x="1005459" y="1452879"/>
                                </a:lnTo>
                                <a:close/>
                              </a:path>
                            </a:pathLst>
                          </a:custGeom>
                          <a:ln w="19050">
                            <a:solidFill>
                              <a:srgbClr val="FFFFFF"/>
                            </a:solidFill>
                            <a:prstDash val="solid"/>
                          </a:ln>
                        </wps:spPr>
                        <wps:bodyPr wrap="square" lIns="0" tIns="0" rIns="0" bIns="0" rtlCol="0">
                          <a:prstTxWarp prst="textNoShape">
                            <a:avLst/>
                          </a:prstTxWarp>
                          <a:noAutofit/>
                        </wps:bodyPr>
                      </wps:wsp>
                      <wps:wsp>
                        <wps:cNvPr id="294" name="Graphic 294"/>
                        <wps:cNvSpPr/>
                        <wps:spPr>
                          <a:xfrm>
                            <a:off x="2905061" y="691578"/>
                            <a:ext cx="1005840" cy="1402715"/>
                          </a:xfrm>
                          <a:custGeom>
                            <a:avLst/>
                            <a:gdLst/>
                            <a:ahLst/>
                            <a:cxnLst/>
                            <a:rect l="l" t="t" r="r" b="b"/>
                            <a:pathLst>
                              <a:path w="1005840" h="1402715">
                                <a:moveTo>
                                  <a:pt x="1005839" y="0"/>
                                </a:moveTo>
                                <a:lnTo>
                                  <a:pt x="0" y="0"/>
                                </a:lnTo>
                                <a:lnTo>
                                  <a:pt x="0" y="1402588"/>
                                </a:lnTo>
                                <a:lnTo>
                                  <a:pt x="1005839" y="1402588"/>
                                </a:lnTo>
                                <a:lnTo>
                                  <a:pt x="1005839" y="0"/>
                                </a:lnTo>
                                <a:close/>
                              </a:path>
                            </a:pathLst>
                          </a:custGeom>
                          <a:solidFill>
                            <a:srgbClr val="A4A4A4"/>
                          </a:solidFill>
                        </wps:spPr>
                        <wps:bodyPr wrap="square" lIns="0" tIns="0" rIns="0" bIns="0" rtlCol="0">
                          <a:prstTxWarp prst="textNoShape">
                            <a:avLst/>
                          </a:prstTxWarp>
                          <a:noAutofit/>
                        </wps:bodyPr>
                      </wps:wsp>
                      <wps:wsp>
                        <wps:cNvPr id="295" name="Graphic 295"/>
                        <wps:cNvSpPr/>
                        <wps:spPr>
                          <a:xfrm>
                            <a:off x="2905061" y="691578"/>
                            <a:ext cx="1005840" cy="1402715"/>
                          </a:xfrm>
                          <a:custGeom>
                            <a:avLst/>
                            <a:gdLst/>
                            <a:ahLst/>
                            <a:cxnLst/>
                            <a:rect l="l" t="t" r="r" b="b"/>
                            <a:pathLst>
                              <a:path w="1005840" h="1402715">
                                <a:moveTo>
                                  <a:pt x="0" y="1402588"/>
                                </a:moveTo>
                                <a:lnTo>
                                  <a:pt x="1005839" y="1402588"/>
                                </a:lnTo>
                                <a:lnTo>
                                  <a:pt x="1005839" y="0"/>
                                </a:lnTo>
                                <a:lnTo>
                                  <a:pt x="0" y="0"/>
                                </a:lnTo>
                                <a:lnTo>
                                  <a:pt x="0" y="1402588"/>
                                </a:lnTo>
                                <a:close/>
                              </a:path>
                            </a:pathLst>
                          </a:custGeom>
                          <a:ln w="19050">
                            <a:solidFill>
                              <a:srgbClr val="FFFFFF"/>
                            </a:solidFill>
                            <a:prstDash val="solid"/>
                          </a:ln>
                        </wps:spPr>
                        <wps:bodyPr wrap="square" lIns="0" tIns="0" rIns="0" bIns="0" rtlCol="0">
                          <a:prstTxWarp prst="textNoShape">
                            <a:avLst/>
                          </a:prstTxWarp>
                          <a:noAutofit/>
                        </wps:bodyPr>
                      </wps:wsp>
                      <wps:wsp>
                        <wps:cNvPr id="296" name="Graphic 296"/>
                        <wps:cNvSpPr/>
                        <wps:spPr>
                          <a:xfrm>
                            <a:off x="825944"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297" name="Graphic 297"/>
                        <wps:cNvSpPr/>
                        <wps:spPr>
                          <a:xfrm>
                            <a:off x="199904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298" name="Graphic 298"/>
                        <wps:cNvSpPr/>
                        <wps:spPr>
                          <a:xfrm>
                            <a:off x="3365817"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299" name="Graphic 299"/>
                        <wps:cNvSpPr/>
                        <wps:spPr>
                          <a:xfrm>
                            <a:off x="4762" y="4762"/>
                            <a:ext cx="4548505" cy="2519680"/>
                          </a:xfrm>
                          <a:custGeom>
                            <a:avLst/>
                            <a:gdLst/>
                            <a:ahLst/>
                            <a:cxnLst/>
                            <a:rect l="l" t="t" r="r" b="b"/>
                            <a:pathLst>
                              <a:path w="4548505" h="2519680">
                                <a:moveTo>
                                  <a:pt x="0" y="2519679"/>
                                </a:moveTo>
                                <a:lnTo>
                                  <a:pt x="4548505" y="2519679"/>
                                </a:lnTo>
                                <a:lnTo>
                                  <a:pt x="4548505" y="0"/>
                                </a:lnTo>
                                <a:lnTo>
                                  <a:pt x="0" y="0"/>
                                </a:lnTo>
                                <a:lnTo>
                                  <a:pt x="0" y="2519679"/>
                                </a:lnTo>
                                <a:close/>
                              </a:path>
                            </a:pathLst>
                          </a:custGeom>
                          <a:ln w="9525">
                            <a:solidFill>
                              <a:srgbClr val="D9D9D9"/>
                            </a:solidFill>
                            <a:prstDash val="solid"/>
                          </a:ln>
                        </wps:spPr>
                        <wps:bodyPr wrap="square" lIns="0" tIns="0" rIns="0" bIns="0" rtlCol="0">
                          <a:prstTxWarp prst="textNoShape">
                            <a:avLst/>
                          </a:prstTxWarp>
                          <a:noAutofit/>
                        </wps:bodyPr>
                      </wps:wsp>
                      <wps:wsp>
                        <wps:cNvPr id="300" name="Textbox 300"/>
                        <wps:cNvSpPr txBox="1"/>
                        <wps:spPr>
                          <a:xfrm>
                            <a:off x="1545399" y="135699"/>
                            <a:ext cx="1479550" cy="178435"/>
                          </a:xfrm>
                          <a:prstGeom prst="rect">
                            <a:avLst/>
                          </a:prstGeom>
                        </wps:spPr>
                        <wps:txbx>
                          <w:txbxContent>
                            <w:p w14:paraId="3245C5C7" w14:textId="77777777" w:rsidR="0091503F" w:rsidRDefault="00000000">
                              <w:pPr>
                                <w:spacing w:line="281" w:lineRule="exact"/>
                                <w:rPr>
                                  <w:rFonts w:ascii="Carlito" w:hAnsi="Carlito"/>
                                  <w:sz w:val="28"/>
                                </w:rPr>
                              </w:pPr>
                              <w:r>
                                <w:rPr>
                                  <w:rFonts w:ascii="Carlito" w:hAnsi="Carlito"/>
                                  <w:color w:val="585858"/>
                                  <w:spacing w:val="-2"/>
                                  <w:sz w:val="28"/>
                                </w:rPr>
                                <w:t>Aislamiento</w:t>
                              </w:r>
                              <w:r>
                                <w:rPr>
                                  <w:rFonts w:ascii="Carlito" w:hAnsi="Carlito"/>
                                  <w:color w:val="585858"/>
                                  <w:spacing w:val="6"/>
                                  <w:sz w:val="28"/>
                                </w:rPr>
                                <w:t xml:space="preserve"> </w:t>
                              </w:r>
                              <w:r>
                                <w:rPr>
                                  <w:rFonts w:ascii="Carlito" w:hAnsi="Carlito"/>
                                  <w:color w:val="585858"/>
                                  <w:spacing w:val="-2"/>
                                  <w:sz w:val="28"/>
                                </w:rPr>
                                <w:t>Térmico</w:t>
                              </w:r>
                            </w:p>
                          </w:txbxContent>
                        </wps:txbx>
                        <wps:bodyPr wrap="square" lIns="0" tIns="0" rIns="0" bIns="0" rtlCol="0">
                          <a:noAutofit/>
                        </wps:bodyPr>
                      </wps:wsp>
                      <wps:wsp>
                        <wps:cNvPr id="301" name="Textbox 301"/>
                        <wps:cNvSpPr txBox="1"/>
                        <wps:spPr>
                          <a:xfrm>
                            <a:off x="87490" y="422338"/>
                            <a:ext cx="210820" cy="1733550"/>
                          </a:xfrm>
                          <a:prstGeom prst="rect">
                            <a:avLst/>
                          </a:prstGeom>
                        </wps:spPr>
                        <wps:txbx>
                          <w:txbxContent>
                            <w:p w14:paraId="40BE47CA" w14:textId="77777777" w:rsidR="0091503F" w:rsidRDefault="00000000">
                              <w:pPr>
                                <w:spacing w:line="183" w:lineRule="exact"/>
                                <w:rPr>
                                  <w:rFonts w:ascii="Carlito"/>
                                  <w:sz w:val="18"/>
                                </w:rPr>
                              </w:pPr>
                              <w:r>
                                <w:rPr>
                                  <w:rFonts w:ascii="Carlito"/>
                                  <w:color w:val="585858"/>
                                  <w:spacing w:val="-5"/>
                                  <w:sz w:val="18"/>
                                </w:rPr>
                                <w:t>45%</w:t>
                              </w:r>
                            </w:p>
                            <w:p w14:paraId="5ED4E32D" w14:textId="77777777" w:rsidR="0091503F" w:rsidRDefault="00000000">
                              <w:pPr>
                                <w:spacing w:before="63"/>
                                <w:rPr>
                                  <w:rFonts w:ascii="Carlito"/>
                                  <w:sz w:val="18"/>
                                </w:rPr>
                              </w:pPr>
                              <w:r>
                                <w:rPr>
                                  <w:rFonts w:ascii="Carlito"/>
                                  <w:color w:val="585858"/>
                                  <w:spacing w:val="-5"/>
                                  <w:sz w:val="18"/>
                                </w:rPr>
                                <w:t>40%</w:t>
                              </w:r>
                            </w:p>
                            <w:p w14:paraId="281C2A8A" w14:textId="77777777" w:rsidR="0091503F" w:rsidRDefault="00000000">
                              <w:pPr>
                                <w:spacing w:before="64"/>
                                <w:rPr>
                                  <w:rFonts w:ascii="Carlito"/>
                                  <w:sz w:val="18"/>
                                </w:rPr>
                              </w:pPr>
                              <w:r>
                                <w:rPr>
                                  <w:rFonts w:ascii="Carlito"/>
                                  <w:color w:val="585858"/>
                                  <w:spacing w:val="-5"/>
                                  <w:sz w:val="18"/>
                                </w:rPr>
                                <w:t>35%</w:t>
                              </w:r>
                            </w:p>
                            <w:p w14:paraId="5B98A6E7" w14:textId="77777777" w:rsidR="0091503F" w:rsidRDefault="00000000">
                              <w:pPr>
                                <w:spacing w:before="63"/>
                                <w:rPr>
                                  <w:rFonts w:ascii="Carlito"/>
                                  <w:sz w:val="18"/>
                                </w:rPr>
                              </w:pPr>
                              <w:r>
                                <w:rPr>
                                  <w:rFonts w:ascii="Carlito"/>
                                  <w:color w:val="585858"/>
                                  <w:spacing w:val="-5"/>
                                  <w:sz w:val="18"/>
                                </w:rPr>
                                <w:t>30%</w:t>
                              </w:r>
                            </w:p>
                            <w:p w14:paraId="0A47E3A8" w14:textId="77777777" w:rsidR="0091503F" w:rsidRDefault="00000000">
                              <w:pPr>
                                <w:spacing w:before="64"/>
                                <w:rPr>
                                  <w:rFonts w:ascii="Carlito"/>
                                  <w:sz w:val="18"/>
                                </w:rPr>
                              </w:pPr>
                              <w:r>
                                <w:rPr>
                                  <w:rFonts w:ascii="Carlito"/>
                                  <w:color w:val="585858"/>
                                  <w:spacing w:val="-5"/>
                                  <w:sz w:val="18"/>
                                </w:rPr>
                                <w:t>25%</w:t>
                              </w:r>
                            </w:p>
                            <w:p w14:paraId="02F5618D" w14:textId="77777777" w:rsidR="0091503F" w:rsidRDefault="00000000">
                              <w:pPr>
                                <w:spacing w:before="64"/>
                                <w:rPr>
                                  <w:rFonts w:ascii="Carlito"/>
                                  <w:sz w:val="18"/>
                                </w:rPr>
                              </w:pPr>
                              <w:r>
                                <w:rPr>
                                  <w:rFonts w:ascii="Carlito"/>
                                  <w:color w:val="585858"/>
                                  <w:spacing w:val="-5"/>
                                  <w:sz w:val="18"/>
                                </w:rPr>
                                <w:t>20%</w:t>
                              </w:r>
                            </w:p>
                            <w:p w14:paraId="1AAC1692" w14:textId="77777777" w:rsidR="0091503F" w:rsidRDefault="00000000">
                              <w:pPr>
                                <w:spacing w:before="63"/>
                                <w:rPr>
                                  <w:rFonts w:ascii="Carlito"/>
                                  <w:sz w:val="18"/>
                                </w:rPr>
                              </w:pPr>
                              <w:r>
                                <w:rPr>
                                  <w:rFonts w:ascii="Carlito"/>
                                  <w:color w:val="585858"/>
                                  <w:spacing w:val="-5"/>
                                  <w:sz w:val="18"/>
                                </w:rPr>
                                <w:t>15%</w:t>
                              </w:r>
                            </w:p>
                            <w:p w14:paraId="56EAA94B" w14:textId="77777777" w:rsidR="0091503F" w:rsidRDefault="00000000">
                              <w:pPr>
                                <w:spacing w:before="64"/>
                                <w:rPr>
                                  <w:rFonts w:ascii="Carlito"/>
                                  <w:sz w:val="18"/>
                                </w:rPr>
                              </w:pPr>
                              <w:r>
                                <w:rPr>
                                  <w:rFonts w:ascii="Carlito"/>
                                  <w:color w:val="585858"/>
                                  <w:spacing w:val="-5"/>
                                  <w:sz w:val="18"/>
                                </w:rPr>
                                <w:t>10%</w:t>
                              </w:r>
                            </w:p>
                            <w:p w14:paraId="036D9351" w14:textId="77777777" w:rsidR="0091503F" w:rsidRDefault="00000000">
                              <w:pPr>
                                <w:spacing w:before="63"/>
                                <w:ind w:left="91"/>
                                <w:rPr>
                                  <w:rFonts w:ascii="Carlito"/>
                                  <w:sz w:val="18"/>
                                </w:rPr>
                              </w:pPr>
                              <w:r>
                                <w:rPr>
                                  <w:rFonts w:ascii="Carlito"/>
                                  <w:color w:val="585858"/>
                                  <w:spacing w:val="-5"/>
                                  <w:sz w:val="18"/>
                                </w:rPr>
                                <w:t>5%</w:t>
                              </w:r>
                            </w:p>
                            <w:p w14:paraId="1DB94193" w14:textId="77777777" w:rsidR="0091503F" w:rsidRDefault="00000000">
                              <w:pPr>
                                <w:spacing w:before="64" w:line="216" w:lineRule="exact"/>
                                <w:ind w:left="91"/>
                                <w:rPr>
                                  <w:rFonts w:ascii="Carlito"/>
                                  <w:sz w:val="18"/>
                                </w:rPr>
                              </w:pPr>
                              <w:r>
                                <w:rPr>
                                  <w:rFonts w:ascii="Carlito"/>
                                  <w:color w:val="585858"/>
                                  <w:spacing w:val="-5"/>
                                  <w:sz w:val="18"/>
                                </w:rPr>
                                <w:t>0%</w:t>
                              </w:r>
                            </w:p>
                          </w:txbxContent>
                        </wps:txbx>
                        <wps:bodyPr wrap="square" lIns="0" tIns="0" rIns="0" bIns="0" rtlCol="0">
                          <a:noAutofit/>
                        </wps:bodyPr>
                      </wps:wsp>
                      <wps:wsp>
                        <wps:cNvPr id="302" name="Textbox 302"/>
                        <wps:cNvSpPr txBox="1"/>
                        <wps:spPr>
                          <a:xfrm>
                            <a:off x="915606" y="2288095"/>
                            <a:ext cx="923925" cy="114300"/>
                          </a:xfrm>
                          <a:prstGeom prst="rect">
                            <a:avLst/>
                          </a:prstGeom>
                        </wps:spPr>
                        <wps:txbx>
                          <w:txbxContent>
                            <w:p w14:paraId="3CCCF6E3"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wps:txbx>
                        <wps:bodyPr wrap="square" lIns="0" tIns="0" rIns="0" bIns="0" rtlCol="0">
                          <a:noAutofit/>
                        </wps:bodyPr>
                      </wps:wsp>
                      <wps:wsp>
                        <wps:cNvPr id="303" name="Textbox 303"/>
                        <wps:cNvSpPr txBox="1"/>
                        <wps:spPr>
                          <a:xfrm>
                            <a:off x="2089086" y="2288095"/>
                            <a:ext cx="1117600" cy="114300"/>
                          </a:xfrm>
                          <a:prstGeom prst="rect">
                            <a:avLst/>
                          </a:prstGeom>
                        </wps:spPr>
                        <wps:txbx>
                          <w:txbxContent>
                            <w:p w14:paraId="09A1025F"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304" name="Textbox 304"/>
                        <wps:cNvSpPr txBox="1"/>
                        <wps:spPr>
                          <a:xfrm>
                            <a:off x="3456114" y="2288095"/>
                            <a:ext cx="334645" cy="114300"/>
                          </a:xfrm>
                          <a:prstGeom prst="rect">
                            <a:avLst/>
                          </a:prstGeom>
                        </wps:spPr>
                        <wps:txbx>
                          <w:txbxContent>
                            <w:p w14:paraId="61318B5F" w14:textId="77777777" w:rsidR="0091503F" w:rsidRDefault="00000000">
                              <w:pPr>
                                <w:spacing w:line="180" w:lineRule="exact"/>
                                <w:rPr>
                                  <w:rFonts w:ascii="Carlito"/>
                                  <w:sz w:val="18"/>
                                </w:rPr>
                              </w:pPr>
                              <w:r>
                                <w:rPr>
                                  <w:rFonts w:ascii="Carlito"/>
                                  <w:color w:val="585858"/>
                                  <w:spacing w:val="-2"/>
                                  <w:sz w:val="18"/>
                                </w:rPr>
                                <w:t>Ambos</w:t>
                              </w:r>
                            </w:p>
                          </w:txbxContent>
                        </wps:txbx>
                        <wps:bodyPr wrap="square" lIns="0" tIns="0" rIns="0" bIns="0" rtlCol="0">
                          <a:noAutofit/>
                        </wps:bodyPr>
                      </wps:wsp>
                    </wpg:wgp>
                  </a:graphicData>
                </a:graphic>
              </wp:anchor>
            </w:drawing>
          </mc:Choice>
          <mc:Fallback>
            <w:pict>
              <v:group w14:anchorId="1A61D440" id="Group 290" o:spid="_x0000_s1296" style="position:absolute;left:0;text-align:left;margin-left:86.95pt;margin-top:-212.7pt;width:358.9pt;height:199.15pt;z-index:-24406016;mso-wrap-distance-left:0;mso-wrap-distance-right:0;mso-position-horizontal-relative:page;mso-position-vertical-relative:text" coordsize="45580,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">
                <v:shape id="Graphic 291" o:spid="_x0000_s1297" style="position:absolute;left:3908;top:4758;width:40227;height:14382;visibility:visible;mso-wrap-style:square;v-text-anchor:top" coordsize="4022725,143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" path="m,1438021r502919,em,1258188r502919,em,1078356r502919,em,898525r502919,em,l4022725,e" filled="f" strokecolor="#d9d9d9">
                  <v:path arrowok="t"/>
                </v:shape>
                <v:shape id="Graphic 292" o:spid="_x0000_s1298" style="position:absolute;left:8937;top:13333;width:10059;height:7614;visibility:visible;mso-wrap-style:square;v-text-anchor:top" coordsize="1005840,761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" path="m1005662,l,,,760793r1005662,l1005662,xe" fillcolor="#5b9bd4" stroked="f">
                  <v:path arrowok="t"/>
                </v:shape>
                <v:shape id="Graphic 293" o:spid="_x0000_s1299" style="position:absolute;left:8937;top:6412;width:20117;height:14529;visibility:visible;mso-wrap-style:square;v-text-anchor:top" coordsize="2011680,145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" path="m,1452879r1005662,l1005662,692086,,692086r,760793xem1005459,1452879r1005840,l2011299,,1005459,r,1452879xe" filled="f" strokecolor="white" strokeweight="1.5pt">
                  <v:path arrowok="t"/>
                </v:shape>
                <v:shape id="Graphic 294" o:spid="_x0000_s1300" style="position:absolute;left:29050;top:6915;width:10059;height:14027;visibility:visible;mso-wrap-style:square;v-text-anchor:top" coordsize="1005840,1402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" path="m1005839,l,,,1402588r1005839,l1005839,xe" fillcolor="#a4a4a4" stroked="f">
                  <v:path arrowok="t"/>
                </v:shape>
                <v:shape id="Graphic 295" o:spid="_x0000_s1301" style="position:absolute;left:29050;top:6915;width:10059;height:14027;visibility:visible;mso-wrap-style:square;v-text-anchor:top" coordsize="1005840,1402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" path="m,1402588r1005839,l1005839,,,,,1402588xe" filled="f" strokecolor="white" strokeweight="1.5pt">
                  <v:path arrowok="t"/>
                </v:shape>
                <v:shape id="Graphic 296" o:spid="_x0000_s1302" style="position:absolute;left:8259;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" path="m62779,l,,,62779r62779,l62779,xe" fillcolor="#5b9bd4" stroked="f">
                  <v:path arrowok="t"/>
                </v:shape>
                <v:shape id="Graphic 297" o:spid="_x0000_s1303" style="position:absolute;left:19990;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" path="m62779,l,,,62779r62779,l62779,xe" fillcolor="#ec7c30" stroked="f">
                  <v:path arrowok="t"/>
                </v:shape>
                <v:shape id="Graphic 298" o:spid="_x0000_s1304" style="position:absolute;left:3365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" path="m62779,l,,,62779r62779,l62779,xe" fillcolor="#a4a4a4" stroked="f">
                  <v:path arrowok="t"/>
                </v:shape>
                <v:shape id="Graphic 299" o:spid="_x0000_s1305" style="position:absolute;left:47;top:47;width:45485;height:25197;visibility:visible;mso-wrap-style:square;v-text-anchor:top" coordsize="4548505,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" path="m,2519679r4548505,l4548505,,,,,2519679xe" filled="f" strokecolor="#d9d9d9">
                  <v:path arrowok="t"/>
                </v:shape>
                <v:shape id="Textbox 300" o:spid="_x0000_s1306" type="#_x0000_t202" style="position:absolute;left:15453;top:1356;width:14796;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" filled="f" stroked="f">
                  <v:textbox inset="0,0,0,0">
                    <w:txbxContent>
                      <w:p w14:paraId="3245C5C7" w14:textId="77777777" w:rsidR="0091503F" w:rsidRDefault="00000000">
                        <w:pPr>
                          <w:spacing w:line="281" w:lineRule="exact"/>
                          <w:rPr>
                            <w:rFonts w:ascii="Carlito" w:hAnsi="Carlito"/>
                            <w:sz w:val="28"/>
                          </w:rPr>
                        </w:pPr>
                        <w:r>
                          <w:rPr>
                            <w:rFonts w:ascii="Carlito" w:hAnsi="Carlito"/>
                            <w:color w:val="585858"/>
                            <w:spacing w:val="-2"/>
                            <w:sz w:val="28"/>
                          </w:rPr>
                          <w:t>Aislamiento</w:t>
                        </w:r>
                        <w:r>
                          <w:rPr>
                            <w:rFonts w:ascii="Carlito" w:hAnsi="Carlito"/>
                            <w:color w:val="585858"/>
                            <w:spacing w:val="6"/>
                            <w:sz w:val="28"/>
                          </w:rPr>
                          <w:t xml:space="preserve"> </w:t>
                        </w:r>
                        <w:r>
                          <w:rPr>
                            <w:rFonts w:ascii="Carlito" w:hAnsi="Carlito"/>
                            <w:color w:val="585858"/>
                            <w:spacing w:val="-2"/>
                            <w:sz w:val="28"/>
                          </w:rPr>
                          <w:t>Térmico</w:t>
                        </w:r>
                      </w:p>
                    </w:txbxContent>
                  </v:textbox>
                </v:shape>
                <v:shape id="Textbox 301" o:spid="_x0000_s1307" type="#_x0000_t202" style="position:absolute;left:874;top:4223;width:2109;height:17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" filled="f" stroked="f">
                  <v:textbox inset="0,0,0,0">
                    <w:txbxContent>
                      <w:p w14:paraId="40BE47CA" w14:textId="77777777" w:rsidR="0091503F" w:rsidRDefault="00000000">
                        <w:pPr>
                          <w:spacing w:line="183" w:lineRule="exact"/>
                          <w:rPr>
                            <w:rFonts w:ascii="Carlito"/>
                            <w:sz w:val="18"/>
                          </w:rPr>
                        </w:pPr>
                        <w:r>
                          <w:rPr>
                            <w:rFonts w:ascii="Carlito"/>
                            <w:color w:val="585858"/>
                            <w:spacing w:val="-5"/>
                            <w:sz w:val="18"/>
                          </w:rPr>
                          <w:t>45%</w:t>
                        </w:r>
                      </w:p>
                      <w:p w14:paraId="5ED4E32D" w14:textId="77777777" w:rsidR="0091503F" w:rsidRDefault="00000000">
                        <w:pPr>
                          <w:spacing w:before="63"/>
                          <w:rPr>
                            <w:rFonts w:ascii="Carlito"/>
                            <w:sz w:val="18"/>
                          </w:rPr>
                        </w:pPr>
                        <w:r>
                          <w:rPr>
                            <w:rFonts w:ascii="Carlito"/>
                            <w:color w:val="585858"/>
                            <w:spacing w:val="-5"/>
                            <w:sz w:val="18"/>
                          </w:rPr>
                          <w:t>40%</w:t>
                        </w:r>
                      </w:p>
                      <w:p w14:paraId="281C2A8A" w14:textId="77777777" w:rsidR="0091503F" w:rsidRDefault="00000000">
                        <w:pPr>
                          <w:spacing w:before="64"/>
                          <w:rPr>
                            <w:rFonts w:ascii="Carlito"/>
                            <w:sz w:val="18"/>
                          </w:rPr>
                        </w:pPr>
                        <w:r>
                          <w:rPr>
                            <w:rFonts w:ascii="Carlito"/>
                            <w:color w:val="585858"/>
                            <w:spacing w:val="-5"/>
                            <w:sz w:val="18"/>
                          </w:rPr>
                          <w:t>35%</w:t>
                        </w:r>
                      </w:p>
                      <w:p w14:paraId="5B98A6E7" w14:textId="77777777" w:rsidR="0091503F" w:rsidRDefault="00000000">
                        <w:pPr>
                          <w:spacing w:before="63"/>
                          <w:rPr>
                            <w:rFonts w:ascii="Carlito"/>
                            <w:sz w:val="18"/>
                          </w:rPr>
                        </w:pPr>
                        <w:r>
                          <w:rPr>
                            <w:rFonts w:ascii="Carlito"/>
                            <w:color w:val="585858"/>
                            <w:spacing w:val="-5"/>
                            <w:sz w:val="18"/>
                          </w:rPr>
                          <w:t>30%</w:t>
                        </w:r>
                      </w:p>
                      <w:p w14:paraId="0A47E3A8" w14:textId="77777777" w:rsidR="0091503F" w:rsidRDefault="00000000">
                        <w:pPr>
                          <w:spacing w:before="64"/>
                          <w:rPr>
                            <w:rFonts w:ascii="Carlito"/>
                            <w:sz w:val="18"/>
                          </w:rPr>
                        </w:pPr>
                        <w:r>
                          <w:rPr>
                            <w:rFonts w:ascii="Carlito"/>
                            <w:color w:val="585858"/>
                            <w:spacing w:val="-5"/>
                            <w:sz w:val="18"/>
                          </w:rPr>
                          <w:t>25%</w:t>
                        </w:r>
                      </w:p>
                      <w:p w14:paraId="02F5618D" w14:textId="77777777" w:rsidR="0091503F" w:rsidRDefault="00000000">
                        <w:pPr>
                          <w:spacing w:before="64"/>
                          <w:rPr>
                            <w:rFonts w:ascii="Carlito"/>
                            <w:sz w:val="18"/>
                          </w:rPr>
                        </w:pPr>
                        <w:r>
                          <w:rPr>
                            <w:rFonts w:ascii="Carlito"/>
                            <w:color w:val="585858"/>
                            <w:spacing w:val="-5"/>
                            <w:sz w:val="18"/>
                          </w:rPr>
                          <w:t>20%</w:t>
                        </w:r>
                      </w:p>
                      <w:p w14:paraId="1AAC1692" w14:textId="77777777" w:rsidR="0091503F" w:rsidRDefault="00000000">
                        <w:pPr>
                          <w:spacing w:before="63"/>
                          <w:rPr>
                            <w:rFonts w:ascii="Carlito"/>
                            <w:sz w:val="18"/>
                          </w:rPr>
                        </w:pPr>
                        <w:r>
                          <w:rPr>
                            <w:rFonts w:ascii="Carlito"/>
                            <w:color w:val="585858"/>
                            <w:spacing w:val="-5"/>
                            <w:sz w:val="18"/>
                          </w:rPr>
                          <w:t>15%</w:t>
                        </w:r>
                      </w:p>
                      <w:p w14:paraId="56EAA94B" w14:textId="77777777" w:rsidR="0091503F" w:rsidRDefault="00000000">
                        <w:pPr>
                          <w:spacing w:before="64"/>
                          <w:rPr>
                            <w:rFonts w:ascii="Carlito"/>
                            <w:sz w:val="18"/>
                          </w:rPr>
                        </w:pPr>
                        <w:r>
                          <w:rPr>
                            <w:rFonts w:ascii="Carlito"/>
                            <w:color w:val="585858"/>
                            <w:spacing w:val="-5"/>
                            <w:sz w:val="18"/>
                          </w:rPr>
                          <w:t>10%</w:t>
                        </w:r>
                      </w:p>
                      <w:p w14:paraId="036D9351" w14:textId="77777777" w:rsidR="0091503F" w:rsidRDefault="00000000">
                        <w:pPr>
                          <w:spacing w:before="63"/>
                          <w:ind w:left="91"/>
                          <w:rPr>
                            <w:rFonts w:ascii="Carlito"/>
                            <w:sz w:val="18"/>
                          </w:rPr>
                        </w:pPr>
                        <w:r>
                          <w:rPr>
                            <w:rFonts w:ascii="Carlito"/>
                            <w:color w:val="585858"/>
                            <w:spacing w:val="-5"/>
                            <w:sz w:val="18"/>
                          </w:rPr>
                          <w:t>5%</w:t>
                        </w:r>
                      </w:p>
                      <w:p w14:paraId="1DB94193" w14:textId="77777777" w:rsidR="0091503F" w:rsidRDefault="00000000">
                        <w:pPr>
                          <w:spacing w:before="64" w:line="216" w:lineRule="exact"/>
                          <w:ind w:left="91"/>
                          <w:rPr>
                            <w:rFonts w:ascii="Carlito"/>
                            <w:sz w:val="18"/>
                          </w:rPr>
                        </w:pPr>
                        <w:r>
                          <w:rPr>
                            <w:rFonts w:ascii="Carlito"/>
                            <w:color w:val="585858"/>
                            <w:spacing w:val="-5"/>
                            <w:sz w:val="18"/>
                          </w:rPr>
                          <w:t>0%</w:t>
                        </w:r>
                      </w:p>
                    </w:txbxContent>
                  </v:textbox>
                </v:shape>
                <v:shape id="Textbox 302" o:spid="_x0000_s1308" type="#_x0000_t202" style="position:absolute;left:9156;top:22880;width:923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" filled="f" stroked="f">
                  <v:textbox inset="0,0,0,0">
                    <w:txbxContent>
                      <w:p w14:paraId="3CCCF6E3"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v:textbox>
                </v:shape>
                <v:shape id="Textbox 303" o:spid="_x0000_s1309" type="#_x0000_t202" style="position:absolute;left:20890;top:22880;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" filled="f" stroked="f">
                  <v:textbox inset="0,0,0,0">
                    <w:txbxContent>
                      <w:p w14:paraId="09A1025F"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304" o:spid="_x0000_s1310" type="#_x0000_t202" style="position:absolute;left:34561;top:22880;width:334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" filled="f" stroked="f">
                  <v:textbox inset="0,0,0,0">
                    <w:txbxContent>
                      <w:p w14:paraId="61318B5F" w14:textId="77777777" w:rsidR="0091503F" w:rsidRDefault="00000000">
                        <w:pPr>
                          <w:spacing w:line="180" w:lineRule="exact"/>
                          <w:rPr>
                            <w:rFonts w:ascii="Carlito"/>
                            <w:sz w:val="18"/>
                          </w:rPr>
                        </w:pPr>
                        <w:r>
                          <w:rPr>
                            <w:rFonts w:ascii="Carlito"/>
                            <w:color w:val="585858"/>
                            <w:spacing w:val="-2"/>
                            <w:sz w:val="18"/>
                          </w:rPr>
                          <w:t>Ambos</w:t>
                        </w:r>
                      </w:p>
                    </w:txbxContent>
                  </v:textbox>
                </v:shape>
                <w10:wrap anchorx="page"/>
              </v:group>
            </w:pict>
          </mc:Fallback>
        </mc:AlternateContent>
      </w:r>
      <w:r>
        <w:rPr>
          <w:b/>
          <w:sz w:val="24"/>
        </w:rPr>
        <w:t>Figura</w:t>
      </w:r>
      <w:r>
        <w:rPr>
          <w:b/>
          <w:spacing w:val="-9"/>
          <w:sz w:val="24"/>
        </w:rPr>
        <w:t xml:space="preserve"> </w:t>
      </w:r>
      <w:r>
        <w:rPr>
          <w:b/>
          <w:sz w:val="24"/>
        </w:rPr>
        <w:t>22:</w:t>
      </w:r>
      <w:r>
        <w:rPr>
          <w:b/>
          <w:spacing w:val="-10"/>
          <w:sz w:val="24"/>
        </w:rPr>
        <w:t xml:space="preserve"> </w:t>
      </w:r>
      <w:r>
        <w:rPr>
          <w:b/>
          <w:sz w:val="24"/>
        </w:rPr>
        <w:t>Resultado</w:t>
      </w:r>
      <w:r>
        <w:rPr>
          <w:b/>
          <w:spacing w:val="-9"/>
          <w:sz w:val="24"/>
        </w:rPr>
        <w:t xml:space="preserve"> </w:t>
      </w:r>
      <w:r>
        <w:rPr>
          <w:b/>
          <w:sz w:val="24"/>
        </w:rPr>
        <w:t>aislamiento</w:t>
      </w:r>
      <w:r>
        <w:rPr>
          <w:b/>
          <w:spacing w:val="-9"/>
          <w:sz w:val="24"/>
        </w:rPr>
        <w:t xml:space="preserve"> </w:t>
      </w:r>
      <w:r>
        <w:rPr>
          <w:b/>
          <w:sz w:val="24"/>
        </w:rPr>
        <w:t xml:space="preserve">térmico Fuente: </w:t>
      </w:r>
      <w:r>
        <w:rPr>
          <w:sz w:val="24"/>
        </w:rPr>
        <w:t>Elaboración Propia</w:t>
      </w:r>
    </w:p>
    <w:p w14:paraId="24511C70" w14:textId="77777777" w:rsidR="0091503F" w:rsidRDefault="00000000">
      <w:pPr>
        <w:pStyle w:val="Ttulo2"/>
        <w:numPr>
          <w:ilvl w:val="1"/>
          <w:numId w:val="81"/>
        </w:numPr>
        <w:tabs>
          <w:tab w:val="left" w:pos="460"/>
        </w:tabs>
        <w:spacing w:before="259"/>
        <w:ind w:left="460" w:hanging="360"/>
      </w:pPr>
      <w:bookmarkStart w:id="75" w:name="_bookmark75"/>
      <w:bookmarkEnd w:id="75"/>
      <w:r>
        <w:t>VARIABLE</w:t>
      </w:r>
      <w:r>
        <w:rPr>
          <w:spacing w:val="-1"/>
        </w:rPr>
        <w:t xml:space="preserve"> </w:t>
      </w:r>
      <w:r>
        <w:t>2:</w:t>
      </w:r>
      <w:r>
        <w:rPr>
          <w:spacing w:val="-1"/>
        </w:rPr>
        <w:t xml:space="preserve"> </w:t>
      </w:r>
      <w:r>
        <w:rPr>
          <w:spacing w:val="-2"/>
        </w:rPr>
        <w:t>COSTOS</w:t>
      </w:r>
    </w:p>
    <w:p w14:paraId="56BCBB92" w14:textId="77777777" w:rsidR="0091503F" w:rsidRDefault="00000000">
      <w:pPr>
        <w:pStyle w:val="Textoindependiente"/>
        <w:spacing w:before="257" w:line="360" w:lineRule="auto"/>
        <w:ind w:left="100" w:right="116" w:firstLine="720"/>
        <w:jc w:val="both"/>
      </w:pPr>
      <w:r>
        <w:t>El costo de un proyecto de vivienda puede variar significativamente según varios factores, como la ubicación, el tamaño, el diseño y otros elementos específicos del proyecto. Para este estudio se ha considerado únicamente indicadores que están directamente relacionados al método de construcción, como ser la mano de obra y los materiales e insumos.</w:t>
      </w:r>
    </w:p>
    <w:p w14:paraId="2174A370" w14:textId="77777777" w:rsidR="0091503F" w:rsidRDefault="00000000">
      <w:pPr>
        <w:pStyle w:val="Textoindependiente"/>
        <w:spacing w:before="4"/>
        <w:rPr>
          <w:sz w:val="18"/>
        </w:rPr>
      </w:pPr>
      <w:r>
        <w:rPr>
          <w:noProof/>
        </w:rPr>
        <w:drawing>
          <wp:anchor distT="0" distB="0" distL="0" distR="0" simplePos="0" relativeHeight="487596544" behindDoc="1" locked="0" layoutInCell="1" allowOverlap="1" wp14:anchorId="611A7E81" wp14:editId="5073FA79">
            <wp:simplePos x="0" y="0"/>
            <wp:positionH relativeFrom="page">
              <wp:posOffset>1206500</wp:posOffset>
            </wp:positionH>
            <wp:positionV relativeFrom="paragraph">
              <wp:posOffset>149823</wp:posOffset>
            </wp:positionV>
            <wp:extent cx="4313229" cy="946403"/>
            <wp:effectExtent l="0" t="0" r="0" b="0"/>
            <wp:wrapTopAndBottom/>
            <wp:docPr id="305" name="Image 3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5" name="Image 305"/>
                    <pic:cNvPicPr/>
                  </pic:nvPicPr>
                  <pic:blipFill>
                    <a:blip r:embed="rId17" cstate="print"/>
                    <a:stretch>
                      <a:fillRect/>
                    </a:stretch>
                  </pic:blipFill>
                  <pic:spPr>
                    <a:xfrm>
                      <a:off x="0" y="0"/>
                      <a:ext cx="4313229" cy="946403"/>
                    </a:xfrm>
                    <a:prstGeom prst="rect">
                      <a:avLst/>
                    </a:prstGeom>
                  </pic:spPr>
                </pic:pic>
              </a:graphicData>
            </a:graphic>
          </wp:anchor>
        </w:drawing>
      </w:r>
    </w:p>
    <w:p w14:paraId="12AEB989" w14:textId="77777777" w:rsidR="0091503F" w:rsidRDefault="0091503F">
      <w:pPr>
        <w:pStyle w:val="Textoindependiente"/>
        <w:spacing w:before="93"/>
      </w:pPr>
    </w:p>
    <w:p w14:paraId="541078F0" w14:textId="77777777" w:rsidR="0091503F" w:rsidRDefault="00000000">
      <w:pPr>
        <w:ind w:left="667" w:right="4776"/>
        <w:rPr>
          <w:sz w:val="24"/>
        </w:rPr>
      </w:pPr>
      <w:r>
        <w:rPr>
          <w:b/>
          <w:sz w:val="24"/>
        </w:rPr>
        <w:t>Figura</w:t>
      </w:r>
      <w:r>
        <w:rPr>
          <w:b/>
          <w:spacing w:val="-10"/>
          <w:sz w:val="24"/>
        </w:rPr>
        <w:t xml:space="preserve"> </w:t>
      </w:r>
      <w:r>
        <w:rPr>
          <w:b/>
          <w:sz w:val="24"/>
        </w:rPr>
        <w:t>23:</w:t>
      </w:r>
      <w:r>
        <w:rPr>
          <w:b/>
          <w:spacing w:val="-10"/>
          <w:sz w:val="24"/>
        </w:rPr>
        <w:t xml:space="preserve"> </w:t>
      </w:r>
      <w:r>
        <w:rPr>
          <w:b/>
          <w:sz w:val="24"/>
        </w:rPr>
        <w:t>Diagrama</w:t>
      </w:r>
      <w:r>
        <w:rPr>
          <w:b/>
          <w:spacing w:val="-10"/>
          <w:sz w:val="24"/>
        </w:rPr>
        <w:t xml:space="preserve"> </w:t>
      </w:r>
      <w:r>
        <w:rPr>
          <w:b/>
          <w:sz w:val="24"/>
        </w:rPr>
        <w:t>Variable:</w:t>
      </w:r>
      <w:r>
        <w:rPr>
          <w:b/>
          <w:spacing w:val="-11"/>
          <w:sz w:val="24"/>
        </w:rPr>
        <w:t xml:space="preserve"> </w:t>
      </w:r>
      <w:r>
        <w:rPr>
          <w:b/>
          <w:sz w:val="24"/>
        </w:rPr>
        <w:t xml:space="preserve">Costos Fuente: </w:t>
      </w:r>
      <w:r>
        <w:rPr>
          <w:sz w:val="24"/>
        </w:rPr>
        <w:t>Elaboración Propia</w:t>
      </w:r>
    </w:p>
    <w:p w14:paraId="16FC638F" w14:textId="77777777" w:rsidR="0091503F" w:rsidRDefault="0091503F">
      <w:pPr>
        <w:pStyle w:val="Textoindependiente"/>
        <w:spacing w:before="257"/>
      </w:pPr>
    </w:p>
    <w:p w14:paraId="6B842CA7" w14:textId="77777777" w:rsidR="0091503F" w:rsidRDefault="00000000">
      <w:pPr>
        <w:pStyle w:val="Ttulo4"/>
        <w:numPr>
          <w:ilvl w:val="2"/>
          <w:numId w:val="81"/>
        </w:numPr>
        <w:tabs>
          <w:tab w:val="left" w:pos="1397"/>
        </w:tabs>
        <w:spacing w:before="1"/>
      </w:pPr>
      <w:bookmarkStart w:id="76" w:name="_bookmark76"/>
      <w:bookmarkEnd w:id="76"/>
      <w:r>
        <w:t>COSTOS</w:t>
      </w:r>
      <w:r>
        <w:rPr>
          <w:spacing w:val="-1"/>
        </w:rPr>
        <w:t xml:space="preserve"> </w:t>
      </w:r>
      <w:r>
        <w:t>DEL</w:t>
      </w:r>
      <w:r>
        <w:rPr>
          <w:spacing w:val="-1"/>
        </w:rPr>
        <w:t xml:space="preserve"> </w:t>
      </w:r>
      <w:r>
        <w:t>PROYECTO:</w:t>
      </w:r>
      <w:r>
        <w:rPr>
          <w:spacing w:val="-1"/>
        </w:rPr>
        <w:t xml:space="preserve"> </w:t>
      </w:r>
      <w:r>
        <w:t>MATERIALES</w:t>
      </w:r>
      <w:r>
        <w:rPr>
          <w:spacing w:val="-1"/>
        </w:rPr>
        <w:t xml:space="preserve"> </w:t>
      </w:r>
      <w:r>
        <w:t>E</w:t>
      </w:r>
      <w:r>
        <w:rPr>
          <w:spacing w:val="1"/>
        </w:rPr>
        <w:t xml:space="preserve"> </w:t>
      </w:r>
      <w:r>
        <w:rPr>
          <w:spacing w:val="-2"/>
        </w:rPr>
        <w:t>INSUMOS</w:t>
      </w:r>
    </w:p>
    <w:p w14:paraId="48B1FC5A" w14:textId="77777777" w:rsidR="0091503F" w:rsidRDefault="00000000">
      <w:pPr>
        <w:pStyle w:val="Textoindependiente"/>
        <w:spacing w:before="259" w:line="360" w:lineRule="auto"/>
        <w:ind w:left="100" w:right="114" w:firstLine="720"/>
        <w:jc w:val="both"/>
      </w:pPr>
      <w:r>
        <w:t>Para</w:t>
      </w:r>
      <w:r>
        <w:rPr>
          <w:spacing w:val="-7"/>
        </w:rPr>
        <w:t xml:space="preserve"> </w:t>
      </w:r>
      <w:r>
        <w:t>una</w:t>
      </w:r>
      <w:r>
        <w:rPr>
          <w:spacing w:val="-6"/>
        </w:rPr>
        <w:t xml:space="preserve"> </w:t>
      </w:r>
      <w:r>
        <w:t>vivienda</w:t>
      </w:r>
      <w:r>
        <w:rPr>
          <w:spacing w:val="-6"/>
        </w:rPr>
        <w:t xml:space="preserve"> </w:t>
      </w:r>
      <w:r>
        <w:t>tradicional</w:t>
      </w:r>
      <w:r>
        <w:rPr>
          <w:spacing w:val="-4"/>
        </w:rPr>
        <w:t xml:space="preserve"> </w:t>
      </w:r>
      <w:r>
        <w:t>desarrollada</w:t>
      </w:r>
      <w:r>
        <w:rPr>
          <w:spacing w:val="-4"/>
        </w:rPr>
        <w:t xml:space="preserve"> </w:t>
      </w:r>
      <w:r>
        <w:t>con</w:t>
      </w:r>
      <w:r>
        <w:rPr>
          <w:spacing w:val="-5"/>
        </w:rPr>
        <w:t xml:space="preserve"> </w:t>
      </w:r>
      <w:r>
        <w:t>acabados</w:t>
      </w:r>
      <w:r>
        <w:rPr>
          <w:spacing w:val="-6"/>
        </w:rPr>
        <w:t xml:space="preserve"> </w:t>
      </w:r>
      <w:r>
        <w:t>básicos</w:t>
      </w:r>
      <w:r>
        <w:rPr>
          <w:spacing w:val="-6"/>
        </w:rPr>
        <w:t xml:space="preserve"> </w:t>
      </w:r>
      <w:r>
        <w:t>(obra</w:t>
      </w:r>
      <w:r>
        <w:rPr>
          <w:spacing w:val="-7"/>
        </w:rPr>
        <w:t xml:space="preserve"> </w:t>
      </w:r>
      <w:r>
        <w:t>gris),</w:t>
      </w:r>
      <w:r>
        <w:rPr>
          <w:spacing w:val="-3"/>
        </w:rPr>
        <w:t xml:space="preserve"> </w:t>
      </w:r>
      <w:r>
        <w:t>en</w:t>
      </w:r>
      <w:r>
        <w:rPr>
          <w:spacing w:val="-6"/>
        </w:rPr>
        <w:t xml:space="preserve"> </w:t>
      </w:r>
      <w:r>
        <w:t>la</w:t>
      </w:r>
      <w:r>
        <w:rPr>
          <w:spacing w:val="-6"/>
        </w:rPr>
        <w:t xml:space="preserve"> </w:t>
      </w:r>
      <w:r>
        <w:t>actualidad</w:t>
      </w:r>
      <w:r>
        <w:rPr>
          <w:spacing w:val="-3"/>
        </w:rPr>
        <w:t xml:space="preserve"> </w:t>
      </w:r>
      <w:r>
        <w:t>el costo del m2 por concepto de materiales e insumos es de aproximadamente L4,500. La variación de estos</w:t>
      </w:r>
      <w:r>
        <w:rPr>
          <w:spacing w:val="-5"/>
        </w:rPr>
        <w:t xml:space="preserve"> </w:t>
      </w:r>
      <w:r>
        <w:t>costos</w:t>
      </w:r>
      <w:r>
        <w:rPr>
          <w:spacing w:val="-5"/>
        </w:rPr>
        <w:t xml:space="preserve"> </w:t>
      </w:r>
      <w:r>
        <w:t>está</w:t>
      </w:r>
      <w:r>
        <w:rPr>
          <w:spacing w:val="-6"/>
        </w:rPr>
        <w:t xml:space="preserve"> </w:t>
      </w:r>
      <w:r>
        <w:t>determinada</w:t>
      </w:r>
      <w:r>
        <w:rPr>
          <w:spacing w:val="-7"/>
        </w:rPr>
        <w:t xml:space="preserve"> </w:t>
      </w:r>
      <w:r>
        <w:t>principalmente</w:t>
      </w:r>
      <w:r>
        <w:rPr>
          <w:spacing w:val="-7"/>
        </w:rPr>
        <w:t xml:space="preserve"> </w:t>
      </w:r>
      <w:r>
        <w:t>por</w:t>
      </w:r>
      <w:r>
        <w:rPr>
          <w:spacing w:val="-7"/>
        </w:rPr>
        <w:t xml:space="preserve"> </w:t>
      </w:r>
      <w:r>
        <w:t>la</w:t>
      </w:r>
      <w:r>
        <w:rPr>
          <w:spacing w:val="-7"/>
        </w:rPr>
        <w:t xml:space="preserve"> </w:t>
      </w:r>
      <w:r>
        <w:t>ubicación</w:t>
      </w:r>
      <w:r>
        <w:rPr>
          <w:spacing w:val="-1"/>
        </w:rPr>
        <w:t xml:space="preserve"> </w:t>
      </w:r>
      <w:r>
        <w:t>del</w:t>
      </w:r>
      <w:r>
        <w:rPr>
          <w:spacing w:val="-5"/>
        </w:rPr>
        <w:t xml:space="preserve"> </w:t>
      </w:r>
      <w:r>
        <w:t>proyecto,</w:t>
      </w:r>
      <w:r>
        <w:rPr>
          <w:spacing w:val="-4"/>
        </w:rPr>
        <w:t xml:space="preserve"> </w:t>
      </w:r>
      <w:r>
        <w:t>acuerdos</w:t>
      </w:r>
      <w:r>
        <w:rPr>
          <w:spacing w:val="-6"/>
        </w:rPr>
        <w:t xml:space="preserve"> </w:t>
      </w:r>
      <w:r>
        <w:t>con</w:t>
      </w:r>
      <w:r>
        <w:rPr>
          <w:spacing w:val="-4"/>
        </w:rPr>
        <w:t xml:space="preserve"> </w:t>
      </w:r>
      <w:r>
        <w:t>proveedores y gastos por concepto de fletes.</w:t>
      </w:r>
    </w:p>
    <w:p w14:paraId="6F2AE1EF" w14:textId="77777777" w:rsidR="0091503F" w:rsidRDefault="00000000">
      <w:pPr>
        <w:pStyle w:val="Textoindependiente"/>
        <w:spacing w:before="120"/>
        <w:ind w:left="821"/>
        <w:jc w:val="both"/>
      </w:pPr>
      <w:r>
        <w:t>En el</w:t>
      </w:r>
      <w:r>
        <w:rPr>
          <w:spacing w:val="1"/>
        </w:rPr>
        <w:t xml:space="preserve"> </w:t>
      </w:r>
      <w:r>
        <w:t>caso</w:t>
      </w:r>
      <w:r>
        <w:rPr>
          <w:spacing w:val="1"/>
        </w:rPr>
        <w:t xml:space="preserve"> </w:t>
      </w:r>
      <w:r>
        <w:t>de las viviendas</w:t>
      </w:r>
      <w:r>
        <w:rPr>
          <w:spacing w:val="2"/>
        </w:rPr>
        <w:t xml:space="preserve"> </w:t>
      </w:r>
      <w:r>
        <w:t>prefabricadas</w:t>
      </w:r>
      <w:r>
        <w:rPr>
          <w:spacing w:val="5"/>
        </w:rPr>
        <w:t xml:space="preserve"> </w:t>
      </w:r>
      <w:r>
        <w:t>con</w:t>
      </w:r>
      <w:r>
        <w:rPr>
          <w:spacing w:val="3"/>
        </w:rPr>
        <w:t xml:space="preserve"> </w:t>
      </w:r>
      <w:r>
        <w:t>el</w:t>
      </w:r>
      <w:r>
        <w:rPr>
          <w:spacing w:val="1"/>
        </w:rPr>
        <w:t xml:space="preserve"> </w:t>
      </w:r>
      <w:r>
        <w:t>mismo</w:t>
      </w:r>
      <w:r>
        <w:rPr>
          <w:spacing w:val="1"/>
        </w:rPr>
        <w:t xml:space="preserve"> </w:t>
      </w:r>
      <w:r>
        <w:t>nivel</w:t>
      </w:r>
      <w:r>
        <w:rPr>
          <w:spacing w:val="1"/>
        </w:rPr>
        <w:t xml:space="preserve"> </w:t>
      </w:r>
      <w:r>
        <w:t>de</w:t>
      </w:r>
      <w:r>
        <w:rPr>
          <w:spacing w:val="1"/>
        </w:rPr>
        <w:t xml:space="preserve"> </w:t>
      </w:r>
      <w:r>
        <w:t>acabados,</w:t>
      </w:r>
      <w:r>
        <w:rPr>
          <w:spacing w:val="3"/>
        </w:rPr>
        <w:t xml:space="preserve"> </w:t>
      </w:r>
      <w:r>
        <w:t>el</w:t>
      </w:r>
      <w:r>
        <w:rPr>
          <w:spacing w:val="1"/>
        </w:rPr>
        <w:t xml:space="preserve"> </w:t>
      </w:r>
      <w:r>
        <w:t>costo</w:t>
      </w:r>
      <w:r>
        <w:rPr>
          <w:spacing w:val="1"/>
        </w:rPr>
        <w:t xml:space="preserve"> </w:t>
      </w:r>
      <w:r>
        <w:t>del</w:t>
      </w:r>
      <w:r>
        <w:rPr>
          <w:spacing w:val="1"/>
        </w:rPr>
        <w:t xml:space="preserve"> </w:t>
      </w:r>
      <w:r>
        <w:t>m2</w:t>
      </w:r>
      <w:r>
        <w:rPr>
          <w:spacing w:val="4"/>
        </w:rPr>
        <w:t xml:space="preserve"> </w:t>
      </w:r>
      <w:r>
        <w:rPr>
          <w:spacing w:val="-5"/>
        </w:rPr>
        <w:t>por</w:t>
      </w:r>
    </w:p>
    <w:p w14:paraId="5B2A747A" w14:textId="77777777" w:rsidR="0091503F" w:rsidRDefault="0091503F">
      <w:pPr>
        <w:jc w:val="both"/>
        <w:sectPr w:rsidR="0091503F" w:rsidSect="008A694F">
          <w:pgSz w:w="12250" w:h="15850"/>
          <w:pgMar w:top="1320" w:right="1180" w:bottom="1400" w:left="1080" w:header="0" w:footer="1207" w:gutter="0"/>
          <w:cols w:space="720"/>
        </w:sectPr>
      </w:pPr>
    </w:p>
    <w:p w14:paraId="06C34078" w14:textId="77777777" w:rsidR="0091503F" w:rsidRDefault="00000000">
      <w:pPr>
        <w:pStyle w:val="Textoindependiente"/>
        <w:spacing w:before="68" w:line="360" w:lineRule="auto"/>
        <w:ind w:left="100" w:right="114"/>
        <w:jc w:val="both"/>
      </w:pPr>
      <w:r>
        <w:lastRenderedPageBreak/>
        <w:t>concepto de materiales e insumos representa en la actualidad un valor aproximado de L5,100. Es importante</w:t>
      </w:r>
      <w:r>
        <w:rPr>
          <w:spacing w:val="-12"/>
        </w:rPr>
        <w:t xml:space="preserve"> </w:t>
      </w:r>
      <w:r>
        <w:t>considerar</w:t>
      </w:r>
      <w:r>
        <w:rPr>
          <w:spacing w:val="-12"/>
        </w:rPr>
        <w:t xml:space="preserve"> </w:t>
      </w:r>
      <w:r>
        <w:t>que</w:t>
      </w:r>
      <w:r>
        <w:rPr>
          <w:spacing w:val="-13"/>
        </w:rPr>
        <w:t xml:space="preserve"> </w:t>
      </w:r>
      <w:r>
        <w:t>el</w:t>
      </w:r>
      <w:r>
        <w:rPr>
          <w:spacing w:val="-11"/>
        </w:rPr>
        <w:t xml:space="preserve"> </w:t>
      </w:r>
      <w:r>
        <w:t>valor</w:t>
      </w:r>
      <w:r>
        <w:rPr>
          <w:spacing w:val="-10"/>
        </w:rPr>
        <w:t xml:space="preserve"> </w:t>
      </w:r>
      <w:r>
        <w:t>anterior</w:t>
      </w:r>
      <w:r>
        <w:rPr>
          <w:spacing w:val="-13"/>
        </w:rPr>
        <w:t xml:space="preserve"> </w:t>
      </w:r>
      <w:r>
        <w:t>podría</w:t>
      </w:r>
      <w:r>
        <w:rPr>
          <w:spacing w:val="-9"/>
        </w:rPr>
        <w:t xml:space="preserve"> </w:t>
      </w:r>
      <w:r>
        <w:t>elevarse</w:t>
      </w:r>
      <w:r>
        <w:rPr>
          <w:spacing w:val="-13"/>
        </w:rPr>
        <w:t xml:space="preserve"> </w:t>
      </w:r>
      <w:r>
        <w:t>debido</w:t>
      </w:r>
      <w:r>
        <w:rPr>
          <w:spacing w:val="-9"/>
        </w:rPr>
        <w:t xml:space="preserve"> </w:t>
      </w:r>
      <w:r>
        <w:t>a</w:t>
      </w:r>
      <w:r>
        <w:rPr>
          <w:spacing w:val="-13"/>
        </w:rPr>
        <w:t xml:space="preserve"> </w:t>
      </w:r>
      <w:r>
        <w:t>la</w:t>
      </w:r>
      <w:r>
        <w:rPr>
          <w:spacing w:val="-13"/>
        </w:rPr>
        <w:t xml:space="preserve"> </w:t>
      </w:r>
      <w:r>
        <w:t>distancia</w:t>
      </w:r>
      <w:r>
        <w:rPr>
          <w:spacing w:val="-13"/>
        </w:rPr>
        <w:t xml:space="preserve"> </w:t>
      </w:r>
      <w:r>
        <w:t>que</w:t>
      </w:r>
      <w:r>
        <w:rPr>
          <w:spacing w:val="-11"/>
        </w:rPr>
        <w:t xml:space="preserve"> </w:t>
      </w:r>
      <w:r>
        <w:t>exista</w:t>
      </w:r>
      <w:r>
        <w:rPr>
          <w:spacing w:val="-13"/>
        </w:rPr>
        <w:t xml:space="preserve"> </w:t>
      </w:r>
      <w:r>
        <w:t>de</w:t>
      </w:r>
      <w:r>
        <w:rPr>
          <w:spacing w:val="-13"/>
        </w:rPr>
        <w:t xml:space="preserve"> </w:t>
      </w:r>
      <w:r>
        <w:t>la</w:t>
      </w:r>
      <w:r>
        <w:rPr>
          <w:spacing w:val="-13"/>
        </w:rPr>
        <w:t xml:space="preserve"> </w:t>
      </w:r>
      <w:r>
        <w:t>fábrica al sitio del proyecto; ya que el traslado de los paneles y piezas prefabricadas representan un costo significativo. Además, hay que tener en cuenta que el transporte de prefabricados no está disponible para localidades que no cuenten con un acceso apropiado.</w:t>
      </w:r>
    </w:p>
    <w:p w14:paraId="0B8CEE66" w14:textId="77777777" w:rsidR="0091503F" w:rsidRDefault="00000000">
      <w:pPr>
        <w:pStyle w:val="Textoindependiente"/>
        <w:spacing w:before="9"/>
        <w:rPr>
          <w:sz w:val="7"/>
        </w:rPr>
      </w:pPr>
      <w:r>
        <w:rPr>
          <w:noProof/>
        </w:rPr>
        <mc:AlternateContent>
          <mc:Choice Requires="wpg">
            <w:drawing>
              <wp:anchor distT="0" distB="0" distL="0" distR="0" simplePos="0" relativeHeight="487597568" behindDoc="1" locked="0" layoutInCell="1" allowOverlap="1" wp14:anchorId="0C5CC51C" wp14:editId="5E026BC8">
                <wp:simplePos x="0" y="0"/>
                <wp:positionH relativeFrom="page">
                  <wp:posOffset>1201737</wp:posOffset>
                </wp:positionH>
                <wp:positionV relativeFrom="paragraph">
                  <wp:posOffset>72946</wp:posOffset>
                </wp:positionV>
                <wp:extent cx="4581525" cy="2529205"/>
                <wp:effectExtent l="0" t="0" r="0" b="0"/>
                <wp:wrapTopAndBottom/>
                <wp:docPr id="306" name="Group 3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81525" cy="2529205"/>
                          <a:chOff x="0" y="0"/>
                          <a:chExt cx="4581525" cy="2529205"/>
                        </a:xfrm>
                      </wpg:grpSpPr>
                      <wps:wsp>
                        <wps:cNvPr id="307" name="Graphic 307"/>
                        <wps:cNvSpPr/>
                        <wps:spPr>
                          <a:xfrm>
                            <a:off x="646239" y="475805"/>
                            <a:ext cx="3790950" cy="1463675"/>
                          </a:xfrm>
                          <a:custGeom>
                            <a:avLst/>
                            <a:gdLst/>
                            <a:ahLst/>
                            <a:cxnLst/>
                            <a:rect l="l" t="t" r="r" b="b"/>
                            <a:pathLst>
                              <a:path w="3790950" h="1463675">
                                <a:moveTo>
                                  <a:pt x="0" y="1170685"/>
                                </a:moveTo>
                                <a:lnTo>
                                  <a:pt x="930275" y="1170685"/>
                                </a:lnTo>
                              </a:path>
                              <a:path w="3790950" h="1463675">
                                <a:moveTo>
                                  <a:pt x="1780666" y="1170685"/>
                                </a:moveTo>
                                <a:lnTo>
                                  <a:pt x="2010790" y="1170685"/>
                                </a:lnTo>
                              </a:path>
                              <a:path w="3790950" h="1463675">
                                <a:moveTo>
                                  <a:pt x="2859658" y="1170685"/>
                                </a:moveTo>
                                <a:lnTo>
                                  <a:pt x="3790823" y="1170685"/>
                                </a:lnTo>
                              </a:path>
                              <a:path w="3790950" h="1463675">
                                <a:moveTo>
                                  <a:pt x="0" y="878077"/>
                                </a:moveTo>
                                <a:lnTo>
                                  <a:pt x="2010790" y="878077"/>
                                </a:lnTo>
                              </a:path>
                              <a:path w="3790950" h="1463675">
                                <a:moveTo>
                                  <a:pt x="2859658" y="878077"/>
                                </a:moveTo>
                                <a:lnTo>
                                  <a:pt x="3790823" y="878077"/>
                                </a:lnTo>
                              </a:path>
                              <a:path w="3790950" h="1463675">
                                <a:moveTo>
                                  <a:pt x="0" y="585470"/>
                                </a:moveTo>
                                <a:lnTo>
                                  <a:pt x="2010790" y="585470"/>
                                </a:lnTo>
                              </a:path>
                              <a:path w="3790950" h="1463675">
                                <a:moveTo>
                                  <a:pt x="2859658" y="585470"/>
                                </a:moveTo>
                                <a:lnTo>
                                  <a:pt x="3790823" y="585470"/>
                                </a:lnTo>
                              </a:path>
                              <a:path w="3790950" h="1463675">
                                <a:moveTo>
                                  <a:pt x="0" y="292861"/>
                                </a:moveTo>
                                <a:lnTo>
                                  <a:pt x="2010790" y="292861"/>
                                </a:lnTo>
                              </a:path>
                              <a:path w="3790950" h="1463675">
                                <a:moveTo>
                                  <a:pt x="2859658" y="292861"/>
                                </a:moveTo>
                                <a:lnTo>
                                  <a:pt x="3790823" y="292861"/>
                                </a:lnTo>
                              </a:path>
                              <a:path w="3790950" h="1463675">
                                <a:moveTo>
                                  <a:pt x="0" y="0"/>
                                </a:moveTo>
                                <a:lnTo>
                                  <a:pt x="3790823" y="0"/>
                                </a:lnTo>
                              </a:path>
                              <a:path w="3790950" h="1463675">
                                <a:moveTo>
                                  <a:pt x="0" y="1463547"/>
                                </a:moveTo>
                                <a:lnTo>
                                  <a:pt x="3790823" y="1463547"/>
                                </a:lnTo>
                              </a:path>
                            </a:pathLst>
                          </a:custGeom>
                          <a:ln w="9525">
                            <a:solidFill>
                              <a:srgbClr val="D9D9D9"/>
                            </a:solidFill>
                            <a:prstDash val="solid"/>
                          </a:ln>
                        </wps:spPr>
                        <wps:bodyPr wrap="square" lIns="0" tIns="0" rIns="0" bIns="0" rtlCol="0">
                          <a:prstTxWarp prst="textNoShape">
                            <a:avLst/>
                          </a:prstTxWarp>
                          <a:noAutofit/>
                        </wps:bodyPr>
                      </wps:wsp>
                      <wps:wsp>
                        <wps:cNvPr id="308" name="Graphic 308"/>
                        <wps:cNvSpPr/>
                        <wps:spPr>
                          <a:xfrm>
                            <a:off x="1029398" y="230977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309" name="Graphic 309"/>
                        <wps:cNvSpPr/>
                        <wps:spPr>
                          <a:xfrm>
                            <a:off x="2403030" y="230977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310" name="Graphic 310"/>
                        <wps:cNvSpPr/>
                        <wps:spPr>
                          <a:xfrm>
                            <a:off x="4762" y="4762"/>
                            <a:ext cx="4572000" cy="2519680"/>
                          </a:xfrm>
                          <a:custGeom>
                            <a:avLst/>
                            <a:gdLst/>
                            <a:ahLst/>
                            <a:cxnLst/>
                            <a:rect l="l" t="t" r="r" b="b"/>
                            <a:pathLst>
                              <a:path w="4572000" h="2519680">
                                <a:moveTo>
                                  <a:pt x="0" y="2519680"/>
                                </a:moveTo>
                                <a:lnTo>
                                  <a:pt x="4572000" y="2519680"/>
                                </a:lnTo>
                                <a:lnTo>
                                  <a:pt x="4572000" y="0"/>
                                </a:lnTo>
                                <a:lnTo>
                                  <a:pt x="0" y="0"/>
                                </a:lnTo>
                                <a:lnTo>
                                  <a:pt x="0" y="2519680"/>
                                </a:lnTo>
                                <a:close/>
                              </a:path>
                            </a:pathLst>
                          </a:custGeom>
                          <a:ln w="9525">
                            <a:solidFill>
                              <a:srgbClr val="D9D9D9"/>
                            </a:solidFill>
                            <a:prstDash val="solid"/>
                          </a:ln>
                        </wps:spPr>
                        <wps:bodyPr wrap="square" lIns="0" tIns="0" rIns="0" bIns="0" rtlCol="0">
                          <a:prstTxWarp prst="textNoShape">
                            <a:avLst/>
                          </a:prstTxWarp>
                          <a:noAutofit/>
                        </wps:bodyPr>
                      </wps:wsp>
                      <wps:wsp>
                        <wps:cNvPr id="311" name="Textbox 311"/>
                        <wps:cNvSpPr txBox="1"/>
                        <wps:spPr>
                          <a:xfrm>
                            <a:off x="1518602" y="135470"/>
                            <a:ext cx="1555750" cy="179070"/>
                          </a:xfrm>
                          <a:prstGeom prst="rect">
                            <a:avLst/>
                          </a:prstGeom>
                        </wps:spPr>
                        <wps:txbx>
                          <w:txbxContent>
                            <w:p w14:paraId="13DCA243" w14:textId="77777777" w:rsidR="0091503F" w:rsidRDefault="00000000">
                              <w:pPr>
                                <w:spacing w:line="281" w:lineRule="exact"/>
                                <w:rPr>
                                  <w:rFonts w:ascii="Carlito"/>
                                  <w:sz w:val="28"/>
                                </w:rPr>
                              </w:pPr>
                              <w:r>
                                <w:rPr>
                                  <w:rFonts w:ascii="Carlito"/>
                                  <w:color w:val="585858"/>
                                  <w:sz w:val="28"/>
                                </w:rPr>
                                <w:t>Materiales</w:t>
                              </w:r>
                              <w:r>
                                <w:rPr>
                                  <w:rFonts w:ascii="Carlito"/>
                                  <w:color w:val="585858"/>
                                  <w:spacing w:val="-11"/>
                                  <w:sz w:val="28"/>
                                </w:rPr>
                                <w:t xml:space="preserve"> </w:t>
                              </w:r>
                              <w:r>
                                <w:rPr>
                                  <w:rFonts w:ascii="Carlito"/>
                                  <w:color w:val="585858"/>
                                  <w:sz w:val="28"/>
                                </w:rPr>
                                <w:t>e</w:t>
                              </w:r>
                              <w:r>
                                <w:rPr>
                                  <w:rFonts w:ascii="Carlito"/>
                                  <w:color w:val="585858"/>
                                  <w:spacing w:val="-9"/>
                                  <w:sz w:val="28"/>
                                </w:rPr>
                                <w:t xml:space="preserve"> </w:t>
                              </w:r>
                              <w:r>
                                <w:rPr>
                                  <w:rFonts w:ascii="Carlito"/>
                                  <w:color w:val="585858"/>
                                  <w:spacing w:val="-2"/>
                                  <w:sz w:val="28"/>
                                </w:rPr>
                                <w:t>Insumos</w:t>
                              </w:r>
                            </w:p>
                          </w:txbxContent>
                        </wps:txbx>
                        <wps:bodyPr wrap="square" lIns="0" tIns="0" rIns="0" bIns="0" rtlCol="0">
                          <a:noAutofit/>
                        </wps:bodyPr>
                      </wps:wsp>
                      <wps:wsp>
                        <wps:cNvPr id="312" name="Textbox 312"/>
                        <wps:cNvSpPr txBox="1"/>
                        <wps:spPr>
                          <a:xfrm>
                            <a:off x="87566" y="422592"/>
                            <a:ext cx="465455" cy="1577975"/>
                          </a:xfrm>
                          <a:prstGeom prst="rect">
                            <a:avLst/>
                          </a:prstGeom>
                        </wps:spPr>
                        <wps:txbx>
                          <w:txbxContent>
                            <w:p w14:paraId="2E714628" w14:textId="77777777" w:rsidR="0091503F" w:rsidRDefault="00000000">
                              <w:pPr>
                                <w:spacing w:line="183" w:lineRule="exact"/>
                                <w:rPr>
                                  <w:rFonts w:ascii="Carlito"/>
                                  <w:sz w:val="18"/>
                                </w:rPr>
                              </w:pPr>
                              <w:r>
                                <w:rPr>
                                  <w:rFonts w:ascii="Carlito"/>
                                  <w:color w:val="585858"/>
                                  <w:spacing w:val="-2"/>
                                  <w:sz w:val="18"/>
                                </w:rPr>
                                <w:t>L5,200.00</w:t>
                              </w:r>
                            </w:p>
                            <w:p w14:paraId="4A9D3A4E" w14:textId="77777777" w:rsidR="0091503F" w:rsidRDefault="0091503F">
                              <w:pPr>
                                <w:spacing w:before="21"/>
                                <w:rPr>
                                  <w:rFonts w:ascii="Carlito"/>
                                  <w:sz w:val="18"/>
                                </w:rPr>
                              </w:pPr>
                            </w:p>
                            <w:p w14:paraId="0CD2B102" w14:textId="77777777" w:rsidR="0091503F" w:rsidRDefault="00000000">
                              <w:pPr>
                                <w:spacing w:line="504" w:lineRule="auto"/>
                                <w:ind w:right="18"/>
                                <w:jc w:val="both"/>
                                <w:rPr>
                                  <w:rFonts w:ascii="Carlito"/>
                                  <w:sz w:val="18"/>
                                </w:rPr>
                              </w:pPr>
                              <w:r>
                                <w:rPr>
                                  <w:rFonts w:ascii="Carlito"/>
                                  <w:color w:val="585858"/>
                                  <w:spacing w:val="-2"/>
                                  <w:sz w:val="18"/>
                                </w:rPr>
                                <w:t>L5,000.00</w:t>
                              </w:r>
                              <w:r>
                                <w:rPr>
                                  <w:rFonts w:ascii="Carlito"/>
                                  <w:color w:val="585858"/>
                                  <w:sz w:val="18"/>
                                </w:rPr>
                                <w:t xml:space="preserve"> </w:t>
                              </w:r>
                              <w:r>
                                <w:rPr>
                                  <w:rFonts w:ascii="Carlito"/>
                                  <w:color w:val="585858"/>
                                  <w:spacing w:val="-2"/>
                                  <w:sz w:val="18"/>
                                </w:rPr>
                                <w:t>L4,800.00</w:t>
                              </w:r>
                              <w:r>
                                <w:rPr>
                                  <w:rFonts w:ascii="Carlito"/>
                                  <w:color w:val="585858"/>
                                  <w:sz w:val="18"/>
                                </w:rPr>
                                <w:t xml:space="preserve"> </w:t>
                              </w:r>
                              <w:r>
                                <w:rPr>
                                  <w:rFonts w:ascii="Carlito"/>
                                  <w:color w:val="585858"/>
                                  <w:spacing w:val="-2"/>
                                  <w:sz w:val="18"/>
                                </w:rPr>
                                <w:t>L4,600.00</w:t>
                              </w:r>
                              <w:r>
                                <w:rPr>
                                  <w:rFonts w:ascii="Carlito"/>
                                  <w:color w:val="585858"/>
                                  <w:sz w:val="18"/>
                                </w:rPr>
                                <w:t xml:space="preserve"> </w:t>
                              </w:r>
                              <w:r>
                                <w:rPr>
                                  <w:rFonts w:ascii="Carlito"/>
                                  <w:color w:val="585858"/>
                                  <w:spacing w:val="-2"/>
                                  <w:sz w:val="18"/>
                                </w:rPr>
                                <w:t>L4,400.00</w:t>
                              </w:r>
                            </w:p>
                            <w:p w14:paraId="09DD5812" w14:textId="77777777" w:rsidR="0091503F" w:rsidRDefault="00000000">
                              <w:pPr>
                                <w:spacing w:line="215" w:lineRule="exact"/>
                                <w:rPr>
                                  <w:rFonts w:ascii="Carlito"/>
                                  <w:sz w:val="18"/>
                                </w:rPr>
                              </w:pPr>
                              <w:r>
                                <w:rPr>
                                  <w:rFonts w:ascii="Carlito"/>
                                  <w:color w:val="585858"/>
                                  <w:spacing w:val="-2"/>
                                  <w:sz w:val="18"/>
                                </w:rPr>
                                <w:t>L4,200.00</w:t>
                              </w:r>
                            </w:p>
                          </w:txbxContent>
                        </wps:txbx>
                        <wps:bodyPr wrap="square" lIns="0" tIns="0" rIns="0" bIns="0" rtlCol="0">
                          <a:noAutofit/>
                        </wps:bodyPr>
                      </wps:wsp>
                      <wps:wsp>
                        <wps:cNvPr id="313" name="Textbox 313"/>
                        <wps:cNvSpPr txBox="1"/>
                        <wps:spPr>
                          <a:xfrm>
                            <a:off x="2251011" y="2034984"/>
                            <a:ext cx="594995" cy="114300"/>
                          </a:xfrm>
                          <a:prstGeom prst="rect">
                            <a:avLst/>
                          </a:prstGeom>
                        </wps:spPr>
                        <wps:txbx>
                          <w:txbxContent>
                            <w:p w14:paraId="0A4388DA" w14:textId="77777777" w:rsidR="0091503F" w:rsidRDefault="00000000">
                              <w:pPr>
                                <w:spacing w:line="180" w:lineRule="exact"/>
                                <w:rPr>
                                  <w:rFonts w:ascii="Carlito"/>
                                  <w:sz w:val="18"/>
                                </w:rPr>
                              </w:pPr>
                              <w:r>
                                <w:rPr>
                                  <w:rFonts w:ascii="Carlito"/>
                                  <w:color w:val="585858"/>
                                  <w:sz w:val="18"/>
                                </w:rPr>
                                <w:t>Costo</w:t>
                              </w:r>
                              <w:r>
                                <w:rPr>
                                  <w:rFonts w:ascii="Carlito"/>
                                  <w:color w:val="585858"/>
                                  <w:spacing w:val="-2"/>
                                  <w:sz w:val="18"/>
                                </w:rPr>
                                <w:t xml:space="preserve"> </w:t>
                              </w:r>
                              <w:r>
                                <w:rPr>
                                  <w:rFonts w:ascii="Carlito"/>
                                  <w:color w:val="585858"/>
                                  <w:sz w:val="18"/>
                                </w:rPr>
                                <w:t>de</w:t>
                              </w:r>
                              <w:r>
                                <w:rPr>
                                  <w:rFonts w:ascii="Carlito"/>
                                  <w:color w:val="585858"/>
                                  <w:spacing w:val="-2"/>
                                  <w:sz w:val="18"/>
                                </w:rPr>
                                <w:t xml:space="preserve"> </w:t>
                              </w:r>
                              <w:r>
                                <w:rPr>
                                  <w:rFonts w:ascii="Carlito"/>
                                  <w:color w:val="585858"/>
                                  <w:spacing w:val="-5"/>
                                  <w:sz w:val="18"/>
                                </w:rPr>
                                <w:t>m2</w:t>
                              </w:r>
                            </w:p>
                          </w:txbxContent>
                        </wps:txbx>
                        <wps:bodyPr wrap="square" lIns="0" tIns="0" rIns="0" bIns="0" rtlCol="0">
                          <a:noAutofit/>
                        </wps:bodyPr>
                      </wps:wsp>
                      <wps:wsp>
                        <wps:cNvPr id="314" name="Textbox 314"/>
                        <wps:cNvSpPr txBox="1"/>
                        <wps:spPr>
                          <a:xfrm>
                            <a:off x="1119314" y="2288349"/>
                            <a:ext cx="1097915" cy="114300"/>
                          </a:xfrm>
                          <a:prstGeom prst="rect">
                            <a:avLst/>
                          </a:prstGeom>
                        </wps:spPr>
                        <wps:txbx>
                          <w:txbxContent>
                            <w:p w14:paraId="19AA3EA8"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Tradicionales</w:t>
                              </w:r>
                            </w:p>
                          </w:txbxContent>
                        </wps:txbx>
                        <wps:bodyPr wrap="square" lIns="0" tIns="0" rIns="0" bIns="0" rtlCol="0">
                          <a:noAutofit/>
                        </wps:bodyPr>
                      </wps:wsp>
                      <wps:wsp>
                        <wps:cNvPr id="315" name="Textbox 315"/>
                        <wps:cNvSpPr txBox="1"/>
                        <wps:spPr>
                          <a:xfrm>
                            <a:off x="2493073" y="2288349"/>
                            <a:ext cx="1117600" cy="114300"/>
                          </a:xfrm>
                          <a:prstGeom prst="rect">
                            <a:avLst/>
                          </a:prstGeom>
                        </wps:spPr>
                        <wps:txbx>
                          <w:txbxContent>
                            <w:p w14:paraId="33EEA8B9"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316" name="Textbox 316"/>
                        <wps:cNvSpPr txBox="1"/>
                        <wps:spPr>
                          <a:xfrm>
                            <a:off x="1576514" y="1500212"/>
                            <a:ext cx="850900" cy="439420"/>
                          </a:xfrm>
                          <a:prstGeom prst="rect">
                            <a:avLst/>
                          </a:prstGeom>
                          <a:solidFill>
                            <a:srgbClr val="5B9BD4"/>
                          </a:solidFill>
                        </wps:spPr>
                        <wps:txbx>
                          <w:txbxContent>
                            <w:p w14:paraId="4B0E5AD0" w14:textId="77777777" w:rsidR="0091503F" w:rsidRDefault="00000000">
                              <w:pPr>
                                <w:spacing w:before="90"/>
                                <w:ind w:left="313"/>
                                <w:rPr>
                                  <w:rFonts w:ascii="Carlito"/>
                                  <w:color w:val="000000"/>
                                  <w:sz w:val="18"/>
                                </w:rPr>
                              </w:pPr>
                              <w:r>
                                <w:rPr>
                                  <w:rFonts w:ascii="Carlito"/>
                                  <w:color w:val="404040"/>
                                  <w:spacing w:val="-2"/>
                                  <w:sz w:val="18"/>
                                </w:rPr>
                                <w:t>L4,500.00</w:t>
                              </w:r>
                            </w:p>
                          </w:txbxContent>
                        </wps:txbx>
                        <wps:bodyPr wrap="square" lIns="0" tIns="0" rIns="0" bIns="0" rtlCol="0">
                          <a:noAutofit/>
                        </wps:bodyPr>
                      </wps:wsp>
                      <wps:wsp>
                        <wps:cNvPr id="317" name="Textbox 317"/>
                        <wps:cNvSpPr txBox="1"/>
                        <wps:spPr>
                          <a:xfrm>
                            <a:off x="2657030" y="622363"/>
                            <a:ext cx="848994" cy="1316990"/>
                          </a:xfrm>
                          <a:prstGeom prst="rect">
                            <a:avLst/>
                          </a:prstGeom>
                          <a:solidFill>
                            <a:srgbClr val="EC7C30"/>
                          </a:solidFill>
                        </wps:spPr>
                        <wps:txbx>
                          <w:txbxContent>
                            <w:p w14:paraId="2FA5BB0E" w14:textId="77777777" w:rsidR="0091503F" w:rsidRDefault="00000000">
                              <w:pPr>
                                <w:spacing w:before="89"/>
                                <w:ind w:left="312"/>
                                <w:rPr>
                                  <w:rFonts w:ascii="Carlito"/>
                                  <w:color w:val="000000"/>
                                  <w:sz w:val="18"/>
                                </w:rPr>
                              </w:pPr>
                              <w:r>
                                <w:rPr>
                                  <w:rFonts w:ascii="Carlito"/>
                                  <w:color w:val="404040"/>
                                  <w:spacing w:val="-2"/>
                                  <w:sz w:val="18"/>
                                </w:rPr>
                                <w:t>L5,100.00</w:t>
                              </w:r>
                            </w:p>
                          </w:txbxContent>
                        </wps:txbx>
                        <wps:bodyPr wrap="square" lIns="0" tIns="0" rIns="0" bIns="0" rtlCol="0">
                          <a:noAutofit/>
                        </wps:bodyPr>
                      </wps:wsp>
                    </wpg:wgp>
                  </a:graphicData>
                </a:graphic>
              </wp:anchor>
            </w:drawing>
          </mc:Choice>
          <mc:Fallback>
            <w:pict>
              <v:group w14:anchorId="0C5CC51C" id="Group 306" o:spid="_x0000_s1311" style="position:absolute;margin-left:94.6pt;margin-top:5.75pt;width:360.75pt;height:199.15pt;z-index:-15718912;mso-wrap-distance-left:0;mso-wrap-distance-right:0;mso-position-horizontal-relative:page;mso-position-vertical-relative:text" coordsize="45815,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">
                <v:shape id="Graphic 307" o:spid="_x0000_s1312" style="position:absolute;left:6462;top:4758;width:37909;height:14636;visibility:visible;mso-wrap-style:square;v-text-anchor:top" coordsize="3790950,1463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" path="m,1170685r930275,em1780666,1170685r230124,em2859658,1170685r931165,em,878077r2010790,em2859658,878077r931165,em,585470r2010790,em2859658,585470r931165,em,292861r2010790,em2859658,292861r931165,em,l3790823,em,1463547r3790823,e" filled="f" strokecolor="#d9d9d9">
                  <v:path arrowok="t"/>
                </v:shape>
                <v:shape id="Graphic 308" o:spid="_x0000_s1313" style="position:absolute;left:10293;top:23097;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" path="m62779,l,,,62779r62779,l62779,xe" fillcolor="#5b9bd4" stroked="f">
                  <v:path arrowok="t"/>
                </v:shape>
                <v:shape id="Graphic 309" o:spid="_x0000_s1314" style="position:absolute;left:24030;top:23097;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" path="m62779,l,,,62779r62779,l62779,xe" fillcolor="#ec7c30" stroked="f">
                  <v:path arrowok="t"/>
                </v:shape>
                <v:shape id="Graphic 310" o:spid="_x0000_s1315" style="position:absolute;left:47;top:47;width:45720;height:25197;visibility:visible;mso-wrap-style:square;v-text-anchor:top" coordsize="4572000,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" path="m,2519680r4572000,l4572000,,,,,2519680xe" filled="f" strokecolor="#d9d9d9">
                  <v:path arrowok="t"/>
                </v:shape>
                <v:shape id="Textbox 311" o:spid="_x0000_s1316" type="#_x0000_t202" style="position:absolute;left:15186;top:1354;width:15557;height:17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" filled="f" stroked="f">
                  <v:textbox inset="0,0,0,0">
                    <w:txbxContent>
                      <w:p w14:paraId="13DCA243" w14:textId="77777777" w:rsidR="0091503F" w:rsidRDefault="00000000">
                        <w:pPr>
                          <w:spacing w:line="281" w:lineRule="exact"/>
                          <w:rPr>
                            <w:rFonts w:ascii="Carlito"/>
                            <w:sz w:val="28"/>
                          </w:rPr>
                        </w:pPr>
                        <w:r>
                          <w:rPr>
                            <w:rFonts w:ascii="Carlito"/>
                            <w:color w:val="585858"/>
                            <w:sz w:val="28"/>
                          </w:rPr>
                          <w:t>Materiales</w:t>
                        </w:r>
                        <w:r>
                          <w:rPr>
                            <w:rFonts w:ascii="Carlito"/>
                            <w:color w:val="585858"/>
                            <w:spacing w:val="-11"/>
                            <w:sz w:val="28"/>
                          </w:rPr>
                          <w:t xml:space="preserve"> </w:t>
                        </w:r>
                        <w:r>
                          <w:rPr>
                            <w:rFonts w:ascii="Carlito"/>
                            <w:color w:val="585858"/>
                            <w:sz w:val="28"/>
                          </w:rPr>
                          <w:t>e</w:t>
                        </w:r>
                        <w:r>
                          <w:rPr>
                            <w:rFonts w:ascii="Carlito"/>
                            <w:color w:val="585858"/>
                            <w:spacing w:val="-9"/>
                            <w:sz w:val="28"/>
                          </w:rPr>
                          <w:t xml:space="preserve"> </w:t>
                        </w:r>
                        <w:r>
                          <w:rPr>
                            <w:rFonts w:ascii="Carlito"/>
                            <w:color w:val="585858"/>
                            <w:spacing w:val="-2"/>
                            <w:sz w:val="28"/>
                          </w:rPr>
                          <w:t>Insumos</w:t>
                        </w:r>
                      </w:p>
                    </w:txbxContent>
                  </v:textbox>
                </v:shape>
                <v:shape id="Textbox 312" o:spid="_x0000_s1317" type="#_x0000_t202" style="position:absolute;left:875;top:4225;width:4655;height:15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" filled="f" stroked="f">
                  <v:textbox inset="0,0,0,0">
                    <w:txbxContent>
                      <w:p w14:paraId="2E714628" w14:textId="77777777" w:rsidR="0091503F" w:rsidRDefault="00000000">
                        <w:pPr>
                          <w:spacing w:line="183" w:lineRule="exact"/>
                          <w:rPr>
                            <w:rFonts w:ascii="Carlito"/>
                            <w:sz w:val="18"/>
                          </w:rPr>
                        </w:pPr>
                        <w:r>
                          <w:rPr>
                            <w:rFonts w:ascii="Carlito"/>
                            <w:color w:val="585858"/>
                            <w:spacing w:val="-2"/>
                            <w:sz w:val="18"/>
                          </w:rPr>
                          <w:t>L5,200.00</w:t>
                        </w:r>
                      </w:p>
                      <w:p w14:paraId="4A9D3A4E" w14:textId="77777777" w:rsidR="0091503F" w:rsidRDefault="0091503F">
                        <w:pPr>
                          <w:spacing w:before="21"/>
                          <w:rPr>
                            <w:rFonts w:ascii="Carlito"/>
                            <w:sz w:val="18"/>
                          </w:rPr>
                        </w:pPr>
                      </w:p>
                      <w:p w14:paraId="0CD2B102" w14:textId="77777777" w:rsidR="0091503F" w:rsidRDefault="00000000">
                        <w:pPr>
                          <w:spacing w:line="504" w:lineRule="auto"/>
                          <w:ind w:right="18"/>
                          <w:jc w:val="both"/>
                          <w:rPr>
                            <w:rFonts w:ascii="Carlito"/>
                            <w:sz w:val="18"/>
                          </w:rPr>
                        </w:pPr>
                        <w:r>
                          <w:rPr>
                            <w:rFonts w:ascii="Carlito"/>
                            <w:color w:val="585858"/>
                            <w:spacing w:val="-2"/>
                            <w:sz w:val="18"/>
                          </w:rPr>
                          <w:t>L5,000.00</w:t>
                        </w:r>
                        <w:r>
                          <w:rPr>
                            <w:rFonts w:ascii="Carlito"/>
                            <w:color w:val="585858"/>
                            <w:sz w:val="18"/>
                          </w:rPr>
                          <w:t xml:space="preserve"> </w:t>
                        </w:r>
                        <w:r>
                          <w:rPr>
                            <w:rFonts w:ascii="Carlito"/>
                            <w:color w:val="585858"/>
                            <w:spacing w:val="-2"/>
                            <w:sz w:val="18"/>
                          </w:rPr>
                          <w:t>L4,800.00</w:t>
                        </w:r>
                        <w:r>
                          <w:rPr>
                            <w:rFonts w:ascii="Carlito"/>
                            <w:color w:val="585858"/>
                            <w:sz w:val="18"/>
                          </w:rPr>
                          <w:t xml:space="preserve"> </w:t>
                        </w:r>
                        <w:r>
                          <w:rPr>
                            <w:rFonts w:ascii="Carlito"/>
                            <w:color w:val="585858"/>
                            <w:spacing w:val="-2"/>
                            <w:sz w:val="18"/>
                          </w:rPr>
                          <w:t>L4,600.00</w:t>
                        </w:r>
                        <w:r>
                          <w:rPr>
                            <w:rFonts w:ascii="Carlito"/>
                            <w:color w:val="585858"/>
                            <w:sz w:val="18"/>
                          </w:rPr>
                          <w:t xml:space="preserve"> </w:t>
                        </w:r>
                        <w:r>
                          <w:rPr>
                            <w:rFonts w:ascii="Carlito"/>
                            <w:color w:val="585858"/>
                            <w:spacing w:val="-2"/>
                            <w:sz w:val="18"/>
                          </w:rPr>
                          <w:t>L4,400.00</w:t>
                        </w:r>
                      </w:p>
                      <w:p w14:paraId="09DD5812" w14:textId="77777777" w:rsidR="0091503F" w:rsidRDefault="00000000">
                        <w:pPr>
                          <w:spacing w:line="215" w:lineRule="exact"/>
                          <w:rPr>
                            <w:rFonts w:ascii="Carlito"/>
                            <w:sz w:val="18"/>
                          </w:rPr>
                        </w:pPr>
                        <w:r>
                          <w:rPr>
                            <w:rFonts w:ascii="Carlito"/>
                            <w:color w:val="585858"/>
                            <w:spacing w:val="-2"/>
                            <w:sz w:val="18"/>
                          </w:rPr>
                          <w:t>L4,200.00</w:t>
                        </w:r>
                      </w:p>
                    </w:txbxContent>
                  </v:textbox>
                </v:shape>
                <v:shape id="Textbox 313" o:spid="_x0000_s1318" type="#_x0000_t202" style="position:absolute;left:22510;top:20349;width:5950;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" filled="f" stroked="f">
                  <v:textbox inset="0,0,0,0">
                    <w:txbxContent>
                      <w:p w14:paraId="0A4388DA" w14:textId="77777777" w:rsidR="0091503F" w:rsidRDefault="00000000">
                        <w:pPr>
                          <w:spacing w:line="180" w:lineRule="exact"/>
                          <w:rPr>
                            <w:rFonts w:ascii="Carlito"/>
                            <w:sz w:val="18"/>
                          </w:rPr>
                        </w:pPr>
                        <w:r>
                          <w:rPr>
                            <w:rFonts w:ascii="Carlito"/>
                            <w:color w:val="585858"/>
                            <w:sz w:val="18"/>
                          </w:rPr>
                          <w:t>Costo</w:t>
                        </w:r>
                        <w:r>
                          <w:rPr>
                            <w:rFonts w:ascii="Carlito"/>
                            <w:color w:val="585858"/>
                            <w:spacing w:val="-2"/>
                            <w:sz w:val="18"/>
                          </w:rPr>
                          <w:t xml:space="preserve"> </w:t>
                        </w:r>
                        <w:r>
                          <w:rPr>
                            <w:rFonts w:ascii="Carlito"/>
                            <w:color w:val="585858"/>
                            <w:sz w:val="18"/>
                          </w:rPr>
                          <w:t>de</w:t>
                        </w:r>
                        <w:r>
                          <w:rPr>
                            <w:rFonts w:ascii="Carlito"/>
                            <w:color w:val="585858"/>
                            <w:spacing w:val="-2"/>
                            <w:sz w:val="18"/>
                          </w:rPr>
                          <w:t xml:space="preserve"> </w:t>
                        </w:r>
                        <w:r>
                          <w:rPr>
                            <w:rFonts w:ascii="Carlito"/>
                            <w:color w:val="585858"/>
                            <w:spacing w:val="-5"/>
                            <w:sz w:val="18"/>
                          </w:rPr>
                          <w:t>m2</w:t>
                        </w:r>
                      </w:p>
                    </w:txbxContent>
                  </v:textbox>
                </v:shape>
                <v:shape id="Textbox 314" o:spid="_x0000_s1319" type="#_x0000_t202" style="position:absolute;left:11193;top:22883;width:1097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" filled="f" stroked="f">
                  <v:textbox inset="0,0,0,0">
                    <w:txbxContent>
                      <w:p w14:paraId="19AA3EA8"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Tradicionales</w:t>
                        </w:r>
                      </w:p>
                    </w:txbxContent>
                  </v:textbox>
                </v:shape>
                <v:shape id="Textbox 315" o:spid="_x0000_s1320" type="#_x0000_t202" style="position:absolute;left:24930;top:22883;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" filled="f" stroked="f">
                  <v:textbox inset="0,0,0,0">
                    <w:txbxContent>
                      <w:p w14:paraId="33EEA8B9"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316" o:spid="_x0000_s1321" type="#_x0000_t202" style="position:absolute;left:15765;top:15002;width:8509;height:4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" fillcolor="#5b9bd4" stroked="f">
                  <v:textbox inset="0,0,0,0">
                    <w:txbxContent>
                      <w:p w14:paraId="4B0E5AD0" w14:textId="77777777" w:rsidR="0091503F" w:rsidRDefault="00000000">
                        <w:pPr>
                          <w:spacing w:before="90"/>
                          <w:ind w:left="313"/>
                          <w:rPr>
                            <w:rFonts w:ascii="Carlito"/>
                            <w:color w:val="000000"/>
                            <w:sz w:val="18"/>
                          </w:rPr>
                        </w:pPr>
                        <w:r>
                          <w:rPr>
                            <w:rFonts w:ascii="Carlito"/>
                            <w:color w:val="404040"/>
                            <w:spacing w:val="-2"/>
                            <w:sz w:val="18"/>
                          </w:rPr>
                          <w:t>L4,500.00</w:t>
                        </w:r>
                      </w:p>
                    </w:txbxContent>
                  </v:textbox>
                </v:shape>
                <v:shape id="Textbox 317" o:spid="_x0000_s1322" type="#_x0000_t202" style="position:absolute;left:26570;top:6223;width:8490;height:131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" fillcolor="#ec7c30" stroked="f">
                  <v:textbox inset="0,0,0,0">
                    <w:txbxContent>
                      <w:p w14:paraId="2FA5BB0E" w14:textId="77777777" w:rsidR="0091503F" w:rsidRDefault="00000000">
                        <w:pPr>
                          <w:spacing w:before="89"/>
                          <w:ind w:left="312"/>
                          <w:rPr>
                            <w:rFonts w:ascii="Carlito"/>
                            <w:color w:val="000000"/>
                            <w:sz w:val="18"/>
                          </w:rPr>
                        </w:pPr>
                        <w:r>
                          <w:rPr>
                            <w:rFonts w:ascii="Carlito"/>
                            <w:color w:val="404040"/>
                            <w:spacing w:val="-2"/>
                            <w:sz w:val="18"/>
                          </w:rPr>
                          <w:t>L5,100.00</w:t>
                        </w:r>
                      </w:p>
                    </w:txbxContent>
                  </v:textbox>
                </v:shape>
                <w10:wrap type="topAndBottom" anchorx="page"/>
              </v:group>
            </w:pict>
          </mc:Fallback>
        </mc:AlternateContent>
      </w:r>
    </w:p>
    <w:p w14:paraId="38A27860" w14:textId="77777777" w:rsidR="0091503F" w:rsidRDefault="00000000">
      <w:pPr>
        <w:spacing w:before="273"/>
        <w:ind w:left="667" w:right="4776"/>
        <w:rPr>
          <w:sz w:val="24"/>
        </w:rPr>
      </w:pPr>
      <w:r>
        <w:rPr>
          <w:b/>
          <w:sz w:val="24"/>
        </w:rPr>
        <w:t>Figura</w:t>
      </w:r>
      <w:r>
        <w:rPr>
          <w:b/>
          <w:spacing w:val="-6"/>
          <w:sz w:val="24"/>
        </w:rPr>
        <w:t xml:space="preserve"> </w:t>
      </w:r>
      <w:r>
        <w:rPr>
          <w:b/>
          <w:sz w:val="24"/>
        </w:rPr>
        <w:t>24:</w:t>
      </w:r>
      <w:r>
        <w:rPr>
          <w:b/>
          <w:spacing w:val="-7"/>
          <w:sz w:val="24"/>
        </w:rPr>
        <w:t xml:space="preserve"> </w:t>
      </w:r>
      <w:r>
        <w:rPr>
          <w:b/>
          <w:sz w:val="24"/>
        </w:rPr>
        <w:t>Costos</w:t>
      </w:r>
      <w:r>
        <w:rPr>
          <w:b/>
          <w:spacing w:val="-6"/>
          <w:sz w:val="24"/>
        </w:rPr>
        <w:t xml:space="preserve"> </w:t>
      </w:r>
      <w:r>
        <w:rPr>
          <w:b/>
          <w:sz w:val="24"/>
        </w:rPr>
        <w:t>de</w:t>
      </w:r>
      <w:r>
        <w:rPr>
          <w:b/>
          <w:spacing w:val="-7"/>
          <w:sz w:val="24"/>
        </w:rPr>
        <w:t xml:space="preserve"> </w:t>
      </w:r>
      <w:r>
        <w:rPr>
          <w:b/>
          <w:sz w:val="24"/>
        </w:rPr>
        <w:t>materiales</w:t>
      </w:r>
      <w:r>
        <w:rPr>
          <w:b/>
          <w:spacing w:val="-6"/>
          <w:sz w:val="24"/>
        </w:rPr>
        <w:t xml:space="preserve"> </w:t>
      </w:r>
      <w:r>
        <w:rPr>
          <w:b/>
          <w:sz w:val="24"/>
        </w:rPr>
        <w:t>e</w:t>
      </w:r>
      <w:r>
        <w:rPr>
          <w:b/>
          <w:spacing w:val="-7"/>
          <w:sz w:val="24"/>
        </w:rPr>
        <w:t xml:space="preserve"> </w:t>
      </w:r>
      <w:r>
        <w:rPr>
          <w:b/>
          <w:sz w:val="24"/>
        </w:rPr>
        <w:t xml:space="preserve">insumos Fuente: </w:t>
      </w:r>
      <w:r>
        <w:rPr>
          <w:sz w:val="24"/>
        </w:rPr>
        <w:t>Elaboración Propia</w:t>
      </w:r>
    </w:p>
    <w:p w14:paraId="4BF0D2FE" w14:textId="77777777" w:rsidR="0091503F" w:rsidRDefault="00000000">
      <w:pPr>
        <w:pStyle w:val="Ttulo4"/>
        <w:numPr>
          <w:ilvl w:val="2"/>
          <w:numId w:val="81"/>
        </w:numPr>
        <w:tabs>
          <w:tab w:val="left" w:pos="1397"/>
        </w:tabs>
        <w:spacing w:before="257"/>
      </w:pPr>
      <w:bookmarkStart w:id="77" w:name="_bookmark77"/>
      <w:bookmarkEnd w:id="77"/>
      <w:r>
        <w:t>COSTOS</w:t>
      </w:r>
      <w:r>
        <w:rPr>
          <w:spacing w:val="-1"/>
        </w:rPr>
        <w:t xml:space="preserve"> </w:t>
      </w:r>
      <w:r>
        <w:t>DEL</w:t>
      </w:r>
      <w:r>
        <w:rPr>
          <w:spacing w:val="-1"/>
        </w:rPr>
        <w:t xml:space="preserve"> </w:t>
      </w:r>
      <w:r>
        <w:t>PROYECTO:</w:t>
      </w:r>
      <w:r>
        <w:rPr>
          <w:spacing w:val="-1"/>
        </w:rPr>
        <w:t xml:space="preserve"> </w:t>
      </w:r>
      <w:r>
        <w:t>MANO</w:t>
      </w:r>
      <w:r>
        <w:rPr>
          <w:spacing w:val="-2"/>
        </w:rPr>
        <w:t xml:space="preserve"> </w:t>
      </w:r>
      <w:r>
        <w:t>DE</w:t>
      </w:r>
      <w:r>
        <w:rPr>
          <w:spacing w:val="-1"/>
        </w:rPr>
        <w:t xml:space="preserve"> </w:t>
      </w:r>
      <w:r>
        <w:rPr>
          <w:spacing w:val="-4"/>
        </w:rPr>
        <w:t>OBRA</w:t>
      </w:r>
    </w:p>
    <w:p w14:paraId="70DB2520" w14:textId="77777777" w:rsidR="0091503F" w:rsidRDefault="00000000">
      <w:pPr>
        <w:pStyle w:val="Textoindependiente"/>
        <w:spacing w:before="259" w:line="360" w:lineRule="auto"/>
        <w:ind w:left="100" w:right="115" w:firstLine="720"/>
        <w:jc w:val="both"/>
      </w:pPr>
      <w:r>
        <w:t>Las viviendas tradicionales requieren como elemento fundamental la mano de obra, de modo que</w:t>
      </w:r>
      <w:r>
        <w:rPr>
          <w:spacing w:val="-4"/>
        </w:rPr>
        <w:t xml:space="preserve"> </w:t>
      </w:r>
      <w:r>
        <w:t>el</w:t>
      </w:r>
      <w:r>
        <w:rPr>
          <w:spacing w:val="-1"/>
        </w:rPr>
        <w:t xml:space="preserve"> </w:t>
      </w:r>
      <w:r>
        <w:t>recurso</w:t>
      </w:r>
      <w:r>
        <w:rPr>
          <w:spacing w:val="-3"/>
        </w:rPr>
        <w:t xml:space="preserve"> </w:t>
      </w:r>
      <w:r>
        <w:t>humano</w:t>
      </w:r>
      <w:r>
        <w:rPr>
          <w:spacing w:val="-1"/>
        </w:rPr>
        <w:t xml:space="preserve"> </w:t>
      </w:r>
      <w:r>
        <w:t>representa</w:t>
      </w:r>
      <w:r>
        <w:rPr>
          <w:spacing w:val="-2"/>
        </w:rPr>
        <w:t xml:space="preserve"> </w:t>
      </w:r>
      <w:r>
        <w:t>un</w:t>
      </w:r>
      <w:r>
        <w:rPr>
          <w:spacing w:val="-3"/>
        </w:rPr>
        <w:t xml:space="preserve"> </w:t>
      </w:r>
      <w:r>
        <w:t>costo</w:t>
      </w:r>
      <w:r>
        <w:rPr>
          <w:spacing w:val="-1"/>
        </w:rPr>
        <w:t xml:space="preserve"> </w:t>
      </w:r>
      <w:r>
        <w:t>importante</w:t>
      </w:r>
      <w:r>
        <w:rPr>
          <w:spacing w:val="-3"/>
        </w:rPr>
        <w:t xml:space="preserve"> </w:t>
      </w:r>
      <w:r>
        <w:t>en</w:t>
      </w:r>
      <w:r>
        <w:rPr>
          <w:spacing w:val="-1"/>
        </w:rPr>
        <w:t xml:space="preserve"> </w:t>
      </w:r>
      <w:r>
        <w:t>el</w:t>
      </w:r>
      <w:r>
        <w:rPr>
          <w:spacing w:val="-3"/>
        </w:rPr>
        <w:t xml:space="preserve"> </w:t>
      </w:r>
      <w:r>
        <w:t>desarrollo</w:t>
      </w:r>
      <w:r>
        <w:rPr>
          <w:spacing w:val="-3"/>
        </w:rPr>
        <w:t xml:space="preserve"> </w:t>
      </w:r>
      <w:r>
        <w:t>de</w:t>
      </w:r>
      <w:r>
        <w:rPr>
          <w:spacing w:val="-2"/>
        </w:rPr>
        <w:t xml:space="preserve"> </w:t>
      </w:r>
      <w:r>
        <w:t>estos</w:t>
      </w:r>
      <w:r>
        <w:rPr>
          <w:spacing w:val="-3"/>
        </w:rPr>
        <w:t xml:space="preserve"> </w:t>
      </w:r>
      <w:r>
        <w:t>proyectos;</w:t>
      </w:r>
      <w:r>
        <w:rPr>
          <w:spacing w:val="-3"/>
        </w:rPr>
        <w:t xml:space="preserve"> </w:t>
      </w:r>
      <w:r>
        <w:t>alcanzando actualmente un costo promedio de L2,625 por cada metro de construcción ejecutado. Ahora bien, los trabajadores</w:t>
      </w:r>
      <w:r>
        <w:rPr>
          <w:spacing w:val="-15"/>
        </w:rPr>
        <w:t xml:space="preserve"> </w:t>
      </w:r>
      <w:r>
        <w:t>para</w:t>
      </w:r>
      <w:r>
        <w:rPr>
          <w:spacing w:val="-15"/>
        </w:rPr>
        <w:t xml:space="preserve"> </w:t>
      </w:r>
      <w:r>
        <w:t>la</w:t>
      </w:r>
      <w:r>
        <w:rPr>
          <w:spacing w:val="-15"/>
        </w:rPr>
        <w:t xml:space="preserve"> </w:t>
      </w:r>
      <w:r>
        <w:t>realización</w:t>
      </w:r>
      <w:r>
        <w:rPr>
          <w:spacing w:val="-15"/>
        </w:rPr>
        <w:t xml:space="preserve"> </w:t>
      </w:r>
      <w:r>
        <w:t>de</w:t>
      </w:r>
      <w:r>
        <w:rPr>
          <w:spacing w:val="-15"/>
        </w:rPr>
        <w:t xml:space="preserve"> </w:t>
      </w:r>
      <w:r>
        <w:t>sus</w:t>
      </w:r>
      <w:r>
        <w:rPr>
          <w:spacing w:val="-15"/>
        </w:rPr>
        <w:t xml:space="preserve"> </w:t>
      </w:r>
      <w:r>
        <w:t>actividades</w:t>
      </w:r>
      <w:r>
        <w:rPr>
          <w:spacing w:val="-15"/>
        </w:rPr>
        <w:t xml:space="preserve"> </w:t>
      </w:r>
      <w:r>
        <w:t>utilizan</w:t>
      </w:r>
      <w:r>
        <w:rPr>
          <w:spacing w:val="-15"/>
        </w:rPr>
        <w:t xml:space="preserve"> </w:t>
      </w:r>
      <w:r>
        <w:t>equipos</w:t>
      </w:r>
      <w:r>
        <w:rPr>
          <w:spacing w:val="-15"/>
        </w:rPr>
        <w:t xml:space="preserve"> </w:t>
      </w:r>
      <w:r>
        <w:t>y</w:t>
      </w:r>
      <w:r>
        <w:rPr>
          <w:spacing w:val="-15"/>
        </w:rPr>
        <w:t xml:space="preserve"> </w:t>
      </w:r>
      <w:r>
        <w:t>herramientas</w:t>
      </w:r>
      <w:r>
        <w:rPr>
          <w:spacing w:val="-15"/>
        </w:rPr>
        <w:t xml:space="preserve"> </w:t>
      </w:r>
      <w:r>
        <w:t>menores,</w:t>
      </w:r>
      <w:r>
        <w:rPr>
          <w:spacing w:val="-15"/>
        </w:rPr>
        <w:t xml:space="preserve"> </w:t>
      </w:r>
      <w:r>
        <w:t>que</w:t>
      </w:r>
      <w:r>
        <w:rPr>
          <w:spacing w:val="-15"/>
        </w:rPr>
        <w:t xml:space="preserve"> </w:t>
      </w:r>
      <w:r>
        <w:t>pueden alcanzar</w:t>
      </w:r>
      <w:r>
        <w:rPr>
          <w:spacing w:val="-12"/>
        </w:rPr>
        <w:t xml:space="preserve"> </w:t>
      </w:r>
      <w:r>
        <w:t>un</w:t>
      </w:r>
      <w:r>
        <w:rPr>
          <w:spacing w:val="-10"/>
        </w:rPr>
        <w:t xml:space="preserve"> </w:t>
      </w:r>
      <w:r>
        <w:t>costo</w:t>
      </w:r>
      <w:r>
        <w:rPr>
          <w:spacing w:val="-11"/>
        </w:rPr>
        <w:t xml:space="preserve"> </w:t>
      </w:r>
      <w:r>
        <w:t>de</w:t>
      </w:r>
      <w:r>
        <w:rPr>
          <w:spacing w:val="-13"/>
        </w:rPr>
        <w:t xml:space="preserve"> </w:t>
      </w:r>
      <w:r>
        <w:t>L375</w:t>
      </w:r>
      <w:r>
        <w:rPr>
          <w:spacing w:val="-12"/>
        </w:rPr>
        <w:t xml:space="preserve"> </w:t>
      </w:r>
      <w:r>
        <w:t>por</w:t>
      </w:r>
      <w:r>
        <w:rPr>
          <w:spacing w:val="-10"/>
        </w:rPr>
        <w:t xml:space="preserve"> </w:t>
      </w:r>
      <w:r>
        <w:t>cada</w:t>
      </w:r>
      <w:r>
        <w:rPr>
          <w:spacing w:val="-11"/>
        </w:rPr>
        <w:t xml:space="preserve"> </w:t>
      </w:r>
      <w:r>
        <w:t>m2</w:t>
      </w:r>
      <w:r>
        <w:rPr>
          <w:spacing w:val="-12"/>
        </w:rPr>
        <w:t xml:space="preserve"> </w:t>
      </w:r>
      <w:r>
        <w:t>de</w:t>
      </w:r>
      <w:r>
        <w:rPr>
          <w:spacing w:val="-11"/>
        </w:rPr>
        <w:t xml:space="preserve"> </w:t>
      </w:r>
      <w:r>
        <w:t>construcción.</w:t>
      </w:r>
      <w:r>
        <w:rPr>
          <w:spacing w:val="-12"/>
        </w:rPr>
        <w:t xml:space="preserve"> </w:t>
      </w:r>
      <w:r>
        <w:t>Los</w:t>
      </w:r>
      <w:r>
        <w:rPr>
          <w:spacing w:val="-10"/>
        </w:rPr>
        <w:t xml:space="preserve"> </w:t>
      </w:r>
      <w:r>
        <w:t>costos</w:t>
      </w:r>
      <w:r>
        <w:rPr>
          <w:spacing w:val="-11"/>
        </w:rPr>
        <w:t xml:space="preserve"> </w:t>
      </w:r>
      <w:r>
        <w:t>por</w:t>
      </w:r>
      <w:r>
        <w:rPr>
          <w:spacing w:val="-11"/>
        </w:rPr>
        <w:t xml:space="preserve"> </w:t>
      </w:r>
      <w:r>
        <w:t>este</w:t>
      </w:r>
      <w:r>
        <w:rPr>
          <w:spacing w:val="-10"/>
        </w:rPr>
        <w:t xml:space="preserve"> </w:t>
      </w:r>
      <w:r>
        <w:t>concepto</w:t>
      </w:r>
      <w:r>
        <w:rPr>
          <w:spacing w:val="-12"/>
        </w:rPr>
        <w:t xml:space="preserve"> </w:t>
      </w:r>
      <w:r>
        <w:t>se</w:t>
      </w:r>
      <w:r>
        <w:rPr>
          <w:spacing w:val="-11"/>
        </w:rPr>
        <w:t xml:space="preserve"> </w:t>
      </w:r>
      <w:r>
        <w:t>elevan</w:t>
      </w:r>
      <w:r>
        <w:rPr>
          <w:spacing w:val="-10"/>
        </w:rPr>
        <w:t xml:space="preserve"> </w:t>
      </w:r>
      <w:r>
        <w:t>cuando el terreno requiere un acondicionamiento previo de cortes o rellenos con maquinaria.</w:t>
      </w:r>
    </w:p>
    <w:p w14:paraId="222C2813" w14:textId="77777777" w:rsidR="0091503F" w:rsidRDefault="00000000">
      <w:pPr>
        <w:pStyle w:val="Textoindependiente"/>
        <w:spacing w:before="121" w:line="360" w:lineRule="auto"/>
        <w:ind w:left="100" w:right="114" w:firstLine="720"/>
        <w:jc w:val="both"/>
      </w:pPr>
      <w:r>
        <w:t>En</w:t>
      </w:r>
      <w:r>
        <w:rPr>
          <w:spacing w:val="-8"/>
        </w:rPr>
        <w:t xml:space="preserve"> </w:t>
      </w:r>
      <w:r>
        <w:t>el</w:t>
      </w:r>
      <w:r>
        <w:rPr>
          <w:spacing w:val="-7"/>
        </w:rPr>
        <w:t xml:space="preserve"> </w:t>
      </w:r>
      <w:r>
        <w:t>caso</w:t>
      </w:r>
      <w:r>
        <w:rPr>
          <w:spacing w:val="-7"/>
        </w:rPr>
        <w:t xml:space="preserve"> </w:t>
      </w:r>
      <w:r>
        <w:t>de</w:t>
      </w:r>
      <w:r>
        <w:rPr>
          <w:spacing w:val="-8"/>
        </w:rPr>
        <w:t xml:space="preserve"> </w:t>
      </w:r>
      <w:r>
        <w:t>las</w:t>
      </w:r>
      <w:r>
        <w:rPr>
          <w:spacing w:val="-8"/>
        </w:rPr>
        <w:t xml:space="preserve"> </w:t>
      </w:r>
      <w:r>
        <w:t>viviendas</w:t>
      </w:r>
      <w:r>
        <w:rPr>
          <w:spacing w:val="-7"/>
        </w:rPr>
        <w:t xml:space="preserve"> </w:t>
      </w:r>
      <w:r>
        <w:t>prefabricadas</w:t>
      </w:r>
      <w:r>
        <w:rPr>
          <w:spacing w:val="-5"/>
        </w:rPr>
        <w:t xml:space="preserve"> </w:t>
      </w:r>
      <w:r>
        <w:t>los</w:t>
      </w:r>
      <w:r>
        <w:rPr>
          <w:spacing w:val="-7"/>
        </w:rPr>
        <w:t xml:space="preserve"> </w:t>
      </w:r>
      <w:r>
        <w:t>costos</w:t>
      </w:r>
      <w:r>
        <w:rPr>
          <w:spacing w:val="-7"/>
        </w:rPr>
        <w:t xml:space="preserve"> </w:t>
      </w:r>
      <w:r>
        <w:t>por</w:t>
      </w:r>
      <w:r>
        <w:rPr>
          <w:spacing w:val="-8"/>
        </w:rPr>
        <w:t xml:space="preserve"> </w:t>
      </w:r>
      <w:r>
        <w:t>concepto</w:t>
      </w:r>
      <w:r>
        <w:rPr>
          <w:spacing w:val="-7"/>
        </w:rPr>
        <w:t xml:space="preserve"> </w:t>
      </w:r>
      <w:r>
        <w:t>de</w:t>
      </w:r>
      <w:r>
        <w:rPr>
          <w:spacing w:val="-8"/>
        </w:rPr>
        <w:t xml:space="preserve"> </w:t>
      </w:r>
      <w:r>
        <w:t>mano</w:t>
      </w:r>
      <w:r>
        <w:rPr>
          <w:spacing w:val="-8"/>
        </w:rPr>
        <w:t xml:space="preserve"> </w:t>
      </w:r>
      <w:r>
        <w:t>de</w:t>
      </w:r>
      <w:r>
        <w:rPr>
          <w:spacing w:val="-8"/>
        </w:rPr>
        <w:t xml:space="preserve"> </w:t>
      </w:r>
      <w:r>
        <w:t>obra</w:t>
      </w:r>
      <w:r>
        <w:rPr>
          <w:spacing w:val="-9"/>
        </w:rPr>
        <w:t xml:space="preserve"> </w:t>
      </w:r>
      <w:r>
        <w:t>y</w:t>
      </w:r>
      <w:r>
        <w:rPr>
          <w:spacing w:val="-7"/>
        </w:rPr>
        <w:t xml:space="preserve"> </w:t>
      </w:r>
      <w:r>
        <w:t>equipos</w:t>
      </w:r>
      <w:r>
        <w:rPr>
          <w:spacing w:val="-7"/>
        </w:rPr>
        <w:t xml:space="preserve"> </w:t>
      </w:r>
      <w:r>
        <w:t>se distribuyen de manera equitativa; bajo este método el recurso humano requerido es menor en comparación al método tradicional. No obstante, se necesita el uso de grúas y plataformas para obras de montaje en el sitio, lo cual impacta considerablemente en el presupuesto. Actualmente en nuestro medio, el costo de cada uno de estos conceptos por m2 de construcción ronda los L1,700, denotando una diferencia importante en relación al método convencional.</w:t>
      </w:r>
    </w:p>
    <w:p w14:paraId="130A26AA" w14:textId="77777777" w:rsidR="0091503F" w:rsidRDefault="0091503F">
      <w:pPr>
        <w:spacing w:line="360" w:lineRule="auto"/>
        <w:jc w:val="both"/>
        <w:sectPr w:rsidR="0091503F" w:rsidSect="008A694F">
          <w:pgSz w:w="12250" w:h="15850"/>
          <w:pgMar w:top="1260" w:right="1180" w:bottom="1400" w:left="1080" w:header="0" w:footer="1207" w:gutter="0"/>
          <w:cols w:space="720"/>
        </w:sectPr>
      </w:pPr>
    </w:p>
    <w:p w14:paraId="0779FF5C" w14:textId="77777777" w:rsidR="0091503F" w:rsidRDefault="00000000">
      <w:pPr>
        <w:pStyle w:val="Textoindependiente"/>
        <w:ind w:left="801"/>
        <w:rPr>
          <w:sz w:val="20"/>
        </w:rPr>
      </w:pPr>
      <w:r>
        <w:rPr>
          <w:noProof/>
          <w:sz w:val="20"/>
        </w:rPr>
        <w:lastRenderedPageBreak/>
        <mc:AlternateContent>
          <mc:Choice Requires="wpg">
            <w:drawing>
              <wp:inline distT="0" distB="0" distL="0" distR="0" wp14:anchorId="1DEDC2BB" wp14:editId="45544910">
                <wp:extent cx="4581525" cy="2529205"/>
                <wp:effectExtent l="0" t="0" r="0" b="4444"/>
                <wp:docPr id="318" name="Group 3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81525" cy="2529205"/>
                          <a:chOff x="0" y="0"/>
                          <a:chExt cx="4581525" cy="2529205"/>
                        </a:xfrm>
                      </wpg:grpSpPr>
                      <wps:wsp>
                        <wps:cNvPr id="319" name="Graphic 319"/>
                        <wps:cNvSpPr/>
                        <wps:spPr>
                          <a:xfrm>
                            <a:off x="646239" y="475805"/>
                            <a:ext cx="3790950" cy="1220470"/>
                          </a:xfrm>
                          <a:custGeom>
                            <a:avLst/>
                            <a:gdLst/>
                            <a:ahLst/>
                            <a:cxnLst/>
                            <a:rect l="l" t="t" r="r" b="b"/>
                            <a:pathLst>
                              <a:path w="3790950" h="1220470">
                                <a:moveTo>
                                  <a:pt x="0" y="1220088"/>
                                </a:moveTo>
                                <a:lnTo>
                                  <a:pt x="464819" y="1220088"/>
                                </a:lnTo>
                              </a:path>
                              <a:path w="3790950" h="1220470">
                                <a:moveTo>
                                  <a:pt x="890015" y="1220088"/>
                                </a:moveTo>
                                <a:lnTo>
                                  <a:pt x="1004315" y="1220088"/>
                                </a:lnTo>
                              </a:path>
                              <a:path w="3790950" h="1220470">
                                <a:moveTo>
                                  <a:pt x="1429511" y="1220088"/>
                                </a:moveTo>
                                <a:lnTo>
                                  <a:pt x="2900172" y="1220088"/>
                                </a:lnTo>
                              </a:path>
                              <a:path w="3790950" h="1220470">
                                <a:moveTo>
                                  <a:pt x="3325368" y="1220088"/>
                                </a:moveTo>
                                <a:lnTo>
                                  <a:pt x="3790823" y="1220088"/>
                                </a:lnTo>
                              </a:path>
                              <a:path w="3790950" h="1220470">
                                <a:moveTo>
                                  <a:pt x="0" y="976249"/>
                                </a:moveTo>
                                <a:lnTo>
                                  <a:pt x="464819" y="976249"/>
                                </a:lnTo>
                              </a:path>
                              <a:path w="3790950" h="1220470">
                                <a:moveTo>
                                  <a:pt x="890015" y="976249"/>
                                </a:moveTo>
                                <a:lnTo>
                                  <a:pt x="1004315" y="976249"/>
                                </a:lnTo>
                              </a:path>
                              <a:path w="3790950" h="1220470">
                                <a:moveTo>
                                  <a:pt x="1429511" y="976249"/>
                                </a:moveTo>
                                <a:lnTo>
                                  <a:pt x="2900172" y="976249"/>
                                </a:lnTo>
                              </a:path>
                              <a:path w="3790950" h="1220470">
                                <a:moveTo>
                                  <a:pt x="3325368" y="976249"/>
                                </a:moveTo>
                                <a:lnTo>
                                  <a:pt x="3790823" y="976249"/>
                                </a:lnTo>
                              </a:path>
                              <a:path w="3790950" h="1220470">
                                <a:moveTo>
                                  <a:pt x="0" y="732408"/>
                                </a:moveTo>
                                <a:lnTo>
                                  <a:pt x="464819" y="732408"/>
                                </a:lnTo>
                              </a:path>
                              <a:path w="3790950" h="1220470">
                                <a:moveTo>
                                  <a:pt x="890015" y="732408"/>
                                </a:moveTo>
                                <a:lnTo>
                                  <a:pt x="1004315" y="732408"/>
                                </a:lnTo>
                              </a:path>
                              <a:path w="3790950" h="1220470">
                                <a:moveTo>
                                  <a:pt x="1429511" y="732408"/>
                                </a:moveTo>
                                <a:lnTo>
                                  <a:pt x="2900172" y="732408"/>
                                </a:lnTo>
                              </a:path>
                              <a:path w="3790950" h="1220470">
                                <a:moveTo>
                                  <a:pt x="3325368" y="732408"/>
                                </a:moveTo>
                                <a:lnTo>
                                  <a:pt x="3790823" y="732408"/>
                                </a:lnTo>
                              </a:path>
                              <a:path w="3790950" h="1220470">
                                <a:moveTo>
                                  <a:pt x="0" y="488569"/>
                                </a:moveTo>
                                <a:lnTo>
                                  <a:pt x="464819" y="488569"/>
                                </a:lnTo>
                              </a:path>
                              <a:path w="3790950" h="1220470">
                                <a:moveTo>
                                  <a:pt x="890015" y="488569"/>
                                </a:moveTo>
                                <a:lnTo>
                                  <a:pt x="3790823" y="488569"/>
                                </a:lnTo>
                              </a:path>
                              <a:path w="3790950" h="1220470">
                                <a:moveTo>
                                  <a:pt x="0" y="243204"/>
                                </a:moveTo>
                                <a:lnTo>
                                  <a:pt x="464819" y="243204"/>
                                </a:lnTo>
                              </a:path>
                              <a:path w="3790950" h="1220470">
                                <a:moveTo>
                                  <a:pt x="890015" y="243204"/>
                                </a:moveTo>
                                <a:lnTo>
                                  <a:pt x="3790823" y="243204"/>
                                </a:lnTo>
                              </a:path>
                              <a:path w="3790950" h="1220470">
                                <a:moveTo>
                                  <a:pt x="0" y="0"/>
                                </a:moveTo>
                                <a:lnTo>
                                  <a:pt x="3790823" y="0"/>
                                </a:lnTo>
                              </a:path>
                            </a:pathLst>
                          </a:custGeom>
                          <a:ln w="9525">
                            <a:solidFill>
                              <a:srgbClr val="D9D9D9"/>
                            </a:solidFill>
                            <a:prstDash val="solid"/>
                          </a:ln>
                        </wps:spPr>
                        <wps:bodyPr wrap="square" lIns="0" tIns="0" rIns="0" bIns="0" rtlCol="0">
                          <a:prstTxWarp prst="textNoShape">
                            <a:avLst/>
                          </a:prstTxWarp>
                          <a:noAutofit/>
                        </wps:bodyPr>
                      </wps:wsp>
                      <wps:wsp>
                        <wps:cNvPr id="320" name="Graphic 320"/>
                        <wps:cNvSpPr/>
                        <wps:spPr>
                          <a:xfrm>
                            <a:off x="1111059" y="658050"/>
                            <a:ext cx="2321560" cy="1281430"/>
                          </a:xfrm>
                          <a:custGeom>
                            <a:avLst/>
                            <a:gdLst/>
                            <a:ahLst/>
                            <a:cxnLst/>
                            <a:rect l="l" t="t" r="r" b="b"/>
                            <a:pathLst>
                              <a:path w="2321560" h="1281430">
                                <a:moveTo>
                                  <a:pt x="425196" y="0"/>
                                </a:moveTo>
                                <a:lnTo>
                                  <a:pt x="0" y="0"/>
                                </a:lnTo>
                                <a:lnTo>
                                  <a:pt x="0" y="1281303"/>
                                </a:lnTo>
                                <a:lnTo>
                                  <a:pt x="425196" y="1281303"/>
                                </a:lnTo>
                                <a:lnTo>
                                  <a:pt x="425196" y="0"/>
                                </a:lnTo>
                                <a:close/>
                              </a:path>
                              <a:path w="2321560" h="1281430">
                                <a:moveTo>
                                  <a:pt x="2321052" y="1098804"/>
                                </a:moveTo>
                                <a:lnTo>
                                  <a:pt x="1895856" y="1098804"/>
                                </a:lnTo>
                                <a:lnTo>
                                  <a:pt x="1895856" y="1281303"/>
                                </a:lnTo>
                                <a:lnTo>
                                  <a:pt x="2321052" y="1281303"/>
                                </a:lnTo>
                                <a:lnTo>
                                  <a:pt x="2321052" y="1098804"/>
                                </a:lnTo>
                                <a:close/>
                              </a:path>
                            </a:pathLst>
                          </a:custGeom>
                          <a:solidFill>
                            <a:srgbClr val="5B9BD4"/>
                          </a:solidFill>
                        </wps:spPr>
                        <wps:bodyPr wrap="square" lIns="0" tIns="0" rIns="0" bIns="0" rtlCol="0">
                          <a:prstTxWarp prst="textNoShape">
                            <a:avLst/>
                          </a:prstTxWarp>
                          <a:noAutofit/>
                        </wps:bodyPr>
                      </wps:wsp>
                      <wps:wsp>
                        <wps:cNvPr id="321" name="Graphic 321"/>
                        <wps:cNvSpPr/>
                        <wps:spPr>
                          <a:xfrm>
                            <a:off x="1650555" y="1110678"/>
                            <a:ext cx="2321560" cy="828675"/>
                          </a:xfrm>
                          <a:custGeom>
                            <a:avLst/>
                            <a:gdLst/>
                            <a:ahLst/>
                            <a:cxnLst/>
                            <a:rect l="l" t="t" r="r" b="b"/>
                            <a:pathLst>
                              <a:path w="2321560" h="828675">
                                <a:moveTo>
                                  <a:pt x="425183" y="0"/>
                                </a:moveTo>
                                <a:lnTo>
                                  <a:pt x="0" y="0"/>
                                </a:lnTo>
                                <a:lnTo>
                                  <a:pt x="0" y="828675"/>
                                </a:lnTo>
                                <a:lnTo>
                                  <a:pt x="425183" y="828675"/>
                                </a:lnTo>
                                <a:lnTo>
                                  <a:pt x="425183" y="0"/>
                                </a:lnTo>
                                <a:close/>
                              </a:path>
                              <a:path w="2321560" h="828675">
                                <a:moveTo>
                                  <a:pt x="2321052" y="0"/>
                                </a:moveTo>
                                <a:lnTo>
                                  <a:pt x="1895856" y="0"/>
                                </a:lnTo>
                                <a:lnTo>
                                  <a:pt x="1895856" y="828675"/>
                                </a:lnTo>
                                <a:lnTo>
                                  <a:pt x="2321052" y="828675"/>
                                </a:lnTo>
                                <a:lnTo>
                                  <a:pt x="2321052" y="0"/>
                                </a:lnTo>
                                <a:close/>
                              </a:path>
                            </a:pathLst>
                          </a:custGeom>
                          <a:solidFill>
                            <a:srgbClr val="EC7C30"/>
                          </a:solidFill>
                        </wps:spPr>
                        <wps:bodyPr wrap="square" lIns="0" tIns="0" rIns="0" bIns="0" rtlCol="0">
                          <a:prstTxWarp prst="textNoShape">
                            <a:avLst/>
                          </a:prstTxWarp>
                          <a:noAutofit/>
                        </wps:bodyPr>
                      </wps:wsp>
                      <wps:wsp>
                        <wps:cNvPr id="322" name="Graphic 322"/>
                        <wps:cNvSpPr/>
                        <wps:spPr>
                          <a:xfrm>
                            <a:off x="646239" y="1939353"/>
                            <a:ext cx="3790950" cy="1270"/>
                          </a:xfrm>
                          <a:custGeom>
                            <a:avLst/>
                            <a:gdLst/>
                            <a:ahLst/>
                            <a:cxnLst/>
                            <a:rect l="l" t="t" r="r" b="b"/>
                            <a:pathLst>
                              <a:path w="3790950">
                                <a:moveTo>
                                  <a:pt x="0" y="0"/>
                                </a:moveTo>
                                <a:lnTo>
                                  <a:pt x="3790823" y="0"/>
                                </a:lnTo>
                              </a:path>
                            </a:pathLst>
                          </a:custGeom>
                          <a:ln w="9525">
                            <a:solidFill>
                              <a:srgbClr val="D9D9D9"/>
                            </a:solidFill>
                            <a:prstDash val="solid"/>
                          </a:ln>
                        </wps:spPr>
                        <wps:bodyPr wrap="square" lIns="0" tIns="0" rIns="0" bIns="0" rtlCol="0">
                          <a:prstTxWarp prst="textNoShape">
                            <a:avLst/>
                          </a:prstTxWarp>
                          <a:noAutofit/>
                        </wps:bodyPr>
                      </wps:wsp>
                      <wps:wsp>
                        <wps:cNvPr id="323" name="Graphic 323"/>
                        <wps:cNvSpPr/>
                        <wps:spPr>
                          <a:xfrm>
                            <a:off x="1029398"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324" name="Graphic 324"/>
                        <wps:cNvSpPr/>
                        <wps:spPr>
                          <a:xfrm>
                            <a:off x="2403030"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325" name="Graphic 325"/>
                        <wps:cNvSpPr/>
                        <wps:spPr>
                          <a:xfrm>
                            <a:off x="4762" y="4762"/>
                            <a:ext cx="4572000" cy="2519680"/>
                          </a:xfrm>
                          <a:custGeom>
                            <a:avLst/>
                            <a:gdLst/>
                            <a:ahLst/>
                            <a:cxnLst/>
                            <a:rect l="l" t="t" r="r" b="b"/>
                            <a:pathLst>
                              <a:path w="4572000" h="2519680">
                                <a:moveTo>
                                  <a:pt x="0" y="2519679"/>
                                </a:moveTo>
                                <a:lnTo>
                                  <a:pt x="4572000" y="2519679"/>
                                </a:lnTo>
                                <a:lnTo>
                                  <a:pt x="4572000" y="0"/>
                                </a:lnTo>
                                <a:lnTo>
                                  <a:pt x="0" y="0"/>
                                </a:lnTo>
                                <a:lnTo>
                                  <a:pt x="0" y="2519679"/>
                                </a:lnTo>
                                <a:close/>
                              </a:path>
                            </a:pathLst>
                          </a:custGeom>
                          <a:ln w="9524">
                            <a:solidFill>
                              <a:srgbClr val="D9D9D9"/>
                            </a:solidFill>
                            <a:prstDash val="solid"/>
                          </a:ln>
                        </wps:spPr>
                        <wps:bodyPr wrap="square" lIns="0" tIns="0" rIns="0" bIns="0" rtlCol="0">
                          <a:prstTxWarp prst="textNoShape">
                            <a:avLst/>
                          </a:prstTxWarp>
                          <a:noAutofit/>
                        </wps:bodyPr>
                      </wps:wsp>
                      <wps:wsp>
                        <wps:cNvPr id="326" name="Textbox 326"/>
                        <wps:cNvSpPr txBox="1"/>
                        <wps:spPr>
                          <a:xfrm>
                            <a:off x="1440878" y="135699"/>
                            <a:ext cx="1713230" cy="178435"/>
                          </a:xfrm>
                          <a:prstGeom prst="rect">
                            <a:avLst/>
                          </a:prstGeom>
                        </wps:spPr>
                        <wps:txbx>
                          <w:txbxContent>
                            <w:p w14:paraId="7176D5BC" w14:textId="77777777" w:rsidR="0091503F" w:rsidRDefault="00000000">
                              <w:pPr>
                                <w:spacing w:line="281" w:lineRule="exact"/>
                                <w:rPr>
                                  <w:rFonts w:ascii="Carlito"/>
                                  <w:sz w:val="28"/>
                                </w:rPr>
                              </w:pPr>
                              <w:r>
                                <w:rPr>
                                  <w:rFonts w:ascii="Carlito"/>
                                  <w:color w:val="585858"/>
                                  <w:sz w:val="28"/>
                                </w:rPr>
                                <w:t>Mano</w:t>
                              </w:r>
                              <w:r>
                                <w:rPr>
                                  <w:rFonts w:ascii="Carlito"/>
                                  <w:color w:val="585858"/>
                                  <w:spacing w:val="-4"/>
                                  <w:sz w:val="28"/>
                                </w:rPr>
                                <w:t xml:space="preserve"> </w:t>
                              </w:r>
                              <w:r>
                                <w:rPr>
                                  <w:rFonts w:ascii="Carlito"/>
                                  <w:color w:val="585858"/>
                                  <w:sz w:val="28"/>
                                </w:rPr>
                                <w:t>de</w:t>
                              </w:r>
                              <w:r>
                                <w:rPr>
                                  <w:rFonts w:ascii="Carlito"/>
                                  <w:color w:val="585858"/>
                                  <w:spacing w:val="-4"/>
                                  <w:sz w:val="28"/>
                                </w:rPr>
                                <w:t xml:space="preserve"> </w:t>
                              </w:r>
                              <w:r>
                                <w:rPr>
                                  <w:rFonts w:ascii="Carlito"/>
                                  <w:color w:val="585858"/>
                                  <w:sz w:val="28"/>
                                </w:rPr>
                                <w:t>Obra</w:t>
                              </w:r>
                              <w:r>
                                <w:rPr>
                                  <w:rFonts w:ascii="Carlito"/>
                                  <w:color w:val="585858"/>
                                  <w:spacing w:val="-4"/>
                                  <w:sz w:val="28"/>
                                </w:rPr>
                                <w:t xml:space="preserve"> </w:t>
                              </w:r>
                              <w:r>
                                <w:rPr>
                                  <w:rFonts w:ascii="Carlito"/>
                                  <w:color w:val="585858"/>
                                  <w:sz w:val="28"/>
                                </w:rPr>
                                <w:t>y</w:t>
                              </w:r>
                              <w:r>
                                <w:rPr>
                                  <w:rFonts w:ascii="Carlito"/>
                                  <w:color w:val="585858"/>
                                  <w:spacing w:val="-4"/>
                                  <w:sz w:val="28"/>
                                </w:rPr>
                                <w:t xml:space="preserve"> </w:t>
                              </w:r>
                              <w:r>
                                <w:rPr>
                                  <w:rFonts w:ascii="Carlito"/>
                                  <w:color w:val="585858"/>
                                  <w:spacing w:val="-2"/>
                                  <w:sz w:val="28"/>
                                </w:rPr>
                                <w:t>Equipo</w:t>
                              </w:r>
                            </w:p>
                          </w:txbxContent>
                        </wps:txbx>
                        <wps:bodyPr wrap="square" lIns="0" tIns="0" rIns="0" bIns="0" rtlCol="0">
                          <a:noAutofit/>
                        </wps:bodyPr>
                      </wps:wsp>
                      <wps:wsp>
                        <wps:cNvPr id="327" name="Textbox 327"/>
                        <wps:cNvSpPr txBox="1"/>
                        <wps:spPr>
                          <a:xfrm>
                            <a:off x="87566" y="422338"/>
                            <a:ext cx="465455" cy="114300"/>
                          </a:xfrm>
                          <a:prstGeom prst="rect">
                            <a:avLst/>
                          </a:prstGeom>
                        </wps:spPr>
                        <wps:txbx>
                          <w:txbxContent>
                            <w:p w14:paraId="4E07F8F1" w14:textId="77777777" w:rsidR="0091503F" w:rsidRDefault="00000000">
                              <w:pPr>
                                <w:spacing w:line="180" w:lineRule="exact"/>
                                <w:rPr>
                                  <w:rFonts w:ascii="Carlito"/>
                                  <w:sz w:val="18"/>
                                </w:rPr>
                              </w:pPr>
                              <w:r>
                                <w:rPr>
                                  <w:rFonts w:ascii="Carlito"/>
                                  <w:color w:val="585858"/>
                                  <w:spacing w:val="-2"/>
                                  <w:sz w:val="18"/>
                                </w:rPr>
                                <w:t>L3,000.00</w:t>
                              </w:r>
                            </w:p>
                          </w:txbxContent>
                        </wps:txbx>
                        <wps:bodyPr wrap="square" lIns="0" tIns="0" rIns="0" bIns="0" rtlCol="0">
                          <a:noAutofit/>
                        </wps:bodyPr>
                      </wps:wsp>
                      <wps:wsp>
                        <wps:cNvPr id="328" name="Textbox 328"/>
                        <wps:cNvSpPr txBox="1"/>
                        <wps:spPr>
                          <a:xfrm>
                            <a:off x="1097343" y="484822"/>
                            <a:ext cx="466725" cy="114300"/>
                          </a:xfrm>
                          <a:prstGeom prst="rect">
                            <a:avLst/>
                          </a:prstGeom>
                        </wps:spPr>
                        <wps:txbx>
                          <w:txbxContent>
                            <w:p w14:paraId="6E090B16" w14:textId="77777777" w:rsidR="0091503F" w:rsidRDefault="00000000">
                              <w:pPr>
                                <w:spacing w:line="180" w:lineRule="exact"/>
                                <w:rPr>
                                  <w:rFonts w:ascii="Carlito"/>
                                  <w:sz w:val="18"/>
                                </w:rPr>
                              </w:pPr>
                              <w:r>
                                <w:rPr>
                                  <w:rFonts w:ascii="Carlito"/>
                                  <w:color w:val="404040"/>
                                  <w:spacing w:val="-2"/>
                                  <w:sz w:val="18"/>
                                </w:rPr>
                                <w:t>L2,625.00</w:t>
                              </w:r>
                            </w:p>
                          </w:txbxContent>
                        </wps:txbx>
                        <wps:bodyPr wrap="square" lIns="0" tIns="0" rIns="0" bIns="0" rtlCol="0">
                          <a:noAutofit/>
                        </wps:bodyPr>
                      </wps:wsp>
                      <wps:wsp>
                        <wps:cNvPr id="329" name="Textbox 329"/>
                        <wps:cNvSpPr txBox="1"/>
                        <wps:spPr>
                          <a:xfrm>
                            <a:off x="87566" y="666559"/>
                            <a:ext cx="465455" cy="358140"/>
                          </a:xfrm>
                          <a:prstGeom prst="rect">
                            <a:avLst/>
                          </a:prstGeom>
                        </wps:spPr>
                        <wps:txbx>
                          <w:txbxContent>
                            <w:p w14:paraId="1EDD38D1" w14:textId="77777777" w:rsidR="0091503F" w:rsidRDefault="00000000">
                              <w:pPr>
                                <w:spacing w:line="183" w:lineRule="exact"/>
                                <w:rPr>
                                  <w:rFonts w:ascii="Carlito"/>
                                  <w:sz w:val="18"/>
                                </w:rPr>
                              </w:pPr>
                              <w:r>
                                <w:rPr>
                                  <w:rFonts w:ascii="Carlito"/>
                                  <w:color w:val="585858"/>
                                  <w:spacing w:val="-2"/>
                                  <w:sz w:val="18"/>
                                </w:rPr>
                                <w:t>L2,500.00</w:t>
                              </w:r>
                            </w:p>
                            <w:p w14:paraId="27D95C81" w14:textId="77777777" w:rsidR="0091503F" w:rsidRDefault="00000000">
                              <w:pPr>
                                <w:spacing w:before="164" w:line="216" w:lineRule="exact"/>
                                <w:rPr>
                                  <w:rFonts w:ascii="Carlito"/>
                                  <w:sz w:val="18"/>
                                </w:rPr>
                              </w:pPr>
                              <w:r>
                                <w:rPr>
                                  <w:rFonts w:ascii="Carlito"/>
                                  <w:color w:val="585858"/>
                                  <w:spacing w:val="-2"/>
                                  <w:sz w:val="18"/>
                                </w:rPr>
                                <w:t>L2,000.00</w:t>
                              </w:r>
                            </w:p>
                          </w:txbxContent>
                        </wps:txbx>
                        <wps:bodyPr wrap="square" lIns="0" tIns="0" rIns="0" bIns="0" rtlCol="0">
                          <a:noAutofit/>
                        </wps:bodyPr>
                      </wps:wsp>
                      <wps:wsp>
                        <wps:cNvPr id="330" name="Textbox 330"/>
                        <wps:cNvSpPr txBox="1"/>
                        <wps:spPr>
                          <a:xfrm>
                            <a:off x="1637093" y="935926"/>
                            <a:ext cx="466725" cy="114300"/>
                          </a:xfrm>
                          <a:prstGeom prst="rect">
                            <a:avLst/>
                          </a:prstGeom>
                        </wps:spPr>
                        <wps:txbx>
                          <w:txbxContent>
                            <w:p w14:paraId="20FFF70F" w14:textId="77777777" w:rsidR="0091503F" w:rsidRDefault="00000000">
                              <w:pPr>
                                <w:spacing w:line="180" w:lineRule="exact"/>
                                <w:rPr>
                                  <w:rFonts w:ascii="Carlito"/>
                                  <w:sz w:val="18"/>
                                </w:rPr>
                              </w:pPr>
                              <w:r>
                                <w:rPr>
                                  <w:rFonts w:ascii="Carlito"/>
                                  <w:color w:val="404040"/>
                                  <w:spacing w:val="-2"/>
                                  <w:sz w:val="18"/>
                                </w:rPr>
                                <w:t>L1,700.00</w:t>
                              </w:r>
                            </w:p>
                          </w:txbxContent>
                        </wps:txbx>
                        <wps:bodyPr wrap="square" lIns="0" tIns="0" rIns="0" bIns="0" rtlCol="0">
                          <a:noAutofit/>
                        </wps:bodyPr>
                      </wps:wsp>
                      <wps:wsp>
                        <wps:cNvPr id="331" name="Textbox 331"/>
                        <wps:cNvSpPr txBox="1"/>
                        <wps:spPr>
                          <a:xfrm>
                            <a:off x="3532949" y="935926"/>
                            <a:ext cx="466725" cy="114300"/>
                          </a:xfrm>
                          <a:prstGeom prst="rect">
                            <a:avLst/>
                          </a:prstGeom>
                        </wps:spPr>
                        <wps:txbx>
                          <w:txbxContent>
                            <w:p w14:paraId="5633E85C" w14:textId="77777777" w:rsidR="0091503F" w:rsidRDefault="00000000">
                              <w:pPr>
                                <w:spacing w:line="180" w:lineRule="exact"/>
                                <w:rPr>
                                  <w:rFonts w:ascii="Carlito"/>
                                  <w:sz w:val="18"/>
                                </w:rPr>
                              </w:pPr>
                              <w:r>
                                <w:rPr>
                                  <w:rFonts w:ascii="Carlito"/>
                                  <w:color w:val="404040"/>
                                  <w:spacing w:val="-2"/>
                                  <w:sz w:val="18"/>
                                </w:rPr>
                                <w:t>L1,700.00</w:t>
                              </w:r>
                            </w:p>
                          </w:txbxContent>
                        </wps:txbx>
                        <wps:bodyPr wrap="square" lIns="0" tIns="0" rIns="0" bIns="0" rtlCol="0">
                          <a:noAutofit/>
                        </wps:bodyPr>
                      </wps:wsp>
                      <wps:wsp>
                        <wps:cNvPr id="332" name="Textbox 332"/>
                        <wps:cNvSpPr txBox="1"/>
                        <wps:spPr>
                          <a:xfrm>
                            <a:off x="87566" y="1154239"/>
                            <a:ext cx="465455" cy="602615"/>
                          </a:xfrm>
                          <a:prstGeom prst="rect">
                            <a:avLst/>
                          </a:prstGeom>
                        </wps:spPr>
                        <wps:txbx>
                          <w:txbxContent>
                            <w:p w14:paraId="017AD574" w14:textId="77777777" w:rsidR="0091503F" w:rsidRDefault="00000000">
                              <w:pPr>
                                <w:spacing w:line="183" w:lineRule="exact"/>
                                <w:rPr>
                                  <w:rFonts w:ascii="Carlito"/>
                                  <w:sz w:val="18"/>
                                </w:rPr>
                              </w:pPr>
                              <w:r>
                                <w:rPr>
                                  <w:rFonts w:ascii="Carlito"/>
                                  <w:color w:val="585858"/>
                                  <w:spacing w:val="-2"/>
                                  <w:sz w:val="18"/>
                                </w:rPr>
                                <w:t>L1,500.00</w:t>
                              </w:r>
                            </w:p>
                            <w:p w14:paraId="605B84C7" w14:textId="77777777" w:rsidR="0091503F" w:rsidRDefault="00000000">
                              <w:pPr>
                                <w:spacing w:before="4" w:line="380" w:lineRule="atLeast"/>
                                <w:ind w:left="136" w:right="13" w:hanging="137"/>
                                <w:rPr>
                                  <w:rFonts w:ascii="Carlito"/>
                                  <w:sz w:val="18"/>
                                </w:rPr>
                              </w:pPr>
                              <w:r>
                                <w:rPr>
                                  <w:rFonts w:ascii="Carlito"/>
                                  <w:color w:val="585858"/>
                                  <w:spacing w:val="-2"/>
                                  <w:sz w:val="18"/>
                                </w:rPr>
                                <w:t>L1,000.00</w:t>
                              </w:r>
                              <w:r>
                                <w:rPr>
                                  <w:rFonts w:ascii="Carlito"/>
                                  <w:color w:val="585858"/>
                                  <w:sz w:val="18"/>
                                </w:rPr>
                                <w:t xml:space="preserve"> </w:t>
                              </w:r>
                              <w:r>
                                <w:rPr>
                                  <w:rFonts w:ascii="Carlito"/>
                                  <w:color w:val="585858"/>
                                  <w:spacing w:val="-2"/>
                                  <w:sz w:val="18"/>
                                </w:rPr>
                                <w:t>L500.00</w:t>
                              </w:r>
                            </w:p>
                          </w:txbxContent>
                        </wps:txbx>
                        <wps:bodyPr wrap="square" lIns="0" tIns="0" rIns="0" bIns="0" rtlCol="0">
                          <a:noAutofit/>
                        </wps:bodyPr>
                      </wps:wsp>
                      <wps:wsp>
                        <wps:cNvPr id="333" name="Textbox 333"/>
                        <wps:cNvSpPr txBox="1"/>
                        <wps:spPr>
                          <a:xfrm>
                            <a:off x="3035871" y="1582483"/>
                            <a:ext cx="380365" cy="114300"/>
                          </a:xfrm>
                          <a:prstGeom prst="rect">
                            <a:avLst/>
                          </a:prstGeom>
                        </wps:spPr>
                        <wps:txbx>
                          <w:txbxContent>
                            <w:p w14:paraId="04158DBB" w14:textId="77777777" w:rsidR="0091503F" w:rsidRDefault="00000000">
                              <w:pPr>
                                <w:spacing w:line="180" w:lineRule="exact"/>
                                <w:rPr>
                                  <w:rFonts w:ascii="Carlito"/>
                                  <w:sz w:val="18"/>
                                </w:rPr>
                              </w:pPr>
                              <w:r>
                                <w:rPr>
                                  <w:rFonts w:ascii="Carlito"/>
                                  <w:color w:val="404040"/>
                                  <w:spacing w:val="-2"/>
                                  <w:sz w:val="18"/>
                                </w:rPr>
                                <w:t>L375.00</w:t>
                              </w:r>
                            </w:p>
                          </w:txbxContent>
                        </wps:txbx>
                        <wps:bodyPr wrap="square" lIns="0" tIns="0" rIns="0" bIns="0" rtlCol="0">
                          <a:noAutofit/>
                        </wps:bodyPr>
                      </wps:wsp>
                      <wps:wsp>
                        <wps:cNvPr id="334" name="Textbox 334"/>
                        <wps:cNvSpPr txBox="1"/>
                        <wps:spPr>
                          <a:xfrm>
                            <a:off x="289877" y="1886013"/>
                            <a:ext cx="262890" cy="114300"/>
                          </a:xfrm>
                          <a:prstGeom prst="rect">
                            <a:avLst/>
                          </a:prstGeom>
                        </wps:spPr>
                        <wps:txbx>
                          <w:txbxContent>
                            <w:p w14:paraId="574E01B3" w14:textId="77777777" w:rsidR="0091503F" w:rsidRDefault="00000000">
                              <w:pPr>
                                <w:spacing w:line="180" w:lineRule="exact"/>
                                <w:rPr>
                                  <w:rFonts w:ascii="Carlito"/>
                                  <w:sz w:val="18"/>
                                </w:rPr>
                              </w:pPr>
                              <w:r>
                                <w:rPr>
                                  <w:rFonts w:ascii="Carlito"/>
                                  <w:color w:val="585858"/>
                                  <w:spacing w:val="-2"/>
                                  <w:sz w:val="18"/>
                                </w:rPr>
                                <w:t>L0.00</w:t>
                              </w:r>
                            </w:p>
                          </w:txbxContent>
                        </wps:txbx>
                        <wps:bodyPr wrap="square" lIns="0" tIns="0" rIns="0" bIns="0" rtlCol="0">
                          <a:noAutofit/>
                        </wps:bodyPr>
                      </wps:wsp>
                      <wps:wsp>
                        <wps:cNvPr id="335" name="Textbox 335"/>
                        <wps:cNvSpPr txBox="1"/>
                        <wps:spPr>
                          <a:xfrm>
                            <a:off x="1266253" y="2034730"/>
                            <a:ext cx="669290" cy="114300"/>
                          </a:xfrm>
                          <a:prstGeom prst="rect">
                            <a:avLst/>
                          </a:prstGeom>
                        </wps:spPr>
                        <wps:txbx>
                          <w:txbxContent>
                            <w:p w14:paraId="41AA9253" w14:textId="77777777" w:rsidR="0091503F" w:rsidRDefault="00000000">
                              <w:pPr>
                                <w:spacing w:line="180" w:lineRule="exact"/>
                                <w:rPr>
                                  <w:rFonts w:ascii="Carlito"/>
                                  <w:sz w:val="18"/>
                                </w:rPr>
                              </w:pPr>
                              <w:r>
                                <w:rPr>
                                  <w:rFonts w:ascii="Carlito"/>
                                  <w:color w:val="585858"/>
                                  <w:sz w:val="18"/>
                                </w:rPr>
                                <w:t>Mano</w:t>
                              </w:r>
                              <w:r>
                                <w:rPr>
                                  <w:rFonts w:ascii="Carlito"/>
                                  <w:color w:val="585858"/>
                                  <w:spacing w:val="-5"/>
                                  <w:sz w:val="18"/>
                                </w:rPr>
                                <w:t xml:space="preserve"> </w:t>
                              </w:r>
                              <w:r>
                                <w:rPr>
                                  <w:rFonts w:ascii="Carlito"/>
                                  <w:color w:val="585858"/>
                                  <w:sz w:val="18"/>
                                </w:rPr>
                                <w:t>de</w:t>
                              </w:r>
                              <w:r>
                                <w:rPr>
                                  <w:rFonts w:ascii="Carlito"/>
                                  <w:color w:val="585858"/>
                                  <w:spacing w:val="-1"/>
                                  <w:sz w:val="18"/>
                                </w:rPr>
                                <w:t xml:space="preserve"> </w:t>
                              </w:r>
                              <w:r>
                                <w:rPr>
                                  <w:rFonts w:ascii="Carlito"/>
                                  <w:color w:val="585858"/>
                                  <w:spacing w:val="-4"/>
                                  <w:sz w:val="18"/>
                                </w:rPr>
                                <w:t>obra</w:t>
                              </w:r>
                            </w:p>
                          </w:txbxContent>
                        </wps:txbx>
                        <wps:bodyPr wrap="square" lIns="0" tIns="0" rIns="0" bIns="0" rtlCol="0">
                          <a:noAutofit/>
                        </wps:bodyPr>
                      </wps:wsp>
                      <wps:wsp>
                        <wps:cNvPr id="336" name="Textbox 336"/>
                        <wps:cNvSpPr txBox="1"/>
                        <wps:spPr>
                          <a:xfrm>
                            <a:off x="3328733" y="2034730"/>
                            <a:ext cx="336550" cy="114300"/>
                          </a:xfrm>
                          <a:prstGeom prst="rect">
                            <a:avLst/>
                          </a:prstGeom>
                        </wps:spPr>
                        <wps:txbx>
                          <w:txbxContent>
                            <w:p w14:paraId="1E902D37" w14:textId="77777777" w:rsidR="0091503F" w:rsidRDefault="00000000">
                              <w:pPr>
                                <w:spacing w:line="180" w:lineRule="exact"/>
                                <w:rPr>
                                  <w:rFonts w:ascii="Carlito"/>
                                  <w:sz w:val="18"/>
                                </w:rPr>
                              </w:pPr>
                              <w:r>
                                <w:rPr>
                                  <w:rFonts w:ascii="Carlito"/>
                                  <w:color w:val="585858"/>
                                  <w:spacing w:val="-2"/>
                                  <w:sz w:val="18"/>
                                </w:rPr>
                                <w:t>Equipo</w:t>
                              </w:r>
                            </w:p>
                          </w:txbxContent>
                        </wps:txbx>
                        <wps:bodyPr wrap="square" lIns="0" tIns="0" rIns="0" bIns="0" rtlCol="0">
                          <a:noAutofit/>
                        </wps:bodyPr>
                      </wps:wsp>
                      <wps:wsp>
                        <wps:cNvPr id="337" name="Textbox 337"/>
                        <wps:cNvSpPr txBox="1"/>
                        <wps:spPr>
                          <a:xfrm>
                            <a:off x="1119314" y="2288095"/>
                            <a:ext cx="1097915" cy="114300"/>
                          </a:xfrm>
                          <a:prstGeom prst="rect">
                            <a:avLst/>
                          </a:prstGeom>
                        </wps:spPr>
                        <wps:txbx>
                          <w:txbxContent>
                            <w:p w14:paraId="13FCF8DF"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Tradicionales</w:t>
                              </w:r>
                            </w:p>
                          </w:txbxContent>
                        </wps:txbx>
                        <wps:bodyPr wrap="square" lIns="0" tIns="0" rIns="0" bIns="0" rtlCol="0">
                          <a:noAutofit/>
                        </wps:bodyPr>
                      </wps:wsp>
                      <wps:wsp>
                        <wps:cNvPr id="338" name="Textbox 338"/>
                        <wps:cNvSpPr txBox="1"/>
                        <wps:spPr>
                          <a:xfrm>
                            <a:off x="2493073" y="2288095"/>
                            <a:ext cx="1117600" cy="114300"/>
                          </a:xfrm>
                          <a:prstGeom prst="rect">
                            <a:avLst/>
                          </a:prstGeom>
                        </wps:spPr>
                        <wps:txbx>
                          <w:txbxContent>
                            <w:p w14:paraId="53D99F3D"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g:wgp>
                  </a:graphicData>
                </a:graphic>
              </wp:inline>
            </w:drawing>
          </mc:Choice>
          <mc:Fallback>
            <w:pict>
              <v:group w14:anchorId="1DEDC2BB" id="Group 318" o:spid="_x0000_s1323" style="width:360.75pt;height:199.15pt;mso-position-horizontal-relative:char;mso-position-vertical-relative:line" coordsize="45815,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">
                <v:shape id="Graphic 319" o:spid="_x0000_s1324" style="position:absolute;left:6462;top:4758;width:37909;height:12204;visibility:visible;mso-wrap-style:square;v-text-anchor:top" coordsize="3790950,1220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" path="m,1220088r464819,em890015,1220088r114300,em1429511,1220088r1470661,em3325368,1220088r465455,em,976249r464819,em890015,976249r114300,em1429511,976249r1470661,em3325368,976249r465455,em,732408r464819,em890015,732408r114300,em1429511,732408r1470661,em3325368,732408r465455,em,488569r464819,em890015,488569r2900808,em,243204r464819,em890015,243204r2900808,em,l3790823,e" filled="f" strokecolor="#d9d9d9">
                  <v:path arrowok="t"/>
                </v:shape>
                <v:shape id="Graphic 320" o:spid="_x0000_s1325" style="position:absolute;left:11110;top:6580;width:23216;height:12814;visibility:visible;mso-wrap-style:square;v-text-anchor:top" coordsize="2321560,128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" path="m425196,l,,,1281303r425196,l425196,xem2321052,1098804r-425196,l1895856,1281303r425196,l2321052,1098804xe" fillcolor="#5b9bd4" stroked="f">
                  <v:path arrowok="t"/>
                </v:shape>
                <v:shape id="Graphic 321" o:spid="_x0000_s1326" style="position:absolute;left:16505;top:11106;width:23216;height:8287;visibility:visible;mso-wrap-style:square;v-text-anchor:top" coordsize="2321560,828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" path="m425183,l,,,828675r425183,l425183,xem2321052,l1895856,r,828675l2321052,828675,2321052,xe" fillcolor="#ec7c30" stroked="f">
                  <v:path arrowok="t"/>
                </v:shape>
                <v:shape id="Graphic 322" o:spid="_x0000_s1327" style="position:absolute;left:6462;top:19393;width:37909;height:13;visibility:visible;mso-wrap-style:square;v-text-anchor:top" coordsize="37909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" path="m,l3790823,e" filled="f" strokecolor="#d9d9d9">
                  <v:path arrowok="t"/>
                </v:shape>
                <v:shape id="Graphic 323" o:spid="_x0000_s1328" style="position:absolute;left:10293;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" path="m62779,l,,,62779r62779,l62779,xe" fillcolor="#5b9bd4" stroked="f">
                  <v:path arrowok="t"/>
                </v:shape>
                <v:shape id="Graphic 324" o:spid="_x0000_s1329" style="position:absolute;left:24030;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" path="m62779,l,,,62779r62779,l62779,xe" fillcolor="#ec7c30" stroked="f">
                  <v:path arrowok="t"/>
                </v:shape>
                <v:shape id="Graphic 325" o:spid="_x0000_s1330" style="position:absolute;left:47;top:47;width:45720;height:25197;visibility:visible;mso-wrap-style:square;v-text-anchor:top" coordsize="4572000,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" path="m,2519679r4572000,l4572000,,,,,2519679xe" filled="f" strokecolor="#d9d9d9" strokeweight=".26456mm">
                  <v:path arrowok="t"/>
                </v:shape>
                <v:shape id="Textbox 326" o:spid="_x0000_s1331" type="#_x0000_t202" style="position:absolute;left:14408;top:1356;width:17133;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" filled="f" stroked="f">
                  <v:textbox inset="0,0,0,0">
                    <w:txbxContent>
                      <w:p w14:paraId="7176D5BC" w14:textId="77777777" w:rsidR="0091503F" w:rsidRDefault="00000000">
                        <w:pPr>
                          <w:spacing w:line="281" w:lineRule="exact"/>
                          <w:rPr>
                            <w:rFonts w:ascii="Carlito"/>
                            <w:sz w:val="28"/>
                          </w:rPr>
                        </w:pPr>
                        <w:r>
                          <w:rPr>
                            <w:rFonts w:ascii="Carlito"/>
                            <w:color w:val="585858"/>
                            <w:sz w:val="28"/>
                          </w:rPr>
                          <w:t>Mano</w:t>
                        </w:r>
                        <w:r>
                          <w:rPr>
                            <w:rFonts w:ascii="Carlito"/>
                            <w:color w:val="585858"/>
                            <w:spacing w:val="-4"/>
                            <w:sz w:val="28"/>
                          </w:rPr>
                          <w:t xml:space="preserve"> </w:t>
                        </w:r>
                        <w:r>
                          <w:rPr>
                            <w:rFonts w:ascii="Carlito"/>
                            <w:color w:val="585858"/>
                            <w:sz w:val="28"/>
                          </w:rPr>
                          <w:t>de</w:t>
                        </w:r>
                        <w:r>
                          <w:rPr>
                            <w:rFonts w:ascii="Carlito"/>
                            <w:color w:val="585858"/>
                            <w:spacing w:val="-4"/>
                            <w:sz w:val="28"/>
                          </w:rPr>
                          <w:t xml:space="preserve"> </w:t>
                        </w:r>
                        <w:r>
                          <w:rPr>
                            <w:rFonts w:ascii="Carlito"/>
                            <w:color w:val="585858"/>
                            <w:sz w:val="28"/>
                          </w:rPr>
                          <w:t>Obra</w:t>
                        </w:r>
                        <w:r>
                          <w:rPr>
                            <w:rFonts w:ascii="Carlito"/>
                            <w:color w:val="585858"/>
                            <w:spacing w:val="-4"/>
                            <w:sz w:val="28"/>
                          </w:rPr>
                          <w:t xml:space="preserve"> </w:t>
                        </w:r>
                        <w:r>
                          <w:rPr>
                            <w:rFonts w:ascii="Carlito"/>
                            <w:color w:val="585858"/>
                            <w:sz w:val="28"/>
                          </w:rPr>
                          <w:t>y</w:t>
                        </w:r>
                        <w:r>
                          <w:rPr>
                            <w:rFonts w:ascii="Carlito"/>
                            <w:color w:val="585858"/>
                            <w:spacing w:val="-4"/>
                            <w:sz w:val="28"/>
                          </w:rPr>
                          <w:t xml:space="preserve"> </w:t>
                        </w:r>
                        <w:r>
                          <w:rPr>
                            <w:rFonts w:ascii="Carlito"/>
                            <w:color w:val="585858"/>
                            <w:spacing w:val="-2"/>
                            <w:sz w:val="28"/>
                          </w:rPr>
                          <w:t>Equipo</w:t>
                        </w:r>
                      </w:p>
                    </w:txbxContent>
                  </v:textbox>
                </v:shape>
                <v:shape id="Textbox 327" o:spid="_x0000_s1332" type="#_x0000_t202" style="position:absolute;left:875;top:4223;width:4655;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" filled="f" stroked="f">
                  <v:textbox inset="0,0,0,0">
                    <w:txbxContent>
                      <w:p w14:paraId="4E07F8F1" w14:textId="77777777" w:rsidR="0091503F" w:rsidRDefault="00000000">
                        <w:pPr>
                          <w:spacing w:line="180" w:lineRule="exact"/>
                          <w:rPr>
                            <w:rFonts w:ascii="Carlito"/>
                            <w:sz w:val="18"/>
                          </w:rPr>
                        </w:pPr>
                        <w:r>
                          <w:rPr>
                            <w:rFonts w:ascii="Carlito"/>
                            <w:color w:val="585858"/>
                            <w:spacing w:val="-2"/>
                            <w:sz w:val="18"/>
                          </w:rPr>
                          <w:t>L3,000.00</w:t>
                        </w:r>
                      </w:p>
                    </w:txbxContent>
                  </v:textbox>
                </v:shape>
                <v:shape id="Textbox 328" o:spid="_x0000_s1333" type="#_x0000_t202" style="position:absolute;left:10973;top:4848;width:466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" filled="f" stroked="f">
                  <v:textbox inset="0,0,0,0">
                    <w:txbxContent>
                      <w:p w14:paraId="6E090B16" w14:textId="77777777" w:rsidR="0091503F" w:rsidRDefault="00000000">
                        <w:pPr>
                          <w:spacing w:line="180" w:lineRule="exact"/>
                          <w:rPr>
                            <w:rFonts w:ascii="Carlito"/>
                            <w:sz w:val="18"/>
                          </w:rPr>
                        </w:pPr>
                        <w:r>
                          <w:rPr>
                            <w:rFonts w:ascii="Carlito"/>
                            <w:color w:val="404040"/>
                            <w:spacing w:val="-2"/>
                            <w:sz w:val="18"/>
                          </w:rPr>
                          <w:t>L2,625.00</w:t>
                        </w:r>
                      </w:p>
                    </w:txbxContent>
                  </v:textbox>
                </v:shape>
                <v:shape id="Textbox 329" o:spid="_x0000_s1334" type="#_x0000_t202" style="position:absolute;left:875;top:6665;width:4655;height:3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" filled="f" stroked="f">
                  <v:textbox inset="0,0,0,0">
                    <w:txbxContent>
                      <w:p w14:paraId="1EDD38D1" w14:textId="77777777" w:rsidR="0091503F" w:rsidRDefault="00000000">
                        <w:pPr>
                          <w:spacing w:line="183" w:lineRule="exact"/>
                          <w:rPr>
                            <w:rFonts w:ascii="Carlito"/>
                            <w:sz w:val="18"/>
                          </w:rPr>
                        </w:pPr>
                        <w:r>
                          <w:rPr>
                            <w:rFonts w:ascii="Carlito"/>
                            <w:color w:val="585858"/>
                            <w:spacing w:val="-2"/>
                            <w:sz w:val="18"/>
                          </w:rPr>
                          <w:t>L2,500.00</w:t>
                        </w:r>
                      </w:p>
                      <w:p w14:paraId="27D95C81" w14:textId="77777777" w:rsidR="0091503F" w:rsidRDefault="00000000">
                        <w:pPr>
                          <w:spacing w:before="164" w:line="216" w:lineRule="exact"/>
                          <w:rPr>
                            <w:rFonts w:ascii="Carlito"/>
                            <w:sz w:val="18"/>
                          </w:rPr>
                        </w:pPr>
                        <w:r>
                          <w:rPr>
                            <w:rFonts w:ascii="Carlito"/>
                            <w:color w:val="585858"/>
                            <w:spacing w:val="-2"/>
                            <w:sz w:val="18"/>
                          </w:rPr>
                          <w:t>L2,000.00</w:t>
                        </w:r>
                      </w:p>
                    </w:txbxContent>
                  </v:textbox>
                </v:shape>
                <v:shape id="Textbox 330" o:spid="_x0000_s1335" type="#_x0000_t202" style="position:absolute;left:16370;top:9359;width:466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" filled="f" stroked="f">
                  <v:textbox inset="0,0,0,0">
                    <w:txbxContent>
                      <w:p w14:paraId="20FFF70F" w14:textId="77777777" w:rsidR="0091503F" w:rsidRDefault="00000000">
                        <w:pPr>
                          <w:spacing w:line="180" w:lineRule="exact"/>
                          <w:rPr>
                            <w:rFonts w:ascii="Carlito"/>
                            <w:sz w:val="18"/>
                          </w:rPr>
                        </w:pPr>
                        <w:r>
                          <w:rPr>
                            <w:rFonts w:ascii="Carlito"/>
                            <w:color w:val="404040"/>
                            <w:spacing w:val="-2"/>
                            <w:sz w:val="18"/>
                          </w:rPr>
                          <w:t>L1,700.00</w:t>
                        </w:r>
                      </w:p>
                    </w:txbxContent>
                  </v:textbox>
                </v:shape>
                <v:shape id="Textbox 331" o:spid="_x0000_s1336" type="#_x0000_t202" style="position:absolute;left:35329;top:9359;width:4667;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" filled="f" stroked="f">
                  <v:textbox inset="0,0,0,0">
                    <w:txbxContent>
                      <w:p w14:paraId="5633E85C" w14:textId="77777777" w:rsidR="0091503F" w:rsidRDefault="00000000">
                        <w:pPr>
                          <w:spacing w:line="180" w:lineRule="exact"/>
                          <w:rPr>
                            <w:rFonts w:ascii="Carlito"/>
                            <w:sz w:val="18"/>
                          </w:rPr>
                        </w:pPr>
                        <w:r>
                          <w:rPr>
                            <w:rFonts w:ascii="Carlito"/>
                            <w:color w:val="404040"/>
                            <w:spacing w:val="-2"/>
                            <w:sz w:val="18"/>
                          </w:rPr>
                          <w:t>L1,700.00</w:t>
                        </w:r>
                      </w:p>
                    </w:txbxContent>
                  </v:textbox>
                </v:shape>
                <v:shape id="Textbox 332" o:spid="_x0000_s1337" type="#_x0000_t202" style="position:absolute;left:875;top:11542;width:4655;height:60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" filled="f" stroked="f">
                  <v:textbox inset="0,0,0,0">
                    <w:txbxContent>
                      <w:p w14:paraId="017AD574" w14:textId="77777777" w:rsidR="0091503F" w:rsidRDefault="00000000">
                        <w:pPr>
                          <w:spacing w:line="183" w:lineRule="exact"/>
                          <w:rPr>
                            <w:rFonts w:ascii="Carlito"/>
                            <w:sz w:val="18"/>
                          </w:rPr>
                        </w:pPr>
                        <w:r>
                          <w:rPr>
                            <w:rFonts w:ascii="Carlito"/>
                            <w:color w:val="585858"/>
                            <w:spacing w:val="-2"/>
                            <w:sz w:val="18"/>
                          </w:rPr>
                          <w:t>L1,500.00</w:t>
                        </w:r>
                      </w:p>
                      <w:p w14:paraId="605B84C7" w14:textId="77777777" w:rsidR="0091503F" w:rsidRDefault="00000000">
                        <w:pPr>
                          <w:spacing w:before="4" w:line="380" w:lineRule="atLeast"/>
                          <w:ind w:left="136" w:right="13" w:hanging="137"/>
                          <w:rPr>
                            <w:rFonts w:ascii="Carlito"/>
                            <w:sz w:val="18"/>
                          </w:rPr>
                        </w:pPr>
                        <w:r>
                          <w:rPr>
                            <w:rFonts w:ascii="Carlito"/>
                            <w:color w:val="585858"/>
                            <w:spacing w:val="-2"/>
                            <w:sz w:val="18"/>
                          </w:rPr>
                          <w:t>L1,000.00</w:t>
                        </w:r>
                        <w:r>
                          <w:rPr>
                            <w:rFonts w:ascii="Carlito"/>
                            <w:color w:val="585858"/>
                            <w:sz w:val="18"/>
                          </w:rPr>
                          <w:t xml:space="preserve"> </w:t>
                        </w:r>
                        <w:r>
                          <w:rPr>
                            <w:rFonts w:ascii="Carlito"/>
                            <w:color w:val="585858"/>
                            <w:spacing w:val="-2"/>
                            <w:sz w:val="18"/>
                          </w:rPr>
                          <w:t>L500.00</w:t>
                        </w:r>
                      </w:p>
                    </w:txbxContent>
                  </v:textbox>
                </v:shape>
                <v:shape id="Textbox 333" o:spid="_x0000_s1338" type="#_x0000_t202" style="position:absolute;left:30358;top:15824;width:380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" filled="f" stroked="f">
                  <v:textbox inset="0,0,0,0">
                    <w:txbxContent>
                      <w:p w14:paraId="04158DBB" w14:textId="77777777" w:rsidR="0091503F" w:rsidRDefault="00000000">
                        <w:pPr>
                          <w:spacing w:line="180" w:lineRule="exact"/>
                          <w:rPr>
                            <w:rFonts w:ascii="Carlito"/>
                            <w:sz w:val="18"/>
                          </w:rPr>
                        </w:pPr>
                        <w:r>
                          <w:rPr>
                            <w:rFonts w:ascii="Carlito"/>
                            <w:color w:val="404040"/>
                            <w:spacing w:val="-2"/>
                            <w:sz w:val="18"/>
                          </w:rPr>
                          <w:t>L375.00</w:t>
                        </w:r>
                      </w:p>
                    </w:txbxContent>
                  </v:textbox>
                </v:shape>
                <v:shape id="Textbox 334" o:spid="_x0000_s1339" type="#_x0000_t202" style="position:absolute;left:2898;top:18860;width:262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" filled="f" stroked="f">
                  <v:textbox inset="0,0,0,0">
                    <w:txbxContent>
                      <w:p w14:paraId="574E01B3" w14:textId="77777777" w:rsidR="0091503F" w:rsidRDefault="00000000">
                        <w:pPr>
                          <w:spacing w:line="180" w:lineRule="exact"/>
                          <w:rPr>
                            <w:rFonts w:ascii="Carlito"/>
                            <w:sz w:val="18"/>
                          </w:rPr>
                        </w:pPr>
                        <w:r>
                          <w:rPr>
                            <w:rFonts w:ascii="Carlito"/>
                            <w:color w:val="585858"/>
                            <w:spacing w:val="-2"/>
                            <w:sz w:val="18"/>
                          </w:rPr>
                          <w:t>L0.00</w:t>
                        </w:r>
                      </w:p>
                    </w:txbxContent>
                  </v:textbox>
                </v:shape>
                <v:shape id="Textbox 335" o:spid="_x0000_s1340" type="#_x0000_t202" style="position:absolute;left:12662;top:20347;width:6693;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" filled="f" stroked="f">
                  <v:textbox inset="0,0,0,0">
                    <w:txbxContent>
                      <w:p w14:paraId="41AA9253" w14:textId="77777777" w:rsidR="0091503F" w:rsidRDefault="00000000">
                        <w:pPr>
                          <w:spacing w:line="180" w:lineRule="exact"/>
                          <w:rPr>
                            <w:rFonts w:ascii="Carlito"/>
                            <w:sz w:val="18"/>
                          </w:rPr>
                        </w:pPr>
                        <w:r>
                          <w:rPr>
                            <w:rFonts w:ascii="Carlito"/>
                            <w:color w:val="585858"/>
                            <w:sz w:val="18"/>
                          </w:rPr>
                          <w:t>Mano</w:t>
                        </w:r>
                        <w:r>
                          <w:rPr>
                            <w:rFonts w:ascii="Carlito"/>
                            <w:color w:val="585858"/>
                            <w:spacing w:val="-5"/>
                            <w:sz w:val="18"/>
                          </w:rPr>
                          <w:t xml:space="preserve"> </w:t>
                        </w:r>
                        <w:r>
                          <w:rPr>
                            <w:rFonts w:ascii="Carlito"/>
                            <w:color w:val="585858"/>
                            <w:sz w:val="18"/>
                          </w:rPr>
                          <w:t>de</w:t>
                        </w:r>
                        <w:r>
                          <w:rPr>
                            <w:rFonts w:ascii="Carlito"/>
                            <w:color w:val="585858"/>
                            <w:spacing w:val="-1"/>
                            <w:sz w:val="18"/>
                          </w:rPr>
                          <w:t xml:space="preserve"> </w:t>
                        </w:r>
                        <w:r>
                          <w:rPr>
                            <w:rFonts w:ascii="Carlito"/>
                            <w:color w:val="585858"/>
                            <w:spacing w:val="-4"/>
                            <w:sz w:val="18"/>
                          </w:rPr>
                          <w:t>obra</w:t>
                        </w:r>
                      </w:p>
                    </w:txbxContent>
                  </v:textbox>
                </v:shape>
                <v:shape id="Textbox 336" o:spid="_x0000_s1341" type="#_x0000_t202" style="position:absolute;left:33287;top:20347;width:3365;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" filled="f" stroked="f">
                  <v:textbox inset="0,0,0,0">
                    <w:txbxContent>
                      <w:p w14:paraId="1E902D37" w14:textId="77777777" w:rsidR="0091503F" w:rsidRDefault="00000000">
                        <w:pPr>
                          <w:spacing w:line="180" w:lineRule="exact"/>
                          <w:rPr>
                            <w:rFonts w:ascii="Carlito"/>
                            <w:sz w:val="18"/>
                          </w:rPr>
                        </w:pPr>
                        <w:r>
                          <w:rPr>
                            <w:rFonts w:ascii="Carlito"/>
                            <w:color w:val="585858"/>
                            <w:spacing w:val="-2"/>
                            <w:sz w:val="18"/>
                          </w:rPr>
                          <w:t>Equipo</w:t>
                        </w:r>
                      </w:p>
                    </w:txbxContent>
                  </v:textbox>
                </v:shape>
                <v:shape id="Textbox 337" o:spid="_x0000_s1342" type="#_x0000_t202" style="position:absolute;left:11193;top:22880;width:1097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" filled="f" stroked="f">
                  <v:textbox inset="0,0,0,0">
                    <w:txbxContent>
                      <w:p w14:paraId="13FCF8DF"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Tradicionales</w:t>
                        </w:r>
                      </w:p>
                    </w:txbxContent>
                  </v:textbox>
                </v:shape>
                <v:shape id="Textbox 338" o:spid="_x0000_s1343" type="#_x0000_t202" style="position:absolute;left:24930;top:22880;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" filled="f" stroked="f">
                  <v:textbox inset="0,0,0,0">
                    <w:txbxContent>
                      <w:p w14:paraId="53D99F3D"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w10:anchorlock/>
              </v:group>
            </w:pict>
          </mc:Fallback>
        </mc:AlternateContent>
      </w:r>
    </w:p>
    <w:p w14:paraId="6E46175A" w14:textId="77777777" w:rsidR="0091503F" w:rsidRDefault="00000000">
      <w:pPr>
        <w:spacing w:before="247"/>
        <w:ind w:left="667" w:right="4776"/>
        <w:rPr>
          <w:sz w:val="24"/>
        </w:rPr>
      </w:pPr>
      <w:r>
        <w:rPr>
          <w:b/>
          <w:sz w:val="24"/>
        </w:rPr>
        <w:t>Figura</w:t>
      </w:r>
      <w:r>
        <w:rPr>
          <w:b/>
          <w:spacing w:val="-4"/>
          <w:sz w:val="24"/>
        </w:rPr>
        <w:t xml:space="preserve"> </w:t>
      </w:r>
      <w:r>
        <w:rPr>
          <w:b/>
          <w:sz w:val="24"/>
        </w:rPr>
        <w:t>25:</w:t>
      </w:r>
      <w:r>
        <w:rPr>
          <w:b/>
          <w:spacing w:val="-5"/>
          <w:sz w:val="24"/>
        </w:rPr>
        <w:t xml:space="preserve"> </w:t>
      </w:r>
      <w:r>
        <w:rPr>
          <w:b/>
          <w:sz w:val="24"/>
        </w:rPr>
        <w:t>Costos</w:t>
      </w:r>
      <w:r>
        <w:rPr>
          <w:b/>
          <w:spacing w:val="-4"/>
          <w:sz w:val="24"/>
        </w:rPr>
        <w:t xml:space="preserve"> </w:t>
      </w:r>
      <w:r>
        <w:rPr>
          <w:b/>
          <w:sz w:val="24"/>
        </w:rPr>
        <w:t>de</w:t>
      </w:r>
      <w:r>
        <w:rPr>
          <w:b/>
          <w:spacing w:val="-5"/>
          <w:sz w:val="24"/>
        </w:rPr>
        <w:t xml:space="preserve"> </w:t>
      </w:r>
      <w:r>
        <w:rPr>
          <w:b/>
          <w:sz w:val="24"/>
        </w:rPr>
        <w:t>mano</w:t>
      </w:r>
      <w:r>
        <w:rPr>
          <w:b/>
          <w:spacing w:val="-4"/>
          <w:sz w:val="24"/>
        </w:rPr>
        <w:t xml:space="preserve"> </w:t>
      </w:r>
      <w:r>
        <w:rPr>
          <w:b/>
          <w:sz w:val="24"/>
        </w:rPr>
        <w:t>de</w:t>
      </w:r>
      <w:r>
        <w:rPr>
          <w:b/>
          <w:spacing w:val="-5"/>
          <w:sz w:val="24"/>
        </w:rPr>
        <w:t xml:space="preserve"> </w:t>
      </w:r>
      <w:r>
        <w:rPr>
          <w:b/>
          <w:sz w:val="24"/>
        </w:rPr>
        <w:t>obra</w:t>
      </w:r>
      <w:r>
        <w:rPr>
          <w:b/>
          <w:spacing w:val="-4"/>
          <w:sz w:val="24"/>
        </w:rPr>
        <w:t xml:space="preserve"> </w:t>
      </w:r>
      <w:r>
        <w:rPr>
          <w:b/>
          <w:sz w:val="24"/>
        </w:rPr>
        <w:t>y</w:t>
      </w:r>
      <w:r>
        <w:rPr>
          <w:b/>
          <w:spacing w:val="-4"/>
          <w:sz w:val="24"/>
        </w:rPr>
        <w:t xml:space="preserve"> </w:t>
      </w:r>
      <w:r>
        <w:rPr>
          <w:b/>
          <w:sz w:val="24"/>
        </w:rPr>
        <w:t xml:space="preserve">equipo Fuente: </w:t>
      </w:r>
      <w:r>
        <w:rPr>
          <w:sz w:val="24"/>
        </w:rPr>
        <w:t>Elaboración Propia</w:t>
      </w:r>
    </w:p>
    <w:p w14:paraId="11FADAF9" w14:textId="77777777" w:rsidR="0091503F" w:rsidRDefault="00000000">
      <w:pPr>
        <w:pStyle w:val="Textoindependiente"/>
        <w:spacing w:before="260" w:line="360" w:lineRule="auto"/>
        <w:ind w:left="100" w:right="120" w:firstLine="566"/>
        <w:jc w:val="both"/>
      </w:pPr>
      <w:r>
        <w:t>En resumen, para una vivienda tradicional en Honduras, el costo del m2 de construcción considerando</w:t>
      </w:r>
      <w:r>
        <w:rPr>
          <w:spacing w:val="-8"/>
        </w:rPr>
        <w:t xml:space="preserve"> </w:t>
      </w:r>
      <w:r>
        <w:t>acabados</w:t>
      </w:r>
      <w:r>
        <w:rPr>
          <w:spacing w:val="-10"/>
        </w:rPr>
        <w:t xml:space="preserve"> </w:t>
      </w:r>
      <w:r>
        <w:t>básicos</w:t>
      </w:r>
      <w:r>
        <w:rPr>
          <w:spacing w:val="-10"/>
        </w:rPr>
        <w:t xml:space="preserve"> </w:t>
      </w:r>
      <w:r>
        <w:t>(obra</w:t>
      </w:r>
      <w:r>
        <w:rPr>
          <w:spacing w:val="-11"/>
        </w:rPr>
        <w:t xml:space="preserve"> </w:t>
      </w:r>
      <w:r>
        <w:t>gris)</w:t>
      </w:r>
      <w:r>
        <w:rPr>
          <w:spacing w:val="-9"/>
        </w:rPr>
        <w:t xml:space="preserve"> </w:t>
      </w:r>
      <w:r>
        <w:t>es</w:t>
      </w:r>
      <w:r>
        <w:rPr>
          <w:spacing w:val="-10"/>
        </w:rPr>
        <w:t xml:space="preserve"> </w:t>
      </w:r>
      <w:r>
        <w:t>de</w:t>
      </w:r>
      <w:r>
        <w:rPr>
          <w:spacing w:val="-9"/>
        </w:rPr>
        <w:t xml:space="preserve"> </w:t>
      </w:r>
      <w:r>
        <w:t>L7,500,</w:t>
      </w:r>
      <w:r>
        <w:rPr>
          <w:spacing w:val="-10"/>
        </w:rPr>
        <w:t xml:space="preserve"> </w:t>
      </w:r>
      <w:r>
        <w:t>de</w:t>
      </w:r>
      <w:r>
        <w:rPr>
          <w:spacing w:val="-11"/>
        </w:rPr>
        <w:t xml:space="preserve"> </w:t>
      </w:r>
      <w:r>
        <w:t>los</w:t>
      </w:r>
      <w:r>
        <w:rPr>
          <w:spacing w:val="-10"/>
        </w:rPr>
        <w:t xml:space="preserve"> </w:t>
      </w:r>
      <w:r>
        <w:t>cuales</w:t>
      </w:r>
      <w:r>
        <w:rPr>
          <w:spacing w:val="-10"/>
        </w:rPr>
        <w:t xml:space="preserve"> </w:t>
      </w:r>
      <w:r>
        <w:t>el</w:t>
      </w:r>
      <w:r>
        <w:rPr>
          <w:spacing w:val="-10"/>
        </w:rPr>
        <w:t xml:space="preserve"> </w:t>
      </w:r>
      <w:r>
        <w:t>60%</w:t>
      </w:r>
      <w:r>
        <w:rPr>
          <w:spacing w:val="-10"/>
        </w:rPr>
        <w:t xml:space="preserve"> </w:t>
      </w:r>
      <w:r>
        <w:t>corresponde</w:t>
      </w:r>
      <w:r>
        <w:rPr>
          <w:spacing w:val="-9"/>
        </w:rPr>
        <w:t xml:space="preserve"> </w:t>
      </w:r>
      <w:r>
        <w:t>a</w:t>
      </w:r>
      <w:r>
        <w:rPr>
          <w:spacing w:val="-11"/>
        </w:rPr>
        <w:t xml:space="preserve"> </w:t>
      </w:r>
      <w:r>
        <w:t>materiales e insumos, 35% es representado por la mano de obra y el restante 5% a equipos y herramientas.</w:t>
      </w:r>
    </w:p>
    <w:p w14:paraId="5FAF3EEC" w14:textId="77777777" w:rsidR="0091503F" w:rsidRDefault="00000000">
      <w:pPr>
        <w:pStyle w:val="Textoindependiente"/>
        <w:spacing w:before="119" w:line="360" w:lineRule="auto"/>
        <w:ind w:left="100" w:right="117" w:firstLine="566"/>
        <w:jc w:val="both"/>
      </w:pPr>
      <w:r>
        <w:rPr>
          <w:noProof/>
        </w:rPr>
        <mc:AlternateContent>
          <mc:Choice Requires="wpg">
            <w:drawing>
              <wp:anchor distT="0" distB="0" distL="0" distR="0" simplePos="0" relativeHeight="478912000" behindDoc="1" locked="0" layoutInCell="1" allowOverlap="1" wp14:anchorId="4D83CF71" wp14:editId="54B9F9B7">
                <wp:simplePos x="0" y="0"/>
                <wp:positionH relativeFrom="page">
                  <wp:posOffset>1194752</wp:posOffset>
                </wp:positionH>
                <wp:positionV relativeFrom="paragraph">
                  <wp:posOffset>1198659</wp:posOffset>
                </wp:positionV>
                <wp:extent cx="4581525" cy="2529205"/>
                <wp:effectExtent l="0" t="0" r="0" b="0"/>
                <wp:wrapNone/>
                <wp:docPr id="339" name="Group 3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81525" cy="2529205"/>
                          <a:chOff x="0" y="0"/>
                          <a:chExt cx="4581525" cy="2529205"/>
                        </a:xfrm>
                      </wpg:grpSpPr>
                      <wps:wsp>
                        <wps:cNvPr id="340" name="Graphic 340"/>
                        <wps:cNvSpPr/>
                        <wps:spPr>
                          <a:xfrm>
                            <a:off x="448754" y="475805"/>
                            <a:ext cx="3988435" cy="1499870"/>
                          </a:xfrm>
                          <a:custGeom>
                            <a:avLst/>
                            <a:gdLst/>
                            <a:ahLst/>
                            <a:cxnLst/>
                            <a:rect l="l" t="t" r="r" b="b"/>
                            <a:pathLst>
                              <a:path w="3988435" h="1499870">
                                <a:moveTo>
                                  <a:pt x="0" y="0"/>
                                </a:moveTo>
                                <a:lnTo>
                                  <a:pt x="3988307" y="0"/>
                                </a:lnTo>
                              </a:path>
                              <a:path w="3988435" h="1499870">
                                <a:moveTo>
                                  <a:pt x="1994281" y="1463548"/>
                                </a:moveTo>
                                <a:lnTo>
                                  <a:pt x="1994281" y="1499870"/>
                                </a:lnTo>
                              </a:path>
                              <a:path w="3988435" h="1499870">
                                <a:moveTo>
                                  <a:pt x="3988307" y="1463548"/>
                                </a:moveTo>
                                <a:lnTo>
                                  <a:pt x="3988307" y="1499870"/>
                                </a:lnTo>
                              </a:path>
                            </a:pathLst>
                          </a:custGeom>
                          <a:ln w="9525">
                            <a:solidFill>
                              <a:srgbClr val="D9D9D9"/>
                            </a:solidFill>
                            <a:prstDash val="solid"/>
                          </a:ln>
                        </wps:spPr>
                        <wps:bodyPr wrap="square" lIns="0" tIns="0" rIns="0" bIns="0" rtlCol="0">
                          <a:prstTxWarp prst="textNoShape">
                            <a:avLst/>
                          </a:prstTxWarp>
                          <a:noAutofit/>
                        </wps:bodyPr>
                      </wps:wsp>
                      <wps:wsp>
                        <wps:cNvPr id="341" name="Graphic 341"/>
                        <wps:cNvSpPr/>
                        <wps:spPr>
                          <a:xfrm>
                            <a:off x="1075753" y="230977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342" name="Graphic 342"/>
                        <wps:cNvSpPr/>
                        <wps:spPr>
                          <a:xfrm>
                            <a:off x="2243391" y="230977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343" name="Graphic 343"/>
                        <wps:cNvSpPr/>
                        <wps:spPr>
                          <a:xfrm>
                            <a:off x="3139503" y="230977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344" name="Graphic 344"/>
                        <wps:cNvSpPr/>
                        <wps:spPr>
                          <a:xfrm>
                            <a:off x="4762" y="4762"/>
                            <a:ext cx="4572000" cy="2519680"/>
                          </a:xfrm>
                          <a:custGeom>
                            <a:avLst/>
                            <a:gdLst/>
                            <a:ahLst/>
                            <a:cxnLst/>
                            <a:rect l="l" t="t" r="r" b="b"/>
                            <a:pathLst>
                              <a:path w="4572000" h="2519680">
                                <a:moveTo>
                                  <a:pt x="0" y="2519679"/>
                                </a:moveTo>
                                <a:lnTo>
                                  <a:pt x="4572000" y="2519679"/>
                                </a:lnTo>
                                <a:lnTo>
                                  <a:pt x="4572000" y="0"/>
                                </a:lnTo>
                                <a:lnTo>
                                  <a:pt x="0" y="0"/>
                                </a:lnTo>
                                <a:lnTo>
                                  <a:pt x="0" y="2519679"/>
                                </a:lnTo>
                                <a:close/>
                              </a:path>
                            </a:pathLst>
                          </a:custGeom>
                          <a:ln w="9524">
                            <a:solidFill>
                              <a:srgbClr val="D9D9D9"/>
                            </a:solidFill>
                            <a:prstDash val="solid"/>
                          </a:ln>
                        </wps:spPr>
                        <wps:bodyPr wrap="square" lIns="0" tIns="0" rIns="0" bIns="0" rtlCol="0">
                          <a:prstTxWarp prst="textNoShape">
                            <a:avLst/>
                          </a:prstTxWarp>
                          <a:noAutofit/>
                        </wps:bodyPr>
                      </wps:wsp>
                      <wps:wsp>
                        <wps:cNvPr id="345" name="Textbox 345"/>
                        <wps:cNvSpPr txBox="1"/>
                        <wps:spPr>
                          <a:xfrm>
                            <a:off x="1485074" y="135978"/>
                            <a:ext cx="1623695" cy="179070"/>
                          </a:xfrm>
                          <a:prstGeom prst="rect">
                            <a:avLst/>
                          </a:prstGeom>
                        </wps:spPr>
                        <wps:txbx>
                          <w:txbxContent>
                            <w:p w14:paraId="5A4C08A6" w14:textId="77777777" w:rsidR="0091503F" w:rsidRDefault="00000000">
                              <w:pPr>
                                <w:spacing w:line="281" w:lineRule="exact"/>
                                <w:rPr>
                                  <w:rFonts w:ascii="Carlito" w:hAnsi="Carlito"/>
                                  <w:sz w:val="28"/>
                                </w:rPr>
                              </w:pPr>
                              <w:r>
                                <w:rPr>
                                  <w:rFonts w:ascii="Carlito" w:hAnsi="Carlito"/>
                                  <w:color w:val="585858"/>
                                  <w:sz w:val="28"/>
                                </w:rPr>
                                <w:t>Distribución</w:t>
                              </w:r>
                              <w:r>
                                <w:rPr>
                                  <w:rFonts w:ascii="Carlito" w:hAnsi="Carlito"/>
                                  <w:color w:val="585858"/>
                                  <w:spacing w:val="-14"/>
                                  <w:sz w:val="28"/>
                                </w:rPr>
                                <w:t xml:space="preserve"> </w:t>
                              </w:r>
                              <w:r>
                                <w:rPr>
                                  <w:rFonts w:ascii="Carlito" w:hAnsi="Carlito"/>
                                  <w:color w:val="585858"/>
                                  <w:sz w:val="28"/>
                                </w:rPr>
                                <w:t>de</w:t>
                              </w:r>
                              <w:r>
                                <w:rPr>
                                  <w:rFonts w:ascii="Carlito" w:hAnsi="Carlito"/>
                                  <w:color w:val="585858"/>
                                  <w:spacing w:val="-8"/>
                                  <w:sz w:val="28"/>
                                </w:rPr>
                                <w:t xml:space="preserve"> </w:t>
                              </w:r>
                              <w:r>
                                <w:rPr>
                                  <w:rFonts w:ascii="Carlito" w:hAnsi="Carlito"/>
                                  <w:color w:val="585858"/>
                                  <w:spacing w:val="-2"/>
                                  <w:sz w:val="28"/>
                                </w:rPr>
                                <w:t>Costos</w:t>
                              </w:r>
                            </w:p>
                          </w:txbxContent>
                        </wps:txbx>
                        <wps:bodyPr wrap="square" lIns="0" tIns="0" rIns="0" bIns="0" rtlCol="0">
                          <a:noAutofit/>
                        </wps:bodyPr>
                      </wps:wsp>
                      <wps:wsp>
                        <wps:cNvPr id="346" name="Textbox 346"/>
                        <wps:cNvSpPr txBox="1"/>
                        <wps:spPr>
                          <a:xfrm>
                            <a:off x="87566" y="423227"/>
                            <a:ext cx="268605" cy="358140"/>
                          </a:xfrm>
                          <a:prstGeom prst="rect">
                            <a:avLst/>
                          </a:prstGeom>
                        </wps:spPr>
                        <wps:txbx>
                          <w:txbxContent>
                            <w:p w14:paraId="13531C37" w14:textId="77777777" w:rsidR="0091503F" w:rsidRDefault="00000000">
                              <w:pPr>
                                <w:spacing w:line="183" w:lineRule="exact"/>
                                <w:rPr>
                                  <w:rFonts w:ascii="Carlito"/>
                                  <w:sz w:val="18"/>
                                </w:rPr>
                              </w:pPr>
                              <w:r>
                                <w:rPr>
                                  <w:rFonts w:ascii="Carlito"/>
                                  <w:color w:val="585858"/>
                                  <w:spacing w:val="-4"/>
                                  <w:sz w:val="18"/>
                                </w:rPr>
                                <w:t>120%</w:t>
                              </w:r>
                            </w:p>
                            <w:p w14:paraId="766E362E" w14:textId="77777777" w:rsidR="0091503F" w:rsidRDefault="00000000">
                              <w:pPr>
                                <w:spacing w:before="164" w:line="216" w:lineRule="exact"/>
                                <w:rPr>
                                  <w:rFonts w:ascii="Carlito"/>
                                  <w:sz w:val="18"/>
                                </w:rPr>
                              </w:pPr>
                              <w:r>
                                <w:rPr>
                                  <w:rFonts w:ascii="Carlito"/>
                                  <w:color w:val="585858"/>
                                  <w:spacing w:val="-4"/>
                                  <w:sz w:val="18"/>
                                </w:rPr>
                                <w:t>100%</w:t>
                              </w:r>
                            </w:p>
                          </w:txbxContent>
                        </wps:txbx>
                        <wps:bodyPr wrap="square" lIns="0" tIns="0" rIns="0" bIns="0" rtlCol="0">
                          <a:noAutofit/>
                        </wps:bodyPr>
                      </wps:wsp>
                      <wps:wsp>
                        <wps:cNvPr id="347" name="Textbox 347"/>
                        <wps:cNvSpPr txBox="1"/>
                        <wps:spPr>
                          <a:xfrm>
                            <a:off x="1376235" y="703897"/>
                            <a:ext cx="152400" cy="114300"/>
                          </a:xfrm>
                          <a:prstGeom prst="rect">
                            <a:avLst/>
                          </a:prstGeom>
                        </wps:spPr>
                        <wps:txbx>
                          <w:txbxContent>
                            <w:p w14:paraId="08188EA9" w14:textId="77777777" w:rsidR="0091503F" w:rsidRDefault="00000000">
                              <w:pPr>
                                <w:spacing w:line="180" w:lineRule="exact"/>
                                <w:rPr>
                                  <w:rFonts w:ascii="Carlito"/>
                                  <w:sz w:val="18"/>
                                </w:rPr>
                              </w:pPr>
                              <w:r>
                                <w:rPr>
                                  <w:rFonts w:ascii="Carlito"/>
                                  <w:color w:val="404040"/>
                                  <w:spacing w:val="-5"/>
                                  <w:sz w:val="18"/>
                                </w:rPr>
                                <w:t>5%</w:t>
                              </w:r>
                            </w:p>
                          </w:txbxContent>
                        </wps:txbx>
                        <wps:bodyPr wrap="square" lIns="0" tIns="0" rIns="0" bIns="0" rtlCol="0">
                          <a:noAutofit/>
                        </wps:bodyPr>
                      </wps:wsp>
                      <wps:wsp>
                        <wps:cNvPr id="348" name="Textbox 348"/>
                        <wps:cNvSpPr txBox="1"/>
                        <wps:spPr>
                          <a:xfrm>
                            <a:off x="145478" y="911161"/>
                            <a:ext cx="210820" cy="1090295"/>
                          </a:xfrm>
                          <a:prstGeom prst="rect">
                            <a:avLst/>
                          </a:prstGeom>
                        </wps:spPr>
                        <wps:txbx>
                          <w:txbxContent>
                            <w:p w14:paraId="0A8CEDDC" w14:textId="77777777" w:rsidR="0091503F" w:rsidRDefault="00000000">
                              <w:pPr>
                                <w:spacing w:line="183" w:lineRule="exact"/>
                                <w:rPr>
                                  <w:rFonts w:ascii="Carlito"/>
                                  <w:sz w:val="18"/>
                                </w:rPr>
                              </w:pPr>
                              <w:r>
                                <w:rPr>
                                  <w:rFonts w:ascii="Carlito"/>
                                  <w:color w:val="585858"/>
                                  <w:spacing w:val="-5"/>
                                  <w:sz w:val="18"/>
                                </w:rPr>
                                <w:t>80%</w:t>
                              </w:r>
                            </w:p>
                            <w:p w14:paraId="5B8DCF56" w14:textId="77777777" w:rsidR="0091503F" w:rsidRDefault="00000000">
                              <w:pPr>
                                <w:spacing w:before="164"/>
                                <w:rPr>
                                  <w:rFonts w:ascii="Carlito"/>
                                  <w:sz w:val="18"/>
                                </w:rPr>
                              </w:pPr>
                              <w:r>
                                <w:rPr>
                                  <w:rFonts w:ascii="Carlito"/>
                                  <w:color w:val="585858"/>
                                  <w:spacing w:val="-5"/>
                                  <w:sz w:val="18"/>
                                </w:rPr>
                                <w:t>60%</w:t>
                              </w:r>
                            </w:p>
                            <w:p w14:paraId="6A57FBD8" w14:textId="77777777" w:rsidR="0091503F" w:rsidRDefault="00000000">
                              <w:pPr>
                                <w:spacing w:before="164"/>
                                <w:rPr>
                                  <w:rFonts w:ascii="Carlito"/>
                                  <w:sz w:val="18"/>
                                </w:rPr>
                              </w:pPr>
                              <w:r>
                                <w:rPr>
                                  <w:rFonts w:ascii="Carlito"/>
                                  <w:color w:val="585858"/>
                                  <w:spacing w:val="-5"/>
                                  <w:sz w:val="18"/>
                                </w:rPr>
                                <w:t>40%</w:t>
                              </w:r>
                            </w:p>
                            <w:p w14:paraId="4C6572FF" w14:textId="77777777" w:rsidR="0091503F" w:rsidRDefault="00000000">
                              <w:pPr>
                                <w:spacing w:before="165"/>
                                <w:rPr>
                                  <w:rFonts w:ascii="Carlito"/>
                                  <w:sz w:val="18"/>
                                </w:rPr>
                              </w:pPr>
                              <w:r>
                                <w:rPr>
                                  <w:rFonts w:ascii="Carlito"/>
                                  <w:color w:val="585858"/>
                                  <w:spacing w:val="-5"/>
                                  <w:sz w:val="18"/>
                                </w:rPr>
                                <w:t>20%</w:t>
                              </w:r>
                            </w:p>
                            <w:p w14:paraId="6AF97F32" w14:textId="77777777" w:rsidR="0091503F" w:rsidRDefault="00000000">
                              <w:pPr>
                                <w:spacing w:before="164" w:line="216" w:lineRule="exact"/>
                                <w:ind w:left="91"/>
                                <w:rPr>
                                  <w:rFonts w:ascii="Carlito"/>
                                  <w:sz w:val="18"/>
                                </w:rPr>
                              </w:pPr>
                              <w:r>
                                <w:rPr>
                                  <w:rFonts w:ascii="Carlito"/>
                                  <w:color w:val="585858"/>
                                  <w:spacing w:val="-5"/>
                                  <w:sz w:val="18"/>
                                </w:rPr>
                                <w:t>0%</w:t>
                              </w:r>
                            </w:p>
                          </w:txbxContent>
                        </wps:txbx>
                        <wps:bodyPr wrap="square" lIns="0" tIns="0" rIns="0" bIns="0" rtlCol="0">
                          <a:noAutofit/>
                        </wps:bodyPr>
                      </wps:wsp>
                      <wps:wsp>
                        <wps:cNvPr id="349" name="Textbox 349"/>
                        <wps:cNvSpPr txBox="1"/>
                        <wps:spPr>
                          <a:xfrm>
                            <a:off x="903541" y="2035619"/>
                            <a:ext cx="1097915" cy="114300"/>
                          </a:xfrm>
                          <a:prstGeom prst="rect">
                            <a:avLst/>
                          </a:prstGeom>
                        </wps:spPr>
                        <wps:txbx>
                          <w:txbxContent>
                            <w:p w14:paraId="697BD7D9"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Tradicionales</w:t>
                              </w:r>
                            </w:p>
                          </w:txbxContent>
                        </wps:txbx>
                        <wps:bodyPr wrap="square" lIns="0" tIns="0" rIns="0" bIns="0" rtlCol="0">
                          <a:noAutofit/>
                        </wps:bodyPr>
                      </wps:wsp>
                      <wps:wsp>
                        <wps:cNvPr id="350" name="Textbox 350"/>
                        <wps:cNvSpPr txBox="1"/>
                        <wps:spPr>
                          <a:xfrm>
                            <a:off x="2888043" y="2035619"/>
                            <a:ext cx="1117600" cy="114300"/>
                          </a:xfrm>
                          <a:prstGeom prst="rect">
                            <a:avLst/>
                          </a:prstGeom>
                        </wps:spPr>
                        <wps:txbx>
                          <w:txbxContent>
                            <w:p w14:paraId="6263D7E6"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351" name="Textbox 351"/>
                        <wps:cNvSpPr txBox="1"/>
                        <wps:spPr>
                          <a:xfrm>
                            <a:off x="1165669" y="2288374"/>
                            <a:ext cx="2399665" cy="114935"/>
                          </a:xfrm>
                          <a:prstGeom prst="rect">
                            <a:avLst/>
                          </a:prstGeom>
                        </wps:spPr>
                        <wps:txbx>
                          <w:txbxContent>
                            <w:p w14:paraId="63E68887" w14:textId="77777777" w:rsidR="0091503F" w:rsidRDefault="00000000">
                              <w:pPr>
                                <w:tabs>
                                  <w:tab w:val="left" w:pos="1838"/>
                                  <w:tab w:val="left" w:pos="3250"/>
                                </w:tabs>
                                <w:spacing w:line="180" w:lineRule="exact"/>
                                <w:rPr>
                                  <w:rFonts w:ascii="Carlito"/>
                                  <w:sz w:val="18"/>
                                </w:rPr>
                              </w:pPr>
                              <w:r>
                                <w:rPr>
                                  <w:rFonts w:ascii="Carlito"/>
                                  <w:color w:val="585858"/>
                                  <w:spacing w:val="-2"/>
                                  <w:sz w:val="18"/>
                                </w:rPr>
                                <w:t>Materiales/insumos</w:t>
                              </w:r>
                              <w:r>
                                <w:rPr>
                                  <w:rFonts w:ascii="Carlito"/>
                                  <w:color w:val="585858"/>
                                  <w:sz w:val="18"/>
                                </w:rPr>
                                <w:tab/>
                                <w:t>Mano</w:t>
                              </w:r>
                              <w:r>
                                <w:rPr>
                                  <w:rFonts w:ascii="Carlito"/>
                                  <w:color w:val="585858"/>
                                  <w:spacing w:val="-3"/>
                                  <w:sz w:val="18"/>
                                </w:rPr>
                                <w:t xml:space="preserve"> </w:t>
                              </w:r>
                              <w:r>
                                <w:rPr>
                                  <w:rFonts w:ascii="Carlito"/>
                                  <w:color w:val="585858"/>
                                  <w:sz w:val="18"/>
                                </w:rPr>
                                <w:t>de</w:t>
                              </w:r>
                              <w:r>
                                <w:rPr>
                                  <w:rFonts w:ascii="Carlito"/>
                                  <w:color w:val="585858"/>
                                  <w:spacing w:val="-2"/>
                                  <w:sz w:val="18"/>
                                </w:rPr>
                                <w:t xml:space="preserve"> </w:t>
                              </w:r>
                              <w:r>
                                <w:rPr>
                                  <w:rFonts w:ascii="Carlito"/>
                                  <w:color w:val="585858"/>
                                  <w:spacing w:val="-4"/>
                                  <w:sz w:val="18"/>
                                </w:rPr>
                                <w:t>obra</w:t>
                              </w:r>
                              <w:r>
                                <w:rPr>
                                  <w:rFonts w:ascii="Carlito"/>
                                  <w:color w:val="585858"/>
                                  <w:sz w:val="18"/>
                                </w:rPr>
                                <w:tab/>
                              </w:r>
                              <w:r>
                                <w:rPr>
                                  <w:rFonts w:ascii="Carlito"/>
                                  <w:color w:val="585858"/>
                                  <w:spacing w:val="-2"/>
                                  <w:sz w:val="18"/>
                                </w:rPr>
                                <w:t>Equipo</w:t>
                              </w:r>
                            </w:p>
                          </w:txbxContent>
                        </wps:txbx>
                        <wps:bodyPr wrap="square" lIns="0" tIns="0" rIns="0" bIns="0" rtlCol="0">
                          <a:noAutofit/>
                        </wps:bodyPr>
                      </wps:wsp>
                    </wpg:wgp>
                  </a:graphicData>
                </a:graphic>
              </wp:anchor>
            </w:drawing>
          </mc:Choice>
          <mc:Fallback>
            <w:pict>
              <v:group w14:anchorId="4D83CF71" id="Group 339" o:spid="_x0000_s1344" style="position:absolute;left:0;text-align:left;margin-left:94.05pt;margin-top:94.4pt;width:360.75pt;height:199.15pt;z-index:-24404480;mso-wrap-distance-left:0;mso-wrap-distance-right:0;mso-position-horizontal-relative:page;mso-position-vertical-relative:text" coordsize="45815,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">
                <v:shape id="Graphic 340" o:spid="_x0000_s1345" style="position:absolute;left:4487;top:4758;width:39884;height:14998;visibility:visible;mso-wrap-style:square;v-text-anchor:top" coordsize="3988435,1499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" path="m,l3988307,em1994281,1463548r,36322em3988307,1463548r,36322e" filled="f" strokecolor="#d9d9d9">
                  <v:path arrowok="t"/>
                </v:shape>
                <v:shape id="Graphic 341" o:spid="_x0000_s1346" style="position:absolute;left:10757;top:23097;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" path="m62779,l,,,62779r62779,l62779,xe" fillcolor="#5b9bd4" stroked="f">
                  <v:path arrowok="t"/>
                </v:shape>
                <v:shape id="Graphic 342" o:spid="_x0000_s1347" style="position:absolute;left:22433;top:23097;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" path="m62779,l,,,62779r62779,l62779,xe" fillcolor="#ec7c30" stroked="f">
                  <v:path arrowok="t"/>
                </v:shape>
                <v:shape id="Graphic 343" o:spid="_x0000_s1348" style="position:absolute;left:31395;top:23097;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" path="m62779,l,,,62779r62779,l62779,xe" fillcolor="#a4a4a4" stroked="f">
                  <v:path arrowok="t"/>
                </v:shape>
                <v:shape id="Graphic 344" o:spid="_x0000_s1349" style="position:absolute;left:47;top:47;width:45720;height:25197;visibility:visible;mso-wrap-style:square;v-text-anchor:top" coordsize="4572000,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" path="m,2519679r4572000,l4572000,,,,,2519679xe" filled="f" strokecolor="#d9d9d9" strokeweight=".26456mm">
                  <v:path arrowok="t"/>
                </v:shape>
                <v:shape id="Textbox 345" o:spid="_x0000_s1350" type="#_x0000_t202" style="position:absolute;left:14850;top:1359;width:16237;height:17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" filled="f" stroked="f">
                  <v:textbox inset="0,0,0,0">
                    <w:txbxContent>
                      <w:p w14:paraId="5A4C08A6" w14:textId="77777777" w:rsidR="0091503F" w:rsidRDefault="00000000">
                        <w:pPr>
                          <w:spacing w:line="281" w:lineRule="exact"/>
                          <w:rPr>
                            <w:rFonts w:ascii="Carlito" w:hAnsi="Carlito"/>
                            <w:sz w:val="28"/>
                          </w:rPr>
                        </w:pPr>
                        <w:r>
                          <w:rPr>
                            <w:rFonts w:ascii="Carlito" w:hAnsi="Carlito"/>
                            <w:color w:val="585858"/>
                            <w:sz w:val="28"/>
                          </w:rPr>
                          <w:t>Distribución</w:t>
                        </w:r>
                        <w:r>
                          <w:rPr>
                            <w:rFonts w:ascii="Carlito" w:hAnsi="Carlito"/>
                            <w:color w:val="585858"/>
                            <w:spacing w:val="-14"/>
                            <w:sz w:val="28"/>
                          </w:rPr>
                          <w:t xml:space="preserve"> </w:t>
                        </w:r>
                        <w:r>
                          <w:rPr>
                            <w:rFonts w:ascii="Carlito" w:hAnsi="Carlito"/>
                            <w:color w:val="585858"/>
                            <w:sz w:val="28"/>
                          </w:rPr>
                          <w:t>de</w:t>
                        </w:r>
                        <w:r>
                          <w:rPr>
                            <w:rFonts w:ascii="Carlito" w:hAnsi="Carlito"/>
                            <w:color w:val="585858"/>
                            <w:spacing w:val="-8"/>
                            <w:sz w:val="28"/>
                          </w:rPr>
                          <w:t xml:space="preserve"> </w:t>
                        </w:r>
                        <w:r>
                          <w:rPr>
                            <w:rFonts w:ascii="Carlito" w:hAnsi="Carlito"/>
                            <w:color w:val="585858"/>
                            <w:spacing w:val="-2"/>
                            <w:sz w:val="28"/>
                          </w:rPr>
                          <w:t>Costos</w:t>
                        </w:r>
                      </w:p>
                    </w:txbxContent>
                  </v:textbox>
                </v:shape>
                <v:shape id="Textbox 346" o:spid="_x0000_s1351" type="#_x0000_t202" style="position:absolute;left:875;top:4232;width:2686;height:3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" filled="f" stroked="f">
                  <v:textbox inset="0,0,0,0">
                    <w:txbxContent>
                      <w:p w14:paraId="13531C37" w14:textId="77777777" w:rsidR="0091503F" w:rsidRDefault="00000000">
                        <w:pPr>
                          <w:spacing w:line="183" w:lineRule="exact"/>
                          <w:rPr>
                            <w:rFonts w:ascii="Carlito"/>
                            <w:sz w:val="18"/>
                          </w:rPr>
                        </w:pPr>
                        <w:r>
                          <w:rPr>
                            <w:rFonts w:ascii="Carlito"/>
                            <w:color w:val="585858"/>
                            <w:spacing w:val="-4"/>
                            <w:sz w:val="18"/>
                          </w:rPr>
                          <w:t>120%</w:t>
                        </w:r>
                      </w:p>
                      <w:p w14:paraId="766E362E" w14:textId="77777777" w:rsidR="0091503F" w:rsidRDefault="00000000">
                        <w:pPr>
                          <w:spacing w:before="164" w:line="216" w:lineRule="exact"/>
                          <w:rPr>
                            <w:rFonts w:ascii="Carlito"/>
                            <w:sz w:val="18"/>
                          </w:rPr>
                        </w:pPr>
                        <w:r>
                          <w:rPr>
                            <w:rFonts w:ascii="Carlito"/>
                            <w:color w:val="585858"/>
                            <w:spacing w:val="-4"/>
                            <w:sz w:val="18"/>
                          </w:rPr>
                          <w:t>100%</w:t>
                        </w:r>
                      </w:p>
                    </w:txbxContent>
                  </v:textbox>
                </v:shape>
                <v:shape id="Textbox 347" o:spid="_x0000_s1352" type="#_x0000_t202" style="position:absolute;left:13762;top:7038;width:152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" filled="f" stroked="f">
                  <v:textbox inset="0,0,0,0">
                    <w:txbxContent>
                      <w:p w14:paraId="08188EA9" w14:textId="77777777" w:rsidR="0091503F" w:rsidRDefault="00000000">
                        <w:pPr>
                          <w:spacing w:line="180" w:lineRule="exact"/>
                          <w:rPr>
                            <w:rFonts w:ascii="Carlito"/>
                            <w:sz w:val="18"/>
                          </w:rPr>
                        </w:pPr>
                        <w:r>
                          <w:rPr>
                            <w:rFonts w:ascii="Carlito"/>
                            <w:color w:val="404040"/>
                            <w:spacing w:val="-5"/>
                            <w:sz w:val="18"/>
                          </w:rPr>
                          <w:t>5%</w:t>
                        </w:r>
                      </w:p>
                    </w:txbxContent>
                  </v:textbox>
                </v:shape>
                <v:shape id="Textbox 348" o:spid="_x0000_s1353" type="#_x0000_t202" style="position:absolute;left:1454;top:9111;width:2108;height:10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" filled="f" stroked="f">
                  <v:textbox inset="0,0,0,0">
                    <w:txbxContent>
                      <w:p w14:paraId="0A8CEDDC" w14:textId="77777777" w:rsidR="0091503F" w:rsidRDefault="00000000">
                        <w:pPr>
                          <w:spacing w:line="183" w:lineRule="exact"/>
                          <w:rPr>
                            <w:rFonts w:ascii="Carlito"/>
                            <w:sz w:val="18"/>
                          </w:rPr>
                        </w:pPr>
                        <w:r>
                          <w:rPr>
                            <w:rFonts w:ascii="Carlito"/>
                            <w:color w:val="585858"/>
                            <w:spacing w:val="-5"/>
                            <w:sz w:val="18"/>
                          </w:rPr>
                          <w:t>80%</w:t>
                        </w:r>
                      </w:p>
                      <w:p w14:paraId="5B8DCF56" w14:textId="77777777" w:rsidR="0091503F" w:rsidRDefault="00000000">
                        <w:pPr>
                          <w:spacing w:before="164"/>
                          <w:rPr>
                            <w:rFonts w:ascii="Carlito"/>
                            <w:sz w:val="18"/>
                          </w:rPr>
                        </w:pPr>
                        <w:r>
                          <w:rPr>
                            <w:rFonts w:ascii="Carlito"/>
                            <w:color w:val="585858"/>
                            <w:spacing w:val="-5"/>
                            <w:sz w:val="18"/>
                          </w:rPr>
                          <w:t>60%</w:t>
                        </w:r>
                      </w:p>
                      <w:p w14:paraId="6A57FBD8" w14:textId="77777777" w:rsidR="0091503F" w:rsidRDefault="00000000">
                        <w:pPr>
                          <w:spacing w:before="164"/>
                          <w:rPr>
                            <w:rFonts w:ascii="Carlito"/>
                            <w:sz w:val="18"/>
                          </w:rPr>
                        </w:pPr>
                        <w:r>
                          <w:rPr>
                            <w:rFonts w:ascii="Carlito"/>
                            <w:color w:val="585858"/>
                            <w:spacing w:val="-5"/>
                            <w:sz w:val="18"/>
                          </w:rPr>
                          <w:t>40%</w:t>
                        </w:r>
                      </w:p>
                      <w:p w14:paraId="4C6572FF" w14:textId="77777777" w:rsidR="0091503F" w:rsidRDefault="00000000">
                        <w:pPr>
                          <w:spacing w:before="165"/>
                          <w:rPr>
                            <w:rFonts w:ascii="Carlito"/>
                            <w:sz w:val="18"/>
                          </w:rPr>
                        </w:pPr>
                        <w:r>
                          <w:rPr>
                            <w:rFonts w:ascii="Carlito"/>
                            <w:color w:val="585858"/>
                            <w:spacing w:val="-5"/>
                            <w:sz w:val="18"/>
                          </w:rPr>
                          <w:t>20%</w:t>
                        </w:r>
                      </w:p>
                      <w:p w14:paraId="6AF97F32" w14:textId="77777777" w:rsidR="0091503F" w:rsidRDefault="00000000">
                        <w:pPr>
                          <w:spacing w:before="164" w:line="216" w:lineRule="exact"/>
                          <w:ind w:left="91"/>
                          <w:rPr>
                            <w:rFonts w:ascii="Carlito"/>
                            <w:sz w:val="18"/>
                          </w:rPr>
                        </w:pPr>
                        <w:r>
                          <w:rPr>
                            <w:rFonts w:ascii="Carlito"/>
                            <w:color w:val="585858"/>
                            <w:spacing w:val="-5"/>
                            <w:sz w:val="18"/>
                          </w:rPr>
                          <w:t>0%</w:t>
                        </w:r>
                      </w:p>
                    </w:txbxContent>
                  </v:textbox>
                </v:shape>
                <v:shape id="Textbox 349" o:spid="_x0000_s1354" type="#_x0000_t202" style="position:absolute;left:9035;top:20356;width:1097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" filled="f" stroked="f">
                  <v:textbox inset="0,0,0,0">
                    <w:txbxContent>
                      <w:p w14:paraId="697BD7D9"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Tradicionales</w:t>
                        </w:r>
                      </w:p>
                    </w:txbxContent>
                  </v:textbox>
                </v:shape>
                <v:shape id="Textbox 350" o:spid="_x0000_s1355" type="#_x0000_t202" style="position:absolute;left:28880;top:20356;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" filled="f" stroked="f">
                  <v:textbox inset="0,0,0,0">
                    <w:txbxContent>
                      <w:p w14:paraId="6263D7E6"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351" o:spid="_x0000_s1356" type="#_x0000_t202" style="position:absolute;left:11656;top:22883;width:23997;height:1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" filled="f" stroked="f">
                  <v:textbox inset="0,0,0,0">
                    <w:txbxContent>
                      <w:p w14:paraId="63E68887" w14:textId="77777777" w:rsidR="0091503F" w:rsidRDefault="00000000">
                        <w:pPr>
                          <w:tabs>
                            <w:tab w:val="left" w:pos="1838"/>
                            <w:tab w:val="left" w:pos="3250"/>
                          </w:tabs>
                          <w:spacing w:line="180" w:lineRule="exact"/>
                          <w:rPr>
                            <w:rFonts w:ascii="Carlito"/>
                            <w:sz w:val="18"/>
                          </w:rPr>
                        </w:pPr>
                        <w:r>
                          <w:rPr>
                            <w:rFonts w:ascii="Carlito"/>
                            <w:color w:val="585858"/>
                            <w:spacing w:val="-2"/>
                            <w:sz w:val="18"/>
                          </w:rPr>
                          <w:t>Materiales/insumos</w:t>
                        </w:r>
                        <w:r>
                          <w:rPr>
                            <w:rFonts w:ascii="Carlito"/>
                            <w:color w:val="585858"/>
                            <w:sz w:val="18"/>
                          </w:rPr>
                          <w:tab/>
                          <w:t>Mano</w:t>
                        </w:r>
                        <w:r>
                          <w:rPr>
                            <w:rFonts w:ascii="Carlito"/>
                            <w:color w:val="585858"/>
                            <w:spacing w:val="-3"/>
                            <w:sz w:val="18"/>
                          </w:rPr>
                          <w:t xml:space="preserve"> </w:t>
                        </w:r>
                        <w:r>
                          <w:rPr>
                            <w:rFonts w:ascii="Carlito"/>
                            <w:color w:val="585858"/>
                            <w:sz w:val="18"/>
                          </w:rPr>
                          <w:t>de</w:t>
                        </w:r>
                        <w:r>
                          <w:rPr>
                            <w:rFonts w:ascii="Carlito"/>
                            <w:color w:val="585858"/>
                            <w:spacing w:val="-2"/>
                            <w:sz w:val="18"/>
                          </w:rPr>
                          <w:t xml:space="preserve"> </w:t>
                        </w:r>
                        <w:r>
                          <w:rPr>
                            <w:rFonts w:ascii="Carlito"/>
                            <w:color w:val="585858"/>
                            <w:spacing w:val="-4"/>
                            <w:sz w:val="18"/>
                          </w:rPr>
                          <w:t>obra</w:t>
                        </w:r>
                        <w:r>
                          <w:rPr>
                            <w:rFonts w:ascii="Carlito"/>
                            <w:color w:val="585858"/>
                            <w:sz w:val="18"/>
                          </w:rPr>
                          <w:tab/>
                        </w:r>
                        <w:r>
                          <w:rPr>
                            <w:rFonts w:ascii="Carlito"/>
                            <w:color w:val="585858"/>
                            <w:spacing w:val="-2"/>
                            <w:sz w:val="18"/>
                          </w:rPr>
                          <w:t>Equipo</w:t>
                        </w:r>
                      </w:p>
                    </w:txbxContent>
                  </v:textbox>
                </v:shape>
                <w10:wrap anchorx="page"/>
              </v:group>
            </w:pict>
          </mc:Fallback>
        </mc:AlternateContent>
      </w:r>
      <w:r>
        <w:t>Los costos en las viviendas prefabricadas con el mismo nivel de acabados, se eleva aproximadamente</w:t>
      </w:r>
      <w:r>
        <w:rPr>
          <w:spacing w:val="-5"/>
        </w:rPr>
        <w:t xml:space="preserve"> </w:t>
      </w:r>
      <w:r>
        <w:t>un</w:t>
      </w:r>
      <w:r>
        <w:rPr>
          <w:spacing w:val="-6"/>
        </w:rPr>
        <w:t xml:space="preserve"> </w:t>
      </w:r>
      <w:r>
        <w:t>15%</w:t>
      </w:r>
      <w:r>
        <w:rPr>
          <w:spacing w:val="-7"/>
        </w:rPr>
        <w:t xml:space="preserve"> </w:t>
      </w:r>
      <w:r>
        <w:t>en</w:t>
      </w:r>
      <w:r>
        <w:rPr>
          <w:spacing w:val="-3"/>
        </w:rPr>
        <w:t xml:space="preserve"> </w:t>
      </w:r>
      <w:r>
        <w:t>relación</w:t>
      </w:r>
      <w:r>
        <w:rPr>
          <w:spacing w:val="-5"/>
        </w:rPr>
        <w:t xml:space="preserve"> </w:t>
      </w:r>
      <w:r>
        <w:t>al</w:t>
      </w:r>
      <w:r>
        <w:rPr>
          <w:spacing w:val="-5"/>
        </w:rPr>
        <w:t xml:space="preserve"> </w:t>
      </w:r>
      <w:r>
        <w:t>método</w:t>
      </w:r>
      <w:r>
        <w:rPr>
          <w:spacing w:val="-5"/>
        </w:rPr>
        <w:t xml:space="preserve"> </w:t>
      </w:r>
      <w:r>
        <w:t>tradicional;</w:t>
      </w:r>
      <w:r>
        <w:rPr>
          <w:spacing w:val="-5"/>
        </w:rPr>
        <w:t xml:space="preserve"> </w:t>
      </w:r>
      <w:r>
        <w:t>alcanzando</w:t>
      </w:r>
      <w:r>
        <w:rPr>
          <w:spacing w:val="-6"/>
        </w:rPr>
        <w:t xml:space="preserve"> </w:t>
      </w:r>
      <w:r>
        <w:t>y</w:t>
      </w:r>
      <w:r>
        <w:rPr>
          <w:spacing w:val="-3"/>
        </w:rPr>
        <w:t xml:space="preserve"> </w:t>
      </w:r>
      <w:r>
        <w:t>en</w:t>
      </w:r>
      <w:r>
        <w:rPr>
          <w:spacing w:val="-6"/>
        </w:rPr>
        <w:t xml:space="preserve"> </w:t>
      </w:r>
      <w:r>
        <w:t>ocasiones</w:t>
      </w:r>
      <w:r>
        <w:rPr>
          <w:spacing w:val="-6"/>
        </w:rPr>
        <w:t xml:space="preserve"> </w:t>
      </w:r>
      <w:r>
        <w:t>superando</w:t>
      </w:r>
      <w:r>
        <w:rPr>
          <w:spacing w:val="-6"/>
        </w:rPr>
        <w:t xml:space="preserve"> </w:t>
      </w:r>
      <w:r>
        <w:t>los L8,500</w:t>
      </w:r>
      <w:r>
        <w:rPr>
          <w:spacing w:val="-9"/>
        </w:rPr>
        <w:t xml:space="preserve"> </w:t>
      </w:r>
      <w:r>
        <w:t>por</w:t>
      </w:r>
      <w:r>
        <w:rPr>
          <w:spacing w:val="-9"/>
        </w:rPr>
        <w:t xml:space="preserve"> </w:t>
      </w:r>
      <w:r>
        <w:t>m2</w:t>
      </w:r>
      <w:r>
        <w:rPr>
          <w:spacing w:val="-7"/>
        </w:rPr>
        <w:t xml:space="preserve"> </w:t>
      </w:r>
      <w:r>
        <w:t>de</w:t>
      </w:r>
      <w:r>
        <w:rPr>
          <w:spacing w:val="-9"/>
        </w:rPr>
        <w:t xml:space="preserve"> </w:t>
      </w:r>
      <w:r>
        <w:t>construcción,</w:t>
      </w:r>
      <w:r>
        <w:rPr>
          <w:spacing w:val="-8"/>
        </w:rPr>
        <w:t xml:space="preserve"> </w:t>
      </w:r>
      <w:r>
        <w:t>distribuyéndose</w:t>
      </w:r>
      <w:r>
        <w:rPr>
          <w:spacing w:val="-9"/>
        </w:rPr>
        <w:t xml:space="preserve"> </w:t>
      </w:r>
      <w:r>
        <w:t>de</w:t>
      </w:r>
      <w:r>
        <w:rPr>
          <w:spacing w:val="-9"/>
        </w:rPr>
        <w:t xml:space="preserve"> </w:t>
      </w:r>
      <w:r>
        <w:t>la</w:t>
      </w:r>
      <w:r>
        <w:rPr>
          <w:spacing w:val="-9"/>
        </w:rPr>
        <w:t xml:space="preserve"> </w:t>
      </w:r>
      <w:r>
        <w:t>siguiente</w:t>
      </w:r>
      <w:r>
        <w:rPr>
          <w:spacing w:val="-9"/>
        </w:rPr>
        <w:t xml:space="preserve"> </w:t>
      </w:r>
      <w:r>
        <w:t>manera:</w:t>
      </w:r>
      <w:r>
        <w:rPr>
          <w:spacing w:val="-8"/>
        </w:rPr>
        <w:t xml:space="preserve"> </w:t>
      </w:r>
      <w:r>
        <w:t>60%</w:t>
      </w:r>
      <w:r>
        <w:rPr>
          <w:spacing w:val="-9"/>
        </w:rPr>
        <w:t xml:space="preserve"> </w:t>
      </w:r>
      <w:r>
        <w:t>en</w:t>
      </w:r>
      <w:r>
        <w:rPr>
          <w:spacing w:val="-8"/>
        </w:rPr>
        <w:t xml:space="preserve"> </w:t>
      </w:r>
      <w:r>
        <w:t>materiales</w:t>
      </w:r>
      <w:r>
        <w:rPr>
          <w:spacing w:val="-9"/>
        </w:rPr>
        <w:t xml:space="preserve"> </w:t>
      </w:r>
      <w:r>
        <w:t>e</w:t>
      </w:r>
      <w:r>
        <w:rPr>
          <w:spacing w:val="-9"/>
        </w:rPr>
        <w:t xml:space="preserve"> </w:t>
      </w:r>
      <w:r>
        <w:t>insumos, 20% en mano de obra, y 20% en equipo.</w:t>
      </w:r>
    </w:p>
    <w:p w14:paraId="610DD3FA" w14:textId="77777777" w:rsidR="0091503F" w:rsidRDefault="0091503F">
      <w:pPr>
        <w:pStyle w:val="Textoindependiente"/>
        <w:rPr>
          <w:sz w:val="20"/>
        </w:rPr>
      </w:pPr>
    </w:p>
    <w:p w14:paraId="6A89FB67" w14:textId="77777777" w:rsidR="0091503F" w:rsidRDefault="0091503F">
      <w:pPr>
        <w:pStyle w:val="Textoindependiente"/>
        <w:rPr>
          <w:sz w:val="20"/>
        </w:rPr>
      </w:pPr>
    </w:p>
    <w:p w14:paraId="4A7E999A" w14:textId="77777777" w:rsidR="0091503F" w:rsidRDefault="0091503F">
      <w:pPr>
        <w:pStyle w:val="Textoindependiente"/>
        <w:rPr>
          <w:sz w:val="20"/>
        </w:rPr>
      </w:pPr>
    </w:p>
    <w:p w14:paraId="75D77418" w14:textId="77777777" w:rsidR="0091503F" w:rsidRDefault="0091503F">
      <w:pPr>
        <w:pStyle w:val="Textoindependiente"/>
        <w:rPr>
          <w:sz w:val="20"/>
        </w:rPr>
      </w:pPr>
    </w:p>
    <w:p w14:paraId="658DC40A" w14:textId="77777777" w:rsidR="0091503F" w:rsidRDefault="0091503F">
      <w:pPr>
        <w:pStyle w:val="Textoindependiente"/>
        <w:spacing w:before="88"/>
        <w:rPr>
          <w:sz w:val="20"/>
        </w:rPr>
      </w:pPr>
    </w:p>
    <w:tbl>
      <w:tblPr>
        <w:tblStyle w:val="TableNormal"/>
        <w:tblW w:w="0" w:type="auto"/>
        <w:tblInd w:w="1515" w:type="dxa"/>
        <w:tblLayout w:type="fixed"/>
        <w:tblLook w:val="01E0" w:firstRow="1" w:lastRow="1" w:firstColumn="1" w:lastColumn="1" w:noHBand="0" w:noVBand="0"/>
      </w:tblPr>
      <w:tblGrid>
        <w:gridCol w:w="942"/>
        <w:gridCol w:w="1255"/>
        <w:gridCol w:w="1884"/>
        <w:gridCol w:w="1258"/>
        <w:gridCol w:w="942"/>
      </w:tblGrid>
      <w:tr w:rsidR="0091503F" w14:paraId="34460FC8" w14:textId="77777777">
        <w:trPr>
          <w:trHeight w:hRule="exact" w:val="96"/>
        </w:trPr>
        <w:tc>
          <w:tcPr>
            <w:tcW w:w="942" w:type="dxa"/>
            <w:vMerge w:val="restart"/>
            <w:tcBorders>
              <w:top w:val="single" w:sz="6" w:space="0" w:color="D9D9D9"/>
              <w:bottom w:val="single" w:sz="6" w:space="0" w:color="D9D9D9"/>
            </w:tcBorders>
          </w:tcPr>
          <w:p w14:paraId="0AA68F46" w14:textId="77777777" w:rsidR="0091503F" w:rsidRDefault="0091503F">
            <w:pPr>
              <w:pStyle w:val="TableParagraph"/>
            </w:pPr>
          </w:p>
        </w:tc>
        <w:tc>
          <w:tcPr>
            <w:tcW w:w="1255" w:type="dxa"/>
            <w:tcBorders>
              <w:top w:val="single" w:sz="6" w:space="0" w:color="D9D9D9"/>
            </w:tcBorders>
            <w:shd w:val="clear" w:color="auto" w:fill="A4A4A4"/>
          </w:tcPr>
          <w:p w14:paraId="32D32987" w14:textId="77777777" w:rsidR="0091503F" w:rsidRDefault="0091503F">
            <w:pPr>
              <w:pStyle w:val="TableParagraph"/>
              <w:rPr>
                <w:sz w:val="4"/>
              </w:rPr>
            </w:pPr>
          </w:p>
        </w:tc>
        <w:tc>
          <w:tcPr>
            <w:tcW w:w="1884" w:type="dxa"/>
            <w:vMerge w:val="restart"/>
            <w:tcBorders>
              <w:top w:val="single" w:sz="6" w:space="0" w:color="D9D9D9"/>
              <w:bottom w:val="single" w:sz="6" w:space="0" w:color="D9D9D9"/>
            </w:tcBorders>
          </w:tcPr>
          <w:p w14:paraId="69ECE340" w14:textId="77777777" w:rsidR="0091503F" w:rsidRDefault="0091503F">
            <w:pPr>
              <w:pStyle w:val="TableParagraph"/>
            </w:pPr>
          </w:p>
        </w:tc>
        <w:tc>
          <w:tcPr>
            <w:tcW w:w="1258" w:type="dxa"/>
            <w:vMerge w:val="restart"/>
            <w:tcBorders>
              <w:top w:val="single" w:sz="6" w:space="0" w:color="D9D9D9"/>
              <w:bottom w:val="single" w:sz="6" w:space="0" w:color="D9D9D9"/>
            </w:tcBorders>
            <w:shd w:val="clear" w:color="auto" w:fill="A4A4A4"/>
          </w:tcPr>
          <w:p w14:paraId="3FD70BD5" w14:textId="77777777" w:rsidR="0091503F" w:rsidRDefault="00000000">
            <w:pPr>
              <w:pStyle w:val="TableParagraph"/>
              <w:spacing w:before="76"/>
              <w:ind w:left="3"/>
              <w:jc w:val="center"/>
              <w:rPr>
                <w:rFonts w:ascii="Carlito"/>
                <w:sz w:val="18"/>
              </w:rPr>
            </w:pPr>
            <w:r>
              <w:rPr>
                <w:rFonts w:ascii="Carlito"/>
                <w:color w:val="404040"/>
                <w:spacing w:val="-5"/>
                <w:sz w:val="18"/>
              </w:rPr>
              <w:t>20%</w:t>
            </w:r>
          </w:p>
        </w:tc>
        <w:tc>
          <w:tcPr>
            <w:tcW w:w="942" w:type="dxa"/>
            <w:vMerge w:val="restart"/>
            <w:tcBorders>
              <w:top w:val="single" w:sz="6" w:space="0" w:color="D9D9D9"/>
              <w:bottom w:val="single" w:sz="6" w:space="0" w:color="D9D9D9"/>
            </w:tcBorders>
          </w:tcPr>
          <w:p w14:paraId="37EDAE57" w14:textId="77777777" w:rsidR="0091503F" w:rsidRDefault="0091503F">
            <w:pPr>
              <w:pStyle w:val="TableParagraph"/>
            </w:pPr>
          </w:p>
        </w:tc>
      </w:tr>
      <w:tr w:rsidR="0091503F" w14:paraId="6DA44EAD" w14:textId="77777777">
        <w:trPr>
          <w:trHeight w:hRule="exact" w:val="287"/>
        </w:trPr>
        <w:tc>
          <w:tcPr>
            <w:tcW w:w="942" w:type="dxa"/>
            <w:vMerge/>
            <w:tcBorders>
              <w:top w:val="nil"/>
              <w:bottom w:val="single" w:sz="6" w:space="0" w:color="D9D9D9"/>
            </w:tcBorders>
          </w:tcPr>
          <w:p w14:paraId="7ED82CC4" w14:textId="77777777" w:rsidR="0091503F" w:rsidRDefault="0091503F">
            <w:pPr>
              <w:rPr>
                <w:sz w:val="2"/>
                <w:szCs w:val="2"/>
              </w:rPr>
            </w:pPr>
          </w:p>
        </w:tc>
        <w:tc>
          <w:tcPr>
            <w:tcW w:w="1255" w:type="dxa"/>
            <w:vMerge w:val="restart"/>
            <w:tcBorders>
              <w:bottom w:val="single" w:sz="6" w:space="0" w:color="D9D9D9"/>
            </w:tcBorders>
            <w:shd w:val="clear" w:color="auto" w:fill="EC7C30"/>
          </w:tcPr>
          <w:p w14:paraId="463A557C" w14:textId="77777777" w:rsidR="0091503F" w:rsidRDefault="0091503F">
            <w:pPr>
              <w:pStyle w:val="TableParagraph"/>
              <w:spacing w:before="20"/>
              <w:rPr>
                <w:sz w:val="18"/>
              </w:rPr>
            </w:pPr>
          </w:p>
          <w:p w14:paraId="46EE60AB" w14:textId="77777777" w:rsidR="0091503F" w:rsidRDefault="00000000">
            <w:pPr>
              <w:pStyle w:val="TableParagraph"/>
              <w:ind w:left="1"/>
              <w:jc w:val="center"/>
              <w:rPr>
                <w:rFonts w:ascii="Carlito"/>
                <w:sz w:val="18"/>
              </w:rPr>
            </w:pPr>
            <w:r>
              <w:rPr>
                <w:rFonts w:ascii="Carlito"/>
                <w:color w:val="404040"/>
                <w:spacing w:val="-5"/>
                <w:sz w:val="18"/>
              </w:rPr>
              <w:t>35%</w:t>
            </w:r>
          </w:p>
        </w:tc>
        <w:tc>
          <w:tcPr>
            <w:tcW w:w="1884" w:type="dxa"/>
            <w:vMerge/>
            <w:tcBorders>
              <w:top w:val="nil"/>
              <w:bottom w:val="single" w:sz="6" w:space="0" w:color="D9D9D9"/>
            </w:tcBorders>
          </w:tcPr>
          <w:p w14:paraId="41FF6C2B" w14:textId="77777777" w:rsidR="0091503F" w:rsidRDefault="0091503F">
            <w:pPr>
              <w:rPr>
                <w:sz w:val="2"/>
                <w:szCs w:val="2"/>
              </w:rPr>
            </w:pPr>
          </w:p>
        </w:tc>
        <w:tc>
          <w:tcPr>
            <w:tcW w:w="1258" w:type="dxa"/>
            <w:vMerge/>
            <w:tcBorders>
              <w:top w:val="nil"/>
              <w:bottom w:val="single" w:sz="6" w:space="0" w:color="D9D9D9"/>
            </w:tcBorders>
            <w:shd w:val="clear" w:color="auto" w:fill="A4A4A4"/>
          </w:tcPr>
          <w:p w14:paraId="7EE5849C" w14:textId="77777777" w:rsidR="0091503F" w:rsidRDefault="0091503F">
            <w:pPr>
              <w:rPr>
                <w:sz w:val="2"/>
                <w:szCs w:val="2"/>
              </w:rPr>
            </w:pPr>
          </w:p>
        </w:tc>
        <w:tc>
          <w:tcPr>
            <w:tcW w:w="942" w:type="dxa"/>
            <w:vMerge/>
            <w:tcBorders>
              <w:top w:val="nil"/>
              <w:bottom w:val="single" w:sz="6" w:space="0" w:color="D9D9D9"/>
            </w:tcBorders>
          </w:tcPr>
          <w:p w14:paraId="461D5074" w14:textId="77777777" w:rsidR="0091503F" w:rsidRDefault="0091503F">
            <w:pPr>
              <w:rPr>
                <w:sz w:val="2"/>
                <w:szCs w:val="2"/>
              </w:rPr>
            </w:pPr>
          </w:p>
        </w:tc>
      </w:tr>
      <w:tr w:rsidR="0091503F" w14:paraId="382E180E" w14:textId="77777777">
        <w:trPr>
          <w:trHeight w:hRule="exact" w:val="384"/>
        </w:trPr>
        <w:tc>
          <w:tcPr>
            <w:tcW w:w="942" w:type="dxa"/>
            <w:tcBorders>
              <w:top w:val="single" w:sz="6" w:space="0" w:color="D9D9D9"/>
              <w:bottom w:val="single" w:sz="6" w:space="0" w:color="D9D9D9"/>
            </w:tcBorders>
          </w:tcPr>
          <w:p w14:paraId="536B2933" w14:textId="77777777" w:rsidR="0091503F" w:rsidRDefault="0091503F">
            <w:pPr>
              <w:pStyle w:val="TableParagraph"/>
            </w:pPr>
          </w:p>
        </w:tc>
        <w:tc>
          <w:tcPr>
            <w:tcW w:w="1255" w:type="dxa"/>
            <w:vMerge/>
            <w:tcBorders>
              <w:top w:val="nil"/>
              <w:bottom w:val="single" w:sz="6" w:space="0" w:color="D9D9D9"/>
            </w:tcBorders>
            <w:shd w:val="clear" w:color="auto" w:fill="EC7C30"/>
          </w:tcPr>
          <w:p w14:paraId="51186829" w14:textId="77777777" w:rsidR="0091503F" w:rsidRDefault="0091503F">
            <w:pPr>
              <w:rPr>
                <w:sz w:val="2"/>
                <w:szCs w:val="2"/>
              </w:rPr>
            </w:pPr>
          </w:p>
        </w:tc>
        <w:tc>
          <w:tcPr>
            <w:tcW w:w="1884" w:type="dxa"/>
            <w:tcBorders>
              <w:top w:val="single" w:sz="6" w:space="0" w:color="D9D9D9"/>
              <w:bottom w:val="single" w:sz="6" w:space="0" w:color="D9D9D9"/>
            </w:tcBorders>
          </w:tcPr>
          <w:p w14:paraId="3060D68B" w14:textId="77777777" w:rsidR="0091503F" w:rsidRDefault="0091503F">
            <w:pPr>
              <w:pStyle w:val="TableParagraph"/>
            </w:pPr>
          </w:p>
        </w:tc>
        <w:tc>
          <w:tcPr>
            <w:tcW w:w="1258" w:type="dxa"/>
            <w:tcBorders>
              <w:top w:val="single" w:sz="6" w:space="0" w:color="D9D9D9"/>
              <w:bottom w:val="single" w:sz="6" w:space="0" w:color="D9D9D9"/>
            </w:tcBorders>
            <w:shd w:val="clear" w:color="auto" w:fill="EC7C30"/>
          </w:tcPr>
          <w:p w14:paraId="0E1370AF" w14:textId="77777777" w:rsidR="0091503F" w:rsidRDefault="00000000">
            <w:pPr>
              <w:pStyle w:val="TableParagraph"/>
              <w:spacing w:before="76"/>
              <w:ind w:left="3"/>
              <w:jc w:val="center"/>
              <w:rPr>
                <w:rFonts w:ascii="Carlito"/>
                <w:sz w:val="18"/>
              </w:rPr>
            </w:pPr>
            <w:r>
              <w:rPr>
                <w:rFonts w:ascii="Carlito"/>
                <w:color w:val="404040"/>
                <w:spacing w:val="-5"/>
                <w:sz w:val="18"/>
              </w:rPr>
              <w:t>20%</w:t>
            </w:r>
          </w:p>
        </w:tc>
        <w:tc>
          <w:tcPr>
            <w:tcW w:w="942" w:type="dxa"/>
            <w:tcBorders>
              <w:top w:val="single" w:sz="6" w:space="0" w:color="D9D9D9"/>
              <w:bottom w:val="single" w:sz="6" w:space="0" w:color="D9D9D9"/>
            </w:tcBorders>
          </w:tcPr>
          <w:p w14:paraId="1AD6A96A" w14:textId="77777777" w:rsidR="0091503F" w:rsidRDefault="0091503F">
            <w:pPr>
              <w:pStyle w:val="TableParagraph"/>
            </w:pPr>
          </w:p>
        </w:tc>
      </w:tr>
      <w:tr w:rsidR="0091503F" w14:paraId="237BA6C9" w14:textId="77777777">
        <w:trPr>
          <w:trHeight w:hRule="exact" w:val="383"/>
        </w:trPr>
        <w:tc>
          <w:tcPr>
            <w:tcW w:w="942" w:type="dxa"/>
            <w:tcBorders>
              <w:top w:val="single" w:sz="6" w:space="0" w:color="D9D9D9"/>
              <w:bottom w:val="single" w:sz="6" w:space="0" w:color="D9D9D9"/>
            </w:tcBorders>
          </w:tcPr>
          <w:p w14:paraId="5B5DB50A" w14:textId="77777777" w:rsidR="0091503F" w:rsidRDefault="0091503F">
            <w:pPr>
              <w:pStyle w:val="TableParagraph"/>
            </w:pPr>
          </w:p>
        </w:tc>
        <w:tc>
          <w:tcPr>
            <w:tcW w:w="1255" w:type="dxa"/>
            <w:vMerge w:val="restart"/>
            <w:tcBorders>
              <w:top w:val="single" w:sz="6" w:space="0" w:color="D9D9D9"/>
              <w:bottom w:val="single" w:sz="6" w:space="0" w:color="D9D9D9"/>
            </w:tcBorders>
            <w:shd w:val="clear" w:color="auto" w:fill="5B9BD4"/>
          </w:tcPr>
          <w:p w14:paraId="34F72650" w14:textId="77777777" w:rsidR="0091503F" w:rsidRDefault="0091503F">
            <w:pPr>
              <w:pStyle w:val="TableParagraph"/>
              <w:rPr>
                <w:sz w:val="18"/>
              </w:rPr>
            </w:pPr>
          </w:p>
          <w:p w14:paraId="08859133" w14:textId="77777777" w:rsidR="0091503F" w:rsidRDefault="0091503F">
            <w:pPr>
              <w:pStyle w:val="TableParagraph"/>
              <w:spacing w:before="46"/>
              <w:rPr>
                <w:sz w:val="18"/>
              </w:rPr>
            </w:pPr>
          </w:p>
          <w:p w14:paraId="0720059B" w14:textId="77777777" w:rsidR="0091503F" w:rsidRDefault="00000000">
            <w:pPr>
              <w:pStyle w:val="TableParagraph"/>
              <w:ind w:left="1"/>
              <w:jc w:val="center"/>
              <w:rPr>
                <w:rFonts w:ascii="Carlito"/>
                <w:sz w:val="18"/>
              </w:rPr>
            </w:pPr>
            <w:r>
              <w:rPr>
                <w:rFonts w:ascii="Carlito"/>
                <w:color w:val="404040"/>
                <w:spacing w:val="-5"/>
                <w:sz w:val="18"/>
              </w:rPr>
              <w:t>60%</w:t>
            </w:r>
          </w:p>
        </w:tc>
        <w:tc>
          <w:tcPr>
            <w:tcW w:w="1884" w:type="dxa"/>
            <w:tcBorders>
              <w:top w:val="single" w:sz="6" w:space="0" w:color="D9D9D9"/>
              <w:bottom w:val="single" w:sz="6" w:space="0" w:color="D9D9D9"/>
            </w:tcBorders>
          </w:tcPr>
          <w:p w14:paraId="7283C7FF" w14:textId="77777777" w:rsidR="0091503F" w:rsidRDefault="0091503F">
            <w:pPr>
              <w:pStyle w:val="TableParagraph"/>
            </w:pPr>
          </w:p>
        </w:tc>
        <w:tc>
          <w:tcPr>
            <w:tcW w:w="1258" w:type="dxa"/>
            <w:vMerge w:val="restart"/>
            <w:tcBorders>
              <w:top w:val="single" w:sz="6" w:space="0" w:color="D9D9D9"/>
              <w:bottom w:val="single" w:sz="6" w:space="0" w:color="D9D9D9"/>
            </w:tcBorders>
            <w:shd w:val="clear" w:color="auto" w:fill="5B9BD4"/>
          </w:tcPr>
          <w:p w14:paraId="449C86C9" w14:textId="77777777" w:rsidR="0091503F" w:rsidRDefault="0091503F">
            <w:pPr>
              <w:pStyle w:val="TableParagraph"/>
              <w:rPr>
                <w:sz w:val="18"/>
              </w:rPr>
            </w:pPr>
          </w:p>
          <w:p w14:paraId="43EB9E51" w14:textId="77777777" w:rsidR="0091503F" w:rsidRDefault="0091503F">
            <w:pPr>
              <w:pStyle w:val="TableParagraph"/>
              <w:spacing w:before="46"/>
              <w:rPr>
                <w:sz w:val="18"/>
              </w:rPr>
            </w:pPr>
          </w:p>
          <w:p w14:paraId="41256656" w14:textId="77777777" w:rsidR="0091503F" w:rsidRDefault="00000000">
            <w:pPr>
              <w:pStyle w:val="TableParagraph"/>
              <w:ind w:left="3"/>
              <w:jc w:val="center"/>
              <w:rPr>
                <w:rFonts w:ascii="Carlito"/>
                <w:sz w:val="18"/>
              </w:rPr>
            </w:pPr>
            <w:r>
              <w:rPr>
                <w:rFonts w:ascii="Carlito"/>
                <w:color w:val="404040"/>
                <w:spacing w:val="-5"/>
                <w:sz w:val="18"/>
              </w:rPr>
              <w:t>60%</w:t>
            </w:r>
          </w:p>
        </w:tc>
        <w:tc>
          <w:tcPr>
            <w:tcW w:w="942" w:type="dxa"/>
            <w:tcBorders>
              <w:top w:val="single" w:sz="6" w:space="0" w:color="D9D9D9"/>
              <w:bottom w:val="single" w:sz="6" w:space="0" w:color="D9D9D9"/>
            </w:tcBorders>
          </w:tcPr>
          <w:p w14:paraId="52D3D412" w14:textId="77777777" w:rsidR="0091503F" w:rsidRDefault="0091503F">
            <w:pPr>
              <w:pStyle w:val="TableParagraph"/>
            </w:pPr>
          </w:p>
        </w:tc>
      </w:tr>
      <w:tr w:rsidR="0091503F" w14:paraId="17DA1FA5" w14:textId="77777777">
        <w:trPr>
          <w:trHeight w:hRule="exact" w:val="386"/>
        </w:trPr>
        <w:tc>
          <w:tcPr>
            <w:tcW w:w="942" w:type="dxa"/>
            <w:tcBorders>
              <w:top w:val="single" w:sz="6" w:space="0" w:color="D9D9D9"/>
              <w:bottom w:val="single" w:sz="6" w:space="0" w:color="D9D9D9"/>
            </w:tcBorders>
          </w:tcPr>
          <w:p w14:paraId="59BA243E" w14:textId="77777777" w:rsidR="0091503F" w:rsidRDefault="0091503F">
            <w:pPr>
              <w:pStyle w:val="TableParagraph"/>
            </w:pPr>
          </w:p>
        </w:tc>
        <w:tc>
          <w:tcPr>
            <w:tcW w:w="1255" w:type="dxa"/>
            <w:vMerge/>
            <w:tcBorders>
              <w:top w:val="nil"/>
              <w:bottom w:val="single" w:sz="6" w:space="0" w:color="D9D9D9"/>
            </w:tcBorders>
            <w:shd w:val="clear" w:color="auto" w:fill="5B9BD4"/>
          </w:tcPr>
          <w:p w14:paraId="550D3357" w14:textId="77777777" w:rsidR="0091503F" w:rsidRDefault="0091503F">
            <w:pPr>
              <w:rPr>
                <w:sz w:val="2"/>
                <w:szCs w:val="2"/>
              </w:rPr>
            </w:pPr>
          </w:p>
        </w:tc>
        <w:tc>
          <w:tcPr>
            <w:tcW w:w="1884" w:type="dxa"/>
            <w:tcBorders>
              <w:top w:val="single" w:sz="6" w:space="0" w:color="D9D9D9"/>
              <w:bottom w:val="single" w:sz="6" w:space="0" w:color="D9D9D9"/>
            </w:tcBorders>
          </w:tcPr>
          <w:p w14:paraId="7677821E" w14:textId="77777777" w:rsidR="0091503F" w:rsidRDefault="0091503F">
            <w:pPr>
              <w:pStyle w:val="TableParagraph"/>
            </w:pPr>
          </w:p>
        </w:tc>
        <w:tc>
          <w:tcPr>
            <w:tcW w:w="1258" w:type="dxa"/>
            <w:vMerge/>
            <w:tcBorders>
              <w:top w:val="nil"/>
              <w:bottom w:val="single" w:sz="6" w:space="0" w:color="D9D9D9"/>
            </w:tcBorders>
            <w:shd w:val="clear" w:color="auto" w:fill="5B9BD4"/>
          </w:tcPr>
          <w:p w14:paraId="61C7C038" w14:textId="77777777" w:rsidR="0091503F" w:rsidRDefault="0091503F">
            <w:pPr>
              <w:rPr>
                <w:sz w:val="2"/>
                <w:szCs w:val="2"/>
              </w:rPr>
            </w:pPr>
          </w:p>
        </w:tc>
        <w:tc>
          <w:tcPr>
            <w:tcW w:w="942" w:type="dxa"/>
            <w:tcBorders>
              <w:top w:val="single" w:sz="6" w:space="0" w:color="D9D9D9"/>
              <w:bottom w:val="single" w:sz="6" w:space="0" w:color="D9D9D9"/>
            </w:tcBorders>
          </w:tcPr>
          <w:p w14:paraId="4725FFFB" w14:textId="77777777" w:rsidR="0091503F" w:rsidRDefault="0091503F">
            <w:pPr>
              <w:pStyle w:val="TableParagraph"/>
            </w:pPr>
          </w:p>
        </w:tc>
      </w:tr>
      <w:tr w:rsidR="0091503F" w14:paraId="7FBD284E" w14:textId="77777777">
        <w:trPr>
          <w:trHeight w:hRule="exact" w:val="383"/>
        </w:trPr>
        <w:tc>
          <w:tcPr>
            <w:tcW w:w="942" w:type="dxa"/>
            <w:tcBorders>
              <w:top w:val="single" w:sz="6" w:space="0" w:color="D9D9D9"/>
              <w:bottom w:val="single" w:sz="6" w:space="0" w:color="D9D9D9"/>
            </w:tcBorders>
          </w:tcPr>
          <w:p w14:paraId="25FCC027" w14:textId="77777777" w:rsidR="0091503F" w:rsidRDefault="0091503F">
            <w:pPr>
              <w:pStyle w:val="TableParagraph"/>
            </w:pPr>
          </w:p>
        </w:tc>
        <w:tc>
          <w:tcPr>
            <w:tcW w:w="1255" w:type="dxa"/>
            <w:vMerge/>
            <w:tcBorders>
              <w:top w:val="nil"/>
              <w:bottom w:val="single" w:sz="6" w:space="0" w:color="D9D9D9"/>
            </w:tcBorders>
            <w:shd w:val="clear" w:color="auto" w:fill="5B9BD4"/>
          </w:tcPr>
          <w:p w14:paraId="6C646F62" w14:textId="77777777" w:rsidR="0091503F" w:rsidRDefault="0091503F">
            <w:pPr>
              <w:rPr>
                <w:sz w:val="2"/>
                <w:szCs w:val="2"/>
              </w:rPr>
            </w:pPr>
          </w:p>
        </w:tc>
        <w:tc>
          <w:tcPr>
            <w:tcW w:w="1884" w:type="dxa"/>
            <w:tcBorders>
              <w:top w:val="single" w:sz="6" w:space="0" w:color="D9D9D9"/>
              <w:bottom w:val="single" w:sz="6" w:space="0" w:color="D9D9D9"/>
            </w:tcBorders>
          </w:tcPr>
          <w:p w14:paraId="6411ECEC" w14:textId="77777777" w:rsidR="0091503F" w:rsidRDefault="0091503F">
            <w:pPr>
              <w:pStyle w:val="TableParagraph"/>
            </w:pPr>
          </w:p>
        </w:tc>
        <w:tc>
          <w:tcPr>
            <w:tcW w:w="1258" w:type="dxa"/>
            <w:vMerge/>
            <w:tcBorders>
              <w:top w:val="nil"/>
              <w:bottom w:val="single" w:sz="6" w:space="0" w:color="D9D9D9"/>
            </w:tcBorders>
            <w:shd w:val="clear" w:color="auto" w:fill="5B9BD4"/>
          </w:tcPr>
          <w:p w14:paraId="1EBB1059" w14:textId="77777777" w:rsidR="0091503F" w:rsidRDefault="0091503F">
            <w:pPr>
              <w:rPr>
                <w:sz w:val="2"/>
                <w:szCs w:val="2"/>
              </w:rPr>
            </w:pPr>
          </w:p>
        </w:tc>
        <w:tc>
          <w:tcPr>
            <w:tcW w:w="942" w:type="dxa"/>
            <w:tcBorders>
              <w:top w:val="single" w:sz="6" w:space="0" w:color="D9D9D9"/>
              <w:bottom w:val="single" w:sz="6" w:space="0" w:color="D9D9D9"/>
            </w:tcBorders>
          </w:tcPr>
          <w:p w14:paraId="096EEE6B" w14:textId="77777777" w:rsidR="0091503F" w:rsidRDefault="0091503F">
            <w:pPr>
              <w:pStyle w:val="TableParagraph"/>
            </w:pPr>
          </w:p>
        </w:tc>
      </w:tr>
    </w:tbl>
    <w:p w14:paraId="16C02356" w14:textId="77777777" w:rsidR="0091503F" w:rsidRDefault="0091503F">
      <w:pPr>
        <w:pStyle w:val="Textoindependiente"/>
      </w:pPr>
    </w:p>
    <w:p w14:paraId="64185C67" w14:textId="77777777" w:rsidR="0091503F" w:rsidRDefault="0091503F">
      <w:pPr>
        <w:pStyle w:val="Textoindependiente"/>
      </w:pPr>
    </w:p>
    <w:p w14:paraId="159DC42C" w14:textId="77777777" w:rsidR="0091503F" w:rsidRDefault="0091503F">
      <w:pPr>
        <w:pStyle w:val="Textoindependiente"/>
      </w:pPr>
    </w:p>
    <w:p w14:paraId="607B7CE9" w14:textId="77777777" w:rsidR="0091503F" w:rsidRDefault="0091503F">
      <w:pPr>
        <w:pStyle w:val="Textoindependiente"/>
        <w:spacing w:before="93"/>
      </w:pPr>
    </w:p>
    <w:p w14:paraId="7C73E7EF" w14:textId="77777777" w:rsidR="0091503F" w:rsidRDefault="00000000">
      <w:pPr>
        <w:ind w:left="667" w:right="5812"/>
        <w:rPr>
          <w:sz w:val="24"/>
        </w:rPr>
      </w:pPr>
      <w:r>
        <w:rPr>
          <w:b/>
          <w:sz w:val="24"/>
        </w:rPr>
        <w:t>Figura</w:t>
      </w:r>
      <w:r>
        <w:rPr>
          <w:b/>
          <w:spacing w:val="-10"/>
          <w:sz w:val="24"/>
        </w:rPr>
        <w:t xml:space="preserve"> </w:t>
      </w:r>
      <w:r>
        <w:rPr>
          <w:b/>
          <w:sz w:val="24"/>
        </w:rPr>
        <w:t>26:</w:t>
      </w:r>
      <w:r>
        <w:rPr>
          <w:b/>
          <w:spacing w:val="-11"/>
          <w:sz w:val="24"/>
        </w:rPr>
        <w:t xml:space="preserve"> </w:t>
      </w:r>
      <w:r>
        <w:rPr>
          <w:b/>
          <w:sz w:val="24"/>
        </w:rPr>
        <w:t>Distribución</w:t>
      </w:r>
      <w:r>
        <w:rPr>
          <w:b/>
          <w:spacing w:val="-9"/>
          <w:sz w:val="24"/>
        </w:rPr>
        <w:t xml:space="preserve"> </w:t>
      </w:r>
      <w:r>
        <w:rPr>
          <w:b/>
          <w:sz w:val="24"/>
        </w:rPr>
        <w:t>de</w:t>
      </w:r>
      <w:r>
        <w:rPr>
          <w:b/>
          <w:spacing w:val="-11"/>
          <w:sz w:val="24"/>
        </w:rPr>
        <w:t xml:space="preserve"> </w:t>
      </w:r>
      <w:r>
        <w:rPr>
          <w:b/>
          <w:sz w:val="24"/>
        </w:rPr>
        <w:t xml:space="preserve">costos Fuente: </w:t>
      </w:r>
      <w:r>
        <w:rPr>
          <w:sz w:val="24"/>
        </w:rPr>
        <w:t>Elaboración Propia</w:t>
      </w:r>
    </w:p>
    <w:p w14:paraId="0595AE3E" w14:textId="77777777" w:rsidR="0091503F" w:rsidRDefault="0091503F">
      <w:pPr>
        <w:rPr>
          <w:sz w:val="24"/>
        </w:rPr>
        <w:sectPr w:rsidR="0091503F" w:rsidSect="008A694F">
          <w:pgSz w:w="12250" w:h="15850"/>
          <w:pgMar w:top="1320" w:right="1180" w:bottom="1400" w:left="1080" w:header="0" w:footer="1207" w:gutter="0"/>
          <w:cols w:space="720"/>
        </w:sectPr>
      </w:pPr>
    </w:p>
    <w:p w14:paraId="5A4A4216" w14:textId="77777777" w:rsidR="0091503F" w:rsidRDefault="00000000">
      <w:pPr>
        <w:pStyle w:val="Ttulo2"/>
        <w:numPr>
          <w:ilvl w:val="1"/>
          <w:numId w:val="81"/>
        </w:numPr>
        <w:tabs>
          <w:tab w:val="left" w:pos="460"/>
        </w:tabs>
        <w:ind w:left="460" w:hanging="360"/>
      </w:pPr>
      <w:bookmarkStart w:id="78" w:name="_bookmark78"/>
      <w:bookmarkEnd w:id="78"/>
      <w:r>
        <w:lastRenderedPageBreak/>
        <w:t>VARIABLE</w:t>
      </w:r>
      <w:r>
        <w:rPr>
          <w:spacing w:val="-3"/>
        </w:rPr>
        <w:t xml:space="preserve"> </w:t>
      </w:r>
      <w:r>
        <w:t>3:</w:t>
      </w:r>
      <w:r>
        <w:rPr>
          <w:spacing w:val="-1"/>
        </w:rPr>
        <w:t xml:space="preserve"> </w:t>
      </w:r>
      <w:r>
        <w:t>TIEMPO REQUERIDO</w:t>
      </w:r>
      <w:r>
        <w:rPr>
          <w:spacing w:val="-1"/>
        </w:rPr>
        <w:t xml:space="preserve"> </w:t>
      </w:r>
      <w:r>
        <w:t xml:space="preserve">DE </w:t>
      </w:r>
      <w:r>
        <w:rPr>
          <w:spacing w:val="-2"/>
        </w:rPr>
        <w:t>CONSTRUCCIÓN</w:t>
      </w:r>
    </w:p>
    <w:p w14:paraId="6DD61D5B" w14:textId="77777777" w:rsidR="0091503F" w:rsidRDefault="00000000">
      <w:pPr>
        <w:pStyle w:val="Textoindependiente"/>
        <w:spacing w:before="121" w:line="360" w:lineRule="auto"/>
        <w:ind w:left="100" w:right="115" w:firstLine="720"/>
        <w:jc w:val="both"/>
      </w:pPr>
      <w:r>
        <w:t>En un proyecto de construcción de vivienda, determinar con precisión el tiempo requerido desde su planificación hasta su culminación representa un elemento clave de éxito; aunque es importante destacar que estos plazos son estimaciones generales y pueden variar según las circunstancias específicas de cada proyecto. Una planificación detallada, una gestión eficiente del proyecto y la capacidad para abordar imprevistos pueden contribuir a un cronograma más fluido.</w:t>
      </w:r>
    </w:p>
    <w:p w14:paraId="4A312451" w14:textId="77777777" w:rsidR="0091503F" w:rsidRDefault="00000000">
      <w:pPr>
        <w:pStyle w:val="Textoindependiente"/>
        <w:spacing w:before="9"/>
        <w:rPr>
          <w:sz w:val="19"/>
        </w:rPr>
      </w:pPr>
      <w:r>
        <w:rPr>
          <w:noProof/>
        </w:rPr>
        <w:drawing>
          <wp:anchor distT="0" distB="0" distL="0" distR="0" simplePos="0" relativeHeight="487599104" behindDoc="1" locked="0" layoutInCell="1" allowOverlap="1" wp14:anchorId="7DADCF3F" wp14:editId="0FF4A810">
            <wp:simplePos x="0" y="0"/>
            <wp:positionH relativeFrom="page">
              <wp:posOffset>1206500</wp:posOffset>
            </wp:positionH>
            <wp:positionV relativeFrom="paragraph">
              <wp:posOffset>159898</wp:posOffset>
            </wp:positionV>
            <wp:extent cx="4312301" cy="1495044"/>
            <wp:effectExtent l="0" t="0" r="0" b="0"/>
            <wp:wrapTopAndBottom/>
            <wp:docPr id="352" name="Image 3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2" name="Image 352"/>
                    <pic:cNvPicPr/>
                  </pic:nvPicPr>
                  <pic:blipFill>
                    <a:blip r:embed="rId18" cstate="print"/>
                    <a:stretch>
                      <a:fillRect/>
                    </a:stretch>
                  </pic:blipFill>
                  <pic:spPr>
                    <a:xfrm>
                      <a:off x="0" y="0"/>
                      <a:ext cx="4312301" cy="1495044"/>
                    </a:xfrm>
                    <a:prstGeom prst="rect">
                      <a:avLst/>
                    </a:prstGeom>
                  </pic:spPr>
                </pic:pic>
              </a:graphicData>
            </a:graphic>
          </wp:anchor>
        </w:drawing>
      </w:r>
    </w:p>
    <w:p w14:paraId="5A4B25CB" w14:textId="77777777" w:rsidR="0091503F" w:rsidRDefault="0091503F">
      <w:pPr>
        <w:pStyle w:val="Textoindependiente"/>
        <w:spacing w:before="239"/>
      </w:pPr>
    </w:p>
    <w:p w14:paraId="0FF5CBF1" w14:textId="77777777" w:rsidR="0091503F" w:rsidRDefault="00000000">
      <w:pPr>
        <w:spacing w:before="1"/>
        <w:ind w:left="821" w:right="2185" w:hanging="12"/>
        <w:rPr>
          <w:sz w:val="24"/>
        </w:rPr>
      </w:pPr>
      <w:r>
        <w:rPr>
          <w:b/>
          <w:sz w:val="24"/>
        </w:rPr>
        <w:t>Figura</w:t>
      </w:r>
      <w:r>
        <w:rPr>
          <w:b/>
          <w:spacing w:val="-6"/>
          <w:sz w:val="24"/>
        </w:rPr>
        <w:t xml:space="preserve"> </w:t>
      </w:r>
      <w:r>
        <w:rPr>
          <w:b/>
          <w:sz w:val="24"/>
        </w:rPr>
        <w:t>27:</w:t>
      </w:r>
      <w:r>
        <w:rPr>
          <w:b/>
          <w:spacing w:val="-7"/>
          <w:sz w:val="24"/>
        </w:rPr>
        <w:t xml:space="preserve"> </w:t>
      </w:r>
      <w:r>
        <w:rPr>
          <w:b/>
          <w:sz w:val="24"/>
        </w:rPr>
        <w:t>Diagrama</w:t>
      </w:r>
      <w:r>
        <w:rPr>
          <w:b/>
          <w:spacing w:val="-6"/>
          <w:sz w:val="24"/>
        </w:rPr>
        <w:t xml:space="preserve"> </w:t>
      </w:r>
      <w:r>
        <w:rPr>
          <w:b/>
          <w:sz w:val="24"/>
        </w:rPr>
        <w:t>Variable:</w:t>
      </w:r>
      <w:r>
        <w:rPr>
          <w:b/>
          <w:spacing w:val="-8"/>
          <w:sz w:val="24"/>
        </w:rPr>
        <w:t xml:space="preserve"> </w:t>
      </w:r>
      <w:r>
        <w:rPr>
          <w:b/>
          <w:sz w:val="24"/>
        </w:rPr>
        <w:t>Tiempo</w:t>
      </w:r>
      <w:r>
        <w:rPr>
          <w:b/>
          <w:spacing w:val="-6"/>
          <w:sz w:val="24"/>
        </w:rPr>
        <w:t xml:space="preserve"> </w:t>
      </w:r>
      <w:r>
        <w:rPr>
          <w:b/>
          <w:sz w:val="24"/>
        </w:rPr>
        <w:t>de</w:t>
      </w:r>
      <w:r>
        <w:rPr>
          <w:b/>
          <w:spacing w:val="-7"/>
          <w:sz w:val="24"/>
        </w:rPr>
        <w:t xml:space="preserve"> </w:t>
      </w:r>
      <w:r>
        <w:rPr>
          <w:b/>
          <w:sz w:val="24"/>
        </w:rPr>
        <w:t>Construcción</w:t>
      </w:r>
      <w:r>
        <w:rPr>
          <w:b/>
          <w:spacing w:val="-5"/>
          <w:sz w:val="24"/>
        </w:rPr>
        <w:t xml:space="preserve"> </w:t>
      </w:r>
      <w:r>
        <w:rPr>
          <w:b/>
          <w:sz w:val="24"/>
        </w:rPr>
        <w:t xml:space="preserve">Requerido Fuente: </w:t>
      </w:r>
      <w:r>
        <w:rPr>
          <w:sz w:val="24"/>
        </w:rPr>
        <w:t>Elaboración Propia</w:t>
      </w:r>
    </w:p>
    <w:p w14:paraId="639DA54E" w14:textId="77777777" w:rsidR="0091503F" w:rsidRDefault="00000000">
      <w:pPr>
        <w:pStyle w:val="Ttulo4"/>
        <w:numPr>
          <w:ilvl w:val="2"/>
          <w:numId w:val="81"/>
        </w:numPr>
        <w:tabs>
          <w:tab w:val="left" w:pos="1397"/>
        </w:tabs>
        <w:spacing w:before="256"/>
      </w:pPr>
      <w:bookmarkStart w:id="79" w:name="_bookmark79"/>
      <w:bookmarkEnd w:id="79"/>
      <w:r>
        <w:t>DURACIÓN</w:t>
      </w:r>
      <w:r>
        <w:rPr>
          <w:spacing w:val="-2"/>
        </w:rPr>
        <w:t xml:space="preserve"> </w:t>
      </w:r>
      <w:r>
        <w:t>DE</w:t>
      </w:r>
      <w:r>
        <w:rPr>
          <w:spacing w:val="-2"/>
        </w:rPr>
        <w:t xml:space="preserve"> </w:t>
      </w:r>
      <w:r>
        <w:t>LA</w:t>
      </w:r>
      <w:r>
        <w:rPr>
          <w:spacing w:val="-3"/>
        </w:rPr>
        <w:t xml:space="preserve"> </w:t>
      </w:r>
      <w:r>
        <w:t>CONSTRUCCIÓN:</w:t>
      </w:r>
      <w:r>
        <w:rPr>
          <w:spacing w:val="-1"/>
        </w:rPr>
        <w:t xml:space="preserve"> </w:t>
      </w:r>
      <w:r>
        <w:rPr>
          <w:spacing w:val="-2"/>
        </w:rPr>
        <w:t>ADQUISICIONES</w:t>
      </w:r>
    </w:p>
    <w:p w14:paraId="31DB897D" w14:textId="77777777" w:rsidR="0091503F" w:rsidRDefault="00000000">
      <w:pPr>
        <w:pStyle w:val="Textoindependiente"/>
        <w:spacing w:before="260" w:line="360" w:lineRule="auto"/>
        <w:ind w:left="100" w:right="115" w:firstLine="720"/>
        <w:jc w:val="both"/>
      </w:pPr>
      <w:r>
        <w:t>Con</w:t>
      </w:r>
      <w:r>
        <w:rPr>
          <w:spacing w:val="-3"/>
        </w:rPr>
        <w:t xml:space="preserve"> </w:t>
      </w:r>
      <w:r>
        <w:t>el</w:t>
      </w:r>
      <w:r>
        <w:rPr>
          <w:spacing w:val="-3"/>
        </w:rPr>
        <w:t xml:space="preserve"> </w:t>
      </w:r>
      <w:r>
        <w:t>método</w:t>
      </w:r>
      <w:r>
        <w:rPr>
          <w:spacing w:val="-3"/>
        </w:rPr>
        <w:t xml:space="preserve"> </w:t>
      </w:r>
      <w:r>
        <w:t>tradicional</w:t>
      </w:r>
      <w:r>
        <w:rPr>
          <w:spacing w:val="-3"/>
        </w:rPr>
        <w:t xml:space="preserve"> </w:t>
      </w:r>
      <w:r>
        <w:t>de</w:t>
      </w:r>
      <w:r>
        <w:rPr>
          <w:spacing w:val="-3"/>
        </w:rPr>
        <w:t xml:space="preserve"> </w:t>
      </w:r>
      <w:r>
        <w:t>construcción encontramos</w:t>
      </w:r>
      <w:r>
        <w:rPr>
          <w:spacing w:val="-3"/>
        </w:rPr>
        <w:t xml:space="preserve"> </w:t>
      </w:r>
      <w:r>
        <w:t>que</w:t>
      </w:r>
      <w:r>
        <w:rPr>
          <w:spacing w:val="-4"/>
        </w:rPr>
        <w:t xml:space="preserve"> </w:t>
      </w:r>
      <w:r>
        <w:t>la</w:t>
      </w:r>
      <w:r>
        <w:rPr>
          <w:spacing w:val="-4"/>
        </w:rPr>
        <w:t xml:space="preserve"> </w:t>
      </w:r>
      <w:r>
        <w:t>adquisición</w:t>
      </w:r>
      <w:r>
        <w:rPr>
          <w:spacing w:val="-1"/>
        </w:rPr>
        <w:t xml:space="preserve"> </w:t>
      </w:r>
      <w:r>
        <w:t>tanto</w:t>
      </w:r>
      <w:r>
        <w:rPr>
          <w:spacing w:val="-3"/>
        </w:rPr>
        <w:t xml:space="preserve"> </w:t>
      </w:r>
      <w:r>
        <w:t>de</w:t>
      </w:r>
      <w:r>
        <w:rPr>
          <w:spacing w:val="-2"/>
        </w:rPr>
        <w:t xml:space="preserve"> </w:t>
      </w:r>
      <w:r>
        <w:t>materiales e</w:t>
      </w:r>
      <w:r>
        <w:rPr>
          <w:spacing w:val="-3"/>
        </w:rPr>
        <w:t xml:space="preserve"> </w:t>
      </w:r>
      <w:r>
        <w:t>insumos</w:t>
      </w:r>
      <w:r>
        <w:rPr>
          <w:spacing w:val="-2"/>
        </w:rPr>
        <w:t xml:space="preserve"> </w:t>
      </w:r>
      <w:r>
        <w:t>como</w:t>
      </w:r>
      <w:r>
        <w:rPr>
          <w:spacing w:val="-2"/>
        </w:rPr>
        <w:t xml:space="preserve"> </w:t>
      </w:r>
      <w:r>
        <w:t>de</w:t>
      </w:r>
      <w:r>
        <w:rPr>
          <w:spacing w:val="-2"/>
        </w:rPr>
        <w:t xml:space="preserve"> </w:t>
      </w:r>
      <w:r>
        <w:t>mano</w:t>
      </w:r>
      <w:r>
        <w:rPr>
          <w:spacing w:val="-1"/>
        </w:rPr>
        <w:t xml:space="preserve"> </w:t>
      </w:r>
      <w:r>
        <w:t>de</w:t>
      </w:r>
      <w:r>
        <w:rPr>
          <w:spacing w:val="-3"/>
        </w:rPr>
        <w:t xml:space="preserve"> </w:t>
      </w:r>
      <w:r>
        <w:t>obra</w:t>
      </w:r>
      <w:r>
        <w:rPr>
          <w:spacing w:val="-4"/>
        </w:rPr>
        <w:t xml:space="preserve"> </w:t>
      </w:r>
      <w:r>
        <w:t>calificada</w:t>
      </w:r>
      <w:r>
        <w:rPr>
          <w:spacing w:val="-3"/>
        </w:rPr>
        <w:t xml:space="preserve"> </w:t>
      </w:r>
      <w:r>
        <w:t>suele</w:t>
      </w:r>
      <w:r>
        <w:rPr>
          <w:spacing w:val="-2"/>
        </w:rPr>
        <w:t xml:space="preserve"> </w:t>
      </w:r>
      <w:r>
        <w:t>tomar</w:t>
      </w:r>
      <w:r>
        <w:rPr>
          <w:spacing w:val="-4"/>
        </w:rPr>
        <w:t xml:space="preserve"> </w:t>
      </w:r>
      <w:r>
        <w:t>un</w:t>
      </w:r>
      <w:r>
        <w:rPr>
          <w:spacing w:val="-2"/>
        </w:rPr>
        <w:t xml:space="preserve"> </w:t>
      </w:r>
      <w:r>
        <w:t>tiempo</w:t>
      </w:r>
      <w:r>
        <w:rPr>
          <w:spacing w:val="-2"/>
        </w:rPr>
        <w:t xml:space="preserve"> </w:t>
      </w:r>
      <w:r>
        <w:t>considerable,</w:t>
      </w:r>
      <w:r>
        <w:rPr>
          <w:spacing w:val="-2"/>
        </w:rPr>
        <w:t xml:space="preserve"> </w:t>
      </w:r>
      <w:r>
        <w:t>llegando</w:t>
      </w:r>
      <w:r>
        <w:rPr>
          <w:spacing w:val="-2"/>
        </w:rPr>
        <w:t xml:space="preserve"> </w:t>
      </w:r>
      <w:r>
        <w:t>a</w:t>
      </w:r>
      <w:r>
        <w:rPr>
          <w:spacing w:val="-3"/>
        </w:rPr>
        <w:t xml:space="preserve"> </w:t>
      </w:r>
      <w:r>
        <w:t>ocasionar serios atrasos e incluso detener los proyectos.</w:t>
      </w:r>
    </w:p>
    <w:p w14:paraId="4E364651" w14:textId="77777777" w:rsidR="0091503F" w:rsidRDefault="00000000">
      <w:pPr>
        <w:pStyle w:val="Textoindependiente"/>
        <w:spacing w:before="119" w:line="360" w:lineRule="auto"/>
        <w:ind w:left="100" w:right="116" w:firstLine="720"/>
        <w:jc w:val="both"/>
      </w:pPr>
      <w:r>
        <w:t>Las</w:t>
      </w:r>
      <w:r>
        <w:rPr>
          <w:spacing w:val="-15"/>
        </w:rPr>
        <w:t xml:space="preserve"> </w:t>
      </w:r>
      <w:r>
        <w:t>viviendas</w:t>
      </w:r>
      <w:r>
        <w:rPr>
          <w:spacing w:val="-15"/>
        </w:rPr>
        <w:t xml:space="preserve"> </w:t>
      </w:r>
      <w:r>
        <w:t>prefabricadas</w:t>
      </w:r>
      <w:r>
        <w:rPr>
          <w:spacing w:val="-15"/>
        </w:rPr>
        <w:t xml:space="preserve"> </w:t>
      </w:r>
      <w:r>
        <w:t>no</w:t>
      </w:r>
      <w:r>
        <w:rPr>
          <w:spacing w:val="-15"/>
        </w:rPr>
        <w:t xml:space="preserve"> </w:t>
      </w:r>
      <w:r>
        <w:t>presentan</w:t>
      </w:r>
      <w:r>
        <w:rPr>
          <w:spacing w:val="-15"/>
        </w:rPr>
        <w:t xml:space="preserve"> </w:t>
      </w:r>
      <w:r>
        <w:t>mayor</w:t>
      </w:r>
      <w:r>
        <w:rPr>
          <w:spacing w:val="-15"/>
        </w:rPr>
        <w:t xml:space="preserve"> </w:t>
      </w:r>
      <w:r>
        <w:t>problema</w:t>
      </w:r>
      <w:r>
        <w:rPr>
          <w:spacing w:val="-15"/>
        </w:rPr>
        <w:t xml:space="preserve"> </w:t>
      </w:r>
      <w:r>
        <w:t>en</w:t>
      </w:r>
      <w:r>
        <w:rPr>
          <w:spacing w:val="-15"/>
        </w:rPr>
        <w:t xml:space="preserve"> </w:t>
      </w:r>
      <w:r>
        <w:t>este</w:t>
      </w:r>
      <w:r>
        <w:rPr>
          <w:spacing w:val="-15"/>
        </w:rPr>
        <w:t xml:space="preserve"> </w:t>
      </w:r>
      <w:r>
        <w:t>aspecto,</w:t>
      </w:r>
      <w:r>
        <w:rPr>
          <w:spacing w:val="-15"/>
        </w:rPr>
        <w:t xml:space="preserve"> </w:t>
      </w:r>
      <w:r>
        <w:t>ya</w:t>
      </w:r>
      <w:r>
        <w:rPr>
          <w:spacing w:val="-15"/>
        </w:rPr>
        <w:t xml:space="preserve"> </w:t>
      </w:r>
      <w:r>
        <w:t>que</w:t>
      </w:r>
      <w:r>
        <w:rPr>
          <w:spacing w:val="-15"/>
        </w:rPr>
        <w:t xml:space="preserve"> </w:t>
      </w:r>
      <w:r>
        <w:t>generalmente las</w:t>
      </w:r>
      <w:r>
        <w:rPr>
          <w:spacing w:val="-10"/>
        </w:rPr>
        <w:t xml:space="preserve"> </w:t>
      </w:r>
      <w:r>
        <w:t>empresas</w:t>
      </w:r>
      <w:r>
        <w:rPr>
          <w:spacing w:val="-9"/>
        </w:rPr>
        <w:t xml:space="preserve"> </w:t>
      </w:r>
      <w:r>
        <w:t>de</w:t>
      </w:r>
      <w:r>
        <w:rPr>
          <w:spacing w:val="-8"/>
        </w:rPr>
        <w:t xml:space="preserve"> </w:t>
      </w:r>
      <w:r>
        <w:t>prefabricados</w:t>
      </w:r>
      <w:r>
        <w:rPr>
          <w:spacing w:val="-9"/>
        </w:rPr>
        <w:t xml:space="preserve"> </w:t>
      </w:r>
      <w:r>
        <w:t>suelen</w:t>
      </w:r>
      <w:r>
        <w:rPr>
          <w:spacing w:val="-8"/>
        </w:rPr>
        <w:t xml:space="preserve"> </w:t>
      </w:r>
      <w:r>
        <w:t>tener</w:t>
      </w:r>
      <w:r>
        <w:rPr>
          <w:spacing w:val="-10"/>
        </w:rPr>
        <w:t xml:space="preserve"> </w:t>
      </w:r>
      <w:r>
        <w:t>bancos</w:t>
      </w:r>
      <w:r>
        <w:rPr>
          <w:spacing w:val="-7"/>
        </w:rPr>
        <w:t xml:space="preserve"> </w:t>
      </w:r>
      <w:r>
        <w:t>de</w:t>
      </w:r>
      <w:r>
        <w:rPr>
          <w:spacing w:val="-11"/>
        </w:rPr>
        <w:t xml:space="preserve"> </w:t>
      </w:r>
      <w:r>
        <w:t>material</w:t>
      </w:r>
      <w:r>
        <w:rPr>
          <w:spacing w:val="-9"/>
        </w:rPr>
        <w:t xml:space="preserve"> </w:t>
      </w:r>
      <w:r>
        <w:t>disponibles,</w:t>
      </w:r>
      <w:r>
        <w:rPr>
          <w:spacing w:val="-9"/>
        </w:rPr>
        <w:t xml:space="preserve"> </w:t>
      </w:r>
      <w:r>
        <w:t>de</w:t>
      </w:r>
      <w:r>
        <w:rPr>
          <w:spacing w:val="-11"/>
        </w:rPr>
        <w:t xml:space="preserve"> </w:t>
      </w:r>
      <w:r>
        <w:t>igual</w:t>
      </w:r>
      <w:r>
        <w:rPr>
          <w:spacing w:val="-10"/>
        </w:rPr>
        <w:t xml:space="preserve"> </w:t>
      </w:r>
      <w:r>
        <w:t>manera</w:t>
      </w:r>
      <w:r>
        <w:rPr>
          <w:spacing w:val="-9"/>
        </w:rPr>
        <w:t xml:space="preserve"> </w:t>
      </w:r>
      <w:r>
        <w:t>la</w:t>
      </w:r>
      <w:r>
        <w:rPr>
          <w:spacing w:val="-10"/>
        </w:rPr>
        <w:t xml:space="preserve"> </w:t>
      </w:r>
      <w:r>
        <w:t>mano</w:t>
      </w:r>
      <w:r>
        <w:rPr>
          <w:spacing w:val="-10"/>
        </w:rPr>
        <w:t xml:space="preserve"> </w:t>
      </w:r>
      <w:r>
        <w:t>de obra</w:t>
      </w:r>
      <w:r>
        <w:rPr>
          <w:spacing w:val="-4"/>
        </w:rPr>
        <w:t xml:space="preserve"> </w:t>
      </w:r>
      <w:r>
        <w:t>requerida</w:t>
      </w:r>
      <w:r>
        <w:rPr>
          <w:spacing w:val="-3"/>
        </w:rPr>
        <w:t xml:space="preserve"> </w:t>
      </w:r>
      <w:r>
        <w:t>para</w:t>
      </w:r>
      <w:r>
        <w:rPr>
          <w:spacing w:val="-2"/>
        </w:rPr>
        <w:t xml:space="preserve"> </w:t>
      </w:r>
      <w:r>
        <w:t>el</w:t>
      </w:r>
      <w:r>
        <w:rPr>
          <w:spacing w:val="-2"/>
        </w:rPr>
        <w:t xml:space="preserve"> </w:t>
      </w:r>
      <w:r>
        <w:t>ensamblaje</w:t>
      </w:r>
      <w:r>
        <w:rPr>
          <w:spacing w:val="-2"/>
        </w:rPr>
        <w:t xml:space="preserve"> </w:t>
      </w:r>
      <w:r>
        <w:t>en el</w:t>
      </w:r>
      <w:r>
        <w:rPr>
          <w:spacing w:val="-2"/>
        </w:rPr>
        <w:t xml:space="preserve"> </w:t>
      </w:r>
      <w:r>
        <w:t>sitio</w:t>
      </w:r>
      <w:r>
        <w:rPr>
          <w:spacing w:val="-2"/>
        </w:rPr>
        <w:t xml:space="preserve"> </w:t>
      </w:r>
      <w:r>
        <w:t>del</w:t>
      </w:r>
      <w:r>
        <w:rPr>
          <w:spacing w:val="-2"/>
        </w:rPr>
        <w:t xml:space="preserve"> </w:t>
      </w:r>
      <w:r>
        <w:t>proyecto es el</w:t>
      </w:r>
      <w:r>
        <w:rPr>
          <w:spacing w:val="-2"/>
        </w:rPr>
        <w:t xml:space="preserve"> </w:t>
      </w:r>
      <w:r>
        <w:t>mismo</w:t>
      </w:r>
      <w:r>
        <w:rPr>
          <w:spacing w:val="-2"/>
        </w:rPr>
        <w:t xml:space="preserve"> </w:t>
      </w:r>
      <w:r>
        <w:t>que trabaja</w:t>
      </w:r>
      <w:r>
        <w:rPr>
          <w:spacing w:val="-1"/>
        </w:rPr>
        <w:t xml:space="preserve"> </w:t>
      </w:r>
      <w:r>
        <w:t>en</w:t>
      </w:r>
      <w:r>
        <w:rPr>
          <w:spacing w:val="-2"/>
        </w:rPr>
        <w:t xml:space="preserve"> </w:t>
      </w:r>
      <w:r>
        <w:t>la</w:t>
      </w:r>
      <w:r>
        <w:rPr>
          <w:spacing w:val="-1"/>
        </w:rPr>
        <w:t xml:space="preserve"> </w:t>
      </w:r>
      <w:r>
        <w:t>producción de la fábrica.</w:t>
      </w:r>
    </w:p>
    <w:p w14:paraId="13347D53" w14:textId="77777777" w:rsidR="0091503F" w:rsidRDefault="00000000">
      <w:pPr>
        <w:pStyle w:val="Ttulo4"/>
        <w:numPr>
          <w:ilvl w:val="2"/>
          <w:numId w:val="81"/>
        </w:numPr>
        <w:tabs>
          <w:tab w:val="left" w:pos="1397"/>
        </w:tabs>
      </w:pPr>
      <w:bookmarkStart w:id="80" w:name="_bookmark80"/>
      <w:bookmarkEnd w:id="80"/>
      <w:r>
        <w:t>DURACIÓN</w:t>
      </w:r>
      <w:r>
        <w:rPr>
          <w:spacing w:val="-2"/>
        </w:rPr>
        <w:t xml:space="preserve"> </w:t>
      </w:r>
      <w:r>
        <w:t>DE</w:t>
      </w:r>
      <w:r>
        <w:rPr>
          <w:spacing w:val="-2"/>
        </w:rPr>
        <w:t xml:space="preserve"> </w:t>
      </w:r>
      <w:r>
        <w:t>LA</w:t>
      </w:r>
      <w:r>
        <w:rPr>
          <w:spacing w:val="-3"/>
        </w:rPr>
        <w:t xml:space="preserve"> </w:t>
      </w:r>
      <w:r>
        <w:t>CONSTRUCCIÓN:</w:t>
      </w:r>
      <w:r>
        <w:rPr>
          <w:spacing w:val="-1"/>
        </w:rPr>
        <w:t xml:space="preserve"> </w:t>
      </w:r>
      <w:r>
        <w:rPr>
          <w:spacing w:val="-2"/>
        </w:rPr>
        <w:t>EJECUCIÓN</w:t>
      </w:r>
    </w:p>
    <w:p w14:paraId="5FB8A235" w14:textId="77777777" w:rsidR="0091503F" w:rsidRDefault="00000000">
      <w:pPr>
        <w:pStyle w:val="Textoindependiente"/>
        <w:spacing w:before="260" w:line="360" w:lineRule="auto"/>
        <w:ind w:left="100" w:right="122" w:firstLine="720"/>
        <w:jc w:val="both"/>
      </w:pPr>
      <w:r>
        <w:t>En este apartado se ha considerado la duración o el tiempo requerido para la ejecución de las obras constructivas de una vivienda típica de interés social con un área de 50 m2, tomando en cuenta los dos métodos en estudio.</w:t>
      </w:r>
    </w:p>
    <w:p w14:paraId="4933A8EA" w14:textId="77777777" w:rsidR="0091503F" w:rsidRDefault="00000000">
      <w:pPr>
        <w:pStyle w:val="Textoindependiente"/>
        <w:spacing w:before="119" w:line="360" w:lineRule="auto"/>
        <w:ind w:left="100" w:right="123" w:firstLine="720"/>
        <w:jc w:val="both"/>
      </w:pPr>
      <w:r>
        <w:t>A continuación, se detalla los resultados proporcionados por la encuesta para este indicador con el método tradicional de construcción:</w:t>
      </w:r>
    </w:p>
    <w:p w14:paraId="5DE3F4CB" w14:textId="77777777" w:rsidR="0091503F" w:rsidRDefault="0091503F">
      <w:pPr>
        <w:spacing w:line="360" w:lineRule="auto"/>
        <w:jc w:val="both"/>
        <w:sectPr w:rsidR="0091503F" w:rsidSect="008A694F">
          <w:pgSz w:w="12250" w:h="15850"/>
          <w:pgMar w:top="1260" w:right="1180" w:bottom="1400" w:left="1080" w:header="0" w:footer="1207" w:gutter="0"/>
          <w:cols w:space="720"/>
        </w:sectPr>
      </w:pPr>
    </w:p>
    <w:p w14:paraId="0D32FD25" w14:textId="77777777" w:rsidR="0091503F" w:rsidRDefault="00000000">
      <w:pPr>
        <w:pStyle w:val="Textoindependiente"/>
        <w:ind w:left="812"/>
        <w:rPr>
          <w:sz w:val="20"/>
        </w:rPr>
      </w:pPr>
      <w:r>
        <w:rPr>
          <w:noProof/>
          <w:sz w:val="20"/>
        </w:rPr>
        <w:lastRenderedPageBreak/>
        <mc:AlternateContent>
          <mc:Choice Requires="wpg">
            <w:drawing>
              <wp:inline distT="0" distB="0" distL="0" distR="0" wp14:anchorId="37E0312D" wp14:editId="2ECB4A24">
                <wp:extent cx="4581525" cy="2529205"/>
                <wp:effectExtent l="0" t="0" r="0" b="4444"/>
                <wp:docPr id="353" name="Group 3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81525" cy="2529205"/>
                          <a:chOff x="0" y="0"/>
                          <a:chExt cx="4581525" cy="2529205"/>
                        </a:xfrm>
                      </wpg:grpSpPr>
                      <wps:wsp>
                        <wps:cNvPr id="354" name="Graphic 354"/>
                        <wps:cNvSpPr/>
                        <wps:spPr>
                          <a:xfrm>
                            <a:off x="390842" y="1913826"/>
                            <a:ext cx="4046220" cy="180340"/>
                          </a:xfrm>
                          <a:custGeom>
                            <a:avLst/>
                            <a:gdLst/>
                            <a:ahLst/>
                            <a:cxnLst/>
                            <a:rect l="l" t="t" r="r" b="b"/>
                            <a:pathLst>
                              <a:path w="4046220" h="180340">
                                <a:moveTo>
                                  <a:pt x="0" y="180339"/>
                                </a:moveTo>
                                <a:lnTo>
                                  <a:pt x="4046220" y="180339"/>
                                </a:lnTo>
                              </a:path>
                              <a:path w="4046220" h="180340">
                                <a:moveTo>
                                  <a:pt x="0" y="0"/>
                                </a:moveTo>
                                <a:lnTo>
                                  <a:pt x="505840" y="0"/>
                                </a:lnTo>
                              </a:path>
                            </a:pathLst>
                          </a:custGeom>
                          <a:ln w="9525">
                            <a:solidFill>
                              <a:srgbClr val="D9D9D9"/>
                            </a:solidFill>
                            <a:prstDash val="solid"/>
                          </a:ln>
                        </wps:spPr>
                        <wps:bodyPr wrap="square" lIns="0" tIns="0" rIns="0" bIns="0" rtlCol="0">
                          <a:prstTxWarp prst="textNoShape">
                            <a:avLst/>
                          </a:prstTxWarp>
                          <a:noAutofit/>
                        </wps:bodyPr>
                      </wps:wsp>
                      <wps:wsp>
                        <wps:cNvPr id="355" name="Graphic 355"/>
                        <wps:cNvSpPr/>
                        <wps:spPr>
                          <a:xfrm>
                            <a:off x="1908486" y="1909064"/>
                            <a:ext cx="1270" cy="9525"/>
                          </a:xfrm>
                          <a:custGeom>
                            <a:avLst/>
                            <a:gdLst/>
                            <a:ahLst/>
                            <a:cxnLst/>
                            <a:rect l="l" t="t" r="r" b="b"/>
                            <a:pathLst>
                              <a:path h="9525">
                                <a:moveTo>
                                  <a:pt x="0" y="0"/>
                                </a:moveTo>
                                <a:lnTo>
                                  <a:pt x="0" y="9525"/>
                                </a:lnTo>
                              </a:path>
                            </a:pathLst>
                          </a:custGeom>
                          <a:ln w="520">
                            <a:solidFill>
                              <a:srgbClr val="D9D9D9"/>
                            </a:solidFill>
                            <a:prstDash val="solid"/>
                          </a:ln>
                        </wps:spPr>
                        <wps:bodyPr wrap="square" lIns="0" tIns="0" rIns="0" bIns="0" rtlCol="0">
                          <a:prstTxWarp prst="textNoShape">
                            <a:avLst/>
                          </a:prstTxWarp>
                          <a:noAutofit/>
                        </wps:bodyPr>
                      </wps:wsp>
                      <wps:wsp>
                        <wps:cNvPr id="356" name="Graphic 356"/>
                        <wps:cNvSpPr/>
                        <wps:spPr>
                          <a:xfrm>
                            <a:off x="390842" y="475805"/>
                            <a:ext cx="4046220" cy="1438275"/>
                          </a:xfrm>
                          <a:custGeom>
                            <a:avLst/>
                            <a:gdLst/>
                            <a:ahLst/>
                            <a:cxnLst/>
                            <a:rect l="l" t="t" r="r" b="b"/>
                            <a:pathLst>
                              <a:path w="4046220" h="1438275">
                                <a:moveTo>
                                  <a:pt x="2528316" y="1438021"/>
                                </a:moveTo>
                                <a:lnTo>
                                  <a:pt x="4046220" y="1438021"/>
                                </a:lnTo>
                              </a:path>
                              <a:path w="4046220" h="1438275">
                                <a:moveTo>
                                  <a:pt x="0" y="1258188"/>
                                </a:moveTo>
                                <a:lnTo>
                                  <a:pt x="1517903" y="1258188"/>
                                </a:lnTo>
                              </a:path>
                              <a:path w="4046220" h="1438275">
                                <a:moveTo>
                                  <a:pt x="2528316" y="1258188"/>
                                </a:moveTo>
                                <a:lnTo>
                                  <a:pt x="4046220" y="1258188"/>
                                </a:lnTo>
                              </a:path>
                              <a:path w="4046220" h="1438275">
                                <a:moveTo>
                                  <a:pt x="0" y="1078356"/>
                                </a:moveTo>
                                <a:lnTo>
                                  <a:pt x="1517903" y="1078356"/>
                                </a:lnTo>
                              </a:path>
                              <a:path w="4046220" h="1438275">
                                <a:moveTo>
                                  <a:pt x="2528316" y="1078356"/>
                                </a:moveTo>
                                <a:lnTo>
                                  <a:pt x="4046220" y="1078356"/>
                                </a:lnTo>
                              </a:path>
                              <a:path w="4046220" h="1438275">
                                <a:moveTo>
                                  <a:pt x="0" y="898525"/>
                                </a:moveTo>
                                <a:lnTo>
                                  <a:pt x="1517903" y="898525"/>
                                </a:lnTo>
                              </a:path>
                              <a:path w="4046220" h="1438275">
                                <a:moveTo>
                                  <a:pt x="2528316" y="898525"/>
                                </a:moveTo>
                                <a:lnTo>
                                  <a:pt x="4046220" y="898525"/>
                                </a:lnTo>
                              </a:path>
                              <a:path w="4046220" h="1438275">
                                <a:moveTo>
                                  <a:pt x="0" y="718693"/>
                                </a:moveTo>
                                <a:lnTo>
                                  <a:pt x="1517903" y="718693"/>
                                </a:lnTo>
                              </a:path>
                              <a:path w="4046220" h="1438275">
                                <a:moveTo>
                                  <a:pt x="2528316" y="718693"/>
                                </a:moveTo>
                                <a:lnTo>
                                  <a:pt x="4046220" y="718693"/>
                                </a:lnTo>
                              </a:path>
                              <a:path w="4046220" h="1438275">
                                <a:moveTo>
                                  <a:pt x="0" y="538860"/>
                                </a:moveTo>
                                <a:lnTo>
                                  <a:pt x="1517903" y="538860"/>
                                </a:lnTo>
                              </a:path>
                              <a:path w="4046220" h="1438275">
                                <a:moveTo>
                                  <a:pt x="2528316" y="538860"/>
                                </a:moveTo>
                                <a:lnTo>
                                  <a:pt x="4046220" y="538860"/>
                                </a:lnTo>
                              </a:path>
                              <a:path w="4046220" h="1438275">
                                <a:moveTo>
                                  <a:pt x="0" y="359028"/>
                                </a:moveTo>
                                <a:lnTo>
                                  <a:pt x="1517903" y="359028"/>
                                </a:lnTo>
                              </a:path>
                              <a:path w="4046220" h="1438275">
                                <a:moveTo>
                                  <a:pt x="2528316" y="359028"/>
                                </a:moveTo>
                                <a:lnTo>
                                  <a:pt x="4046220" y="359028"/>
                                </a:lnTo>
                              </a:path>
                              <a:path w="4046220" h="1438275">
                                <a:moveTo>
                                  <a:pt x="0" y="179197"/>
                                </a:moveTo>
                                <a:lnTo>
                                  <a:pt x="4046220" y="179197"/>
                                </a:lnTo>
                              </a:path>
                              <a:path w="4046220" h="1438275">
                                <a:moveTo>
                                  <a:pt x="0" y="0"/>
                                </a:moveTo>
                                <a:lnTo>
                                  <a:pt x="4046220" y="0"/>
                                </a:lnTo>
                              </a:path>
                            </a:pathLst>
                          </a:custGeom>
                          <a:ln w="9525">
                            <a:solidFill>
                              <a:srgbClr val="D9D9D9"/>
                            </a:solidFill>
                            <a:prstDash val="solid"/>
                          </a:ln>
                        </wps:spPr>
                        <wps:bodyPr wrap="square" lIns="0" tIns="0" rIns="0" bIns="0" rtlCol="0">
                          <a:prstTxWarp prst="textNoShape">
                            <a:avLst/>
                          </a:prstTxWarp>
                          <a:noAutofit/>
                        </wps:bodyPr>
                      </wps:wsp>
                      <wps:wsp>
                        <wps:cNvPr id="357" name="Graphic 357"/>
                        <wps:cNvSpPr/>
                        <wps:spPr>
                          <a:xfrm>
                            <a:off x="896683" y="1861057"/>
                            <a:ext cx="1011555" cy="233679"/>
                          </a:xfrm>
                          <a:custGeom>
                            <a:avLst/>
                            <a:gdLst/>
                            <a:ahLst/>
                            <a:cxnLst/>
                            <a:rect l="l" t="t" r="r" b="b"/>
                            <a:pathLst>
                              <a:path w="1011555" h="233679">
                                <a:moveTo>
                                  <a:pt x="1011542" y="0"/>
                                </a:moveTo>
                                <a:lnTo>
                                  <a:pt x="0" y="0"/>
                                </a:lnTo>
                                <a:lnTo>
                                  <a:pt x="0" y="233108"/>
                                </a:lnTo>
                                <a:lnTo>
                                  <a:pt x="1011542" y="233108"/>
                                </a:lnTo>
                                <a:lnTo>
                                  <a:pt x="1011542" y="0"/>
                                </a:lnTo>
                                <a:close/>
                              </a:path>
                            </a:pathLst>
                          </a:custGeom>
                          <a:solidFill>
                            <a:srgbClr val="5B9BD4"/>
                          </a:solidFill>
                        </wps:spPr>
                        <wps:bodyPr wrap="square" lIns="0" tIns="0" rIns="0" bIns="0" rtlCol="0">
                          <a:prstTxWarp prst="textNoShape">
                            <a:avLst/>
                          </a:prstTxWarp>
                          <a:noAutofit/>
                        </wps:bodyPr>
                      </wps:wsp>
                      <wps:wsp>
                        <wps:cNvPr id="358" name="Graphic 358"/>
                        <wps:cNvSpPr/>
                        <wps:spPr>
                          <a:xfrm>
                            <a:off x="896683" y="1861057"/>
                            <a:ext cx="1011555" cy="233679"/>
                          </a:xfrm>
                          <a:custGeom>
                            <a:avLst/>
                            <a:gdLst/>
                            <a:ahLst/>
                            <a:cxnLst/>
                            <a:rect l="l" t="t" r="r" b="b"/>
                            <a:pathLst>
                              <a:path w="1011555" h="233679">
                                <a:moveTo>
                                  <a:pt x="0" y="233108"/>
                                </a:moveTo>
                                <a:lnTo>
                                  <a:pt x="1011542" y="233108"/>
                                </a:lnTo>
                                <a:lnTo>
                                  <a:pt x="1011542" y="0"/>
                                </a:lnTo>
                                <a:lnTo>
                                  <a:pt x="0" y="0"/>
                                </a:lnTo>
                                <a:lnTo>
                                  <a:pt x="0" y="233108"/>
                                </a:lnTo>
                                <a:close/>
                              </a:path>
                            </a:pathLst>
                          </a:custGeom>
                          <a:ln w="19050">
                            <a:solidFill>
                              <a:srgbClr val="FFFFFF"/>
                            </a:solidFill>
                            <a:prstDash val="solid"/>
                          </a:ln>
                        </wps:spPr>
                        <wps:bodyPr wrap="square" lIns="0" tIns="0" rIns="0" bIns="0" rtlCol="0">
                          <a:prstTxWarp prst="textNoShape">
                            <a:avLst/>
                          </a:prstTxWarp>
                          <a:noAutofit/>
                        </wps:bodyPr>
                      </wps:wsp>
                      <wps:wsp>
                        <wps:cNvPr id="359" name="Graphic 359"/>
                        <wps:cNvSpPr/>
                        <wps:spPr>
                          <a:xfrm>
                            <a:off x="1908746" y="696150"/>
                            <a:ext cx="1010919" cy="1398270"/>
                          </a:xfrm>
                          <a:custGeom>
                            <a:avLst/>
                            <a:gdLst/>
                            <a:ahLst/>
                            <a:cxnLst/>
                            <a:rect l="l" t="t" r="r" b="b"/>
                            <a:pathLst>
                              <a:path w="1010919" h="1398270">
                                <a:moveTo>
                                  <a:pt x="1010412" y="0"/>
                                </a:moveTo>
                                <a:lnTo>
                                  <a:pt x="0" y="0"/>
                                </a:lnTo>
                                <a:lnTo>
                                  <a:pt x="0" y="1398016"/>
                                </a:lnTo>
                                <a:lnTo>
                                  <a:pt x="1010412" y="1398016"/>
                                </a:lnTo>
                                <a:lnTo>
                                  <a:pt x="1010412" y="0"/>
                                </a:lnTo>
                                <a:close/>
                              </a:path>
                            </a:pathLst>
                          </a:custGeom>
                          <a:solidFill>
                            <a:srgbClr val="EC7C30"/>
                          </a:solidFill>
                        </wps:spPr>
                        <wps:bodyPr wrap="square" lIns="0" tIns="0" rIns="0" bIns="0" rtlCol="0">
                          <a:prstTxWarp prst="textNoShape">
                            <a:avLst/>
                          </a:prstTxWarp>
                          <a:noAutofit/>
                        </wps:bodyPr>
                      </wps:wsp>
                      <wps:wsp>
                        <wps:cNvPr id="360" name="Graphic 360"/>
                        <wps:cNvSpPr/>
                        <wps:spPr>
                          <a:xfrm>
                            <a:off x="1908746" y="696150"/>
                            <a:ext cx="1010919" cy="1398270"/>
                          </a:xfrm>
                          <a:custGeom>
                            <a:avLst/>
                            <a:gdLst/>
                            <a:ahLst/>
                            <a:cxnLst/>
                            <a:rect l="l" t="t" r="r" b="b"/>
                            <a:pathLst>
                              <a:path w="1010919" h="1398270">
                                <a:moveTo>
                                  <a:pt x="0" y="1398016"/>
                                </a:moveTo>
                                <a:lnTo>
                                  <a:pt x="1010412" y="1398016"/>
                                </a:lnTo>
                                <a:lnTo>
                                  <a:pt x="1010412" y="0"/>
                                </a:lnTo>
                                <a:lnTo>
                                  <a:pt x="0" y="0"/>
                                </a:lnTo>
                                <a:lnTo>
                                  <a:pt x="0" y="1398016"/>
                                </a:lnTo>
                                <a:close/>
                              </a:path>
                            </a:pathLst>
                          </a:custGeom>
                          <a:ln w="19049">
                            <a:solidFill>
                              <a:srgbClr val="FFFFFF"/>
                            </a:solidFill>
                            <a:prstDash val="solid"/>
                          </a:ln>
                        </wps:spPr>
                        <wps:bodyPr wrap="square" lIns="0" tIns="0" rIns="0" bIns="0" rtlCol="0">
                          <a:prstTxWarp prst="textNoShape">
                            <a:avLst/>
                          </a:prstTxWarp>
                          <a:noAutofit/>
                        </wps:bodyPr>
                      </wps:wsp>
                      <wps:wsp>
                        <wps:cNvPr id="361" name="Graphic 361"/>
                        <wps:cNvSpPr/>
                        <wps:spPr>
                          <a:xfrm>
                            <a:off x="2919158" y="1927479"/>
                            <a:ext cx="1012190" cy="167005"/>
                          </a:xfrm>
                          <a:custGeom>
                            <a:avLst/>
                            <a:gdLst/>
                            <a:ahLst/>
                            <a:cxnLst/>
                            <a:rect l="l" t="t" r="r" b="b"/>
                            <a:pathLst>
                              <a:path w="1012190" h="167005">
                                <a:moveTo>
                                  <a:pt x="1011936" y="0"/>
                                </a:moveTo>
                                <a:lnTo>
                                  <a:pt x="0" y="0"/>
                                </a:lnTo>
                                <a:lnTo>
                                  <a:pt x="0" y="166687"/>
                                </a:lnTo>
                                <a:lnTo>
                                  <a:pt x="1011936" y="166687"/>
                                </a:lnTo>
                                <a:lnTo>
                                  <a:pt x="1011936" y="0"/>
                                </a:lnTo>
                                <a:close/>
                              </a:path>
                            </a:pathLst>
                          </a:custGeom>
                          <a:solidFill>
                            <a:srgbClr val="A4A4A4"/>
                          </a:solidFill>
                        </wps:spPr>
                        <wps:bodyPr wrap="square" lIns="0" tIns="0" rIns="0" bIns="0" rtlCol="0">
                          <a:prstTxWarp prst="textNoShape">
                            <a:avLst/>
                          </a:prstTxWarp>
                          <a:noAutofit/>
                        </wps:bodyPr>
                      </wps:wsp>
                      <wps:wsp>
                        <wps:cNvPr id="362" name="Graphic 362"/>
                        <wps:cNvSpPr/>
                        <wps:spPr>
                          <a:xfrm>
                            <a:off x="2919158" y="1927479"/>
                            <a:ext cx="1012190" cy="167005"/>
                          </a:xfrm>
                          <a:custGeom>
                            <a:avLst/>
                            <a:gdLst/>
                            <a:ahLst/>
                            <a:cxnLst/>
                            <a:rect l="l" t="t" r="r" b="b"/>
                            <a:pathLst>
                              <a:path w="1012190" h="167005">
                                <a:moveTo>
                                  <a:pt x="0" y="166687"/>
                                </a:moveTo>
                                <a:lnTo>
                                  <a:pt x="1011936" y="166687"/>
                                </a:lnTo>
                                <a:lnTo>
                                  <a:pt x="1011936" y="0"/>
                                </a:lnTo>
                                <a:lnTo>
                                  <a:pt x="0" y="0"/>
                                </a:lnTo>
                                <a:lnTo>
                                  <a:pt x="0" y="166687"/>
                                </a:lnTo>
                                <a:close/>
                              </a:path>
                            </a:pathLst>
                          </a:custGeom>
                          <a:ln w="19050">
                            <a:solidFill>
                              <a:srgbClr val="FFFFFF"/>
                            </a:solidFill>
                            <a:prstDash val="solid"/>
                          </a:ln>
                        </wps:spPr>
                        <wps:bodyPr wrap="square" lIns="0" tIns="0" rIns="0" bIns="0" rtlCol="0">
                          <a:prstTxWarp prst="textNoShape">
                            <a:avLst/>
                          </a:prstTxWarp>
                          <a:noAutofit/>
                        </wps:bodyPr>
                      </wps:wsp>
                      <wps:wsp>
                        <wps:cNvPr id="363" name="Graphic 363"/>
                        <wps:cNvSpPr/>
                        <wps:spPr>
                          <a:xfrm>
                            <a:off x="963231"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364" name="Graphic 364"/>
                        <wps:cNvSpPr/>
                        <wps:spPr>
                          <a:xfrm>
                            <a:off x="2012759"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365" name="Graphic 365"/>
                        <wps:cNvSpPr/>
                        <wps:spPr>
                          <a:xfrm>
                            <a:off x="2785554"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366" name="Graphic 366"/>
                        <wps:cNvSpPr/>
                        <wps:spPr>
                          <a:xfrm>
                            <a:off x="4762" y="4762"/>
                            <a:ext cx="4572000" cy="2519680"/>
                          </a:xfrm>
                          <a:custGeom>
                            <a:avLst/>
                            <a:gdLst/>
                            <a:ahLst/>
                            <a:cxnLst/>
                            <a:rect l="l" t="t" r="r" b="b"/>
                            <a:pathLst>
                              <a:path w="4572000" h="2519680">
                                <a:moveTo>
                                  <a:pt x="0" y="2519679"/>
                                </a:moveTo>
                                <a:lnTo>
                                  <a:pt x="4572000" y="2519679"/>
                                </a:lnTo>
                                <a:lnTo>
                                  <a:pt x="4572000" y="0"/>
                                </a:lnTo>
                                <a:lnTo>
                                  <a:pt x="0" y="0"/>
                                </a:lnTo>
                                <a:lnTo>
                                  <a:pt x="0" y="2519679"/>
                                </a:lnTo>
                                <a:close/>
                              </a:path>
                            </a:pathLst>
                          </a:custGeom>
                          <a:ln w="9524">
                            <a:solidFill>
                              <a:srgbClr val="D9D9D9"/>
                            </a:solidFill>
                            <a:prstDash val="solid"/>
                          </a:ln>
                        </wps:spPr>
                        <wps:bodyPr wrap="square" lIns="0" tIns="0" rIns="0" bIns="0" rtlCol="0">
                          <a:prstTxWarp prst="textNoShape">
                            <a:avLst/>
                          </a:prstTxWarp>
                          <a:noAutofit/>
                        </wps:bodyPr>
                      </wps:wsp>
                      <wps:wsp>
                        <wps:cNvPr id="367" name="Textbox 367"/>
                        <wps:cNvSpPr txBox="1"/>
                        <wps:spPr>
                          <a:xfrm>
                            <a:off x="773366" y="135699"/>
                            <a:ext cx="3048635" cy="178435"/>
                          </a:xfrm>
                          <a:prstGeom prst="rect">
                            <a:avLst/>
                          </a:prstGeom>
                        </wps:spPr>
                        <wps:txbx>
                          <w:txbxContent>
                            <w:p w14:paraId="7EC3C005" w14:textId="77777777" w:rsidR="0091503F" w:rsidRDefault="00000000">
                              <w:pPr>
                                <w:spacing w:line="281" w:lineRule="exact"/>
                                <w:rPr>
                                  <w:rFonts w:ascii="Carlito" w:hAnsi="Carlito"/>
                                  <w:sz w:val="28"/>
                                </w:rPr>
                              </w:pPr>
                              <w:r>
                                <w:rPr>
                                  <w:rFonts w:ascii="Carlito" w:hAnsi="Carlito"/>
                                  <w:color w:val="585858"/>
                                  <w:sz w:val="28"/>
                                </w:rPr>
                                <w:t>Tiempo</w:t>
                              </w:r>
                              <w:r>
                                <w:rPr>
                                  <w:rFonts w:ascii="Carlito" w:hAnsi="Carlito"/>
                                  <w:color w:val="585858"/>
                                  <w:spacing w:val="-7"/>
                                  <w:sz w:val="28"/>
                                </w:rPr>
                                <w:t xml:space="preserve"> </w:t>
                              </w:r>
                              <w:r>
                                <w:rPr>
                                  <w:rFonts w:ascii="Carlito" w:hAnsi="Carlito"/>
                                  <w:color w:val="585858"/>
                                  <w:sz w:val="28"/>
                                </w:rPr>
                                <w:t>de</w:t>
                              </w:r>
                              <w:r>
                                <w:rPr>
                                  <w:rFonts w:ascii="Carlito" w:hAnsi="Carlito"/>
                                  <w:color w:val="585858"/>
                                  <w:spacing w:val="-4"/>
                                  <w:sz w:val="28"/>
                                </w:rPr>
                                <w:t xml:space="preserve"> </w:t>
                              </w:r>
                              <w:r>
                                <w:rPr>
                                  <w:rFonts w:ascii="Carlito" w:hAnsi="Carlito"/>
                                  <w:color w:val="585858"/>
                                  <w:sz w:val="28"/>
                                </w:rPr>
                                <w:t>Ejecución</w:t>
                              </w:r>
                              <w:r>
                                <w:rPr>
                                  <w:rFonts w:ascii="Carlito" w:hAnsi="Carlito"/>
                                  <w:color w:val="585858"/>
                                  <w:spacing w:val="-4"/>
                                  <w:sz w:val="28"/>
                                </w:rPr>
                                <w:t xml:space="preserve"> </w:t>
                              </w:r>
                              <w:r>
                                <w:rPr>
                                  <w:rFonts w:ascii="Carlito" w:hAnsi="Carlito"/>
                                  <w:color w:val="585858"/>
                                  <w:sz w:val="28"/>
                                </w:rPr>
                                <w:t>-</w:t>
                              </w:r>
                              <w:r>
                                <w:rPr>
                                  <w:rFonts w:ascii="Carlito" w:hAnsi="Carlito"/>
                                  <w:color w:val="585858"/>
                                  <w:spacing w:val="-5"/>
                                  <w:sz w:val="28"/>
                                </w:rPr>
                                <w:t xml:space="preserve"> </w:t>
                              </w:r>
                              <w:r>
                                <w:rPr>
                                  <w:rFonts w:ascii="Carlito" w:hAnsi="Carlito"/>
                                  <w:color w:val="585858"/>
                                  <w:sz w:val="28"/>
                                </w:rPr>
                                <w:t>Método</w:t>
                              </w:r>
                              <w:r>
                                <w:rPr>
                                  <w:rFonts w:ascii="Carlito" w:hAnsi="Carlito"/>
                                  <w:color w:val="585858"/>
                                  <w:spacing w:val="-4"/>
                                  <w:sz w:val="28"/>
                                </w:rPr>
                                <w:t xml:space="preserve"> </w:t>
                              </w:r>
                              <w:r>
                                <w:rPr>
                                  <w:rFonts w:ascii="Carlito" w:hAnsi="Carlito"/>
                                  <w:color w:val="585858"/>
                                  <w:spacing w:val="-2"/>
                                  <w:sz w:val="28"/>
                                </w:rPr>
                                <w:t>Tradicional</w:t>
                              </w:r>
                            </w:p>
                          </w:txbxContent>
                        </wps:txbx>
                        <wps:bodyPr wrap="square" lIns="0" tIns="0" rIns="0" bIns="0" rtlCol="0">
                          <a:noAutofit/>
                        </wps:bodyPr>
                      </wps:wsp>
                      <wps:wsp>
                        <wps:cNvPr id="368" name="Textbox 368"/>
                        <wps:cNvSpPr txBox="1"/>
                        <wps:spPr>
                          <a:xfrm>
                            <a:off x="87566" y="422338"/>
                            <a:ext cx="210820" cy="1373505"/>
                          </a:xfrm>
                          <a:prstGeom prst="rect">
                            <a:avLst/>
                          </a:prstGeom>
                        </wps:spPr>
                        <wps:txbx>
                          <w:txbxContent>
                            <w:p w14:paraId="480EF9C4" w14:textId="77777777" w:rsidR="0091503F" w:rsidRDefault="00000000">
                              <w:pPr>
                                <w:spacing w:line="183" w:lineRule="exact"/>
                                <w:rPr>
                                  <w:rFonts w:ascii="Carlito"/>
                                  <w:sz w:val="18"/>
                                </w:rPr>
                              </w:pPr>
                              <w:r>
                                <w:rPr>
                                  <w:rFonts w:ascii="Carlito"/>
                                  <w:color w:val="585858"/>
                                  <w:spacing w:val="-5"/>
                                  <w:sz w:val="18"/>
                                </w:rPr>
                                <w:t>90%</w:t>
                              </w:r>
                            </w:p>
                            <w:p w14:paraId="0190BD8E" w14:textId="77777777" w:rsidR="0091503F" w:rsidRDefault="00000000">
                              <w:pPr>
                                <w:spacing w:before="63"/>
                                <w:rPr>
                                  <w:rFonts w:ascii="Carlito"/>
                                  <w:sz w:val="18"/>
                                </w:rPr>
                              </w:pPr>
                              <w:r>
                                <w:rPr>
                                  <w:rFonts w:ascii="Carlito"/>
                                  <w:color w:val="585858"/>
                                  <w:spacing w:val="-5"/>
                                  <w:sz w:val="18"/>
                                </w:rPr>
                                <w:t>80%</w:t>
                              </w:r>
                            </w:p>
                            <w:p w14:paraId="28C4B2E6" w14:textId="77777777" w:rsidR="0091503F" w:rsidRDefault="00000000">
                              <w:pPr>
                                <w:spacing w:before="64"/>
                                <w:rPr>
                                  <w:rFonts w:ascii="Carlito"/>
                                  <w:sz w:val="18"/>
                                </w:rPr>
                              </w:pPr>
                              <w:r>
                                <w:rPr>
                                  <w:rFonts w:ascii="Carlito"/>
                                  <w:color w:val="585858"/>
                                  <w:spacing w:val="-5"/>
                                  <w:sz w:val="18"/>
                                </w:rPr>
                                <w:t>70%</w:t>
                              </w:r>
                            </w:p>
                            <w:p w14:paraId="1D0FF1E2" w14:textId="77777777" w:rsidR="0091503F" w:rsidRDefault="00000000">
                              <w:pPr>
                                <w:spacing w:before="63"/>
                                <w:rPr>
                                  <w:rFonts w:ascii="Carlito"/>
                                  <w:sz w:val="18"/>
                                </w:rPr>
                              </w:pPr>
                              <w:r>
                                <w:rPr>
                                  <w:rFonts w:ascii="Carlito"/>
                                  <w:color w:val="585858"/>
                                  <w:spacing w:val="-5"/>
                                  <w:sz w:val="18"/>
                                </w:rPr>
                                <w:t>60%</w:t>
                              </w:r>
                            </w:p>
                            <w:p w14:paraId="07BF1F4B" w14:textId="77777777" w:rsidR="0091503F" w:rsidRDefault="00000000">
                              <w:pPr>
                                <w:spacing w:before="64"/>
                                <w:rPr>
                                  <w:rFonts w:ascii="Carlito"/>
                                  <w:sz w:val="18"/>
                                </w:rPr>
                              </w:pPr>
                              <w:r>
                                <w:rPr>
                                  <w:rFonts w:ascii="Carlito"/>
                                  <w:color w:val="585858"/>
                                  <w:spacing w:val="-5"/>
                                  <w:sz w:val="18"/>
                                </w:rPr>
                                <w:t>50%</w:t>
                              </w:r>
                            </w:p>
                            <w:p w14:paraId="4A203435" w14:textId="77777777" w:rsidR="0091503F" w:rsidRDefault="00000000">
                              <w:pPr>
                                <w:spacing w:before="64"/>
                                <w:rPr>
                                  <w:rFonts w:ascii="Carlito"/>
                                  <w:sz w:val="18"/>
                                </w:rPr>
                              </w:pPr>
                              <w:r>
                                <w:rPr>
                                  <w:rFonts w:ascii="Carlito"/>
                                  <w:color w:val="585858"/>
                                  <w:spacing w:val="-5"/>
                                  <w:sz w:val="18"/>
                                </w:rPr>
                                <w:t>40%</w:t>
                              </w:r>
                            </w:p>
                            <w:p w14:paraId="507FC10A" w14:textId="77777777" w:rsidR="0091503F" w:rsidRDefault="00000000">
                              <w:pPr>
                                <w:spacing w:before="63"/>
                                <w:rPr>
                                  <w:rFonts w:ascii="Carlito"/>
                                  <w:sz w:val="18"/>
                                </w:rPr>
                              </w:pPr>
                              <w:r>
                                <w:rPr>
                                  <w:rFonts w:ascii="Carlito"/>
                                  <w:color w:val="585858"/>
                                  <w:spacing w:val="-5"/>
                                  <w:sz w:val="18"/>
                                </w:rPr>
                                <w:t>30%</w:t>
                              </w:r>
                            </w:p>
                            <w:p w14:paraId="501D6E74" w14:textId="77777777" w:rsidR="0091503F" w:rsidRDefault="00000000">
                              <w:pPr>
                                <w:spacing w:before="64" w:line="216" w:lineRule="exact"/>
                                <w:rPr>
                                  <w:rFonts w:ascii="Carlito"/>
                                  <w:sz w:val="18"/>
                                </w:rPr>
                              </w:pPr>
                              <w:r>
                                <w:rPr>
                                  <w:rFonts w:ascii="Carlito"/>
                                  <w:color w:val="585858"/>
                                  <w:spacing w:val="-5"/>
                                  <w:sz w:val="18"/>
                                </w:rPr>
                                <w:t>20%</w:t>
                              </w:r>
                            </w:p>
                          </w:txbxContent>
                        </wps:txbx>
                        <wps:bodyPr wrap="square" lIns="0" tIns="0" rIns="0" bIns="0" rtlCol="0">
                          <a:noAutofit/>
                        </wps:bodyPr>
                      </wps:wsp>
                      <wps:wsp>
                        <wps:cNvPr id="369" name="Textbox 369"/>
                        <wps:cNvSpPr txBox="1"/>
                        <wps:spPr>
                          <a:xfrm>
                            <a:off x="2315654" y="775042"/>
                            <a:ext cx="210820" cy="114935"/>
                          </a:xfrm>
                          <a:prstGeom prst="rect">
                            <a:avLst/>
                          </a:prstGeom>
                        </wps:spPr>
                        <wps:txbx>
                          <w:txbxContent>
                            <w:p w14:paraId="2746A494" w14:textId="77777777" w:rsidR="0091503F" w:rsidRDefault="00000000">
                              <w:pPr>
                                <w:spacing w:line="180" w:lineRule="exact"/>
                                <w:rPr>
                                  <w:rFonts w:ascii="Carlito"/>
                                  <w:sz w:val="18"/>
                                </w:rPr>
                              </w:pPr>
                              <w:r>
                                <w:rPr>
                                  <w:rFonts w:ascii="Carlito"/>
                                  <w:color w:val="404040"/>
                                  <w:spacing w:val="-5"/>
                                  <w:sz w:val="18"/>
                                </w:rPr>
                                <w:t>78%</w:t>
                              </w:r>
                            </w:p>
                          </w:txbxContent>
                        </wps:txbx>
                        <wps:bodyPr wrap="square" lIns="0" tIns="0" rIns="0" bIns="0" rtlCol="0">
                          <a:noAutofit/>
                        </wps:bodyPr>
                      </wps:wsp>
                      <wps:wsp>
                        <wps:cNvPr id="370" name="Textbox 370"/>
                        <wps:cNvSpPr txBox="1"/>
                        <wps:spPr>
                          <a:xfrm>
                            <a:off x="87566" y="1861375"/>
                            <a:ext cx="210820" cy="294640"/>
                          </a:xfrm>
                          <a:prstGeom prst="rect">
                            <a:avLst/>
                          </a:prstGeom>
                        </wps:spPr>
                        <wps:txbx>
                          <w:txbxContent>
                            <w:p w14:paraId="0172B201" w14:textId="77777777" w:rsidR="0091503F" w:rsidRDefault="00000000">
                              <w:pPr>
                                <w:spacing w:line="183" w:lineRule="exact"/>
                                <w:rPr>
                                  <w:rFonts w:ascii="Carlito"/>
                                  <w:sz w:val="18"/>
                                </w:rPr>
                              </w:pPr>
                              <w:r>
                                <w:rPr>
                                  <w:rFonts w:ascii="Carlito"/>
                                  <w:color w:val="585858"/>
                                  <w:spacing w:val="-5"/>
                                  <w:sz w:val="18"/>
                                </w:rPr>
                                <w:t>10%</w:t>
                              </w:r>
                            </w:p>
                            <w:p w14:paraId="28238809" w14:textId="77777777" w:rsidR="0091503F" w:rsidRDefault="00000000">
                              <w:pPr>
                                <w:spacing w:before="63" w:line="216" w:lineRule="exact"/>
                                <w:ind w:left="91"/>
                                <w:rPr>
                                  <w:rFonts w:ascii="Carlito"/>
                                  <w:sz w:val="18"/>
                                </w:rPr>
                              </w:pPr>
                              <w:r>
                                <w:rPr>
                                  <w:rFonts w:ascii="Carlito"/>
                                  <w:color w:val="585858"/>
                                  <w:spacing w:val="-5"/>
                                  <w:sz w:val="18"/>
                                </w:rPr>
                                <w:t>0%</w:t>
                              </w:r>
                            </w:p>
                          </w:txbxContent>
                        </wps:txbx>
                        <wps:bodyPr wrap="square" lIns="0" tIns="0" rIns="0" bIns="0" rtlCol="0">
                          <a:noAutofit/>
                        </wps:bodyPr>
                      </wps:wsp>
                      <wps:wsp>
                        <wps:cNvPr id="371" name="Textbox 371"/>
                        <wps:cNvSpPr txBox="1"/>
                        <wps:spPr>
                          <a:xfrm>
                            <a:off x="1303972" y="1920430"/>
                            <a:ext cx="210820" cy="114300"/>
                          </a:xfrm>
                          <a:prstGeom prst="rect">
                            <a:avLst/>
                          </a:prstGeom>
                        </wps:spPr>
                        <wps:txbx>
                          <w:txbxContent>
                            <w:p w14:paraId="41DD0110" w14:textId="77777777" w:rsidR="0091503F" w:rsidRDefault="00000000">
                              <w:pPr>
                                <w:spacing w:line="180" w:lineRule="exact"/>
                                <w:rPr>
                                  <w:rFonts w:ascii="Carlito"/>
                                  <w:sz w:val="18"/>
                                </w:rPr>
                              </w:pPr>
                              <w:r>
                                <w:rPr>
                                  <w:rFonts w:ascii="Carlito"/>
                                  <w:color w:val="404040"/>
                                  <w:spacing w:val="-5"/>
                                  <w:sz w:val="18"/>
                                </w:rPr>
                                <w:t>13%</w:t>
                              </w:r>
                            </w:p>
                          </w:txbxContent>
                        </wps:txbx>
                        <wps:bodyPr wrap="square" lIns="0" tIns="0" rIns="0" bIns="0" rtlCol="0">
                          <a:noAutofit/>
                        </wps:bodyPr>
                      </wps:wsp>
                      <wps:wsp>
                        <wps:cNvPr id="372" name="Textbox 372"/>
                        <wps:cNvSpPr txBox="1"/>
                        <wps:spPr>
                          <a:xfrm>
                            <a:off x="3356292" y="1920430"/>
                            <a:ext cx="152400" cy="114300"/>
                          </a:xfrm>
                          <a:prstGeom prst="rect">
                            <a:avLst/>
                          </a:prstGeom>
                        </wps:spPr>
                        <wps:txbx>
                          <w:txbxContent>
                            <w:p w14:paraId="502A5CE9" w14:textId="77777777" w:rsidR="0091503F" w:rsidRDefault="00000000">
                              <w:pPr>
                                <w:spacing w:line="180" w:lineRule="exact"/>
                                <w:rPr>
                                  <w:rFonts w:ascii="Carlito"/>
                                  <w:sz w:val="18"/>
                                </w:rPr>
                              </w:pPr>
                              <w:r>
                                <w:rPr>
                                  <w:rFonts w:ascii="Carlito"/>
                                  <w:color w:val="404040"/>
                                  <w:spacing w:val="-5"/>
                                  <w:sz w:val="18"/>
                                </w:rPr>
                                <w:t>9%</w:t>
                              </w:r>
                            </w:p>
                          </w:txbxContent>
                        </wps:txbx>
                        <wps:bodyPr wrap="square" lIns="0" tIns="0" rIns="0" bIns="0" rtlCol="0">
                          <a:noAutofit/>
                        </wps:bodyPr>
                      </wps:wsp>
                      <wps:wsp>
                        <wps:cNvPr id="373" name="Textbox 373"/>
                        <wps:cNvSpPr txBox="1"/>
                        <wps:spPr>
                          <a:xfrm>
                            <a:off x="1053147" y="2288095"/>
                            <a:ext cx="2623820" cy="114300"/>
                          </a:xfrm>
                          <a:prstGeom prst="rect">
                            <a:avLst/>
                          </a:prstGeom>
                        </wps:spPr>
                        <wps:txbx>
                          <w:txbxContent>
                            <w:p w14:paraId="700A3C55" w14:textId="77777777" w:rsidR="0091503F" w:rsidRDefault="00000000">
                              <w:pPr>
                                <w:tabs>
                                  <w:tab w:val="left" w:pos="1652"/>
                                  <w:tab w:val="left" w:pos="2869"/>
                                </w:tabs>
                                <w:spacing w:line="180" w:lineRule="exact"/>
                                <w:rPr>
                                  <w:rFonts w:ascii="Carlito"/>
                                  <w:sz w:val="18"/>
                                </w:rPr>
                              </w:pPr>
                              <w:r>
                                <w:rPr>
                                  <w:rFonts w:ascii="Carlito"/>
                                  <w:color w:val="585858"/>
                                  <w:sz w:val="18"/>
                                </w:rPr>
                                <w:t>Menor</w:t>
                              </w:r>
                              <w:r>
                                <w:rPr>
                                  <w:rFonts w:ascii="Carlito"/>
                                  <w:color w:val="585858"/>
                                  <w:spacing w:val="-2"/>
                                  <w:sz w:val="18"/>
                                </w:rPr>
                                <w:t xml:space="preserve"> </w:t>
                              </w:r>
                              <w:r>
                                <w:rPr>
                                  <w:rFonts w:ascii="Carlito"/>
                                  <w:color w:val="585858"/>
                                  <w:sz w:val="18"/>
                                </w:rPr>
                                <w:t>a</w:t>
                              </w:r>
                              <w:r>
                                <w:rPr>
                                  <w:rFonts w:ascii="Carlito"/>
                                  <w:color w:val="585858"/>
                                  <w:spacing w:val="-4"/>
                                  <w:sz w:val="18"/>
                                </w:rPr>
                                <w:t xml:space="preserve"> </w:t>
                              </w:r>
                              <w:r>
                                <w:rPr>
                                  <w:rFonts w:ascii="Carlito"/>
                                  <w:color w:val="585858"/>
                                  <w:sz w:val="18"/>
                                </w:rPr>
                                <w:t xml:space="preserve">2 </w:t>
                              </w:r>
                              <w:r>
                                <w:rPr>
                                  <w:rFonts w:ascii="Carlito"/>
                                  <w:color w:val="585858"/>
                                  <w:spacing w:val="-2"/>
                                  <w:sz w:val="18"/>
                                </w:rPr>
                                <w:t>meses</w:t>
                              </w:r>
                              <w:r>
                                <w:rPr>
                                  <w:rFonts w:ascii="Carlito"/>
                                  <w:color w:val="585858"/>
                                  <w:sz w:val="18"/>
                                </w:rPr>
                                <w:tab/>
                                <w:t>3</w:t>
                              </w:r>
                              <w:r>
                                <w:rPr>
                                  <w:rFonts w:ascii="Carlito"/>
                                  <w:color w:val="585858"/>
                                  <w:spacing w:val="-2"/>
                                  <w:sz w:val="18"/>
                                </w:rPr>
                                <w:t xml:space="preserve"> </w:t>
                              </w:r>
                              <w:r>
                                <w:rPr>
                                  <w:rFonts w:ascii="Carlito"/>
                                  <w:color w:val="585858"/>
                                  <w:sz w:val="18"/>
                                </w:rPr>
                                <w:t>-</w:t>
                              </w:r>
                              <w:r>
                                <w:rPr>
                                  <w:rFonts w:ascii="Carlito"/>
                                  <w:color w:val="585858"/>
                                  <w:spacing w:val="-1"/>
                                  <w:sz w:val="18"/>
                                </w:rPr>
                                <w:t xml:space="preserve"> </w:t>
                              </w:r>
                              <w:r>
                                <w:rPr>
                                  <w:rFonts w:ascii="Carlito"/>
                                  <w:color w:val="585858"/>
                                  <w:sz w:val="18"/>
                                </w:rPr>
                                <w:t xml:space="preserve">4 </w:t>
                              </w:r>
                              <w:r>
                                <w:rPr>
                                  <w:rFonts w:ascii="Carlito"/>
                                  <w:color w:val="585858"/>
                                  <w:spacing w:val="-2"/>
                                  <w:sz w:val="18"/>
                                </w:rPr>
                                <w:t>meses</w:t>
                              </w:r>
                              <w:r>
                                <w:rPr>
                                  <w:rFonts w:ascii="Carlito"/>
                                  <w:color w:val="585858"/>
                                  <w:sz w:val="18"/>
                                </w:rPr>
                                <w:tab/>
                                <w:t>Mayor</w:t>
                              </w:r>
                              <w:r>
                                <w:rPr>
                                  <w:rFonts w:ascii="Carlito"/>
                                  <w:color w:val="585858"/>
                                  <w:spacing w:val="-3"/>
                                  <w:sz w:val="18"/>
                                </w:rPr>
                                <w:t xml:space="preserve"> </w:t>
                              </w:r>
                              <w:r>
                                <w:rPr>
                                  <w:rFonts w:ascii="Carlito"/>
                                  <w:color w:val="585858"/>
                                  <w:sz w:val="18"/>
                                </w:rPr>
                                <w:t>a</w:t>
                              </w:r>
                              <w:r>
                                <w:rPr>
                                  <w:rFonts w:ascii="Carlito"/>
                                  <w:color w:val="585858"/>
                                  <w:spacing w:val="-2"/>
                                  <w:sz w:val="18"/>
                                </w:rPr>
                                <w:t xml:space="preserve"> </w:t>
                              </w:r>
                              <w:r>
                                <w:rPr>
                                  <w:rFonts w:ascii="Carlito"/>
                                  <w:color w:val="585858"/>
                                  <w:sz w:val="18"/>
                                </w:rPr>
                                <w:t>4</w:t>
                              </w:r>
                              <w:r>
                                <w:rPr>
                                  <w:rFonts w:ascii="Carlito"/>
                                  <w:color w:val="585858"/>
                                  <w:spacing w:val="-1"/>
                                  <w:sz w:val="18"/>
                                </w:rPr>
                                <w:t xml:space="preserve"> </w:t>
                              </w:r>
                              <w:r>
                                <w:rPr>
                                  <w:rFonts w:ascii="Carlito"/>
                                  <w:color w:val="585858"/>
                                  <w:spacing w:val="-2"/>
                                  <w:sz w:val="18"/>
                                </w:rPr>
                                <w:t>meses</w:t>
                              </w:r>
                            </w:p>
                          </w:txbxContent>
                        </wps:txbx>
                        <wps:bodyPr wrap="square" lIns="0" tIns="0" rIns="0" bIns="0" rtlCol="0">
                          <a:noAutofit/>
                        </wps:bodyPr>
                      </wps:wsp>
                    </wpg:wgp>
                  </a:graphicData>
                </a:graphic>
              </wp:inline>
            </w:drawing>
          </mc:Choice>
          <mc:Fallback>
            <w:pict>
              <v:group w14:anchorId="37E0312D" id="Group 353" o:spid="_x0000_s1357" style="width:360.75pt;height:199.15pt;mso-position-horizontal-relative:char;mso-position-vertical-relative:line" coordsize="45815,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">
                <v:shape id="Graphic 354" o:spid="_x0000_s1358" style="position:absolute;left:3908;top:19138;width:40462;height:1803;visibility:visible;mso-wrap-style:square;v-text-anchor:top" coordsize="4046220,180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" path="m,180339r4046220,em,l505840,e" filled="f" strokecolor="#d9d9d9">
                  <v:path arrowok="t"/>
                </v:shape>
                <v:shape id="Graphic 355" o:spid="_x0000_s1359" style="position:absolute;left:19084;top:19090;width:13;height:95;visibility:visible;mso-wrap-style:square;v-text-anchor:top" coordsize="127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" path="m,l,9525e" filled="f" strokecolor="#d9d9d9" strokeweight=".01444mm">
                  <v:path arrowok="t"/>
                </v:shape>
                <v:shape id="Graphic 356" o:spid="_x0000_s1360" style="position:absolute;left:3908;top:4758;width:40462;height:14382;visibility:visible;mso-wrap-style:square;v-text-anchor:top" coordsize="4046220,143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" path="m2528316,1438021r1517904,em,1258188r1517903,em2528316,1258188r1517904,em,1078356r1517903,em2528316,1078356r1517904,em,898525r1517903,em2528316,898525r1517904,em,718693r1517903,em2528316,718693r1517904,em,538860r1517903,em2528316,538860r1517904,em,359028r1517903,em2528316,359028r1517904,em,179197r4046220,em,l4046220,e" filled="f" strokecolor="#d9d9d9">
                  <v:path arrowok="t"/>
                </v:shape>
                <v:shape id="Graphic 357" o:spid="_x0000_s1361" style="position:absolute;left:8966;top:18610;width:10116;height:2337;visibility:visible;mso-wrap-style:square;v-text-anchor:top" coordsize="1011555,233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" path="m1011542,l,,,233108r1011542,l1011542,xe" fillcolor="#5b9bd4" stroked="f">
                  <v:path arrowok="t"/>
                </v:shape>
                <v:shape id="Graphic 358" o:spid="_x0000_s1362" style="position:absolute;left:8966;top:18610;width:10116;height:2337;visibility:visible;mso-wrap-style:square;v-text-anchor:top" coordsize="1011555,233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" path="m,233108r1011542,l1011542,,,,,233108xe" filled="f" strokecolor="white" strokeweight="1.5pt">
                  <v:path arrowok="t"/>
                </v:shape>
                <v:shape id="Graphic 359" o:spid="_x0000_s1363" style="position:absolute;left:19087;top:6961;width:10109;height:13983;visibility:visible;mso-wrap-style:square;v-text-anchor:top" coordsize="1010919,1398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" path="m1010412,l,,,1398016r1010412,l1010412,xe" fillcolor="#ec7c30" stroked="f">
                  <v:path arrowok="t"/>
                </v:shape>
                <v:shape id="Graphic 360" o:spid="_x0000_s1364" style="position:absolute;left:19087;top:6961;width:10109;height:13983;visibility:visible;mso-wrap-style:square;v-text-anchor:top" coordsize="1010919,1398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" path="m,1398016r1010412,l1010412,,,,,1398016xe" filled="f" strokecolor="white" strokeweight=".52914mm">
                  <v:path arrowok="t"/>
                </v:shape>
                <v:shape id="Graphic 361" o:spid="_x0000_s1365" style="position:absolute;left:29191;top:19274;width:10122;height:1670;visibility:visible;mso-wrap-style:square;v-text-anchor:top" coordsize="1012190,167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" path="m1011936,l,,,166687r1011936,l1011936,xe" fillcolor="#a4a4a4" stroked="f">
                  <v:path arrowok="t"/>
                </v:shape>
                <v:shape id="Graphic 362" o:spid="_x0000_s1366" style="position:absolute;left:29191;top:19274;width:10122;height:1670;visibility:visible;mso-wrap-style:square;v-text-anchor:top" coordsize="1012190,167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" path="m,166687r1011936,l1011936,,,,,166687xe" filled="f" strokecolor="white" strokeweight="1.5pt">
                  <v:path arrowok="t"/>
                </v:shape>
                <v:shape id="Graphic 363" o:spid="_x0000_s1367" style="position:absolute;left:9632;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" path="m62779,l,,,62779r62779,l62779,xe" fillcolor="#5b9bd4" stroked="f">
                  <v:path arrowok="t"/>
                </v:shape>
                <v:shape id="Graphic 364" o:spid="_x0000_s1368" style="position:absolute;left:20127;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" path="m62779,l,,,62779r62779,l62779,xe" fillcolor="#ec7c30" stroked="f">
                  <v:path arrowok="t"/>
                </v:shape>
                <v:shape id="Graphic 365" o:spid="_x0000_s1369" style="position:absolute;left:27855;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" path="m62779,l,,,62779r62779,l62779,xe" fillcolor="#a4a4a4" stroked="f">
                  <v:path arrowok="t"/>
                </v:shape>
                <v:shape id="Graphic 366" o:spid="_x0000_s1370" style="position:absolute;left:47;top:47;width:45720;height:25197;visibility:visible;mso-wrap-style:square;v-text-anchor:top" coordsize="4572000,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" path="m,2519679r4572000,l4572000,,,,,2519679xe" filled="f" strokecolor="#d9d9d9" strokeweight=".26456mm">
                  <v:path arrowok="t"/>
                </v:shape>
                <v:shape id="Textbox 367" o:spid="_x0000_s1371" type="#_x0000_t202" style="position:absolute;left:7733;top:1356;width:30487;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" filled="f" stroked="f">
                  <v:textbox inset="0,0,0,0">
                    <w:txbxContent>
                      <w:p w14:paraId="7EC3C005" w14:textId="77777777" w:rsidR="0091503F" w:rsidRDefault="00000000">
                        <w:pPr>
                          <w:spacing w:line="281" w:lineRule="exact"/>
                          <w:rPr>
                            <w:rFonts w:ascii="Carlito" w:hAnsi="Carlito"/>
                            <w:sz w:val="28"/>
                          </w:rPr>
                        </w:pPr>
                        <w:r>
                          <w:rPr>
                            <w:rFonts w:ascii="Carlito" w:hAnsi="Carlito"/>
                            <w:color w:val="585858"/>
                            <w:sz w:val="28"/>
                          </w:rPr>
                          <w:t>Tiempo</w:t>
                        </w:r>
                        <w:r>
                          <w:rPr>
                            <w:rFonts w:ascii="Carlito" w:hAnsi="Carlito"/>
                            <w:color w:val="585858"/>
                            <w:spacing w:val="-7"/>
                            <w:sz w:val="28"/>
                          </w:rPr>
                          <w:t xml:space="preserve"> </w:t>
                        </w:r>
                        <w:r>
                          <w:rPr>
                            <w:rFonts w:ascii="Carlito" w:hAnsi="Carlito"/>
                            <w:color w:val="585858"/>
                            <w:sz w:val="28"/>
                          </w:rPr>
                          <w:t>de</w:t>
                        </w:r>
                        <w:r>
                          <w:rPr>
                            <w:rFonts w:ascii="Carlito" w:hAnsi="Carlito"/>
                            <w:color w:val="585858"/>
                            <w:spacing w:val="-4"/>
                            <w:sz w:val="28"/>
                          </w:rPr>
                          <w:t xml:space="preserve"> </w:t>
                        </w:r>
                        <w:r>
                          <w:rPr>
                            <w:rFonts w:ascii="Carlito" w:hAnsi="Carlito"/>
                            <w:color w:val="585858"/>
                            <w:sz w:val="28"/>
                          </w:rPr>
                          <w:t>Ejecución</w:t>
                        </w:r>
                        <w:r>
                          <w:rPr>
                            <w:rFonts w:ascii="Carlito" w:hAnsi="Carlito"/>
                            <w:color w:val="585858"/>
                            <w:spacing w:val="-4"/>
                            <w:sz w:val="28"/>
                          </w:rPr>
                          <w:t xml:space="preserve"> </w:t>
                        </w:r>
                        <w:r>
                          <w:rPr>
                            <w:rFonts w:ascii="Carlito" w:hAnsi="Carlito"/>
                            <w:color w:val="585858"/>
                            <w:sz w:val="28"/>
                          </w:rPr>
                          <w:t>-</w:t>
                        </w:r>
                        <w:r>
                          <w:rPr>
                            <w:rFonts w:ascii="Carlito" w:hAnsi="Carlito"/>
                            <w:color w:val="585858"/>
                            <w:spacing w:val="-5"/>
                            <w:sz w:val="28"/>
                          </w:rPr>
                          <w:t xml:space="preserve"> </w:t>
                        </w:r>
                        <w:r>
                          <w:rPr>
                            <w:rFonts w:ascii="Carlito" w:hAnsi="Carlito"/>
                            <w:color w:val="585858"/>
                            <w:sz w:val="28"/>
                          </w:rPr>
                          <w:t>Método</w:t>
                        </w:r>
                        <w:r>
                          <w:rPr>
                            <w:rFonts w:ascii="Carlito" w:hAnsi="Carlito"/>
                            <w:color w:val="585858"/>
                            <w:spacing w:val="-4"/>
                            <w:sz w:val="28"/>
                          </w:rPr>
                          <w:t xml:space="preserve"> </w:t>
                        </w:r>
                        <w:r>
                          <w:rPr>
                            <w:rFonts w:ascii="Carlito" w:hAnsi="Carlito"/>
                            <w:color w:val="585858"/>
                            <w:spacing w:val="-2"/>
                            <w:sz w:val="28"/>
                          </w:rPr>
                          <w:t>Tradicional</w:t>
                        </w:r>
                      </w:p>
                    </w:txbxContent>
                  </v:textbox>
                </v:shape>
                <v:shape id="Textbox 368" o:spid="_x0000_s1372" type="#_x0000_t202" style="position:absolute;left:875;top:4223;width:2108;height:137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" filled="f" stroked="f">
                  <v:textbox inset="0,0,0,0">
                    <w:txbxContent>
                      <w:p w14:paraId="480EF9C4" w14:textId="77777777" w:rsidR="0091503F" w:rsidRDefault="00000000">
                        <w:pPr>
                          <w:spacing w:line="183" w:lineRule="exact"/>
                          <w:rPr>
                            <w:rFonts w:ascii="Carlito"/>
                            <w:sz w:val="18"/>
                          </w:rPr>
                        </w:pPr>
                        <w:r>
                          <w:rPr>
                            <w:rFonts w:ascii="Carlito"/>
                            <w:color w:val="585858"/>
                            <w:spacing w:val="-5"/>
                            <w:sz w:val="18"/>
                          </w:rPr>
                          <w:t>90%</w:t>
                        </w:r>
                      </w:p>
                      <w:p w14:paraId="0190BD8E" w14:textId="77777777" w:rsidR="0091503F" w:rsidRDefault="00000000">
                        <w:pPr>
                          <w:spacing w:before="63"/>
                          <w:rPr>
                            <w:rFonts w:ascii="Carlito"/>
                            <w:sz w:val="18"/>
                          </w:rPr>
                        </w:pPr>
                        <w:r>
                          <w:rPr>
                            <w:rFonts w:ascii="Carlito"/>
                            <w:color w:val="585858"/>
                            <w:spacing w:val="-5"/>
                            <w:sz w:val="18"/>
                          </w:rPr>
                          <w:t>80%</w:t>
                        </w:r>
                      </w:p>
                      <w:p w14:paraId="28C4B2E6" w14:textId="77777777" w:rsidR="0091503F" w:rsidRDefault="00000000">
                        <w:pPr>
                          <w:spacing w:before="64"/>
                          <w:rPr>
                            <w:rFonts w:ascii="Carlito"/>
                            <w:sz w:val="18"/>
                          </w:rPr>
                        </w:pPr>
                        <w:r>
                          <w:rPr>
                            <w:rFonts w:ascii="Carlito"/>
                            <w:color w:val="585858"/>
                            <w:spacing w:val="-5"/>
                            <w:sz w:val="18"/>
                          </w:rPr>
                          <w:t>70%</w:t>
                        </w:r>
                      </w:p>
                      <w:p w14:paraId="1D0FF1E2" w14:textId="77777777" w:rsidR="0091503F" w:rsidRDefault="00000000">
                        <w:pPr>
                          <w:spacing w:before="63"/>
                          <w:rPr>
                            <w:rFonts w:ascii="Carlito"/>
                            <w:sz w:val="18"/>
                          </w:rPr>
                        </w:pPr>
                        <w:r>
                          <w:rPr>
                            <w:rFonts w:ascii="Carlito"/>
                            <w:color w:val="585858"/>
                            <w:spacing w:val="-5"/>
                            <w:sz w:val="18"/>
                          </w:rPr>
                          <w:t>60%</w:t>
                        </w:r>
                      </w:p>
                      <w:p w14:paraId="07BF1F4B" w14:textId="77777777" w:rsidR="0091503F" w:rsidRDefault="00000000">
                        <w:pPr>
                          <w:spacing w:before="64"/>
                          <w:rPr>
                            <w:rFonts w:ascii="Carlito"/>
                            <w:sz w:val="18"/>
                          </w:rPr>
                        </w:pPr>
                        <w:r>
                          <w:rPr>
                            <w:rFonts w:ascii="Carlito"/>
                            <w:color w:val="585858"/>
                            <w:spacing w:val="-5"/>
                            <w:sz w:val="18"/>
                          </w:rPr>
                          <w:t>50%</w:t>
                        </w:r>
                      </w:p>
                      <w:p w14:paraId="4A203435" w14:textId="77777777" w:rsidR="0091503F" w:rsidRDefault="00000000">
                        <w:pPr>
                          <w:spacing w:before="64"/>
                          <w:rPr>
                            <w:rFonts w:ascii="Carlito"/>
                            <w:sz w:val="18"/>
                          </w:rPr>
                        </w:pPr>
                        <w:r>
                          <w:rPr>
                            <w:rFonts w:ascii="Carlito"/>
                            <w:color w:val="585858"/>
                            <w:spacing w:val="-5"/>
                            <w:sz w:val="18"/>
                          </w:rPr>
                          <w:t>40%</w:t>
                        </w:r>
                      </w:p>
                      <w:p w14:paraId="507FC10A" w14:textId="77777777" w:rsidR="0091503F" w:rsidRDefault="00000000">
                        <w:pPr>
                          <w:spacing w:before="63"/>
                          <w:rPr>
                            <w:rFonts w:ascii="Carlito"/>
                            <w:sz w:val="18"/>
                          </w:rPr>
                        </w:pPr>
                        <w:r>
                          <w:rPr>
                            <w:rFonts w:ascii="Carlito"/>
                            <w:color w:val="585858"/>
                            <w:spacing w:val="-5"/>
                            <w:sz w:val="18"/>
                          </w:rPr>
                          <w:t>30%</w:t>
                        </w:r>
                      </w:p>
                      <w:p w14:paraId="501D6E74" w14:textId="77777777" w:rsidR="0091503F" w:rsidRDefault="00000000">
                        <w:pPr>
                          <w:spacing w:before="64" w:line="216" w:lineRule="exact"/>
                          <w:rPr>
                            <w:rFonts w:ascii="Carlito"/>
                            <w:sz w:val="18"/>
                          </w:rPr>
                        </w:pPr>
                        <w:r>
                          <w:rPr>
                            <w:rFonts w:ascii="Carlito"/>
                            <w:color w:val="585858"/>
                            <w:spacing w:val="-5"/>
                            <w:sz w:val="18"/>
                          </w:rPr>
                          <w:t>20%</w:t>
                        </w:r>
                      </w:p>
                    </w:txbxContent>
                  </v:textbox>
                </v:shape>
                <v:shape id="Textbox 369" o:spid="_x0000_s1373" type="#_x0000_t202" style="position:absolute;left:23156;top:7750;width:2108;height:11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" filled="f" stroked="f">
                  <v:textbox inset="0,0,0,0">
                    <w:txbxContent>
                      <w:p w14:paraId="2746A494" w14:textId="77777777" w:rsidR="0091503F" w:rsidRDefault="00000000">
                        <w:pPr>
                          <w:spacing w:line="180" w:lineRule="exact"/>
                          <w:rPr>
                            <w:rFonts w:ascii="Carlito"/>
                            <w:sz w:val="18"/>
                          </w:rPr>
                        </w:pPr>
                        <w:r>
                          <w:rPr>
                            <w:rFonts w:ascii="Carlito"/>
                            <w:color w:val="404040"/>
                            <w:spacing w:val="-5"/>
                            <w:sz w:val="18"/>
                          </w:rPr>
                          <w:t>78%</w:t>
                        </w:r>
                      </w:p>
                    </w:txbxContent>
                  </v:textbox>
                </v:shape>
                <v:shape id="Textbox 370" o:spid="_x0000_s1374" type="#_x0000_t202" style="position:absolute;left:875;top:18613;width:2108;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" filled="f" stroked="f">
                  <v:textbox inset="0,0,0,0">
                    <w:txbxContent>
                      <w:p w14:paraId="0172B201" w14:textId="77777777" w:rsidR="0091503F" w:rsidRDefault="00000000">
                        <w:pPr>
                          <w:spacing w:line="183" w:lineRule="exact"/>
                          <w:rPr>
                            <w:rFonts w:ascii="Carlito"/>
                            <w:sz w:val="18"/>
                          </w:rPr>
                        </w:pPr>
                        <w:r>
                          <w:rPr>
                            <w:rFonts w:ascii="Carlito"/>
                            <w:color w:val="585858"/>
                            <w:spacing w:val="-5"/>
                            <w:sz w:val="18"/>
                          </w:rPr>
                          <w:t>10%</w:t>
                        </w:r>
                      </w:p>
                      <w:p w14:paraId="28238809" w14:textId="77777777" w:rsidR="0091503F" w:rsidRDefault="00000000">
                        <w:pPr>
                          <w:spacing w:before="63" w:line="216" w:lineRule="exact"/>
                          <w:ind w:left="91"/>
                          <w:rPr>
                            <w:rFonts w:ascii="Carlito"/>
                            <w:sz w:val="18"/>
                          </w:rPr>
                        </w:pPr>
                        <w:r>
                          <w:rPr>
                            <w:rFonts w:ascii="Carlito"/>
                            <w:color w:val="585858"/>
                            <w:spacing w:val="-5"/>
                            <w:sz w:val="18"/>
                          </w:rPr>
                          <w:t>0%</w:t>
                        </w:r>
                      </w:p>
                    </w:txbxContent>
                  </v:textbox>
                </v:shape>
                <v:shape id="Textbox 371" o:spid="_x0000_s1375" type="#_x0000_t202" style="position:absolute;left:13039;top:19204;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" filled="f" stroked="f">
                  <v:textbox inset="0,0,0,0">
                    <w:txbxContent>
                      <w:p w14:paraId="41DD0110" w14:textId="77777777" w:rsidR="0091503F" w:rsidRDefault="00000000">
                        <w:pPr>
                          <w:spacing w:line="180" w:lineRule="exact"/>
                          <w:rPr>
                            <w:rFonts w:ascii="Carlito"/>
                            <w:sz w:val="18"/>
                          </w:rPr>
                        </w:pPr>
                        <w:r>
                          <w:rPr>
                            <w:rFonts w:ascii="Carlito"/>
                            <w:color w:val="404040"/>
                            <w:spacing w:val="-5"/>
                            <w:sz w:val="18"/>
                          </w:rPr>
                          <w:t>13%</w:t>
                        </w:r>
                      </w:p>
                    </w:txbxContent>
                  </v:textbox>
                </v:shape>
                <v:shape id="Textbox 372" o:spid="_x0000_s1376" type="#_x0000_t202" style="position:absolute;left:33562;top:19204;width:152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" filled="f" stroked="f">
                  <v:textbox inset="0,0,0,0">
                    <w:txbxContent>
                      <w:p w14:paraId="502A5CE9" w14:textId="77777777" w:rsidR="0091503F" w:rsidRDefault="00000000">
                        <w:pPr>
                          <w:spacing w:line="180" w:lineRule="exact"/>
                          <w:rPr>
                            <w:rFonts w:ascii="Carlito"/>
                            <w:sz w:val="18"/>
                          </w:rPr>
                        </w:pPr>
                        <w:r>
                          <w:rPr>
                            <w:rFonts w:ascii="Carlito"/>
                            <w:color w:val="404040"/>
                            <w:spacing w:val="-5"/>
                            <w:sz w:val="18"/>
                          </w:rPr>
                          <w:t>9%</w:t>
                        </w:r>
                      </w:p>
                    </w:txbxContent>
                  </v:textbox>
                </v:shape>
                <v:shape id="Textbox 373" o:spid="_x0000_s1377" type="#_x0000_t202" style="position:absolute;left:10531;top:22880;width:2623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" filled="f" stroked="f">
                  <v:textbox inset="0,0,0,0">
                    <w:txbxContent>
                      <w:p w14:paraId="700A3C55" w14:textId="77777777" w:rsidR="0091503F" w:rsidRDefault="00000000">
                        <w:pPr>
                          <w:tabs>
                            <w:tab w:val="left" w:pos="1652"/>
                            <w:tab w:val="left" w:pos="2869"/>
                          </w:tabs>
                          <w:spacing w:line="180" w:lineRule="exact"/>
                          <w:rPr>
                            <w:rFonts w:ascii="Carlito"/>
                            <w:sz w:val="18"/>
                          </w:rPr>
                        </w:pPr>
                        <w:r>
                          <w:rPr>
                            <w:rFonts w:ascii="Carlito"/>
                            <w:color w:val="585858"/>
                            <w:sz w:val="18"/>
                          </w:rPr>
                          <w:t>Menor</w:t>
                        </w:r>
                        <w:r>
                          <w:rPr>
                            <w:rFonts w:ascii="Carlito"/>
                            <w:color w:val="585858"/>
                            <w:spacing w:val="-2"/>
                            <w:sz w:val="18"/>
                          </w:rPr>
                          <w:t xml:space="preserve"> </w:t>
                        </w:r>
                        <w:r>
                          <w:rPr>
                            <w:rFonts w:ascii="Carlito"/>
                            <w:color w:val="585858"/>
                            <w:sz w:val="18"/>
                          </w:rPr>
                          <w:t>a</w:t>
                        </w:r>
                        <w:r>
                          <w:rPr>
                            <w:rFonts w:ascii="Carlito"/>
                            <w:color w:val="585858"/>
                            <w:spacing w:val="-4"/>
                            <w:sz w:val="18"/>
                          </w:rPr>
                          <w:t xml:space="preserve"> </w:t>
                        </w:r>
                        <w:r>
                          <w:rPr>
                            <w:rFonts w:ascii="Carlito"/>
                            <w:color w:val="585858"/>
                            <w:sz w:val="18"/>
                          </w:rPr>
                          <w:t xml:space="preserve">2 </w:t>
                        </w:r>
                        <w:r>
                          <w:rPr>
                            <w:rFonts w:ascii="Carlito"/>
                            <w:color w:val="585858"/>
                            <w:spacing w:val="-2"/>
                            <w:sz w:val="18"/>
                          </w:rPr>
                          <w:t>meses</w:t>
                        </w:r>
                        <w:r>
                          <w:rPr>
                            <w:rFonts w:ascii="Carlito"/>
                            <w:color w:val="585858"/>
                            <w:sz w:val="18"/>
                          </w:rPr>
                          <w:tab/>
                          <w:t>3</w:t>
                        </w:r>
                        <w:r>
                          <w:rPr>
                            <w:rFonts w:ascii="Carlito"/>
                            <w:color w:val="585858"/>
                            <w:spacing w:val="-2"/>
                            <w:sz w:val="18"/>
                          </w:rPr>
                          <w:t xml:space="preserve"> </w:t>
                        </w:r>
                        <w:r>
                          <w:rPr>
                            <w:rFonts w:ascii="Carlito"/>
                            <w:color w:val="585858"/>
                            <w:sz w:val="18"/>
                          </w:rPr>
                          <w:t>-</w:t>
                        </w:r>
                        <w:r>
                          <w:rPr>
                            <w:rFonts w:ascii="Carlito"/>
                            <w:color w:val="585858"/>
                            <w:spacing w:val="-1"/>
                            <w:sz w:val="18"/>
                          </w:rPr>
                          <w:t xml:space="preserve"> </w:t>
                        </w:r>
                        <w:r>
                          <w:rPr>
                            <w:rFonts w:ascii="Carlito"/>
                            <w:color w:val="585858"/>
                            <w:sz w:val="18"/>
                          </w:rPr>
                          <w:t xml:space="preserve">4 </w:t>
                        </w:r>
                        <w:r>
                          <w:rPr>
                            <w:rFonts w:ascii="Carlito"/>
                            <w:color w:val="585858"/>
                            <w:spacing w:val="-2"/>
                            <w:sz w:val="18"/>
                          </w:rPr>
                          <w:t>meses</w:t>
                        </w:r>
                        <w:r>
                          <w:rPr>
                            <w:rFonts w:ascii="Carlito"/>
                            <w:color w:val="585858"/>
                            <w:sz w:val="18"/>
                          </w:rPr>
                          <w:tab/>
                          <w:t>Mayor</w:t>
                        </w:r>
                        <w:r>
                          <w:rPr>
                            <w:rFonts w:ascii="Carlito"/>
                            <w:color w:val="585858"/>
                            <w:spacing w:val="-3"/>
                            <w:sz w:val="18"/>
                          </w:rPr>
                          <w:t xml:space="preserve"> </w:t>
                        </w:r>
                        <w:r>
                          <w:rPr>
                            <w:rFonts w:ascii="Carlito"/>
                            <w:color w:val="585858"/>
                            <w:sz w:val="18"/>
                          </w:rPr>
                          <w:t>a</w:t>
                        </w:r>
                        <w:r>
                          <w:rPr>
                            <w:rFonts w:ascii="Carlito"/>
                            <w:color w:val="585858"/>
                            <w:spacing w:val="-2"/>
                            <w:sz w:val="18"/>
                          </w:rPr>
                          <w:t xml:space="preserve"> </w:t>
                        </w:r>
                        <w:r>
                          <w:rPr>
                            <w:rFonts w:ascii="Carlito"/>
                            <w:color w:val="585858"/>
                            <w:sz w:val="18"/>
                          </w:rPr>
                          <w:t>4</w:t>
                        </w:r>
                        <w:r>
                          <w:rPr>
                            <w:rFonts w:ascii="Carlito"/>
                            <w:color w:val="585858"/>
                            <w:spacing w:val="-1"/>
                            <w:sz w:val="18"/>
                          </w:rPr>
                          <w:t xml:space="preserve"> </w:t>
                        </w:r>
                        <w:r>
                          <w:rPr>
                            <w:rFonts w:ascii="Carlito"/>
                            <w:color w:val="585858"/>
                            <w:spacing w:val="-2"/>
                            <w:sz w:val="18"/>
                          </w:rPr>
                          <w:t>meses</w:t>
                        </w:r>
                      </w:p>
                    </w:txbxContent>
                  </v:textbox>
                </v:shape>
                <w10:anchorlock/>
              </v:group>
            </w:pict>
          </mc:Fallback>
        </mc:AlternateContent>
      </w:r>
    </w:p>
    <w:p w14:paraId="78262F68" w14:textId="77777777" w:rsidR="0091503F" w:rsidRDefault="00000000">
      <w:pPr>
        <w:spacing w:before="252"/>
        <w:ind w:left="667" w:right="2185"/>
        <w:rPr>
          <w:sz w:val="24"/>
        </w:rPr>
      </w:pPr>
      <w:r>
        <w:rPr>
          <w:b/>
          <w:sz w:val="24"/>
        </w:rPr>
        <w:t>Figura</w:t>
      </w:r>
      <w:r>
        <w:rPr>
          <w:b/>
          <w:spacing w:val="-5"/>
          <w:sz w:val="24"/>
        </w:rPr>
        <w:t xml:space="preserve"> </w:t>
      </w:r>
      <w:r>
        <w:rPr>
          <w:b/>
          <w:sz w:val="24"/>
        </w:rPr>
        <w:t>28:</w:t>
      </w:r>
      <w:r>
        <w:rPr>
          <w:b/>
          <w:spacing w:val="-6"/>
          <w:sz w:val="24"/>
        </w:rPr>
        <w:t xml:space="preserve"> </w:t>
      </w:r>
      <w:r>
        <w:rPr>
          <w:b/>
          <w:sz w:val="24"/>
        </w:rPr>
        <w:t>Resultado</w:t>
      </w:r>
      <w:r>
        <w:rPr>
          <w:b/>
          <w:spacing w:val="-4"/>
          <w:sz w:val="24"/>
        </w:rPr>
        <w:t xml:space="preserve"> </w:t>
      </w:r>
      <w:r>
        <w:rPr>
          <w:b/>
          <w:sz w:val="24"/>
        </w:rPr>
        <w:t>tiempo</w:t>
      </w:r>
      <w:r>
        <w:rPr>
          <w:b/>
          <w:spacing w:val="-5"/>
          <w:sz w:val="24"/>
        </w:rPr>
        <w:t xml:space="preserve"> </w:t>
      </w:r>
      <w:r>
        <w:rPr>
          <w:b/>
          <w:sz w:val="24"/>
        </w:rPr>
        <w:t>de</w:t>
      </w:r>
      <w:r>
        <w:rPr>
          <w:b/>
          <w:spacing w:val="-6"/>
          <w:sz w:val="24"/>
        </w:rPr>
        <w:t xml:space="preserve"> </w:t>
      </w:r>
      <w:r>
        <w:rPr>
          <w:b/>
          <w:sz w:val="24"/>
        </w:rPr>
        <w:t>ejecución</w:t>
      </w:r>
      <w:r>
        <w:rPr>
          <w:b/>
          <w:spacing w:val="-4"/>
          <w:sz w:val="24"/>
        </w:rPr>
        <w:t xml:space="preserve"> </w:t>
      </w:r>
      <w:r>
        <w:rPr>
          <w:b/>
          <w:sz w:val="24"/>
        </w:rPr>
        <w:t>(método</w:t>
      </w:r>
      <w:r>
        <w:rPr>
          <w:b/>
          <w:spacing w:val="-5"/>
          <w:sz w:val="24"/>
        </w:rPr>
        <w:t xml:space="preserve"> </w:t>
      </w:r>
      <w:r>
        <w:rPr>
          <w:b/>
          <w:sz w:val="24"/>
        </w:rPr>
        <w:t xml:space="preserve">tradicional) Fuente: </w:t>
      </w:r>
      <w:r>
        <w:rPr>
          <w:sz w:val="24"/>
        </w:rPr>
        <w:t>Elaboración Propia</w:t>
      </w:r>
    </w:p>
    <w:p w14:paraId="6BF5A71C" w14:textId="77777777" w:rsidR="0091503F" w:rsidRDefault="0091503F">
      <w:pPr>
        <w:pStyle w:val="Textoindependiente"/>
      </w:pPr>
    </w:p>
    <w:p w14:paraId="4A18C09A" w14:textId="77777777" w:rsidR="0091503F" w:rsidRDefault="00000000">
      <w:pPr>
        <w:pStyle w:val="Textoindependiente"/>
        <w:spacing w:before="1" w:line="360" w:lineRule="auto"/>
        <w:ind w:left="100" w:right="116" w:firstLine="720"/>
        <w:jc w:val="both"/>
      </w:pPr>
      <w:r>
        <w:t>La mayoría (78%) de los profesionales de la construcción encuestados coinciden en que la duración de</w:t>
      </w:r>
      <w:r>
        <w:rPr>
          <w:spacing w:val="-1"/>
        </w:rPr>
        <w:t xml:space="preserve"> </w:t>
      </w:r>
      <w:r>
        <w:t>un proyecto con este</w:t>
      </w:r>
      <w:r>
        <w:rPr>
          <w:spacing w:val="-1"/>
        </w:rPr>
        <w:t xml:space="preserve"> </w:t>
      </w:r>
      <w:r>
        <w:t>método oscila entre</w:t>
      </w:r>
      <w:r>
        <w:rPr>
          <w:spacing w:val="-2"/>
        </w:rPr>
        <w:t xml:space="preserve"> </w:t>
      </w:r>
      <w:r>
        <w:t>los 3 y 4 meses de ejecución; lo cual nos indica que, aunque la vivienda sea pequeña requiere un tiempo considerable por la naturaleza de las actividades y procesos requeridos por el método tradicional.</w:t>
      </w:r>
    </w:p>
    <w:p w14:paraId="32A1AF49" w14:textId="77777777" w:rsidR="0091503F" w:rsidRDefault="00000000">
      <w:pPr>
        <w:pStyle w:val="Textoindependiente"/>
        <w:spacing w:before="120" w:line="362" w:lineRule="auto"/>
        <w:ind w:left="100" w:right="123" w:firstLine="720"/>
        <w:jc w:val="both"/>
      </w:pPr>
      <w:r>
        <w:t>Así mismo, se muestran los resultados proporcionados del tiempo de ejecución requerido con el método de viviendas prefabricadas:</w:t>
      </w:r>
    </w:p>
    <w:p w14:paraId="7FCE471A" w14:textId="77777777" w:rsidR="0091503F" w:rsidRDefault="00000000">
      <w:pPr>
        <w:pStyle w:val="Textoindependiente"/>
        <w:spacing w:before="2"/>
        <w:rPr>
          <w:sz w:val="7"/>
        </w:rPr>
      </w:pPr>
      <w:r>
        <w:rPr>
          <w:noProof/>
        </w:rPr>
        <mc:AlternateContent>
          <mc:Choice Requires="wpg">
            <w:drawing>
              <wp:anchor distT="0" distB="0" distL="0" distR="0" simplePos="0" relativeHeight="487600128" behindDoc="1" locked="0" layoutInCell="1" allowOverlap="1" wp14:anchorId="47E802CC" wp14:editId="2AC01D09">
                <wp:simplePos x="0" y="0"/>
                <wp:positionH relativeFrom="page">
                  <wp:posOffset>1201737</wp:posOffset>
                </wp:positionH>
                <wp:positionV relativeFrom="paragraph">
                  <wp:posOffset>68238</wp:posOffset>
                </wp:positionV>
                <wp:extent cx="4581525" cy="2529205"/>
                <wp:effectExtent l="0" t="0" r="0" b="0"/>
                <wp:wrapTopAndBottom/>
                <wp:docPr id="374" name="Group 3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81525" cy="2529205"/>
                          <a:chOff x="0" y="0"/>
                          <a:chExt cx="4581525" cy="2529205"/>
                        </a:xfrm>
                      </wpg:grpSpPr>
                      <wps:wsp>
                        <wps:cNvPr id="375" name="Graphic 375"/>
                        <wps:cNvSpPr/>
                        <wps:spPr>
                          <a:xfrm>
                            <a:off x="448754" y="475805"/>
                            <a:ext cx="3988435" cy="1618615"/>
                          </a:xfrm>
                          <a:custGeom>
                            <a:avLst/>
                            <a:gdLst/>
                            <a:ahLst/>
                            <a:cxnLst/>
                            <a:rect l="l" t="t" r="r" b="b"/>
                            <a:pathLst>
                              <a:path w="3988435" h="1618615">
                                <a:moveTo>
                                  <a:pt x="0" y="1618360"/>
                                </a:moveTo>
                                <a:lnTo>
                                  <a:pt x="3988307" y="1618360"/>
                                </a:lnTo>
                              </a:path>
                              <a:path w="3988435" h="1618615">
                                <a:moveTo>
                                  <a:pt x="0" y="1294891"/>
                                </a:moveTo>
                                <a:lnTo>
                                  <a:pt x="498601" y="1294891"/>
                                </a:lnTo>
                              </a:path>
                              <a:path w="3988435" h="1618615">
                                <a:moveTo>
                                  <a:pt x="1495666" y="1294891"/>
                                </a:moveTo>
                                <a:lnTo>
                                  <a:pt x="3988307" y="1294891"/>
                                </a:lnTo>
                              </a:path>
                              <a:path w="3988435" h="1618615">
                                <a:moveTo>
                                  <a:pt x="0" y="970279"/>
                                </a:moveTo>
                                <a:lnTo>
                                  <a:pt x="498601" y="970279"/>
                                </a:lnTo>
                              </a:path>
                              <a:path w="3988435" h="1618615">
                                <a:moveTo>
                                  <a:pt x="1495666" y="970279"/>
                                </a:moveTo>
                                <a:lnTo>
                                  <a:pt x="3988307" y="970279"/>
                                </a:lnTo>
                              </a:path>
                              <a:path w="3988435" h="1618615">
                                <a:moveTo>
                                  <a:pt x="0" y="647191"/>
                                </a:moveTo>
                                <a:lnTo>
                                  <a:pt x="498601" y="647191"/>
                                </a:lnTo>
                              </a:path>
                              <a:path w="3988435" h="1618615">
                                <a:moveTo>
                                  <a:pt x="1495666" y="647191"/>
                                </a:moveTo>
                                <a:lnTo>
                                  <a:pt x="3988307" y="647191"/>
                                </a:lnTo>
                              </a:path>
                              <a:path w="3988435" h="1618615">
                                <a:moveTo>
                                  <a:pt x="0" y="324103"/>
                                </a:moveTo>
                                <a:lnTo>
                                  <a:pt x="498601" y="324103"/>
                                </a:lnTo>
                              </a:path>
                              <a:path w="3988435" h="1618615">
                                <a:moveTo>
                                  <a:pt x="1495666" y="324103"/>
                                </a:moveTo>
                                <a:lnTo>
                                  <a:pt x="3988307" y="324103"/>
                                </a:lnTo>
                              </a:path>
                              <a:path w="3988435" h="1618615">
                                <a:moveTo>
                                  <a:pt x="0" y="0"/>
                                </a:moveTo>
                                <a:lnTo>
                                  <a:pt x="3988307" y="0"/>
                                </a:lnTo>
                              </a:path>
                            </a:pathLst>
                          </a:custGeom>
                          <a:ln w="9525">
                            <a:solidFill>
                              <a:srgbClr val="D9D9D9"/>
                            </a:solidFill>
                            <a:prstDash val="solid"/>
                          </a:ln>
                        </wps:spPr>
                        <wps:bodyPr wrap="square" lIns="0" tIns="0" rIns="0" bIns="0" rtlCol="0">
                          <a:prstTxWarp prst="textNoShape">
                            <a:avLst/>
                          </a:prstTxWarp>
                          <a:noAutofit/>
                        </wps:bodyPr>
                      </wps:wsp>
                      <wps:wsp>
                        <wps:cNvPr id="376" name="Graphic 376"/>
                        <wps:cNvSpPr/>
                        <wps:spPr>
                          <a:xfrm>
                            <a:off x="947356" y="625538"/>
                            <a:ext cx="997585" cy="1468755"/>
                          </a:xfrm>
                          <a:custGeom>
                            <a:avLst/>
                            <a:gdLst/>
                            <a:ahLst/>
                            <a:cxnLst/>
                            <a:rect l="l" t="t" r="r" b="b"/>
                            <a:pathLst>
                              <a:path w="997585" h="1468755">
                                <a:moveTo>
                                  <a:pt x="997064" y="0"/>
                                </a:moveTo>
                                <a:lnTo>
                                  <a:pt x="0" y="0"/>
                                </a:lnTo>
                                <a:lnTo>
                                  <a:pt x="0" y="1468628"/>
                                </a:lnTo>
                                <a:lnTo>
                                  <a:pt x="997064" y="1468628"/>
                                </a:lnTo>
                                <a:lnTo>
                                  <a:pt x="997064" y="0"/>
                                </a:lnTo>
                                <a:close/>
                              </a:path>
                            </a:pathLst>
                          </a:custGeom>
                          <a:solidFill>
                            <a:srgbClr val="5B9BD4"/>
                          </a:solidFill>
                        </wps:spPr>
                        <wps:bodyPr wrap="square" lIns="0" tIns="0" rIns="0" bIns="0" rtlCol="0">
                          <a:prstTxWarp prst="textNoShape">
                            <a:avLst/>
                          </a:prstTxWarp>
                          <a:noAutofit/>
                        </wps:bodyPr>
                      </wps:wsp>
                      <wps:wsp>
                        <wps:cNvPr id="377" name="Graphic 377"/>
                        <wps:cNvSpPr/>
                        <wps:spPr>
                          <a:xfrm>
                            <a:off x="947356" y="625538"/>
                            <a:ext cx="997585" cy="1468755"/>
                          </a:xfrm>
                          <a:custGeom>
                            <a:avLst/>
                            <a:gdLst/>
                            <a:ahLst/>
                            <a:cxnLst/>
                            <a:rect l="l" t="t" r="r" b="b"/>
                            <a:pathLst>
                              <a:path w="997585" h="1468755">
                                <a:moveTo>
                                  <a:pt x="0" y="1468628"/>
                                </a:moveTo>
                                <a:lnTo>
                                  <a:pt x="997064" y="1468628"/>
                                </a:lnTo>
                                <a:lnTo>
                                  <a:pt x="997064" y="0"/>
                                </a:lnTo>
                                <a:lnTo>
                                  <a:pt x="0" y="0"/>
                                </a:lnTo>
                                <a:lnTo>
                                  <a:pt x="0" y="1468628"/>
                                </a:lnTo>
                                <a:close/>
                              </a:path>
                            </a:pathLst>
                          </a:custGeom>
                          <a:ln w="19050">
                            <a:solidFill>
                              <a:srgbClr val="FFFFFF"/>
                            </a:solidFill>
                            <a:prstDash val="solid"/>
                          </a:ln>
                        </wps:spPr>
                        <wps:bodyPr wrap="square" lIns="0" tIns="0" rIns="0" bIns="0" rtlCol="0">
                          <a:prstTxWarp prst="textNoShape">
                            <a:avLst/>
                          </a:prstTxWarp>
                          <a:noAutofit/>
                        </wps:bodyPr>
                      </wps:wsp>
                      <wps:wsp>
                        <wps:cNvPr id="378" name="Graphic 378"/>
                        <wps:cNvSpPr/>
                        <wps:spPr>
                          <a:xfrm>
                            <a:off x="1943798" y="1974909"/>
                            <a:ext cx="998219" cy="119380"/>
                          </a:xfrm>
                          <a:custGeom>
                            <a:avLst/>
                            <a:gdLst/>
                            <a:ahLst/>
                            <a:cxnLst/>
                            <a:rect l="l" t="t" r="r" b="b"/>
                            <a:pathLst>
                              <a:path w="998219" h="119380">
                                <a:moveTo>
                                  <a:pt x="998219" y="0"/>
                                </a:moveTo>
                                <a:lnTo>
                                  <a:pt x="0" y="0"/>
                                </a:lnTo>
                                <a:lnTo>
                                  <a:pt x="0" y="119256"/>
                                </a:lnTo>
                                <a:lnTo>
                                  <a:pt x="998219" y="119256"/>
                                </a:lnTo>
                                <a:lnTo>
                                  <a:pt x="998219" y="0"/>
                                </a:lnTo>
                                <a:close/>
                              </a:path>
                            </a:pathLst>
                          </a:custGeom>
                          <a:solidFill>
                            <a:srgbClr val="EC7C30"/>
                          </a:solidFill>
                        </wps:spPr>
                        <wps:bodyPr wrap="square" lIns="0" tIns="0" rIns="0" bIns="0" rtlCol="0">
                          <a:prstTxWarp prst="textNoShape">
                            <a:avLst/>
                          </a:prstTxWarp>
                          <a:noAutofit/>
                        </wps:bodyPr>
                      </wps:wsp>
                      <wps:wsp>
                        <wps:cNvPr id="379" name="Graphic 379"/>
                        <wps:cNvSpPr/>
                        <wps:spPr>
                          <a:xfrm>
                            <a:off x="1943798" y="1974909"/>
                            <a:ext cx="998219" cy="119380"/>
                          </a:xfrm>
                          <a:custGeom>
                            <a:avLst/>
                            <a:gdLst/>
                            <a:ahLst/>
                            <a:cxnLst/>
                            <a:rect l="l" t="t" r="r" b="b"/>
                            <a:pathLst>
                              <a:path w="998219" h="119380">
                                <a:moveTo>
                                  <a:pt x="0" y="119256"/>
                                </a:moveTo>
                                <a:lnTo>
                                  <a:pt x="998219" y="119256"/>
                                </a:lnTo>
                                <a:lnTo>
                                  <a:pt x="998219" y="0"/>
                                </a:lnTo>
                                <a:lnTo>
                                  <a:pt x="0" y="0"/>
                                </a:lnTo>
                                <a:lnTo>
                                  <a:pt x="0" y="119256"/>
                                </a:lnTo>
                                <a:close/>
                              </a:path>
                            </a:pathLst>
                          </a:custGeom>
                          <a:ln w="19050">
                            <a:solidFill>
                              <a:srgbClr val="FFFFFF"/>
                            </a:solidFill>
                            <a:prstDash val="solid"/>
                          </a:ln>
                        </wps:spPr>
                        <wps:bodyPr wrap="square" lIns="0" tIns="0" rIns="0" bIns="0" rtlCol="0">
                          <a:prstTxWarp prst="textNoShape">
                            <a:avLst/>
                          </a:prstTxWarp>
                          <a:noAutofit/>
                        </wps:bodyPr>
                      </wps:wsp>
                      <wps:wsp>
                        <wps:cNvPr id="380" name="Graphic 380"/>
                        <wps:cNvSpPr/>
                        <wps:spPr>
                          <a:xfrm>
                            <a:off x="2942018" y="2064826"/>
                            <a:ext cx="996950" cy="29845"/>
                          </a:xfrm>
                          <a:custGeom>
                            <a:avLst/>
                            <a:gdLst/>
                            <a:ahLst/>
                            <a:cxnLst/>
                            <a:rect l="l" t="t" r="r" b="b"/>
                            <a:pathLst>
                              <a:path w="996950" h="29845">
                                <a:moveTo>
                                  <a:pt x="996696" y="0"/>
                                </a:moveTo>
                                <a:lnTo>
                                  <a:pt x="0" y="0"/>
                                </a:lnTo>
                                <a:lnTo>
                                  <a:pt x="0" y="29339"/>
                                </a:lnTo>
                                <a:lnTo>
                                  <a:pt x="996696" y="29339"/>
                                </a:lnTo>
                                <a:lnTo>
                                  <a:pt x="996696" y="0"/>
                                </a:lnTo>
                                <a:close/>
                              </a:path>
                            </a:pathLst>
                          </a:custGeom>
                          <a:solidFill>
                            <a:srgbClr val="A4A4A4"/>
                          </a:solidFill>
                        </wps:spPr>
                        <wps:bodyPr wrap="square" lIns="0" tIns="0" rIns="0" bIns="0" rtlCol="0">
                          <a:prstTxWarp prst="textNoShape">
                            <a:avLst/>
                          </a:prstTxWarp>
                          <a:noAutofit/>
                        </wps:bodyPr>
                      </wps:wsp>
                      <wps:wsp>
                        <wps:cNvPr id="381" name="Graphic 381"/>
                        <wps:cNvSpPr/>
                        <wps:spPr>
                          <a:xfrm>
                            <a:off x="2942018" y="2064826"/>
                            <a:ext cx="996950" cy="29845"/>
                          </a:xfrm>
                          <a:custGeom>
                            <a:avLst/>
                            <a:gdLst/>
                            <a:ahLst/>
                            <a:cxnLst/>
                            <a:rect l="l" t="t" r="r" b="b"/>
                            <a:pathLst>
                              <a:path w="996950" h="29845">
                                <a:moveTo>
                                  <a:pt x="0" y="29339"/>
                                </a:moveTo>
                                <a:lnTo>
                                  <a:pt x="996696" y="29339"/>
                                </a:lnTo>
                                <a:lnTo>
                                  <a:pt x="996696" y="0"/>
                                </a:lnTo>
                                <a:lnTo>
                                  <a:pt x="0" y="0"/>
                                </a:lnTo>
                                <a:lnTo>
                                  <a:pt x="0" y="29339"/>
                                </a:lnTo>
                                <a:close/>
                              </a:path>
                            </a:pathLst>
                          </a:custGeom>
                          <a:ln w="19050">
                            <a:solidFill>
                              <a:srgbClr val="FFFFFF"/>
                            </a:solidFill>
                            <a:prstDash val="solid"/>
                          </a:ln>
                        </wps:spPr>
                        <wps:bodyPr wrap="square" lIns="0" tIns="0" rIns="0" bIns="0" rtlCol="0">
                          <a:prstTxWarp prst="textNoShape">
                            <a:avLst/>
                          </a:prstTxWarp>
                          <a:noAutofit/>
                        </wps:bodyPr>
                      </wps:wsp>
                      <wps:wsp>
                        <wps:cNvPr id="382" name="Graphic 382"/>
                        <wps:cNvSpPr/>
                        <wps:spPr>
                          <a:xfrm>
                            <a:off x="963231"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383" name="Graphic 383"/>
                        <wps:cNvSpPr/>
                        <wps:spPr>
                          <a:xfrm>
                            <a:off x="2012759"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384" name="Graphic 384"/>
                        <wps:cNvSpPr/>
                        <wps:spPr>
                          <a:xfrm>
                            <a:off x="2785554"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385" name="Graphic 385"/>
                        <wps:cNvSpPr/>
                        <wps:spPr>
                          <a:xfrm>
                            <a:off x="4762" y="4762"/>
                            <a:ext cx="4572000" cy="2519680"/>
                          </a:xfrm>
                          <a:custGeom>
                            <a:avLst/>
                            <a:gdLst/>
                            <a:ahLst/>
                            <a:cxnLst/>
                            <a:rect l="l" t="t" r="r" b="b"/>
                            <a:pathLst>
                              <a:path w="4572000" h="2519680">
                                <a:moveTo>
                                  <a:pt x="0" y="2519680"/>
                                </a:moveTo>
                                <a:lnTo>
                                  <a:pt x="4572000" y="2519680"/>
                                </a:lnTo>
                                <a:lnTo>
                                  <a:pt x="4572000" y="0"/>
                                </a:lnTo>
                                <a:lnTo>
                                  <a:pt x="0" y="0"/>
                                </a:lnTo>
                                <a:lnTo>
                                  <a:pt x="0" y="2519680"/>
                                </a:lnTo>
                                <a:close/>
                              </a:path>
                            </a:pathLst>
                          </a:custGeom>
                          <a:ln w="9525">
                            <a:solidFill>
                              <a:srgbClr val="D9D9D9"/>
                            </a:solidFill>
                            <a:prstDash val="solid"/>
                          </a:ln>
                        </wps:spPr>
                        <wps:bodyPr wrap="square" lIns="0" tIns="0" rIns="0" bIns="0" rtlCol="0">
                          <a:prstTxWarp prst="textNoShape">
                            <a:avLst/>
                          </a:prstTxWarp>
                          <a:noAutofit/>
                        </wps:bodyPr>
                      </wps:wsp>
                      <wps:wsp>
                        <wps:cNvPr id="386" name="Textbox 386"/>
                        <wps:cNvSpPr txBox="1"/>
                        <wps:spPr>
                          <a:xfrm>
                            <a:off x="619188" y="136080"/>
                            <a:ext cx="3355340" cy="178435"/>
                          </a:xfrm>
                          <a:prstGeom prst="rect">
                            <a:avLst/>
                          </a:prstGeom>
                        </wps:spPr>
                        <wps:txbx>
                          <w:txbxContent>
                            <w:p w14:paraId="1039F777" w14:textId="77777777" w:rsidR="0091503F" w:rsidRDefault="00000000">
                              <w:pPr>
                                <w:spacing w:line="281" w:lineRule="exact"/>
                                <w:rPr>
                                  <w:rFonts w:ascii="Carlito" w:hAnsi="Carlito"/>
                                  <w:sz w:val="28"/>
                                </w:rPr>
                              </w:pPr>
                              <w:r>
                                <w:rPr>
                                  <w:rFonts w:ascii="Carlito" w:hAnsi="Carlito"/>
                                  <w:color w:val="585858"/>
                                  <w:sz w:val="28"/>
                                </w:rPr>
                                <w:t>Tiempo</w:t>
                              </w:r>
                              <w:r>
                                <w:rPr>
                                  <w:rFonts w:ascii="Carlito" w:hAnsi="Carlito"/>
                                  <w:color w:val="585858"/>
                                  <w:spacing w:val="-6"/>
                                  <w:sz w:val="28"/>
                                </w:rPr>
                                <w:t xml:space="preserve"> </w:t>
                              </w:r>
                              <w:r>
                                <w:rPr>
                                  <w:rFonts w:ascii="Carlito" w:hAnsi="Carlito"/>
                                  <w:color w:val="585858"/>
                                  <w:sz w:val="28"/>
                                </w:rPr>
                                <w:t>de</w:t>
                              </w:r>
                              <w:r>
                                <w:rPr>
                                  <w:rFonts w:ascii="Carlito" w:hAnsi="Carlito"/>
                                  <w:color w:val="585858"/>
                                  <w:spacing w:val="-4"/>
                                  <w:sz w:val="28"/>
                                </w:rPr>
                                <w:t xml:space="preserve"> </w:t>
                              </w:r>
                              <w:r>
                                <w:rPr>
                                  <w:rFonts w:ascii="Carlito" w:hAnsi="Carlito"/>
                                  <w:color w:val="585858"/>
                                  <w:sz w:val="28"/>
                                </w:rPr>
                                <w:t>Ejecución</w:t>
                              </w:r>
                              <w:r>
                                <w:rPr>
                                  <w:rFonts w:ascii="Carlito" w:hAnsi="Carlito"/>
                                  <w:color w:val="585858"/>
                                  <w:spacing w:val="-7"/>
                                  <w:sz w:val="28"/>
                                </w:rPr>
                                <w:t xml:space="preserve"> </w:t>
                              </w:r>
                              <w:r>
                                <w:rPr>
                                  <w:rFonts w:ascii="Carlito" w:hAnsi="Carlito"/>
                                  <w:color w:val="585858"/>
                                  <w:sz w:val="28"/>
                                </w:rPr>
                                <w:t>-</w:t>
                              </w:r>
                              <w:r>
                                <w:rPr>
                                  <w:rFonts w:ascii="Carlito" w:hAnsi="Carlito"/>
                                  <w:color w:val="585858"/>
                                  <w:spacing w:val="-6"/>
                                  <w:sz w:val="28"/>
                                </w:rPr>
                                <w:t xml:space="preserve"> </w:t>
                              </w:r>
                              <w:r>
                                <w:rPr>
                                  <w:rFonts w:ascii="Carlito" w:hAnsi="Carlito"/>
                                  <w:color w:val="585858"/>
                                  <w:sz w:val="28"/>
                                </w:rPr>
                                <w:t>Viviendas</w:t>
                              </w:r>
                              <w:r>
                                <w:rPr>
                                  <w:rFonts w:ascii="Carlito" w:hAnsi="Carlito"/>
                                  <w:color w:val="585858"/>
                                  <w:spacing w:val="-5"/>
                                  <w:sz w:val="28"/>
                                </w:rPr>
                                <w:t xml:space="preserve"> </w:t>
                              </w:r>
                              <w:r>
                                <w:rPr>
                                  <w:rFonts w:ascii="Carlito" w:hAnsi="Carlito"/>
                                  <w:color w:val="585858"/>
                                  <w:spacing w:val="-2"/>
                                  <w:sz w:val="28"/>
                                </w:rPr>
                                <w:t>Prefabricadas</w:t>
                              </w:r>
                            </w:p>
                          </w:txbxContent>
                        </wps:txbx>
                        <wps:bodyPr wrap="square" lIns="0" tIns="0" rIns="0" bIns="0" rtlCol="0">
                          <a:noAutofit/>
                        </wps:bodyPr>
                      </wps:wsp>
                      <wps:wsp>
                        <wps:cNvPr id="387" name="Textbox 387"/>
                        <wps:cNvSpPr txBox="1"/>
                        <wps:spPr>
                          <a:xfrm>
                            <a:off x="87566" y="423100"/>
                            <a:ext cx="268605" cy="438150"/>
                          </a:xfrm>
                          <a:prstGeom prst="rect">
                            <a:avLst/>
                          </a:prstGeom>
                        </wps:spPr>
                        <wps:txbx>
                          <w:txbxContent>
                            <w:p w14:paraId="4FCEA29B" w14:textId="77777777" w:rsidR="0091503F" w:rsidRDefault="00000000">
                              <w:pPr>
                                <w:spacing w:line="183" w:lineRule="exact"/>
                                <w:rPr>
                                  <w:rFonts w:ascii="Carlito"/>
                                  <w:sz w:val="18"/>
                                </w:rPr>
                              </w:pPr>
                              <w:r>
                                <w:rPr>
                                  <w:rFonts w:ascii="Carlito"/>
                                  <w:color w:val="585858"/>
                                  <w:spacing w:val="-4"/>
                                  <w:sz w:val="18"/>
                                </w:rPr>
                                <w:t>100%</w:t>
                              </w:r>
                            </w:p>
                            <w:p w14:paraId="4540F411" w14:textId="77777777" w:rsidR="0091503F" w:rsidRDefault="0091503F">
                              <w:pPr>
                                <w:spacing w:before="70"/>
                                <w:rPr>
                                  <w:rFonts w:ascii="Carlito"/>
                                  <w:sz w:val="18"/>
                                </w:rPr>
                              </w:pPr>
                            </w:p>
                            <w:p w14:paraId="67E00F42" w14:textId="77777777" w:rsidR="0091503F" w:rsidRDefault="00000000">
                              <w:pPr>
                                <w:spacing w:line="216" w:lineRule="exact"/>
                                <w:ind w:left="91"/>
                                <w:rPr>
                                  <w:rFonts w:ascii="Carlito"/>
                                  <w:sz w:val="18"/>
                                </w:rPr>
                              </w:pPr>
                              <w:r>
                                <w:rPr>
                                  <w:rFonts w:ascii="Carlito"/>
                                  <w:color w:val="585858"/>
                                  <w:spacing w:val="-5"/>
                                  <w:sz w:val="18"/>
                                </w:rPr>
                                <w:t>80%</w:t>
                              </w:r>
                            </w:p>
                          </w:txbxContent>
                        </wps:txbx>
                        <wps:bodyPr wrap="square" lIns="0" tIns="0" rIns="0" bIns="0" rtlCol="0">
                          <a:noAutofit/>
                        </wps:bodyPr>
                      </wps:wsp>
                      <wps:wsp>
                        <wps:cNvPr id="388" name="Textbox 388"/>
                        <wps:cNvSpPr txBox="1"/>
                        <wps:spPr>
                          <a:xfrm>
                            <a:off x="1347279" y="706310"/>
                            <a:ext cx="210820" cy="114300"/>
                          </a:xfrm>
                          <a:prstGeom prst="rect">
                            <a:avLst/>
                          </a:prstGeom>
                        </wps:spPr>
                        <wps:txbx>
                          <w:txbxContent>
                            <w:p w14:paraId="005E525D" w14:textId="77777777" w:rsidR="0091503F" w:rsidRDefault="00000000">
                              <w:pPr>
                                <w:spacing w:line="180" w:lineRule="exact"/>
                                <w:rPr>
                                  <w:rFonts w:ascii="Carlito"/>
                                  <w:sz w:val="18"/>
                                </w:rPr>
                              </w:pPr>
                              <w:r>
                                <w:rPr>
                                  <w:rFonts w:ascii="Carlito"/>
                                  <w:color w:val="404040"/>
                                  <w:spacing w:val="-5"/>
                                  <w:sz w:val="18"/>
                                </w:rPr>
                                <w:t>91%</w:t>
                              </w:r>
                            </w:p>
                          </w:txbxContent>
                        </wps:txbx>
                        <wps:bodyPr wrap="square" lIns="0" tIns="0" rIns="0" bIns="0" rtlCol="0">
                          <a:noAutofit/>
                        </wps:bodyPr>
                      </wps:wsp>
                      <wps:wsp>
                        <wps:cNvPr id="389" name="Textbox 389"/>
                        <wps:cNvSpPr txBox="1"/>
                        <wps:spPr>
                          <a:xfrm>
                            <a:off x="145478" y="1070546"/>
                            <a:ext cx="210820" cy="762000"/>
                          </a:xfrm>
                          <a:prstGeom prst="rect">
                            <a:avLst/>
                          </a:prstGeom>
                        </wps:spPr>
                        <wps:txbx>
                          <w:txbxContent>
                            <w:p w14:paraId="04BEFBCC" w14:textId="77777777" w:rsidR="0091503F" w:rsidRDefault="00000000">
                              <w:pPr>
                                <w:spacing w:line="183" w:lineRule="exact"/>
                                <w:rPr>
                                  <w:rFonts w:ascii="Carlito"/>
                                  <w:sz w:val="18"/>
                                </w:rPr>
                              </w:pPr>
                              <w:r>
                                <w:rPr>
                                  <w:rFonts w:ascii="Carlito"/>
                                  <w:color w:val="585858"/>
                                  <w:spacing w:val="-5"/>
                                  <w:sz w:val="18"/>
                                </w:rPr>
                                <w:t>60%</w:t>
                              </w:r>
                            </w:p>
                            <w:p w14:paraId="2DCE848C" w14:textId="77777777" w:rsidR="0091503F" w:rsidRDefault="0091503F">
                              <w:pPr>
                                <w:spacing w:before="70"/>
                                <w:rPr>
                                  <w:rFonts w:ascii="Carlito"/>
                                  <w:sz w:val="18"/>
                                </w:rPr>
                              </w:pPr>
                            </w:p>
                            <w:p w14:paraId="66BFB49E" w14:textId="77777777" w:rsidR="0091503F" w:rsidRDefault="00000000">
                              <w:pPr>
                                <w:rPr>
                                  <w:rFonts w:ascii="Carlito"/>
                                  <w:sz w:val="18"/>
                                </w:rPr>
                              </w:pPr>
                              <w:r>
                                <w:rPr>
                                  <w:rFonts w:ascii="Carlito"/>
                                  <w:color w:val="585858"/>
                                  <w:spacing w:val="-5"/>
                                  <w:sz w:val="18"/>
                                </w:rPr>
                                <w:t>40%</w:t>
                              </w:r>
                            </w:p>
                            <w:p w14:paraId="6380EF5B" w14:textId="77777777" w:rsidR="0091503F" w:rsidRDefault="0091503F">
                              <w:pPr>
                                <w:spacing w:before="70"/>
                                <w:rPr>
                                  <w:rFonts w:ascii="Carlito"/>
                                  <w:sz w:val="18"/>
                                </w:rPr>
                              </w:pPr>
                            </w:p>
                            <w:p w14:paraId="646B6DB8" w14:textId="77777777" w:rsidR="0091503F" w:rsidRDefault="00000000">
                              <w:pPr>
                                <w:spacing w:line="216" w:lineRule="exact"/>
                                <w:rPr>
                                  <w:rFonts w:ascii="Carlito"/>
                                  <w:sz w:val="18"/>
                                </w:rPr>
                              </w:pPr>
                              <w:r>
                                <w:rPr>
                                  <w:rFonts w:ascii="Carlito"/>
                                  <w:color w:val="585858"/>
                                  <w:spacing w:val="-5"/>
                                  <w:sz w:val="18"/>
                                </w:rPr>
                                <w:t>20%</w:t>
                              </w:r>
                            </w:p>
                          </w:txbxContent>
                        </wps:txbx>
                        <wps:bodyPr wrap="square" lIns="0" tIns="0" rIns="0" bIns="0" rtlCol="0">
                          <a:noAutofit/>
                        </wps:bodyPr>
                      </wps:wsp>
                      <wps:wsp>
                        <wps:cNvPr id="390" name="Textbox 390"/>
                        <wps:cNvSpPr txBox="1"/>
                        <wps:spPr>
                          <a:xfrm>
                            <a:off x="2373566" y="1921192"/>
                            <a:ext cx="152400" cy="114300"/>
                          </a:xfrm>
                          <a:prstGeom prst="rect">
                            <a:avLst/>
                          </a:prstGeom>
                        </wps:spPr>
                        <wps:txbx>
                          <w:txbxContent>
                            <w:p w14:paraId="7425B6F1" w14:textId="77777777" w:rsidR="0091503F" w:rsidRDefault="00000000">
                              <w:pPr>
                                <w:spacing w:line="180" w:lineRule="exact"/>
                                <w:rPr>
                                  <w:rFonts w:ascii="Carlito"/>
                                  <w:sz w:val="18"/>
                                </w:rPr>
                              </w:pPr>
                              <w:r>
                                <w:rPr>
                                  <w:rFonts w:ascii="Carlito"/>
                                  <w:color w:val="404040"/>
                                  <w:spacing w:val="-5"/>
                                  <w:sz w:val="18"/>
                                </w:rPr>
                                <w:t>7%</w:t>
                              </w:r>
                            </w:p>
                          </w:txbxContent>
                        </wps:txbx>
                        <wps:bodyPr wrap="square" lIns="0" tIns="0" rIns="0" bIns="0" rtlCol="0">
                          <a:noAutofit/>
                        </wps:bodyPr>
                      </wps:wsp>
                      <wps:wsp>
                        <wps:cNvPr id="391" name="Textbox 391"/>
                        <wps:cNvSpPr txBox="1"/>
                        <wps:spPr>
                          <a:xfrm>
                            <a:off x="3370897" y="1921192"/>
                            <a:ext cx="152400" cy="114300"/>
                          </a:xfrm>
                          <a:prstGeom prst="rect">
                            <a:avLst/>
                          </a:prstGeom>
                        </wps:spPr>
                        <wps:txbx>
                          <w:txbxContent>
                            <w:p w14:paraId="16E4E87C" w14:textId="77777777" w:rsidR="0091503F" w:rsidRDefault="00000000">
                              <w:pPr>
                                <w:spacing w:line="180" w:lineRule="exact"/>
                                <w:rPr>
                                  <w:rFonts w:ascii="Carlito"/>
                                  <w:sz w:val="18"/>
                                </w:rPr>
                              </w:pPr>
                              <w:r>
                                <w:rPr>
                                  <w:rFonts w:ascii="Carlito"/>
                                  <w:color w:val="404040"/>
                                  <w:spacing w:val="-5"/>
                                  <w:sz w:val="18"/>
                                </w:rPr>
                                <w:t>2%</w:t>
                              </w:r>
                            </w:p>
                          </w:txbxContent>
                        </wps:txbx>
                        <wps:bodyPr wrap="square" lIns="0" tIns="0" rIns="0" bIns="0" rtlCol="0">
                          <a:noAutofit/>
                        </wps:bodyPr>
                      </wps:wsp>
                      <wps:wsp>
                        <wps:cNvPr id="392" name="Textbox 392"/>
                        <wps:cNvSpPr txBox="1"/>
                        <wps:spPr>
                          <a:xfrm>
                            <a:off x="203390" y="2041588"/>
                            <a:ext cx="152400" cy="114300"/>
                          </a:xfrm>
                          <a:prstGeom prst="rect">
                            <a:avLst/>
                          </a:prstGeom>
                        </wps:spPr>
                        <wps:txbx>
                          <w:txbxContent>
                            <w:p w14:paraId="2C8646F7" w14:textId="77777777" w:rsidR="0091503F" w:rsidRDefault="00000000">
                              <w:pPr>
                                <w:spacing w:line="180" w:lineRule="exact"/>
                                <w:rPr>
                                  <w:rFonts w:ascii="Carlito"/>
                                  <w:sz w:val="18"/>
                                </w:rPr>
                              </w:pPr>
                              <w:r>
                                <w:rPr>
                                  <w:rFonts w:ascii="Carlito"/>
                                  <w:color w:val="585858"/>
                                  <w:spacing w:val="-5"/>
                                  <w:sz w:val="18"/>
                                </w:rPr>
                                <w:t>0%</w:t>
                              </w:r>
                            </w:p>
                          </w:txbxContent>
                        </wps:txbx>
                        <wps:bodyPr wrap="square" lIns="0" tIns="0" rIns="0" bIns="0" rtlCol="0">
                          <a:noAutofit/>
                        </wps:bodyPr>
                      </wps:wsp>
                      <wps:wsp>
                        <wps:cNvPr id="393" name="Textbox 393"/>
                        <wps:cNvSpPr txBox="1"/>
                        <wps:spPr>
                          <a:xfrm>
                            <a:off x="1053147" y="2288476"/>
                            <a:ext cx="2623820" cy="114300"/>
                          </a:xfrm>
                          <a:prstGeom prst="rect">
                            <a:avLst/>
                          </a:prstGeom>
                        </wps:spPr>
                        <wps:txbx>
                          <w:txbxContent>
                            <w:p w14:paraId="2F970659" w14:textId="77777777" w:rsidR="0091503F" w:rsidRDefault="00000000">
                              <w:pPr>
                                <w:tabs>
                                  <w:tab w:val="left" w:pos="1652"/>
                                  <w:tab w:val="left" w:pos="2869"/>
                                </w:tabs>
                                <w:spacing w:line="180" w:lineRule="exact"/>
                                <w:rPr>
                                  <w:rFonts w:ascii="Carlito"/>
                                  <w:sz w:val="18"/>
                                </w:rPr>
                              </w:pPr>
                              <w:r>
                                <w:rPr>
                                  <w:rFonts w:ascii="Carlito"/>
                                  <w:color w:val="585858"/>
                                  <w:sz w:val="18"/>
                                </w:rPr>
                                <w:t>Menor</w:t>
                              </w:r>
                              <w:r>
                                <w:rPr>
                                  <w:rFonts w:ascii="Carlito"/>
                                  <w:color w:val="585858"/>
                                  <w:spacing w:val="-2"/>
                                  <w:sz w:val="18"/>
                                </w:rPr>
                                <w:t xml:space="preserve"> </w:t>
                              </w:r>
                              <w:r>
                                <w:rPr>
                                  <w:rFonts w:ascii="Carlito"/>
                                  <w:color w:val="585858"/>
                                  <w:sz w:val="18"/>
                                </w:rPr>
                                <w:t>a</w:t>
                              </w:r>
                              <w:r>
                                <w:rPr>
                                  <w:rFonts w:ascii="Carlito"/>
                                  <w:color w:val="585858"/>
                                  <w:spacing w:val="-4"/>
                                  <w:sz w:val="18"/>
                                </w:rPr>
                                <w:t xml:space="preserve"> </w:t>
                              </w:r>
                              <w:r>
                                <w:rPr>
                                  <w:rFonts w:ascii="Carlito"/>
                                  <w:color w:val="585858"/>
                                  <w:sz w:val="18"/>
                                </w:rPr>
                                <w:t xml:space="preserve">2 </w:t>
                              </w:r>
                              <w:r>
                                <w:rPr>
                                  <w:rFonts w:ascii="Carlito"/>
                                  <w:color w:val="585858"/>
                                  <w:spacing w:val="-2"/>
                                  <w:sz w:val="18"/>
                                </w:rPr>
                                <w:t>meses</w:t>
                              </w:r>
                              <w:r>
                                <w:rPr>
                                  <w:rFonts w:ascii="Carlito"/>
                                  <w:color w:val="585858"/>
                                  <w:sz w:val="18"/>
                                </w:rPr>
                                <w:tab/>
                                <w:t>3</w:t>
                              </w:r>
                              <w:r>
                                <w:rPr>
                                  <w:rFonts w:ascii="Carlito"/>
                                  <w:color w:val="585858"/>
                                  <w:spacing w:val="-2"/>
                                  <w:sz w:val="18"/>
                                </w:rPr>
                                <w:t xml:space="preserve"> </w:t>
                              </w:r>
                              <w:r>
                                <w:rPr>
                                  <w:rFonts w:ascii="Carlito"/>
                                  <w:color w:val="585858"/>
                                  <w:sz w:val="18"/>
                                </w:rPr>
                                <w:t>-</w:t>
                              </w:r>
                              <w:r>
                                <w:rPr>
                                  <w:rFonts w:ascii="Carlito"/>
                                  <w:color w:val="585858"/>
                                  <w:spacing w:val="-1"/>
                                  <w:sz w:val="18"/>
                                </w:rPr>
                                <w:t xml:space="preserve"> </w:t>
                              </w:r>
                              <w:r>
                                <w:rPr>
                                  <w:rFonts w:ascii="Carlito"/>
                                  <w:color w:val="585858"/>
                                  <w:sz w:val="18"/>
                                </w:rPr>
                                <w:t xml:space="preserve">4 </w:t>
                              </w:r>
                              <w:r>
                                <w:rPr>
                                  <w:rFonts w:ascii="Carlito"/>
                                  <w:color w:val="585858"/>
                                  <w:spacing w:val="-4"/>
                                  <w:sz w:val="18"/>
                                </w:rPr>
                                <w:t>meses</w:t>
                              </w:r>
                              <w:r>
                                <w:rPr>
                                  <w:rFonts w:ascii="Carlito"/>
                                  <w:color w:val="585858"/>
                                  <w:sz w:val="18"/>
                                </w:rPr>
                                <w:tab/>
                                <w:t>Mayor</w:t>
                              </w:r>
                              <w:r>
                                <w:rPr>
                                  <w:rFonts w:ascii="Carlito"/>
                                  <w:color w:val="585858"/>
                                  <w:spacing w:val="-1"/>
                                  <w:sz w:val="18"/>
                                </w:rPr>
                                <w:t xml:space="preserve"> </w:t>
                              </w:r>
                              <w:r>
                                <w:rPr>
                                  <w:rFonts w:ascii="Carlito"/>
                                  <w:color w:val="585858"/>
                                  <w:sz w:val="18"/>
                                </w:rPr>
                                <w:t>a</w:t>
                              </w:r>
                              <w:r>
                                <w:rPr>
                                  <w:rFonts w:ascii="Carlito"/>
                                  <w:color w:val="585858"/>
                                  <w:spacing w:val="-2"/>
                                  <w:sz w:val="18"/>
                                </w:rPr>
                                <w:t xml:space="preserve"> </w:t>
                              </w:r>
                              <w:r>
                                <w:rPr>
                                  <w:rFonts w:ascii="Carlito"/>
                                  <w:color w:val="585858"/>
                                  <w:sz w:val="18"/>
                                </w:rPr>
                                <w:t>4</w:t>
                              </w:r>
                              <w:r>
                                <w:rPr>
                                  <w:rFonts w:ascii="Carlito"/>
                                  <w:color w:val="585858"/>
                                  <w:spacing w:val="-1"/>
                                  <w:sz w:val="18"/>
                                </w:rPr>
                                <w:t xml:space="preserve"> </w:t>
                              </w:r>
                              <w:r>
                                <w:rPr>
                                  <w:rFonts w:ascii="Carlito"/>
                                  <w:color w:val="585858"/>
                                  <w:spacing w:val="-4"/>
                                  <w:sz w:val="18"/>
                                </w:rPr>
                                <w:t>meses</w:t>
                              </w:r>
                            </w:p>
                          </w:txbxContent>
                        </wps:txbx>
                        <wps:bodyPr wrap="square" lIns="0" tIns="0" rIns="0" bIns="0" rtlCol="0">
                          <a:noAutofit/>
                        </wps:bodyPr>
                      </wps:wsp>
                    </wpg:wgp>
                  </a:graphicData>
                </a:graphic>
              </wp:anchor>
            </w:drawing>
          </mc:Choice>
          <mc:Fallback>
            <w:pict>
              <v:group w14:anchorId="47E802CC" id="Group 374" o:spid="_x0000_s1378" style="position:absolute;margin-left:94.6pt;margin-top:5.35pt;width:360.75pt;height:199.15pt;z-index:-15716352;mso-wrap-distance-left:0;mso-wrap-distance-right:0;mso-position-horizontal-relative:page;mso-position-vertical-relative:text" coordsize="45815,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">
                <v:shape id="Graphic 375" o:spid="_x0000_s1379" style="position:absolute;left:4487;top:4758;width:39884;height:16186;visibility:visible;mso-wrap-style:square;v-text-anchor:top" coordsize="3988435,1618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" path="m,1618360r3988307,em,1294891r498601,em1495666,1294891r2492641,em,970279r498601,em1495666,970279r2492641,em,647191r498601,em1495666,647191r2492641,em,324103r498601,em1495666,324103r2492641,em,l3988307,e" filled="f" strokecolor="#d9d9d9">
                  <v:path arrowok="t"/>
                </v:shape>
                <v:shape id="Graphic 376" o:spid="_x0000_s1380" style="position:absolute;left:9473;top:6255;width:9976;height:14687;visibility:visible;mso-wrap-style:square;v-text-anchor:top" coordsize="997585,14687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" path="m997064,l,,,1468628r997064,l997064,xe" fillcolor="#5b9bd4" stroked="f">
                  <v:path arrowok="t"/>
                </v:shape>
                <v:shape id="Graphic 377" o:spid="_x0000_s1381" style="position:absolute;left:9473;top:6255;width:9976;height:14687;visibility:visible;mso-wrap-style:square;v-text-anchor:top" coordsize="997585,14687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" path="m,1468628r997064,l997064,,,,,1468628xe" filled="f" strokecolor="white" strokeweight="1.5pt">
                  <v:path arrowok="t"/>
                </v:shape>
                <v:shape id="Graphic 378" o:spid="_x0000_s1382" style="position:absolute;left:19437;top:19749;width:9983;height:1193;visibility:visible;mso-wrap-style:square;v-text-anchor:top" coordsize="998219,119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" path="m998219,l,,,119256r998219,l998219,xe" fillcolor="#ec7c30" stroked="f">
                  <v:path arrowok="t"/>
                </v:shape>
                <v:shape id="Graphic 379" o:spid="_x0000_s1383" style="position:absolute;left:19437;top:19749;width:9983;height:1193;visibility:visible;mso-wrap-style:square;v-text-anchor:top" coordsize="998219,119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" path="m,119256r998219,l998219,,,,,119256xe" filled="f" strokecolor="white" strokeweight="1.5pt">
                  <v:path arrowok="t"/>
                </v:shape>
                <v:shape id="Graphic 380" o:spid="_x0000_s1384" style="position:absolute;left:29420;top:20648;width:9969;height:298;visibility:visible;mso-wrap-style:square;v-text-anchor:top" coordsize="996950,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" path="m996696,l,,,29339r996696,l996696,xe" fillcolor="#a4a4a4" stroked="f">
                  <v:path arrowok="t"/>
                </v:shape>
                <v:shape id="Graphic 381" o:spid="_x0000_s1385" style="position:absolute;left:29420;top:20648;width:9969;height:298;visibility:visible;mso-wrap-style:square;v-text-anchor:top" coordsize="996950,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" path="m,29339r996696,l996696,,,,,29339xe" filled="f" strokecolor="white" strokeweight="1.5pt">
                  <v:path arrowok="t"/>
                </v:shape>
                <v:shape id="Graphic 382" o:spid="_x0000_s1386" style="position:absolute;left:9632;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" path="m62779,l,,,62779r62779,l62779,xe" fillcolor="#5b9bd4" stroked="f">
                  <v:path arrowok="t"/>
                </v:shape>
                <v:shape id="Graphic 383" o:spid="_x0000_s1387" style="position:absolute;left:20127;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" path="m62779,l,,,62779r62779,l62779,xe" fillcolor="#ec7c30" stroked="f">
                  <v:path arrowok="t"/>
                </v:shape>
                <v:shape id="Graphic 384" o:spid="_x0000_s1388" style="position:absolute;left:27855;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" path="m62779,l,,,62779r62779,l62779,xe" fillcolor="#a4a4a4" stroked="f">
                  <v:path arrowok="t"/>
                </v:shape>
                <v:shape id="Graphic 385" o:spid="_x0000_s1389" style="position:absolute;left:47;top:47;width:45720;height:25197;visibility:visible;mso-wrap-style:square;v-text-anchor:top" coordsize="4572000,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" path="m,2519680r4572000,l4572000,,,,,2519680xe" filled="f" strokecolor="#d9d9d9">
                  <v:path arrowok="t"/>
                </v:shape>
                <v:shape id="Textbox 386" o:spid="_x0000_s1390" type="#_x0000_t202" style="position:absolute;left:6191;top:1360;width:33554;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" filled="f" stroked="f">
                  <v:textbox inset="0,0,0,0">
                    <w:txbxContent>
                      <w:p w14:paraId="1039F777" w14:textId="77777777" w:rsidR="0091503F" w:rsidRDefault="00000000">
                        <w:pPr>
                          <w:spacing w:line="281" w:lineRule="exact"/>
                          <w:rPr>
                            <w:rFonts w:ascii="Carlito" w:hAnsi="Carlito"/>
                            <w:sz w:val="28"/>
                          </w:rPr>
                        </w:pPr>
                        <w:r>
                          <w:rPr>
                            <w:rFonts w:ascii="Carlito" w:hAnsi="Carlito"/>
                            <w:color w:val="585858"/>
                            <w:sz w:val="28"/>
                          </w:rPr>
                          <w:t>Tiempo</w:t>
                        </w:r>
                        <w:r>
                          <w:rPr>
                            <w:rFonts w:ascii="Carlito" w:hAnsi="Carlito"/>
                            <w:color w:val="585858"/>
                            <w:spacing w:val="-6"/>
                            <w:sz w:val="28"/>
                          </w:rPr>
                          <w:t xml:space="preserve"> </w:t>
                        </w:r>
                        <w:r>
                          <w:rPr>
                            <w:rFonts w:ascii="Carlito" w:hAnsi="Carlito"/>
                            <w:color w:val="585858"/>
                            <w:sz w:val="28"/>
                          </w:rPr>
                          <w:t>de</w:t>
                        </w:r>
                        <w:r>
                          <w:rPr>
                            <w:rFonts w:ascii="Carlito" w:hAnsi="Carlito"/>
                            <w:color w:val="585858"/>
                            <w:spacing w:val="-4"/>
                            <w:sz w:val="28"/>
                          </w:rPr>
                          <w:t xml:space="preserve"> </w:t>
                        </w:r>
                        <w:r>
                          <w:rPr>
                            <w:rFonts w:ascii="Carlito" w:hAnsi="Carlito"/>
                            <w:color w:val="585858"/>
                            <w:sz w:val="28"/>
                          </w:rPr>
                          <w:t>Ejecución</w:t>
                        </w:r>
                        <w:r>
                          <w:rPr>
                            <w:rFonts w:ascii="Carlito" w:hAnsi="Carlito"/>
                            <w:color w:val="585858"/>
                            <w:spacing w:val="-7"/>
                            <w:sz w:val="28"/>
                          </w:rPr>
                          <w:t xml:space="preserve"> </w:t>
                        </w:r>
                        <w:r>
                          <w:rPr>
                            <w:rFonts w:ascii="Carlito" w:hAnsi="Carlito"/>
                            <w:color w:val="585858"/>
                            <w:sz w:val="28"/>
                          </w:rPr>
                          <w:t>-</w:t>
                        </w:r>
                        <w:r>
                          <w:rPr>
                            <w:rFonts w:ascii="Carlito" w:hAnsi="Carlito"/>
                            <w:color w:val="585858"/>
                            <w:spacing w:val="-6"/>
                            <w:sz w:val="28"/>
                          </w:rPr>
                          <w:t xml:space="preserve"> </w:t>
                        </w:r>
                        <w:r>
                          <w:rPr>
                            <w:rFonts w:ascii="Carlito" w:hAnsi="Carlito"/>
                            <w:color w:val="585858"/>
                            <w:sz w:val="28"/>
                          </w:rPr>
                          <w:t>Viviendas</w:t>
                        </w:r>
                        <w:r>
                          <w:rPr>
                            <w:rFonts w:ascii="Carlito" w:hAnsi="Carlito"/>
                            <w:color w:val="585858"/>
                            <w:spacing w:val="-5"/>
                            <w:sz w:val="28"/>
                          </w:rPr>
                          <w:t xml:space="preserve"> </w:t>
                        </w:r>
                        <w:r>
                          <w:rPr>
                            <w:rFonts w:ascii="Carlito" w:hAnsi="Carlito"/>
                            <w:color w:val="585858"/>
                            <w:spacing w:val="-2"/>
                            <w:sz w:val="28"/>
                          </w:rPr>
                          <w:t>Prefabricadas</w:t>
                        </w:r>
                      </w:p>
                    </w:txbxContent>
                  </v:textbox>
                </v:shape>
                <v:shape id="Textbox 387" o:spid="_x0000_s1391" type="#_x0000_t202" style="position:absolute;left:875;top:4231;width:2686;height:4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" filled="f" stroked="f">
                  <v:textbox inset="0,0,0,0">
                    <w:txbxContent>
                      <w:p w14:paraId="4FCEA29B" w14:textId="77777777" w:rsidR="0091503F" w:rsidRDefault="00000000">
                        <w:pPr>
                          <w:spacing w:line="183" w:lineRule="exact"/>
                          <w:rPr>
                            <w:rFonts w:ascii="Carlito"/>
                            <w:sz w:val="18"/>
                          </w:rPr>
                        </w:pPr>
                        <w:r>
                          <w:rPr>
                            <w:rFonts w:ascii="Carlito"/>
                            <w:color w:val="585858"/>
                            <w:spacing w:val="-4"/>
                            <w:sz w:val="18"/>
                          </w:rPr>
                          <w:t>100%</w:t>
                        </w:r>
                      </w:p>
                      <w:p w14:paraId="4540F411" w14:textId="77777777" w:rsidR="0091503F" w:rsidRDefault="0091503F">
                        <w:pPr>
                          <w:spacing w:before="70"/>
                          <w:rPr>
                            <w:rFonts w:ascii="Carlito"/>
                            <w:sz w:val="18"/>
                          </w:rPr>
                        </w:pPr>
                      </w:p>
                      <w:p w14:paraId="67E00F42" w14:textId="77777777" w:rsidR="0091503F" w:rsidRDefault="00000000">
                        <w:pPr>
                          <w:spacing w:line="216" w:lineRule="exact"/>
                          <w:ind w:left="91"/>
                          <w:rPr>
                            <w:rFonts w:ascii="Carlito"/>
                            <w:sz w:val="18"/>
                          </w:rPr>
                        </w:pPr>
                        <w:r>
                          <w:rPr>
                            <w:rFonts w:ascii="Carlito"/>
                            <w:color w:val="585858"/>
                            <w:spacing w:val="-5"/>
                            <w:sz w:val="18"/>
                          </w:rPr>
                          <w:t>80%</w:t>
                        </w:r>
                      </w:p>
                    </w:txbxContent>
                  </v:textbox>
                </v:shape>
                <v:shape id="Textbox 388" o:spid="_x0000_s1392" type="#_x0000_t202" style="position:absolute;left:13472;top:7063;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" filled="f" stroked="f">
                  <v:textbox inset="0,0,0,0">
                    <w:txbxContent>
                      <w:p w14:paraId="005E525D" w14:textId="77777777" w:rsidR="0091503F" w:rsidRDefault="00000000">
                        <w:pPr>
                          <w:spacing w:line="180" w:lineRule="exact"/>
                          <w:rPr>
                            <w:rFonts w:ascii="Carlito"/>
                            <w:sz w:val="18"/>
                          </w:rPr>
                        </w:pPr>
                        <w:r>
                          <w:rPr>
                            <w:rFonts w:ascii="Carlito"/>
                            <w:color w:val="404040"/>
                            <w:spacing w:val="-5"/>
                            <w:sz w:val="18"/>
                          </w:rPr>
                          <w:t>91%</w:t>
                        </w:r>
                      </w:p>
                    </w:txbxContent>
                  </v:textbox>
                </v:shape>
                <v:shape id="Textbox 389" o:spid="_x0000_s1393" type="#_x0000_t202" style="position:absolute;left:1454;top:10705;width:2108;height:7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" filled="f" stroked="f">
                  <v:textbox inset="0,0,0,0">
                    <w:txbxContent>
                      <w:p w14:paraId="04BEFBCC" w14:textId="77777777" w:rsidR="0091503F" w:rsidRDefault="00000000">
                        <w:pPr>
                          <w:spacing w:line="183" w:lineRule="exact"/>
                          <w:rPr>
                            <w:rFonts w:ascii="Carlito"/>
                            <w:sz w:val="18"/>
                          </w:rPr>
                        </w:pPr>
                        <w:r>
                          <w:rPr>
                            <w:rFonts w:ascii="Carlito"/>
                            <w:color w:val="585858"/>
                            <w:spacing w:val="-5"/>
                            <w:sz w:val="18"/>
                          </w:rPr>
                          <w:t>60%</w:t>
                        </w:r>
                      </w:p>
                      <w:p w14:paraId="2DCE848C" w14:textId="77777777" w:rsidR="0091503F" w:rsidRDefault="0091503F">
                        <w:pPr>
                          <w:spacing w:before="70"/>
                          <w:rPr>
                            <w:rFonts w:ascii="Carlito"/>
                            <w:sz w:val="18"/>
                          </w:rPr>
                        </w:pPr>
                      </w:p>
                      <w:p w14:paraId="66BFB49E" w14:textId="77777777" w:rsidR="0091503F" w:rsidRDefault="00000000">
                        <w:pPr>
                          <w:rPr>
                            <w:rFonts w:ascii="Carlito"/>
                            <w:sz w:val="18"/>
                          </w:rPr>
                        </w:pPr>
                        <w:r>
                          <w:rPr>
                            <w:rFonts w:ascii="Carlito"/>
                            <w:color w:val="585858"/>
                            <w:spacing w:val="-5"/>
                            <w:sz w:val="18"/>
                          </w:rPr>
                          <w:t>40%</w:t>
                        </w:r>
                      </w:p>
                      <w:p w14:paraId="6380EF5B" w14:textId="77777777" w:rsidR="0091503F" w:rsidRDefault="0091503F">
                        <w:pPr>
                          <w:spacing w:before="70"/>
                          <w:rPr>
                            <w:rFonts w:ascii="Carlito"/>
                            <w:sz w:val="18"/>
                          </w:rPr>
                        </w:pPr>
                      </w:p>
                      <w:p w14:paraId="646B6DB8" w14:textId="77777777" w:rsidR="0091503F" w:rsidRDefault="00000000">
                        <w:pPr>
                          <w:spacing w:line="216" w:lineRule="exact"/>
                          <w:rPr>
                            <w:rFonts w:ascii="Carlito"/>
                            <w:sz w:val="18"/>
                          </w:rPr>
                        </w:pPr>
                        <w:r>
                          <w:rPr>
                            <w:rFonts w:ascii="Carlito"/>
                            <w:color w:val="585858"/>
                            <w:spacing w:val="-5"/>
                            <w:sz w:val="18"/>
                          </w:rPr>
                          <w:t>20%</w:t>
                        </w:r>
                      </w:p>
                    </w:txbxContent>
                  </v:textbox>
                </v:shape>
                <v:shape id="Textbox 390" o:spid="_x0000_s1394" type="#_x0000_t202" style="position:absolute;left:23735;top:19211;width:152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" filled="f" stroked="f">
                  <v:textbox inset="0,0,0,0">
                    <w:txbxContent>
                      <w:p w14:paraId="7425B6F1" w14:textId="77777777" w:rsidR="0091503F" w:rsidRDefault="00000000">
                        <w:pPr>
                          <w:spacing w:line="180" w:lineRule="exact"/>
                          <w:rPr>
                            <w:rFonts w:ascii="Carlito"/>
                            <w:sz w:val="18"/>
                          </w:rPr>
                        </w:pPr>
                        <w:r>
                          <w:rPr>
                            <w:rFonts w:ascii="Carlito"/>
                            <w:color w:val="404040"/>
                            <w:spacing w:val="-5"/>
                            <w:sz w:val="18"/>
                          </w:rPr>
                          <w:t>7%</w:t>
                        </w:r>
                      </w:p>
                    </w:txbxContent>
                  </v:textbox>
                </v:shape>
                <v:shape id="Textbox 391" o:spid="_x0000_s1395" type="#_x0000_t202" style="position:absolute;left:33708;top:19211;width:152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" filled="f" stroked="f">
                  <v:textbox inset="0,0,0,0">
                    <w:txbxContent>
                      <w:p w14:paraId="16E4E87C" w14:textId="77777777" w:rsidR="0091503F" w:rsidRDefault="00000000">
                        <w:pPr>
                          <w:spacing w:line="180" w:lineRule="exact"/>
                          <w:rPr>
                            <w:rFonts w:ascii="Carlito"/>
                            <w:sz w:val="18"/>
                          </w:rPr>
                        </w:pPr>
                        <w:r>
                          <w:rPr>
                            <w:rFonts w:ascii="Carlito"/>
                            <w:color w:val="404040"/>
                            <w:spacing w:val="-5"/>
                            <w:sz w:val="18"/>
                          </w:rPr>
                          <w:t>2%</w:t>
                        </w:r>
                      </w:p>
                    </w:txbxContent>
                  </v:textbox>
                </v:shape>
                <v:shape id="Textbox 392" o:spid="_x0000_s1396" type="#_x0000_t202" style="position:absolute;left:2033;top:20415;width:152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" filled="f" stroked="f">
                  <v:textbox inset="0,0,0,0">
                    <w:txbxContent>
                      <w:p w14:paraId="2C8646F7" w14:textId="77777777" w:rsidR="0091503F" w:rsidRDefault="00000000">
                        <w:pPr>
                          <w:spacing w:line="180" w:lineRule="exact"/>
                          <w:rPr>
                            <w:rFonts w:ascii="Carlito"/>
                            <w:sz w:val="18"/>
                          </w:rPr>
                        </w:pPr>
                        <w:r>
                          <w:rPr>
                            <w:rFonts w:ascii="Carlito"/>
                            <w:color w:val="585858"/>
                            <w:spacing w:val="-5"/>
                            <w:sz w:val="18"/>
                          </w:rPr>
                          <w:t>0%</w:t>
                        </w:r>
                      </w:p>
                    </w:txbxContent>
                  </v:textbox>
                </v:shape>
                <v:shape id="Textbox 393" o:spid="_x0000_s1397" type="#_x0000_t202" style="position:absolute;left:10531;top:22884;width:2623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" filled="f" stroked="f">
                  <v:textbox inset="0,0,0,0">
                    <w:txbxContent>
                      <w:p w14:paraId="2F970659" w14:textId="77777777" w:rsidR="0091503F" w:rsidRDefault="00000000">
                        <w:pPr>
                          <w:tabs>
                            <w:tab w:val="left" w:pos="1652"/>
                            <w:tab w:val="left" w:pos="2869"/>
                          </w:tabs>
                          <w:spacing w:line="180" w:lineRule="exact"/>
                          <w:rPr>
                            <w:rFonts w:ascii="Carlito"/>
                            <w:sz w:val="18"/>
                          </w:rPr>
                        </w:pPr>
                        <w:r>
                          <w:rPr>
                            <w:rFonts w:ascii="Carlito"/>
                            <w:color w:val="585858"/>
                            <w:sz w:val="18"/>
                          </w:rPr>
                          <w:t>Menor</w:t>
                        </w:r>
                        <w:r>
                          <w:rPr>
                            <w:rFonts w:ascii="Carlito"/>
                            <w:color w:val="585858"/>
                            <w:spacing w:val="-2"/>
                            <w:sz w:val="18"/>
                          </w:rPr>
                          <w:t xml:space="preserve"> </w:t>
                        </w:r>
                        <w:r>
                          <w:rPr>
                            <w:rFonts w:ascii="Carlito"/>
                            <w:color w:val="585858"/>
                            <w:sz w:val="18"/>
                          </w:rPr>
                          <w:t>a</w:t>
                        </w:r>
                        <w:r>
                          <w:rPr>
                            <w:rFonts w:ascii="Carlito"/>
                            <w:color w:val="585858"/>
                            <w:spacing w:val="-4"/>
                            <w:sz w:val="18"/>
                          </w:rPr>
                          <w:t xml:space="preserve"> </w:t>
                        </w:r>
                        <w:r>
                          <w:rPr>
                            <w:rFonts w:ascii="Carlito"/>
                            <w:color w:val="585858"/>
                            <w:sz w:val="18"/>
                          </w:rPr>
                          <w:t xml:space="preserve">2 </w:t>
                        </w:r>
                        <w:r>
                          <w:rPr>
                            <w:rFonts w:ascii="Carlito"/>
                            <w:color w:val="585858"/>
                            <w:spacing w:val="-2"/>
                            <w:sz w:val="18"/>
                          </w:rPr>
                          <w:t>meses</w:t>
                        </w:r>
                        <w:r>
                          <w:rPr>
                            <w:rFonts w:ascii="Carlito"/>
                            <w:color w:val="585858"/>
                            <w:sz w:val="18"/>
                          </w:rPr>
                          <w:tab/>
                          <w:t>3</w:t>
                        </w:r>
                        <w:r>
                          <w:rPr>
                            <w:rFonts w:ascii="Carlito"/>
                            <w:color w:val="585858"/>
                            <w:spacing w:val="-2"/>
                            <w:sz w:val="18"/>
                          </w:rPr>
                          <w:t xml:space="preserve"> </w:t>
                        </w:r>
                        <w:r>
                          <w:rPr>
                            <w:rFonts w:ascii="Carlito"/>
                            <w:color w:val="585858"/>
                            <w:sz w:val="18"/>
                          </w:rPr>
                          <w:t>-</w:t>
                        </w:r>
                        <w:r>
                          <w:rPr>
                            <w:rFonts w:ascii="Carlito"/>
                            <w:color w:val="585858"/>
                            <w:spacing w:val="-1"/>
                            <w:sz w:val="18"/>
                          </w:rPr>
                          <w:t xml:space="preserve"> </w:t>
                        </w:r>
                        <w:r>
                          <w:rPr>
                            <w:rFonts w:ascii="Carlito"/>
                            <w:color w:val="585858"/>
                            <w:sz w:val="18"/>
                          </w:rPr>
                          <w:t xml:space="preserve">4 </w:t>
                        </w:r>
                        <w:r>
                          <w:rPr>
                            <w:rFonts w:ascii="Carlito"/>
                            <w:color w:val="585858"/>
                            <w:spacing w:val="-4"/>
                            <w:sz w:val="18"/>
                          </w:rPr>
                          <w:t>meses</w:t>
                        </w:r>
                        <w:r>
                          <w:rPr>
                            <w:rFonts w:ascii="Carlito"/>
                            <w:color w:val="585858"/>
                            <w:sz w:val="18"/>
                          </w:rPr>
                          <w:tab/>
                          <w:t>Mayor</w:t>
                        </w:r>
                        <w:r>
                          <w:rPr>
                            <w:rFonts w:ascii="Carlito"/>
                            <w:color w:val="585858"/>
                            <w:spacing w:val="-1"/>
                            <w:sz w:val="18"/>
                          </w:rPr>
                          <w:t xml:space="preserve"> </w:t>
                        </w:r>
                        <w:r>
                          <w:rPr>
                            <w:rFonts w:ascii="Carlito"/>
                            <w:color w:val="585858"/>
                            <w:sz w:val="18"/>
                          </w:rPr>
                          <w:t>a</w:t>
                        </w:r>
                        <w:r>
                          <w:rPr>
                            <w:rFonts w:ascii="Carlito"/>
                            <w:color w:val="585858"/>
                            <w:spacing w:val="-2"/>
                            <w:sz w:val="18"/>
                          </w:rPr>
                          <w:t xml:space="preserve"> </w:t>
                        </w:r>
                        <w:r>
                          <w:rPr>
                            <w:rFonts w:ascii="Carlito"/>
                            <w:color w:val="585858"/>
                            <w:sz w:val="18"/>
                          </w:rPr>
                          <w:t>4</w:t>
                        </w:r>
                        <w:r>
                          <w:rPr>
                            <w:rFonts w:ascii="Carlito"/>
                            <w:color w:val="585858"/>
                            <w:spacing w:val="-1"/>
                            <w:sz w:val="18"/>
                          </w:rPr>
                          <w:t xml:space="preserve"> </w:t>
                        </w:r>
                        <w:r>
                          <w:rPr>
                            <w:rFonts w:ascii="Carlito"/>
                            <w:color w:val="585858"/>
                            <w:spacing w:val="-4"/>
                            <w:sz w:val="18"/>
                          </w:rPr>
                          <w:t>meses</w:t>
                        </w:r>
                      </w:p>
                    </w:txbxContent>
                  </v:textbox>
                </v:shape>
                <w10:wrap type="topAndBottom" anchorx="page"/>
              </v:group>
            </w:pict>
          </mc:Fallback>
        </mc:AlternateContent>
      </w:r>
    </w:p>
    <w:p w14:paraId="278AAA81" w14:textId="77777777" w:rsidR="0091503F" w:rsidRDefault="00000000">
      <w:pPr>
        <w:pStyle w:val="Ttulo3"/>
        <w:spacing w:before="273"/>
        <w:ind w:left="667" w:right="2185"/>
        <w:rPr>
          <w:b w:val="0"/>
        </w:rPr>
      </w:pPr>
      <w:r>
        <w:t>Figura</w:t>
      </w:r>
      <w:r>
        <w:rPr>
          <w:spacing w:val="-6"/>
        </w:rPr>
        <w:t xml:space="preserve"> </w:t>
      </w:r>
      <w:r>
        <w:t>29:</w:t>
      </w:r>
      <w:r>
        <w:rPr>
          <w:spacing w:val="-7"/>
        </w:rPr>
        <w:t xml:space="preserve"> </w:t>
      </w:r>
      <w:r>
        <w:t>Resultado</w:t>
      </w:r>
      <w:r>
        <w:rPr>
          <w:spacing w:val="-5"/>
        </w:rPr>
        <w:t xml:space="preserve"> </w:t>
      </w:r>
      <w:r>
        <w:t>tiempo</w:t>
      </w:r>
      <w:r>
        <w:rPr>
          <w:spacing w:val="-6"/>
        </w:rPr>
        <w:t xml:space="preserve"> </w:t>
      </w:r>
      <w:r>
        <w:t>de</w:t>
      </w:r>
      <w:r>
        <w:rPr>
          <w:spacing w:val="-7"/>
        </w:rPr>
        <w:t xml:space="preserve"> </w:t>
      </w:r>
      <w:r>
        <w:t>ejecución</w:t>
      </w:r>
      <w:r>
        <w:rPr>
          <w:spacing w:val="-5"/>
        </w:rPr>
        <w:t xml:space="preserve"> </w:t>
      </w:r>
      <w:r>
        <w:t>(viviendas</w:t>
      </w:r>
      <w:r>
        <w:rPr>
          <w:spacing w:val="-5"/>
        </w:rPr>
        <w:t xml:space="preserve"> </w:t>
      </w:r>
      <w:r>
        <w:t xml:space="preserve">prefabricadas) Fuente: </w:t>
      </w:r>
      <w:r>
        <w:rPr>
          <w:b w:val="0"/>
        </w:rPr>
        <w:t>Elaboración Propia</w:t>
      </w:r>
    </w:p>
    <w:p w14:paraId="0DBBECA9" w14:textId="77777777" w:rsidR="0091503F" w:rsidRDefault="0091503F">
      <w:pPr>
        <w:sectPr w:rsidR="0091503F" w:rsidSect="008A694F">
          <w:pgSz w:w="12250" w:h="15850"/>
          <w:pgMar w:top="1320" w:right="1180" w:bottom="1400" w:left="1080" w:header="0" w:footer="1207" w:gutter="0"/>
          <w:cols w:space="720"/>
        </w:sectPr>
      </w:pPr>
    </w:p>
    <w:p w14:paraId="7D72C20B" w14:textId="77777777" w:rsidR="0091503F" w:rsidRDefault="00000000">
      <w:pPr>
        <w:pStyle w:val="Textoindependiente"/>
        <w:spacing w:before="68" w:line="360" w:lineRule="auto"/>
        <w:ind w:left="100" w:right="119" w:firstLine="720"/>
        <w:jc w:val="both"/>
      </w:pPr>
      <w:r>
        <w:lastRenderedPageBreak/>
        <w:t>En este caso, el criterio de la gran mayoría (91%) de los encuestados es que el tiempo de ejecución de un proyecto de vivienda con el método de viviendas prefabricadas es sumamente corto, generalmente menor a los 2 meses.</w:t>
      </w:r>
    </w:p>
    <w:p w14:paraId="368B181B" w14:textId="77777777" w:rsidR="0091503F" w:rsidRDefault="00000000">
      <w:pPr>
        <w:pStyle w:val="Textoindependiente"/>
        <w:spacing w:before="122" w:line="360" w:lineRule="auto"/>
        <w:ind w:left="100" w:right="113" w:firstLine="720"/>
        <w:jc w:val="both"/>
      </w:pPr>
      <w:r>
        <w:t>Por lo tanto, la rapidez de construcción de las casas prefabricadas de hormigón es uno de los atractivos para las personas que quieren esperar poco tiempo para irse a vivir a su nuevo hogar. Al construirse los muros de hormigón de forma industrializada en una fábrica se reduce el tiempo de construcción entre un 60% y un 70% respecto a una vivienda de tradicional. (Housage, 2023)</w:t>
      </w:r>
    </w:p>
    <w:p w14:paraId="1128A43F" w14:textId="77777777" w:rsidR="0091503F" w:rsidRDefault="00000000">
      <w:pPr>
        <w:pStyle w:val="Ttulo4"/>
        <w:numPr>
          <w:ilvl w:val="2"/>
          <w:numId w:val="81"/>
        </w:numPr>
        <w:tabs>
          <w:tab w:val="left" w:pos="1397"/>
        </w:tabs>
      </w:pPr>
      <w:bookmarkStart w:id="81" w:name="_bookmark81"/>
      <w:bookmarkEnd w:id="81"/>
      <w:r>
        <w:t>EFICIENCIA</w:t>
      </w:r>
      <w:r>
        <w:rPr>
          <w:spacing w:val="-6"/>
        </w:rPr>
        <w:t xml:space="preserve"> </w:t>
      </w:r>
      <w:r>
        <w:t>DEL</w:t>
      </w:r>
      <w:r>
        <w:rPr>
          <w:spacing w:val="-1"/>
        </w:rPr>
        <w:t xml:space="preserve"> </w:t>
      </w:r>
      <w:r>
        <w:t>PROCESO:</w:t>
      </w:r>
      <w:r>
        <w:rPr>
          <w:spacing w:val="-1"/>
        </w:rPr>
        <w:t xml:space="preserve"> </w:t>
      </w:r>
      <w:r>
        <w:t>ATRASOS</w:t>
      </w:r>
      <w:r>
        <w:rPr>
          <w:spacing w:val="-1"/>
        </w:rPr>
        <w:t xml:space="preserve"> </w:t>
      </w:r>
      <w:r>
        <w:t>POR</w:t>
      </w:r>
      <w:r>
        <w:rPr>
          <w:spacing w:val="-4"/>
        </w:rPr>
        <w:t xml:space="preserve"> </w:t>
      </w:r>
      <w:r>
        <w:rPr>
          <w:spacing w:val="-2"/>
        </w:rPr>
        <w:t>IMPREVISTOS</w:t>
      </w:r>
    </w:p>
    <w:p w14:paraId="5F31AF98" w14:textId="77777777" w:rsidR="0091503F" w:rsidRDefault="00000000">
      <w:pPr>
        <w:pStyle w:val="Textoindependiente"/>
        <w:spacing w:before="258" w:line="360" w:lineRule="auto"/>
        <w:ind w:left="100" w:right="118" w:firstLine="576"/>
        <w:jc w:val="both"/>
      </w:pPr>
      <w:r>
        <w:t>Cuando se planifica un proyecto de vivienda, se desea que este sea lo más rápido y eficiente posible; no obstante, los atrasos por imprevistos son comunes y pueden estar relacionados con una variedad de factores.</w:t>
      </w:r>
    </w:p>
    <w:p w14:paraId="102A4897" w14:textId="77777777" w:rsidR="0091503F" w:rsidRDefault="00000000">
      <w:pPr>
        <w:pStyle w:val="Textoindependiente"/>
        <w:spacing w:before="159" w:line="360" w:lineRule="auto"/>
        <w:ind w:left="100" w:right="120" w:firstLine="576"/>
        <w:jc w:val="both"/>
      </w:pPr>
      <w:r>
        <w:t>A continuación, se muestran los resultados de la encuesta, donde se han considerado aspectos como</w:t>
      </w:r>
      <w:r>
        <w:rPr>
          <w:spacing w:val="-3"/>
        </w:rPr>
        <w:t xml:space="preserve"> </w:t>
      </w:r>
      <w:r>
        <w:t>la</w:t>
      </w:r>
      <w:r>
        <w:rPr>
          <w:spacing w:val="-4"/>
        </w:rPr>
        <w:t xml:space="preserve"> </w:t>
      </w:r>
      <w:r>
        <w:t>disponibilidad</w:t>
      </w:r>
      <w:r>
        <w:rPr>
          <w:spacing w:val="-3"/>
        </w:rPr>
        <w:t xml:space="preserve"> </w:t>
      </w:r>
      <w:r>
        <w:t>de</w:t>
      </w:r>
      <w:r>
        <w:rPr>
          <w:spacing w:val="-4"/>
        </w:rPr>
        <w:t xml:space="preserve"> </w:t>
      </w:r>
      <w:r>
        <w:t>mano</w:t>
      </w:r>
      <w:r>
        <w:rPr>
          <w:spacing w:val="-3"/>
        </w:rPr>
        <w:t xml:space="preserve"> </w:t>
      </w:r>
      <w:r>
        <w:t>de</w:t>
      </w:r>
      <w:r>
        <w:rPr>
          <w:spacing w:val="-5"/>
        </w:rPr>
        <w:t xml:space="preserve"> </w:t>
      </w:r>
      <w:r>
        <w:t>obra,</w:t>
      </w:r>
      <w:r>
        <w:rPr>
          <w:spacing w:val="-1"/>
        </w:rPr>
        <w:t xml:space="preserve"> </w:t>
      </w:r>
      <w:r>
        <w:t>adquisición</w:t>
      </w:r>
      <w:r>
        <w:rPr>
          <w:spacing w:val="-3"/>
        </w:rPr>
        <w:t xml:space="preserve"> </w:t>
      </w:r>
      <w:r>
        <w:t>de</w:t>
      </w:r>
      <w:r>
        <w:rPr>
          <w:spacing w:val="-3"/>
        </w:rPr>
        <w:t xml:space="preserve"> </w:t>
      </w:r>
      <w:r>
        <w:t>materiales,</w:t>
      </w:r>
      <w:r>
        <w:rPr>
          <w:spacing w:val="-3"/>
        </w:rPr>
        <w:t xml:space="preserve"> </w:t>
      </w:r>
      <w:r>
        <w:t>transporte</w:t>
      </w:r>
      <w:r>
        <w:rPr>
          <w:spacing w:val="-5"/>
        </w:rPr>
        <w:t xml:space="preserve"> </w:t>
      </w:r>
      <w:r>
        <w:t>de</w:t>
      </w:r>
      <w:r>
        <w:rPr>
          <w:spacing w:val="-4"/>
        </w:rPr>
        <w:t xml:space="preserve"> </w:t>
      </w:r>
      <w:r>
        <w:t>insumos,</w:t>
      </w:r>
      <w:r>
        <w:rPr>
          <w:spacing w:val="-3"/>
        </w:rPr>
        <w:t xml:space="preserve"> </w:t>
      </w:r>
      <w:r>
        <w:t>el</w:t>
      </w:r>
      <w:r>
        <w:rPr>
          <w:spacing w:val="-1"/>
        </w:rPr>
        <w:t xml:space="preserve"> </w:t>
      </w:r>
      <w:r>
        <w:t>clima,</w:t>
      </w:r>
      <w:r>
        <w:rPr>
          <w:spacing w:val="-3"/>
        </w:rPr>
        <w:t xml:space="preserve"> </w:t>
      </w:r>
      <w:r>
        <w:t>y el tiempo requerido para el diseño.</w:t>
      </w:r>
    </w:p>
    <w:p w14:paraId="412F91B0" w14:textId="77777777" w:rsidR="0091503F" w:rsidRDefault="00000000">
      <w:pPr>
        <w:pStyle w:val="Ttulo4"/>
        <w:numPr>
          <w:ilvl w:val="3"/>
          <w:numId w:val="81"/>
        </w:numPr>
        <w:tabs>
          <w:tab w:val="left" w:pos="1387"/>
        </w:tabs>
        <w:spacing w:before="160"/>
        <w:ind w:left="1387" w:hanging="720"/>
      </w:pPr>
      <w:bookmarkStart w:id="82" w:name="_bookmark82"/>
      <w:bookmarkEnd w:id="82"/>
      <w:r>
        <w:t>DISPONIBILIDAD</w:t>
      </w:r>
      <w:r>
        <w:rPr>
          <w:spacing w:val="-6"/>
        </w:rPr>
        <w:t xml:space="preserve"> </w:t>
      </w:r>
      <w:r>
        <w:t>DE</w:t>
      </w:r>
      <w:r>
        <w:rPr>
          <w:spacing w:val="-4"/>
        </w:rPr>
        <w:t xml:space="preserve"> </w:t>
      </w:r>
      <w:r>
        <w:t>MANO</w:t>
      </w:r>
      <w:r>
        <w:rPr>
          <w:spacing w:val="-2"/>
        </w:rPr>
        <w:t xml:space="preserve"> </w:t>
      </w:r>
      <w:r>
        <w:t>DE</w:t>
      </w:r>
      <w:r>
        <w:rPr>
          <w:spacing w:val="-3"/>
        </w:rPr>
        <w:t xml:space="preserve"> </w:t>
      </w:r>
      <w:r>
        <w:rPr>
          <w:spacing w:val="-4"/>
        </w:rPr>
        <w:t>OBRA</w:t>
      </w:r>
    </w:p>
    <w:p w14:paraId="58F4D5B1" w14:textId="77777777" w:rsidR="0091503F" w:rsidRDefault="00000000">
      <w:pPr>
        <w:pStyle w:val="Textoindependiente"/>
        <w:spacing w:before="120" w:line="362" w:lineRule="auto"/>
        <w:ind w:left="100" w:right="122" w:firstLine="576"/>
        <w:jc w:val="both"/>
      </w:pPr>
      <w:r>
        <w:t>Inicialmente, resulta evidente que la disponibilidad de mano de obra es un factor que puede representar serios atrasos independientemente del método constructivo.</w:t>
      </w:r>
    </w:p>
    <w:p w14:paraId="43B6CF74" w14:textId="77777777" w:rsidR="0091503F" w:rsidRDefault="00000000">
      <w:pPr>
        <w:pStyle w:val="Textoindependiente"/>
        <w:spacing w:before="8"/>
        <w:rPr>
          <w:sz w:val="10"/>
        </w:rPr>
      </w:pPr>
      <w:r>
        <w:rPr>
          <w:noProof/>
        </w:rPr>
        <mc:AlternateContent>
          <mc:Choice Requires="wpg">
            <w:drawing>
              <wp:anchor distT="0" distB="0" distL="0" distR="0" simplePos="0" relativeHeight="487600640" behindDoc="1" locked="0" layoutInCell="1" allowOverlap="1" wp14:anchorId="27269C57" wp14:editId="0F4886AE">
                <wp:simplePos x="0" y="0"/>
                <wp:positionH relativeFrom="page">
                  <wp:posOffset>1110297</wp:posOffset>
                </wp:positionH>
                <wp:positionV relativeFrom="paragraph">
                  <wp:posOffset>94205</wp:posOffset>
                </wp:positionV>
                <wp:extent cx="4559935" cy="2529205"/>
                <wp:effectExtent l="0" t="0" r="0" b="0"/>
                <wp:wrapTopAndBottom/>
                <wp:docPr id="394" name="Group 3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9935" cy="2529205"/>
                          <a:chOff x="0" y="0"/>
                          <a:chExt cx="4559935" cy="2529205"/>
                        </a:xfrm>
                      </wpg:grpSpPr>
                      <wps:wsp>
                        <wps:cNvPr id="395" name="Graphic 395"/>
                        <wps:cNvSpPr/>
                        <wps:spPr>
                          <a:xfrm>
                            <a:off x="390842" y="475805"/>
                            <a:ext cx="4024629" cy="1618615"/>
                          </a:xfrm>
                          <a:custGeom>
                            <a:avLst/>
                            <a:gdLst/>
                            <a:ahLst/>
                            <a:cxnLst/>
                            <a:rect l="l" t="t" r="r" b="b"/>
                            <a:pathLst>
                              <a:path w="4024629" h="1618615">
                                <a:moveTo>
                                  <a:pt x="0" y="1618488"/>
                                </a:moveTo>
                                <a:lnTo>
                                  <a:pt x="4024630" y="1618488"/>
                                </a:lnTo>
                              </a:path>
                              <a:path w="4024629" h="1618615">
                                <a:moveTo>
                                  <a:pt x="0" y="1386586"/>
                                </a:moveTo>
                                <a:lnTo>
                                  <a:pt x="503173" y="1386586"/>
                                </a:lnTo>
                              </a:path>
                              <a:path w="4024629" h="1618615">
                                <a:moveTo>
                                  <a:pt x="3521964" y="1386586"/>
                                </a:moveTo>
                                <a:lnTo>
                                  <a:pt x="4024630" y="1386586"/>
                                </a:lnTo>
                              </a:path>
                              <a:path w="4024629" h="1618615">
                                <a:moveTo>
                                  <a:pt x="0" y="1156462"/>
                                </a:moveTo>
                                <a:lnTo>
                                  <a:pt x="503173" y="1156462"/>
                                </a:lnTo>
                              </a:path>
                              <a:path w="4024629" h="1618615">
                                <a:moveTo>
                                  <a:pt x="2516124" y="1156462"/>
                                </a:moveTo>
                                <a:lnTo>
                                  <a:pt x="4024630" y="1156462"/>
                                </a:lnTo>
                              </a:path>
                              <a:path w="4024629" h="1618615">
                                <a:moveTo>
                                  <a:pt x="0" y="924814"/>
                                </a:moveTo>
                                <a:lnTo>
                                  <a:pt x="503173" y="924814"/>
                                </a:lnTo>
                              </a:path>
                              <a:path w="4024629" h="1618615">
                                <a:moveTo>
                                  <a:pt x="1509318" y="924814"/>
                                </a:moveTo>
                                <a:lnTo>
                                  <a:pt x="4024630" y="924814"/>
                                </a:lnTo>
                              </a:path>
                              <a:path w="4024629" h="1618615">
                                <a:moveTo>
                                  <a:pt x="0" y="693166"/>
                                </a:moveTo>
                                <a:lnTo>
                                  <a:pt x="503173" y="693166"/>
                                </a:lnTo>
                              </a:path>
                              <a:path w="4024629" h="1618615">
                                <a:moveTo>
                                  <a:pt x="1509318" y="693166"/>
                                </a:moveTo>
                                <a:lnTo>
                                  <a:pt x="4024630" y="693166"/>
                                </a:lnTo>
                              </a:path>
                              <a:path w="4024629" h="1618615">
                                <a:moveTo>
                                  <a:pt x="0" y="463042"/>
                                </a:moveTo>
                                <a:lnTo>
                                  <a:pt x="503173" y="463042"/>
                                </a:lnTo>
                              </a:path>
                              <a:path w="4024629" h="1618615">
                                <a:moveTo>
                                  <a:pt x="1509318" y="463042"/>
                                </a:moveTo>
                                <a:lnTo>
                                  <a:pt x="4024630" y="463042"/>
                                </a:lnTo>
                              </a:path>
                              <a:path w="4024629" h="1618615">
                                <a:moveTo>
                                  <a:pt x="0" y="231394"/>
                                </a:moveTo>
                                <a:lnTo>
                                  <a:pt x="4024630" y="231394"/>
                                </a:lnTo>
                              </a:path>
                              <a:path w="4024629" h="1618615">
                                <a:moveTo>
                                  <a:pt x="0" y="0"/>
                                </a:moveTo>
                                <a:lnTo>
                                  <a:pt x="4024630" y="0"/>
                                </a:lnTo>
                              </a:path>
                            </a:pathLst>
                          </a:custGeom>
                          <a:ln w="9525">
                            <a:solidFill>
                              <a:srgbClr val="D9D9D9"/>
                            </a:solidFill>
                            <a:prstDash val="solid"/>
                          </a:ln>
                        </wps:spPr>
                        <wps:bodyPr wrap="square" lIns="0" tIns="0" rIns="0" bIns="0" rtlCol="0">
                          <a:prstTxWarp prst="textNoShape">
                            <a:avLst/>
                          </a:prstTxWarp>
                          <a:noAutofit/>
                        </wps:bodyPr>
                      </wps:wsp>
                      <wps:wsp>
                        <wps:cNvPr id="396" name="Graphic 396"/>
                        <wps:cNvSpPr/>
                        <wps:spPr>
                          <a:xfrm>
                            <a:off x="894016" y="724217"/>
                            <a:ext cx="1006475" cy="1370330"/>
                          </a:xfrm>
                          <a:custGeom>
                            <a:avLst/>
                            <a:gdLst/>
                            <a:ahLst/>
                            <a:cxnLst/>
                            <a:rect l="l" t="t" r="r" b="b"/>
                            <a:pathLst>
                              <a:path w="1006475" h="1370330">
                                <a:moveTo>
                                  <a:pt x="1006144" y="0"/>
                                </a:moveTo>
                                <a:lnTo>
                                  <a:pt x="0" y="0"/>
                                </a:lnTo>
                                <a:lnTo>
                                  <a:pt x="0" y="1370076"/>
                                </a:lnTo>
                                <a:lnTo>
                                  <a:pt x="1006144" y="1370076"/>
                                </a:lnTo>
                                <a:lnTo>
                                  <a:pt x="1006144" y="0"/>
                                </a:lnTo>
                                <a:close/>
                              </a:path>
                            </a:pathLst>
                          </a:custGeom>
                          <a:solidFill>
                            <a:srgbClr val="5B9BD4"/>
                          </a:solidFill>
                        </wps:spPr>
                        <wps:bodyPr wrap="square" lIns="0" tIns="0" rIns="0" bIns="0" rtlCol="0">
                          <a:prstTxWarp prst="textNoShape">
                            <a:avLst/>
                          </a:prstTxWarp>
                          <a:noAutofit/>
                        </wps:bodyPr>
                      </wps:wsp>
                      <wps:wsp>
                        <wps:cNvPr id="397" name="Graphic 397"/>
                        <wps:cNvSpPr/>
                        <wps:spPr>
                          <a:xfrm>
                            <a:off x="894016" y="724217"/>
                            <a:ext cx="1006475" cy="1370330"/>
                          </a:xfrm>
                          <a:custGeom>
                            <a:avLst/>
                            <a:gdLst/>
                            <a:ahLst/>
                            <a:cxnLst/>
                            <a:rect l="l" t="t" r="r" b="b"/>
                            <a:pathLst>
                              <a:path w="1006475" h="1370330">
                                <a:moveTo>
                                  <a:pt x="0" y="1370076"/>
                                </a:moveTo>
                                <a:lnTo>
                                  <a:pt x="1006144" y="1370076"/>
                                </a:lnTo>
                                <a:lnTo>
                                  <a:pt x="1006144" y="0"/>
                                </a:lnTo>
                                <a:lnTo>
                                  <a:pt x="0" y="0"/>
                                </a:lnTo>
                                <a:lnTo>
                                  <a:pt x="0" y="1370076"/>
                                </a:lnTo>
                                <a:close/>
                              </a:path>
                            </a:pathLst>
                          </a:custGeom>
                          <a:ln w="19049">
                            <a:solidFill>
                              <a:srgbClr val="FFFFFF"/>
                            </a:solidFill>
                            <a:prstDash val="solid"/>
                          </a:ln>
                        </wps:spPr>
                        <wps:bodyPr wrap="square" lIns="0" tIns="0" rIns="0" bIns="0" rtlCol="0">
                          <a:prstTxWarp prst="textNoShape">
                            <a:avLst/>
                          </a:prstTxWarp>
                          <a:noAutofit/>
                        </wps:bodyPr>
                      </wps:wsp>
                      <wps:wsp>
                        <wps:cNvPr id="398" name="Graphic 398"/>
                        <wps:cNvSpPr/>
                        <wps:spPr>
                          <a:xfrm>
                            <a:off x="1899602" y="1580502"/>
                            <a:ext cx="1007744" cy="514350"/>
                          </a:xfrm>
                          <a:custGeom>
                            <a:avLst/>
                            <a:gdLst/>
                            <a:ahLst/>
                            <a:cxnLst/>
                            <a:rect l="l" t="t" r="r" b="b"/>
                            <a:pathLst>
                              <a:path w="1007744" h="514350">
                                <a:moveTo>
                                  <a:pt x="1007363" y="0"/>
                                </a:moveTo>
                                <a:lnTo>
                                  <a:pt x="0" y="0"/>
                                </a:lnTo>
                                <a:lnTo>
                                  <a:pt x="0" y="513791"/>
                                </a:lnTo>
                                <a:lnTo>
                                  <a:pt x="1007363" y="513791"/>
                                </a:lnTo>
                                <a:lnTo>
                                  <a:pt x="1007363" y="0"/>
                                </a:lnTo>
                                <a:close/>
                              </a:path>
                            </a:pathLst>
                          </a:custGeom>
                          <a:solidFill>
                            <a:srgbClr val="EC7C30"/>
                          </a:solidFill>
                        </wps:spPr>
                        <wps:bodyPr wrap="square" lIns="0" tIns="0" rIns="0" bIns="0" rtlCol="0">
                          <a:prstTxWarp prst="textNoShape">
                            <a:avLst/>
                          </a:prstTxWarp>
                          <a:noAutofit/>
                        </wps:bodyPr>
                      </wps:wsp>
                      <wps:wsp>
                        <wps:cNvPr id="399" name="Graphic 399"/>
                        <wps:cNvSpPr/>
                        <wps:spPr>
                          <a:xfrm>
                            <a:off x="1899602" y="1580502"/>
                            <a:ext cx="1007744" cy="514350"/>
                          </a:xfrm>
                          <a:custGeom>
                            <a:avLst/>
                            <a:gdLst/>
                            <a:ahLst/>
                            <a:cxnLst/>
                            <a:rect l="l" t="t" r="r" b="b"/>
                            <a:pathLst>
                              <a:path w="1007744" h="514350">
                                <a:moveTo>
                                  <a:pt x="0" y="513791"/>
                                </a:moveTo>
                                <a:lnTo>
                                  <a:pt x="1007363" y="513791"/>
                                </a:lnTo>
                                <a:lnTo>
                                  <a:pt x="1007363" y="0"/>
                                </a:lnTo>
                                <a:lnTo>
                                  <a:pt x="0" y="0"/>
                                </a:lnTo>
                                <a:lnTo>
                                  <a:pt x="0" y="513791"/>
                                </a:lnTo>
                                <a:close/>
                              </a:path>
                            </a:pathLst>
                          </a:custGeom>
                          <a:ln w="19050">
                            <a:solidFill>
                              <a:srgbClr val="FFFFFF"/>
                            </a:solidFill>
                            <a:prstDash val="solid"/>
                          </a:ln>
                        </wps:spPr>
                        <wps:bodyPr wrap="square" lIns="0" tIns="0" rIns="0" bIns="0" rtlCol="0">
                          <a:prstTxWarp prst="textNoShape">
                            <a:avLst/>
                          </a:prstTxWarp>
                          <a:noAutofit/>
                        </wps:bodyPr>
                      </wps:wsp>
                      <wps:wsp>
                        <wps:cNvPr id="400" name="Graphic 400"/>
                        <wps:cNvSpPr/>
                        <wps:spPr>
                          <a:xfrm>
                            <a:off x="2906966" y="1665846"/>
                            <a:ext cx="1005840" cy="428625"/>
                          </a:xfrm>
                          <a:custGeom>
                            <a:avLst/>
                            <a:gdLst/>
                            <a:ahLst/>
                            <a:cxnLst/>
                            <a:rect l="l" t="t" r="r" b="b"/>
                            <a:pathLst>
                              <a:path w="1005840" h="428625">
                                <a:moveTo>
                                  <a:pt x="1005839" y="0"/>
                                </a:moveTo>
                                <a:lnTo>
                                  <a:pt x="0" y="0"/>
                                </a:lnTo>
                                <a:lnTo>
                                  <a:pt x="0" y="428447"/>
                                </a:lnTo>
                                <a:lnTo>
                                  <a:pt x="1005839" y="428447"/>
                                </a:lnTo>
                                <a:lnTo>
                                  <a:pt x="1005839" y="0"/>
                                </a:lnTo>
                                <a:close/>
                              </a:path>
                            </a:pathLst>
                          </a:custGeom>
                          <a:solidFill>
                            <a:srgbClr val="A4A4A4"/>
                          </a:solidFill>
                        </wps:spPr>
                        <wps:bodyPr wrap="square" lIns="0" tIns="0" rIns="0" bIns="0" rtlCol="0">
                          <a:prstTxWarp prst="textNoShape">
                            <a:avLst/>
                          </a:prstTxWarp>
                          <a:noAutofit/>
                        </wps:bodyPr>
                      </wps:wsp>
                      <wps:wsp>
                        <wps:cNvPr id="401" name="Graphic 401"/>
                        <wps:cNvSpPr/>
                        <wps:spPr>
                          <a:xfrm>
                            <a:off x="2906966" y="1665846"/>
                            <a:ext cx="1005840" cy="428625"/>
                          </a:xfrm>
                          <a:custGeom>
                            <a:avLst/>
                            <a:gdLst/>
                            <a:ahLst/>
                            <a:cxnLst/>
                            <a:rect l="l" t="t" r="r" b="b"/>
                            <a:pathLst>
                              <a:path w="1005840" h="428625">
                                <a:moveTo>
                                  <a:pt x="0" y="428447"/>
                                </a:moveTo>
                                <a:lnTo>
                                  <a:pt x="1005839" y="428447"/>
                                </a:lnTo>
                                <a:lnTo>
                                  <a:pt x="1005839" y="0"/>
                                </a:lnTo>
                                <a:lnTo>
                                  <a:pt x="0" y="0"/>
                                </a:lnTo>
                                <a:lnTo>
                                  <a:pt x="0" y="428447"/>
                                </a:lnTo>
                                <a:close/>
                              </a:path>
                            </a:pathLst>
                          </a:custGeom>
                          <a:ln w="19050">
                            <a:solidFill>
                              <a:srgbClr val="FFFFFF"/>
                            </a:solidFill>
                            <a:prstDash val="solid"/>
                          </a:ln>
                        </wps:spPr>
                        <wps:bodyPr wrap="square" lIns="0" tIns="0" rIns="0" bIns="0" rtlCol="0">
                          <a:prstTxWarp prst="textNoShape">
                            <a:avLst/>
                          </a:prstTxWarp>
                          <a:noAutofit/>
                        </wps:bodyPr>
                      </wps:wsp>
                      <wps:wsp>
                        <wps:cNvPr id="402" name="Graphic 402"/>
                        <wps:cNvSpPr/>
                        <wps:spPr>
                          <a:xfrm>
                            <a:off x="82683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403" name="Graphic 403"/>
                        <wps:cNvSpPr/>
                        <wps:spPr>
                          <a:xfrm>
                            <a:off x="2000059"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404" name="Graphic 404"/>
                        <wps:cNvSpPr/>
                        <wps:spPr>
                          <a:xfrm>
                            <a:off x="336683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405" name="Graphic 405"/>
                        <wps:cNvSpPr/>
                        <wps:spPr>
                          <a:xfrm>
                            <a:off x="4762" y="4762"/>
                            <a:ext cx="4550410" cy="2519680"/>
                          </a:xfrm>
                          <a:custGeom>
                            <a:avLst/>
                            <a:gdLst/>
                            <a:ahLst/>
                            <a:cxnLst/>
                            <a:rect l="l" t="t" r="r" b="b"/>
                            <a:pathLst>
                              <a:path w="4550410" h="2519680">
                                <a:moveTo>
                                  <a:pt x="0" y="2519679"/>
                                </a:moveTo>
                                <a:lnTo>
                                  <a:pt x="4550410" y="2519679"/>
                                </a:lnTo>
                                <a:lnTo>
                                  <a:pt x="4550410" y="0"/>
                                </a:lnTo>
                                <a:lnTo>
                                  <a:pt x="0" y="0"/>
                                </a:lnTo>
                                <a:lnTo>
                                  <a:pt x="0" y="2519679"/>
                                </a:lnTo>
                                <a:close/>
                              </a:path>
                            </a:pathLst>
                          </a:custGeom>
                          <a:ln w="9525">
                            <a:solidFill>
                              <a:srgbClr val="D9D9D9"/>
                            </a:solidFill>
                            <a:prstDash val="solid"/>
                          </a:ln>
                        </wps:spPr>
                        <wps:bodyPr wrap="square" lIns="0" tIns="0" rIns="0" bIns="0" rtlCol="0">
                          <a:prstTxWarp prst="textNoShape">
                            <a:avLst/>
                          </a:prstTxWarp>
                          <a:noAutofit/>
                        </wps:bodyPr>
                      </wps:wsp>
                      <wps:wsp>
                        <wps:cNvPr id="406" name="Textbox 406"/>
                        <wps:cNvSpPr txBox="1"/>
                        <wps:spPr>
                          <a:xfrm>
                            <a:off x="1114107" y="136334"/>
                            <a:ext cx="2345055" cy="178435"/>
                          </a:xfrm>
                          <a:prstGeom prst="rect">
                            <a:avLst/>
                          </a:prstGeom>
                        </wps:spPr>
                        <wps:txbx>
                          <w:txbxContent>
                            <w:p w14:paraId="2C0C42ED" w14:textId="77777777" w:rsidR="0091503F" w:rsidRDefault="00000000">
                              <w:pPr>
                                <w:spacing w:line="281" w:lineRule="exact"/>
                                <w:rPr>
                                  <w:rFonts w:ascii="Carlito"/>
                                  <w:sz w:val="28"/>
                                </w:rPr>
                              </w:pPr>
                              <w:r>
                                <w:rPr>
                                  <w:rFonts w:ascii="Carlito"/>
                                  <w:color w:val="585858"/>
                                  <w:sz w:val="28"/>
                                </w:rPr>
                                <w:t>Disponibilidad</w:t>
                              </w:r>
                              <w:r>
                                <w:rPr>
                                  <w:rFonts w:ascii="Carlito"/>
                                  <w:color w:val="585858"/>
                                  <w:spacing w:val="-9"/>
                                  <w:sz w:val="28"/>
                                </w:rPr>
                                <w:t xml:space="preserve"> </w:t>
                              </w:r>
                              <w:r>
                                <w:rPr>
                                  <w:rFonts w:ascii="Carlito"/>
                                  <w:color w:val="585858"/>
                                  <w:sz w:val="28"/>
                                </w:rPr>
                                <w:t>de</w:t>
                              </w:r>
                              <w:r>
                                <w:rPr>
                                  <w:rFonts w:ascii="Carlito"/>
                                  <w:color w:val="585858"/>
                                  <w:spacing w:val="-7"/>
                                  <w:sz w:val="28"/>
                                </w:rPr>
                                <w:t xml:space="preserve"> </w:t>
                              </w:r>
                              <w:r>
                                <w:rPr>
                                  <w:rFonts w:ascii="Carlito"/>
                                  <w:color w:val="585858"/>
                                  <w:sz w:val="28"/>
                                </w:rPr>
                                <w:t>Mano</w:t>
                              </w:r>
                              <w:r>
                                <w:rPr>
                                  <w:rFonts w:ascii="Carlito"/>
                                  <w:color w:val="585858"/>
                                  <w:spacing w:val="-6"/>
                                  <w:sz w:val="28"/>
                                </w:rPr>
                                <w:t xml:space="preserve"> </w:t>
                              </w:r>
                              <w:r>
                                <w:rPr>
                                  <w:rFonts w:ascii="Carlito"/>
                                  <w:color w:val="585858"/>
                                  <w:sz w:val="28"/>
                                </w:rPr>
                                <w:t>de</w:t>
                              </w:r>
                              <w:r>
                                <w:rPr>
                                  <w:rFonts w:ascii="Carlito"/>
                                  <w:color w:val="585858"/>
                                  <w:spacing w:val="-5"/>
                                  <w:sz w:val="28"/>
                                </w:rPr>
                                <w:t xml:space="preserve"> </w:t>
                              </w:r>
                              <w:r>
                                <w:rPr>
                                  <w:rFonts w:ascii="Carlito"/>
                                  <w:color w:val="585858"/>
                                  <w:spacing w:val="-4"/>
                                  <w:sz w:val="28"/>
                                </w:rPr>
                                <w:t>Obra</w:t>
                              </w:r>
                            </w:p>
                          </w:txbxContent>
                        </wps:txbx>
                        <wps:bodyPr wrap="square" lIns="0" tIns="0" rIns="0" bIns="0" rtlCol="0">
                          <a:noAutofit/>
                        </wps:bodyPr>
                      </wps:wsp>
                      <wps:wsp>
                        <wps:cNvPr id="407" name="Textbox 407"/>
                        <wps:cNvSpPr txBox="1"/>
                        <wps:spPr>
                          <a:xfrm>
                            <a:off x="87566" y="423100"/>
                            <a:ext cx="210820" cy="577215"/>
                          </a:xfrm>
                          <a:prstGeom prst="rect">
                            <a:avLst/>
                          </a:prstGeom>
                        </wps:spPr>
                        <wps:txbx>
                          <w:txbxContent>
                            <w:p w14:paraId="09E1C440" w14:textId="77777777" w:rsidR="0091503F" w:rsidRDefault="00000000">
                              <w:pPr>
                                <w:spacing w:line="183" w:lineRule="exact"/>
                                <w:rPr>
                                  <w:rFonts w:ascii="Carlito"/>
                                  <w:sz w:val="18"/>
                                </w:rPr>
                              </w:pPr>
                              <w:r>
                                <w:rPr>
                                  <w:rFonts w:ascii="Carlito"/>
                                  <w:color w:val="585858"/>
                                  <w:spacing w:val="-5"/>
                                  <w:sz w:val="18"/>
                                </w:rPr>
                                <w:t>70%</w:t>
                              </w:r>
                            </w:p>
                            <w:p w14:paraId="35328AB7" w14:textId="77777777" w:rsidR="0091503F" w:rsidRDefault="00000000">
                              <w:pPr>
                                <w:spacing w:before="144"/>
                                <w:rPr>
                                  <w:rFonts w:ascii="Carlito"/>
                                  <w:sz w:val="18"/>
                                </w:rPr>
                              </w:pPr>
                              <w:r>
                                <w:rPr>
                                  <w:rFonts w:ascii="Carlito"/>
                                  <w:color w:val="585858"/>
                                  <w:spacing w:val="-5"/>
                                  <w:sz w:val="18"/>
                                </w:rPr>
                                <w:t>60%</w:t>
                              </w:r>
                            </w:p>
                            <w:p w14:paraId="6F00628C" w14:textId="77777777" w:rsidR="0091503F" w:rsidRDefault="00000000">
                              <w:pPr>
                                <w:spacing w:before="145" w:line="216" w:lineRule="exact"/>
                                <w:rPr>
                                  <w:rFonts w:ascii="Carlito"/>
                                  <w:sz w:val="18"/>
                                </w:rPr>
                              </w:pPr>
                              <w:r>
                                <w:rPr>
                                  <w:rFonts w:ascii="Carlito"/>
                                  <w:color w:val="585858"/>
                                  <w:spacing w:val="-5"/>
                                  <w:sz w:val="18"/>
                                </w:rPr>
                                <w:t>50%</w:t>
                              </w:r>
                            </w:p>
                          </w:txbxContent>
                        </wps:txbx>
                        <wps:bodyPr wrap="square" lIns="0" tIns="0" rIns="0" bIns="0" rtlCol="0">
                          <a:noAutofit/>
                        </wps:bodyPr>
                      </wps:wsp>
                      <wps:wsp>
                        <wps:cNvPr id="408" name="Textbox 408"/>
                        <wps:cNvSpPr txBox="1"/>
                        <wps:spPr>
                          <a:xfrm>
                            <a:off x="1297622" y="804608"/>
                            <a:ext cx="210820" cy="114300"/>
                          </a:xfrm>
                          <a:prstGeom prst="rect">
                            <a:avLst/>
                          </a:prstGeom>
                        </wps:spPr>
                        <wps:txbx>
                          <w:txbxContent>
                            <w:p w14:paraId="0E2B25C1" w14:textId="77777777" w:rsidR="0091503F" w:rsidRDefault="00000000">
                              <w:pPr>
                                <w:spacing w:line="180" w:lineRule="exact"/>
                                <w:rPr>
                                  <w:rFonts w:ascii="Carlito"/>
                                  <w:sz w:val="18"/>
                                </w:rPr>
                              </w:pPr>
                              <w:r>
                                <w:rPr>
                                  <w:rFonts w:ascii="Carlito"/>
                                  <w:color w:val="404040"/>
                                  <w:spacing w:val="-5"/>
                                  <w:sz w:val="18"/>
                                </w:rPr>
                                <w:t>59%</w:t>
                              </w:r>
                            </w:p>
                          </w:txbxContent>
                        </wps:txbx>
                        <wps:bodyPr wrap="square" lIns="0" tIns="0" rIns="0" bIns="0" rtlCol="0">
                          <a:noAutofit/>
                        </wps:bodyPr>
                      </wps:wsp>
                      <wps:wsp>
                        <wps:cNvPr id="409" name="Textbox 409"/>
                        <wps:cNvSpPr txBox="1"/>
                        <wps:spPr>
                          <a:xfrm>
                            <a:off x="87566" y="1116774"/>
                            <a:ext cx="210820" cy="577215"/>
                          </a:xfrm>
                          <a:prstGeom prst="rect">
                            <a:avLst/>
                          </a:prstGeom>
                        </wps:spPr>
                        <wps:txbx>
                          <w:txbxContent>
                            <w:p w14:paraId="3CCAF9FE" w14:textId="77777777" w:rsidR="0091503F" w:rsidRDefault="00000000">
                              <w:pPr>
                                <w:spacing w:line="183" w:lineRule="exact"/>
                                <w:rPr>
                                  <w:rFonts w:ascii="Carlito"/>
                                  <w:sz w:val="18"/>
                                </w:rPr>
                              </w:pPr>
                              <w:r>
                                <w:rPr>
                                  <w:rFonts w:ascii="Carlito"/>
                                  <w:color w:val="585858"/>
                                  <w:spacing w:val="-5"/>
                                  <w:sz w:val="18"/>
                                </w:rPr>
                                <w:t>40%</w:t>
                              </w:r>
                            </w:p>
                            <w:p w14:paraId="51E55B37" w14:textId="77777777" w:rsidR="0091503F" w:rsidRDefault="00000000">
                              <w:pPr>
                                <w:spacing w:before="144"/>
                                <w:rPr>
                                  <w:rFonts w:ascii="Carlito"/>
                                  <w:sz w:val="18"/>
                                </w:rPr>
                              </w:pPr>
                              <w:r>
                                <w:rPr>
                                  <w:rFonts w:ascii="Carlito"/>
                                  <w:color w:val="585858"/>
                                  <w:spacing w:val="-5"/>
                                  <w:sz w:val="18"/>
                                </w:rPr>
                                <w:t>30%</w:t>
                              </w:r>
                            </w:p>
                            <w:p w14:paraId="66E933EE" w14:textId="77777777" w:rsidR="0091503F" w:rsidRDefault="00000000">
                              <w:pPr>
                                <w:spacing w:before="145" w:line="216" w:lineRule="exact"/>
                                <w:rPr>
                                  <w:rFonts w:ascii="Carlito"/>
                                  <w:sz w:val="18"/>
                                </w:rPr>
                              </w:pPr>
                              <w:r>
                                <w:rPr>
                                  <w:rFonts w:ascii="Carlito"/>
                                  <w:color w:val="585858"/>
                                  <w:spacing w:val="-5"/>
                                  <w:sz w:val="18"/>
                                </w:rPr>
                                <w:t>20%</w:t>
                              </w:r>
                            </w:p>
                          </w:txbxContent>
                        </wps:txbx>
                        <wps:bodyPr wrap="square" lIns="0" tIns="0" rIns="0" bIns="0" rtlCol="0">
                          <a:noAutofit/>
                        </wps:bodyPr>
                      </wps:wsp>
                      <wps:wsp>
                        <wps:cNvPr id="410" name="Textbox 410"/>
                        <wps:cNvSpPr txBox="1"/>
                        <wps:spPr>
                          <a:xfrm>
                            <a:off x="2303716" y="1661096"/>
                            <a:ext cx="210820" cy="114300"/>
                          </a:xfrm>
                          <a:prstGeom prst="rect">
                            <a:avLst/>
                          </a:prstGeom>
                        </wps:spPr>
                        <wps:txbx>
                          <w:txbxContent>
                            <w:p w14:paraId="375D74A0" w14:textId="77777777" w:rsidR="0091503F" w:rsidRDefault="00000000">
                              <w:pPr>
                                <w:spacing w:line="180" w:lineRule="exact"/>
                                <w:rPr>
                                  <w:rFonts w:ascii="Carlito"/>
                                  <w:sz w:val="18"/>
                                </w:rPr>
                              </w:pPr>
                              <w:r>
                                <w:rPr>
                                  <w:rFonts w:ascii="Carlito"/>
                                  <w:color w:val="404040"/>
                                  <w:spacing w:val="-5"/>
                                  <w:sz w:val="18"/>
                                </w:rPr>
                                <w:t>22%</w:t>
                              </w:r>
                            </w:p>
                          </w:txbxContent>
                        </wps:txbx>
                        <wps:bodyPr wrap="square" lIns="0" tIns="0" rIns="0" bIns="0" rtlCol="0">
                          <a:noAutofit/>
                        </wps:bodyPr>
                      </wps:wsp>
                      <wps:wsp>
                        <wps:cNvPr id="411" name="Textbox 411"/>
                        <wps:cNvSpPr txBox="1"/>
                        <wps:spPr>
                          <a:xfrm>
                            <a:off x="87566" y="1810448"/>
                            <a:ext cx="210820" cy="114300"/>
                          </a:xfrm>
                          <a:prstGeom prst="rect">
                            <a:avLst/>
                          </a:prstGeom>
                        </wps:spPr>
                        <wps:txbx>
                          <w:txbxContent>
                            <w:p w14:paraId="6E7EB7B7" w14:textId="77777777" w:rsidR="0091503F" w:rsidRDefault="00000000">
                              <w:pPr>
                                <w:spacing w:line="180" w:lineRule="exact"/>
                                <w:rPr>
                                  <w:rFonts w:ascii="Carlito"/>
                                  <w:sz w:val="18"/>
                                </w:rPr>
                              </w:pPr>
                              <w:r>
                                <w:rPr>
                                  <w:rFonts w:ascii="Carlito"/>
                                  <w:color w:val="585858"/>
                                  <w:spacing w:val="-5"/>
                                  <w:sz w:val="18"/>
                                </w:rPr>
                                <w:t>10%</w:t>
                              </w:r>
                            </w:p>
                          </w:txbxContent>
                        </wps:txbx>
                        <wps:bodyPr wrap="square" lIns="0" tIns="0" rIns="0" bIns="0" rtlCol="0">
                          <a:noAutofit/>
                        </wps:bodyPr>
                      </wps:wsp>
                      <wps:wsp>
                        <wps:cNvPr id="412" name="Textbox 412"/>
                        <wps:cNvSpPr txBox="1"/>
                        <wps:spPr>
                          <a:xfrm>
                            <a:off x="3310191" y="1746821"/>
                            <a:ext cx="210820" cy="114300"/>
                          </a:xfrm>
                          <a:prstGeom prst="rect">
                            <a:avLst/>
                          </a:prstGeom>
                        </wps:spPr>
                        <wps:txbx>
                          <w:txbxContent>
                            <w:p w14:paraId="4E6BCDDC" w14:textId="77777777" w:rsidR="0091503F" w:rsidRDefault="00000000">
                              <w:pPr>
                                <w:spacing w:line="180" w:lineRule="exact"/>
                                <w:rPr>
                                  <w:rFonts w:ascii="Carlito"/>
                                  <w:sz w:val="18"/>
                                </w:rPr>
                              </w:pPr>
                              <w:r>
                                <w:rPr>
                                  <w:rFonts w:ascii="Carlito"/>
                                  <w:color w:val="404040"/>
                                  <w:spacing w:val="-5"/>
                                  <w:sz w:val="18"/>
                                </w:rPr>
                                <w:t>19%</w:t>
                              </w:r>
                            </w:p>
                          </w:txbxContent>
                        </wps:txbx>
                        <wps:bodyPr wrap="square" lIns="0" tIns="0" rIns="0" bIns="0" rtlCol="0">
                          <a:noAutofit/>
                        </wps:bodyPr>
                      </wps:wsp>
                      <wps:wsp>
                        <wps:cNvPr id="413" name="Textbox 413"/>
                        <wps:cNvSpPr txBox="1"/>
                        <wps:spPr>
                          <a:xfrm>
                            <a:off x="145478" y="2041842"/>
                            <a:ext cx="152400" cy="114300"/>
                          </a:xfrm>
                          <a:prstGeom prst="rect">
                            <a:avLst/>
                          </a:prstGeom>
                        </wps:spPr>
                        <wps:txbx>
                          <w:txbxContent>
                            <w:p w14:paraId="6236DF01" w14:textId="77777777" w:rsidR="0091503F" w:rsidRDefault="00000000">
                              <w:pPr>
                                <w:spacing w:line="180" w:lineRule="exact"/>
                                <w:rPr>
                                  <w:rFonts w:ascii="Carlito"/>
                                  <w:sz w:val="18"/>
                                </w:rPr>
                              </w:pPr>
                              <w:r>
                                <w:rPr>
                                  <w:rFonts w:ascii="Carlito"/>
                                  <w:color w:val="585858"/>
                                  <w:spacing w:val="-5"/>
                                  <w:sz w:val="18"/>
                                </w:rPr>
                                <w:t>0%</w:t>
                              </w:r>
                            </w:p>
                          </w:txbxContent>
                        </wps:txbx>
                        <wps:bodyPr wrap="square" lIns="0" tIns="0" rIns="0" bIns="0" rtlCol="0">
                          <a:noAutofit/>
                        </wps:bodyPr>
                      </wps:wsp>
                      <wps:wsp>
                        <wps:cNvPr id="414" name="Textbox 414"/>
                        <wps:cNvSpPr txBox="1"/>
                        <wps:spPr>
                          <a:xfrm>
                            <a:off x="916622" y="2288730"/>
                            <a:ext cx="923925" cy="114300"/>
                          </a:xfrm>
                          <a:prstGeom prst="rect">
                            <a:avLst/>
                          </a:prstGeom>
                        </wps:spPr>
                        <wps:txbx>
                          <w:txbxContent>
                            <w:p w14:paraId="5F883C69"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wps:txbx>
                        <wps:bodyPr wrap="square" lIns="0" tIns="0" rIns="0" bIns="0" rtlCol="0">
                          <a:noAutofit/>
                        </wps:bodyPr>
                      </wps:wsp>
                      <wps:wsp>
                        <wps:cNvPr id="415" name="Textbox 415"/>
                        <wps:cNvSpPr txBox="1"/>
                        <wps:spPr>
                          <a:xfrm>
                            <a:off x="2090102" y="2288730"/>
                            <a:ext cx="1117600" cy="114300"/>
                          </a:xfrm>
                          <a:prstGeom prst="rect">
                            <a:avLst/>
                          </a:prstGeom>
                        </wps:spPr>
                        <wps:txbx>
                          <w:txbxContent>
                            <w:p w14:paraId="1156DFC9"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416" name="Textbox 416"/>
                        <wps:cNvSpPr txBox="1"/>
                        <wps:spPr>
                          <a:xfrm>
                            <a:off x="3457130" y="2288730"/>
                            <a:ext cx="334645" cy="114300"/>
                          </a:xfrm>
                          <a:prstGeom prst="rect">
                            <a:avLst/>
                          </a:prstGeom>
                        </wps:spPr>
                        <wps:txbx>
                          <w:txbxContent>
                            <w:p w14:paraId="763C3499" w14:textId="77777777" w:rsidR="0091503F" w:rsidRDefault="00000000">
                              <w:pPr>
                                <w:spacing w:line="180" w:lineRule="exact"/>
                                <w:rPr>
                                  <w:rFonts w:ascii="Carlito"/>
                                  <w:sz w:val="18"/>
                                </w:rPr>
                              </w:pPr>
                              <w:r>
                                <w:rPr>
                                  <w:rFonts w:ascii="Carlito"/>
                                  <w:color w:val="585858"/>
                                  <w:spacing w:val="-2"/>
                                  <w:sz w:val="18"/>
                                </w:rPr>
                                <w:t>Ambos</w:t>
                              </w:r>
                            </w:p>
                          </w:txbxContent>
                        </wps:txbx>
                        <wps:bodyPr wrap="square" lIns="0" tIns="0" rIns="0" bIns="0" rtlCol="0">
                          <a:noAutofit/>
                        </wps:bodyPr>
                      </wps:wsp>
                    </wpg:wgp>
                  </a:graphicData>
                </a:graphic>
              </wp:anchor>
            </w:drawing>
          </mc:Choice>
          <mc:Fallback>
            <w:pict>
              <v:group w14:anchorId="27269C57" id="Group 394" o:spid="_x0000_s1398" style="position:absolute;margin-left:87.4pt;margin-top:7.4pt;width:359.05pt;height:199.15pt;z-index:-15715840;mso-wrap-distance-left:0;mso-wrap-distance-right:0;mso-position-horizontal-relative:page;mso-position-vertical-relative:text" coordsize="45599,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">
                <v:shape id="Graphic 395" o:spid="_x0000_s1399" style="position:absolute;left:3908;top:4758;width:40246;height:16186;visibility:visible;mso-wrap-style:square;v-text-anchor:top" coordsize="4024629,1618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" path="m,1618488r4024630,em,1386586r503173,em3521964,1386586r502666,em,1156462r503173,em2516124,1156462r1508506,em,924814r503173,em1509318,924814r2515312,em,693166r503173,em1509318,693166r2515312,em,463042r503173,em1509318,463042r2515312,em,231394r4024630,em,l4024630,e" filled="f" strokecolor="#d9d9d9">
                  <v:path arrowok="t"/>
                </v:shape>
                <v:shape id="Graphic 396" o:spid="_x0000_s1400" style="position:absolute;left:8940;top:7242;width:10064;height:13703;visibility:visible;mso-wrap-style:square;v-text-anchor:top" coordsize="1006475,1370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" path="m1006144,l,,,1370076r1006144,l1006144,xe" fillcolor="#5b9bd4" stroked="f">
                  <v:path arrowok="t"/>
                </v:shape>
                <v:shape id="Graphic 397" o:spid="_x0000_s1401" style="position:absolute;left:8940;top:7242;width:10064;height:13703;visibility:visible;mso-wrap-style:square;v-text-anchor:top" coordsize="1006475,1370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" path="m,1370076r1006144,l1006144,,,,,1370076xe" filled="f" strokecolor="white" strokeweight=".52914mm">
                  <v:path arrowok="t"/>
                </v:shape>
                <v:shape id="Graphic 398" o:spid="_x0000_s1402" style="position:absolute;left:18996;top:15805;width:10077;height:5143;visibility:visible;mso-wrap-style:square;v-text-anchor:top" coordsize="1007744,514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" path="m1007363,l,,,513791r1007363,l1007363,xe" fillcolor="#ec7c30" stroked="f">
                  <v:path arrowok="t"/>
                </v:shape>
                <v:shape id="Graphic 399" o:spid="_x0000_s1403" style="position:absolute;left:18996;top:15805;width:10077;height:5143;visibility:visible;mso-wrap-style:square;v-text-anchor:top" coordsize="1007744,514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" path="m,513791r1007363,l1007363,,,,,513791xe" filled="f" strokecolor="white" strokeweight="1.5pt">
                  <v:path arrowok="t"/>
                </v:shape>
                <v:shape id="Graphic 400" o:spid="_x0000_s1404" style="position:absolute;left:29069;top:16658;width:10059;height:4286;visibility:visible;mso-wrap-style:square;v-text-anchor:top" coordsize="1005840,428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" path="m1005839,l,,,428447r1005839,l1005839,xe" fillcolor="#a4a4a4" stroked="f">
                  <v:path arrowok="t"/>
                </v:shape>
                <v:shape id="Graphic 401" o:spid="_x0000_s1405" style="position:absolute;left:29069;top:16658;width:10059;height:4286;visibility:visible;mso-wrap-style:square;v-text-anchor:top" coordsize="1005840,428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" path="m,428447r1005839,l1005839,,,,,428447xe" filled="f" strokecolor="white" strokeweight="1.5pt">
                  <v:path arrowok="t"/>
                </v:shape>
                <v:shape id="Graphic 402" o:spid="_x0000_s1406" style="position:absolute;left:826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" path="m62779,l,,,62779r62779,l62779,xe" fillcolor="#5b9bd4" stroked="f">
                  <v:path arrowok="t"/>
                </v:shape>
                <v:shape id="Graphic 403" o:spid="_x0000_s1407" style="position:absolute;left:20000;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" path="m62779,l,,,62779r62779,l62779,xe" fillcolor="#ec7c30" stroked="f">
                  <v:path arrowok="t"/>
                </v:shape>
                <v:shape id="Graphic 404" o:spid="_x0000_s1408" style="position:absolute;left:3366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" path="m62779,l,,,62779r62779,l62779,xe" fillcolor="#a4a4a4" stroked="f">
                  <v:path arrowok="t"/>
                </v:shape>
                <v:shape id="Graphic 405" o:spid="_x0000_s1409" style="position:absolute;left:47;top:47;width:45504;height:25197;visibility:visible;mso-wrap-style:square;v-text-anchor:top" coordsize="4550410,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" path="m,2519679r4550410,l4550410,,,,,2519679xe" filled="f" strokecolor="#d9d9d9">
                  <v:path arrowok="t"/>
                </v:shape>
                <v:shape id="Textbox 406" o:spid="_x0000_s1410" type="#_x0000_t202" style="position:absolute;left:11141;top:1363;width:23450;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" filled="f" stroked="f">
                  <v:textbox inset="0,0,0,0">
                    <w:txbxContent>
                      <w:p w14:paraId="2C0C42ED" w14:textId="77777777" w:rsidR="0091503F" w:rsidRDefault="00000000">
                        <w:pPr>
                          <w:spacing w:line="281" w:lineRule="exact"/>
                          <w:rPr>
                            <w:rFonts w:ascii="Carlito"/>
                            <w:sz w:val="28"/>
                          </w:rPr>
                        </w:pPr>
                        <w:r>
                          <w:rPr>
                            <w:rFonts w:ascii="Carlito"/>
                            <w:color w:val="585858"/>
                            <w:sz w:val="28"/>
                          </w:rPr>
                          <w:t>Disponibilidad</w:t>
                        </w:r>
                        <w:r>
                          <w:rPr>
                            <w:rFonts w:ascii="Carlito"/>
                            <w:color w:val="585858"/>
                            <w:spacing w:val="-9"/>
                            <w:sz w:val="28"/>
                          </w:rPr>
                          <w:t xml:space="preserve"> </w:t>
                        </w:r>
                        <w:r>
                          <w:rPr>
                            <w:rFonts w:ascii="Carlito"/>
                            <w:color w:val="585858"/>
                            <w:sz w:val="28"/>
                          </w:rPr>
                          <w:t>de</w:t>
                        </w:r>
                        <w:r>
                          <w:rPr>
                            <w:rFonts w:ascii="Carlito"/>
                            <w:color w:val="585858"/>
                            <w:spacing w:val="-7"/>
                            <w:sz w:val="28"/>
                          </w:rPr>
                          <w:t xml:space="preserve"> </w:t>
                        </w:r>
                        <w:r>
                          <w:rPr>
                            <w:rFonts w:ascii="Carlito"/>
                            <w:color w:val="585858"/>
                            <w:sz w:val="28"/>
                          </w:rPr>
                          <w:t>Mano</w:t>
                        </w:r>
                        <w:r>
                          <w:rPr>
                            <w:rFonts w:ascii="Carlito"/>
                            <w:color w:val="585858"/>
                            <w:spacing w:val="-6"/>
                            <w:sz w:val="28"/>
                          </w:rPr>
                          <w:t xml:space="preserve"> </w:t>
                        </w:r>
                        <w:r>
                          <w:rPr>
                            <w:rFonts w:ascii="Carlito"/>
                            <w:color w:val="585858"/>
                            <w:sz w:val="28"/>
                          </w:rPr>
                          <w:t>de</w:t>
                        </w:r>
                        <w:r>
                          <w:rPr>
                            <w:rFonts w:ascii="Carlito"/>
                            <w:color w:val="585858"/>
                            <w:spacing w:val="-5"/>
                            <w:sz w:val="28"/>
                          </w:rPr>
                          <w:t xml:space="preserve"> </w:t>
                        </w:r>
                        <w:r>
                          <w:rPr>
                            <w:rFonts w:ascii="Carlito"/>
                            <w:color w:val="585858"/>
                            <w:spacing w:val="-4"/>
                            <w:sz w:val="28"/>
                          </w:rPr>
                          <w:t>Obra</w:t>
                        </w:r>
                      </w:p>
                    </w:txbxContent>
                  </v:textbox>
                </v:shape>
                <v:shape id="Textbox 407" o:spid="_x0000_s1411" type="#_x0000_t202" style="position:absolute;left:875;top:4231;width:2108;height:5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" filled="f" stroked="f">
                  <v:textbox inset="0,0,0,0">
                    <w:txbxContent>
                      <w:p w14:paraId="09E1C440" w14:textId="77777777" w:rsidR="0091503F" w:rsidRDefault="00000000">
                        <w:pPr>
                          <w:spacing w:line="183" w:lineRule="exact"/>
                          <w:rPr>
                            <w:rFonts w:ascii="Carlito"/>
                            <w:sz w:val="18"/>
                          </w:rPr>
                        </w:pPr>
                        <w:r>
                          <w:rPr>
                            <w:rFonts w:ascii="Carlito"/>
                            <w:color w:val="585858"/>
                            <w:spacing w:val="-5"/>
                            <w:sz w:val="18"/>
                          </w:rPr>
                          <w:t>70%</w:t>
                        </w:r>
                      </w:p>
                      <w:p w14:paraId="35328AB7" w14:textId="77777777" w:rsidR="0091503F" w:rsidRDefault="00000000">
                        <w:pPr>
                          <w:spacing w:before="144"/>
                          <w:rPr>
                            <w:rFonts w:ascii="Carlito"/>
                            <w:sz w:val="18"/>
                          </w:rPr>
                        </w:pPr>
                        <w:r>
                          <w:rPr>
                            <w:rFonts w:ascii="Carlito"/>
                            <w:color w:val="585858"/>
                            <w:spacing w:val="-5"/>
                            <w:sz w:val="18"/>
                          </w:rPr>
                          <w:t>60%</w:t>
                        </w:r>
                      </w:p>
                      <w:p w14:paraId="6F00628C" w14:textId="77777777" w:rsidR="0091503F" w:rsidRDefault="00000000">
                        <w:pPr>
                          <w:spacing w:before="145" w:line="216" w:lineRule="exact"/>
                          <w:rPr>
                            <w:rFonts w:ascii="Carlito"/>
                            <w:sz w:val="18"/>
                          </w:rPr>
                        </w:pPr>
                        <w:r>
                          <w:rPr>
                            <w:rFonts w:ascii="Carlito"/>
                            <w:color w:val="585858"/>
                            <w:spacing w:val="-5"/>
                            <w:sz w:val="18"/>
                          </w:rPr>
                          <w:t>50%</w:t>
                        </w:r>
                      </w:p>
                    </w:txbxContent>
                  </v:textbox>
                </v:shape>
                <v:shape id="Textbox 408" o:spid="_x0000_s1412" type="#_x0000_t202" style="position:absolute;left:12976;top:8046;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" filled="f" stroked="f">
                  <v:textbox inset="0,0,0,0">
                    <w:txbxContent>
                      <w:p w14:paraId="0E2B25C1" w14:textId="77777777" w:rsidR="0091503F" w:rsidRDefault="00000000">
                        <w:pPr>
                          <w:spacing w:line="180" w:lineRule="exact"/>
                          <w:rPr>
                            <w:rFonts w:ascii="Carlito"/>
                            <w:sz w:val="18"/>
                          </w:rPr>
                        </w:pPr>
                        <w:r>
                          <w:rPr>
                            <w:rFonts w:ascii="Carlito"/>
                            <w:color w:val="404040"/>
                            <w:spacing w:val="-5"/>
                            <w:sz w:val="18"/>
                          </w:rPr>
                          <w:t>59%</w:t>
                        </w:r>
                      </w:p>
                    </w:txbxContent>
                  </v:textbox>
                </v:shape>
                <v:shape id="Textbox 409" o:spid="_x0000_s1413" type="#_x0000_t202" style="position:absolute;left:875;top:11167;width:2108;height:5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" filled="f" stroked="f">
                  <v:textbox inset="0,0,0,0">
                    <w:txbxContent>
                      <w:p w14:paraId="3CCAF9FE" w14:textId="77777777" w:rsidR="0091503F" w:rsidRDefault="00000000">
                        <w:pPr>
                          <w:spacing w:line="183" w:lineRule="exact"/>
                          <w:rPr>
                            <w:rFonts w:ascii="Carlito"/>
                            <w:sz w:val="18"/>
                          </w:rPr>
                        </w:pPr>
                        <w:r>
                          <w:rPr>
                            <w:rFonts w:ascii="Carlito"/>
                            <w:color w:val="585858"/>
                            <w:spacing w:val="-5"/>
                            <w:sz w:val="18"/>
                          </w:rPr>
                          <w:t>40%</w:t>
                        </w:r>
                      </w:p>
                      <w:p w14:paraId="51E55B37" w14:textId="77777777" w:rsidR="0091503F" w:rsidRDefault="00000000">
                        <w:pPr>
                          <w:spacing w:before="144"/>
                          <w:rPr>
                            <w:rFonts w:ascii="Carlito"/>
                            <w:sz w:val="18"/>
                          </w:rPr>
                        </w:pPr>
                        <w:r>
                          <w:rPr>
                            <w:rFonts w:ascii="Carlito"/>
                            <w:color w:val="585858"/>
                            <w:spacing w:val="-5"/>
                            <w:sz w:val="18"/>
                          </w:rPr>
                          <w:t>30%</w:t>
                        </w:r>
                      </w:p>
                      <w:p w14:paraId="66E933EE" w14:textId="77777777" w:rsidR="0091503F" w:rsidRDefault="00000000">
                        <w:pPr>
                          <w:spacing w:before="145" w:line="216" w:lineRule="exact"/>
                          <w:rPr>
                            <w:rFonts w:ascii="Carlito"/>
                            <w:sz w:val="18"/>
                          </w:rPr>
                        </w:pPr>
                        <w:r>
                          <w:rPr>
                            <w:rFonts w:ascii="Carlito"/>
                            <w:color w:val="585858"/>
                            <w:spacing w:val="-5"/>
                            <w:sz w:val="18"/>
                          </w:rPr>
                          <w:t>20%</w:t>
                        </w:r>
                      </w:p>
                    </w:txbxContent>
                  </v:textbox>
                </v:shape>
                <v:shape id="Textbox 410" o:spid="_x0000_s1414" type="#_x0000_t202" style="position:absolute;left:23037;top:16610;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" filled="f" stroked="f">
                  <v:textbox inset="0,0,0,0">
                    <w:txbxContent>
                      <w:p w14:paraId="375D74A0" w14:textId="77777777" w:rsidR="0091503F" w:rsidRDefault="00000000">
                        <w:pPr>
                          <w:spacing w:line="180" w:lineRule="exact"/>
                          <w:rPr>
                            <w:rFonts w:ascii="Carlito"/>
                            <w:sz w:val="18"/>
                          </w:rPr>
                        </w:pPr>
                        <w:r>
                          <w:rPr>
                            <w:rFonts w:ascii="Carlito"/>
                            <w:color w:val="404040"/>
                            <w:spacing w:val="-5"/>
                            <w:sz w:val="18"/>
                          </w:rPr>
                          <w:t>22%</w:t>
                        </w:r>
                      </w:p>
                    </w:txbxContent>
                  </v:textbox>
                </v:shape>
                <v:shape id="Textbox 411" o:spid="_x0000_s1415" type="#_x0000_t202" style="position:absolute;left:875;top:18104;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" filled="f" stroked="f">
                  <v:textbox inset="0,0,0,0">
                    <w:txbxContent>
                      <w:p w14:paraId="6E7EB7B7" w14:textId="77777777" w:rsidR="0091503F" w:rsidRDefault="00000000">
                        <w:pPr>
                          <w:spacing w:line="180" w:lineRule="exact"/>
                          <w:rPr>
                            <w:rFonts w:ascii="Carlito"/>
                            <w:sz w:val="18"/>
                          </w:rPr>
                        </w:pPr>
                        <w:r>
                          <w:rPr>
                            <w:rFonts w:ascii="Carlito"/>
                            <w:color w:val="585858"/>
                            <w:spacing w:val="-5"/>
                            <w:sz w:val="18"/>
                          </w:rPr>
                          <w:t>10%</w:t>
                        </w:r>
                      </w:p>
                    </w:txbxContent>
                  </v:textbox>
                </v:shape>
                <v:shape id="Textbox 412" o:spid="_x0000_s1416" type="#_x0000_t202" style="position:absolute;left:33101;top:17468;width:210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" filled="f" stroked="f">
                  <v:textbox inset="0,0,0,0">
                    <w:txbxContent>
                      <w:p w14:paraId="4E6BCDDC" w14:textId="77777777" w:rsidR="0091503F" w:rsidRDefault="00000000">
                        <w:pPr>
                          <w:spacing w:line="180" w:lineRule="exact"/>
                          <w:rPr>
                            <w:rFonts w:ascii="Carlito"/>
                            <w:sz w:val="18"/>
                          </w:rPr>
                        </w:pPr>
                        <w:r>
                          <w:rPr>
                            <w:rFonts w:ascii="Carlito"/>
                            <w:color w:val="404040"/>
                            <w:spacing w:val="-5"/>
                            <w:sz w:val="18"/>
                          </w:rPr>
                          <w:t>19%</w:t>
                        </w:r>
                      </w:p>
                    </w:txbxContent>
                  </v:textbox>
                </v:shape>
                <v:shape id="Textbox 413" o:spid="_x0000_s1417" type="#_x0000_t202" style="position:absolute;left:1454;top:20418;width:152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" filled="f" stroked="f">
                  <v:textbox inset="0,0,0,0">
                    <w:txbxContent>
                      <w:p w14:paraId="6236DF01" w14:textId="77777777" w:rsidR="0091503F" w:rsidRDefault="00000000">
                        <w:pPr>
                          <w:spacing w:line="180" w:lineRule="exact"/>
                          <w:rPr>
                            <w:rFonts w:ascii="Carlito"/>
                            <w:sz w:val="18"/>
                          </w:rPr>
                        </w:pPr>
                        <w:r>
                          <w:rPr>
                            <w:rFonts w:ascii="Carlito"/>
                            <w:color w:val="585858"/>
                            <w:spacing w:val="-5"/>
                            <w:sz w:val="18"/>
                          </w:rPr>
                          <w:t>0%</w:t>
                        </w:r>
                      </w:p>
                    </w:txbxContent>
                  </v:textbox>
                </v:shape>
                <v:shape id="Textbox 414" o:spid="_x0000_s1418" type="#_x0000_t202" style="position:absolute;left:9166;top:22887;width:923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" filled="f" stroked="f">
                  <v:textbox inset="0,0,0,0">
                    <w:txbxContent>
                      <w:p w14:paraId="5F883C69"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v:textbox>
                </v:shape>
                <v:shape id="Textbox 415" o:spid="_x0000_s1419" type="#_x0000_t202" style="position:absolute;left:20901;top:22887;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" filled="f" stroked="f">
                  <v:textbox inset="0,0,0,0">
                    <w:txbxContent>
                      <w:p w14:paraId="1156DFC9"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416" o:spid="_x0000_s1420" type="#_x0000_t202" style="position:absolute;left:34571;top:22887;width:334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" filled="f" stroked="f">
                  <v:textbox inset="0,0,0,0">
                    <w:txbxContent>
                      <w:p w14:paraId="763C3499" w14:textId="77777777" w:rsidR="0091503F" w:rsidRDefault="00000000">
                        <w:pPr>
                          <w:spacing w:line="180" w:lineRule="exact"/>
                          <w:rPr>
                            <w:rFonts w:ascii="Carlito"/>
                            <w:sz w:val="18"/>
                          </w:rPr>
                        </w:pPr>
                        <w:r>
                          <w:rPr>
                            <w:rFonts w:ascii="Carlito"/>
                            <w:color w:val="585858"/>
                            <w:spacing w:val="-2"/>
                            <w:sz w:val="18"/>
                          </w:rPr>
                          <w:t>Ambos</w:t>
                        </w:r>
                      </w:p>
                    </w:txbxContent>
                  </v:textbox>
                </v:shape>
                <w10:wrap type="topAndBottom" anchorx="page"/>
              </v:group>
            </w:pict>
          </mc:Fallback>
        </mc:AlternateContent>
      </w:r>
    </w:p>
    <w:p w14:paraId="57415B0C" w14:textId="77777777" w:rsidR="0091503F" w:rsidRDefault="0091503F">
      <w:pPr>
        <w:pStyle w:val="Textoindependiente"/>
        <w:spacing w:before="33"/>
      </w:pPr>
    </w:p>
    <w:p w14:paraId="014EC743" w14:textId="77777777" w:rsidR="0091503F" w:rsidRDefault="00000000">
      <w:pPr>
        <w:ind w:left="677" w:right="3134" w:hanging="10"/>
        <w:rPr>
          <w:sz w:val="24"/>
        </w:rPr>
      </w:pPr>
      <w:r>
        <w:rPr>
          <w:b/>
          <w:sz w:val="24"/>
        </w:rPr>
        <w:t>Figura</w:t>
      </w:r>
      <w:r>
        <w:rPr>
          <w:b/>
          <w:spacing w:val="-5"/>
          <w:sz w:val="24"/>
        </w:rPr>
        <w:t xml:space="preserve"> </w:t>
      </w:r>
      <w:r>
        <w:rPr>
          <w:b/>
          <w:sz w:val="24"/>
        </w:rPr>
        <w:t>30:</w:t>
      </w:r>
      <w:r>
        <w:rPr>
          <w:b/>
          <w:spacing w:val="-6"/>
          <w:sz w:val="24"/>
        </w:rPr>
        <w:t xml:space="preserve"> </w:t>
      </w:r>
      <w:r>
        <w:rPr>
          <w:b/>
          <w:sz w:val="24"/>
        </w:rPr>
        <w:t>Resultado</w:t>
      </w:r>
      <w:r>
        <w:rPr>
          <w:b/>
          <w:spacing w:val="-5"/>
          <w:sz w:val="24"/>
        </w:rPr>
        <w:t xml:space="preserve"> </w:t>
      </w:r>
      <w:r>
        <w:rPr>
          <w:b/>
          <w:sz w:val="24"/>
        </w:rPr>
        <w:t>disponibilidad</w:t>
      </w:r>
      <w:r>
        <w:rPr>
          <w:b/>
          <w:spacing w:val="-5"/>
          <w:sz w:val="24"/>
        </w:rPr>
        <w:t xml:space="preserve"> </w:t>
      </w:r>
      <w:r>
        <w:rPr>
          <w:b/>
          <w:sz w:val="24"/>
        </w:rPr>
        <w:t>de</w:t>
      </w:r>
      <w:r>
        <w:rPr>
          <w:b/>
          <w:spacing w:val="-7"/>
          <w:sz w:val="24"/>
        </w:rPr>
        <w:t xml:space="preserve"> </w:t>
      </w:r>
      <w:r>
        <w:rPr>
          <w:b/>
          <w:sz w:val="24"/>
        </w:rPr>
        <w:t>mano</w:t>
      </w:r>
      <w:r>
        <w:rPr>
          <w:b/>
          <w:spacing w:val="-5"/>
          <w:sz w:val="24"/>
        </w:rPr>
        <w:t xml:space="preserve"> </w:t>
      </w:r>
      <w:r>
        <w:rPr>
          <w:b/>
          <w:sz w:val="24"/>
        </w:rPr>
        <w:t>de</w:t>
      </w:r>
      <w:r>
        <w:rPr>
          <w:b/>
          <w:spacing w:val="-6"/>
          <w:sz w:val="24"/>
        </w:rPr>
        <w:t xml:space="preserve"> </w:t>
      </w:r>
      <w:r>
        <w:rPr>
          <w:b/>
          <w:sz w:val="24"/>
        </w:rPr>
        <w:t xml:space="preserve">obra Fuente: </w:t>
      </w:r>
      <w:r>
        <w:rPr>
          <w:sz w:val="24"/>
        </w:rPr>
        <w:t>Elaboración Propia</w:t>
      </w:r>
    </w:p>
    <w:p w14:paraId="463EF808" w14:textId="77777777" w:rsidR="0091503F" w:rsidRDefault="0091503F">
      <w:pPr>
        <w:rPr>
          <w:sz w:val="24"/>
        </w:rPr>
        <w:sectPr w:rsidR="0091503F" w:rsidSect="008A694F">
          <w:pgSz w:w="12250" w:h="15850"/>
          <w:pgMar w:top="1260" w:right="1180" w:bottom="1400" w:left="1080" w:header="0" w:footer="1207" w:gutter="0"/>
          <w:cols w:space="720"/>
        </w:sectPr>
      </w:pPr>
    </w:p>
    <w:p w14:paraId="78BE2891" w14:textId="77777777" w:rsidR="0091503F" w:rsidRDefault="00000000">
      <w:pPr>
        <w:pStyle w:val="Textoindependiente"/>
        <w:spacing w:before="68" w:line="360" w:lineRule="auto"/>
        <w:ind w:left="100" w:right="118" w:firstLine="576"/>
        <w:jc w:val="both"/>
      </w:pPr>
      <w:r>
        <w:lastRenderedPageBreak/>
        <w:t>La construcción de viviendas con el método tradicional presenta mayores riesgos de atrasos en esta categoría, un 59% de los encuestados lo considera de esta manera. Esto va de acorde a que actualmente los albañiles y demás trabajadores del rubro que generalmente ejecutan estos proyectos con dicho método están emigrando a otros países buscando ingresos superiores.</w:t>
      </w:r>
    </w:p>
    <w:p w14:paraId="322729EE" w14:textId="77777777" w:rsidR="0091503F" w:rsidRDefault="00000000">
      <w:pPr>
        <w:pStyle w:val="Textoindependiente"/>
        <w:spacing w:before="162" w:line="360" w:lineRule="auto"/>
        <w:ind w:left="100" w:right="116" w:firstLine="576"/>
        <w:jc w:val="both"/>
      </w:pPr>
      <w:r>
        <w:t>Para el caso de las viviendas prefabricadas, generalmente son trabajos que se coordinan con compañías especializadas y que cuentan con el personal calificado tanto para los trabajos previos en fábrica como en los trabajos de montaje en campo, es por esto que solamente un 22% de los expertos opinan que la mano de obra con este método pudiera llegar a provocar atrasos.</w:t>
      </w:r>
    </w:p>
    <w:p w14:paraId="23804EA1" w14:textId="77777777" w:rsidR="0091503F" w:rsidRDefault="00000000">
      <w:pPr>
        <w:pStyle w:val="Textoindependiente"/>
        <w:spacing w:before="161" w:line="360" w:lineRule="auto"/>
        <w:ind w:left="100" w:right="121" w:firstLine="576"/>
        <w:jc w:val="both"/>
      </w:pPr>
      <w:r>
        <w:t>Además, hay un considerable porcentaje (19%) de profesionales de la construcción que visualizan que la poca disponibilidad de mano de obra puede ser un detonante de atrasos en los proyectos para ambos métodos.</w:t>
      </w:r>
    </w:p>
    <w:p w14:paraId="0C552EB0" w14:textId="77777777" w:rsidR="0091503F" w:rsidRDefault="00000000">
      <w:pPr>
        <w:pStyle w:val="Textoindependiente"/>
        <w:spacing w:before="160" w:line="360" w:lineRule="auto"/>
        <w:ind w:left="100" w:right="122" w:firstLine="576"/>
        <w:jc w:val="both"/>
      </w:pPr>
      <w:r>
        <w:t>De acuerdo con información de la Cámara Hondureña de la Industria de la Construcción, publicada por Hondudiario, hasta el primer trimestre de 2023 la construcción ha tenido un déficit de entre 35 y 40%, lo que representa la pérdida de entre 85,000 y 150,000 trabajadores del rubro.</w:t>
      </w:r>
    </w:p>
    <w:p w14:paraId="3AECD241" w14:textId="77777777" w:rsidR="0091503F" w:rsidRDefault="00000000">
      <w:pPr>
        <w:pStyle w:val="Textoindependiente"/>
        <w:spacing w:before="160" w:line="360" w:lineRule="auto"/>
        <w:ind w:left="100" w:right="119" w:firstLine="576"/>
        <w:jc w:val="both"/>
      </w:pPr>
      <w:r>
        <w:t>El presidente del Colegio de Arquitectos, Ángel Payán, alertó que, ante el aumento de la emigración</w:t>
      </w:r>
      <w:r>
        <w:rPr>
          <w:spacing w:val="-4"/>
        </w:rPr>
        <w:t xml:space="preserve"> </w:t>
      </w:r>
      <w:r>
        <w:t>de</w:t>
      </w:r>
      <w:r>
        <w:rPr>
          <w:spacing w:val="-4"/>
        </w:rPr>
        <w:t xml:space="preserve"> </w:t>
      </w:r>
      <w:r>
        <w:t>hondureños</w:t>
      </w:r>
      <w:r>
        <w:rPr>
          <w:spacing w:val="-4"/>
        </w:rPr>
        <w:t xml:space="preserve"> </w:t>
      </w:r>
      <w:r>
        <w:t>hacia</w:t>
      </w:r>
      <w:r>
        <w:rPr>
          <w:spacing w:val="-4"/>
        </w:rPr>
        <w:t xml:space="preserve"> </w:t>
      </w:r>
      <w:r>
        <w:t>destinos</w:t>
      </w:r>
      <w:r>
        <w:rPr>
          <w:spacing w:val="-4"/>
        </w:rPr>
        <w:t xml:space="preserve"> </w:t>
      </w:r>
      <w:r>
        <w:t>como</w:t>
      </w:r>
      <w:r>
        <w:rPr>
          <w:spacing w:val="-4"/>
        </w:rPr>
        <w:t xml:space="preserve"> </w:t>
      </w:r>
      <w:r>
        <w:t>Estados</w:t>
      </w:r>
      <w:r>
        <w:rPr>
          <w:spacing w:val="-4"/>
        </w:rPr>
        <w:t xml:space="preserve"> </w:t>
      </w:r>
      <w:r>
        <w:t>Unidos</w:t>
      </w:r>
      <w:r>
        <w:rPr>
          <w:spacing w:val="-4"/>
        </w:rPr>
        <w:t xml:space="preserve"> </w:t>
      </w:r>
      <w:r>
        <w:t>y</w:t>
      </w:r>
      <w:r>
        <w:rPr>
          <w:spacing w:val="-4"/>
        </w:rPr>
        <w:t xml:space="preserve"> </w:t>
      </w:r>
      <w:r>
        <w:t>España,</w:t>
      </w:r>
      <w:r>
        <w:rPr>
          <w:spacing w:val="-4"/>
        </w:rPr>
        <w:t xml:space="preserve"> </w:t>
      </w:r>
      <w:r>
        <w:t>el</w:t>
      </w:r>
      <w:r>
        <w:rPr>
          <w:spacing w:val="-4"/>
        </w:rPr>
        <w:t xml:space="preserve"> </w:t>
      </w:r>
      <w:r>
        <w:t>sector</w:t>
      </w:r>
      <w:r>
        <w:rPr>
          <w:spacing w:val="-4"/>
        </w:rPr>
        <w:t xml:space="preserve"> </w:t>
      </w:r>
      <w:r>
        <w:t>de</w:t>
      </w:r>
      <w:r>
        <w:rPr>
          <w:spacing w:val="-6"/>
        </w:rPr>
        <w:t xml:space="preserve"> </w:t>
      </w:r>
      <w:r>
        <w:t>la</w:t>
      </w:r>
      <w:r>
        <w:rPr>
          <w:spacing w:val="-4"/>
        </w:rPr>
        <w:t xml:space="preserve"> </w:t>
      </w:r>
      <w:r>
        <w:t>construcción se está quedando sin mano de obra.</w:t>
      </w:r>
    </w:p>
    <w:p w14:paraId="2A4AE9EC" w14:textId="77777777" w:rsidR="0091503F" w:rsidRDefault="00000000">
      <w:pPr>
        <w:pStyle w:val="Textoindependiente"/>
        <w:spacing w:before="9"/>
        <w:rPr>
          <w:sz w:val="11"/>
        </w:rPr>
      </w:pPr>
      <w:r>
        <w:rPr>
          <w:noProof/>
        </w:rPr>
        <w:drawing>
          <wp:anchor distT="0" distB="0" distL="0" distR="0" simplePos="0" relativeHeight="487601152" behindDoc="1" locked="0" layoutInCell="1" allowOverlap="1" wp14:anchorId="6C638937" wp14:editId="4193F22D">
            <wp:simplePos x="0" y="0"/>
            <wp:positionH relativeFrom="page">
              <wp:posOffset>1115060</wp:posOffset>
            </wp:positionH>
            <wp:positionV relativeFrom="paragraph">
              <wp:posOffset>101344</wp:posOffset>
            </wp:positionV>
            <wp:extent cx="3592696" cy="2450592"/>
            <wp:effectExtent l="0" t="0" r="0" b="0"/>
            <wp:wrapTopAndBottom/>
            <wp:docPr id="417" name="Image 4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7" name="Image 417"/>
                    <pic:cNvPicPr/>
                  </pic:nvPicPr>
                  <pic:blipFill>
                    <a:blip r:embed="rId19" cstate="print"/>
                    <a:stretch>
                      <a:fillRect/>
                    </a:stretch>
                  </pic:blipFill>
                  <pic:spPr>
                    <a:xfrm>
                      <a:off x="0" y="0"/>
                      <a:ext cx="3592696" cy="2450592"/>
                    </a:xfrm>
                    <a:prstGeom prst="rect">
                      <a:avLst/>
                    </a:prstGeom>
                  </pic:spPr>
                </pic:pic>
              </a:graphicData>
            </a:graphic>
          </wp:anchor>
        </w:drawing>
      </w:r>
    </w:p>
    <w:p w14:paraId="16FCC234" w14:textId="77777777" w:rsidR="0091503F" w:rsidRDefault="0091503F">
      <w:pPr>
        <w:pStyle w:val="Textoindependiente"/>
        <w:spacing w:before="29"/>
      </w:pPr>
    </w:p>
    <w:p w14:paraId="79B2F298" w14:textId="77777777" w:rsidR="0091503F" w:rsidRDefault="00000000">
      <w:pPr>
        <w:pStyle w:val="Ttulo3"/>
        <w:spacing w:before="1"/>
        <w:ind w:left="667"/>
      </w:pPr>
      <w:r>
        <w:t>Figura</w:t>
      </w:r>
      <w:r>
        <w:rPr>
          <w:spacing w:val="-1"/>
        </w:rPr>
        <w:t xml:space="preserve"> </w:t>
      </w:r>
      <w:r>
        <w:t>31:</w:t>
      </w:r>
      <w:r>
        <w:rPr>
          <w:spacing w:val="-1"/>
        </w:rPr>
        <w:t xml:space="preserve"> </w:t>
      </w:r>
      <w:r>
        <w:t>Escasez</w:t>
      </w:r>
      <w:r>
        <w:rPr>
          <w:spacing w:val="-1"/>
        </w:rPr>
        <w:t xml:space="preserve"> </w:t>
      </w:r>
      <w:r>
        <w:t>de mano de</w:t>
      </w:r>
      <w:r>
        <w:rPr>
          <w:spacing w:val="-1"/>
        </w:rPr>
        <w:t xml:space="preserve"> </w:t>
      </w:r>
      <w:r>
        <w:rPr>
          <w:spacing w:val="-4"/>
        </w:rPr>
        <w:t>obra</w:t>
      </w:r>
    </w:p>
    <w:p w14:paraId="6111A9C7" w14:textId="77777777" w:rsidR="0091503F" w:rsidRDefault="00000000">
      <w:pPr>
        <w:pStyle w:val="Textoindependiente"/>
        <w:ind w:left="677"/>
      </w:pPr>
      <w:r>
        <w:rPr>
          <w:b/>
        </w:rPr>
        <w:t>Fuente:</w:t>
      </w:r>
      <w:r>
        <w:rPr>
          <w:b/>
          <w:spacing w:val="-1"/>
        </w:rPr>
        <w:t xml:space="preserve"> </w:t>
      </w:r>
      <w:r>
        <w:t>Instituto</w:t>
      </w:r>
      <w:r>
        <w:rPr>
          <w:spacing w:val="-2"/>
        </w:rPr>
        <w:t xml:space="preserve"> </w:t>
      </w:r>
      <w:r>
        <w:t>Nacional</w:t>
      </w:r>
      <w:r>
        <w:rPr>
          <w:spacing w:val="-3"/>
        </w:rPr>
        <w:t xml:space="preserve"> </w:t>
      </w:r>
      <w:r>
        <w:t>de</w:t>
      </w:r>
      <w:r>
        <w:rPr>
          <w:spacing w:val="-2"/>
        </w:rPr>
        <w:t xml:space="preserve"> </w:t>
      </w:r>
      <w:r>
        <w:t>Estadísticas</w:t>
      </w:r>
      <w:r>
        <w:rPr>
          <w:spacing w:val="-2"/>
        </w:rPr>
        <w:t xml:space="preserve"> </w:t>
      </w:r>
      <w:r>
        <w:rPr>
          <w:spacing w:val="-4"/>
        </w:rPr>
        <w:t>(INE)</w:t>
      </w:r>
    </w:p>
    <w:p w14:paraId="7DAB1B2B" w14:textId="77777777" w:rsidR="0091503F" w:rsidRDefault="0091503F">
      <w:pPr>
        <w:sectPr w:rsidR="0091503F" w:rsidSect="008A694F">
          <w:pgSz w:w="12250" w:h="15850"/>
          <w:pgMar w:top="1260" w:right="1180" w:bottom="1400" w:left="1080" w:header="0" w:footer="1207" w:gutter="0"/>
          <w:cols w:space="720"/>
        </w:sectPr>
      </w:pPr>
    </w:p>
    <w:p w14:paraId="283E45B2" w14:textId="77777777" w:rsidR="0091503F" w:rsidRDefault="00000000">
      <w:pPr>
        <w:pStyle w:val="Ttulo4"/>
        <w:numPr>
          <w:ilvl w:val="3"/>
          <w:numId w:val="81"/>
        </w:numPr>
        <w:tabs>
          <w:tab w:val="left" w:pos="1386"/>
        </w:tabs>
        <w:spacing w:before="68"/>
        <w:ind w:left="1386" w:hanging="719"/>
      </w:pPr>
      <w:bookmarkStart w:id="83" w:name="_bookmark83"/>
      <w:bookmarkEnd w:id="83"/>
      <w:r>
        <w:lastRenderedPageBreak/>
        <w:t>ADQUISICIÓN</w:t>
      </w:r>
      <w:r>
        <w:rPr>
          <w:spacing w:val="-3"/>
        </w:rPr>
        <w:t xml:space="preserve"> </w:t>
      </w:r>
      <w:r>
        <w:t>DE</w:t>
      </w:r>
      <w:r>
        <w:rPr>
          <w:spacing w:val="-3"/>
        </w:rPr>
        <w:t xml:space="preserve"> </w:t>
      </w:r>
      <w:r>
        <w:rPr>
          <w:spacing w:val="-2"/>
        </w:rPr>
        <w:t>MATERIALES</w:t>
      </w:r>
    </w:p>
    <w:p w14:paraId="780487EA" w14:textId="77777777" w:rsidR="0091503F" w:rsidRDefault="00000000">
      <w:pPr>
        <w:pStyle w:val="Textoindependiente"/>
        <w:spacing w:before="121" w:line="360" w:lineRule="auto"/>
        <w:ind w:left="100" w:right="114" w:firstLine="720"/>
        <w:jc w:val="both"/>
      </w:pPr>
      <w:r>
        <w:t>Las</w:t>
      </w:r>
      <w:r>
        <w:rPr>
          <w:spacing w:val="-4"/>
        </w:rPr>
        <w:t xml:space="preserve"> </w:t>
      </w:r>
      <w:r>
        <w:t>viviendas</w:t>
      </w:r>
      <w:r>
        <w:rPr>
          <w:spacing w:val="-4"/>
        </w:rPr>
        <w:t xml:space="preserve"> </w:t>
      </w:r>
      <w:r>
        <w:t>construidas</w:t>
      </w:r>
      <w:r>
        <w:rPr>
          <w:spacing w:val="-4"/>
        </w:rPr>
        <w:t xml:space="preserve"> </w:t>
      </w:r>
      <w:r>
        <w:t>con</w:t>
      </w:r>
      <w:r>
        <w:rPr>
          <w:spacing w:val="-4"/>
        </w:rPr>
        <w:t xml:space="preserve"> </w:t>
      </w:r>
      <w:r>
        <w:t>el</w:t>
      </w:r>
      <w:r>
        <w:rPr>
          <w:spacing w:val="-4"/>
        </w:rPr>
        <w:t xml:space="preserve"> </w:t>
      </w:r>
      <w:r>
        <w:t>método</w:t>
      </w:r>
      <w:r>
        <w:rPr>
          <w:spacing w:val="-6"/>
        </w:rPr>
        <w:t xml:space="preserve"> </w:t>
      </w:r>
      <w:r>
        <w:t>tradicional</w:t>
      </w:r>
      <w:r>
        <w:rPr>
          <w:spacing w:val="-4"/>
        </w:rPr>
        <w:t xml:space="preserve"> </w:t>
      </w:r>
      <w:r>
        <w:t>presentan</w:t>
      </w:r>
      <w:r>
        <w:rPr>
          <w:spacing w:val="-4"/>
        </w:rPr>
        <w:t xml:space="preserve"> </w:t>
      </w:r>
      <w:r>
        <w:t>mayor</w:t>
      </w:r>
      <w:r>
        <w:rPr>
          <w:spacing w:val="-4"/>
        </w:rPr>
        <w:t xml:space="preserve"> </w:t>
      </w:r>
      <w:r>
        <w:t>posibilidad</w:t>
      </w:r>
      <w:r>
        <w:rPr>
          <w:spacing w:val="-4"/>
        </w:rPr>
        <w:t xml:space="preserve"> </w:t>
      </w:r>
      <w:r>
        <w:t>de</w:t>
      </w:r>
      <w:r>
        <w:rPr>
          <w:spacing w:val="-5"/>
        </w:rPr>
        <w:t xml:space="preserve"> </w:t>
      </w:r>
      <w:r>
        <w:t>atrasos</w:t>
      </w:r>
      <w:r>
        <w:rPr>
          <w:spacing w:val="-4"/>
        </w:rPr>
        <w:t xml:space="preserve"> </w:t>
      </w:r>
      <w:r>
        <w:t>en esta categoría; según los datos recopilados, un 58% de encuestados detallan que la adquisición de los materiales necesarios para llevar a cabo proyectos bajo la modalidad tradicional suele presentar complicaciones,</w:t>
      </w:r>
      <w:r>
        <w:rPr>
          <w:spacing w:val="-13"/>
        </w:rPr>
        <w:t xml:space="preserve"> </w:t>
      </w:r>
      <w:r>
        <w:t>ya</w:t>
      </w:r>
      <w:r>
        <w:rPr>
          <w:spacing w:val="-14"/>
        </w:rPr>
        <w:t xml:space="preserve"> </w:t>
      </w:r>
      <w:r>
        <w:t>que</w:t>
      </w:r>
      <w:r>
        <w:rPr>
          <w:spacing w:val="-13"/>
        </w:rPr>
        <w:t xml:space="preserve"> </w:t>
      </w:r>
      <w:r>
        <w:t>en</w:t>
      </w:r>
      <w:r>
        <w:rPr>
          <w:spacing w:val="-13"/>
        </w:rPr>
        <w:t xml:space="preserve"> </w:t>
      </w:r>
      <w:r>
        <w:t>años</w:t>
      </w:r>
      <w:r>
        <w:rPr>
          <w:spacing w:val="-13"/>
        </w:rPr>
        <w:t xml:space="preserve"> </w:t>
      </w:r>
      <w:r>
        <w:t>anteriores</w:t>
      </w:r>
      <w:r>
        <w:rPr>
          <w:spacing w:val="-13"/>
        </w:rPr>
        <w:t xml:space="preserve"> </w:t>
      </w:r>
      <w:r>
        <w:t>ha</w:t>
      </w:r>
      <w:r>
        <w:rPr>
          <w:spacing w:val="-14"/>
        </w:rPr>
        <w:t xml:space="preserve"> </w:t>
      </w:r>
      <w:r>
        <w:t>existido</w:t>
      </w:r>
      <w:r>
        <w:rPr>
          <w:spacing w:val="-13"/>
        </w:rPr>
        <w:t xml:space="preserve"> </w:t>
      </w:r>
      <w:r>
        <w:t>escasez</w:t>
      </w:r>
      <w:r>
        <w:rPr>
          <w:spacing w:val="-14"/>
        </w:rPr>
        <w:t xml:space="preserve"> </w:t>
      </w:r>
      <w:r>
        <w:t>de</w:t>
      </w:r>
      <w:r>
        <w:rPr>
          <w:spacing w:val="-14"/>
        </w:rPr>
        <w:t xml:space="preserve"> </w:t>
      </w:r>
      <w:r>
        <w:t>materiales</w:t>
      </w:r>
      <w:r>
        <w:rPr>
          <w:spacing w:val="-11"/>
        </w:rPr>
        <w:t xml:space="preserve"> </w:t>
      </w:r>
      <w:r>
        <w:t>como</w:t>
      </w:r>
      <w:r>
        <w:rPr>
          <w:spacing w:val="-13"/>
        </w:rPr>
        <w:t xml:space="preserve"> </w:t>
      </w:r>
      <w:r>
        <w:t>las</w:t>
      </w:r>
      <w:r>
        <w:rPr>
          <w:spacing w:val="-13"/>
        </w:rPr>
        <w:t xml:space="preserve"> </w:t>
      </w:r>
      <w:r>
        <w:t>varillas</w:t>
      </w:r>
      <w:r>
        <w:rPr>
          <w:spacing w:val="-13"/>
        </w:rPr>
        <w:t xml:space="preserve"> </w:t>
      </w:r>
      <w:r>
        <w:t>de</w:t>
      </w:r>
      <w:r>
        <w:rPr>
          <w:spacing w:val="-14"/>
        </w:rPr>
        <w:t xml:space="preserve"> </w:t>
      </w:r>
      <w:r>
        <w:t>hierro, láminas de aluzinc, e incluso algunos agregados.</w:t>
      </w:r>
    </w:p>
    <w:p w14:paraId="60DF1C6F" w14:textId="77777777" w:rsidR="0091503F" w:rsidRDefault="00000000">
      <w:pPr>
        <w:pStyle w:val="Textoindependiente"/>
        <w:spacing w:before="121" w:line="360" w:lineRule="auto"/>
        <w:ind w:left="100" w:right="113" w:firstLine="720"/>
        <w:jc w:val="both"/>
      </w:pPr>
      <w:r>
        <w:t>En cambio, en las viviendas prefabricadas, la adquisición de materiales resultó con menor porcentaje</w:t>
      </w:r>
      <w:r>
        <w:rPr>
          <w:spacing w:val="-4"/>
        </w:rPr>
        <w:t xml:space="preserve"> </w:t>
      </w:r>
      <w:r>
        <w:t>de</w:t>
      </w:r>
      <w:r>
        <w:rPr>
          <w:spacing w:val="-4"/>
        </w:rPr>
        <w:t xml:space="preserve"> </w:t>
      </w:r>
      <w:r>
        <w:t>respuestas</w:t>
      </w:r>
      <w:r>
        <w:rPr>
          <w:spacing w:val="-1"/>
        </w:rPr>
        <w:t xml:space="preserve"> </w:t>
      </w:r>
      <w:r>
        <w:t>en</w:t>
      </w:r>
      <w:r>
        <w:rPr>
          <w:spacing w:val="-3"/>
        </w:rPr>
        <w:t xml:space="preserve"> </w:t>
      </w:r>
      <w:r>
        <w:t>cuanto</w:t>
      </w:r>
      <w:r>
        <w:rPr>
          <w:spacing w:val="-3"/>
        </w:rPr>
        <w:t xml:space="preserve"> </w:t>
      </w:r>
      <w:r>
        <w:t>a</w:t>
      </w:r>
      <w:r>
        <w:rPr>
          <w:spacing w:val="-3"/>
        </w:rPr>
        <w:t xml:space="preserve"> </w:t>
      </w:r>
      <w:r>
        <w:t>su</w:t>
      </w:r>
      <w:r>
        <w:rPr>
          <w:spacing w:val="-3"/>
        </w:rPr>
        <w:t xml:space="preserve"> </w:t>
      </w:r>
      <w:r>
        <w:t>posibilidad</w:t>
      </w:r>
      <w:r>
        <w:rPr>
          <w:spacing w:val="-3"/>
        </w:rPr>
        <w:t xml:space="preserve"> </w:t>
      </w:r>
      <w:r>
        <w:t>de</w:t>
      </w:r>
      <w:r>
        <w:rPr>
          <w:spacing w:val="-4"/>
        </w:rPr>
        <w:t xml:space="preserve"> </w:t>
      </w:r>
      <w:r>
        <w:t>presentar</w:t>
      </w:r>
      <w:r>
        <w:rPr>
          <w:spacing w:val="-3"/>
        </w:rPr>
        <w:t xml:space="preserve"> </w:t>
      </w:r>
      <w:r>
        <w:t>atrasos</w:t>
      </w:r>
      <w:r>
        <w:rPr>
          <w:spacing w:val="-3"/>
        </w:rPr>
        <w:t xml:space="preserve"> </w:t>
      </w:r>
      <w:r>
        <w:t>(21%)</w:t>
      </w:r>
      <w:r>
        <w:rPr>
          <w:spacing w:val="-3"/>
        </w:rPr>
        <w:t xml:space="preserve"> </w:t>
      </w:r>
      <w:r>
        <w:t>y</w:t>
      </w:r>
      <w:r>
        <w:rPr>
          <w:spacing w:val="-3"/>
        </w:rPr>
        <w:t xml:space="preserve"> </w:t>
      </w:r>
      <w:r>
        <w:t>esto</w:t>
      </w:r>
      <w:r>
        <w:rPr>
          <w:spacing w:val="-3"/>
        </w:rPr>
        <w:t xml:space="preserve"> </w:t>
      </w:r>
      <w:r>
        <w:t>se</w:t>
      </w:r>
      <w:r>
        <w:rPr>
          <w:spacing w:val="-4"/>
        </w:rPr>
        <w:t xml:space="preserve"> </w:t>
      </w:r>
      <w:r>
        <w:t>entiende</w:t>
      </w:r>
      <w:r>
        <w:rPr>
          <w:spacing w:val="-4"/>
        </w:rPr>
        <w:t xml:space="preserve"> </w:t>
      </w:r>
      <w:r>
        <w:t>dado a que las compañías de prefabricados usualmente cuentan con agilidad para la elaboración de los módulos que conforman la vivienda.</w:t>
      </w:r>
    </w:p>
    <w:p w14:paraId="6A52B50C" w14:textId="77777777" w:rsidR="0091503F" w:rsidRDefault="00000000">
      <w:pPr>
        <w:pStyle w:val="Textoindependiente"/>
        <w:spacing w:before="121" w:line="360" w:lineRule="auto"/>
        <w:ind w:left="100" w:right="119" w:firstLine="720"/>
        <w:jc w:val="both"/>
      </w:pPr>
      <w:r>
        <w:t>No</w:t>
      </w:r>
      <w:r>
        <w:rPr>
          <w:spacing w:val="-6"/>
        </w:rPr>
        <w:t xml:space="preserve"> </w:t>
      </w:r>
      <w:r>
        <w:t>obstante,</w:t>
      </w:r>
      <w:r>
        <w:rPr>
          <w:spacing w:val="-6"/>
        </w:rPr>
        <w:t xml:space="preserve"> </w:t>
      </w:r>
      <w:r>
        <w:t>ningún</w:t>
      </w:r>
      <w:r>
        <w:rPr>
          <w:spacing w:val="-5"/>
        </w:rPr>
        <w:t xml:space="preserve"> </w:t>
      </w:r>
      <w:r>
        <w:t>método</w:t>
      </w:r>
      <w:r>
        <w:rPr>
          <w:spacing w:val="-5"/>
        </w:rPr>
        <w:t xml:space="preserve"> </w:t>
      </w:r>
      <w:r>
        <w:t>está</w:t>
      </w:r>
      <w:r>
        <w:rPr>
          <w:spacing w:val="-6"/>
        </w:rPr>
        <w:t xml:space="preserve"> </w:t>
      </w:r>
      <w:r>
        <w:t>exento</w:t>
      </w:r>
      <w:r>
        <w:rPr>
          <w:spacing w:val="-5"/>
        </w:rPr>
        <w:t xml:space="preserve"> </w:t>
      </w:r>
      <w:r>
        <w:t>de</w:t>
      </w:r>
      <w:r>
        <w:rPr>
          <w:spacing w:val="-7"/>
        </w:rPr>
        <w:t xml:space="preserve"> </w:t>
      </w:r>
      <w:r>
        <w:t>presentar</w:t>
      </w:r>
      <w:r>
        <w:rPr>
          <w:spacing w:val="-7"/>
        </w:rPr>
        <w:t xml:space="preserve"> </w:t>
      </w:r>
      <w:r>
        <w:t>atrasos</w:t>
      </w:r>
      <w:r>
        <w:rPr>
          <w:spacing w:val="-5"/>
        </w:rPr>
        <w:t xml:space="preserve"> </w:t>
      </w:r>
      <w:r>
        <w:t>por</w:t>
      </w:r>
      <w:r>
        <w:rPr>
          <w:spacing w:val="-7"/>
        </w:rPr>
        <w:t xml:space="preserve"> </w:t>
      </w:r>
      <w:r>
        <w:t>imprevistos</w:t>
      </w:r>
      <w:r>
        <w:rPr>
          <w:spacing w:val="-6"/>
        </w:rPr>
        <w:t xml:space="preserve"> </w:t>
      </w:r>
      <w:r>
        <w:t>en</w:t>
      </w:r>
      <w:r>
        <w:rPr>
          <w:spacing w:val="-6"/>
        </w:rPr>
        <w:t xml:space="preserve"> </w:t>
      </w:r>
      <w:r>
        <w:t>esta</w:t>
      </w:r>
      <w:r>
        <w:rPr>
          <w:spacing w:val="-6"/>
        </w:rPr>
        <w:t xml:space="preserve"> </w:t>
      </w:r>
      <w:r>
        <w:t>categoría, y por esta razón se encontró que 21% de encuestados lo determinaron de esta manera.</w:t>
      </w:r>
    </w:p>
    <w:p w14:paraId="01F88EB1" w14:textId="77777777" w:rsidR="0091503F" w:rsidRDefault="00000000">
      <w:pPr>
        <w:pStyle w:val="Textoindependiente"/>
        <w:spacing w:before="6"/>
        <w:rPr>
          <w:sz w:val="7"/>
        </w:rPr>
      </w:pPr>
      <w:r>
        <w:rPr>
          <w:noProof/>
        </w:rPr>
        <mc:AlternateContent>
          <mc:Choice Requires="wpg">
            <w:drawing>
              <wp:anchor distT="0" distB="0" distL="0" distR="0" simplePos="0" relativeHeight="487601664" behindDoc="1" locked="0" layoutInCell="1" allowOverlap="1" wp14:anchorId="63BE711A" wp14:editId="1C05DA99">
                <wp:simplePos x="0" y="0"/>
                <wp:positionH relativeFrom="page">
                  <wp:posOffset>1201737</wp:posOffset>
                </wp:positionH>
                <wp:positionV relativeFrom="paragraph">
                  <wp:posOffset>71062</wp:posOffset>
                </wp:positionV>
                <wp:extent cx="4559935" cy="2529205"/>
                <wp:effectExtent l="0" t="0" r="0" b="0"/>
                <wp:wrapTopAndBottom/>
                <wp:docPr id="418" name="Group 4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9935" cy="2529205"/>
                          <a:chOff x="0" y="0"/>
                          <a:chExt cx="4559935" cy="2529205"/>
                        </a:xfrm>
                      </wpg:grpSpPr>
                      <wps:wsp>
                        <wps:cNvPr id="419" name="Graphic 419"/>
                        <wps:cNvSpPr/>
                        <wps:spPr>
                          <a:xfrm>
                            <a:off x="390842" y="475805"/>
                            <a:ext cx="4024629" cy="1618615"/>
                          </a:xfrm>
                          <a:custGeom>
                            <a:avLst/>
                            <a:gdLst/>
                            <a:ahLst/>
                            <a:cxnLst/>
                            <a:rect l="l" t="t" r="r" b="b"/>
                            <a:pathLst>
                              <a:path w="4024629" h="1618615">
                                <a:moveTo>
                                  <a:pt x="0" y="1618361"/>
                                </a:moveTo>
                                <a:lnTo>
                                  <a:pt x="4024629" y="1618361"/>
                                </a:lnTo>
                              </a:path>
                              <a:path w="4024629" h="1618615">
                                <a:moveTo>
                                  <a:pt x="0" y="1387221"/>
                                </a:moveTo>
                                <a:lnTo>
                                  <a:pt x="503174" y="1387221"/>
                                </a:lnTo>
                              </a:path>
                              <a:path w="4024629" h="1618615">
                                <a:moveTo>
                                  <a:pt x="3521963" y="1387221"/>
                                </a:moveTo>
                                <a:lnTo>
                                  <a:pt x="4024629" y="1387221"/>
                                </a:lnTo>
                              </a:path>
                              <a:path w="4024629" h="1618615">
                                <a:moveTo>
                                  <a:pt x="0" y="1155573"/>
                                </a:moveTo>
                                <a:lnTo>
                                  <a:pt x="503174" y="1155573"/>
                                </a:lnTo>
                              </a:path>
                              <a:path w="4024629" h="1618615">
                                <a:moveTo>
                                  <a:pt x="3521963" y="1155573"/>
                                </a:moveTo>
                                <a:lnTo>
                                  <a:pt x="4024629" y="1155573"/>
                                </a:lnTo>
                              </a:path>
                              <a:path w="4024629" h="1618615">
                                <a:moveTo>
                                  <a:pt x="0" y="925449"/>
                                </a:moveTo>
                                <a:lnTo>
                                  <a:pt x="503174" y="925449"/>
                                </a:lnTo>
                              </a:path>
                              <a:path w="4024629" h="1618615">
                                <a:moveTo>
                                  <a:pt x="1509318" y="925449"/>
                                </a:moveTo>
                                <a:lnTo>
                                  <a:pt x="4024629" y="925449"/>
                                </a:lnTo>
                              </a:path>
                              <a:path w="4024629" h="1618615">
                                <a:moveTo>
                                  <a:pt x="0" y="693801"/>
                                </a:moveTo>
                                <a:lnTo>
                                  <a:pt x="503174" y="693801"/>
                                </a:lnTo>
                              </a:path>
                              <a:path w="4024629" h="1618615">
                                <a:moveTo>
                                  <a:pt x="1509318" y="693801"/>
                                </a:moveTo>
                                <a:lnTo>
                                  <a:pt x="4024629" y="693801"/>
                                </a:lnTo>
                              </a:path>
                              <a:path w="4024629" h="1618615">
                                <a:moveTo>
                                  <a:pt x="0" y="462153"/>
                                </a:moveTo>
                                <a:lnTo>
                                  <a:pt x="503174" y="462153"/>
                                </a:lnTo>
                              </a:path>
                              <a:path w="4024629" h="1618615">
                                <a:moveTo>
                                  <a:pt x="1509318" y="462153"/>
                                </a:moveTo>
                                <a:lnTo>
                                  <a:pt x="4024629" y="462153"/>
                                </a:lnTo>
                              </a:path>
                              <a:path w="4024629" h="1618615">
                                <a:moveTo>
                                  <a:pt x="0" y="230505"/>
                                </a:moveTo>
                                <a:lnTo>
                                  <a:pt x="4024629" y="230505"/>
                                </a:lnTo>
                              </a:path>
                              <a:path w="4024629" h="1618615">
                                <a:moveTo>
                                  <a:pt x="0" y="0"/>
                                </a:moveTo>
                                <a:lnTo>
                                  <a:pt x="4024629" y="0"/>
                                </a:lnTo>
                              </a:path>
                            </a:pathLst>
                          </a:custGeom>
                          <a:ln w="9525">
                            <a:solidFill>
                              <a:srgbClr val="D9D9D9"/>
                            </a:solidFill>
                            <a:prstDash val="solid"/>
                          </a:ln>
                        </wps:spPr>
                        <wps:bodyPr wrap="square" lIns="0" tIns="0" rIns="0" bIns="0" rtlCol="0">
                          <a:prstTxWarp prst="textNoShape">
                            <a:avLst/>
                          </a:prstTxWarp>
                          <a:noAutofit/>
                        </wps:bodyPr>
                      </wps:wsp>
                      <wps:wsp>
                        <wps:cNvPr id="420" name="Graphic 420"/>
                        <wps:cNvSpPr/>
                        <wps:spPr>
                          <a:xfrm>
                            <a:off x="894016" y="760285"/>
                            <a:ext cx="1006475" cy="1334135"/>
                          </a:xfrm>
                          <a:custGeom>
                            <a:avLst/>
                            <a:gdLst/>
                            <a:ahLst/>
                            <a:cxnLst/>
                            <a:rect l="l" t="t" r="r" b="b"/>
                            <a:pathLst>
                              <a:path w="1006475" h="1334135">
                                <a:moveTo>
                                  <a:pt x="1006144" y="0"/>
                                </a:moveTo>
                                <a:lnTo>
                                  <a:pt x="0" y="0"/>
                                </a:lnTo>
                                <a:lnTo>
                                  <a:pt x="0" y="1333880"/>
                                </a:lnTo>
                                <a:lnTo>
                                  <a:pt x="1006144" y="1333880"/>
                                </a:lnTo>
                                <a:lnTo>
                                  <a:pt x="1006144" y="0"/>
                                </a:lnTo>
                                <a:close/>
                              </a:path>
                            </a:pathLst>
                          </a:custGeom>
                          <a:solidFill>
                            <a:srgbClr val="5B9BD4"/>
                          </a:solidFill>
                        </wps:spPr>
                        <wps:bodyPr wrap="square" lIns="0" tIns="0" rIns="0" bIns="0" rtlCol="0">
                          <a:prstTxWarp prst="textNoShape">
                            <a:avLst/>
                          </a:prstTxWarp>
                          <a:noAutofit/>
                        </wps:bodyPr>
                      </wps:wsp>
                      <wps:wsp>
                        <wps:cNvPr id="421" name="Graphic 421"/>
                        <wps:cNvSpPr/>
                        <wps:spPr>
                          <a:xfrm>
                            <a:off x="894016" y="760285"/>
                            <a:ext cx="1006475" cy="1334135"/>
                          </a:xfrm>
                          <a:custGeom>
                            <a:avLst/>
                            <a:gdLst/>
                            <a:ahLst/>
                            <a:cxnLst/>
                            <a:rect l="l" t="t" r="r" b="b"/>
                            <a:pathLst>
                              <a:path w="1006475" h="1334135">
                                <a:moveTo>
                                  <a:pt x="0" y="1333880"/>
                                </a:moveTo>
                                <a:lnTo>
                                  <a:pt x="1006144" y="1333880"/>
                                </a:lnTo>
                                <a:lnTo>
                                  <a:pt x="1006144" y="0"/>
                                </a:lnTo>
                                <a:lnTo>
                                  <a:pt x="0" y="0"/>
                                </a:lnTo>
                                <a:lnTo>
                                  <a:pt x="0" y="1333880"/>
                                </a:lnTo>
                                <a:close/>
                              </a:path>
                            </a:pathLst>
                          </a:custGeom>
                          <a:ln w="19050">
                            <a:solidFill>
                              <a:srgbClr val="FFFFFF"/>
                            </a:solidFill>
                            <a:prstDash val="solid"/>
                          </a:ln>
                        </wps:spPr>
                        <wps:bodyPr wrap="square" lIns="0" tIns="0" rIns="0" bIns="0" rtlCol="0">
                          <a:prstTxWarp prst="textNoShape">
                            <a:avLst/>
                          </a:prstTxWarp>
                          <a:noAutofit/>
                        </wps:bodyPr>
                      </wps:wsp>
                      <wps:wsp>
                        <wps:cNvPr id="422" name="Graphic 422"/>
                        <wps:cNvSpPr/>
                        <wps:spPr>
                          <a:xfrm>
                            <a:off x="1899602" y="1605419"/>
                            <a:ext cx="1007744" cy="488950"/>
                          </a:xfrm>
                          <a:custGeom>
                            <a:avLst/>
                            <a:gdLst/>
                            <a:ahLst/>
                            <a:cxnLst/>
                            <a:rect l="l" t="t" r="r" b="b"/>
                            <a:pathLst>
                              <a:path w="1007744" h="488950">
                                <a:moveTo>
                                  <a:pt x="1007363" y="0"/>
                                </a:moveTo>
                                <a:lnTo>
                                  <a:pt x="0" y="0"/>
                                </a:lnTo>
                                <a:lnTo>
                                  <a:pt x="0" y="488746"/>
                                </a:lnTo>
                                <a:lnTo>
                                  <a:pt x="1007363" y="488746"/>
                                </a:lnTo>
                                <a:lnTo>
                                  <a:pt x="1007363" y="0"/>
                                </a:lnTo>
                                <a:close/>
                              </a:path>
                            </a:pathLst>
                          </a:custGeom>
                          <a:solidFill>
                            <a:srgbClr val="EC7C30"/>
                          </a:solidFill>
                        </wps:spPr>
                        <wps:bodyPr wrap="square" lIns="0" tIns="0" rIns="0" bIns="0" rtlCol="0">
                          <a:prstTxWarp prst="textNoShape">
                            <a:avLst/>
                          </a:prstTxWarp>
                          <a:noAutofit/>
                        </wps:bodyPr>
                      </wps:wsp>
                      <wps:wsp>
                        <wps:cNvPr id="423" name="Graphic 423"/>
                        <wps:cNvSpPr/>
                        <wps:spPr>
                          <a:xfrm>
                            <a:off x="1899602" y="1605419"/>
                            <a:ext cx="1007744" cy="488950"/>
                          </a:xfrm>
                          <a:custGeom>
                            <a:avLst/>
                            <a:gdLst/>
                            <a:ahLst/>
                            <a:cxnLst/>
                            <a:rect l="l" t="t" r="r" b="b"/>
                            <a:pathLst>
                              <a:path w="1007744" h="488950">
                                <a:moveTo>
                                  <a:pt x="0" y="488746"/>
                                </a:moveTo>
                                <a:lnTo>
                                  <a:pt x="1007363" y="488746"/>
                                </a:lnTo>
                                <a:lnTo>
                                  <a:pt x="1007363" y="0"/>
                                </a:lnTo>
                                <a:lnTo>
                                  <a:pt x="0" y="0"/>
                                </a:lnTo>
                                <a:lnTo>
                                  <a:pt x="0" y="488746"/>
                                </a:lnTo>
                                <a:close/>
                              </a:path>
                            </a:pathLst>
                          </a:custGeom>
                          <a:ln w="19050">
                            <a:solidFill>
                              <a:srgbClr val="FFFFFF"/>
                            </a:solidFill>
                            <a:prstDash val="solid"/>
                          </a:ln>
                        </wps:spPr>
                        <wps:bodyPr wrap="square" lIns="0" tIns="0" rIns="0" bIns="0" rtlCol="0">
                          <a:prstTxWarp prst="textNoShape">
                            <a:avLst/>
                          </a:prstTxWarp>
                          <a:noAutofit/>
                        </wps:bodyPr>
                      </wps:wsp>
                      <wps:wsp>
                        <wps:cNvPr id="424" name="Graphic 424"/>
                        <wps:cNvSpPr/>
                        <wps:spPr>
                          <a:xfrm>
                            <a:off x="2906966" y="1605419"/>
                            <a:ext cx="1005840" cy="488950"/>
                          </a:xfrm>
                          <a:custGeom>
                            <a:avLst/>
                            <a:gdLst/>
                            <a:ahLst/>
                            <a:cxnLst/>
                            <a:rect l="l" t="t" r="r" b="b"/>
                            <a:pathLst>
                              <a:path w="1005840" h="488950">
                                <a:moveTo>
                                  <a:pt x="1005839" y="0"/>
                                </a:moveTo>
                                <a:lnTo>
                                  <a:pt x="0" y="0"/>
                                </a:lnTo>
                                <a:lnTo>
                                  <a:pt x="0" y="488746"/>
                                </a:lnTo>
                                <a:lnTo>
                                  <a:pt x="1005839" y="488746"/>
                                </a:lnTo>
                                <a:lnTo>
                                  <a:pt x="1005839" y="0"/>
                                </a:lnTo>
                                <a:close/>
                              </a:path>
                            </a:pathLst>
                          </a:custGeom>
                          <a:solidFill>
                            <a:srgbClr val="A4A4A4"/>
                          </a:solidFill>
                        </wps:spPr>
                        <wps:bodyPr wrap="square" lIns="0" tIns="0" rIns="0" bIns="0" rtlCol="0">
                          <a:prstTxWarp prst="textNoShape">
                            <a:avLst/>
                          </a:prstTxWarp>
                          <a:noAutofit/>
                        </wps:bodyPr>
                      </wps:wsp>
                      <wps:wsp>
                        <wps:cNvPr id="425" name="Graphic 425"/>
                        <wps:cNvSpPr/>
                        <wps:spPr>
                          <a:xfrm>
                            <a:off x="2906966" y="1605419"/>
                            <a:ext cx="1005840" cy="488950"/>
                          </a:xfrm>
                          <a:custGeom>
                            <a:avLst/>
                            <a:gdLst/>
                            <a:ahLst/>
                            <a:cxnLst/>
                            <a:rect l="l" t="t" r="r" b="b"/>
                            <a:pathLst>
                              <a:path w="1005840" h="488950">
                                <a:moveTo>
                                  <a:pt x="0" y="488746"/>
                                </a:moveTo>
                                <a:lnTo>
                                  <a:pt x="1005839" y="488746"/>
                                </a:lnTo>
                                <a:lnTo>
                                  <a:pt x="1005839" y="0"/>
                                </a:lnTo>
                                <a:lnTo>
                                  <a:pt x="0" y="0"/>
                                </a:lnTo>
                                <a:lnTo>
                                  <a:pt x="0" y="488746"/>
                                </a:lnTo>
                                <a:close/>
                              </a:path>
                            </a:pathLst>
                          </a:custGeom>
                          <a:ln w="19050">
                            <a:solidFill>
                              <a:srgbClr val="FFFFFF"/>
                            </a:solidFill>
                            <a:prstDash val="solid"/>
                          </a:ln>
                        </wps:spPr>
                        <wps:bodyPr wrap="square" lIns="0" tIns="0" rIns="0" bIns="0" rtlCol="0">
                          <a:prstTxWarp prst="textNoShape">
                            <a:avLst/>
                          </a:prstTxWarp>
                          <a:noAutofit/>
                        </wps:bodyPr>
                      </wps:wsp>
                      <wps:wsp>
                        <wps:cNvPr id="426" name="Graphic 426"/>
                        <wps:cNvSpPr/>
                        <wps:spPr>
                          <a:xfrm>
                            <a:off x="82683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427" name="Graphic 427"/>
                        <wps:cNvSpPr/>
                        <wps:spPr>
                          <a:xfrm>
                            <a:off x="2000059"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428" name="Graphic 428"/>
                        <wps:cNvSpPr/>
                        <wps:spPr>
                          <a:xfrm>
                            <a:off x="336683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429" name="Graphic 429"/>
                        <wps:cNvSpPr/>
                        <wps:spPr>
                          <a:xfrm>
                            <a:off x="4762" y="4762"/>
                            <a:ext cx="4550410" cy="2519680"/>
                          </a:xfrm>
                          <a:custGeom>
                            <a:avLst/>
                            <a:gdLst/>
                            <a:ahLst/>
                            <a:cxnLst/>
                            <a:rect l="l" t="t" r="r" b="b"/>
                            <a:pathLst>
                              <a:path w="4550410" h="2519680">
                                <a:moveTo>
                                  <a:pt x="0" y="2519679"/>
                                </a:moveTo>
                                <a:lnTo>
                                  <a:pt x="4550410" y="2519679"/>
                                </a:lnTo>
                                <a:lnTo>
                                  <a:pt x="4550410" y="0"/>
                                </a:lnTo>
                                <a:lnTo>
                                  <a:pt x="0" y="0"/>
                                </a:lnTo>
                                <a:lnTo>
                                  <a:pt x="0" y="2519679"/>
                                </a:lnTo>
                                <a:close/>
                              </a:path>
                            </a:pathLst>
                          </a:custGeom>
                          <a:ln w="9525">
                            <a:solidFill>
                              <a:srgbClr val="D9D9D9"/>
                            </a:solidFill>
                            <a:prstDash val="solid"/>
                          </a:ln>
                        </wps:spPr>
                        <wps:bodyPr wrap="square" lIns="0" tIns="0" rIns="0" bIns="0" rtlCol="0">
                          <a:prstTxWarp prst="textNoShape">
                            <a:avLst/>
                          </a:prstTxWarp>
                          <a:noAutofit/>
                        </wps:bodyPr>
                      </wps:wsp>
                      <wps:wsp>
                        <wps:cNvPr id="430" name="Textbox 430"/>
                        <wps:cNvSpPr txBox="1"/>
                        <wps:spPr>
                          <a:xfrm>
                            <a:off x="1344231" y="136080"/>
                            <a:ext cx="1883410" cy="178435"/>
                          </a:xfrm>
                          <a:prstGeom prst="rect">
                            <a:avLst/>
                          </a:prstGeom>
                        </wps:spPr>
                        <wps:txbx>
                          <w:txbxContent>
                            <w:p w14:paraId="5F17A8E3" w14:textId="77777777" w:rsidR="0091503F" w:rsidRDefault="00000000">
                              <w:pPr>
                                <w:spacing w:line="281" w:lineRule="exact"/>
                                <w:rPr>
                                  <w:rFonts w:ascii="Carlito" w:hAnsi="Carlito"/>
                                  <w:sz w:val="28"/>
                                </w:rPr>
                              </w:pPr>
                              <w:r>
                                <w:rPr>
                                  <w:rFonts w:ascii="Carlito" w:hAnsi="Carlito"/>
                                  <w:color w:val="585858"/>
                                  <w:sz w:val="28"/>
                                </w:rPr>
                                <w:t>Adquisición</w:t>
                              </w:r>
                              <w:r>
                                <w:rPr>
                                  <w:rFonts w:ascii="Carlito" w:hAnsi="Carlito"/>
                                  <w:color w:val="585858"/>
                                  <w:spacing w:val="-9"/>
                                  <w:sz w:val="28"/>
                                </w:rPr>
                                <w:t xml:space="preserve"> </w:t>
                              </w:r>
                              <w:r>
                                <w:rPr>
                                  <w:rFonts w:ascii="Carlito" w:hAnsi="Carlito"/>
                                  <w:color w:val="585858"/>
                                  <w:sz w:val="28"/>
                                </w:rPr>
                                <w:t>de</w:t>
                              </w:r>
                              <w:r>
                                <w:rPr>
                                  <w:rFonts w:ascii="Carlito" w:hAnsi="Carlito"/>
                                  <w:color w:val="585858"/>
                                  <w:spacing w:val="-5"/>
                                  <w:sz w:val="28"/>
                                </w:rPr>
                                <w:t xml:space="preserve"> </w:t>
                              </w:r>
                              <w:r>
                                <w:rPr>
                                  <w:rFonts w:ascii="Carlito" w:hAnsi="Carlito"/>
                                  <w:color w:val="585858"/>
                                  <w:spacing w:val="-2"/>
                                  <w:sz w:val="28"/>
                                </w:rPr>
                                <w:t>Materiales</w:t>
                              </w:r>
                            </w:p>
                          </w:txbxContent>
                        </wps:txbx>
                        <wps:bodyPr wrap="square" lIns="0" tIns="0" rIns="0" bIns="0" rtlCol="0">
                          <a:noAutofit/>
                        </wps:bodyPr>
                      </wps:wsp>
                      <wps:wsp>
                        <wps:cNvPr id="431" name="Textbox 431"/>
                        <wps:cNvSpPr txBox="1"/>
                        <wps:spPr>
                          <a:xfrm>
                            <a:off x="87566" y="422719"/>
                            <a:ext cx="210820" cy="577215"/>
                          </a:xfrm>
                          <a:prstGeom prst="rect">
                            <a:avLst/>
                          </a:prstGeom>
                        </wps:spPr>
                        <wps:txbx>
                          <w:txbxContent>
                            <w:p w14:paraId="6B09B4D9" w14:textId="77777777" w:rsidR="0091503F" w:rsidRDefault="00000000">
                              <w:pPr>
                                <w:spacing w:line="183" w:lineRule="exact"/>
                                <w:rPr>
                                  <w:rFonts w:ascii="Carlito"/>
                                  <w:sz w:val="18"/>
                                </w:rPr>
                              </w:pPr>
                              <w:r>
                                <w:rPr>
                                  <w:rFonts w:ascii="Carlito"/>
                                  <w:color w:val="585858"/>
                                  <w:spacing w:val="-5"/>
                                  <w:sz w:val="18"/>
                                </w:rPr>
                                <w:t>70%</w:t>
                              </w:r>
                            </w:p>
                            <w:p w14:paraId="6E6BD327" w14:textId="77777777" w:rsidR="0091503F" w:rsidRDefault="00000000">
                              <w:pPr>
                                <w:spacing w:before="144"/>
                                <w:rPr>
                                  <w:rFonts w:ascii="Carlito"/>
                                  <w:sz w:val="18"/>
                                </w:rPr>
                              </w:pPr>
                              <w:r>
                                <w:rPr>
                                  <w:rFonts w:ascii="Carlito"/>
                                  <w:color w:val="585858"/>
                                  <w:spacing w:val="-5"/>
                                  <w:sz w:val="18"/>
                                </w:rPr>
                                <w:t>60%</w:t>
                              </w:r>
                            </w:p>
                            <w:p w14:paraId="399075C8" w14:textId="77777777" w:rsidR="0091503F" w:rsidRDefault="00000000">
                              <w:pPr>
                                <w:spacing w:before="145" w:line="216" w:lineRule="exact"/>
                                <w:rPr>
                                  <w:rFonts w:ascii="Carlito"/>
                                  <w:sz w:val="18"/>
                                </w:rPr>
                              </w:pPr>
                              <w:r>
                                <w:rPr>
                                  <w:rFonts w:ascii="Carlito"/>
                                  <w:color w:val="585858"/>
                                  <w:spacing w:val="-5"/>
                                  <w:sz w:val="18"/>
                                </w:rPr>
                                <w:t>50%</w:t>
                              </w:r>
                            </w:p>
                          </w:txbxContent>
                        </wps:txbx>
                        <wps:bodyPr wrap="square" lIns="0" tIns="0" rIns="0" bIns="0" rtlCol="0">
                          <a:noAutofit/>
                        </wps:bodyPr>
                      </wps:wsp>
                      <wps:wsp>
                        <wps:cNvPr id="432" name="Textbox 432"/>
                        <wps:cNvSpPr txBox="1"/>
                        <wps:spPr>
                          <a:xfrm>
                            <a:off x="1297622" y="840676"/>
                            <a:ext cx="210820" cy="114300"/>
                          </a:xfrm>
                          <a:prstGeom prst="rect">
                            <a:avLst/>
                          </a:prstGeom>
                        </wps:spPr>
                        <wps:txbx>
                          <w:txbxContent>
                            <w:p w14:paraId="76009F54" w14:textId="77777777" w:rsidR="0091503F" w:rsidRDefault="00000000">
                              <w:pPr>
                                <w:spacing w:line="180" w:lineRule="exact"/>
                                <w:rPr>
                                  <w:rFonts w:ascii="Carlito"/>
                                  <w:sz w:val="18"/>
                                </w:rPr>
                              </w:pPr>
                              <w:r>
                                <w:rPr>
                                  <w:rFonts w:ascii="Carlito"/>
                                  <w:color w:val="404040"/>
                                  <w:spacing w:val="-5"/>
                                  <w:sz w:val="18"/>
                                </w:rPr>
                                <w:t>58%</w:t>
                              </w:r>
                            </w:p>
                          </w:txbxContent>
                        </wps:txbx>
                        <wps:bodyPr wrap="square" lIns="0" tIns="0" rIns="0" bIns="0" rtlCol="0">
                          <a:noAutofit/>
                        </wps:bodyPr>
                      </wps:wsp>
                      <wps:wsp>
                        <wps:cNvPr id="433" name="Textbox 433"/>
                        <wps:cNvSpPr txBox="1"/>
                        <wps:spPr>
                          <a:xfrm>
                            <a:off x="87566" y="1116520"/>
                            <a:ext cx="210820" cy="577215"/>
                          </a:xfrm>
                          <a:prstGeom prst="rect">
                            <a:avLst/>
                          </a:prstGeom>
                        </wps:spPr>
                        <wps:txbx>
                          <w:txbxContent>
                            <w:p w14:paraId="78D1E50A" w14:textId="77777777" w:rsidR="0091503F" w:rsidRDefault="00000000">
                              <w:pPr>
                                <w:spacing w:line="183" w:lineRule="exact"/>
                                <w:rPr>
                                  <w:rFonts w:ascii="Carlito"/>
                                  <w:sz w:val="18"/>
                                </w:rPr>
                              </w:pPr>
                              <w:r>
                                <w:rPr>
                                  <w:rFonts w:ascii="Carlito"/>
                                  <w:color w:val="585858"/>
                                  <w:spacing w:val="-5"/>
                                  <w:sz w:val="18"/>
                                </w:rPr>
                                <w:t>40%</w:t>
                              </w:r>
                            </w:p>
                            <w:p w14:paraId="274CBAF4" w14:textId="77777777" w:rsidR="0091503F" w:rsidRDefault="00000000">
                              <w:pPr>
                                <w:spacing w:before="144"/>
                                <w:rPr>
                                  <w:rFonts w:ascii="Carlito"/>
                                  <w:sz w:val="18"/>
                                </w:rPr>
                              </w:pPr>
                              <w:r>
                                <w:rPr>
                                  <w:rFonts w:ascii="Carlito"/>
                                  <w:color w:val="585858"/>
                                  <w:spacing w:val="-5"/>
                                  <w:sz w:val="18"/>
                                </w:rPr>
                                <w:t>30%</w:t>
                              </w:r>
                            </w:p>
                            <w:p w14:paraId="45ACE21B" w14:textId="77777777" w:rsidR="0091503F" w:rsidRDefault="00000000">
                              <w:pPr>
                                <w:spacing w:before="145" w:line="216" w:lineRule="exact"/>
                                <w:rPr>
                                  <w:rFonts w:ascii="Carlito"/>
                                  <w:sz w:val="18"/>
                                </w:rPr>
                              </w:pPr>
                              <w:r>
                                <w:rPr>
                                  <w:rFonts w:ascii="Carlito"/>
                                  <w:color w:val="585858"/>
                                  <w:spacing w:val="-5"/>
                                  <w:sz w:val="18"/>
                                </w:rPr>
                                <w:t>20%</w:t>
                              </w:r>
                            </w:p>
                          </w:txbxContent>
                        </wps:txbx>
                        <wps:bodyPr wrap="square" lIns="0" tIns="0" rIns="0" bIns="0" rtlCol="0">
                          <a:noAutofit/>
                        </wps:bodyPr>
                      </wps:wsp>
                      <wps:wsp>
                        <wps:cNvPr id="434" name="Textbox 434"/>
                        <wps:cNvSpPr txBox="1"/>
                        <wps:spPr>
                          <a:xfrm>
                            <a:off x="2303716" y="1685607"/>
                            <a:ext cx="211454" cy="114300"/>
                          </a:xfrm>
                          <a:prstGeom prst="rect">
                            <a:avLst/>
                          </a:prstGeom>
                        </wps:spPr>
                        <wps:txbx>
                          <w:txbxContent>
                            <w:p w14:paraId="6700FEEF" w14:textId="77777777" w:rsidR="0091503F" w:rsidRDefault="00000000">
                              <w:pPr>
                                <w:spacing w:line="180" w:lineRule="exact"/>
                                <w:rPr>
                                  <w:rFonts w:ascii="Carlito"/>
                                  <w:sz w:val="18"/>
                                </w:rPr>
                              </w:pPr>
                              <w:r>
                                <w:rPr>
                                  <w:rFonts w:ascii="Carlito"/>
                                  <w:color w:val="404040"/>
                                  <w:spacing w:val="-5"/>
                                  <w:sz w:val="18"/>
                                </w:rPr>
                                <w:t>21%</w:t>
                              </w:r>
                            </w:p>
                          </w:txbxContent>
                        </wps:txbx>
                        <wps:bodyPr wrap="square" lIns="0" tIns="0" rIns="0" bIns="0" rtlCol="0">
                          <a:noAutofit/>
                        </wps:bodyPr>
                      </wps:wsp>
                      <wps:wsp>
                        <wps:cNvPr id="435" name="Textbox 435"/>
                        <wps:cNvSpPr txBox="1"/>
                        <wps:spPr>
                          <a:xfrm>
                            <a:off x="3310191" y="1685607"/>
                            <a:ext cx="210820" cy="114300"/>
                          </a:xfrm>
                          <a:prstGeom prst="rect">
                            <a:avLst/>
                          </a:prstGeom>
                        </wps:spPr>
                        <wps:txbx>
                          <w:txbxContent>
                            <w:p w14:paraId="53DBCA3A" w14:textId="77777777" w:rsidR="0091503F" w:rsidRDefault="00000000">
                              <w:pPr>
                                <w:spacing w:line="180" w:lineRule="exact"/>
                                <w:rPr>
                                  <w:rFonts w:ascii="Carlito"/>
                                  <w:sz w:val="18"/>
                                </w:rPr>
                              </w:pPr>
                              <w:r>
                                <w:rPr>
                                  <w:rFonts w:ascii="Carlito"/>
                                  <w:color w:val="404040"/>
                                  <w:spacing w:val="-5"/>
                                  <w:sz w:val="18"/>
                                </w:rPr>
                                <w:t>21%</w:t>
                              </w:r>
                            </w:p>
                          </w:txbxContent>
                        </wps:txbx>
                        <wps:bodyPr wrap="square" lIns="0" tIns="0" rIns="0" bIns="0" rtlCol="0">
                          <a:noAutofit/>
                        </wps:bodyPr>
                      </wps:wsp>
                      <wps:wsp>
                        <wps:cNvPr id="436" name="Textbox 436"/>
                        <wps:cNvSpPr txBox="1"/>
                        <wps:spPr>
                          <a:xfrm>
                            <a:off x="87566" y="1810194"/>
                            <a:ext cx="210820" cy="346075"/>
                          </a:xfrm>
                          <a:prstGeom prst="rect">
                            <a:avLst/>
                          </a:prstGeom>
                        </wps:spPr>
                        <wps:txbx>
                          <w:txbxContent>
                            <w:p w14:paraId="7A3A69E3" w14:textId="77777777" w:rsidR="0091503F" w:rsidRDefault="00000000">
                              <w:pPr>
                                <w:spacing w:line="183" w:lineRule="exact"/>
                                <w:rPr>
                                  <w:rFonts w:ascii="Carlito"/>
                                  <w:sz w:val="18"/>
                                </w:rPr>
                              </w:pPr>
                              <w:r>
                                <w:rPr>
                                  <w:rFonts w:ascii="Carlito"/>
                                  <w:color w:val="585858"/>
                                  <w:spacing w:val="-5"/>
                                  <w:sz w:val="18"/>
                                </w:rPr>
                                <w:t>10%</w:t>
                              </w:r>
                            </w:p>
                            <w:p w14:paraId="2DFD1391" w14:textId="77777777" w:rsidR="0091503F" w:rsidRDefault="00000000">
                              <w:pPr>
                                <w:spacing w:before="144" w:line="216" w:lineRule="exact"/>
                                <w:ind w:left="91"/>
                                <w:rPr>
                                  <w:rFonts w:ascii="Carlito"/>
                                  <w:sz w:val="18"/>
                                </w:rPr>
                              </w:pPr>
                              <w:r>
                                <w:rPr>
                                  <w:rFonts w:ascii="Carlito"/>
                                  <w:color w:val="585858"/>
                                  <w:spacing w:val="-5"/>
                                  <w:sz w:val="18"/>
                                </w:rPr>
                                <w:t>0%</w:t>
                              </w:r>
                            </w:p>
                          </w:txbxContent>
                        </wps:txbx>
                        <wps:bodyPr wrap="square" lIns="0" tIns="0" rIns="0" bIns="0" rtlCol="0">
                          <a:noAutofit/>
                        </wps:bodyPr>
                      </wps:wsp>
                      <wps:wsp>
                        <wps:cNvPr id="437" name="Textbox 437"/>
                        <wps:cNvSpPr txBox="1"/>
                        <wps:spPr>
                          <a:xfrm>
                            <a:off x="916622" y="2288476"/>
                            <a:ext cx="923925" cy="114300"/>
                          </a:xfrm>
                          <a:prstGeom prst="rect">
                            <a:avLst/>
                          </a:prstGeom>
                        </wps:spPr>
                        <wps:txbx>
                          <w:txbxContent>
                            <w:p w14:paraId="33CE7D64"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wps:txbx>
                        <wps:bodyPr wrap="square" lIns="0" tIns="0" rIns="0" bIns="0" rtlCol="0">
                          <a:noAutofit/>
                        </wps:bodyPr>
                      </wps:wsp>
                      <wps:wsp>
                        <wps:cNvPr id="438" name="Textbox 438"/>
                        <wps:cNvSpPr txBox="1"/>
                        <wps:spPr>
                          <a:xfrm>
                            <a:off x="2090102" y="2288476"/>
                            <a:ext cx="1117600" cy="114300"/>
                          </a:xfrm>
                          <a:prstGeom prst="rect">
                            <a:avLst/>
                          </a:prstGeom>
                        </wps:spPr>
                        <wps:txbx>
                          <w:txbxContent>
                            <w:p w14:paraId="774EF272"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439" name="Textbox 439"/>
                        <wps:cNvSpPr txBox="1"/>
                        <wps:spPr>
                          <a:xfrm>
                            <a:off x="3457130" y="2288476"/>
                            <a:ext cx="334645" cy="114300"/>
                          </a:xfrm>
                          <a:prstGeom prst="rect">
                            <a:avLst/>
                          </a:prstGeom>
                        </wps:spPr>
                        <wps:txbx>
                          <w:txbxContent>
                            <w:p w14:paraId="70549C74" w14:textId="77777777" w:rsidR="0091503F" w:rsidRDefault="00000000">
                              <w:pPr>
                                <w:spacing w:line="180" w:lineRule="exact"/>
                                <w:rPr>
                                  <w:rFonts w:ascii="Carlito"/>
                                  <w:sz w:val="18"/>
                                </w:rPr>
                              </w:pPr>
                              <w:r>
                                <w:rPr>
                                  <w:rFonts w:ascii="Carlito"/>
                                  <w:color w:val="585858"/>
                                  <w:spacing w:val="-2"/>
                                  <w:sz w:val="18"/>
                                </w:rPr>
                                <w:t>Ambos</w:t>
                              </w:r>
                            </w:p>
                          </w:txbxContent>
                        </wps:txbx>
                        <wps:bodyPr wrap="square" lIns="0" tIns="0" rIns="0" bIns="0" rtlCol="0">
                          <a:noAutofit/>
                        </wps:bodyPr>
                      </wps:wsp>
                    </wpg:wgp>
                  </a:graphicData>
                </a:graphic>
              </wp:anchor>
            </w:drawing>
          </mc:Choice>
          <mc:Fallback>
            <w:pict>
              <v:group w14:anchorId="63BE711A" id="Group 418" o:spid="_x0000_s1421" style="position:absolute;margin-left:94.6pt;margin-top:5.6pt;width:359.05pt;height:199.15pt;z-index:-15714816;mso-wrap-distance-left:0;mso-wrap-distance-right:0;mso-position-horizontal-relative:page;mso-position-vertical-relative:text" coordsize="45599,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">
                <v:shape id="Graphic 419" o:spid="_x0000_s1422" style="position:absolute;left:3908;top:4758;width:40246;height:16186;visibility:visible;mso-wrap-style:square;v-text-anchor:top" coordsize="4024629,1618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" path="m,1618361r4024629,em,1387221r503174,em3521963,1387221r502666,em,1155573r503174,em3521963,1155573r502666,em,925449r503174,em1509318,925449r2515311,em,693801r503174,em1509318,693801r2515311,em,462153r503174,em1509318,462153r2515311,em,230505r4024629,em,l4024629,e" filled="f" strokecolor="#d9d9d9">
                  <v:path arrowok="t"/>
                </v:shape>
                <v:shape id="Graphic 420" o:spid="_x0000_s1423" style="position:absolute;left:8940;top:7602;width:10064;height:13342;visibility:visible;mso-wrap-style:square;v-text-anchor:top" coordsize="1006475,133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" path="m1006144,l,,,1333880r1006144,l1006144,xe" fillcolor="#5b9bd4" stroked="f">
                  <v:path arrowok="t"/>
                </v:shape>
                <v:shape id="Graphic 421" o:spid="_x0000_s1424" style="position:absolute;left:8940;top:7602;width:10064;height:13342;visibility:visible;mso-wrap-style:square;v-text-anchor:top" coordsize="1006475,133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" path="m,1333880r1006144,l1006144,,,,,1333880xe" filled="f" strokecolor="white" strokeweight="1.5pt">
                  <v:path arrowok="t"/>
                </v:shape>
                <v:shape id="Graphic 422" o:spid="_x0000_s1425" style="position:absolute;left:18996;top:16054;width:10077;height:4889;visibility:visible;mso-wrap-style:square;v-text-anchor:top" coordsize="1007744,488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" path="m1007363,l,,,488746r1007363,l1007363,xe" fillcolor="#ec7c30" stroked="f">
                  <v:path arrowok="t"/>
                </v:shape>
                <v:shape id="Graphic 423" o:spid="_x0000_s1426" style="position:absolute;left:18996;top:16054;width:10077;height:4889;visibility:visible;mso-wrap-style:square;v-text-anchor:top" coordsize="1007744,488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" path="m,488746r1007363,l1007363,,,,,488746xe" filled="f" strokecolor="white" strokeweight="1.5pt">
                  <v:path arrowok="t"/>
                </v:shape>
                <v:shape id="Graphic 424" o:spid="_x0000_s1427" style="position:absolute;left:29069;top:16054;width:10059;height:4889;visibility:visible;mso-wrap-style:square;v-text-anchor:top" coordsize="1005840,488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" path="m1005839,l,,,488746r1005839,l1005839,xe" fillcolor="#a4a4a4" stroked="f">
                  <v:path arrowok="t"/>
                </v:shape>
                <v:shape id="Graphic 425" o:spid="_x0000_s1428" style="position:absolute;left:29069;top:16054;width:10059;height:4889;visibility:visible;mso-wrap-style:square;v-text-anchor:top" coordsize="1005840,488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" path="m,488746r1005839,l1005839,,,,,488746xe" filled="f" strokecolor="white" strokeweight="1.5pt">
                  <v:path arrowok="t"/>
                </v:shape>
                <v:shape id="Graphic 426" o:spid="_x0000_s1429" style="position:absolute;left:826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" path="m62779,l,,,62779r62779,l62779,xe" fillcolor="#5b9bd4" stroked="f">
                  <v:path arrowok="t"/>
                </v:shape>
                <v:shape id="Graphic 427" o:spid="_x0000_s1430" style="position:absolute;left:20000;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" path="m62779,l,,,62779r62779,l62779,xe" fillcolor="#ec7c30" stroked="f">
                  <v:path arrowok="t"/>
                </v:shape>
                <v:shape id="Graphic 428" o:spid="_x0000_s1431" style="position:absolute;left:3366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" path="m62779,l,,,62779r62779,l62779,xe" fillcolor="#a4a4a4" stroked="f">
                  <v:path arrowok="t"/>
                </v:shape>
                <v:shape id="Graphic 429" o:spid="_x0000_s1432" style="position:absolute;left:47;top:47;width:45504;height:25197;visibility:visible;mso-wrap-style:square;v-text-anchor:top" coordsize="4550410,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" path="m,2519679r4550410,l4550410,,,,,2519679xe" filled="f" strokecolor="#d9d9d9">
                  <v:path arrowok="t"/>
                </v:shape>
                <v:shape id="Textbox 430" o:spid="_x0000_s1433" type="#_x0000_t202" style="position:absolute;left:13442;top:1360;width:18834;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" filled="f" stroked="f">
                  <v:textbox inset="0,0,0,0">
                    <w:txbxContent>
                      <w:p w14:paraId="5F17A8E3" w14:textId="77777777" w:rsidR="0091503F" w:rsidRDefault="00000000">
                        <w:pPr>
                          <w:spacing w:line="281" w:lineRule="exact"/>
                          <w:rPr>
                            <w:rFonts w:ascii="Carlito" w:hAnsi="Carlito"/>
                            <w:sz w:val="28"/>
                          </w:rPr>
                        </w:pPr>
                        <w:r>
                          <w:rPr>
                            <w:rFonts w:ascii="Carlito" w:hAnsi="Carlito"/>
                            <w:color w:val="585858"/>
                            <w:sz w:val="28"/>
                          </w:rPr>
                          <w:t>Adquisición</w:t>
                        </w:r>
                        <w:r>
                          <w:rPr>
                            <w:rFonts w:ascii="Carlito" w:hAnsi="Carlito"/>
                            <w:color w:val="585858"/>
                            <w:spacing w:val="-9"/>
                            <w:sz w:val="28"/>
                          </w:rPr>
                          <w:t xml:space="preserve"> </w:t>
                        </w:r>
                        <w:r>
                          <w:rPr>
                            <w:rFonts w:ascii="Carlito" w:hAnsi="Carlito"/>
                            <w:color w:val="585858"/>
                            <w:sz w:val="28"/>
                          </w:rPr>
                          <w:t>de</w:t>
                        </w:r>
                        <w:r>
                          <w:rPr>
                            <w:rFonts w:ascii="Carlito" w:hAnsi="Carlito"/>
                            <w:color w:val="585858"/>
                            <w:spacing w:val="-5"/>
                            <w:sz w:val="28"/>
                          </w:rPr>
                          <w:t xml:space="preserve"> </w:t>
                        </w:r>
                        <w:r>
                          <w:rPr>
                            <w:rFonts w:ascii="Carlito" w:hAnsi="Carlito"/>
                            <w:color w:val="585858"/>
                            <w:spacing w:val="-2"/>
                            <w:sz w:val="28"/>
                          </w:rPr>
                          <w:t>Materiales</w:t>
                        </w:r>
                      </w:p>
                    </w:txbxContent>
                  </v:textbox>
                </v:shape>
                <v:shape id="Textbox 431" o:spid="_x0000_s1434" type="#_x0000_t202" style="position:absolute;left:875;top:4227;width:2108;height:5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" filled="f" stroked="f">
                  <v:textbox inset="0,0,0,0">
                    <w:txbxContent>
                      <w:p w14:paraId="6B09B4D9" w14:textId="77777777" w:rsidR="0091503F" w:rsidRDefault="00000000">
                        <w:pPr>
                          <w:spacing w:line="183" w:lineRule="exact"/>
                          <w:rPr>
                            <w:rFonts w:ascii="Carlito"/>
                            <w:sz w:val="18"/>
                          </w:rPr>
                        </w:pPr>
                        <w:r>
                          <w:rPr>
                            <w:rFonts w:ascii="Carlito"/>
                            <w:color w:val="585858"/>
                            <w:spacing w:val="-5"/>
                            <w:sz w:val="18"/>
                          </w:rPr>
                          <w:t>70%</w:t>
                        </w:r>
                      </w:p>
                      <w:p w14:paraId="6E6BD327" w14:textId="77777777" w:rsidR="0091503F" w:rsidRDefault="00000000">
                        <w:pPr>
                          <w:spacing w:before="144"/>
                          <w:rPr>
                            <w:rFonts w:ascii="Carlito"/>
                            <w:sz w:val="18"/>
                          </w:rPr>
                        </w:pPr>
                        <w:r>
                          <w:rPr>
                            <w:rFonts w:ascii="Carlito"/>
                            <w:color w:val="585858"/>
                            <w:spacing w:val="-5"/>
                            <w:sz w:val="18"/>
                          </w:rPr>
                          <w:t>60%</w:t>
                        </w:r>
                      </w:p>
                      <w:p w14:paraId="399075C8" w14:textId="77777777" w:rsidR="0091503F" w:rsidRDefault="00000000">
                        <w:pPr>
                          <w:spacing w:before="145" w:line="216" w:lineRule="exact"/>
                          <w:rPr>
                            <w:rFonts w:ascii="Carlito"/>
                            <w:sz w:val="18"/>
                          </w:rPr>
                        </w:pPr>
                        <w:r>
                          <w:rPr>
                            <w:rFonts w:ascii="Carlito"/>
                            <w:color w:val="585858"/>
                            <w:spacing w:val="-5"/>
                            <w:sz w:val="18"/>
                          </w:rPr>
                          <w:t>50%</w:t>
                        </w:r>
                      </w:p>
                    </w:txbxContent>
                  </v:textbox>
                </v:shape>
                <v:shape id="Textbox 432" o:spid="_x0000_s1435" type="#_x0000_t202" style="position:absolute;left:12976;top:8406;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" filled="f" stroked="f">
                  <v:textbox inset="0,0,0,0">
                    <w:txbxContent>
                      <w:p w14:paraId="76009F54" w14:textId="77777777" w:rsidR="0091503F" w:rsidRDefault="00000000">
                        <w:pPr>
                          <w:spacing w:line="180" w:lineRule="exact"/>
                          <w:rPr>
                            <w:rFonts w:ascii="Carlito"/>
                            <w:sz w:val="18"/>
                          </w:rPr>
                        </w:pPr>
                        <w:r>
                          <w:rPr>
                            <w:rFonts w:ascii="Carlito"/>
                            <w:color w:val="404040"/>
                            <w:spacing w:val="-5"/>
                            <w:sz w:val="18"/>
                          </w:rPr>
                          <w:t>58%</w:t>
                        </w:r>
                      </w:p>
                    </w:txbxContent>
                  </v:textbox>
                </v:shape>
                <v:shape id="Textbox 433" o:spid="_x0000_s1436" type="#_x0000_t202" style="position:absolute;left:875;top:11165;width:2108;height:5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" filled="f" stroked="f">
                  <v:textbox inset="0,0,0,0">
                    <w:txbxContent>
                      <w:p w14:paraId="78D1E50A" w14:textId="77777777" w:rsidR="0091503F" w:rsidRDefault="00000000">
                        <w:pPr>
                          <w:spacing w:line="183" w:lineRule="exact"/>
                          <w:rPr>
                            <w:rFonts w:ascii="Carlito"/>
                            <w:sz w:val="18"/>
                          </w:rPr>
                        </w:pPr>
                        <w:r>
                          <w:rPr>
                            <w:rFonts w:ascii="Carlito"/>
                            <w:color w:val="585858"/>
                            <w:spacing w:val="-5"/>
                            <w:sz w:val="18"/>
                          </w:rPr>
                          <w:t>40%</w:t>
                        </w:r>
                      </w:p>
                      <w:p w14:paraId="274CBAF4" w14:textId="77777777" w:rsidR="0091503F" w:rsidRDefault="00000000">
                        <w:pPr>
                          <w:spacing w:before="144"/>
                          <w:rPr>
                            <w:rFonts w:ascii="Carlito"/>
                            <w:sz w:val="18"/>
                          </w:rPr>
                        </w:pPr>
                        <w:r>
                          <w:rPr>
                            <w:rFonts w:ascii="Carlito"/>
                            <w:color w:val="585858"/>
                            <w:spacing w:val="-5"/>
                            <w:sz w:val="18"/>
                          </w:rPr>
                          <w:t>30%</w:t>
                        </w:r>
                      </w:p>
                      <w:p w14:paraId="45ACE21B" w14:textId="77777777" w:rsidR="0091503F" w:rsidRDefault="00000000">
                        <w:pPr>
                          <w:spacing w:before="145" w:line="216" w:lineRule="exact"/>
                          <w:rPr>
                            <w:rFonts w:ascii="Carlito"/>
                            <w:sz w:val="18"/>
                          </w:rPr>
                        </w:pPr>
                        <w:r>
                          <w:rPr>
                            <w:rFonts w:ascii="Carlito"/>
                            <w:color w:val="585858"/>
                            <w:spacing w:val="-5"/>
                            <w:sz w:val="18"/>
                          </w:rPr>
                          <w:t>20%</w:t>
                        </w:r>
                      </w:p>
                    </w:txbxContent>
                  </v:textbox>
                </v:shape>
                <v:shape id="Textbox 434" o:spid="_x0000_s1437" type="#_x0000_t202" style="position:absolute;left:23037;top:16856;width:211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" filled="f" stroked="f">
                  <v:textbox inset="0,0,0,0">
                    <w:txbxContent>
                      <w:p w14:paraId="6700FEEF" w14:textId="77777777" w:rsidR="0091503F" w:rsidRDefault="00000000">
                        <w:pPr>
                          <w:spacing w:line="180" w:lineRule="exact"/>
                          <w:rPr>
                            <w:rFonts w:ascii="Carlito"/>
                            <w:sz w:val="18"/>
                          </w:rPr>
                        </w:pPr>
                        <w:r>
                          <w:rPr>
                            <w:rFonts w:ascii="Carlito"/>
                            <w:color w:val="404040"/>
                            <w:spacing w:val="-5"/>
                            <w:sz w:val="18"/>
                          </w:rPr>
                          <w:t>21%</w:t>
                        </w:r>
                      </w:p>
                    </w:txbxContent>
                  </v:textbox>
                </v:shape>
                <v:shape id="Textbox 435" o:spid="_x0000_s1438" type="#_x0000_t202" style="position:absolute;left:33101;top:16856;width:210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" filled="f" stroked="f">
                  <v:textbox inset="0,0,0,0">
                    <w:txbxContent>
                      <w:p w14:paraId="53DBCA3A" w14:textId="77777777" w:rsidR="0091503F" w:rsidRDefault="00000000">
                        <w:pPr>
                          <w:spacing w:line="180" w:lineRule="exact"/>
                          <w:rPr>
                            <w:rFonts w:ascii="Carlito"/>
                            <w:sz w:val="18"/>
                          </w:rPr>
                        </w:pPr>
                        <w:r>
                          <w:rPr>
                            <w:rFonts w:ascii="Carlito"/>
                            <w:color w:val="404040"/>
                            <w:spacing w:val="-5"/>
                            <w:sz w:val="18"/>
                          </w:rPr>
                          <w:t>21%</w:t>
                        </w:r>
                      </w:p>
                    </w:txbxContent>
                  </v:textbox>
                </v:shape>
                <v:shape id="Textbox 436" o:spid="_x0000_s1439" type="#_x0000_t202" style="position:absolute;left:875;top:18101;width:2108;height:34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" filled="f" stroked="f">
                  <v:textbox inset="0,0,0,0">
                    <w:txbxContent>
                      <w:p w14:paraId="7A3A69E3" w14:textId="77777777" w:rsidR="0091503F" w:rsidRDefault="00000000">
                        <w:pPr>
                          <w:spacing w:line="183" w:lineRule="exact"/>
                          <w:rPr>
                            <w:rFonts w:ascii="Carlito"/>
                            <w:sz w:val="18"/>
                          </w:rPr>
                        </w:pPr>
                        <w:r>
                          <w:rPr>
                            <w:rFonts w:ascii="Carlito"/>
                            <w:color w:val="585858"/>
                            <w:spacing w:val="-5"/>
                            <w:sz w:val="18"/>
                          </w:rPr>
                          <w:t>10%</w:t>
                        </w:r>
                      </w:p>
                      <w:p w14:paraId="2DFD1391" w14:textId="77777777" w:rsidR="0091503F" w:rsidRDefault="00000000">
                        <w:pPr>
                          <w:spacing w:before="144" w:line="216" w:lineRule="exact"/>
                          <w:ind w:left="91"/>
                          <w:rPr>
                            <w:rFonts w:ascii="Carlito"/>
                            <w:sz w:val="18"/>
                          </w:rPr>
                        </w:pPr>
                        <w:r>
                          <w:rPr>
                            <w:rFonts w:ascii="Carlito"/>
                            <w:color w:val="585858"/>
                            <w:spacing w:val="-5"/>
                            <w:sz w:val="18"/>
                          </w:rPr>
                          <w:t>0%</w:t>
                        </w:r>
                      </w:p>
                    </w:txbxContent>
                  </v:textbox>
                </v:shape>
                <v:shape id="Textbox 437" o:spid="_x0000_s1440" type="#_x0000_t202" style="position:absolute;left:9166;top:22884;width:923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" filled="f" stroked="f">
                  <v:textbox inset="0,0,0,0">
                    <w:txbxContent>
                      <w:p w14:paraId="33CE7D64"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v:textbox>
                </v:shape>
                <v:shape id="Textbox 438" o:spid="_x0000_s1441" type="#_x0000_t202" style="position:absolute;left:20901;top:22884;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" filled="f" stroked="f">
                  <v:textbox inset="0,0,0,0">
                    <w:txbxContent>
                      <w:p w14:paraId="774EF272"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439" o:spid="_x0000_s1442" type="#_x0000_t202" style="position:absolute;left:34571;top:22884;width:334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" filled="f" stroked="f">
                  <v:textbox inset="0,0,0,0">
                    <w:txbxContent>
                      <w:p w14:paraId="70549C74" w14:textId="77777777" w:rsidR="0091503F" w:rsidRDefault="00000000">
                        <w:pPr>
                          <w:spacing w:line="180" w:lineRule="exact"/>
                          <w:rPr>
                            <w:rFonts w:ascii="Carlito"/>
                            <w:sz w:val="18"/>
                          </w:rPr>
                        </w:pPr>
                        <w:r>
                          <w:rPr>
                            <w:rFonts w:ascii="Carlito"/>
                            <w:color w:val="585858"/>
                            <w:spacing w:val="-2"/>
                            <w:sz w:val="18"/>
                          </w:rPr>
                          <w:t>Ambos</w:t>
                        </w:r>
                      </w:p>
                    </w:txbxContent>
                  </v:textbox>
                </v:shape>
                <w10:wrap type="topAndBottom" anchorx="page"/>
              </v:group>
            </w:pict>
          </mc:Fallback>
        </mc:AlternateContent>
      </w:r>
    </w:p>
    <w:p w14:paraId="3786BD0C" w14:textId="77777777" w:rsidR="0091503F" w:rsidRDefault="0091503F">
      <w:pPr>
        <w:pStyle w:val="Textoindependiente"/>
        <w:spacing w:before="134"/>
      </w:pPr>
    </w:p>
    <w:p w14:paraId="470F374C" w14:textId="77777777" w:rsidR="0091503F" w:rsidRDefault="00000000">
      <w:pPr>
        <w:ind w:left="677" w:right="4011" w:hanging="10"/>
        <w:rPr>
          <w:sz w:val="24"/>
        </w:rPr>
      </w:pPr>
      <w:r>
        <w:rPr>
          <w:b/>
          <w:sz w:val="24"/>
        </w:rPr>
        <w:t>Figura</w:t>
      </w:r>
      <w:r>
        <w:rPr>
          <w:b/>
          <w:spacing w:val="-7"/>
          <w:sz w:val="24"/>
        </w:rPr>
        <w:t xml:space="preserve"> </w:t>
      </w:r>
      <w:r>
        <w:rPr>
          <w:b/>
          <w:sz w:val="24"/>
        </w:rPr>
        <w:t>32:</w:t>
      </w:r>
      <w:r>
        <w:rPr>
          <w:b/>
          <w:spacing w:val="-8"/>
          <w:sz w:val="24"/>
        </w:rPr>
        <w:t xml:space="preserve"> </w:t>
      </w:r>
      <w:r>
        <w:rPr>
          <w:b/>
          <w:sz w:val="24"/>
        </w:rPr>
        <w:t>Resultado</w:t>
      </w:r>
      <w:r>
        <w:rPr>
          <w:b/>
          <w:spacing w:val="-6"/>
          <w:sz w:val="24"/>
        </w:rPr>
        <w:t xml:space="preserve"> </w:t>
      </w:r>
      <w:r>
        <w:rPr>
          <w:b/>
          <w:sz w:val="24"/>
        </w:rPr>
        <w:t>adquisición</w:t>
      </w:r>
      <w:r>
        <w:rPr>
          <w:b/>
          <w:spacing w:val="-7"/>
          <w:sz w:val="24"/>
        </w:rPr>
        <w:t xml:space="preserve"> </w:t>
      </w:r>
      <w:r>
        <w:rPr>
          <w:b/>
          <w:sz w:val="24"/>
        </w:rPr>
        <w:t>de</w:t>
      </w:r>
      <w:r>
        <w:rPr>
          <w:b/>
          <w:spacing w:val="-10"/>
          <w:sz w:val="24"/>
        </w:rPr>
        <w:t xml:space="preserve"> </w:t>
      </w:r>
      <w:r>
        <w:rPr>
          <w:b/>
          <w:sz w:val="24"/>
        </w:rPr>
        <w:t xml:space="preserve">materiales Fuente: </w:t>
      </w:r>
      <w:r>
        <w:rPr>
          <w:sz w:val="24"/>
        </w:rPr>
        <w:t>Elaboración Propia</w:t>
      </w:r>
    </w:p>
    <w:p w14:paraId="2DC94975" w14:textId="77777777" w:rsidR="0091503F" w:rsidRDefault="0091503F">
      <w:pPr>
        <w:pStyle w:val="Textoindependiente"/>
        <w:spacing w:before="22"/>
      </w:pPr>
    </w:p>
    <w:p w14:paraId="1E13E818" w14:textId="77777777" w:rsidR="0091503F" w:rsidRDefault="00000000">
      <w:pPr>
        <w:pStyle w:val="Ttulo4"/>
        <w:numPr>
          <w:ilvl w:val="3"/>
          <w:numId w:val="81"/>
        </w:numPr>
        <w:tabs>
          <w:tab w:val="left" w:pos="1387"/>
        </w:tabs>
        <w:spacing w:before="1"/>
        <w:ind w:left="1387" w:hanging="720"/>
      </w:pPr>
      <w:bookmarkStart w:id="84" w:name="_bookmark84"/>
      <w:bookmarkEnd w:id="84"/>
      <w:r>
        <w:t>TRANSPORTE DE</w:t>
      </w:r>
      <w:r>
        <w:rPr>
          <w:spacing w:val="1"/>
        </w:rPr>
        <w:t xml:space="preserve"> </w:t>
      </w:r>
      <w:r>
        <w:rPr>
          <w:spacing w:val="-2"/>
        </w:rPr>
        <w:t>INSUMOS</w:t>
      </w:r>
    </w:p>
    <w:p w14:paraId="7CBBAB58" w14:textId="77777777" w:rsidR="0091503F" w:rsidRDefault="00000000">
      <w:pPr>
        <w:pStyle w:val="Textoindependiente"/>
        <w:spacing w:before="120" w:line="360" w:lineRule="auto"/>
        <w:ind w:left="100" w:right="116" w:firstLine="720"/>
        <w:jc w:val="both"/>
      </w:pPr>
      <w:r>
        <w:t>El método tradicional, también presenta un porcentaje elevado de respuestas en cuanto a sus atrasos en el trasporte</w:t>
      </w:r>
      <w:r>
        <w:rPr>
          <w:spacing w:val="-2"/>
        </w:rPr>
        <w:t xml:space="preserve"> </w:t>
      </w:r>
      <w:r>
        <w:t>de materiales e</w:t>
      </w:r>
      <w:r>
        <w:rPr>
          <w:spacing w:val="-1"/>
        </w:rPr>
        <w:t xml:space="preserve"> </w:t>
      </w:r>
      <w:r>
        <w:t>insumos (47%) ya</w:t>
      </w:r>
      <w:r>
        <w:rPr>
          <w:spacing w:val="-1"/>
        </w:rPr>
        <w:t xml:space="preserve"> </w:t>
      </w:r>
      <w:r>
        <w:t>que estos se</w:t>
      </w:r>
      <w:r>
        <w:rPr>
          <w:spacing w:val="-1"/>
        </w:rPr>
        <w:t xml:space="preserve"> </w:t>
      </w:r>
      <w:r>
        <w:t>van adquiriendo de acuerdo</w:t>
      </w:r>
      <w:r>
        <w:rPr>
          <w:spacing w:val="-1"/>
        </w:rPr>
        <w:t xml:space="preserve"> </w:t>
      </w:r>
      <w:r>
        <w:t>a la etapa</w:t>
      </w:r>
      <w:r>
        <w:rPr>
          <w:spacing w:val="-10"/>
        </w:rPr>
        <w:t xml:space="preserve"> </w:t>
      </w:r>
      <w:r>
        <w:t>de</w:t>
      </w:r>
      <w:r>
        <w:rPr>
          <w:spacing w:val="-9"/>
        </w:rPr>
        <w:t xml:space="preserve"> </w:t>
      </w:r>
      <w:r>
        <w:t>la</w:t>
      </w:r>
      <w:r>
        <w:rPr>
          <w:spacing w:val="-9"/>
        </w:rPr>
        <w:t xml:space="preserve"> </w:t>
      </w:r>
      <w:r>
        <w:t>construcción,</w:t>
      </w:r>
      <w:r>
        <w:rPr>
          <w:spacing w:val="-5"/>
        </w:rPr>
        <w:t xml:space="preserve"> </w:t>
      </w:r>
      <w:r>
        <w:t>por</w:t>
      </w:r>
      <w:r>
        <w:rPr>
          <w:spacing w:val="-9"/>
        </w:rPr>
        <w:t xml:space="preserve"> </w:t>
      </w:r>
      <w:r>
        <w:t>lo</w:t>
      </w:r>
      <w:r>
        <w:rPr>
          <w:spacing w:val="-8"/>
        </w:rPr>
        <w:t xml:space="preserve"> </w:t>
      </w:r>
      <w:r>
        <w:t>tanto,</w:t>
      </w:r>
      <w:r>
        <w:rPr>
          <w:spacing w:val="-8"/>
        </w:rPr>
        <w:t xml:space="preserve"> </w:t>
      </w:r>
      <w:r>
        <w:t>su</w:t>
      </w:r>
      <w:r>
        <w:rPr>
          <w:spacing w:val="-8"/>
        </w:rPr>
        <w:t xml:space="preserve"> </w:t>
      </w:r>
      <w:r>
        <w:t>traslado</w:t>
      </w:r>
      <w:r>
        <w:rPr>
          <w:spacing w:val="-9"/>
        </w:rPr>
        <w:t xml:space="preserve"> </w:t>
      </w:r>
      <w:r>
        <w:t>al</w:t>
      </w:r>
      <w:r>
        <w:rPr>
          <w:spacing w:val="-8"/>
        </w:rPr>
        <w:t xml:space="preserve"> </w:t>
      </w:r>
      <w:r>
        <w:t>proyecto</w:t>
      </w:r>
      <w:r>
        <w:rPr>
          <w:spacing w:val="-8"/>
        </w:rPr>
        <w:t xml:space="preserve"> </w:t>
      </w:r>
      <w:r>
        <w:t>también</w:t>
      </w:r>
      <w:r>
        <w:rPr>
          <w:spacing w:val="-9"/>
        </w:rPr>
        <w:t xml:space="preserve"> </w:t>
      </w:r>
      <w:r>
        <w:t>sigue</w:t>
      </w:r>
      <w:r>
        <w:rPr>
          <w:spacing w:val="-9"/>
        </w:rPr>
        <w:t xml:space="preserve"> </w:t>
      </w:r>
      <w:r>
        <w:t>esta</w:t>
      </w:r>
      <w:r>
        <w:rPr>
          <w:spacing w:val="-9"/>
        </w:rPr>
        <w:t xml:space="preserve"> </w:t>
      </w:r>
      <w:r>
        <w:t>dinámica,</w:t>
      </w:r>
      <w:r>
        <w:rPr>
          <w:spacing w:val="-8"/>
        </w:rPr>
        <w:t xml:space="preserve"> </w:t>
      </w:r>
      <w:r>
        <w:t>provocando atrasos si no se</w:t>
      </w:r>
      <w:r>
        <w:rPr>
          <w:spacing w:val="-1"/>
        </w:rPr>
        <w:t xml:space="preserve"> </w:t>
      </w:r>
      <w:r>
        <w:t>realiza una</w:t>
      </w:r>
      <w:r>
        <w:rPr>
          <w:spacing w:val="-1"/>
        </w:rPr>
        <w:t xml:space="preserve"> </w:t>
      </w:r>
      <w:r>
        <w:t>adecuada</w:t>
      </w:r>
      <w:r>
        <w:rPr>
          <w:spacing w:val="-1"/>
        </w:rPr>
        <w:t xml:space="preserve"> </w:t>
      </w:r>
      <w:r>
        <w:t>planificación; dado la alta</w:t>
      </w:r>
      <w:r>
        <w:rPr>
          <w:spacing w:val="-1"/>
        </w:rPr>
        <w:t xml:space="preserve"> </w:t>
      </w:r>
      <w:r>
        <w:t>demanda de</w:t>
      </w:r>
      <w:r>
        <w:rPr>
          <w:spacing w:val="-1"/>
        </w:rPr>
        <w:t xml:space="preserve"> </w:t>
      </w:r>
      <w:r>
        <w:t>los vehículos encargados del traslado de materiales a los proyectos.</w:t>
      </w:r>
    </w:p>
    <w:p w14:paraId="46A94BE0" w14:textId="77777777" w:rsidR="0091503F" w:rsidRDefault="0091503F">
      <w:pPr>
        <w:spacing w:line="360" w:lineRule="auto"/>
        <w:jc w:val="both"/>
        <w:sectPr w:rsidR="0091503F" w:rsidSect="008A694F">
          <w:pgSz w:w="12250" w:h="15850"/>
          <w:pgMar w:top="1260" w:right="1180" w:bottom="1400" w:left="1080" w:header="0" w:footer="1207" w:gutter="0"/>
          <w:cols w:space="720"/>
        </w:sectPr>
      </w:pPr>
    </w:p>
    <w:p w14:paraId="67D0A26B" w14:textId="77777777" w:rsidR="0091503F" w:rsidRDefault="00000000">
      <w:pPr>
        <w:pStyle w:val="Textoindependiente"/>
        <w:spacing w:before="68" w:line="360" w:lineRule="auto"/>
        <w:ind w:left="100" w:right="117" w:firstLine="720"/>
        <w:jc w:val="both"/>
      </w:pPr>
      <w:r>
        <w:lastRenderedPageBreak/>
        <w:t>En esta categoría, las viviendas prefabricadas también presentaron un porcentaje considerable (31%)</w:t>
      </w:r>
      <w:r>
        <w:rPr>
          <w:spacing w:val="-10"/>
        </w:rPr>
        <w:t xml:space="preserve"> </w:t>
      </w:r>
      <w:r>
        <w:t>de</w:t>
      </w:r>
      <w:r>
        <w:rPr>
          <w:spacing w:val="-11"/>
        </w:rPr>
        <w:t xml:space="preserve"> </w:t>
      </w:r>
      <w:r>
        <w:t>potenciales</w:t>
      </w:r>
      <w:r>
        <w:rPr>
          <w:spacing w:val="-10"/>
        </w:rPr>
        <w:t xml:space="preserve"> </w:t>
      </w:r>
      <w:r>
        <w:t>atrasos</w:t>
      </w:r>
      <w:r>
        <w:rPr>
          <w:spacing w:val="-10"/>
        </w:rPr>
        <w:t xml:space="preserve"> </w:t>
      </w:r>
      <w:r>
        <w:t>en</w:t>
      </w:r>
      <w:r>
        <w:rPr>
          <w:spacing w:val="-10"/>
        </w:rPr>
        <w:t xml:space="preserve"> </w:t>
      </w:r>
      <w:r>
        <w:t>el</w:t>
      </w:r>
      <w:r>
        <w:rPr>
          <w:spacing w:val="-10"/>
        </w:rPr>
        <w:t xml:space="preserve"> </w:t>
      </w:r>
      <w:r>
        <w:t>transporte</w:t>
      </w:r>
      <w:r>
        <w:rPr>
          <w:spacing w:val="-11"/>
        </w:rPr>
        <w:t xml:space="preserve"> </w:t>
      </w:r>
      <w:r>
        <w:t>de</w:t>
      </w:r>
      <w:r>
        <w:rPr>
          <w:spacing w:val="-11"/>
        </w:rPr>
        <w:t xml:space="preserve"> </w:t>
      </w:r>
      <w:r>
        <w:t>insumos</w:t>
      </w:r>
      <w:r>
        <w:rPr>
          <w:spacing w:val="-10"/>
        </w:rPr>
        <w:t xml:space="preserve"> </w:t>
      </w:r>
      <w:r>
        <w:t>al</w:t>
      </w:r>
      <w:r>
        <w:rPr>
          <w:spacing w:val="-10"/>
        </w:rPr>
        <w:t xml:space="preserve"> </w:t>
      </w:r>
      <w:r>
        <w:t>sitio</w:t>
      </w:r>
      <w:r>
        <w:rPr>
          <w:spacing w:val="-10"/>
        </w:rPr>
        <w:t xml:space="preserve"> </w:t>
      </w:r>
      <w:r>
        <w:t>del</w:t>
      </w:r>
      <w:r>
        <w:rPr>
          <w:spacing w:val="-10"/>
        </w:rPr>
        <w:t xml:space="preserve"> </w:t>
      </w:r>
      <w:r>
        <w:t>proyecto;</w:t>
      </w:r>
      <w:r>
        <w:rPr>
          <w:spacing w:val="-10"/>
        </w:rPr>
        <w:t xml:space="preserve"> </w:t>
      </w:r>
      <w:r>
        <w:t>estos</w:t>
      </w:r>
      <w:r>
        <w:rPr>
          <w:spacing w:val="-10"/>
        </w:rPr>
        <w:t xml:space="preserve"> </w:t>
      </w:r>
      <w:r>
        <w:t>pueden</w:t>
      </w:r>
      <w:r>
        <w:rPr>
          <w:spacing w:val="-10"/>
        </w:rPr>
        <w:t xml:space="preserve"> </w:t>
      </w:r>
      <w:r>
        <w:t>darse</w:t>
      </w:r>
      <w:r>
        <w:rPr>
          <w:spacing w:val="-10"/>
        </w:rPr>
        <w:t xml:space="preserve"> </w:t>
      </w:r>
      <w:r>
        <w:t>a</w:t>
      </w:r>
      <w:r>
        <w:rPr>
          <w:spacing w:val="-11"/>
        </w:rPr>
        <w:t xml:space="preserve"> </w:t>
      </w:r>
      <w:r>
        <w:t>que también es cierto que en nuestro medio las compañías de prefabricados aún son escasas y existen ocasiones</w:t>
      </w:r>
      <w:r>
        <w:rPr>
          <w:spacing w:val="-3"/>
        </w:rPr>
        <w:t xml:space="preserve"> </w:t>
      </w:r>
      <w:r>
        <w:t>en</w:t>
      </w:r>
      <w:r>
        <w:rPr>
          <w:spacing w:val="-1"/>
        </w:rPr>
        <w:t xml:space="preserve"> </w:t>
      </w:r>
      <w:r>
        <w:t>las que</w:t>
      </w:r>
      <w:r>
        <w:rPr>
          <w:spacing w:val="-2"/>
        </w:rPr>
        <w:t xml:space="preserve"> </w:t>
      </w:r>
      <w:r>
        <w:t>la adquisición</w:t>
      </w:r>
      <w:r>
        <w:rPr>
          <w:spacing w:val="-1"/>
        </w:rPr>
        <w:t xml:space="preserve"> </w:t>
      </w:r>
      <w:r>
        <w:t>y</w:t>
      </w:r>
      <w:r>
        <w:rPr>
          <w:spacing w:val="-1"/>
        </w:rPr>
        <w:t xml:space="preserve"> </w:t>
      </w:r>
      <w:r>
        <w:t>transporte</w:t>
      </w:r>
      <w:r>
        <w:rPr>
          <w:spacing w:val="-1"/>
        </w:rPr>
        <w:t xml:space="preserve"> </w:t>
      </w:r>
      <w:r>
        <w:t>de</w:t>
      </w:r>
      <w:r>
        <w:rPr>
          <w:spacing w:val="-2"/>
        </w:rPr>
        <w:t xml:space="preserve"> </w:t>
      </w:r>
      <w:r>
        <w:t>sus módulos</w:t>
      </w:r>
      <w:r>
        <w:rPr>
          <w:spacing w:val="-1"/>
        </w:rPr>
        <w:t xml:space="preserve"> </w:t>
      </w:r>
      <w:r>
        <w:t>y</w:t>
      </w:r>
      <w:r>
        <w:rPr>
          <w:spacing w:val="-1"/>
        </w:rPr>
        <w:t xml:space="preserve"> </w:t>
      </w:r>
      <w:r>
        <w:t>demás elementos</w:t>
      </w:r>
      <w:r>
        <w:rPr>
          <w:spacing w:val="-1"/>
        </w:rPr>
        <w:t xml:space="preserve"> </w:t>
      </w:r>
      <w:r>
        <w:t>presenten</w:t>
      </w:r>
      <w:r>
        <w:rPr>
          <w:spacing w:val="1"/>
        </w:rPr>
        <w:t xml:space="preserve"> </w:t>
      </w:r>
      <w:r>
        <w:rPr>
          <w:spacing w:val="-2"/>
        </w:rPr>
        <w:t>atrasos.</w:t>
      </w:r>
    </w:p>
    <w:p w14:paraId="49F3DF1A" w14:textId="77777777" w:rsidR="0091503F" w:rsidRDefault="00000000">
      <w:pPr>
        <w:pStyle w:val="Textoindependiente"/>
        <w:spacing w:before="121" w:line="360" w:lineRule="auto"/>
        <w:ind w:left="100" w:right="119" w:firstLine="720"/>
        <w:jc w:val="both"/>
      </w:pPr>
      <w:r>
        <w:t>Como</w:t>
      </w:r>
      <w:r>
        <w:rPr>
          <w:spacing w:val="-7"/>
        </w:rPr>
        <w:t xml:space="preserve"> </w:t>
      </w:r>
      <w:r>
        <w:t>se</w:t>
      </w:r>
      <w:r>
        <w:rPr>
          <w:spacing w:val="-8"/>
        </w:rPr>
        <w:t xml:space="preserve"> </w:t>
      </w:r>
      <w:r>
        <w:t>observa</w:t>
      </w:r>
      <w:r>
        <w:rPr>
          <w:spacing w:val="-8"/>
        </w:rPr>
        <w:t xml:space="preserve"> </w:t>
      </w:r>
      <w:r>
        <w:t>en</w:t>
      </w:r>
      <w:r>
        <w:rPr>
          <w:spacing w:val="-5"/>
        </w:rPr>
        <w:t xml:space="preserve"> </w:t>
      </w:r>
      <w:r>
        <w:t>la</w:t>
      </w:r>
      <w:r>
        <w:rPr>
          <w:spacing w:val="-6"/>
        </w:rPr>
        <w:t xml:space="preserve"> </w:t>
      </w:r>
      <w:r>
        <w:t>figura</w:t>
      </w:r>
      <w:r>
        <w:rPr>
          <w:spacing w:val="-9"/>
        </w:rPr>
        <w:t xml:space="preserve"> </w:t>
      </w:r>
      <w:r>
        <w:t>28,</w:t>
      </w:r>
      <w:r>
        <w:rPr>
          <w:spacing w:val="-5"/>
        </w:rPr>
        <w:t xml:space="preserve"> </w:t>
      </w:r>
      <w:r>
        <w:t>también</w:t>
      </w:r>
      <w:r>
        <w:rPr>
          <w:spacing w:val="-8"/>
        </w:rPr>
        <w:t xml:space="preserve"> </w:t>
      </w:r>
      <w:r>
        <w:t>resultó</w:t>
      </w:r>
      <w:r>
        <w:rPr>
          <w:spacing w:val="-5"/>
        </w:rPr>
        <w:t xml:space="preserve"> </w:t>
      </w:r>
      <w:r>
        <w:t>un</w:t>
      </w:r>
      <w:r>
        <w:rPr>
          <w:spacing w:val="-7"/>
        </w:rPr>
        <w:t xml:space="preserve"> </w:t>
      </w:r>
      <w:r>
        <w:t>22%</w:t>
      </w:r>
      <w:r>
        <w:rPr>
          <w:spacing w:val="-8"/>
        </w:rPr>
        <w:t xml:space="preserve"> </w:t>
      </w:r>
      <w:r>
        <w:t>de</w:t>
      </w:r>
      <w:r>
        <w:rPr>
          <w:spacing w:val="-8"/>
        </w:rPr>
        <w:t xml:space="preserve"> </w:t>
      </w:r>
      <w:r>
        <w:t>encuestados</w:t>
      </w:r>
      <w:r>
        <w:rPr>
          <w:spacing w:val="-5"/>
        </w:rPr>
        <w:t xml:space="preserve"> </w:t>
      </w:r>
      <w:r>
        <w:t>que</w:t>
      </w:r>
      <w:r>
        <w:rPr>
          <w:spacing w:val="-8"/>
        </w:rPr>
        <w:t xml:space="preserve"> </w:t>
      </w:r>
      <w:r>
        <w:t>coinciden</w:t>
      </w:r>
      <w:r>
        <w:rPr>
          <w:spacing w:val="-7"/>
        </w:rPr>
        <w:t xml:space="preserve"> </w:t>
      </w:r>
      <w:r>
        <w:t>en</w:t>
      </w:r>
      <w:r>
        <w:rPr>
          <w:spacing w:val="-5"/>
        </w:rPr>
        <w:t xml:space="preserve"> </w:t>
      </w:r>
      <w:r>
        <w:t>que ambos métodos están expuestos a presentar atrasos en el transporte de sus respectivos insumos y componentes al proyecto.</w:t>
      </w:r>
    </w:p>
    <w:p w14:paraId="2BC2C86E" w14:textId="77777777" w:rsidR="0091503F" w:rsidRDefault="00000000">
      <w:pPr>
        <w:pStyle w:val="Textoindependiente"/>
        <w:spacing w:before="8"/>
        <w:rPr>
          <w:sz w:val="7"/>
        </w:rPr>
      </w:pPr>
      <w:r>
        <w:rPr>
          <w:noProof/>
        </w:rPr>
        <mc:AlternateContent>
          <mc:Choice Requires="wpg">
            <w:drawing>
              <wp:anchor distT="0" distB="0" distL="0" distR="0" simplePos="0" relativeHeight="487602176" behindDoc="1" locked="0" layoutInCell="1" allowOverlap="1" wp14:anchorId="279FE57E" wp14:editId="3C33D84F">
                <wp:simplePos x="0" y="0"/>
                <wp:positionH relativeFrom="page">
                  <wp:posOffset>1194117</wp:posOffset>
                </wp:positionH>
                <wp:positionV relativeFrom="paragraph">
                  <wp:posOffset>72355</wp:posOffset>
                </wp:positionV>
                <wp:extent cx="4559935" cy="2529205"/>
                <wp:effectExtent l="0" t="0" r="0" b="0"/>
                <wp:wrapTopAndBottom/>
                <wp:docPr id="440" name="Group 4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9935" cy="2529205"/>
                          <a:chOff x="0" y="0"/>
                          <a:chExt cx="4559935" cy="2529205"/>
                        </a:xfrm>
                      </wpg:grpSpPr>
                      <wps:wsp>
                        <wps:cNvPr id="441" name="Graphic 441"/>
                        <wps:cNvSpPr/>
                        <wps:spPr>
                          <a:xfrm>
                            <a:off x="390842" y="475805"/>
                            <a:ext cx="4024629" cy="1618615"/>
                          </a:xfrm>
                          <a:custGeom>
                            <a:avLst/>
                            <a:gdLst/>
                            <a:ahLst/>
                            <a:cxnLst/>
                            <a:rect l="l" t="t" r="r" b="b"/>
                            <a:pathLst>
                              <a:path w="4024629" h="1618615">
                                <a:moveTo>
                                  <a:pt x="0" y="1618361"/>
                                </a:moveTo>
                                <a:lnTo>
                                  <a:pt x="4024629" y="1618361"/>
                                </a:lnTo>
                              </a:path>
                              <a:path w="4024629" h="1618615">
                                <a:moveTo>
                                  <a:pt x="0" y="1294129"/>
                                </a:moveTo>
                                <a:lnTo>
                                  <a:pt x="503173" y="1294129"/>
                                </a:lnTo>
                              </a:path>
                              <a:path w="4024629" h="1618615">
                                <a:moveTo>
                                  <a:pt x="3521964" y="1294129"/>
                                </a:moveTo>
                                <a:lnTo>
                                  <a:pt x="4024629" y="1294129"/>
                                </a:lnTo>
                              </a:path>
                              <a:path w="4024629" h="1618615">
                                <a:moveTo>
                                  <a:pt x="0" y="971041"/>
                                </a:moveTo>
                                <a:lnTo>
                                  <a:pt x="503173" y="971041"/>
                                </a:lnTo>
                              </a:path>
                              <a:path w="4024629" h="1618615">
                                <a:moveTo>
                                  <a:pt x="3521964" y="971041"/>
                                </a:moveTo>
                                <a:lnTo>
                                  <a:pt x="4024629" y="971041"/>
                                </a:lnTo>
                              </a:path>
                              <a:path w="4024629" h="1618615">
                                <a:moveTo>
                                  <a:pt x="0" y="647953"/>
                                </a:moveTo>
                                <a:lnTo>
                                  <a:pt x="503173" y="647953"/>
                                </a:lnTo>
                              </a:path>
                              <a:path w="4024629" h="1618615">
                                <a:moveTo>
                                  <a:pt x="2516123" y="647953"/>
                                </a:moveTo>
                                <a:lnTo>
                                  <a:pt x="4024629" y="647953"/>
                                </a:lnTo>
                              </a:path>
                              <a:path w="4024629" h="1618615">
                                <a:moveTo>
                                  <a:pt x="0" y="323341"/>
                                </a:moveTo>
                                <a:lnTo>
                                  <a:pt x="503173" y="323341"/>
                                </a:lnTo>
                              </a:path>
                              <a:path w="4024629" h="1618615">
                                <a:moveTo>
                                  <a:pt x="1509318" y="323341"/>
                                </a:moveTo>
                                <a:lnTo>
                                  <a:pt x="4024629" y="323341"/>
                                </a:lnTo>
                              </a:path>
                              <a:path w="4024629" h="1618615">
                                <a:moveTo>
                                  <a:pt x="0" y="0"/>
                                </a:moveTo>
                                <a:lnTo>
                                  <a:pt x="4024629" y="0"/>
                                </a:lnTo>
                              </a:path>
                            </a:pathLst>
                          </a:custGeom>
                          <a:ln w="9525">
                            <a:solidFill>
                              <a:srgbClr val="D9D9D9"/>
                            </a:solidFill>
                            <a:prstDash val="solid"/>
                          </a:ln>
                        </wps:spPr>
                        <wps:bodyPr wrap="square" lIns="0" tIns="0" rIns="0" bIns="0" rtlCol="0">
                          <a:prstTxWarp prst="textNoShape">
                            <a:avLst/>
                          </a:prstTxWarp>
                          <a:noAutofit/>
                        </wps:bodyPr>
                      </wps:wsp>
                      <wps:wsp>
                        <wps:cNvPr id="442" name="Graphic 442"/>
                        <wps:cNvSpPr/>
                        <wps:spPr>
                          <a:xfrm>
                            <a:off x="894016" y="570928"/>
                            <a:ext cx="1006475" cy="1523365"/>
                          </a:xfrm>
                          <a:custGeom>
                            <a:avLst/>
                            <a:gdLst/>
                            <a:ahLst/>
                            <a:cxnLst/>
                            <a:rect l="l" t="t" r="r" b="b"/>
                            <a:pathLst>
                              <a:path w="1006475" h="1523365">
                                <a:moveTo>
                                  <a:pt x="1006144" y="0"/>
                                </a:moveTo>
                                <a:lnTo>
                                  <a:pt x="0" y="0"/>
                                </a:lnTo>
                                <a:lnTo>
                                  <a:pt x="0" y="1523238"/>
                                </a:lnTo>
                                <a:lnTo>
                                  <a:pt x="1006144" y="1523238"/>
                                </a:lnTo>
                                <a:lnTo>
                                  <a:pt x="1006144" y="0"/>
                                </a:lnTo>
                                <a:close/>
                              </a:path>
                            </a:pathLst>
                          </a:custGeom>
                          <a:solidFill>
                            <a:srgbClr val="5B9BD4"/>
                          </a:solidFill>
                        </wps:spPr>
                        <wps:bodyPr wrap="square" lIns="0" tIns="0" rIns="0" bIns="0" rtlCol="0">
                          <a:prstTxWarp prst="textNoShape">
                            <a:avLst/>
                          </a:prstTxWarp>
                          <a:noAutofit/>
                        </wps:bodyPr>
                      </wps:wsp>
                      <wps:wsp>
                        <wps:cNvPr id="443" name="Graphic 443"/>
                        <wps:cNvSpPr/>
                        <wps:spPr>
                          <a:xfrm>
                            <a:off x="894016" y="570928"/>
                            <a:ext cx="1006475" cy="1523365"/>
                          </a:xfrm>
                          <a:custGeom>
                            <a:avLst/>
                            <a:gdLst/>
                            <a:ahLst/>
                            <a:cxnLst/>
                            <a:rect l="l" t="t" r="r" b="b"/>
                            <a:pathLst>
                              <a:path w="1006475" h="1523365">
                                <a:moveTo>
                                  <a:pt x="0" y="1523238"/>
                                </a:moveTo>
                                <a:lnTo>
                                  <a:pt x="1006144" y="1523238"/>
                                </a:lnTo>
                                <a:lnTo>
                                  <a:pt x="1006144" y="0"/>
                                </a:lnTo>
                                <a:lnTo>
                                  <a:pt x="0" y="0"/>
                                </a:lnTo>
                                <a:lnTo>
                                  <a:pt x="0" y="1523238"/>
                                </a:lnTo>
                                <a:close/>
                              </a:path>
                            </a:pathLst>
                          </a:custGeom>
                          <a:ln w="19050">
                            <a:solidFill>
                              <a:srgbClr val="FFFFFF"/>
                            </a:solidFill>
                            <a:prstDash val="solid"/>
                          </a:ln>
                        </wps:spPr>
                        <wps:bodyPr wrap="square" lIns="0" tIns="0" rIns="0" bIns="0" rtlCol="0">
                          <a:prstTxWarp prst="textNoShape">
                            <a:avLst/>
                          </a:prstTxWarp>
                          <a:noAutofit/>
                        </wps:bodyPr>
                      </wps:wsp>
                      <wps:wsp>
                        <wps:cNvPr id="444" name="Graphic 444"/>
                        <wps:cNvSpPr/>
                        <wps:spPr>
                          <a:xfrm>
                            <a:off x="1899602" y="1078001"/>
                            <a:ext cx="1007744" cy="1016635"/>
                          </a:xfrm>
                          <a:custGeom>
                            <a:avLst/>
                            <a:gdLst/>
                            <a:ahLst/>
                            <a:cxnLst/>
                            <a:rect l="l" t="t" r="r" b="b"/>
                            <a:pathLst>
                              <a:path w="1007744" h="1016635">
                                <a:moveTo>
                                  <a:pt x="1007363" y="0"/>
                                </a:moveTo>
                                <a:lnTo>
                                  <a:pt x="0" y="0"/>
                                </a:lnTo>
                                <a:lnTo>
                                  <a:pt x="0" y="1016165"/>
                                </a:lnTo>
                                <a:lnTo>
                                  <a:pt x="1007363" y="1016165"/>
                                </a:lnTo>
                                <a:lnTo>
                                  <a:pt x="1007363" y="0"/>
                                </a:lnTo>
                                <a:close/>
                              </a:path>
                            </a:pathLst>
                          </a:custGeom>
                          <a:solidFill>
                            <a:srgbClr val="EC7C30"/>
                          </a:solidFill>
                        </wps:spPr>
                        <wps:bodyPr wrap="square" lIns="0" tIns="0" rIns="0" bIns="0" rtlCol="0">
                          <a:prstTxWarp prst="textNoShape">
                            <a:avLst/>
                          </a:prstTxWarp>
                          <a:noAutofit/>
                        </wps:bodyPr>
                      </wps:wsp>
                      <wps:wsp>
                        <wps:cNvPr id="445" name="Graphic 445"/>
                        <wps:cNvSpPr/>
                        <wps:spPr>
                          <a:xfrm>
                            <a:off x="1899602" y="1078001"/>
                            <a:ext cx="1007744" cy="1016635"/>
                          </a:xfrm>
                          <a:custGeom>
                            <a:avLst/>
                            <a:gdLst/>
                            <a:ahLst/>
                            <a:cxnLst/>
                            <a:rect l="l" t="t" r="r" b="b"/>
                            <a:pathLst>
                              <a:path w="1007744" h="1016635">
                                <a:moveTo>
                                  <a:pt x="0" y="1016165"/>
                                </a:moveTo>
                                <a:lnTo>
                                  <a:pt x="1007363" y="1016165"/>
                                </a:lnTo>
                                <a:lnTo>
                                  <a:pt x="1007363" y="0"/>
                                </a:lnTo>
                                <a:lnTo>
                                  <a:pt x="0" y="0"/>
                                </a:lnTo>
                                <a:lnTo>
                                  <a:pt x="0" y="1016165"/>
                                </a:lnTo>
                                <a:close/>
                              </a:path>
                            </a:pathLst>
                          </a:custGeom>
                          <a:ln w="19050">
                            <a:solidFill>
                              <a:srgbClr val="FFFFFF"/>
                            </a:solidFill>
                            <a:prstDash val="solid"/>
                          </a:ln>
                        </wps:spPr>
                        <wps:bodyPr wrap="square" lIns="0" tIns="0" rIns="0" bIns="0" rtlCol="0">
                          <a:prstTxWarp prst="textNoShape">
                            <a:avLst/>
                          </a:prstTxWarp>
                          <a:noAutofit/>
                        </wps:bodyPr>
                      </wps:wsp>
                      <wps:wsp>
                        <wps:cNvPr id="446" name="Graphic 446"/>
                        <wps:cNvSpPr/>
                        <wps:spPr>
                          <a:xfrm>
                            <a:off x="2906966" y="1396517"/>
                            <a:ext cx="1005840" cy="697865"/>
                          </a:xfrm>
                          <a:custGeom>
                            <a:avLst/>
                            <a:gdLst/>
                            <a:ahLst/>
                            <a:cxnLst/>
                            <a:rect l="l" t="t" r="r" b="b"/>
                            <a:pathLst>
                              <a:path w="1005840" h="697865">
                                <a:moveTo>
                                  <a:pt x="1005839" y="0"/>
                                </a:moveTo>
                                <a:lnTo>
                                  <a:pt x="0" y="0"/>
                                </a:lnTo>
                                <a:lnTo>
                                  <a:pt x="0" y="697649"/>
                                </a:lnTo>
                                <a:lnTo>
                                  <a:pt x="1005839" y="697649"/>
                                </a:lnTo>
                                <a:lnTo>
                                  <a:pt x="1005839" y="0"/>
                                </a:lnTo>
                                <a:close/>
                              </a:path>
                            </a:pathLst>
                          </a:custGeom>
                          <a:solidFill>
                            <a:srgbClr val="A4A4A4"/>
                          </a:solidFill>
                        </wps:spPr>
                        <wps:bodyPr wrap="square" lIns="0" tIns="0" rIns="0" bIns="0" rtlCol="0">
                          <a:prstTxWarp prst="textNoShape">
                            <a:avLst/>
                          </a:prstTxWarp>
                          <a:noAutofit/>
                        </wps:bodyPr>
                      </wps:wsp>
                      <wps:wsp>
                        <wps:cNvPr id="447" name="Graphic 447"/>
                        <wps:cNvSpPr/>
                        <wps:spPr>
                          <a:xfrm>
                            <a:off x="2906966" y="1396517"/>
                            <a:ext cx="1005840" cy="697865"/>
                          </a:xfrm>
                          <a:custGeom>
                            <a:avLst/>
                            <a:gdLst/>
                            <a:ahLst/>
                            <a:cxnLst/>
                            <a:rect l="l" t="t" r="r" b="b"/>
                            <a:pathLst>
                              <a:path w="1005840" h="697865">
                                <a:moveTo>
                                  <a:pt x="0" y="697649"/>
                                </a:moveTo>
                                <a:lnTo>
                                  <a:pt x="1005839" y="697649"/>
                                </a:lnTo>
                                <a:lnTo>
                                  <a:pt x="1005839" y="0"/>
                                </a:lnTo>
                                <a:lnTo>
                                  <a:pt x="0" y="0"/>
                                </a:lnTo>
                                <a:lnTo>
                                  <a:pt x="0" y="697649"/>
                                </a:lnTo>
                                <a:close/>
                              </a:path>
                            </a:pathLst>
                          </a:custGeom>
                          <a:ln w="19050">
                            <a:solidFill>
                              <a:srgbClr val="FFFFFF"/>
                            </a:solidFill>
                            <a:prstDash val="solid"/>
                          </a:ln>
                        </wps:spPr>
                        <wps:bodyPr wrap="square" lIns="0" tIns="0" rIns="0" bIns="0" rtlCol="0">
                          <a:prstTxWarp prst="textNoShape">
                            <a:avLst/>
                          </a:prstTxWarp>
                          <a:noAutofit/>
                        </wps:bodyPr>
                      </wps:wsp>
                      <wps:wsp>
                        <wps:cNvPr id="448" name="Graphic 448"/>
                        <wps:cNvSpPr/>
                        <wps:spPr>
                          <a:xfrm>
                            <a:off x="82683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449" name="Graphic 449"/>
                        <wps:cNvSpPr/>
                        <wps:spPr>
                          <a:xfrm>
                            <a:off x="2000059"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450" name="Graphic 450"/>
                        <wps:cNvSpPr/>
                        <wps:spPr>
                          <a:xfrm>
                            <a:off x="336683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451" name="Graphic 451"/>
                        <wps:cNvSpPr/>
                        <wps:spPr>
                          <a:xfrm>
                            <a:off x="4762" y="4762"/>
                            <a:ext cx="4550410" cy="2519680"/>
                          </a:xfrm>
                          <a:custGeom>
                            <a:avLst/>
                            <a:gdLst/>
                            <a:ahLst/>
                            <a:cxnLst/>
                            <a:rect l="l" t="t" r="r" b="b"/>
                            <a:pathLst>
                              <a:path w="4550410" h="2519680">
                                <a:moveTo>
                                  <a:pt x="0" y="2519680"/>
                                </a:moveTo>
                                <a:lnTo>
                                  <a:pt x="4550410" y="2519680"/>
                                </a:lnTo>
                                <a:lnTo>
                                  <a:pt x="4550410" y="0"/>
                                </a:lnTo>
                                <a:lnTo>
                                  <a:pt x="0" y="0"/>
                                </a:lnTo>
                                <a:lnTo>
                                  <a:pt x="0" y="2519680"/>
                                </a:lnTo>
                                <a:close/>
                              </a:path>
                            </a:pathLst>
                          </a:custGeom>
                          <a:ln w="9525">
                            <a:solidFill>
                              <a:srgbClr val="D9D9D9"/>
                            </a:solidFill>
                            <a:prstDash val="solid"/>
                          </a:ln>
                        </wps:spPr>
                        <wps:bodyPr wrap="square" lIns="0" tIns="0" rIns="0" bIns="0" rtlCol="0">
                          <a:prstTxWarp prst="textNoShape">
                            <a:avLst/>
                          </a:prstTxWarp>
                          <a:noAutofit/>
                        </wps:bodyPr>
                      </wps:wsp>
                      <wps:wsp>
                        <wps:cNvPr id="452" name="Textbox 452"/>
                        <wps:cNvSpPr txBox="1"/>
                        <wps:spPr>
                          <a:xfrm>
                            <a:off x="1457007" y="135953"/>
                            <a:ext cx="1657985" cy="178435"/>
                          </a:xfrm>
                          <a:prstGeom prst="rect">
                            <a:avLst/>
                          </a:prstGeom>
                        </wps:spPr>
                        <wps:txbx>
                          <w:txbxContent>
                            <w:p w14:paraId="0216DCA7" w14:textId="77777777" w:rsidR="0091503F" w:rsidRDefault="00000000">
                              <w:pPr>
                                <w:spacing w:line="281" w:lineRule="exact"/>
                                <w:rPr>
                                  <w:rFonts w:ascii="Carlito"/>
                                  <w:sz w:val="28"/>
                                </w:rPr>
                              </w:pPr>
                              <w:r>
                                <w:rPr>
                                  <w:rFonts w:ascii="Carlito"/>
                                  <w:color w:val="585858"/>
                                  <w:spacing w:val="-2"/>
                                  <w:sz w:val="28"/>
                                </w:rPr>
                                <w:t>Transporte</w:t>
                              </w:r>
                              <w:r>
                                <w:rPr>
                                  <w:rFonts w:ascii="Carlito"/>
                                  <w:color w:val="585858"/>
                                  <w:spacing w:val="-10"/>
                                  <w:sz w:val="28"/>
                                </w:rPr>
                                <w:t xml:space="preserve"> </w:t>
                              </w:r>
                              <w:r>
                                <w:rPr>
                                  <w:rFonts w:ascii="Carlito"/>
                                  <w:color w:val="585858"/>
                                  <w:spacing w:val="-2"/>
                                  <w:sz w:val="28"/>
                                </w:rPr>
                                <w:t>de Insumos</w:t>
                              </w:r>
                            </w:p>
                          </w:txbxContent>
                        </wps:txbx>
                        <wps:bodyPr wrap="square" lIns="0" tIns="0" rIns="0" bIns="0" rtlCol="0">
                          <a:noAutofit/>
                        </wps:bodyPr>
                      </wps:wsp>
                      <wps:wsp>
                        <wps:cNvPr id="453" name="Textbox 453"/>
                        <wps:cNvSpPr txBox="1"/>
                        <wps:spPr>
                          <a:xfrm>
                            <a:off x="87566" y="422592"/>
                            <a:ext cx="210820" cy="114300"/>
                          </a:xfrm>
                          <a:prstGeom prst="rect">
                            <a:avLst/>
                          </a:prstGeom>
                        </wps:spPr>
                        <wps:txbx>
                          <w:txbxContent>
                            <w:p w14:paraId="3993AD2F" w14:textId="77777777" w:rsidR="0091503F" w:rsidRDefault="00000000">
                              <w:pPr>
                                <w:spacing w:line="180" w:lineRule="exact"/>
                                <w:rPr>
                                  <w:rFonts w:ascii="Carlito"/>
                                  <w:sz w:val="18"/>
                                </w:rPr>
                              </w:pPr>
                              <w:r>
                                <w:rPr>
                                  <w:rFonts w:ascii="Carlito"/>
                                  <w:color w:val="585858"/>
                                  <w:spacing w:val="-5"/>
                                  <w:sz w:val="18"/>
                                </w:rPr>
                                <w:t>50%</w:t>
                              </w:r>
                            </w:p>
                          </w:txbxContent>
                        </wps:txbx>
                        <wps:bodyPr wrap="square" lIns="0" tIns="0" rIns="0" bIns="0" rtlCol="0">
                          <a:noAutofit/>
                        </wps:bodyPr>
                      </wps:wsp>
                      <wps:wsp>
                        <wps:cNvPr id="454" name="Textbox 454"/>
                        <wps:cNvSpPr txBox="1"/>
                        <wps:spPr>
                          <a:xfrm>
                            <a:off x="1297622" y="651192"/>
                            <a:ext cx="210820" cy="114300"/>
                          </a:xfrm>
                          <a:prstGeom prst="rect">
                            <a:avLst/>
                          </a:prstGeom>
                        </wps:spPr>
                        <wps:txbx>
                          <w:txbxContent>
                            <w:p w14:paraId="35B0D760" w14:textId="77777777" w:rsidR="0091503F" w:rsidRDefault="00000000">
                              <w:pPr>
                                <w:spacing w:line="180" w:lineRule="exact"/>
                                <w:rPr>
                                  <w:rFonts w:ascii="Carlito"/>
                                  <w:sz w:val="18"/>
                                </w:rPr>
                              </w:pPr>
                              <w:r>
                                <w:rPr>
                                  <w:rFonts w:ascii="Carlito"/>
                                  <w:color w:val="404040"/>
                                  <w:spacing w:val="-5"/>
                                  <w:sz w:val="18"/>
                                </w:rPr>
                                <w:t>47%</w:t>
                              </w:r>
                            </w:p>
                          </w:txbxContent>
                        </wps:txbx>
                        <wps:bodyPr wrap="square" lIns="0" tIns="0" rIns="0" bIns="0" rtlCol="0">
                          <a:noAutofit/>
                        </wps:bodyPr>
                      </wps:wsp>
                      <wps:wsp>
                        <wps:cNvPr id="455" name="Textbox 455"/>
                        <wps:cNvSpPr txBox="1"/>
                        <wps:spPr>
                          <a:xfrm>
                            <a:off x="87566" y="746315"/>
                            <a:ext cx="210820" cy="438150"/>
                          </a:xfrm>
                          <a:prstGeom prst="rect">
                            <a:avLst/>
                          </a:prstGeom>
                        </wps:spPr>
                        <wps:txbx>
                          <w:txbxContent>
                            <w:p w14:paraId="1F40D0E1" w14:textId="77777777" w:rsidR="0091503F" w:rsidRDefault="00000000">
                              <w:pPr>
                                <w:spacing w:line="183" w:lineRule="exact"/>
                                <w:rPr>
                                  <w:rFonts w:ascii="Carlito"/>
                                  <w:sz w:val="18"/>
                                </w:rPr>
                              </w:pPr>
                              <w:r>
                                <w:rPr>
                                  <w:rFonts w:ascii="Carlito"/>
                                  <w:color w:val="585858"/>
                                  <w:spacing w:val="-5"/>
                                  <w:sz w:val="18"/>
                                </w:rPr>
                                <w:t>40%</w:t>
                              </w:r>
                            </w:p>
                            <w:p w14:paraId="1499FF90" w14:textId="77777777" w:rsidR="0091503F" w:rsidRDefault="0091503F">
                              <w:pPr>
                                <w:spacing w:before="70"/>
                                <w:rPr>
                                  <w:rFonts w:ascii="Carlito"/>
                                  <w:sz w:val="18"/>
                                </w:rPr>
                              </w:pPr>
                            </w:p>
                            <w:p w14:paraId="72EDF726" w14:textId="77777777" w:rsidR="0091503F" w:rsidRDefault="00000000">
                              <w:pPr>
                                <w:spacing w:line="216" w:lineRule="exact"/>
                                <w:rPr>
                                  <w:rFonts w:ascii="Carlito"/>
                                  <w:sz w:val="18"/>
                                </w:rPr>
                              </w:pPr>
                              <w:r>
                                <w:rPr>
                                  <w:rFonts w:ascii="Carlito"/>
                                  <w:color w:val="585858"/>
                                  <w:spacing w:val="-5"/>
                                  <w:sz w:val="18"/>
                                </w:rPr>
                                <w:t>30%</w:t>
                              </w:r>
                            </w:p>
                          </w:txbxContent>
                        </wps:txbx>
                        <wps:bodyPr wrap="square" lIns="0" tIns="0" rIns="0" bIns="0" rtlCol="0">
                          <a:noAutofit/>
                        </wps:bodyPr>
                      </wps:wsp>
                      <wps:wsp>
                        <wps:cNvPr id="456" name="Textbox 456"/>
                        <wps:cNvSpPr txBox="1"/>
                        <wps:spPr>
                          <a:xfrm>
                            <a:off x="2303716" y="1159065"/>
                            <a:ext cx="211454" cy="114300"/>
                          </a:xfrm>
                          <a:prstGeom prst="rect">
                            <a:avLst/>
                          </a:prstGeom>
                        </wps:spPr>
                        <wps:txbx>
                          <w:txbxContent>
                            <w:p w14:paraId="6B114782" w14:textId="77777777" w:rsidR="0091503F" w:rsidRDefault="00000000">
                              <w:pPr>
                                <w:spacing w:line="180" w:lineRule="exact"/>
                                <w:rPr>
                                  <w:rFonts w:ascii="Carlito"/>
                                  <w:sz w:val="18"/>
                                </w:rPr>
                              </w:pPr>
                              <w:r>
                                <w:rPr>
                                  <w:rFonts w:ascii="Carlito"/>
                                  <w:color w:val="404040"/>
                                  <w:spacing w:val="-5"/>
                                  <w:sz w:val="18"/>
                                </w:rPr>
                                <w:t>31%</w:t>
                              </w:r>
                            </w:p>
                          </w:txbxContent>
                        </wps:txbx>
                        <wps:bodyPr wrap="square" lIns="0" tIns="0" rIns="0" bIns="0" rtlCol="0">
                          <a:noAutofit/>
                        </wps:bodyPr>
                      </wps:wsp>
                      <wps:wsp>
                        <wps:cNvPr id="457" name="Textbox 457"/>
                        <wps:cNvSpPr txBox="1"/>
                        <wps:spPr>
                          <a:xfrm>
                            <a:off x="87566" y="1393761"/>
                            <a:ext cx="210820" cy="114300"/>
                          </a:xfrm>
                          <a:prstGeom prst="rect">
                            <a:avLst/>
                          </a:prstGeom>
                        </wps:spPr>
                        <wps:txbx>
                          <w:txbxContent>
                            <w:p w14:paraId="10397D8A" w14:textId="77777777" w:rsidR="0091503F" w:rsidRDefault="00000000">
                              <w:pPr>
                                <w:spacing w:line="180" w:lineRule="exact"/>
                                <w:rPr>
                                  <w:rFonts w:ascii="Carlito"/>
                                  <w:sz w:val="18"/>
                                </w:rPr>
                              </w:pPr>
                              <w:r>
                                <w:rPr>
                                  <w:rFonts w:ascii="Carlito"/>
                                  <w:color w:val="585858"/>
                                  <w:spacing w:val="-5"/>
                                  <w:sz w:val="18"/>
                                </w:rPr>
                                <w:t>20%</w:t>
                              </w:r>
                            </w:p>
                          </w:txbxContent>
                        </wps:txbx>
                        <wps:bodyPr wrap="square" lIns="0" tIns="0" rIns="0" bIns="0" rtlCol="0">
                          <a:noAutofit/>
                        </wps:bodyPr>
                      </wps:wsp>
                      <wps:wsp>
                        <wps:cNvPr id="458" name="Textbox 458"/>
                        <wps:cNvSpPr txBox="1"/>
                        <wps:spPr>
                          <a:xfrm>
                            <a:off x="3310191" y="1476311"/>
                            <a:ext cx="210820" cy="114300"/>
                          </a:xfrm>
                          <a:prstGeom prst="rect">
                            <a:avLst/>
                          </a:prstGeom>
                        </wps:spPr>
                        <wps:txbx>
                          <w:txbxContent>
                            <w:p w14:paraId="5E529A9B" w14:textId="77777777" w:rsidR="0091503F" w:rsidRDefault="00000000">
                              <w:pPr>
                                <w:spacing w:line="180" w:lineRule="exact"/>
                                <w:rPr>
                                  <w:rFonts w:ascii="Carlito"/>
                                  <w:sz w:val="18"/>
                                </w:rPr>
                              </w:pPr>
                              <w:r>
                                <w:rPr>
                                  <w:rFonts w:ascii="Carlito"/>
                                  <w:color w:val="404040"/>
                                  <w:spacing w:val="-5"/>
                                  <w:sz w:val="18"/>
                                </w:rPr>
                                <w:t>22%</w:t>
                              </w:r>
                            </w:p>
                          </w:txbxContent>
                        </wps:txbx>
                        <wps:bodyPr wrap="square" lIns="0" tIns="0" rIns="0" bIns="0" rtlCol="0">
                          <a:noAutofit/>
                        </wps:bodyPr>
                      </wps:wsp>
                      <wps:wsp>
                        <wps:cNvPr id="459" name="Textbox 459"/>
                        <wps:cNvSpPr txBox="1"/>
                        <wps:spPr>
                          <a:xfrm>
                            <a:off x="87566" y="1717738"/>
                            <a:ext cx="210820" cy="438150"/>
                          </a:xfrm>
                          <a:prstGeom prst="rect">
                            <a:avLst/>
                          </a:prstGeom>
                        </wps:spPr>
                        <wps:txbx>
                          <w:txbxContent>
                            <w:p w14:paraId="463668FF" w14:textId="77777777" w:rsidR="0091503F" w:rsidRDefault="00000000">
                              <w:pPr>
                                <w:spacing w:line="183" w:lineRule="exact"/>
                                <w:rPr>
                                  <w:rFonts w:ascii="Carlito"/>
                                  <w:sz w:val="18"/>
                                </w:rPr>
                              </w:pPr>
                              <w:r>
                                <w:rPr>
                                  <w:rFonts w:ascii="Carlito"/>
                                  <w:color w:val="585858"/>
                                  <w:spacing w:val="-5"/>
                                  <w:sz w:val="18"/>
                                </w:rPr>
                                <w:t>10%</w:t>
                              </w:r>
                            </w:p>
                            <w:p w14:paraId="3066E67D" w14:textId="77777777" w:rsidR="0091503F" w:rsidRDefault="0091503F">
                              <w:pPr>
                                <w:spacing w:before="70"/>
                                <w:rPr>
                                  <w:rFonts w:ascii="Carlito"/>
                                  <w:sz w:val="18"/>
                                </w:rPr>
                              </w:pPr>
                            </w:p>
                            <w:p w14:paraId="76A519CE" w14:textId="77777777" w:rsidR="0091503F" w:rsidRDefault="00000000">
                              <w:pPr>
                                <w:spacing w:line="216" w:lineRule="exact"/>
                                <w:ind w:left="91"/>
                                <w:rPr>
                                  <w:rFonts w:ascii="Carlito"/>
                                  <w:sz w:val="18"/>
                                </w:rPr>
                              </w:pPr>
                              <w:r>
                                <w:rPr>
                                  <w:rFonts w:ascii="Carlito"/>
                                  <w:color w:val="585858"/>
                                  <w:spacing w:val="-5"/>
                                  <w:sz w:val="18"/>
                                </w:rPr>
                                <w:t>0%</w:t>
                              </w:r>
                            </w:p>
                          </w:txbxContent>
                        </wps:txbx>
                        <wps:bodyPr wrap="square" lIns="0" tIns="0" rIns="0" bIns="0" rtlCol="0">
                          <a:noAutofit/>
                        </wps:bodyPr>
                      </wps:wsp>
                      <wps:wsp>
                        <wps:cNvPr id="460" name="Textbox 460"/>
                        <wps:cNvSpPr txBox="1"/>
                        <wps:spPr>
                          <a:xfrm>
                            <a:off x="916622" y="2288349"/>
                            <a:ext cx="923925" cy="114300"/>
                          </a:xfrm>
                          <a:prstGeom prst="rect">
                            <a:avLst/>
                          </a:prstGeom>
                        </wps:spPr>
                        <wps:txbx>
                          <w:txbxContent>
                            <w:p w14:paraId="2E9B5BE7"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wps:txbx>
                        <wps:bodyPr wrap="square" lIns="0" tIns="0" rIns="0" bIns="0" rtlCol="0">
                          <a:noAutofit/>
                        </wps:bodyPr>
                      </wps:wsp>
                      <wps:wsp>
                        <wps:cNvPr id="461" name="Textbox 461"/>
                        <wps:cNvSpPr txBox="1"/>
                        <wps:spPr>
                          <a:xfrm>
                            <a:off x="2090102" y="2288349"/>
                            <a:ext cx="1117600" cy="114300"/>
                          </a:xfrm>
                          <a:prstGeom prst="rect">
                            <a:avLst/>
                          </a:prstGeom>
                        </wps:spPr>
                        <wps:txbx>
                          <w:txbxContent>
                            <w:p w14:paraId="332AD575"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462" name="Textbox 462"/>
                        <wps:cNvSpPr txBox="1"/>
                        <wps:spPr>
                          <a:xfrm>
                            <a:off x="3457130" y="2288349"/>
                            <a:ext cx="334645" cy="114300"/>
                          </a:xfrm>
                          <a:prstGeom prst="rect">
                            <a:avLst/>
                          </a:prstGeom>
                        </wps:spPr>
                        <wps:txbx>
                          <w:txbxContent>
                            <w:p w14:paraId="2AA0E609" w14:textId="77777777" w:rsidR="0091503F" w:rsidRDefault="00000000">
                              <w:pPr>
                                <w:spacing w:line="180" w:lineRule="exact"/>
                                <w:rPr>
                                  <w:rFonts w:ascii="Carlito"/>
                                  <w:sz w:val="18"/>
                                </w:rPr>
                              </w:pPr>
                              <w:r>
                                <w:rPr>
                                  <w:rFonts w:ascii="Carlito"/>
                                  <w:color w:val="585858"/>
                                  <w:spacing w:val="-2"/>
                                  <w:sz w:val="18"/>
                                </w:rPr>
                                <w:t>Ambos</w:t>
                              </w:r>
                            </w:p>
                          </w:txbxContent>
                        </wps:txbx>
                        <wps:bodyPr wrap="square" lIns="0" tIns="0" rIns="0" bIns="0" rtlCol="0">
                          <a:noAutofit/>
                        </wps:bodyPr>
                      </wps:wsp>
                    </wpg:wgp>
                  </a:graphicData>
                </a:graphic>
              </wp:anchor>
            </w:drawing>
          </mc:Choice>
          <mc:Fallback>
            <w:pict>
              <v:group w14:anchorId="279FE57E" id="Group 440" o:spid="_x0000_s1443" style="position:absolute;margin-left:94pt;margin-top:5.7pt;width:359.05pt;height:199.15pt;z-index:-15714304;mso-wrap-distance-left:0;mso-wrap-distance-right:0;mso-position-horizontal-relative:page;mso-position-vertical-relative:text" coordsize="45599,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">
                <v:shape id="Graphic 441" o:spid="_x0000_s1444" style="position:absolute;left:3908;top:4758;width:40246;height:16186;visibility:visible;mso-wrap-style:square;v-text-anchor:top" coordsize="4024629,1618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" path="m,1618361r4024629,em,1294129r503173,em3521964,1294129r502665,em,971041r503173,em3521964,971041r502665,em,647953r503173,em2516123,647953r1508506,em,323341r503173,em1509318,323341r2515311,em,l4024629,e" filled="f" strokecolor="#d9d9d9">
                  <v:path arrowok="t"/>
                </v:shape>
                <v:shape id="Graphic 442" o:spid="_x0000_s1445" style="position:absolute;left:8940;top:5709;width:10064;height:15233;visibility:visible;mso-wrap-style:square;v-text-anchor:top" coordsize="1006475,1523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" path="m1006144,l,,,1523238r1006144,l1006144,xe" fillcolor="#5b9bd4" stroked="f">
                  <v:path arrowok="t"/>
                </v:shape>
                <v:shape id="Graphic 443" o:spid="_x0000_s1446" style="position:absolute;left:8940;top:5709;width:10064;height:15233;visibility:visible;mso-wrap-style:square;v-text-anchor:top" coordsize="1006475,1523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" path="m,1523238r1006144,l1006144,,,,,1523238xe" filled="f" strokecolor="white" strokeweight="1.5pt">
                  <v:path arrowok="t"/>
                </v:shape>
                <v:shape id="Graphic 444" o:spid="_x0000_s1447" style="position:absolute;left:18996;top:10780;width:10077;height:10166;visibility:visible;mso-wrap-style:square;v-text-anchor:top" coordsize="1007744,1016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" path="m1007363,l,,,1016165r1007363,l1007363,xe" fillcolor="#ec7c30" stroked="f">
                  <v:path arrowok="t"/>
                </v:shape>
                <v:shape id="Graphic 445" o:spid="_x0000_s1448" style="position:absolute;left:18996;top:10780;width:10077;height:10166;visibility:visible;mso-wrap-style:square;v-text-anchor:top" coordsize="1007744,1016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" path="m,1016165r1007363,l1007363,,,,,1016165xe" filled="f" strokecolor="white" strokeweight="1.5pt">
                  <v:path arrowok="t"/>
                </v:shape>
                <v:shape id="Graphic 446" o:spid="_x0000_s1449" style="position:absolute;left:29069;top:13965;width:10059;height:6978;visibility:visible;mso-wrap-style:square;v-text-anchor:top" coordsize="1005840,697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" path="m1005839,l,,,697649r1005839,l1005839,xe" fillcolor="#a4a4a4" stroked="f">
                  <v:path arrowok="t"/>
                </v:shape>
                <v:shape id="Graphic 447" o:spid="_x0000_s1450" style="position:absolute;left:29069;top:13965;width:10059;height:6978;visibility:visible;mso-wrap-style:square;v-text-anchor:top" coordsize="1005840,697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" path="m,697649r1005839,l1005839,,,,,697649xe" filled="f" strokecolor="white" strokeweight="1.5pt">
                  <v:path arrowok="t"/>
                </v:shape>
                <v:shape id="Graphic 448" o:spid="_x0000_s1451" style="position:absolute;left:826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" path="m62779,l,,,62779r62779,l62779,xe" fillcolor="#5b9bd4" stroked="f">
                  <v:path arrowok="t"/>
                </v:shape>
                <v:shape id="Graphic 449" o:spid="_x0000_s1452" style="position:absolute;left:20000;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" path="m62779,l,,,62779r62779,l62779,xe" fillcolor="#ec7c30" stroked="f">
                  <v:path arrowok="t"/>
                </v:shape>
                <v:shape id="Graphic 450" o:spid="_x0000_s1453" style="position:absolute;left:3366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" path="m62779,l,,,62779r62779,l62779,xe" fillcolor="#a4a4a4" stroked="f">
                  <v:path arrowok="t"/>
                </v:shape>
                <v:shape id="Graphic 451" o:spid="_x0000_s1454" style="position:absolute;left:47;top:47;width:45504;height:25197;visibility:visible;mso-wrap-style:square;v-text-anchor:top" coordsize="4550410,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" path="m,2519680r4550410,l4550410,,,,,2519680xe" filled="f" strokecolor="#d9d9d9">
                  <v:path arrowok="t"/>
                </v:shape>
                <v:shape id="Textbox 452" o:spid="_x0000_s1455" type="#_x0000_t202" style="position:absolute;left:14570;top:1359;width:16579;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" filled="f" stroked="f">
                  <v:textbox inset="0,0,0,0">
                    <w:txbxContent>
                      <w:p w14:paraId="0216DCA7" w14:textId="77777777" w:rsidR="0091503F" w:rsidRDefault="00000000">
                        <w:pPr>
                          <w:spacing w:line="281" w:lineRule="exact"/>
                          <w:rPr>
                            <w:rFonts w:ascii="Carlito"/>
                            <w:sz w:val="28"/>
                          </w:rPr>
                        </w:pPr>
                        <w:r>
                          <w:rPr>
                            <w:rFonts w:ascii="Carlito"/>
                            <w:color w:val="585858"/>
                            <w:spacing w:val="-2"/>
                            <w:sz w:val="28"/>
                          </w:rPr>
                          <w:t>Transporte</w:t>
                        </w:r>
                        <w:r>
                          <w:rPr>
                            <w:rFonts w:ascii="Carlito"/>
                            <w:color w:val="585858"/>
                            <w:spacing w:val="-10"/>
                            <w:sz w:val="28"/>
                          </w:rPr>
                          <w:t xml:space="preserve"> </w:t>
                        </w:r>
                        <w:r>
                          <w:rPr>
                            <w:rFonts w:ascii="Carlito"/>
                            <w:color w:val="585858"/>
                            <w:spacing w:val="-2"/>
                            <w:sz w:val="28"/>
                          </w:rPr>
                          <w:t>de Insumos</w:t>
                        </w:r>
                      </w:p>
                    </w:txbxContent>
                  </v:textbox>
                </v:shape>
                <v:shape id="Textbox 453" o:spid="_x0000_s1456" type="#_x0000_t202" style="position:absolute;left:875;top:4225;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" filled="f" stroked="f">
                  <v:textbox inset="0,0,0,0">
                    <w:txbxContent>
                      <w:p w14:paraId="3993AD2F" w14:textId="77777777" w:rsidR="0091503F" w:rsidRDefault="00000000">
                        <w:pPr>
                          <w:spacing w:line="180" w:lineRule="exact"/>
                          <w:rPr>
                            <w:rFonts w:ascii="Carlito"/>
                            <w:sz w:val="18"/>
                          </w:rPr>
                        </w:pPr>
                        <w:r>
                          <w:rPr>
                            <w:rFonts w:ascii="Carlito"/>
                            <w:color w:val="585858"/>
                            <w:spacing w:val="-5"/>
                            <w:sz w:val="18"/>
                          </w:rPr>
                          <w:t>50%</w:t>
                        </w:r>
                      </w:p>
                    </w:txbxContent>
                  </v:textbox>
                </v:shape>
                <v:shape id="Textbox 454" o:spid="_x0000_s1457" type="#_x0000_t202" style="position:absolute;left:12976;top:6511;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" filled="f" stroked="f">
                  <v:textbox inset="0,0,0,0">
                    <w:txbxContent>
                      <w:p w14:paraId="35B0D760" w14:textId="77777777" w:rsidR="0091503F" w:rsidRDefault="00000000">
                        <w:pPr>
                          <w:spacing w:line="180" w:lineRule="exact"/>
                          <w:rPr>
                            <w:rFonts w:ascii="Carlito"/>
                            <w:sz w:val="18"/>
                          </w:rPr>
                        </w:pPr>
                        <w:r>
                          <w:rPr>
                            <w:rFonts w:ascii="Carlito"/>
                            <w:color w:val="404040"/>
                            <w:spacing w:val="-5"/>
                            <w:sz w:val="18"/>
                          </w:rPr>
                          <w:t>47%</w:t>
                        </w:r>
                      </w:p>
                    </w:txbxContent>
                  </v:textbox>
                </v:shape>
                <v:shape id="Textbox 455" o:spid="_x0000_s1458" type="#_x0000_t202" style="position:absolute;left:875;top:7463;width:2108;height:4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" filled="f" stroked="f">
                  <v:textbox inset="0,0,0,0">
                    <w:txbxContent>
                      <w:p w14:paraId="1F40D0E1" w14:textId="77777777" w:rsidR="0091503F" w:rsidRDefault="00000000">
                        <w:pPr>
                          <w:spacing w:line="183" w:lineRule="exact"/>
                          <w:rPr>
                            <w:rFonts w:ascii="Carlito"/>
                            <w:sz w:val="18"/>
                          </w:rPr>
                        </w:pPr>
                        <w:r>
                          <w:rPr>
                            <w:rFonts w:ascii="Carlito"/>
                            <w:color w:val="585858"/>
                            <w:spacing w:val="-5"/>
                            <w:sz w:val="18"/>
                          </w:rPr>
                          <w:t>40%</w:t>
                        </w:r>
                      </w:p>
                      <w:p w14:paraId="1499FF90" w14:textId="77777777" w:rsidR="0091503F" w:rsidRDefault="0091503F">
                        <w:pPr>
                          <w:spacing w:before="70"/>
                          <w:rPr>
                            <w:rFonts w:ascii="Carlito"/>
                            <w:sz w:val="18"/>
                          </w:rPr>
                        </w:pPr>
                      </w:p>
                      <w:p w14:paraId="72EDF726" w14:textId="77777777" w:rsidR="0091503F" w:rsidRDefault="00000000">
                        <w:pPr>
                          <w:spacing w:line="216" w:lineRule="exact"/>
                          <w:rPr>
                            <w:rFonts w:ascii="Carlito"/>
                            <w:sz w:val="18"/>
                          </w:rPr>
                        </w:pPr>
                        <w:r>
                          <w:rPr>
                            <w:rFonts w:ascii="Carlito"/>
                            <w:color w:val="585858"/>
                            <w:spacing w:val="-5"/>
                            <w:sz w:val="18"/>
                          </w:rPr>
                          <w:t>30%</w:t>
                        </w:r>
                      </w:p>
                    </w:txbxContent>
                  </v:textbox>
                </v:shape>
                <v:shape id="Textbox 456" o:spid="_x0000_s1459" type="#_x0000_t202" style="position:absolute;left:23037;top:11590;width:211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" filled="f" stroked="f">
                  <v:textbox inset="0,0,0,0">
                    <w:txbxContent>
                      <w:p w14:paraId="6B114782" w14:textId="77777777" w:rsidR="0091503F" w:rsidRDefault="00000000">
                        <w:pPr>
                          <w:spacing w:line="180" w:lineRule="exact"/>
                          <w:rPr>
                            <w:rFonts w:ascii="Carlito"/>
                            <w:sz w:val="18"/>
                          </w:rPr>
                        </w:pPr>
                        <w:r>
                          <w:rPr>
                            <w:rFonts w:ascii="Carlito"/>
                            <w:color w:val="404040"/>
                            <w:spacing w:val="-5"/>
                            <w:sz w:val="18"/>
                          </w:rPr>
                          <w:t>31%</w:t>
                        </w:r>
                      </w:p>
                    </w:txbxContent>
                  </v:textbox>
                </v:shape>
                <v:shape id="Textbox 457" o:spid="_x0000_s1460" type="#_x0000_t202" style="position:absolute;left:875;top:13937;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" filled="f" stroked="f">
                  <v:textbox inset="0,0,0,0">
                    <w:txbxContent>
                      <w:p w14:paraId="10397D8A" w14:textId="77777777" w:rsidR="0091503F" w:rsidRDefault="00000000">
                        <w:pPr>
                          <w:spacing w:line="180" w:lineRule="exact"/>
                          <w:rPr>
                            <w:rFonts w:ascii="Carlito"/>
                            <w:sz w:val="18"/>
                          </w:rPr>
                        </w:pPr>
                        <w:r>
                          <w:rPr>
                            <w:rFonts w:ascii="Carlito"/>
                            <w:color w:val="585858"/>
                            <w:spacing w:val="-5"/>
                            <w:sz w:val="18"/>
                          </w:rPr>
                          <w:t>20%</w:t>
                        </w:r>
                      </w:p>
                    </w:txbxContent>
                  </v:textbox>
                </v:shape>
                <v:shape id="Textbox 458" o:spid="_x0000_s1461" type="#_x0000_t202" style="position:absolute;left:33101;top:14763;width:210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" filled="f" stroked="f">
                  <v:textbox inset="0,0,0,0">
                    <w:txbxContent>
                      <w:p w14:paraId="5E529A9B" w14:textId="77777777" w:rsidR="0091503F" w:rsidRDefault="00000000">
                        <w:pPr>
                          <w:spacing w:line="180" w:lineRule="exact"/>
                          <w:rPr>
                            <w:rFonts w:ascii="Carlito"/>
                            <w:sz w:val="18"/>
                          </w:rPr>
                        </w:pPr>
                        <w:r>
                          <w:rPr>
                            <w:rFonts w:ascii="Carlito"/>
                            <w:color w:val="404040"/>
                            <w:spacing w:val="-5"/>
                            <w:sz w:val="18"/>
                          </w:rPr>
                          <w:t>22%</w:t>
                        </w:r>
                      </w:p>
                    </w:txbxContent>
                  </v:textbox>
                </v:shape>
                <v:shape id="Textbox 459" o:spid="_x0000_s1462" type="#_x0000_t202" style="position:absolute;left:875;top:17177;width:2108;height:4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" filled="f" stroked="f">
                  <v:textbox inset="0,0,0,0">
                    <w:txbxContent>
                      <w:p w14:paraId="463668FF" w14:textId="77777777" w:rsidR="0091503F" w:rsidRDefault="00000000">
                        <w:pPr>
                          <w:spacing w:line="183" w:lineRule="exact"/>
                          <w:rPr>
                            <w:rFonts w:ascii="Carlito"/>
                            <w:sz w:val="18"/>
                          </w:rPr>
                        </w:pPr>
                        <w:r>
                          <w:rPr>
                            <w:rFonts w:ascii="Carlito"/>
                            <w:color w:val="585858"/>
                            <w:spacing w:val="-5"/>
                            <w:sz w:val="18"/>
                          </w:rPr>
                          <w:t>10%</w:t>
                        </w:r>
                      </w:p>
                      <w:p w14:paraId="3066E67D" w14:textId="77777777" w:rsidR="0091503F" w:rsidRDefault="0091503F">
                        <w:pPr>
                          <w:spacing w:before="70"/>
                          <w:rPr>
                            <w:rFonts w:ascii="Carlito"/>
                            <w:sz w:val="18"/>
                          </w:rPr>
                        </w:pPr>
                      </w:p>
                      <w:p w14:paraId="76A519CE" w14:textId="77777777" w:rsidR="0091503F" w:rsidRDefault="00000000">
                        <w:pPr>
                          <w:spacing w:line="216" w:lineRule="exact"/>
                          <w:ind w:left="91"/>
                          <w:rPr>
                            <w:rFonts w:ascii="Carlito"/>
                            <w:sz w:val="18"/>
                          </w:rPr>
                        </w:pPr>
                        <w:r>
                          <w:rPr>
                            <w:rFonts w:ascii="Carlito"/>
                            <w:color w:val="585858"/>
                            <w:spacing w:val="-5"/>
                            <w:sz w:val="18"/>
                          </w:rPr>
                          <w:t>0%</w:t>
                        </w:r>
                      </w:p>
                    </w:txbxContent>
                  </v:textbox>
                </v:shape>
                <v:shape id="Textbox 460" o:spid="_x0000_s1463" type="#_x0000_t202" style="position:absolute;left:9166;top:22883;width:923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" filled="f" stroked="f">
                  <v:textbox inset="0,0,0,0">
                    <w:txbxContent>
                      <w:p w14:paraId="2E9B5BE7"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v:textbox>
                </v:shape>
                <v:shape id="Textbox 461" o:spid="_x0000_s1464" type="#_x0000_t202" style="position:absolute;left:20901;top:22883;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" filled="f" stroked="f">
                  <v:textbox inset="0,0,0,0">
                    <w:txbxContent>
                      <w:p w14:paraId="332AD575"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462" o:spid="_x0000_s1465" type="#_x0000_t202" style="position:absolute;left:34571;top:22883;width:334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" filled="f" stroked="f">
                  <v:textbox inset="0,0,0,0">
                    <w:txbxContent>
                      <w:p w14:paraId="2AA0E609" w14:textId="77777777" w:rsidR="0091503F" w:rsidRDefault="00000000">
                        <w:pPr>
                          <w:spacing w:line="180" w:lineRule="exact"/>
                          <w:rPr>
                            <w:rFonts w:ascii="Carlito"/>
                            <w:sz w:val="18"/>
                          </w:rPr>
                        </w:pPr>
                        <w:r>
                          <w:rPr>
                            <w:rFonts w:ascii="Carlito"/>
                            <w:color w:val="585858"/>
                            <w:spacing w:val="-2"/>
                            <w:sz w:val="18"/>
                          </w:rPr>
                          <w:t>Ambos</w:t>
                        </w:r>
                      </w:p>
                    </w:txbxContent>
                  </v:textbox>
                </v:shape>
                <w10:wrap type="topAndBottom" anchorx="page"/>
              </v:group>
            </w:pict>
          </mc:Fallback>
        </mc:AlternateContent>
      </w:r>
    </w:p>
    <w:p w14:paraId="6A8FF196" w14:textId="77777777" w:rsidR="0091503F" w:rsidRDefault="0091503F">
      <w:pPr>
        <w:pStyle w:val="Textoindependiente"/>
        <w:spacing w:before="134"/>
      </w:pPr>
    </w:p>
    <w:p w14:paraId="2F33E83A" w14:textId="77777777" w:rsidR="0091503F" w:rsidRDefault="00000000">
      <w:pPr>
        <w:ind w:left="677" w:right="4776" w:hanging="10"/>
        <w:rPr>
          <w:sz w:val="24"/>
        </w:rPr>
      </w:pPr>
      <w:r>
        <w:rPr>
          <w:b/>
          <w:sz w:val="24"/>
        </w:rPr>
        <w:t>Figura</w:t>
      </w:r>
      <w:r>
        <w:rPr>
          <w:b/>
          <w:spacing w:val="-7"/>
          <w:sz w:val="24"/>
        </w:rPr>
        <w:t xml:space="preserve"> </w:t>
      </w:r>
      <w:r>
        <w:rPr>
          <w:b/>
          <w:sz w:val="24"/>
        </w:rPr>
        <w:t>33:</w:t>
      </w:r>
      <w:r>
        <w:rPr>
          <w:b/>
          <w:spacing w:val="-8"/>
          <w:sz w:val="24"/>
        </w:rPr>
        <w:t xml:space="preserve"> </w:t>
      </w:r>
      <w:r>
        <w:rPr>
          <w:b/>
          <w:sz w:val="24"/>
        </w:rPr>
        <w:t>Resultado</w:t>
      </w:r>
      <w:r>
        <w:rPr>
          <w:b/>
          <w:spacing w:val="-6"/>
          <w:sz w:val="24"/>
        </w:rPr>
        <w:t xml:space="preserve"> </w:t>
      </w:r>
      <w:r>
        <w:rPr>
          <w:b/>
          <w:sz w:val="24"/>
        </w:rPr>
        <w:t>transporte</w:t>
      </w:r>
      <w:r>
        <w:rPr>
          <w:b/>
          <w:spacing w:val="-9"/>
          <w:sz w:val="24"/>
        </w:rPr>
        <w:t xml:space="preserve"> </w:t>
      </w:r>
      <w:r>
        <w:rPr>
          <w:b/>
          <w:sz w:val="24"/>
        </w:rPr>
        <w:t>de</w:t>
      </w:r>
      <w:r>
        <w:rPr>
          <w:b/>
          <w:spacing w:val="-7"/>
          <w:sz w:val="24"/>
        </w:rPr>
        <w:t xml:space="preserve"> </w:t>
      </w:r>
      <w:r>
        <w:rPr>
          <w:b/>
          <w:sz w:val="24"/>
        </w:rPr>
        <w:t xml:space="preserve">insumos Fuente: </w:t>
      </w:r>
      <w:r>
        <w:rPr>
          <w:sz w:val="24"/>
        </w:rPr>
        <w:t>Elaboración Propia</w:t>
      </w:r>
    </w:p>
    <w:p w14:paraId="7560BFA6" w14:textId="77777777" w:rsidR="0091503F" w:rsidRDefault="0091503F">
      <w:pPr>
        <w:pStyle w:val="Textoindependiente"/>
        <w:spacing w:before="22"/>
      </w:pPr>
    </w:p>
    <w:p w14:paraId="1BA5478E" w14:textId="77777777" w:rsidR="0091503F" w:rsidRDefault="00000000">
      <w:pPr>
        <w:pStyle w:val="Ttulo4"/>
        <w:numPr>
          <w:ilvl w:val="3"/>
          <w:numId w:val="81"/>
        </w:numPr>
        <w:tabs>
          <w:tab w:val="left" w:pos="1387"/>
        </w:tabs>
        <w:spacing w:before="0"/>
        <w:ind w:left="1387" w:hanging="720"/>
      </w:pPr>
      <w:bookmarkStart w:id="85" w:name="_bookmark85"/>
      <w:bookmarkEnd w:id="85"/>
      <w:r>
        <w:rPr>
          <w:spacing w:val="-2"/>
        </w:rPr>
        <w:t>CLIMA</w:t>
      </w:r>
    </w:p>
    <w:p w14:paraId="2EB6DCFE" w14:textId="77777777" w:rsidR="0091503F" w:rsidRDefault="00000000">
      <w:pPr>
        <w:pStyle w:val="Textoindependiente"/>
        <w:spacing w:before="120" w:line="360" w:lineRule="auto"/>
        <w:ind w:left="100" w:right="116" w:firstLine="720"/>
        <w:jc w:val="both"/>
      </w:pPr>
      <w:r>
        <w:t>Las</w:t>
      </w:r>
      <w:r>
        <w:rPr>
          <w:spacing w:val="-1"/>
        </w:rPr>
        <w:t xml:space="preserve"> </w:t>
      </w:r>
      <w:r>
        <w:t>viviendas construidas</w:t>
      </w:r>
      <w:r>
        <w:rPr>
          <w:spacing w:val="-1"/>
        </w:rPr>
        <w:t xml:space="preserve"> </w:t>
      </w:r>
      <w:r>
        <w:t>con</w:t>
      </w:r>
      <w:r>
        <w:rPr>
          <w:spacing w:val="-1"/>
        </w:rPr>
        <w:t xml:space="preserve"> </w:t>
      </w:r>
      <w:r>
        <w:t>el</w:t>
      </w:r>
      <w:r>
        <w:rPr>
          <w:spacing w:val="-1"/>
        </w:rPr>
        <w:t xml:space="preserve"> </w:t>
      </w:r>
      <w:r>
        <w:t>método</w:t>
      </w:r>
      <w:r>
        <w:rPr>
          <w:spacing w:val="-1"/>
        </w:rPr>
        <w:t xml:space="preserve"> </w:t>
      </w:r>
      <w:r>
        <w:t>tradicional presentan</w:t>
      </w:r>
      <w:r>
        <w:rPr>
          <w:spacing w:val="-1"/>
        </w:rPr>
        <w:t xml:space="preserve"> </w:t>
      </w:r>
      <w:r>
        <w:t>ampliamente</w:t>
      </w:r>
      <w:r>
        <w:rPr>
          <w:spacing w:val="-2"/>
        </w:rPr>
        <w:t xml:space="preserve"> </w:t>
      </w:r>
      <w:r>
        <w:t>mayor</w:t>
      </w:r>
      <w:r>
        <w:rPr>
          <w:spacing w:val="-3"/>
        </w:rPr>
        <w:t xml:space="preserve"> </w:t>
      </w:r>
      <w:r>
        <w:t>número</w:t>
      </w:r>
      <w:r>
        <w:rPr>
          <w:spacing w:val="-2"/>
        </w:rPr>
        <w:t xml:space="preserve"> </w:t>
      </w:r>
      <w:r>
        <w:t>de atrasos</w:t>
      </w:r>
      <w:r>
        <w:rPr>
          <w:spacing w:val="-15"/>
        </w:rPr>
        <w:t xml:space="preserve"> </w:t>
      </w:r>
      <w:r>
        <w:t>provocados</w:t>
      </w:r>
      <w:r>
        <w:rPr>
          <w:spacing w:val="-15"/>
        </w:rPr>
        <w:t xml:space="preserve"> </w:t>
      </w:r>
      <w:r>
        <w:t>por</w:t>
      </w:r>
      <w:r>
        <w:rPr>
          <w:spacing w:val="-15"/>
        </w:rPr>
        <w:t xml:space="preserve"> </w:t>
      </w:r>
      <w:r>
        <w:t>el</w:t>
      </w:r>
      <w:r>
        <w:rPr>
          <w:spacing w:val="-15"/>
        </w:rPr>
        <w:t xml:space="preserve"> </w:t>
      </w:r>
      <w:r>
        <w:t>clima.</w:t>
      </w:r>
      <w:r>
        <w:rPr>
          <w:spacing w:val="-15"/>
        </w:rPr>
        <w:t xml:space="preserve"> </w:t>
      </w:r>
      <w:r>
        <w:t>Un</w:t>
      </w:r>
      <w:r>
        <w:rPr>
          <w:spacing w:val="-15"/>
        </w:rPr>
        <w:t xml:space="preserve"> </w:t>
      </w:r>
      <w:r>
        <w:t>alto</w:t>
      </w:r>
      <w:r>
        <w:rPr>
          <w:spacing w:val="-15"/>
        </w:rPr>
        <w:t xml:space="preserve"> </w:t>
      </w:r>
      <w:r>
        <w:t>porcentaje</w:t>
      </w:r>
      <w:r>
        <w:rPr>
          <w:spacing w:val="-15"/>
        </w:rPr>
        <w:t xml:space="preserve"> </w:t>
      </w:r>
      <w:r>
        <w:t>de</w:t>
      </w:r>
      <w:r>
        <w:rPr>
          <w:spacing w:val="-15"/>
        </w:rPr>
        <w:t xml:space="preserve"> </w:t>
      </w:r>
      <w:r>
        <w:t>encuestados</w:t>
      </w:r>
      <w:r>
        <w:rPr>
          <w:spacing w:val="-15"/>
        </w:rPr>
        <w:t xml:space="preserve"> </w:t>
      </w:r>
      <w:r>
        <w:t>(66%)</w:t>
      </w:r>
      <w:r>
        <w:rPr>
          <w:spacing w:val="-15"/>
        </w:rPr>
        <w:t xml:space="preserve"> </w:t>
      </w:r>
      <w:r>
        <w:t>respondieron</w:t>
      </w:r>
      <w:r>
        <w:rPr>
          <w:spacing w:val="-15"/>
        </w:rPr>
        <w:t xml:space="preserve"> </w:t>
      </w:r>
      <w:r>
        <w:t>de</w:t>
      </w:r>
      <w:r>
        <w:rPr>
          <w:spacing w:val="-15"/>
        </w:rPr>
        <w:t xml:space="preserve"> </w:t>
      </w:r>
      <w:r>
        <w:t>esta</w:t>
      </w:r>
      <w:r>
        <w:rPr>
          <w:spacing w:val="-15"/>
        </w:rPr>
        <w:t xml:space="preserve"> </w:t>
      </w:r>
      <w:r>
        <w:t>manera; esto</w:t>
      </w:r>
      <w:r>
        <w:rPr>
          <w:spacing w:val="-5"/>
        </w:rPr>
        <w:t xml:space="preserve"> </w:t>
      </w:r>
      <w:r>
        <w:t>va</w:t>
      </w:r>
      <w:r>
        <w:rPr>
          <w:spacing w:val="-7"/>
        </w:rPr>
        <w:t xml:space="preserve"> </w:t>
      </w:r>
      <w:r>
        <w:t>relacionado</w:t>
      </w:r>
      <w:r>
        <w:rPr>
          <w:spacing w:val="-6"/>
        </w:rPr>
        <w:t xml:space="preserve"> </w:t>
      </w:r>
      <w:r>
        <w:t>a</w:t>
      </w:r>
      <w:r>
        <w:rPr>
          <w:spacing w:val="-7"/>
        </w:rPr>
        <w:t xml:space="preserve"> </w:t>
      </w:r>
      <w:r>
        <w:t>la</w:t>
      </w:r>
      <w:r>
        <w:rPr>
          <w:spacing w:val="-6"/>
        </w:rPr>
        <w:t xml:space="preserve"> </w:t>
      </w:r>
      <w:r>
        <w:t>longitud</w:t>
      </w:r>
      <w:r>
        <w:rPr>
          <w:spacing w:val="-5"/>
        </w:rPr>
        <w:t xml:space="preserve"> </w:t>
      </w:r>
      <w:r>
        <w:t>de</w:t>
      </w:r>
      <w:r>
        <w:rPr>
          <w:spacing w:val="-7"/>
        </w:rPr>
        <w:t xml:space="preserve"> </w:t>
      </w:r>
      <w:r>
        <w:t>los</w:t>
      </w:r>
      <w:r>
        <w:rPr>
          <w:spacing w:val="-7"/>
        </w:rPr>
        <w:t xml:space="preserve"> </w:t>
      </w:r>
      <w:r>
        <w:t>proyectos</w:t>
      </w:r>
      <w:r>
        <w:rPr>
          <w:spacing w:val="-5"/>
        </w:rPr>
        <w:t xml:space="preserve"> </w:t>
      </w:r>
      <w:r>
        <w:t>de</w:t>
      </w:r>
      <w:r>
        <w:rPr>
          <w:spacing w:val="-7"/>
        </w:rPr>
        <w:t xml:space="preserve"> </w:t>
      </w:r>
      <w:r>
        <w:t>este</w:t>
      </w:r>
      <w:r>
        <w:rPr>
          <w:spacing w:val="-6"/>
        </w:rPr>
        <w:t xml:space="preserve"> </w:t>
      </w:r>
      <w:r>
        <w:t>tipo,</w:t>
      </w:r>
      <w:r>
        <w:rPr>
          <w:spacing w:val="-6"/>
        </w:rPr>
        <w:t xml:space="preserve"> </w:t>
      </w:r>
      <w:r>
        <w:t>ya</w:t>
      </w:r>
      <w:r>
        <w:rPr>
          <w:spacing w:val="-7"/>
        </w:rPr>
        <w:t xml:space="preserve"> </w:t>
      </w:r>
      <w:r>
        <w:t>que</w:t>
      </w:r>
      <w:r>
        <w:rPr>
          <w:spacing w:val="-7"/>
        </w:rPr>
        <w:t xml:space="preserve"> </w:t>
      </w:r>
      <w:r>
        <w:t>al</w:t>
      </w:r>
      <w:r>
        <w:rPr>
          <w:spacing w:val="-5"/>
        </w:rPr>
        <w:t xml:space="preserve"> </w:t>
      </w:r>
      <w:r>
        <w:t>durar</w:t>
      </w:r>
      <w:r>
        <w:rPr>
          <w:spacing w:val="-7"/>
        </w:rPr>
        <w:t xml:space="preserve"> </w:t>
      </w:r>
      <w:r>
        <w:t>mayor</w:t>
      </w:r>
      <w:r>
        <w:rPr>
          <w:spacing w:val="-7"/>
        </w:rPr>
        <w:t xml:space="preserve"> </w:t>
      </w:r>
      <w:r>
        <w:t>número</w:t>
      </w:r>
      <w:r>
        <w:rPr>
          <w:spacing w:val="-6"/>
        </w:rPr>
        <w:t xml:space="preserve"> </w:t>
      </w:r>
      <w:r>
        <w:t>de</w:t>
      </w:r>
      <w:r>
        <w:rPr>
          <w:spacing w:val="-7"/>
        </w:rPr>
        <w:t xml:space="preserve"> </w:t>
      </w:r>
      <w:r>
        <w:t>meses se corre el riesgo de ser alcanzados por la temporada lluviosa, la cual suele detener las obras constructivas, sobre todo en las primeras etapas.</w:t>
      </w:r>
    </w:p>
    <w:p w14:paraId="3848BDE9" w14:textId="77777777" w:rsidR="0091503F" w:rsidRDefault="00000000">
      <w:pPr>
        <w:pStyle w:val="Textoindependiente"/>
        <w:spacing w:before="122" w:line="360" w:lineRule="auto"/>
        <w:ind w:left="100" w:right="117" w:firstLine="720"/>
        <w:jc w:val="both"/>
      </w:pPr>
      <w:r>
        <w:t>En esta categoría, las viviendas prefabricadas han resultado con un valor bastante bajo de presentar</w:t>
      </w:r>
      <w:r>
        <w:rPr>
          <w:spacing w:val="-5"/>
        </w:rPr>
        <w:t xml:space="preserve"> </w:t>
      </w:r>
      <w:r>
        <w:t>atrasos</w:t>
      </w:r>
      <w:r>
        <w:rPr>
          <w:spacing w:val="-5"/>
        </w:rPr>
        <w:t xml:space="preserve"> </w:t>
      </w:r>
      <w:r>
        <w:t>por</w:t>
      </w:r>
      <w:r>
        <w:rPr>
          <w:spacing w:val="-3"/>
        </w:rPr>
        <w:t xml:space="preserve"> </w:t>
      </w:r>
      <w:r>
        <w:t>el</w:t>
      </w:r>
      <w:r>
        <w:rPr>
          <w:spacing w:val="-5"/>
        </w:rPr>
        <w:t xml:space="preserve"> </w:t>
      </w:r>
      <w:r>
        <w:t>clima</w:t>
      </w:r>
      <w:r>
        <w:rPr>
          <w:spacing w:val="-7"/>
        </w:rPr>
        <w:t xml:space="preserve"> </w:t>
      </w:r>
      <w:r>
        <w:t>(9%)</w:t>
      </w:r>
      <w:r>
        <w:rPr>
          <w:spacing w:val="-7"/>
        </w:rPr>
        <w:t xml:space="preserve"> </w:t>
      </w:r>
      <w:r>
        <w:t>dado</w:t>
      </w:r>
      <w:r>
        <w:rPr>
          <w:spacing w:val="-6"/>
        </w:rPr>
        <w:t xml:space="preserve"> </w:t>
      </w:r>
      <w:r>
        <w:t>lo</w:t>
      </w:r>
      <w:r>
        <w:rPr>
          <w:spacing w:val="-5"/>
        </w:rPr>
        <w:t xml:space="preserve"> </w:t>
      </w:r>
      <w:r>
        <w:t>práctico</w:t>
      </w:r>
      <w:r>
        <w:rPr>
          <w:spacing w:val="-6"/>
        </w:rPr>
        <w:t xml:space="preserve"> </w:t>
      </w:r>
      <w:r>
        <w:t>y</w:t>
      </w:r>
      <w:r>
        <w:rPr>
          <w:spacing w:val="-6"/>
        </w:rPr>
        <w:t xml:space="preserve"> </w:t>
      </w:r>
      <w:r>
        <w:t>rápido</w:t>
      </w:r>
      <w:r>
        <w:rPr>
          <w:spacing w:val="-5"/>
        </w:rPr>
        <w:t xml:space="preserve"> </w:t>
      </w:r>
      <w:r>
        <w:t>de</w:t>
      </w:r>
      <w:r>
        <w:rPr>
          <w:spacing w:val="-7"/>
        </w:rPr>
        <w:t xml:space="preserve"> </w:t>
      </w:r>
      <w:r>
        <w:t>su</w:t>
      </w:r>
      <w:r>
        <w:rPr>
          <w:spacing w:val="-6"/>
        </w:rPr>
        <w:t xml:space="preserve"> </w:t>
      </w:r>
      <w:r>
        <w:t>ensamblaje</w:t>
      </w:r>
      <w:r>
        <w:rPr>
          <w:spacing w:val="-6"/>
        </w:rPr>
        <w:t xml:space="preserve"> </w:t>
      </w:r>
      <w:r>
        <w:t>en</w:t>
      </w:r>
      <w:r>
        <w:rPr>
          <w:spacing w:val="-6"/>
        </w:rPr>
        <w:t xml:space="preserve"> </w:t>
      </w:r>
      <w:r>
        <w:t>el</w:t>
      </w:r>
      <w:r>
        <w:rPr>
          <w:spacing w:val="-5"/>
        </w:rPr>
        <w:t xml:space="preserve"> </w:t>
      </w:r>
      <w:r>
        <w:t>sitio</w:t>
      </w:r>
      <w:r>
        <w:rPr>
          <w:spacing w:val="-5"/>
        </w:rPr>
        <w:t xml:space="preserve"> </w:t>
      </w:r>
      <w:r>
        <w:t>del</w:t>
      </w:r>
      <w:r>
        <w:rPr>
          <w:spacing w:val="-5"/>
        </w:rPr>
        <w:t xml:space="preserve"> </w:t>
      </w:r>
      <w:r>
        <w:t>proyecto, además de que sus piezas y elementos ya vienen prefabricados, de modo que no son afectados de manera significativa por las lluvias ni otras condiciones climáticas.</w:t>
      </w:r>
    </w:p>
    <w:p w14:paraId="59AA71FA" w14:textId="77777777" w:rsidR="0091503F" w:rsidRDefault="00000000">
      <w:pPr>
        <w:pStyle w:val="Textoindependiente"/>
        <w:spacing w:before="120"/>
        <w:ind w:left="821"/>
        <w:jc w:val="both"/>
      </w:pPr>
      <w:r>
        <w:t>Aún</w:t>
      </w:r>
      <w:r>
        <w:rPr>
          <w:spacing w:val="-7"/>
        </w:rPr>
        <w:t xml:space="preserve"> </w:t>
      </w:r>
      <w:r>
        <w:t>así,</w:t>
      </w:r>
      <w:r>
        <w:rPr>
          <w:spacing w:val="-6"/>
        </w:rPr>
        <w:t xml:space="preserve"> </w:t>
      </w:r>
      <w:r>
        <w:t>el</w:t>
      </w:r>
      <w:r>
        <w:rPr>
          <w:spacing w:val="-5"/>
        </w:rPr>
        <w:t xml:space="preserve"> </w:t>
      </w:r>
      <w:r>
        <w:t>clima</w:t>
      </w:r>
      <w:r>
        <w:rPr>
          <w:spacing w:val="-7"/>
        </w:rPr>
        <w:t xml:space="preserve"> </w:t>
      </w:r>
      <w:r>
        <w:t>siempre</w:t>
      </w:r>
      <w:r>
        <w:rPr>
          <w:spacing w:val="-4"/>
        </w:rPr>
        <w:t xml:space="preserve"> </w:t>
      </w:r>
      <w:r>
        <w:t>es</w:t>
      </w:r>
      <w:r>
        <w:rPr>
          <w:spacing w:val="-6"/>
        </w:rPr>
        <w:t xml:space="preserve"> </w:t>
      </w:r>
      <w:r>
        <w:t>un</w:t>
      </w:r>
      <w:r>
        <w:rPr>
          <w:spacing w:val="-5"/>
        </w:rPr>
        <w:t xml:space="preserve"> </w:t>
      </w:r>
      <w:r>
        <w:t>detonante</w:t>
      </w:r>
      <w:r>
        <w:rPr>
          <w:spacing w:val="-5"/>
        </w:rPr>
        <w:t xml:space="preserve"> </w:t>
      </w:r>
      <w:r>
        <w:t>significativo</w:t>
      </w:r>
      <w:r>
        <w:rPr>
          <w:spacing w:val="-5"/>
        </w:rPr>
        <w:t xml:space="preserve"> </w:t>
      </w:r>
      <w:r>
        <w:t>de</w:t>
      </w:r>
      <w:r>
        <w:rPr>
          <w:spacing w:val="-7"/>
        </w:rPr>
        <w:t xml:space="preserve"> </w:t>
      </w:r>
      <w:r>
        <w:t>atrasos</w:t>
      </w:r>
      <w:r>
        <w:rPr>
          <w:spacing w:val="-5"/>
        </w:rPr>
        <w:t xml:space="preserve"> </w:t>
      </w:r>
      <w:r>
        <w:t>para</w:t>
      </w:r>
      <w:r>
        <w:rPr>
          <w:spacing w:val="-6"/>
        </w:rPr>
        <w:t xml:space="preserve"> </w:t>
      </w:r>
      <w:r>
        <w:t>ambos</w:t>
      </w:r>
      <w:r>
        <w:rPr>
          <w:spacing w:val="-5"/>
        </w:rPr>
        <w:t xml:space="preserve"> </w:t>
      </w:r>
      <w:r>
        <w:t>tipos</w:t>
      </w:r>
      <w:r>
        <w:rPr>
          <w:spacing w:val="-6"/>
        </w:rPr>
        <w:t xml:space="preserve"> </w:t>
      </w:r>
      <w:r>
        <w:t>de</w:t>
      </w:r>
      <w:r>
        <w:rPr>
          <w:spacing w:val="-6"/>
        </w:rPr>
        <w:t xml:space="preserve"> </w:t>
      </w:r>
      <w:r>
        <w:rPr>
          <w:spacing w:val="-2"/>
        </w:rPr>
        <w:t>métodos</w:t>
      </w:r>
    </w:p>
    <w:p w14:paraId="7AE377F5" w14:textId="77777777" w:rsidR="0091503F" w:rsidRDefault="0091503F">
      <w:pPr>
        <w:jc w:val="both"/>
        <w:sectPr w:rsidR="0091503F" w:rsidSect="008A694F">
          <w:pgSz w:w="12250" w:h="15850"/>
          <w:pgMar w:top="1260" w:right="1180" w:bottom="1400" w:left="1080" w:header="0" w:footer="1207" w:gutter="0"/>
          <w:cols w:space="720"/>
        </w:sectPr>
      </w:pPr>
    </w:p>
    <w:p w14:paraId="037DE0AD" w14:textId="77777777" w:rsidR="0091503F" w:rsidRDefault="00000000">
      <w:pPr>
        <w:pStyle w:val="Textoindependiente"/>
        <w:spacing w:before="68" w:line="360" w:lineRule="auto"/>
        <w:ind w:left="100" w:right="115"/>
        <w:jc w:val="both"/>
      </w:pPr>
      <w:r>
        <w:lastRenderedPageBreak/>
        <w:t>constructivos.</w:t>
      </w:r>
      <w:r>
        <w:rPr>
          <w:spacing w:val="-6"/>
        </w:rPr>
        <w:t xml:space="preserve"> </w:t>
      </w:r>
      <w:r>
        <w:t>Según</w:t>
      </w:r>
      <w:r>
        <w:rPr>
          <w:spacing w:val="-6"/>
        </w:rPr>
        <w:t xml:space="preserve"> </w:t>
      </w:r>
      <w:r>
        <w:t>el</w:t>
      </w:r>
      <w:r>
        <w:rPr>
          <w:spacing w:val="-5"/>
        </w:rPr>
        <w:t xml:space="preserve"> </w:t>
      </w:r>
      <w:r>
        <w:t>presente</w:t>
      </w:r>
      <w:r>
        <w:rPr>
          <w:spacing w:val="-6"/>
        </w:rPr>
        <w:t xml:space="preserve"> </w:t>
      </w:r>
      <w:r>
        <w:t>estudio,</w:t>
      </w:r>
      <w:r>
        <w:rPr>
          <w:spacing w:val="-6"/>
        </w:rPr>
        <w:t xml:space="preserve"> </w:t>
      </w:r>
      <w:r>
        <w:t>un</w:t>
      </w:r>
      <w:r>
        <w:rPr>
          <w:spacing w:val="-6"/>
        </w:rPr>
        <w:t xml:space="preserve"> </w:t>
      </w:r>
      <w:r>
        <w:t>25%</w:t>
      </w:r>
      <w:r>
        <w:rPr>
          <w:spacing w:val="-4"/>
        </w:rPr>
        <w:t xml:space="preserve"> </w:t>
      </w:r>
      <w:r>
        <w:t>de</w:t>
      </w:r>
      <w:r>
        <w:rPr>
          <w:spacing w:val="-7"/>
        </w:rPr>
        <w:t xml:space="preserve"> </w:t>
      </w:r>
      <w:r>
        <w:t>encuestados</w:t>
      </w:r>
      <w:r>
        <w:rPr>
          <w:spacing w:val="-4"/>
        </w:rPr>
        <w:t xml:space="preserve"> </w:t>
      </w:r>
      <w:r>
        <w:t>consideraron</w:t>
      </w:r>
      <w:r>
        <w:rPr>
          <w:spacing w:val="-4"/>
        </w:rPr>
        <w:t xml:space="preserve"> </w:t>
      </w:r>
      <w:r>
        <w:t>que</w:t>
      </w:r>
      <w:r>
        <w:rPr>
          <w:spacing w:val="-7"/>
        </w:rPr>
        <w:t xml:space="preserve"> </w:t>
      </w:r>
      <w:r>
        <w:t>el</w:t>
      </w:r>
      <w:r>
        <w:rPr>
          <w:spacing w:val="-5"/>
        </w:rPr>
        <w:t xml:space="preserve"> </w:t>
      </w:r>
      <w:r>
        <w:t>riesgo</w:t>
      </w:r>
      <w:r>
        <w:rPr>
          <w:spacing w:val="-6"/>
        </w:rPr>
        <w:t xml:space="preserve"> </w:t>
      </w:r>
      <w:r>
        <w:t>de</w:t>
      </w:r>
      <w:r>
        <w:rPr>
          <w:spacing w:val="-7"/>
        </w:rPr>
        <w:t xml:space="preserve"> </w:t>
      </w:r>
      <w:r>
        <w:t>atrasos por</w:t>
      </w:r>
      <w:r>
        <w:rPr>
          <w:spacing w:val="-13"/>
        </w:rPr>
        <w:t xml:space="preserve"> </w:t>
      </w:r>
      <w:r>
        <w:t>el</w:t>
      </w:r>
      <w:r>
        <w:rPr>
          <w:spacing w:val="-13"/>
        </w:rPr>
        <w:t xml:space="preserve"> </w:t>
      </w:r>
      <w:r>
        <w:t>clima</w:t>
      </w:r>
      <w:r>
        <w:rPr>
          <w:spacing w:val="-13"/>
        </w:rPr>
        <w:t xml:space="preserve"> </w:t>
      </w:r>
      <w:r>
        <w:t>se</w:t>
      </w:r>
      <w:r>
        <w:rPr>
          <w:spacing w:val="-13"/>
        </w:rPr>
        <w:t xml:space="preserve"> </w:t>
      </w:r>
      <w:r>
        <w:t>puede</w:t>
      </w:r>
      <w:r>
        <w:rPr>
          <w:spacing w:val="-13"/>
        </w:rPr>
        <w:t xml:space="preserve"> </w:t>
      </w:r>
      <w:r>
        <w:t>presentar</w:t>
      </w:r>
      <w:r>
        <w:rPr>
          <w:spacing w:val="-13"/>
        </w:rPr>
        <w:t xml:space="preserve"> </w:t>
      </w:r>
      <w:r>
        <w:t>independientemente</w:t>
      </w:r>
      <w:r>
        <w:rPr>
          <w:spacing w:val="-13"/>
        </w:rPr>
        <w:t xml:space="preserve"> </w:t>
      </w:r>
      <w:r>
        <w:t>del</w:t>
      </w:r>
      <w:r>
        <w:rPr>
          <w:spacing w:val="-13"/>
        </w:rPr>
        <w:t xml:space="preserve"> </w:t>
      </w:r>
      <w:r>
        <w:t>método,</w:t>
      </w:r>
      <w:r>
        <w:rPr>
          <w:spacing w:val="-13"/>
        </w:rPr>
        <w:t xml:space="preserve"> </w:t>
      </w:r>
      <w:r>
        <w:t>y</w:t>
      </w:r>
      <w:r>
        <w:rPr>
          <w:spacing w:val="-13"/>
        </w:rPr>
        <w:t xml:space="preserve"> </w:t>
      </w:r>
      <w:r>
        <w:t>es</w:t>
      </w:r>
      <w:r>
        <w:rPr>
          <w:spacing w:val="-13"/>
        </w:rPr>
        <w:t xml:space="preserve"> </w:t>
      </w:r>
      <w:r>
        <w:t>que</w:t>
      </w:r>
      <w:r>
        <w:rPr>
          <w:spacing w:val="-13"/>
        </w:rPr>
        <w:t xml:space="preserve"> </w:t>
      </w:r>
      <w:r>
        <w:t>para</w:t>
      </w:r>
      <w:r>
        <w:rPr>
          <w:spacing w:val="-14"/>
        </w:rPr>
        <w:t xml:space="preserve"> </w:t>
      </w:r>
      <w:r>
        <w:t>ambos</w:t>
      </w:r>
      <w:r>
        <w:rPr>
          <w:spacing w:val="-13"/>
        </w:rPr>
        <w:t xml:space="preserve"> </w:t>
      </w:r>
      <w:r>
        <w:t>métodos</w:t>
      </w:r>
      <w:r>
        <w:rPr>
          <w:spacing w:val="-13"/>
        </w:rPr>
        <w:t xml:space="preserve"> </w:t>
      </w:r>
      <w:r>
        <w:t>se</w:t>
      </w:r>
      <w:r>
        <w:rPr>
          <w:spacing w:val="-13"/>
        </w:rPr>
        <w:t xml:space="preserve"> </w:t>
      </w:r>
      <w:r>
        <w:t>deben hacer actividades preliminares de preparación del terreno, trazado y marcado y obras de cimentación, las cuales pueden verse seriamente retrasadas por situaciones climáticas.</w:t>
      </w:r>
    </w:p>
    <w:p w14:paraId="0F210B44" w14:textId="77777777" w:rsidR="0091503F" w:rsidRDefault="00000000">
      <w:pPr>
        <w:pStyle w:val="Textoindependiente"/>
        <w:spacing w:before="9"/>
        <w:rPr>
          <w:sz w:val="7"/>
        </w:rPr>
      </w:pPr>
      <w:r>
        <w:rPr>
          <w:noProof/>
        </w:rPr>
        <mc:AlternateContent>
          <mc:Choice Requires="wpg">
            <w:drawing>
              <wp:anchor distT="0" distB="0" distL="0" distR="0" simplePos="0" relativeHeight="487602688" behindDoc="1" locked="0" layoutInCell="1" allowOverlap="1" wp14:anchorId="2BFE17C1" wp14:editId="4DE224C6">
                <wp:simplePos x="0" y="0"/>
                <wp:positionH relativeFrom="page">
                  <wp:posOffset>1201737</wp:posOffset>
                </wp:positionH>
                <wp:positionV relativeFrom="paragraph">
                  <wp:posOffset>72923</wp:posOffset>
                </wp:positionV>
                <wp:extent cx="4559935" cy="2529205"/>
                <wp:effectExtent l="0" t="0" r="0" b="0"/>
                <wp:wrapTopAndBottom/>
                <wp:docPr id="463" name="Group 4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9935" cy="2529205"/>
                          <a:chOff x="0" y="0"/>
                          <a:chExt cx="4559935" cy="2529205"/>
                        </a:xfrm>
                      </wpg:grpSpPr>
                      <wps:wsp>
                        <wps:cNvPr id="464" name="Graphic 464"/>
                        <wps:cNvSpPr/>
                        <wps:spPr>
                          <a:xfrm>
                            <a:off x="390842" y="475805"/>
                            <a:ext cx="4024629" cy="1618615"/>
                          </a:xfrm>
                          <a:custGeom>
                            <a:avLst/>
                            <a:gdLst/>
                            <a:ahLst/>
                            <a:cxnLst/>
                            <a:rect l="l" t="t" r="r" b="b"/>
                            <a:pathLst>
                              <a:path w="4024629" h="1618615">
                                <a:moveTo>
                                  <a:pt x="0" y="1618488"/>
                                </a:moveTo>
                                <a:lnTo>
                                  <a:pt x="4024629" y="1618488"/>
                                </a:lnTo>
                              </a:path>
                              <a:path w="4024629" h="1618615">
                                <a:moveTo>
                                  <a:pt x="0" y="1387856"/>
                                </a:moveTo>
                                <a:lnTo>
                                  <a:pt x="503174" y="1387856"/>
                                </a:lnTo>
                              </a:path>
                              <a:path w="4024629" h="1618615">
                                <a:moveTo>
                                  <a:pt x="1509318" y="1387856"/>
                                </a:moveTo>
                                <a:lnTo>
                                  <a:pt x="2516123" y="1387856"/>
                                </a:lnTo>
                              </a:path>
                              <a:path w="4024629" h="1618615">
                                <a:moveTo>
                                  <a:pt x="3521963" y="1387856"/>
                                </a:moveTo>
                                <a:lnTo>
                                  <a:pt x="4024629" y="1387856"/>
                                </a:lnTo>
                              </a:path>
                              <a:path w="4024629" h="1618615">
                                <a:moveTo>
                                  <a:pt x="0" y="1156208"/>
                                </a:moveTo>
                                <a:lnTo>
                                  <a:pt x="503174" y="1156208"/>
                                </a:lnTo>
                              </a:path>
                              <a:path w="4024629" h="1618615">
                                <a:moveTo>
                                  <a:pt x="1509318" y="1156208"/>
                                </a:moveTo>
                                <a:lnTo>
                                  <a:pt x="2516123" y="1156208"/>
                                </a:lnTo>
                              </a:path>
                              <a:path w="4024629" h="1618615">
                                <a:moveTo>
                                  <a:pt x="3521963" y="1156208"/>
                                </a:moveTo>
                                <a:lnTo>
                                  <a:pt x="4024629" y="1156208"/>
                                </a:lnTo>
                              </a:path>
                              <a:path w="4024629" h="1618615">
                                <a:moveTo>
                                  <a:pt x="0" y="924560"/>
                                </a:moveTo>
                                <a:lnTo>
                                  <a:pt x="503174" y="924560"/>
                                </a:lnTo>
                              </a:path>
                              <a:path w="4024629" h="1618615">
                                <a:moveTo>
                                  <a:pt x="1509318" y="924560"/>
                                </a:moveTo>
                                <a:lnTo>
                                  <a:pt x="4024629" y="924560"/>
                                </a:lnTo>
                              </a:path>
                              <a:path w="4024629" h="1618615">
                                <a:moveTo>
                                  <a:pt x="0" y="692912"/>
                                </a:moveTo>
                                <a:lnTo>
                                  <a:pt x="503174" y="692912"/>
                                </a:lnTo>
                              </a:path>
                              <a:path w="4024629" h="1618615">
                                <a:moveTo>
                                  <a:pt x="1509318" y="692912"/>
                                </a:moveTo>
                                <a:lnTo>
                                  <a:pt x="4024629" y="692912"/>
                                </a:lnTo>
                              </a:path>
                              <a:path w="4024629" h="1618615">
                                <a:moveTo>
                                  <a:pt x="0" y="462788"/>
                                </a:moveTo>
                                <a:lnTo>
                                  <a:pt x="503174" y="462788"/>
                                </a:lnTo>
                              </a:path>
                              <a:path w="4024629" h="1618615">
                                <a:moveTo>
                                  <a:pt x="1509318" y="462788"/>
                                </a:moveTo>
                                <a:lnTo>
                                  <a:pt x="4024629" y="462788"/>
                                </a:lnTo>
                              </a:path>
                              <a:path w="4024629" h="1618615">
                                <a:moveTo>
                                  <a:pt x="0" y="231140"/>
                                </a:moveTo>
                                <a:lnTo>
                                  <a:pt x="503174" y="231140"/>
                                </a:lnTo>
                              </a:path>
                              <a:path w="4024629" h="1618615">
                                <a:moveTo>
                                  <a:pt x="1509318" y="231140"/>
                                </a:moveTo>
                                <a:lnTo>
                                  <a:pt x="4024629" y="231140"/>
                                </a:lnTo>
                              </a:path>
                              <a:path w="4024629" h="1618615">
                                <a:moveTo>
                                  <a:pt x="0" y="0"/>
                                </a:moveTo>
                                <a:lnTo>
                                  <a:pt x="4024629" y="0"/>
                                </a:lnTo>
                              </a:path>
                            </a:pathLst>
                          </a:custGeom>
                          <a:ln w="9525">
                            <a:solidFill>
                              <a:srgbClr val="D9D9D9"/>
                            </a:solidFill>
                            <a:prstDash val="solid"/>
                          </a:ln>
                        </wps:spPr>
                        <wps:bodyPr wrap="square" lIns="0" tIns="0" rIns="0" bIns="0" rtlCol="0">
                          <a:prstTxWarp prst="textNoShape">
                            <a:avLst/>
                          </a:prstTxWarp>
                          <a:noAutofit/>
                        </wps:bodyPr>
                      </wps:wsp>
                      <wps:wsp>
                        <wps:cNvPr id="465" name="Graphic 465"/>
                        <wps:cNvSpPr/>
                        <wps:spPr>
                          <a:xfrm>
                            <a:off x="894016" y="567499"/>
                            <a:ext cx="1006475" cy="1527175"/>
                          </a:xfrm>
                          <a:custGeom>
                            <a:avLst/>
                            <a:gdLst/>
                            <a:ahLst/>
                            <a:cxnLst/>
                            <a:rect l="l" t="t" r="r" b="b"/>
                            <a:pathLst>
                              <a:path w="1006475" h="1527175">
                                <a:moveTo>
                                  <a:pt x="1006144" y="0"/>
                                </a:moveTo>
                                <a:lnTo>
                                  <a:pt x="0" y="0"/>
                                </a:lnTo>
                                <a:lnTo>
                                  <a:pt x="0" y="1526793"/>
                                </a:lnTo>
                                <a:lnTo>
                                  <a:pt x="1006144" y="1526793"/>
                                </a:lnTo>
                                <a:lnTo>
                                  <a:pt x="1006144" y="0"/>
                                </a:lnTo>
                                <a:close/>
                              </a:path>
                            </a:pathLst>
                          </a:custGeom>
                          <a:solidFill>
                            <a:srgbClr val="5B9BD4"/>
                          </a:solidFill>
                        </wps:spPr>
                        <wps:bodyPr wrap="square" lIns="0" tIns="0" rIns="0" bIns="0" rtlCol="0">
                          <a:prstTxWarp prst="textNoShape">
                            <a:avLst/>
                          </a:prstTxWarp>
                          <a:noAutofit/>
                        </wps:bodyPr>
                      </wps:wsp>
                      <wps:wsp>
                        <wps:cNvPr id="466" name="Graphic 466"/>
                        <wps:cNvSpPr/>
                        <wps:spPr>
                          <a:xfrm>
                            <a:off x="894016" y="567499"/>
                            <a:ext cx="1006475" cy="1527175"/>
                          </a:xfrm>
                          <a:custGeom>
                            <a:avLst/>
                            <a:gdLst/>
                            <a:ahLst/>
                            <a:cxnLst/>
                            <a:rect l="l" t="t" r="r" b="b"/>
                            <a:pathLst>
                              <a:path w="1006475" h="1527175">
                                <a:moveTo>
                                  <a:pt x="0" y="1526793"/>
                                </a:moveTo>
                                <a:lnTo>
                                  <a:pt x="1006144" y="1526793"/>
                                </a:lnTo>
                                <a:lnTo>
                                  <a:pt x="1006144" y="0"/>
                                </a:lnTo>
                                <a:lnTo>
                                  <a:pt x="0" y="0"/>
                                </a:lnTo>
                                <a:lnTo>
                                  <a:pt x="0" y="1526793"/>
                                </a:lnTo>
                                <a:close/>
                              </a:path>
                            </a:pathLst>
                          </a:custGeom>
                          <a:ln w="19050">
                            <a:solidFill>
                              <a:srgbClr val="FFFFFF"/>
                            </a:solidFill>
                            <a:prstDash val="solid"/>
                          </a:ln>
                        </wps:spPr>
                        <wps:bodyPr wrap="square" lIns="0" tIns="0" rIns="0" bIns="0" rtlCol="0">
                          <a:prstTxWarp prst="textNoShape">
                            <a:avLst/>
                          </a:prstTxWarp>
                          <a:noAutofit/>
                        </wps:bodyPr>
                      </wps:wsp>
                      <wps:wsp>
                        <wps:cNvPr id="467" name="Graphic 467"/>
                        <wps:cNvSpPr/>
                        <wps:spPr>
                          <a:xfrm>
                            <a:off x="1899602" y="1875878"/>
                            <a:ext cx="1007744" cy="218440"/>
                          </a:xfrm>
                          <a:custGeom>
                            <a:avLst/>
                            <a:gdLst/>
                            <a:ahLst/>
                            <a:cxnLst/>
                            <a:rect l="l" t="t" r="r" b="b"/>
                            <a:pathLst>
                              <a:path w="1007744" h="218440">
                                <a:moveTo>
                                  <a:pt x="1007363" y="0"/>
                                </a:moveTo>
                                <a:lnTo>
                                  <a:pt x="0" y="0"/>
                                </a:lnTo>
                                <a:lnTo>
                                  <a:pt x="0" y="218414"/>
                                </a:lnTo>
                                <a:lnTo>
                                  <a:pt x="1007363" y="218414"/>
                                </a:lnTo>
                                <a:lnTo>
                                  <a:pt x="1007363" y="0"/>
                                </a:lnTo>
                                <a:close/>
                              </a:path>
                            </a:pathLst>
                          </a:custGeom>
                          <a:solidFill>
                            <a:srgbClr val="EC7C30"/>
                          </a:solidFill>
                        </wps:spPr>
                        <wps:bodyPr wrap="square" lIns="0" tIns="0" rIns="0" bIns="0" rtlCol="0">
                          <a:prstTxWarp prst="textNoShape">
                            <a:avLst/>
                          </a:prstTxWarp>
                          <a:noAutofit/>
                        </wps:bodyPr>
                      </wps:wsp>
                      <wps:wsp>
                        <wps:cNvPr id="468" name="Graphic 468"/>
                        <wps:cNvSpPr/>
                        <wps:spPr>
                          <a:xfrm>
                            <a:off x="1899602" y="1875878"/>
                            <a:ext cx="1007744" cy="218440"/>
                          </a:xfrm>
                          <a:custGeom>
                            <a:avLst/>
                            <a:gdLst/>
                            <a:ahLst/>
                            <a:cxnLst/>
                            <a:rect l="l" t="t" r="r" b="b"/>
                            <a:pathLst>
                              <a:path w="1007744" h="218440">
                                <a:moveTo>
                                  <a:pt x="0" y="218414"/>
                                </a:moveTo>
                                <a:lnTo>
                                  <a:pt x="1007363" y="218414"/>
                                </a:lnTo>
                                <a:lnTo>
                                  <a:pt x="1007363" y="0"/>
                                </a:lnTo>
                                <a:lnTo>
                                  <a:pt x="0" y="0"/>
                                </a:lnTo>
                                <a:lnTo>
                                  <a:pt x="0" y="218414"/>
                                </a:lnTo>
                                <a:close/>
                              </a:path>
                            </a:pathLst>
                          </a:custGeom>
                          <a:ln w="19049">
                            <a:solidFill>
                              <a:srgbClr val="FFFFFF"/>
                            </a:solidFill>
                            <a:prstDash val="solid"/>
                          </a:ln>
                        </wps:spPr>
                        <wps:bodyPr wrap="square" lIns="0" tIns="0" rIns="0" bIns="0" rtlCol="0">
                          <a:prstTxWarp prst="textNoShape">
                            <a:avLst/>
                          </a:prstTxWarp>
                          <a:noAutofit/>
                        </wps:bodyPr>
                      </wps:wsp>
                      <wps:wsp>
                        <wps:cNvPr id="469" name="Graphic 469"/>
                        <wps:cNvSpPr/>
                        <wps:spPr>
                          <a:xfrm>
                            <a:off x="2906966" y="1526882"/>
                            <a:ext cx="1005840" cy="567690"/>
                          </a:xfrm>
                          <a:custGeom>
                            <a:avLst/>
                            <a:gdLst/>
                            <a:ahLst/>
                            <a:cxnLst/>
                            <a:rect l="l" t="t" r="r" b="b"/>
                            <a:pathLst>
                              <a:path w="1005840" h="567690">
                                <a:moveTo>
                                  <a:pt x="1005839" y="0"/>
                                </a:moveTo>
                                <a:lnTo>
                                  <a:pt x="0" y="0"/>
                                </a:lnTo>
                                <a:lnTo>
                                  <a:pt x="0" y="567410"/>
                                </a:lnTo>
                                <a:lnTo>
                                  <a:pt x="1005839" y="567410"/>
                                </a:lnTo>
                                <a:lnTo>
                                  <a:pt x="1005839" y="0"/>
                                </a:lnTo>
                                <a:close/>
                              </a:path>
                            </a:pathLst>
                          </a:custGeom>
                          <a:solidFill>
                            <a:srgbClr val="A4A4A4"/>
                          </a:solidFill>
                        </wps:spPr>
                        <wps:bodyPr wrap="square" lIns="0" tIns="0" rIns="0" bIns="0" rtlCol="0">
                          <a:prstTxWarp prst="textNoShape">
                            <a:avLst/>
                          </a:prstTxWarp>
                          <a:noAutofit/>
                        </wps:bodyPr>
                      </wps:wsp>
                      <wps:wsp>
                        <wps:cNvPr id="470" name="Graphic 470"/>
                        <wps:cNvSpPr/>
                        <wps:spPr>
                          <a:xfrm>
                            <a:off x="2906966" y="1526882"/>
                            <a:ext cx="1005840" cy="567690"/>
                          </a:xfrm>
                          <a:custGeom>
                            <a:avLst/>
                            <a:gdLst/>
                            <a:ahLst/>
                            <a:cxnLst/>
                            <a:rect l="l" t="t" r="r" b="b"/>
                            <a:pathLst>
                              <a:path w="1005840" h="567690">
                                <a:moveTo>
                                  <a:pt x="0" y="567410"/>
                                </a:moveTo>
                                <a:lnTo>
                                  <a:pt x="1005839" y="567410"/>
                                </a:lnTo>
                                <a:lnTo>
                                  <a:pt x="1005839" y="0"/>
                                </a:lnTo>
                                <a:lnTo>
                                  <a:pt x="0" y="0"/>
                                </a:lnTo>
                                <a:lnTo>
                                  <a:pt x="0" y="567410"/>
                                </a:lnTo>
                                <a:close/>
                              </a:path>
                            </a:pathLst>
                          </a:custGeom>
                          <a:ln w="19049">
                            <a:solidFill>
                              <a:srgbClr val="FFFFFF"/>
                            </a:solidFill>
                            <a:prstDash val="solid"/>
                          </a:ln>
                        </wps:spPr>
                        <wps:bodyPr wrap="square" lIns="0" tIns="0" rIns="0" bIns="0" rtlCol="0">
                          <a:prstTxWarp prst="textNoShape">
                            <a:avLst/>
                          </a:prstTxWarp>
                          <a:noAutofit/>
                        </wps:bodyPr>
                      </wps:wsp>
                      <wps:wsp>
                        <wps:cNvPr id="471" name="Graphic 471"/>
                        <wps:cNvSpPr/>
                        <wps:spPr>
                          <a:xfrm>
                            <a:off x="826833" y="230977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472" name="Graphic 472"/>
                        <wps:cNvSpPr/>
                        <wps:spPr>
                          <a:xfrm>
                            <a:off x="2000059" y="230977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473" name="Graphic 473"/>
                        <wps:cNvSpPr/>
                        <wps:spPr>
                          <a:xfrm>
                            <a:off x="3366833" y="230977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474" name="Graphic 474"/>
                        <wps:cNvSpPr/>
                        <wps:spPr>
                          <a:xfrm>
                            <a:off x="4762" y="4762"/>
                            <a:ext cx="4550410" cy="2519680"/>
                          </a:xfrm>
                          <a:custGeom>
                            <a:avLst/>
                            <a:gdLst/>
                            <a:ahLst/>
                            <a:cxnLst/>
                            <a:rect l="l" t="t" r="r" b="b"/>
                            <a:pathLst>
                              <a:path w="4550410" h="2519680">
                                <a:moveTo>
                                  <a:pt x="0" y="2519680"/>
                                </a:moveTo>
                                <a:lnTo>
                                  <a:pt x="4550410" y="2519680"/>
                                </a:lnTo>
                                <a:lnTo>
                                  <a:pt x="4550410" y="0"/>
                                </a:lnTo>
                                <a:lnTo>
                                  <a:pt x="0" y="0"/>
                                </a:lnTo>
                                <a:lnTo>
                                  <a:pt x="0" y="2519680"/>
                                </a:lnTo>
                                <a:close/>
                              </a:path>
                            </a:pathLst>
                          </a:custGeom>
                          <a:ln w="9525">
                            <a:solidFill>
                              <a:srgbClr val="D9D9D9"/>
                            </a:solidFill>
                            <a:prstDash val="solid"/>
                          </a:ln>
                        </wps:spPr>
                        <wps:bodyPr wrap="square" lIns="0" tIns="0" rIns="0" bIns="0" rtlCol="0">
                          <a:prstTxWarp prst="textNoShape">
                            <a:avLst/>
                          </a:prstTxWarp>
                          <a:noAutofit/>
                        </wps:bodyPr>
                      </wps:wsp>
                      <wps:wsp>
                        <wps:cNvPr id="475" name="Textbox 475"/>
                        <wps:cNvSpPr txBox="1"/>
                        <wps:spPr>
                          <a:xfrm>
                            <a:off x="2078799" y="135826"/>
                            <a:ext cx="417195" cy="178435"/>
                          </a:xfrm>
                          <a:prstGeom prst="rect">
                            <a:avLst/>
                          </a:prstGeom>
                        </wps:spPr>
                        <wps:txbx>
                          <w:txbxContent>
                            <w:p w14:paraId="652AD525" w14:textId="77777777" w:rsidR="0091503F" w:rsidRDefault="00000000">
                              <w:pPr>
                                <w:spacing w:line="281" w:lineRule="exact"/>
                                <w:rPr>
                                  <w:rFonts w:ascii="Carlito"/>
                                  <w:sz w:val="28"/>
                                </w:rPr>
                              </w:pPr>
                              <w:r>
                                <w:rPr>
                                  <w:rFonts w:ascii="Carlito"/>
                                  <w:color w:val="585858"/>
                                  <w:spacing w:val="-2"/>
                                  <w:sz w:val="28"/>
                                </w:rPr>
                                <w:t>Clima</w:t>
                              </w:r>
                            </w:p>
                          </w:txbxContent>
                        </wps:txbx>
                        <wps:bodyPr wrap="square" lIns="0" tIns="0" rIns="0" bIns="0" rtlCol="0">
                          <a:noAutofit/>
                        </wps:bodyPr>
                      </wps:wsp>
                      <wps:wsp>
                        <wps:cNvPr id="476" name="Textbox 476"/>
                        <wps:cNvSpPr txBox="1"/>
                        <wps:spPr>
                          <a:xfrm>
                            <a:off x="87566" y="422465"/>
                            <a:ext cx="210820" cy="1271270"/>
                          </a:xfrm>
                          <a:prstGeom prst="rect">
                            <a:avLst/>
                          </a:prstGeom>
                        </wps:spPr>
                        <wps:txbx>
                          <w:txbxContent>
                            <w:p w14:paraId="2991912F" w14:textId="77777777" w:rsidR="0091503F" w:rsidRDefault="00000000">
                              <w:pPr>
                                <w:spacing w:line="183" w:lineRule="exact"/>
                                <w:rPr>
                                  <w:rFonts w:ascii="Carlito"/>
                                  <w:sz w:val="18"/>
                                </w:rPr>
                              </w:pPr>
                              <w:r>
                                <w:rPr>
                                  <w:rFonts w:ascii="Carlito"/>
                                  <w:color w:val="585858"/>
                                  <w:spacing w:val="-5"/>
                                  <w:sz w:val="18"/>
                                </w:rPr>
                                <w:t>70%</w:t>
                              </w:r>
                            </w:p>
                            <w:p w14:paraId="507B8F84" w14:textId="77777777" w:rsidR="0091503F" w:rsidRDefault="00000000">
                              <w:pPr>
                                <w:spacing w:before="144"/>
                                <w:rPr>
                                  <w:rFonts w:ascii="Carlito"/>
                                  <w:sz w:val="18"/>
                                </w:rPr>
                              </w:pPr>
                              <w:r>
                                <w:rPr>
                                  <w:rFonts w:ascii="Carlito"/>
                                  <w:color w:val="585858"/>
                                  <w:spacing w:val="-5"/>
                                  <w:sz w:val="18"/>
                                </w:rPr>
                                <w:t>60%</w:t>
                              </w:r>
                            </w:p>
                            <w:p w14:paraId="2F3D93D2" w14:textId="77777777" w:rsidR="0091503F" w:rsidRDefault="00000000">
                              <w:pPr>
                                <w:spacing w:before="145"/>
                                <w:rPr>
                                  <w:rFonts w:ascii="Carlito"/>
                                  <w:sz w:val="18"/>
                                </w:rPr>
                              </w:pPr>
                              <w:r>
                                <w:rPr>
                                  <w:rFonts w:ascii="Carlito"/>
                                  <w:color w:val="585858"/>
                                  <w:spacing w:val="-5"/>
                                  <w:sz w:val="18"/>
                                </w:rPr>
                                <w:t>50%</w:t>
                              </w:r>
                            </w:p>
                            <w:p w14:paraId="685CA319" w14:textId="77777777" w:rsidR="0091503F" w:rsidRDefault="00000000">
                              <w:pPr>
                                <w:spacing w:before="144"/>
                                <w:rPr>
                                  <w:rFonts w:ascii="Carlito"/>
                                  <w:sz w:val="18"/>
                                </w:rPr>
                              </w:pPr>
                              <w:r>
                                <w:rPr>
                                  <w:rFonts w:ascii="Carlito"/>
                                  <w:color w:val="585858"/>
                                  <w:spacing w:val="-5"/>
                                  <w:sz w:val="18"/>
                                </w:rPr>
                                <w:t>40%</w:t>
                              </w:r>
                            </w:p>
                            <w:p w14:paraId="44E9DEAF" w14:textId="77777777" w:rsidR="0091503F" w:rsidRDefault="00000000">
                              <w:pPr>
                                <w:spacing w:before="145"/>
                                <w:rPr>
                                  <w:rFonts w:ascii="Carlito"/>
                                  <w:sz w:val="18"/>
                                </w:rPr>
                              </w:pPr>
                              <w:r>
                                <w:rPr>
                                  <w:rFonts w:ascii="Carlito"/>
                                  <w:color w:val="585858"/>
                                  <w:spacing w:val="-5"/>
                                  <w:sz w:val="18"/>
                                </w:rPr>
                                <w:t>30%</w:t>
                              </w:r>
                            </w:p>
                            <w:p w14:paraId="5B10A8ED" w14:textId="77777777" w:rsidR="0091503F" w:rsidRDefault="00000000">
                              <w:pPr>
                                <w:spacing w:before="144" w:line="216" w:lineRule="exact"/>
                                <w:rPr>
                                  <w:rFonts w:ascii="Carlito"/>
                                  <w:sz w:val="18"/>
                                </w:rPr>
                              </w:pPr>
                              <w:r>
                                <w:rPr>
                                  <w:rFonts w:ascii="Carlito"/>
                                  <w:color w:val="585858"/>
                                  <w:spacing w:val="-5"/>
                                  <w:sz w:val="18"/>
                                </w:rPr>
                                <w:t>20%</w:t>
                              </w:r>
                            </w:p>
                          </w:txbxContent>
                        </wps:txbx>
                        <wps:bodyPr wrap="square" lIns="0" tIns="0" rIns="0" bIns="0" rtlCol="0">
                          <a:noAutofit/>
                        </wps:bodyPr>
                      </wps:wsp>
                      <wps:wsp>
                        <wps:cNvPr id="477" name="Textbox 477"/>
                        <wps:cNvSpPr txBox="1"/>
                        <wps:spPr>
                          <a:xfrm>
                            <a:off x="3310191" y="1607248"/>
                            <a:ext cx="210820" cy="114300"/>
                          </a:xfrm>
                          <a:prstGeom prst="rect">
                            <a:avLst/>
                          </a:prstGeom>
                        </wps:spPr>
                        <wps:txbx>
                          <w:txbxContent>
                            <w:p w14:paraId="526C6327" w14:textId="77777777" w:rsidR="0091503F" w:rsidRDefault="00000000">
                              <w:pPr>
                                <w:spacing w:line="180" w:lineRule="exact"/>
                                <w:rPr>
                                  <w:rFonts w:ascii="Carlito"/>
                                  <w:sz w:val="18"/>
                                </w:rPr>
                              </w:pPr>
                              <w:r>
                                <w:rPr>
                                  <w:rFonts w:ascii="Carlito"/>
                                  <w:color w:val="404040"/>
                                  <w:spacing w:val="-5"/>
                                  <w:sz w:val="18"/>
                                </w:rPr>
                                <w:t>25%</w:t>
                              </w:r>
                            </w:p>
                          </w:txbxContent>
                        </wps:txbx>
                        <wps:bodyPr wrap="square" lIns="0" tIns="0" rIns="0" bIns="0" rtlCol="0">
                          <a:noAutofit/>
                        </wps:bodyPr>
                      </wps:wsp>
                      <wps:wsp>
                        <wps:cNvPr id="478" name="Textbox 478"/>
                        <wps:cNvSpPr txBox="1"/>
                        <wps:spPr>
                          <a:xfrm>
                            <a:off x="87566" y="1809940"/>
                            <a:ext cx="210820" cy="114300"/>
                          </a:xfrm>
                          <a:prstGeom prst="rect">
                            <a:avLst/>
                          </a:prstGeom>
                        </wps:spPr>
                        <wps:txbx>
                          <w:txbxContent>
                            <w:p w14:paraId="539C3F0F" w14:textId="77777777" w:rsidR="0091503F" w:rsidRDefault="00000000">
                              <w:pPr>
                                <w:spacing w:line="180" w:lineRule="exact"/>
                                <w:rPr>
                                  <w:rFonts w:ascii="Carlito"/>
                                  <w:sz w:val="18"/>
                                </w:rPr>
                              </w:pPr>
                              <w:r>
                                <w:rPr>
                                  <w:rFonts w:ascii="Carlito"/>
                                  <w:color w:val="585858"/>
                                  <w:spacing w:val="-5"/>
                                  <w:sz w:val="18"/>
                                </w:rPr>
                                <w:t>10%</w:t>
                              </w:r>
                            </w:p>
                          </w:txbxContent>
                        </wps:txbx>
                        <wps:bodyPr wrap="square" lIns="0" tIns="0" rIns="0" bIns="0" rtlCol="0">
                          <a:noAutofit/>
                        </wps:bodyPr>
                      </wps:wsp>
                      <wps:wsp>
                        <wps:cNvPr id="479" name="Textbox 479"/>
                        <wps:cNvSpPr txBox="1"/>
                        <wps:spPr>
                          <a:xfrm>
                            <a:off x="2333053" y="1920557"/>
                            <a:ext cx="152400" cy="114300"/>
                          </a:xfrm>
                          <a:prstGeom prst="rect">
                            <a:avLst/>
                          </a:prstGeom>
                        </wps:spPr>
                        <wps:txbx>
                          <w:txbxContent>
                            <w:p w14:paraId="2D58219E" w14:textId="77777777" w:rsidR="0091503F" w:rsidRDefault="00000000">
                              <w:pPr>
                                <w:spacing w:line="180" w:lineRule="exact"/>
                                <w:rPr>
                                  <w:rFonts w:ascii="Carlito"/>
                                  <w:sz w:val="18"/>
                                </w:rPr>
                              </w:pPr>
                              <w:r>
                                <w:rPr>
                                  <w:rFonts w:ascii="Carlito"/>
                                  <w:color w:val="404040"/>
                                  <w:spacing w:val="-5"/>
                                  <w:sz w:val="18"/>
                                </w:rPr>
                                <w:t>9%</w:t>
                              </w:r>
                            </w:p>
                          </w:txbxContent>
                        </wps:txbx>
                        <wps:bodyPr wrap="square" lIns="0" tIns="0" rIns="0" bIns="0" rtlCol="0">
                          <a:noAutofit/>
                        </wps:bodyPr>
                      </wps:wsp>
                      <wps:wsp>
                        <wps:cNvPr id="480" name="Textbox 480"/>
                        <wps:cNvSpPr txBox="1"/>
                        <wps:spPr>
                          <a:xfrm>
                            <a:off x="145478" y="2041334"/>
                            <a:ext cx="152400" cy="114300"/>
                          </a:xfrm>
                          <a:prstGeom prst="rect">
                            <a:avLst/>
                          </a:prstGeom>
                        </wps:spPr>
                        <wps:txbx>
                          <w:txbxContent>
                            <w:p w14:paraId="2C055491" w14:textId="77777777" w:rsidR="0091503F" w:rsidRDefault="00000000">
                              <w:pPr>
                                <w:spacing w:line="180" w:lineRule="exact"/>
                                <w:rPr>
                                  <w:rFonts w:ascii="Carlito"/>
                                  <w:sz w:val="18"/>
                                </w:rPr>
                              </w:pPr>
                              <w:r>
                                <w:rPr>
                                  <w:rFonts w:ascii="Carlito"/>
                                  <w:color w:val="585858"/>
                                  <w:spacing w:val="-5"/>
                                  <w:sz w:val="18"/>
                                </w:rPr>
                                <w:t>0%</w:t>
                              </w:r>
                            </w:p>
                          </w:txbxContent>
                        </wps:txbx>
                        <wps:bodyPr wrap="square" lIns="0" tIns="0" rIns="0" bIns="0" rtlCol="0">
                          <a:noAutofit/>
                        </wps:bodyPr>
                      </wps:wsp>
                      <wps:wsp>
                        <wps:cNvPr id="481" name="Textbox 481"/>
                        <wps:cNvSpPr txBox="1"/>
                        <wps:spPr>
                          <a:xfrm>
                            <a:off x="916622" y="2288222"/>
                            <a:ext cx="923925" cy="114300"/>
                          </a:xfrm>
                          <a:prstGeom prst="rect">
                            <a:avLst/>
                          </a:prstGeom>
                        </wps:spPr>
                        <wps:txbx>
                          <w:txbxContent>
                            <w:p w14:paraId="434E77F6"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wps:txbx>
                        <wps:bodyPr wrap="square" lIns="0" tIns="0" rIns="0" bIns="0" rtlCol="0">
                          <a:noAutofit/>
                        </wps:bodyPr>
                      </wps:wsp>
                      <wps:wsp>
                        <wps:cNvPr id="482" name="Textbox 482"/>
                        <wps:cNvSpPr txBox="1"/>
                        <wps:spPr>
                          <a:xfrm>
                            <a:off x="2090102" y="2288222"/>
                            <a:ext cx="1117600" cy="114300"/>
                          </a:xfrm>
                          <a:prstGeom prst="rect">
                            <a:avLst/>
                          </a:prstGeom>
                        </wps:spPr>
                        <wps:txbx>
                          <w:txbxContent>
                            <w:p w14:paraId="6E377C3D"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483" name="Textbox 483"/>
                        <wps:cNvSpPr txBox="1"/>
                        <wps:spPr>
                          <a:xfrm>
                            <a:off x="3457130" y="2288222"/>
                            <a:ext cx="334645" cy="114300"/>
                          </a:xfrm>
                          <a:prstGeom prst="rect">
                            <a:avLst/>
                          </a:prstGeom>
                        </wps:spPr>
                        <wps:txbx>
                          <w:txbxContent>
                            <w:p w14:paraId="405AC8F1" w14:textId="77777777" w:rsidR="0091503F" w:rsidRDefault="00000000">
                              <w:pPr>
                                <w:spacing w:line="180" w:lineRule="exact"/>
                                <w:rPr>
                                  <w:rFonts w:ascii="Carlito"/>
                                  <w:sz w:val="18"/>
                                </w:rPr>
                              </w:pPr>
                              <w:r>
                                <w:rPr>
                                  <w:rFonts w:ascii="Carlito"/>
                                  <w:color w:val="585858"/>
                                  <w:spacing w:val="-2"/>
                                  <w:sz w:val="18"/>
                                </w:rPr>
                                <w:t>Ambos</w:t>
                              </w:r>
                            </w:p>
                          </w:txbxContent>
                        </wps:txbx>
                        <wps:bodyPr wrap="square" lIns="0" tIns="0" rIns="0" bIns="0" rtlCol="0">
                          <a:noAutofit/>
                        </wps:bodyPr>
                      </wps:wsp>
                      <wps:wsp>
                        <wps:cNvPr id="484" name="Textbox 484"/>
                        <wps:cNvSpPr txBox="1"/>
                        <wps:spPr>
                          <a:xfrm>
                            <a:off x="894016" y="567499"/>
                            <a:ext cx="1006475" cy="1527175"/>
                          </a:xfrm>
                          <a:prstGeom prst="rect">
                            <a:avLst/>
                          </a:prstGeom>
                        </wps:spPr>
                        <wps:txbx>
                          <w:txbxContent>
                            <w:p w14:paraId="0661A6C9" w14:textId="77777777" w:rsidR="0091503F" w:rsidRDefault="00000000">
                              <w:pPr>
                                <w:spacing w:before="89"/>
                                <w:jc w:val="center"/>
                                <w:rPr>
                                  <w:rFonts w:ascii="Carlito"/>
                                  <w:sz w:val="18"/>
                                </w:rPr>
                              </w:pPr>
                              <w:r>
                                <w:rPr>
                                  <w:rFonts w:ascii="Carlito"/>
                                  <w:color w:val="404040"/>
                                  <w:spacing w:val="-5"/>
                                  <w:sz w:val="18"/>
                                </w:rPr>
                                <w:t>66%</w:t>
                              </w:r>
                            </w:p>
                          </w:txbxContent>
                        </wps:txbx>
                        <wps:bodyPr wrap="square" lIns="0" tIns="0" rIns="0" bIns="0" rtlCol="0">
                          <a:noAutofit/>
                        </wps:bodyPr>
                      </wps:wsp>
                    </wpg:wgp>
                  </a:graphicData>
                </a:graphic>
              </wp:anchor>
            </w:drawing>
          </mc:Choice>
          <mc:Fallback>
            <w:pict>
              <v:group w14:anchorId="2BFE17C1" id="Group 463" o:spid="_x0000_s1466" style="position:absolute;margin-left:94.6pt;margin-top:5.75pt;width:359.05pt;height:199.15pt;z-index:-15713792;mso-wrap-distance-left:0;mso-wrap-distance-right:0;mso-position-horizontal-relative:page;mso-position-vertical-relative:text" coordsize="45599,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">
                <v:shape id="Graphic 464" o:spid="_x0000_s1467" style="position:absolute;left:3908;top:4758;width:40246;height:16186;visibility:visible;mso-wrap-style:square;v-text-anchor:top" coordsize="4024629,1618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" path="m,1618488r4024629,em,1387856r503174,em1509318,1387856r1006805,em3521963,1387856r502666,em,1156208r503174,em1509318,1156208r1006805,em3521963,1156208r502666,em,924560r503174,em1509318,924560r2515311,em,692912r503174,em1509318,692912r2515311,em,462788r503174,em1509318,462788r2515311,em,231140r503174,em1509318,231140r2515311,em,l4024629,e" filled="f" strokecolor="#d9d9d9">
                  <v:path arrowok="t"/>
                </v:shape>
                <v:shape id="Graphic 465" o:spid="_x0000_s1468" style="position:absolute;left:8940;top:5674;width:10064;height:15272;visibility:visible;mso-wrap-style:square;v-text-anchor:top" coordsize="1006475,1527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" path="m1006144,l,,,1526793r1006144,l1006144,xe" fillcolor="#5b9bd4" stroked="f">
                  <v:path arrowok="t"/>
                </v:shape>
                <v:shape id="Graphic 466" o:spid="_x0000_s1469" style="position:absolute;left:8940;top:5674;width:10064;height:15272;visibility:visible;mso-wrap-style:square;v-text-anchor:top" coordsize="1006475,1527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" path="m,1526793r1006144,l1006144,,,,,1526793xe" filled="f" strokecolor="white" strokeweight="1.5pt">
                  <v:path arrowok="t"/>
                </v:shape>
                <v:shape id="Graphic 467" o:spid="_x0000_s1470" style="position:absolute;left:18996;top:18758;width:10077;height:2185;visibility:visible;mso-wrap-style:square;v-text-anchor:top" coordsize="1007744,218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" path="m1007363,l,,,218414r1007363,l1007363,xe" fillcolor="#ec7c30" stroked="f">
                  <v:path arrowok="t"/>
                </v:shape>
                <v:shape id="Graphic 468" o:spid="_x0000_s1471" style="position:absolute;left:18996;top:18758;width:10077;height:2185;visibility:visible;mso-wrap-style:square;v-text-anchor:top" coordsize="1007744,218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" path="m,218414r1007363,l1007363,,,,,218414xe" filled="f" strokecolor="white" strokeweight=".52914mm">
                  <v:path arrowok="t"/>
                </v:shape>
                <v:shape id="Graphic 469" o:spid="_x0000_s1472" style="position:absolute;left:29069;top:15268;width:10059;height:5677;visibility:visible;mso-wrap-style:square;v-text-anchor:top" coordsize="1005840,567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" path="m1005839,l,,,567410r1005839,l1005839,xe" fillcolor="#a4a4a4" stroked="f">
                  <v:path arrowok="t"/>
                </v:shape>
                <v:shape id="Graphic 470" o:spid="_x0000_s1473" style="position:absolute;left:29069;top:15268;width:10059;height:5677;visibility:visible;mso-wrap-style:square;v-text-anchor:top" coordsize="1005840,567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" path="m,567410r1005839,l1005839,,,,,567410xe" filled="f" strokecolor="white" strokeweight=".52914mm">
                  <v:path arrowok="t"/>
                </v:shape>
                <v:shape id="Graphic 471" o:spid="_x0000_s1474" style="position:absolute;left:8268;top:23097;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" path="m62779,l,,,62779r62779,l62779,xe" fillcolor="#5b9bd4" stroked="f">
                  <v:path arrowok="t"/>
                </v:shape>
                <v:shape id="Graphic 472" o:spid="_x0000_s1475" style="position:absolute;left:20000;top:23097;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" path="m62779,l,,,62779r62779,l62779,xe" fillcolor="#ec7c30" stroked="f">
                  <v:path arrowok="t"/>
                </v:shape>
                <v:shape id="Graphic 473" o:spid="_x0000_s1476" style="position:absolute;left:33668;top:23097;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" path="m62779,l,,,62779r62779,l62779,xe" fillcolor="#a4a4a4" stroked="f">
                  <v:path arrowok="t"/>
                </v:shape>
                <v:shape id="Graphic 474" o:spid="_x0000_s1477" style="position:absolute;left:47;top:47;width:45504;height:25197;visibility:visible;mso-wrap-style:square;v-text-anchor:top" coordsize="4550410,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" path="m,2519680r4550410,l4550410,,,,,2519680xe" filled="f" strokecolor="#d9d9d9">
                  <v:path arrowok="t"/>
                </v:shape>
                <v:shape id="Textbox 475" o:spid="_x0000_s1478" type="#_x0000_t202" style="position:absolute;left:20787;top:1358;width:4172;height:17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" filled="f" stroked="f">
                  <v:textbox inset="0,0,0,0">
                    <w:txbxContent>
                      <w:p w14:paraId="652AD525" w14:textId="77777777" w:rsidR="0091503F" w:rsidRDefault="00000000">
                        <w:pPr>
                          <w:spacing w:line="281" w:lineRule="exact"/>
                          <w:rPr>
                            <w:rFonts w:ascii="Carlito"/>
                            <w:sz w:val="28"/>
                          </w:rPr>
                        </w:pPr>
                        <w:r>
                          <w:rPr>
                            <w:rFonts w:ascii="Carlito"/>
                            <w:color w:val="585858"/>
                            <w:spacing w:val="-2"/>
                            <w:sz w:val="28"/>
                          </w:rPr>
                          <w:t>Clima</w:t>
                        </w:r>
                      </w:p>
                    </w:txbxContent>
                  </v:textbox>
                </v:shape>
                <v:shape id="Textbox 476" o:spid="_x0000_s1479" type="#_x0000_t202" style="position:absolute;left:875;top:4224;width:2108;height:12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" filled="f" stroked="f">
                  <v:textbox inset="0,0,0,0">
                    <w:txbxContent>
                      <w:p w14:paraId="2991912F" w14:textId="77777777" w:rsidR="0091503F" w:rsidRDefault="00000000">
                        <w:pPr>
                          <w:spacing w:line="183" w:lineRule="exact"/>
                          <w:rPr>
                            <w:rFonts w:ascii="Carlito"/>
                            <w:sz w:val="18"/>
                          </w:rPr>
                        </w:pPr>
                        <w:r>
                          <w:rPr>
                            <w:rFonts w:ascii="Carlito"/>
                            <w:color w:val="585858"/>
                            <w:spacing w:val="-5"/>
                            <w:sz w:val="18"/>
                          </w:rPr>
                          <w:t>70%</w:t>
                        </w:r>
                      </w:p>
                      <w:p w14:paraId="507B8F84" w14:textId="77777777" w:rsidR="0091503F" w:rsidRDefault="00000000">
                        <w:pPr>
                          <w:spacing w:before="144"/>
                          <w:rPr>
                            <w:rFonts w:ascii="Carlito"/>
                            <w:sz w:val="18"/>
                          </w:rPr>
                        </w:pPr>
                        <w:r>
                          <w:rPr>
                            <w:rFonts w:ascii="Carlito"/>
                            <w:color w:val="585858"/>
                            <w:spacing w:val="-5"/>
                            <w:sz w:val="18"/>
                          </w:rPr>
                          <w:t>60%</w:t>
                        </w:r>
                      </w:p>
                      <w:p w14:paraId="2F3D93D2" w14:textId="77777777" w:rsidR="0091503F" w:rsidRDefault="00000000">
                        <w:pPr>
                          <w:spacing w:before="145"/>
                          <w:rPr>
                            <w:rFonts w:ascii="Carlito"/>
                            <w:sz w:val="18"/>
                          </w:rPr>
                        </w:pPr>
                        <w:r>
                          <w:rPr>
                            <w:rFonts w:ascii="Carlito"/>
                            <w:color w:val="585858"/>
                            <w:spacing w:val="-5"/>
                            <w:sz w:val="18"/>
                          </w:rPr>
                          <w:t>50%</w:t>
                        </w:r>
                      </w:p>
                      <w:p w14:paraId="685CA319" w14:textId="77777777" w:rsidR="0091503F" w:rsidRDefault="00000000">
                        <w:pPr>
                          <w:spacing w:before="144"/>
                          <w:rPr>
                            <w:rFonts w:ascii="Carlito"/>
                            <w:sz w:val="18"/>
                          </w:rPr>
                        </w:pPr>
                        <w:r>
                          <w:rPr>
                            <w:rFonts w:ascii="Carlito"/>
                            <w:color w:val="585858"/>
                            <w:spacing w:val="-5"/>
                            <w:sz w:val="18"/>
                          </w:rPr>
                          <w:t>40%</w:t>
                        </w:r>
                      </w:p>
                      <w:p w14:paraId="44E9DEAF" w14:textId="77777777" w:rsidR="0091503F" w:rsidRDefault="00000000">
                        <w:pPr>
                          <w:spacing w:before="145"/>
                          <w:rPr>
                            <w:rFonts w:ascii="Carlito"/>
                            <w:sz w:val="18"/>
                          </w:rPr>
                        </w:pPr>
                        <w:r>
                          <w:rPr>
                            <w:rFonts w:ascii="Carlito"/>
                            <w:color w:val="585858"/>
                            <w:spacing w:val="-5"/>
                            <w:sz w:val="18"/>
                          </w:rPr>
                          <w:t>30%</w:t>
                        </w:r>
                      </w:p>
                      <w:p w14:paraId="5B10A8ED" w14:textId="77777777" w:rsidR="0091503F" w:rsidRDefault="00000000">
                        <w:pPr>
                          <w:spacing w:before="144" w:line="216" w:lineRule="exact"/>
                          <w:rPr>
                            <w:rFonts w:ascii="Carlito"/>
                            <w:sz w:val="18"/>
                          </w:rPr>
                        </w:pPr>
                        <w:r>
                          <w:rPr>
                            <w:rFonts w:ascii="Carlito"/>
                            <w:color w:val="585858"/>
                            <w:spacing w:val="-5"/>
                            <w:sz w:val="18"/>
                          </w:rPr>
                          <w:t>20%</w:t>
                        </w:r>
                      </w:p>
                    </w:txbxContent>
                  </v:textbox>
                </v:shape>
                <v:shape id="Textbox 477" o:spid="_x0000_s1480" type="#_x0000_t202" style="position:absolute;left:33101;top:16072;width:210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" filled="f" stroked="f">
                  <v:textbox inset="0,0,0,0">
                    <w:txbxContent>
                      <w:p w14:paraId="526C6327" w14:textId="77777777" w:rsidR="0091503F" w:rsidRDefault="00000000">
                        <w:pPr>
                          <w:spacing w:line="180" w:lineRule="exact"/>
                          <w:rPr>
                            <w:rFonts w:ascii="Carlito"/>
                            <w:sz w:val="18"/>
                          </w:rPr>
                        </w:pPr>
                        <w:r>
                          <w:rPr>
                            <w:rFonts w:ascii="Carlito"/>
                            <w:color w:val="404040"/>
                            <w:spacing w:val="-5"/>
                            <w:sz w:val="18"/>
                          </w:rPr>
                          <w:t>25%</w:t>
                        </w:r>
                      </w:p>
                    </w:txbxContent>
                  </v:textbox>
                </v:shape>
                <v:shape id="Textbox 478" o:spid="_x0000_s1481" type="#_x0000_t202" style="position:absolute;left:875;top:18099;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" filled="f" stroked="f">
                  <v:textbox inset="0,0,0,0">
                    <w:txbxContent>
                      <w:p w14:paraId="539C3F0F" w14:textId="77777777" w:rsidR="0091503F" w:rsidRDefault="00000000">
                        <w:pPr>
                          <w:spacing w:line="180" w:lineRule="exact"/>
                          <w:rPr>
                            <w:rFonts w:ascii="Carlito"/>
                            <w:sz w:val="18"/>
                          </w:rPr>
                        </w:pPr>
                        <w:r>
                          <w:rPr>
                            <w:rFonts w:ascii="Carlito"/>
                            <w:color w:val="585858"/>
                            <w:spacing w:val="-5"/>
                            <w:sz w:val="18"/>
                          </w:rPr>
                          <w:t>10%</w:t>
                        </w:r>
                      </w:p>
                    </w:txbxContent>
                  </v:textbox>
                </v:shape>
                <v:shape id="Textbox 479" o:spid="_x0000_s1482" type="#_x0000_t202" style="position:absolute;left:23330;top:19205;width:152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" filled="f" stroked="f">
                  <v:textbox inset="0,0,0,0">
                    <w:txbxContent>
                      <w:p w14:paraId="2D58219E" w14:textId="77777777" w:rsidR="0091503F" w:rsidRDefault="00000000">
                        <w:pPr>
                          <w:spacing w:line="180" w:lineRule="exact"/>
                          <w:rPr>
                            <w:rFonts w:ascii="Carlito"/>
                            <w:sz w:val="18"/>
                          </w:rPr>
                        </w:pPr>
                        <w:r>
                          <w:rPr>
                            <w:rFonts w:ascii="Carlito"/>
                            <w:color w:val="404040"/>
                            <w:spacing w:val="-5"/>
                            <w:sz w:val="18"/>
                          </w:rPr>
                          <w:t>9%</w:t>
                        </w:r>
                      </w:p>
                    </w:txbxContent>
                  </v:textbox>
                </v:shape>
                <v:shape id="Textbox 480" o:spid="_x0000_s1483" type="#_x0000_t202" style="position:absolute;left:1454;top:20413;width:152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" filled="f" stroked="f">
                  <v:textbox inset="0,0,0,0">
                    <w:txbxContent>
                      <w:p w14:paraId="2C055491" w14:textId="77777777" w:rsidR="0091503F" w:rsidRDefault="00000000">
                        <w:pPr>
                          <w:spacing w:line="180" w:lineRule="exact"/>
                          <w:rPr>
                            <w:rFonts w:ascii="Carlito"/>
                            <w:sz w:val="18"/>
                          </w:rPr>
                        </w:pPr>
                        <w:r>
                          <w:rPr>
                            <w:rFonts w:ascii="Carlito"/>
                            <w:color w:val="585858"/>
                            <w:spacing w:val="-5"/>
                            <w:sz w:val="18"/>
                          </w:rPr>
                          <w:t>0%</w:t>
                        </w:r>
                      </w:p>
                    </w:txbxContent>
                  </v:textbox>
                </v:shape>
                <v:shape id="Textbox 481" o:spid="_x0000_s1484" type="#_x0000_t202" style="position:absolute;left:9166;top:22882;width:923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" filled="f" stroked="f">
                  <v:textbox inset="0,0,0,0">
                    <w:txbxContent>
                      <w:p w14:paraId="434E77F6"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v:textbox>
                </v:shape>
                <v:shape id="Textbox 482" o:spid="_x0000_s1485" type="#_x0000_t202" style="position:absolute;left:20901;top:22882;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" filled="f" stroked="f">
                  <v:textbox inset="0,0,0,0">
                    <w:txbxContent>
                      <w:p w14:paraId="6E377C3D"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483" o:spid="_x0000_s1486" type="#_x0000_t202" style="position:absolute;left:34571;top:22882;width:334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" filled="f" stroked="f">
                  <v:textbox inset="0,0,0,0">
                    <w:txbxContent>
                      <w:p w14:paraId="405AC8F1" w14:textId="77777777" w:rsidR="0091503F" w:rsidRDefault="00000000">
                        <w:pPr>
                          <w:spacing w:line="180" w:lineRule="exact"/>
                          <w:rPr>
                            <w:rFonts w:ascii="Carlito"/>
                            <w:sz w:val="18"/>
                          </w:rPr>
                        </w:pPr>
                        <w:r>
                          <w:rPr>
                            <w:rFonts w:ascii="Carlito"/>
                            <w:color w:val="585858"/>
                            <w:spacing w:val="-2"/>
                            <w:sz w:val="18"/>
                          </w:rPr>
                          <w:t>Ambos</w:t>
                        </w:r>
                      </w:p>
                    </w:txbxContent>
                  </v:textbox>
                </v:shape>
                <v:shape id="Textbox 484" o:spid="_x0000_s1487" type="#_x0000_t202" style="position:absolute;left:8940;top:5674;width:10064;height:152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" filled="f" stroked="f">
                  <v:textbox inset="0,0,0,0">
                    <w:txbxContent>
                      <w:p w14:paraId="0661A6C9" w14:textId="77777777" w:rsidR="0091503F" w:rsidRDefault="00000000">
                        <w:pPr>
                          <w:spacing w:before="89"/>
                          <w:jc w:val="center"/>
                          <w:rPr>
                            <w:rFonts w:ascii="Carlito"/>
                            <w:sz w:val="18"/>
                          </w:rPr>
                        </w:pPr>
                        <w:r>
                          <w:rPr>
                            <w:rFonts w:ascii="Carlito"/>
                            <w:color w:val="404040"/>
                            <w:spacing w:val="-5"/>
                            <w:sz w:val="18"/>
                          </w:rPr>
                          <w:t>66%</w:t>
                        </w:r>
                      </w:p>
                    </w:txbxContent>
                  </v:textbox>
                </v:shape>
                <w10:wrap type="topAndBottom" anchorx="page"/>
              </v:group>
            </w:pict>
          </mc:Fallback>
        </mc:AlternateContent>
      </w:r>
    </w:p>
    <w:p w14:paraId="01B9EEF2" w14:textId="77777777" w:rsidR="0091503F" w:rsidRDefault="0091503F">
      <w:pPr>
        <w:pStyle w:val="Textoindependiente"/>
        <w:spacing w:before="135"/>
      </w:pPr>
    </w:p>
    <w:p w14:paraId="55107914" w14:textId="77777777" w:rsidR="0091503F" w:rsidRDefault="00000000">
      <w:pPr>
        <w:ind w:left="677" w:right="5812" w:hanging="10"/>
        <w:rPr>
          <w:sz w:val="24"/>
        </w:rPr>
      </w:pPr>
      <w:r>
        <w:rPr>
          <w:b/>
          <w:sz w:val="24"/>
        </w:rPr>
        <w:t>Figura</w:t>
      </w:r>
      <w:r>
        <w:rPr>
          <w:b/>
          <w:spacing w:val="-12"/>
          <w:sz w:val="24"/>
        </w:rPr>
        <w:t xml:space="preserve"> </w:t>
      </w:r>
      <w:r>
        <w:rPr>
          <w:b/>
          <w:sz w:val="24"/>
        </w:rPr>
        <w:t>34:</w:t>
      </w:r>
      <w:r>
        <w:rPr>
          <w:b/>
          <w:spacing w:val="-13"/>
          <w:sz w:val="24"/>
        </w:rPr>
        <w:t xml:space="preserve"> </w:t>
      </w:r>
      <w:r>
        <w:rPr>
          <w:b/>
          <w:sz w:val="24"/>
        </w:rPr>
        <w:t>Resultado</w:t>
      </w:r>
      <w:r>
        <w:rPr>
          <w:b/>
          <w:spacing w:val="-11"/>
          <w:sz w:val="24"/>
        </w:rPr>
        <w:t xml:space="preserve"> </w:t>
      </w:r>
      <w:r>
        <w:rPr>
          <w:b/>
          <w:sz w:val="24"/>
        </w:rPr>
        <w:t xml:space="preserve">clima Fuente: </w:t>
      </w:r>
      <w:r>
        <w:rPr>
          <w:sz w:val="24"/>
        </w:rPr>
        <w:t>Elaboración Propia</w:t>
      </w:r>
    </w:p>
    <w:p w14:paraId="7401D2D3" w14:textId="77777777" w:rsidR="0091503F" w:rsidRDefault="0091503F">
      <w:pPr>
        <w:pStyle w:val="Textoindependiente"/>
        <w:spacing w:before="22"/>
      </w:pPr>
    </w:p>
    <w:p w14:paraId="0501E257" w14:textId="77777777" w:rsidR="0091503F" w:rsidRDefault="00000000">
      <w:pPr>
        <w:pStyle w:val="Ttulo4"/>
        <w:numPr>
          <w:ilvl w:val="3"/>
          <w:numId w:val="81"/>
        </w:numPr>
        <w:tabs>
          <w:tab w:val="left" w:pos="1387"/>
        </w:tabs>
        <w:spacing w:before="0"/>
        <w:ind w:left="1387" w:hanging="720"/>
      </w:pPr>
      <w:bookmarkStart w:id="86" w:name="_bookmark86"/>
      <w:bookmarkEnd w:id="86"/>
      <w:r>
        <w:t>DISEÑO</w:t>
      </w:r>
      <w:r>
        <w:rPr>
          <w:spacing w:val="-4"/>
        </w:rPr>
        <w:t xml:space="preserve"> </w:t>
      </w:r>
      <w:r>
        <w:rPr>
          <w:spacing w:val="-2"/>
        </w:rPr>
        <w:t>ARQUITECTÓNICO</w:t>
      </w:r>
    </w:p>
    <w:p w14:paraId="3454D67C" w14:textId="77777777" w:rsidR="0091503F" w:rsidRDefault="00000000">
      <w:pPr>
        <w:pStyle w:val="Textoindependiente"/>
        <w:spacing w:before="120" w:line="360" w:lineRule="auto"/>
        <w:ind w:left="100" w:right="115" w:firstLine="720"/>
        <w:jc w:val="both"/>
      </w:pPr>
      <w:r>
        <w:t>El diseño es una etapa fundamental para todo proyecto constructivo, y en el caso de las viviendas desarrolladas con el método tradicional esta fase suele tomar un tiempo considerable; un 63% de los profesionales de la construcción consultados dieron como respuesta que en el método tradicional</w:t>
      </w:r>
      <w:r>
        <w:rPr>
          <w:spacing w:val="-4"/>
        </w:rPr>
        <w:t xml:space="preserve"> </w:t>
      </w:r>
      <w:r>
        <w:t>es</w:t>
      </w:r>
      <w:r>
        <w:rPr>
          <w:spacing w:val="-5"/>
        </w:rPr>
        <w:t xml:space="preserve"> </w:t>
      </w:r>
      <w:r>
        <w:t>que</w:t>
      </w:r>
      <w:r>
        <w:rPr>
          <w:spacing w:val="-6"/>
        </w:rPr>
        <w:t xml:space="preserve"> </w:t>
      </w:r>
      <w:r>
        <w:t>mayormente</w:t>
      </w:r>
      <w:r>
        <w:rPr>
          <w:spacing w:val="-6"/>
        </w:rPr>
        <w:t xml:space="preserve"> </w:t>
      </w:r>
      <w:r>
        <w:t>se</w:t>
      </w:r>
      <w:r>
        <w:rPr>
          <w:spacing w:val="-6"/>
        </w:rPr>
        <w:t xml:space="preserve"> </w:t>
      </w:r>
      <w:r>
        <w:t>genera</w:t>
      </w:r>
      <w:r>
        <w:rPr>
          <w:spacing w:val="-4"/>
        </w:rPr>
        <w:t xml:space="preserve"> </w:t>
      </w:r>
      <w:r>
        <w:t>atrasos</w:t>
      </w:r>
      <w:r>
        <w:rPr>
          <w:spacing w:val="-4"/>
        </w:rPr>
        <w:t xml:space="preserve"> </w:t>
      </w:r>
      <w:r>
        <w:t>en</w:t>
      </w:r>
      <w:r>
        <w:rPr>
          <w:spacing w:val="-5"/>
        </w:rPr>
        <w:t xml:space="preserve"> </w:t>
      </w:r>
      <w:r>
        <w:t>esta</w:t>
      </w:r>
      <w:r>
        <w:rPr>
          <w:spacing w:val="-5"/>
        </w:rPr>
        <w:t xml:space="preserve"> </w:t>
      </w:r>
      <w:r>
        <w:t>categoría.</w:t>
      </w:r>
      <w:r>
        <w:rPr>
          <w:spacing w:val="-5"/>
        </w:rPr>
        <w:t xml:space="preserve"> </w:t>
      </w:r>
      <w:r>
        <w:t>Estos</w:t>
      </w:r>
      <w:r>
        <w:rPr>
          <w:spacing w:val="-4"/>
        </w:rPr>
        <w:t xml:space="preserve"> </w:t>
      </w:r>
      <w:r>
        <w:t>atrasos</w:t>
      </w:r>
      <w:r>
        <w:rPr>
          <w:spacing w:val="-4"/>
        </w:rPr>
        <w:t xml:space="preserve"> </w:t>
      </w:r>
      <w:r>
        <w:t>pueden</w:t>
      </w:r>
      <w:r>
        <w:rPr>
          <w:spacing w:val="-5"/>
        </w:rPr>
        <w:t xml:space="preserve"> </w:t>
      </w:r>
      <w:r>
        <w:t>ser</w:t>
      </w:r>
      <w:r>
        <w:rPr>
          <w:spacing w:val="-6"/>
        </w:rPr>
        <w:t xml:space="preserve"> </w:t>
      </w:r>
      <w:r>
        <w:t>suscitados por</w:t>
      </w:r>
      <w:r>
        <w:rPr>
          <w:spacing w:val="-2"/>
        </w:rPr>
        <w:t xml:space="preserve"> </w:t>
      </w:r>
      <w:r>
        <w:t>la</w:t>
      </w:r>
      <w:r>
        <w:rPr>
          <w:spacing w:val="-4"/>
        </w:rPr>
        <w:t xml:space="preserve"> </w:t>
      </w:r>
      <w:r>
        <w:t>complejidad de</w:t>
      </w:r>
      <w:r>
        <w:rPr>
          <w:spacing w:val="-3"/>
        </w:rPr>
        <w:t xml:space="preserve"> </w:t>
      </w:r>
      <w:r>
        <w:t>llegar</w:t>
      </w:r>
      <w:r>
        <w:rPr>
          <w:spacing w:val="-2"/>
        </w:rPr>
        <w:t xml:space="preserve"> </w:t>
      </w:r>
      <w:r>
        <w:t>a</w:t>
      </w:r>
      <w:r>
        <w:rPr>
          <w:spacing w:val="-2"/>
        </w:rPr>
        <w:t xml:space="preserve"> </w:t>
      </w:r>
      <w:r>
        <w:t>un</w:t>
      </w:r>
      <w:r>
        <w:rPr>
          <w:spacing w:val="-2"/>
        </w:rPr>
        <w:t xml:space="preserve"> </w:t>
      </w:r>
      <w:r>
        <w:t>acuerdo</w:t>
      </w:r>
      <w:r>
        <w:rPr>
          <w:spacing w:val="-1"/>
        </w:rPr>
        <w:t xml:space="preserve"> </w:t>
      </w:r>
      <w:r>
        <w:t>entre</w:t>
      </w:r>
      <w:r>
        <w:rPr>
          <w:spacing w:val="-3"/>
        </w:rPr>
        <w:t xml:space="preserve"> </w:t>
      </w:r>
      <w:r>
        <w:t>el cliente</w:t>
      </w:r>
      <w:r>
        <w:rPr>
          <w:spacing w:val="-2"/>
        </w:rPr>
        <w:t xml:space="preserve"> </w:t>
      </w:r>
      <w:r>
        <w:t>y</w:t>
      </w:r>
      <w:r>
        <w:rPr>
          <w:spacing w:val="-2"/>
        </w:rPr>
        <w:t xml:space="preserve"> </w:t>
      </w:r>
      <w:r>
        <w:t>el arquitecto</w:t>
      </w:r>
      <w:r>
        <w:rPr>
          <w:spacing w:val="-2"/>
        </w:rPr>
        <w:t xml:space="preserve"> </w:t>
      </w:r>
      <w:r>
        <w:t>o</w:t>
      </w:r>
      <w:r>
        <w:rPr>
          <w:spacing w:val="-2"/>
        </w:rPr>
        <w:t xml:space="preserve"> </w:t>
      </w:r>
      <w:r>
        <w:t>dibujante,</w:t>
      </w:r>
      <w:r>
        <w:rPr>
          <w:spacing w:val="-2"/>
        </w:rPr>
        <w:t xml:space="preserve"> </w:t>
      </w:r>
      <w:r>
        <w:t>ya</w:t>
      </w:r>
      <w:r>
        <w:rPr>
          <w:spacing w:val="-4"/>
        </w:rPr>
        <w:t xml:space="preserve"> </w:t>
      </w:r>
      <w:r>
        <w:t>que,</w:t>
      </w:r>
      <w:r>
        <w:rPr>
          <w:spacing w:val="-2"/>
        </w:rPr>
        <w:t xml:space="preserve"> </w:t>
      </w:r>
      <w:r>
        <w:t>si</w:t>
      </w:r>
      <w:r>
        <w:rPr>
          <w:spacing w:val="-2"/>
        </w:rPr>
        <w:t xml:space="preserve"> </w:t>
      </w:r>
      <w:r>
        <w:t>no</w:t>
      </w:r>
      <w:r>
        <w:rPr>
          <w:spacing w:val="-2"/>
        </w:rPr>
        <w:t xml:space="preserve"> </w:t>
      </w:r>
      <w:r>
        <w:t>hay una</w:t>
      </w:r>
      <w:r>
        <w:rPr>
          <w:spacing w:val="-7"/>
        </w:rPr>
        <w:t xml:space="preserve"> </w:t>
      </w:r>
      <w:r>
        <w:t>comunicación</w:t>
      </w:r>
      <w:r>
        <w:rPr>
          <w:spacing w:val="-5"/>
        </w:rPr>
        <w:t xml:space="preserve"> </w:t>
      </w:r>
      <w:r>
        <w:t>efectiva,</w:t>
      </w:r>
      <w:r>
        <w:rPr>
          <w:spacing w:val="-6"/>
        </w:rPr>
        <w:t xml:space="preserve"> </w:t>
      </w:r>
      <w:r>
        <w:t>los</w:t>
      </w:r>
      <w:r>
        <w:rPr>
          <w:spacing w:val="-5"/>
        </w:rPr>
        <w:t xml:space="preserve"> </w:t>
      </w:r>
      <w:r>
        <w:t>cambios</w:t>
      </w:r>
      <w:r>
        <w:rPr>
          <w:spacing w:val="-6"/>
        </w:rPr>
        <w:t xml:space="preserve"> </w:t>
      </w:r>
      <w:r>
        <w:t>en</w:t>
      </w:r>
      <w:r>
        <w:rPr>
          <w:spacing w:val="-6"/>
        </w:rPr>
        <w:t xml:space="preserve"> </w:t>
      </w:r>
      <w:r>
        <w:t>el</w:t>
      </w:r>
      <w:r>
        <w:rPr>
          <w:spacing w:val="-5"/>
        </w:rPr>
        <w:t xml:space="preserve"> </w:t>
      </w:r>
      <w:r>
        <w:t>diseño</w:t>
      </w:r>
      <w:r>
        <w:rPr>
          <w:spacing w:val="-6"/>
        </w:rPr>
        <w:t xml:space="preserve"> </w:t>
      </w:r>
      <w:r>
        <w:t>pueden</w:t>
      </w:r>
      <w:r>
        <w:rPr>
          <w:spacing w:val="-6"/>
        </w:rPr>
        <w:t xml:space="preserve"> </w:t>
      </w:r>
      <w:r>
        <w:t>demorar</w:t>
      </w:r>
      <w:r>
        <w:rPr>
          <w:spacing w:val="-7"/>
        </w:rPr>
        <w:t xml:space="preserve"> </w:t>
      </w:r>
      <w:r>
        <w:t>demasiado</w:t>
      </w:r>
      <w:r>
        <w:rPr>
          <w:spacing w:val="-6"/>
        </w:rPr>
        <w:t xml:space="preserve"> </w:t>
      </w:r>
      <w:r>
        <w:t>hasta</w:t>
      </w:r>
      <w:r>
        <w:rPr>
          <w:spacing w:val="-6"/>
        </w:rPr>
        <w:t xml:space="preserve"> </w:t>
      </w:r>
      <w:r>
        <w:t>llegar</w:t>
      </w:r>
      <w:r>
        <w:rPr>
          <w:spacing w:val="-7"/>
        </w:rPr>
        <w:t xml:space="preserve"> </w:t>
      </w:r>
      <w:r>
        <w:t>al</w:t>
      </w:r>
      <w:r>
        <w:rPr>
          <w:spacing w:val="-5"/>
        </w:rPr>
        <w:t xml:space="preserve"> </w:t>
      </w:r>
      <w:r>
        <w:t xml:space="preserve">diseño </w:t>
      </w:r>
      <w:r>
        <w:rPr>
          <w:spacing w:val="-2"/>
        </w:rPr>
        <w:t>definitivo.</w:t>
      </w:r>
    </w:p>
    <w:p w14:paraId="35B51356" w14:textId="77777777" w:rsidR="0091503F" w:rsidRDefault="00000000">
      <w:pPr>
        <w:pStyle w:val="Textoindependiente"/>
        <w:spacing w:before="120" w:line="360" w:lineRule="auto"/>
        <w:ind w:left="100" w:right="117" w:firstLine="720"/>
        <w:jc w:val="both"/>
      </w:pPr>
      <w:r>
        <w:t>Las</w:t>
      </w:r>
      <w:r>
        <w:rPr>
          <w:spacing w:val="-9"/>
        </w:rPr>
        <w:t xml:space="preserve"> </w:t>
      </w:r>
      <w:r>
        <w:t>viviendas</w:t>
      </w:r>
      <w:r>
        <w:rPr>
          <w:spacing w:val="-9"/>
        </w:rPr>
        <w:t xml:space="preserve"> </w:t>
      </w:r>
      <w:r>
        <w:t>prefabricadas</w:t>
      </w:r>
      <w:r>
        <w:rPr>
          <w:spacing w:val="-9"/>
        </w:rPr>
        <w:t xml:space="preserve"> </w:t>
      </w:r>
      <w:r>
        <w:t>no</w:t>
      </w:r>
      <w:r>
        <w:rPr>
          <w:spacing w:val="-9"/>
        </w:rPr>
        <w:t xml:space="preserve"> </w:t>
      </w:r>
      <w:r>
        <w:t>generan</w:t>
      </w:r>
      <w:r>
        <w:rPr>
          <w:spacing w:val="-8"/>
        </w:rPr>
        <w:t xml:space="preserve"> </w:t>
      </w:r>
      <w:r>
        <w:t>mayores</w:t>
      </w:r>
      <w:r>
        <w:rPr>
          <w:spacing w:val="-9"/>
        </w:rPr>
        <w:t xml:space="preserve"> </w:t>
      </w:r>
      <w:r>
        <w:t>atrasos</w:t>
      </w:r>
      <w:r>
        <w:rPr>
          <w:spacing w:val="-8"/>
        </w:rPr>
        <w:t xml:space="preserve"> </w:t>
      </w:r>
      <w:r>
        <w:t>por</w:t>
      </w:r>
      <w:r>
        <w:rPr>
          <w:spacing w:val="-10"/>
        </w:rPr>
        <w:t xml:space="preserve"> </w:t>
      </w:r>
      <w:r>
        <w:t>razones</w:t>
      </w:r>
      <w:r>
        <w:rPr>
          <w:spacing w:val="-9"/>
        </w:rPr>
        <w:t xml:space="preserve"> </w:t>
      </w:r>
      <w:r>
        <w:t>de</w:t>
      </w:r>
      <w:r>
        <w:rPr>
          <w:spacing w:val="-10"/>
        </w:rPr>
        <w:t xml:space="preserve"> </w:t>
      </w:r>
      <w:r>
        <w:t>diseño;</w:t>
      </w:r>
      <w:r>
        <w:rPr>
          <w:spacing w:val="-9"/>
        </w:rPr>
        <w:t xml:space="preserve"> </w:t>
      </w:r>
      <w:r>
        <w:t>apenas</w:t>
      </w:r>
      <w:r>
        <w:rPr>
          <w:spacing w:val="-9"/>
        </w:rPr>
        <w:t xml:space="preserve"> </w:t>
      </w:r>
      <w:r>
        <w:t>un</w:t>
      </w:r>
      <w:r>
        <w:rPr>
          <w:spacing w:val="-9"/>
        </w:rPr>
        <w:t xml:space="preserve"> </w:t>
      </w:r>
      <w:r>
        <w:t>10% de</w:t>
      </w:r>
      <w:r>
        <w:rPr>
          <w:spacing w:val="-9"/>
        </w:rPr>
        <w:t xml:space="preserve"> </w:t>
      </w:r>
      <w:r>
        <w:t>los</w:t>
      </w:r>
      <w:r>
        <w:rPr>
          <w:spacing w:val="-8"/>
        </w:rPr>
        <w:t xml:space="preserve"> </w:t>
      </w:r>
      <w:r>
        <w:t>encuestados</w:t>
      </w:r>
      <w:r>
        <w:rPr>
          <w:spacing w:val="-8"/>
        </w:rPr>
        <w:t xml:space="preserve"> </w:t>
      </w:r>
      <w:r>
        <w:t>respondieron</w:t>
      </w:r>
      <w:r>
        <w:rPr>
          <w:spacing w:val="-7"/>
        </w:rPr>
        <w:t xml:space="preserve"> </w:t>
      </w:r>
      <w:r>
        <w:t>lo</w:t>
      </w:r>
      <w:r>
        <w:rPr>
          <w:spacing w:val="-8"/>
        </w:rPr>
        <w:t xml:space="preserve"> </w:t>
      </w:r>
      <w:r>
        <w:t>contrario.</w:t>
      </w:r>
      <w:r>
        <w:rPr>
          <w:spacing w:val="-9"/>
        </w:rPr>
        <w:t xml:space="preserve"> </w:t>
      </w:r>
      <w:r>
        <w:t>Por</w:t>
      </w:r>
      <w:r>
        <w:rPr>
          <w:spacing w:val="-9"/>
        </w:rPr>
        <w:t xml:space="preserve"> </w:t>
      </w:r>
      <w:r>
        <w:t>lo</w:t>
      </w:r>
      <w:r>
        <w:rPr>
          <w:spacing w:val="-8"/>
        </w:rPr>
        <w:t xml:space="preserve"> </w:t>
      </w:r>
      <w:r>
        <w:t>general,</w:t>
      </w:r>
      <w:r>
        <w:rPr>
          <w:spacing w:val="-8"/>
        </w:rPr>
        <w:t xml:space="preserve"> </w:t>
      </w:r>
      <w:r>
        <w:t>las</w:t>
      </w:r>
      <w:r>
        <w:rPr>
          <w:spacing w:val="-6"/>
        </w:rPr>
        <w:t xml:space="preserve"> </w:t>
      </w:r>
      <w:r>
        <w:t>compañías</w:t>
      </w:r>
      <w:r>
        <w:rPr>
          <w:spacing w:val="-6"/>
        </w:rPr>
        <w:t xml:space="preserve"> </w:t>
      </w:r>
      <w:r>
        <w:t>de</w:t>
      </w:r>
      <w:r>
        <w:rPr>
          <w:spacing w:val="-9"/>
        </w:rPr>
        <w:t xml:space="preserve"> </w:t>
      </w:r>
      <w:r>
        <w:t>viviendas</w:t>
      </w:r>
      <w:r>
        <w:rPr>
          <w:spacing w:val="-8"/>
        </w:rPr>
        <w:t xml:space="preserve"> </w:t>
      </w:r>
      <w:r>
        <w:t>prefabricadas ya</w:t>
      </w:r>
      <w:r>
        <w:rPr>
          <w:spacing w:val="-2"/>
        </w:rPr>
        <w:t xml:space="preserve"> </w:t>
      </w:r>
      <w:r>
        <w:t>cuentan</w:t>
      </w:r>
      <w:r>
        <w:rPr>
          <w:spacing w:val="-2"/>
        </w:rPr>
        <w:t xml:space="preserve"> </w:t>
      </w:r>
      <w:r>
        <w:t>con</w:t>
      </w:r>
      <w:r>
        <w:rPr>
          <w:spacing w:val="-1"/>
        </w:rPr>
        <w:t xml:space="preserve"> </w:t>
      </w:r>
      <w:r>
        <w:t>catálogos de</w:t>
      </w:r>
      <w:r>
        <w:rPr>
          <w:spacing w:val="-2"/>
        </w:rPr>
        <w:t xml:space="preserve"> </w:t>
      </w:r>
      <w:r>
        <w:t>modelos</w:t>
      </w:r>
      <w:r>
        <w:rPr>
          <w:spacing w:val="-1"/>
        </w:rPr>
        <w:t xml:space="preserve"> </w:t>
      </w:r>
      <w:r>
        <w:t>preestablecidos,</w:t>
      </w:r>
      <w:r>
        <w:rPr>
          <w:spacing w:val="-1"/>
        </w:rPr>
        <w:t xml:space="preserve"> </w:t>
      </w:r>
      <w:r>
        <w:t>entre</w:t>
      </w:r>
      <w:r>
        <w:rPr>
          <w:spacing w:val="-3"/>
        </w:rPr>
        <w:t xml:space="preserve"> </w:t>
      </w:r>
      <w:r>
        <w:t>los</w:t>
      </w:r>
      <w:r>
        <w:rPr>
          <w:spacing w:val="-1"/>
        </w:rPr>
        <w:t xml:space="preserve"> </w:t>
      </w:r>
      <w:r>
        <w:t>cuales</w:t>
      </w:r>
      <w:r>
        <w:rPr>
          <w:spacing w:val="-2"/>
        </w:rPr>
        <w:t xml:space="preserve"> </w:t>
      </w:r>
      <w:r>
        <w:t>el</w:t>
      </w:r>
      <w:r>
        <w:rPr>
          <w:spacing w:val="-1"/>
        </w:rPr>
        <w:t xml:space="preserve"> </w:t>
      </w:r>
      <w:r>
        <w:t>cliente</w:t>
      </w:r>
      <w:r>
        <w:rPr>
          <w:spacing w:val="-2"/>
        </w:rPr>
        <w:t xml:space="preserve"> </w:t>
      </w:r>
      <w:r>
        <w:t>decide</w:t>
      </w:r>
      <w:r>
        <w:rPr>
          <w:spacing w:val="-2"/>
        </w:rPr>
        <w:t xml:space="preserve"> </w:t>
      </w:r>
      <w:r>
        <w:t>el</w:t>
      </w:r>
      <w:r>
        <w:rPr>
          <w:spacing w:val="-1"/>
        </w:rPr>
        <w:t xml:space="preserve"> </w:t>
      </w:r>
      <w:r>
        <w:t>modelo</w:t>
      </w:r>
      <w:r>
        <w:rPr>
          <w:spacing w:val="-1"/>
        </w:rPr>
        <w:t xml:space="preserve"> </w:t>
      </w:r>
      <w:r>
        <w:t>que mejor le convenga.</w:t>
      </w:r>
    </w:p>
    <w:p w14:paraId="7EB39E3C" w14:textId="77777777" w:rsidR="0091503F" w:rsidRDefault="00000000">
      <w:pPr>
        <w:pStyle w:val="Textoindependiente"/>
        <w:spacing w:before="120" w:line="360" w:lineRule="auto"/>
        <w:ind w:left="100" w:right="120" w:firstLine="720"/>
        <w:jc w:val="both"/>
      </w:pPr>
      <w:r>
        <w:t>Aunque también existen compañías de prefabricados que presentan opciones de personalización</w:t>
      </w:r>
      <w:r>
        <w:rPr>
          <w:spacing w:val="2"/>
        </w:rPr>
        <w:t xml:space="preserve"> </w:t>
      </w:r>
      <w:r>
        <w:t>del</w:t>
      </w:r>
      <w:r>
        <w:rPr>
          <w:spacing w:val="5"/>
        </w:rPr>
        <w:t xml:space="preserve"> </w:t>
      </w:r>
      <w:r>
        <w:t>diseño</w:t>
      </w:r>
      <w:r>
        <w:rPr>
          <w:spacing w:val="3"/>
        </w:rPr>
        <w:t xml:space="preserve"> </w:t>
      </w:r>
      <w:r>
        <w:t>de</w:t>
      </w:r>
      <w:r>
        <w:rPr>
          <w:spacing w:val="3"/>
        </w:rPr>
        <w:t xml:space="preserve"> </w:t>
      </w:r>
      <w:r>
        <w:t>acuerdo</w:t>
      </w:r>
      <w:r>
        <w:rPr>
          <w:spacing w:val="5"/>
        </w:rPr>
        <w:t xml:space="preserve"> </w:t>
      </w:r>
      <w:r>
        <w:t>a</w:t>
      </w:r>
      <w:r>
        <w:rPr>
          <w:spacing w:val="3"/>
        </w:rPr>
        <w:t xml:space="preserve"> </w:t>
      </w:r>
      <w:r>
        <w:t>requerimientos</w:t>
      </w:r>
      <w:r>
        <w:rPr>
          <w:spacing w:val="4"/>
        </w:rPr>
        <w:t xml:space="preserve"> </w:t>
      </w:r>
      <w:r>
        <w:t>del</w:t>
      </w:r>
      <w:r>
        <w:rPr>
          <w:spacing w:val="5"/>
        </w:rPr>
        <w:t xml:space="preserve"> </w:t>
      </w:r>
      <w:r>
        <w:t>cliente,</w:t>
      </w:r>
      <w:r>
        <w:rPr>
          <w:spacing w:val="3"/>
        </w:rPr>
        <w:t xml:space="preserve"> </w:t>
      </w:r>
      <w:r>
        <w:t>desde</w:t>
      </w:r>
      <w:r>
        <w:rPr>
          <w:spacing w:val="3"/>
        </w:rPr>
        <w:t xml:space="preserve"> </w:t>
      </w:r>
      <w:r>
        <w:t>luego</w:t>
      </w:r>
      <w:r>
        <w:rPr>
          <w:spacing w:val="3"/>
        </w:rPr>
        <w:t xml:space="preserve"> </w:t>
      </w:r>
      <w:r>
        <w:t>esto</w:t>
      </w:r>
      <w:r>
        <w:rPr>
          <w:spacing w:val="5"/>
        </w:rPr>
        <w:t xml:space="preserve"> </w:t>
      </w:r>
      <w:r>
        <w:t>puede</w:t>
      </w:r>
      <w:r>
        <w:rPr>
          <w:spacing w:val="3"/>
        </w:rPr>
        <w:t xml:space="preserve"> </w:t>
      </w:r>
      <w:r>
        <w:rPr>
          <w:spacing w:val="-2"/>
        </w:rPr>
        <w:t>prolongar</w:t>
      </w:r>
    </w:p>
    <w:p w14:paraId="4BCA5563" w14:textId="77777777" w:rsidR="0091503F" w:rsidRDefault="0091503F">
      <w:pPr>
        <w:spacing w:line="360" w:lineRule="auto"/>
        <w:jc w:val="both"/>
        <w:sectPr w:rsidR="0091503F" w:rsidSect="008A694F">
          <w:pgSz w:w="12250" w:h="15850"/>
          <w:pgMar w:top="1260" w:right="1180" w:bottom="1400" w:left="1080" w:header="0" w:footer="1207" w:gutter="0"/>
          <w:cols w:space="720"/>
        </w:sectPr>
      </w:pPr>
    </w:p>
    <w:p w14:paraId="2C3A9EE4" w14:textId="77777777" w:rsidR="0091503F" w:rsidRDefault="00000000">
      <w:pPr>
        <w:pStyle w:val="Textoindependiente"/>
        <w:spacing w:before="68" w:line="362" w:lineRule="auto"/>
        <w:ind w:left="100"/>
      </w:pPr>
      <w:r>
        <w:lastRenderedPageBreak/>
        <w:t>el</w:t>
      </w:r>
      <w:r>
        <w:rPr>
          <w:spacing w:val="-11"/>
        </w:rPr>
        <w:t xml:space="preserve"> </w:t>
      </w:r>
      <w:r>
        <w:t>proyecto;</w:t>
      </w:r>
      <w:r>
        <w:rPr>
          <w:spacing w:val="-11"/>
        </w:rPr>
        <w:t xml:space="preserve"> </w:t>
      </w:r>
      <w:r>
        <w:t>de</w:t>
      </w:r>
      <w:r>
        <w:rPr>
          <w:spacing w:val="-10"/>
        </w:rPr>
        <w:t xml:space="preserve"> </w:t>
      </w:r>
      <w:r>
        <w:t>modo</w:t>
      </w:r>
      <w:r>
        <w:rPr>
          <w:spacing w:val="-12"/>
        </w:rPr>
        <w:t xml:space="preserve"> </w:t>
      </w:r>
      <w:r>
        <w:t>que</w:t>
      </w:r>
      <w:r>
        <w:rPr>
          <w:spacing w:val="-11"/>
        </w:rPr>
        <w:t xml:space="preserve"> </w:t>
      </w:r>
      <w:r>
        <w:t>un</w:t>
      </w:r>
      <w:r>
        <w:rPr>
          <w:spacing w:val="-12"/>
        </w:rPr>
        <w:t xml:space="preserve"> </w:t>
      </w:r>
      <w:r>
        <w:t>27%</w:t>
      </w:r>
      <w:r>
        <w:rPr>
          <w:spacing w:val="-11"/>
        </w:rPr>
        <w:t xml:space="preserve"> </w:t>
      </w:r>
      <w:r>
        <w:t>de</w:t>
      </w:r>
      <w:r>
        <w:rPr>
          <w:spacing w:val="-11"/>
        </w:rPr>
        <w:t xml:space="preserve"> </w:t>
      </w:r>
      <w:r>
        <w:t>encuestados</w:t>
      </w:r>
      <w:r>
        <w:rPr>
          <w:spacing w:val="-10"/>
        </w:rPr>
        <w:t xml:space="preserve"> </w:t>
      </w:r>
      <w:r>
        <w:t>consideran</w:t>
      </w:r>
      <w:r>
        <w:rPr>
          <w:spacing w:val="-12"/>
        </w:rPr>
        <w:t xml:space="preserve"> </w:t>
      </w:r>
      <w:r>
        <w:t>que</w:t>
      </w:r>
      <w:r>
        <w:rPr>
          <w:spacing w:val="-11"/>
        </w:rPr>
        <w:t xml:space="preserve"> </w:t>
      </w:r>
      <w:r>
        <w:t>ambos</w:t>
      </w:r>
      <w:r>
        <w:rPr>
          <w:spacing w:val="-12"/>
        </w:rPr>
        <w:t xml:space="preserve"> </w:t>
      </w:r>
      <w:r>
        <w:t>métodos</w:t>
      </w:r>
      <w:r>
        <w:rPr>
          <w:spacing w:val="-12"/>
        </w:rPr>
        <w:t xml:space="preserve"> </w:t>
      </w:r>
      <w:r>
        <w:t>pueden</w:t>
      </w:r>
      <w:r>
        <w:rPr>
          <w:spacing w:val="-10"/>
        </w:rPr>
        <w:t xml:space="preserve"> </w:t>
      </w:r>
      <w:r>
        <w:t>ver</w:t>
      </w:r>
      <w:r>
        <w:rPr>
          <w:spacing w:val="-11"/>
        </w:rPr>
        <w:t xml:space="preserve"> </w:t>
      </w:r>
      <w:r>
        <w:t>afectados su cronograma por labores de diseño.</w:t>
      </w:r>
    </w:p>
    <w:p w14:paraId="5FEE6831" w14:textId="77777777" w:rsidR="0091503F" w:rsidRDefault="00000000">
      <w:pPr>
        <w:pStyle w:val="Textoindependiente"/>
        <w:spacing w:before="4"/>
        <w:rPr>
          <w:sz w:val="7"/>
        </w:rPr>
      </w:pPr>
      <w:r>
        <w:rPr>
          <w:noProof/>
        </w:rPr>
        <mc:AlternateContent>
          <mc:Choice Requires="wpg">
            <w:drawing>
              <wp:anchor distT="0" distB="0" distL="0" distR="0" simplePos="0" relativeHeight="487603200" behindDoc="1" locked="0" layoutInCell="1" allowOverlap="1" wp14:anchorId="77A99BB7" wp14:editId="40C7A8E0">
                <wp:simplePos x="0" y="0"/>
                <wp:positionH relativeFrom="page">
                  <wp:posOffset>1201737</wp:posOffset>
                </wp:positionH>
                <wp:positionV relativeFrom="paragraph">
                  <wp:posOffset>69501</wp:posOffset>
                </wp:positionV>
                <wp:extent cx="4559935" cy="2529205"/>
                <wp:effectExtent l="0" t="0" r="0" b="0"/>
                <wp:wrapTopAndBottom/>
                <wp:docPr id="485" name="Group 4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559935" cy="2529205"/>
                          <a:chOff x="0" y="0"/>
                          <a:chExt cx="4559935" cy="2529205"/>
                        </a:xfrm>
                      </wpg:grpSpPr>
                      <wps:wsp>
                        <wps:cNvPr id="486" name="Graphic 486"/>
                        <wps:cNvSpPr/>
                        <wps:spPr>
                          <a:xfrm>
                            <a:off x="390842" y="475805"/>
                            <a:ext cx="4024629" cy="1618615"/>
                          </a:xfrm>
                          <a:custGeom>
                            <a:avLst/>
                            <a:gdLst/>
                            <a:ahLst/>
                            <a:cxnLst/>
                            <a:rect l="l" t="t" r="r" b="b"/>
                            <a:pathLst>
                              <a:path w="4024629" h="1618615">
                                <a:moveTo>
                                  <a:pt x="0" y="1618361"/>
                                </a:moveTo>
                                <a:lnTo>
                                  <a:pt x="4024629" y="1618361"/>
                                </a:lnTo>
                              </a:path>
                              <a:path w="4024629" h="1618615">
                                <a:moveTo>
                                  <a:pt x="0" y="1387728"/>
                                </a:moveTo>
                                <a:lnTo>
                                  <a:pt x="503174" y="1387728"/>
                                </a:lnTo>
                              </a:path>
                              <a:path w="4024629" h="1618615">
                                <a:moveTo>
                                  <a:pt x="1509318" y="1387728"/>
                                </a:moveTo>
                                <a:lnTo>
                                  <a:pt x="2516123" y="1387728"/>
                                </a:lnTo>
                              </a:path>
                              <a:path w="4024629" h="1618615">
                                <a:moveTo>
                                  <a:pt x="3521963" y="1387728"/>
                                </a:moveTo>
                                <a:lnTo>
                                  <a:pt x="4024629" y="1387728"/>
                                </a:lnTo>
                              </a:path>
                              <a:path w="4024629" h="1618615">
                                <a:moveTo>
                                  <a:pt x="0" y="1156080"/>
                                </a:moveTo>
                                <a:lnTo>
                                  <a:pt x="503174" y="1156080"/>
                                </a:lnTo>
                              </a:path>
                              <a:path w="4024629" h="1618615">
                                <a:moveTo>
                                  <a:pt x="1509318" y="1156080"/>
                                </a:moveTo>
                                <a:lnTo>
                                  <a:pt x="2516123" y="1156080"/>
                                </a:lnTo>
                              </a:path>
                              <a:path w="4024629" h="1618615">
                                <a:moveTo>
                                  <a:pt x="3521963" y="1156080"/>
                                </a:moveTo>
                                <a:lnTo>
                                  <a:pt x="4024629" y="1156080"/>
                                </a:lnTo>
                              </a:path>
                              <a:path w="4024629" h="1618615">
                                <a:moveTo>
                                  <a:pt x="0" y="924432"/>
                                </a:moveTo>
                                <a:lnTo>
                                  <a:pt x="503174" y="924432"/>
                                </a:lnTo>
                              </a:path>
                              <a:path w="4024629" h="1618615">
                                <a:moveTo>
                                  <a:pt x="1509318" y="924432"/>
                                </a:moveTo>
                                <a:lnTo>
                                  <a:pt x="4024629" y="924432"/>
                                </a:lnTo>
                              </a:path>
                              <a:path w="4024629" h="1618615">
                                <a:moveTo>
                                  <a:pt x="0" y="694308"/>
                                </a:moveTo>
                                <a:lnTo>
                                  <a:pt x="503174" y="694308"/>
                                </a:lnTo>
                              </a:path>
                              <a:path w="4024629" h="1618615">
                                <a:moveTo>
                                  <a:pt x="1509318" y="694308"/>
                                </a:moveTo>
                                <a:lnTo>
                                  <a:pt x="4024629" y="694308"/>
                                </a:lnTo>
                              </a:path>
                              <a:path w="4024629" h="1618615">
                                <a:moveTo>
                                  <a:pt x="0" y="462661"/>
                                </a:moveTo>
                                <a:lnTo>
                                  <a:pt x="503174" y="462661"/>
                                </a:lnTo>
                              </a:path>
                              <a:path w="4024629" h="1618615">
                                <a:moveTo>
                                  <a:pt x="1509318" y="462661"/>
                                </a:moveTo>
                                <a:lnTo>
                                  <a:pt x="4024629" y="462661"/>
                                </a:lnTo>
                              </a:path>
                              <a:path w="4024629" h="1618615">
                                <a:moveTo>
                                  <a:pt x="0" y="231013"/>
                                </a:moveTo>
                                <a:lnTo>
                                  <a:pt x="503174" y="231013"/>
                                </a:lnTo>
                              </a:path>
                              <a:path w="4024629" h="1618615">
                                <a:moveTo>
                                  <a:pt x="1509318" y="231013"/>
                                </a:moveTo>
                                <a:lnTo>
                                  <a:pt x="4024629" y="231013"/>
                                </a:lnTo>
                              </a:path>
                              <a:path w="4024629" h="1618615">
                                <a:moveTo>
                                  <a:pt x="0" y="0"/>
                                </a:moveTo>
                                <a:lnTo>
                                  <a:pt x="4024629" y="0"/>
                                </a:lnTo>
                              </a:path>
                            </a:pathLst>
                          </a:custGeom>
                          <a:ln w="9525">
                            <a:solidFill>
                              <a:srgbClr val="D9D9D9"/>
                            </a:solidFill>
                            <a:prstDash val="solid"/>
                          </a:ln>
                        </wps:spPr>
                        <wps:bodyPr wrap="square" lIns="0" tIns="0" rIns="0" bIns="0" rtlCol="0">
                          <a:prstTxWarp prst="textNoShape">
                            <a:avLst/>
                          </a:prstTxWarp>
                          <a:noAutofit/>
                        </wps:bodyPr>
                      </wps:wsp>
                      <wps:wsp>
                        <wps:cNvPr id="487" name="Graphic 487"/>
                        <wps:cNvSpPr/>
                        <wps:spPr>
                          <a:xfrm>
                            <a:off x="894016" y="643445"/>
                            <a:ext cx="1006475" cy="1450975"/>
                          </a:xfrm>
                          <a:custGeom>
                            <a:avLst/>
                            <a:gdLst/>
                            <a:ahLst/>
                            <a:cxnLst/>
                            <a:rect l="l" t="t" r="r" b="b"/>
                            <a:pathLst>
                              <a:path w="1006475" h="1450975">
                                <a:moveTo>
                                  <a:pt x="1006144" y="0"/>
                                </a:moveTo>
                                <a:lnTo>
                                  <a:pt x="0" y="0"/>
                                </a:lnTo>
                                <a:lnTo>
                                  <a:pt x="0" y="1450721"/>
                                </a:lnTo>
                                <a:lnTo>
                                  <a:pt x="1006144" y="1450721"/>
                                </a:lnTo>
                                <a:lnTo>
                                  <a:pt x="1006144" y="0"/>
                                </a:lnTo>
                                <a:close/>
                              </a:path>
                            </a:pathLst>
                          </a:custGeom>
                          <a:solidFill>
                            <a:srgbClr val="5B9BD4"/>
                          </a:solidFill>
                        </wps:spPr>
                        <wps:bodyPr wrap="square" lIns="0" tIns="0" rIns="0" bIns="0" rtlCol="0">
                          <a:prstTxWarp prst="textNoShape">
                            <a:avLst/>
                          </a:prstTxWarp>
                          <a:noAutofit/>
                        </wps:bodyPr>
                      </wps:wsp>
                      <wps:wsp>
                        <wps:cNvPr id="488" name="Graphic 488"/>
                        <wps:cNvSpPr/>
                        <wps:spPr>
                          <a:xfrm>
                            <a:off x="894016" y="643445"/>
                            <a:ext cx="1006475" cy="1450975"/>
                          </a:xfrm>
                          <a:custGeom>
                            <a:avLst/>
                            <a:gdLst/>
                            <a:ahLst/>
                            <a:cxnLst/>
                            <a:rect l="l" t="t" r="r" b="b"/>
                            <a:pathLst>
                              <a:path w="1006475" h="1450975">
                                <a:moveTo>
                                  <a:pt x="0" y="1450721"/>
                                </a:moveTo>
                                <a:lnTo>
                                  <a:pt x="1006144" y="1450721"/>
                                </a:lnTo>
                                <a:lnTo>
                                  <a:pt x="1006144" y="0"/>
                                </a:lnTo>
                                <a:lnTo>
                                  <a:pt x="0" y="0"/>
                                </a:lnTo>
                                <a:lnTo>
                                  <a:pt x="0" y="1450721"/>
                                </a:lnTo>
                                <a:close/>
                              </a:path>
                            </a:pathLst>
                          </a:custGeom>
                          <a:ln w="19050">
                            <a:solidFill>
                              <a:srgbClr val="FFFFFF"/>
                            </a:solidFill>
                            <a:prstDash val="solid"/>
                          </a:ln>
                        </wps:spPr>
                        <wps:bodyPr wrap="square" lIns="0" tIns="0" rIns="0" bIns="0" rtlCol="0">
                          <a:prstTxWarp prst="textNoShape">
                            <a:avLst/>
                          </a:prstTxWarp>
                          <a:noAutofit/>
                        </wps:bodyPr>
                      </wps:wsp>
                      <wps:wsp>
                        <wps:cNvPr id="489" name="Graphic 489"/>
                        <wps:cNvSpPr/>
                        <wps:spPr>
                          <a:xfrm>
                            <a:off x="1899602" y="1868093"/>
                            <a:ext cx="1007744" cy="226695"/>
                          </a:xfrm>
                          <a:custGeom>
                            <a:avLst/>
                            <a:gdLst/>
                            <a:ahLst/>
                            <a:cxnLst/>
                            <a:rect l="l" t="t" r="r" b="b"/>
                            <a:pathLst>
                              <a:path w="1007744" h="226695">
                                <a:moveTo>
                                  <a:pt x="1007363" y="0"/>
                                </a:moveTo>
                                <a:lnTo>
                                  <a:pt x="0" y="0"/>
                                </a:lnTo>
                                <a:lnTo>
                                  <a:pt x="0" y="226072"/>
                                </a:lnTo>
                                <a:lnTo>
                                  <a:pt x="1007363" y="226072"/>
                                </a:lnTo>
                                <a:lnTo>
                                  <a:pt x="1007363" y="0"/>
                                </a:lnTo>
                                <a:close/>
                              </a:path>
                            </a:pathLst>
                          </a:custGeom>
                          <a:solidFill>
                            <a:srgbClr val="EC7C30"/>
                          </a:solidFill>
                        </wps:spPr>
                        <wps:bodyPr wrap="square" lIns="0" tIns="0" rIns="0" bIns="0" rtlCol="0">
                          <a:prstTxWarp prst="textNoShape">
                            <a:avLst/>
                          </a:prstTxWarp>
                          <a:noAutofit/>
                        </wps:bodyPr>
                      </wps:wsp>
                      <wps:wsp>
                        <wps:cNvPr id="490" name="Graphic 490"/>
                        <wps:cNvSpPr/>
                        <wps:spPr>
                          <a:xfrm>
                            <a:off x="1899602" y="1868093"/>
                            <a:ext cx="1007744" cy="226695"/>
                          </a:xfrm>
                          <a:custGeom>
                            <a:avLst/>
                            <a:gdLst/>
                            <a:ahLst/>
                            <a:cxnLst/>
                            <a:rect l="l" t="t" r="r" b="b"/>
                            <a:pathLst>
                              <a:path w="1007744" h="226695">
                                <a:moveTo>
                                  <a:pt x="0" y="226072"/>
                                </a:moveTo>
                                <a:lnTo>
                                  <a:pt x="1007363" y="226072"/>
                                </a:lnTo>
                                <a:lnTo>
                                  <a:pt x="1007363" y="0"/>
                                </a:lnTo>
                                <a:lnTo>
                                  <a:pt x="0" y="0"/>
                                </a:lnTo>
                                <a:lnTo>
                                  <a:pt x="0" y="226072"/>
                                </a:lnTo>
                                <a:close/>
                              </a:path>
                            </a:pathLst>
                          </a:custGeom>
                          <a:ln w="19050">
                            <a:solidFill>
                              <a:srgbClr val="FFFFFF"/>
                            </a:solidFill>
                            <a:prstDash val="solid"/>
                          </a:ln>
                        </wps:spPr>
                        <wps:bodyPr wrap="square" lIns="0" tIns="0" rIns="0" bIns="0" rtlCol="0">
                          <a:prstTxWarp prst="textNoShape">
                            <a:avLst/>
                          </a:prstTxWarp>
                          <a:noAutofit/>
                        </wps:bodyPr>
                      </wps:wsp>
                      <wps:wsp>
                        <wps:cNvPr id="491" name="Graphic 491"/>
                        <wps:cNvSpPr/>
                        <wps:spPr>
                          <a:xfrm>
                            <a:off x="2906966" y="1459661"/>
                            <a:ext cx="1005840" cy="635000"/>
                          </a:xfrm>
                          <a:custGeom>
                            <a:avLst/>
                            <a:gdLst/>
                            <a:ahLst/>
                            <a:cxnLst/>
                            <a:rect l="l" t="t" r="r" b="b"/>
                            <a:pathLst>
                              <a:path w="1005840" h="635000">
                                <a:moveTo>
                                  <a:pt x="1005839" y="0"/>
                                </a:moveTo>
                                <a:lnTo>
                                  <a:pt x="0" y="0"/>
                                </a:lnTo>
                                <a:lnTo>
                                  <a:pt x="0" y="634504"/>
                                </a:lnTo>
                                <a:lnTo>
                                  <a:pt x="1005839" y="634504"/>
                                </a:lnTo>
                                <a:lnTo>
                                  <a:pt x="1005839" y="0"/>
                                </a:lnTo>
                                <a:close/>
                              </a:path>
                            </a:pathLst>
                          </a:custGeom>
                          <a:solidFill>
                            <a:srgbClr val="A4A4A4"/>
                          </a:solidFill>
                        </wps:spPr>
                        <wps:bodyPr wrap="square" lIns="0" tIns="0" rIns="0" bIns="0" rtlCol="0">
                          <a:prstTxWarp prst="textNoShape">
                            <a:avLst/>
                          </a:prstTxWarp>
                          <a:noAutofit/>
                        </wps:bodyPr>
                      </wps:wsp>
                      <wps:wsp>
                        <wps:cNvPr id="492" name="Graphic 492"/>
                        <wps:cNvSpPr/>
                        <wps:spPr>
                          <a:xfrm>
                            <a:off x="2906966" y="1459661"/>
                            <a:ext cx="1005840" cy="635000"/>
                          </a:xfrm>
                          <a:custGeom>
                            <a:avLst/>
                            <a:gdLst/>
                            <a:ahLst/>
                            <a:cxnLst/>
                            <a:rect l="l" t="t" r="r" b="b"/>
                            <a:pathLst>
                              <a:path w="1005840" h="635000">
                                <a:moveTo>
                                  <a:pt x="0" y="634504"/>
                                </a:moveTo>
                                <a:lnTo>
                                  <a:pt x="1005839" y="634504"/>
                                </a:lnTo>
                                <a:lnTo>
                                  <a:pt x="1005839" y="0"/>
                                </a:lnTo>
                                <a:lnTo>
                                  <a:pt x="0" y="0"/>
                                </a:lnTo>
                                <a:lnTo>
                                  <a:pt x="0" y="634504"/>
                                </a:lnTo>
                                <a:close/>
                              </a:path>
                            </a:pathLst>
                          </a:custGeom>
                          <a:ln w="19050">
                            <a:solidFill>
                              <a:srgbClr val="FFFFFF"/>
                            </a:solidFill>
                            <a:prstDash val="solid"/>
                          </a:ln>
                        </wps:spPr>
                        <wps:bodyPr wrap="square" lIns="0" tIns="0" rIns="0" bIns="0" rtlCol="0">
                          <a:prstTxWarp prst="textNoShape">
                            <a:avLst/>
                          </a:prstTxWarp>
                          <a:noAutofit/>
                        </wps:bodyPr>
                      </wps:wsp>
                      <wps:wsp>
                        <wps:cNvPr id="493" name="Graphic 493"/>
                        <wps:cNvSpPr/>
                        <wps:spPr>
                          <a:xfrm>
                            <a:off x="82683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494" name="Graphic 494"/>
                        <wps:cNvSpPr/>
                        <wps:spPr>
                          <a:xfrm>
                            <a:off x="2000059"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495" name="Graphic 495"/>
                        <wps:cNvSpPr/>
                        <wps:spPr>
                          <a:xfrm>
                            <a:off x="3366833" y="23096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496" name="Graphic 496"/>
                        <wps:cNvSpPr/>
                        <wps:spPr>
                          <a:xfrm>
                            <a:off x="4762" y="4762"/>
                            <a:ext cx="4550410" cy="2519680"/>
                          </a:xfrm>
                          <a:custGeom>
                            <a:avLst/>
                            <a:gdLst/>
                            <a:ahLst/>
                            <a:cxnLst/>
                            <a:rect l="l" t="t" r="r" b="b"/>
                            <a:pathLst>
                              <a:path w="4550410" h="2519680">
                                <a:moveTo>
                                  <a:pt x="0" y="2519680"/>
                                </a:moveTo>
                                <a:lnTo>
                                  <a:pt x="4550410" y="2519680"/>
                                </a:lnTo>
                                <a:lnTo>
                                  <a:pt x="4550410" y="0"/>
                                </a:lnTo>
                                <a:lnTo>
                                  <a:pt x="0" y="0"/>
                                </a:lnTo>
                                <a:lnTo>
                                  <a:pt x="0" y="2519680"/>
                                </a:lnTo>
                                <a:close/>
                              </a:path>
                            </a:pathLst>
                          </a:custGeom>
                          <a:ln w="9525">
                            <a:solidFill>
                              <a:srgbClr val="D9D9D9"/>
                            </a:solidFill>
                            <a:prstDash val="solid"/>
                          </a:ln>
                        </wps:spPr>
                        <wps:bodyPr wrap="square" lIns="0" tIns="0" rIns="0" bIns="0" rtlCol="0">
                          <a:prstTxWarp prst="textNoShape">
                            <a:avLst/>
                          </a:prstTxWarp>
                          <a:noAutofit/>
                        </wps:bodyPr>
                      </wps:wsp>
                      <wps:wsp>
                        <wps:cNvPr id="497" name="Textbox 497"/>
                        <wps:cNvSpPr txBox="1"/>
                        <wps:spPr>
                          <a:xfrm>
                            <a:off x="1399730" y="116776"/>
                            <a:ext cx="1612265" cy="178435"/>
                          </a:xfrm>
                          <a:prstGeom prst="rect">
                            <a:avLst/>
                          </a:prstGeom>
                        </wps:spPr>
                        <wps:txbx>
                          <w:txbxContent>
                            <w:p w14:paraId="4BF91871" w14:textId="77777777" w:rsidR="0091503F" w:rsidRDefault="00000000">
                              <w:pPr>
                                <w:spacing w:line="281" w:lineRule="exact"/>
                                <w:rPr>
                                  <w:rFonts w:ascii="Carlito" w:hAnsi="Carlito"/>
                                  <w:sz w:val="28"/>
                                </w:rPr>
                              </w:pPr>
                              <w:r>
                                <w:rPr>
                                  <w:rFonts w:ascii="Carlito" w:hAnsi="Carlito"/>
                                  <w:color w:val="585858"/>
                                  <w:sz w:val="28"/>
                                </w:rPr>
                                <w:t>Diseño</w:t>
                              </w:r>
                              <w:r>
                                <w:rPr>
                                  <w:rFonts w:ascii="Carlito" w:hAnsi="Carlito"/>
                                  <w:color w:val="585858"/>
                                  <w:spacing w:val="-8"/>
                                  <w:sz w:val="28"/>
                                </w:rPr>
                                <w:t xml:space="preserve"> </w:t>
                              </w:r>
                              <w:r>
                                <w:rPr>
                                  <w:rFonts w:ascii="Carlito" w:hAnsi="Carlito"/>
                                  <w:color w:val="585858"/>
                                  <w:spacing w:val="-2"/>
                                  <w:sz w:val="28"/>
                                </w:rPr>
                                <w:t>Arquitectónico</w:t>
                              </w:r>
                            </w:p>
                          </w:txbxContent>
                        </wps:txbx>
                        <wps:bodyPr wrap="square" lIns="0" tIns="0" rIns="0" bIns="0" rtlCol="0">
                          <a:noAutofit/>
                        </wps:bodyPr>
                      </wps:wsp>
                      <wps:wsp>
                        <wps:cNvPr id="498" name="Textbox 498"/>
                        <wps:cNvSpPr txBox="1"/>
                        <wps:spPr>
                          <a:xfrm>
                            <a:off x="87566" y="422338"/>
                            <a:ext cx="210820" cy="1271270"/>
                          </a:xfrm>
                          <a:prstGeom prst="rect">
                            <a:avLst/>
                          </a:prstGeom>
                        </wps:spPr>
                        <wps:txbx>
                          <w:txbxContent>
                            <w:p w14:paraId="578EEA65" w14:textId="77777777" w:rsidR="0091503F" w:rsidRDefault="00000000">
                              <w:pPr>
                                <w:spacing w:line="183" w:lineRule="exact"/>
                                <w:rPr>
                                  <w:rFonts w:ascii="Carlito"/>
                                  <w:sz w:val="18"/>
                                </w:rPr>
                              </w:pPr>
                              <w:r>
                                <w:rPr>
                                  <w:rFonts w:ascii="Carlito"/>
                                  <w:color w:val="585858"/>
                                  <w:spacing w:val="-5"/>
                                  <w:sz w:val="18"/>
                                </w:rPr>
                                <w:t>70%</w:t>
                              </w:r>
                            </w:p>
                            <w:p w14:paraId="20C2FC96" w14:textId="77777777" w:rsidR="0091503F" w:rsidRDefault="00000000">
                              <w:pPr>
                                <w:spacing w:before="144"/>
                                <w:rPr>
                                  <w:rFonts w:ascii="Carlito"/>
                                  <w:sz w:val="18"/>
                                </w:rPr>
                              </w:pPr>
                              <w:r>
                                <w:rPr>
                                  <w:rFonts w:ascii="Carlito"/>
                                  <w:color w:val="585858"/>
                                  <w:spacing w:val="-5"/>
                                  <w:sz w:val="18"/>
                                </w:rPr>
                                <w:t>60%</w:t>
                              </w:r>
                            </w:p>
                            <w:p w14:paraId="7360BC70" w14:textId="77777777" w:rsidR="0091503F" w:rsidRDefault="00000000">
                              <w:pPr>
                                <w:spacing w:before="145"/>
                                <w:rPr>
                                  <w:rFonts w:ascii="Carlito"/>
                                  <w:sz w:val="18"/>
                                </w:rPr>
                              </w:pPr>
                              <w:r>
                                <w:rPr>
                                  <w:rFonts w:ascii="Carlito"/>
                                  <w:color w:val="585858"/>
                                  <w:spacing w:val="-5"/>
                                  <w:sz w:val="18"/>
                                </w:rPr>
                                <w:t>50%</w:t>
                              </w:r>
                            </w:p>
                            <w:p w14:paraId="612A0C7F" w14:textId="77777777" w:rsidR="0091503F" w:rsidRDefault="00000000">
                              <w:pPr>
                                <w:spacing w:before="144"/>
                                <w:rPr>
                                  <w:rFonts w:ascii="Carlito"/>
                                  <w:sz w:val="18"/>
                                </w:rPr>
                              </w:pPr>
                              <w:r>
                                <w:rPr>
                                  <w:rFonts w:ascii="Carlito"/>
                                  <w:color w:val="585858"/>
                                  <w:spacing w:val="-5"/>
                                  <w:sz w:val="18"/>
                                </w:rPr>
                                <w:t>40%</w:t>
                              </w:r>
                            </w:p>
                            <w:p w14:paraId="252E4F10" w14:textId="77777777" w:rsidR="0091503F" w:rsidRDefault="00000000">
                              <w:pPr>
                                <w:spacing w:before="145"/>
                                <w:rPr>
                                  <w:rFonts w:ascii="Carlito"/>
                                  <w:sz w:val="18"/>
                                </w:rPr>
                              </w:pPr>
                              <w:r>
                                <w:rPr>
                                  <w:rFonts w:ascii="Carlito"/>
                                  <w:color w:val="585858"/>
                                  <w:spacing w:val="-5"/>
                                  <w:sz w:val="18"/>
                                </w:rPr>
                                <w:t>30%</w:t>
                              </w:r>
                            </w:p>
                            <w:p w14:paraId="7C9BD401" w14:textId="77777777" w:rsidR="0091503F" w:rsidRDefault="00000000">
                              <w:pPr>
                                <w:spacing w:before="144" w:line="216" w:lineRule="exact"/>
                                <w:rPr>
                                  <w:rFonts w:ascii="Carlito"/>
                                  <w:sz w:val="18"/>
                                </w:rPr>
                              </w:pPr>
                              <w:r>
                                <w:rPr>
                                  <w:rFonts w:ascii="Carlito"/>
                                  <w:color w:val="585858"/>
                                  <w:spacing w:val="-5"/>
                                  <w:sz w:val="18"/>
                                </w:rPr>
                                <w:t>20%</w:t>
                              </w:r>
                            </w:p>
                          </w:txbxContent>
                        </wps:txbx>
                        <wps:bodyPr wrap="square" lIns="0" tIns="0" rIns="0" bIns="0" rtlCol="0">
                          <a:noAutofit/>
                        </wps:bodyPr>
                      </wps:wsp>
                      <wps:wsp>
                        <wps:cNvPr id="499" name="Textbox 499"/>
                        <wps:cNvSpPr txBox="1"/>
                        <wps:spPr>
                          <a:xfrm>
                            <a:off x="3310191" y="1539430"/>
                            <a:ext cx="210820" cy="114300"/>
                          </a:xfrm>
                          <a:prstGeom prst="rect">
                            <a:avLst/>
                          </a:prstGeom>
                        </wps:spPr>
                        <wps:txbx>
                          <w:txbxContent>
                            <w:p w14:paraId="6D852FC9" w14:textId="77777777" w:rsidR="0091503F" w:rsidRDefault="00000000">
                              <w:pPr>
                                <w:spacing w:line="180" w:lineRule="exact"/>
                                <w:rPr>
                                  <w:rFonts w:ascii="Carlito"/>
                                  <w:sz w:val="18"/>
                                </w:rPr>
                              </w:pPr>
                              <w:r>
                                <w:rPr>
                                  <w:rFonts w:ascii="Carlito"/>
                                  <w:color w:val="404040"/>
                                  <w:spacing w:val="-5"/>
                                  <w:sz w:val="18"/>
                                </w:rPr>
                                <w:t>27%</w:t>
                              </w:r>
                            </w:p>
                          </w:txbxContent>
                        </wps:txbx>
                        <wps:bodyPr wrap="square" lIns="0" tIns="0" rIns="0" bIns="0" rtlCol="0">
                          <a:noAutofit/>
                        </wps:bodyPr>
                      </wps:wsp>
                      <wps:wsp>
                        <wps:cNvPr id="500" name="Textbox 500"/>
                        <wps:cNvSpPr txBox="1"/>
                        <wps:spPr>
                          <a:xfrm>
                            <a:off x="87566" y="1809813"/>
                            <a:ext cx="210820" cy="114300"/>
                          </a:xfrm>
                          <a:prstGeom prst="rect">
                            <a:avLst/>
                          </a:prstGeom>
                        </wps:spPr>
                        <wps:txbx>
                          <w:txbxContent>
                            <w:p w14:paraId="41F4F98C" w14:textId="77777777" w:rsidR="0091503F" w:rsidRDefault="00000000">
                              <w:pPr>
                                <w:spacing w:line="180" w:lineRule="exact"/>
                                <w:rPr>
                                  <w:rFonts w:ascii="Carlito"/>
                                  <w:sz w:val="18"/>
                                </w:rPr>
                              </w:pPr>
                              <w:r>
                                <w:rPr>
                                  <w:rFonts w:ascii="Carlito"/>
                                  <w:color w:val="585858"/>
                                  <w:spacing w:val="-5"/>
                                  <w:sz w:val="18"/>
                                </w:rPr>
                                <w:t>10%</w:t>
                              </w:r>
                            </w:p>
                          </w:txbxContent>
                        </wps:txbx>
                        <wps:bodyPr wrap="square" lIns="0" tIns="0" rIns="0" bIns="0" rtlCol="0">
                          <a:noAutofit/>
                        </wps:bodyPr>
                      </wps:wsp>
                      <wps:wsp>
                        <wps:cNvPr id="501" name="Textbox 501"/>
                        <wps:cNvSpPr txBox="1"/>
                        <wps:spPr>
                          <a:xfrm>
                            <a:off x="2303716" y="1920430"/>
                            <a:ext cx="211454" cy="114300"/>
                          </a:xfrm>
                          <a:prstGeom prst="rect">
                            <a:avLst/>
                          </a:prstGeom>
                        </wps:spPr>
                        <wps:txbx>
                          <w:txbxContent>
                            <w:p w14:paraId="69CDF5E9" w14:textId="77777777" w:rsidR="0091503F" w:rsidRDefault="00000000">
                              <w:pPr>
                                <w:spacing w:line="180" w:lineRule="exact"/>
                                <w:rPr>
                                  <w:rFonts w:ascii="Carlito"/>
                                  <w:sz w:val="18"/>
                                </w:rPr>
                              </w:pPr>
                              <w:r>
                                <w:rPr>
                                  <w:rFonts w:ascii="Carlito"/>
                                  <w:color w:val="404040"/>
                                  <w:spacing w:val="-5"/>
                                  <w:sz w:val="18"/>
                                </w:rPr>
                                <w:t>10%</w:t>
                              </w:r>
                            </w:p>
                          </w:txbxContent>
                        </wps:txbx>
                        <wps:bodyPr wrap="square" lIns="0" tIns="0" rIns="0" bIns="0" rtlCol="0">
                          <a:noAutofit/>
                        </wps:bodyPr>
                      </wps:wsp>
                      <wps:wsp>
                        <wps:cNvPr id="502" name="Textbox 502"/>
                        <wps:cNvSpPr txBox="1"/>
                        <wps:spPr>
                          <a:xfrm>
                            <a:off x="145478" y="2041207"/>
                            <a:ext cx="152400" cy="114300"/>
                          </a:xfrm>
                          <a:prstGeom prst="rect">
                            <a:avLst/>
                          </a:prstGeom>
                        </wps:spPr>
                        <wps:txbx>
                          <w:txbxContent>
                            <w:p w14:paraId="015852FF" w14:textId="77777777" w:rsidR="0091503F" w:rsidRDefault="00000000">
                              <w:pPr>
                                <w:spacing w:line="180" w:lineRule="exact"/>
                                <w:rPr>
                                  <w:rFonts w:ascii="Carlito"/>
                                  <w:sz w:val="18"/>
                                </w:rPr>
                              </w:pPr>
                              <w:r>
                                <w:rPr>
                                  <w:rFonts w:ascii="Carlito"/>
                                  <w:color w:val="585858"/>
                                  <w:spacing w:val="-5"/>
                                  <w:sz w:val="18"/>
                                </w:rPr>
                                <w:t>0%</w:t>
                              </w:r>
                            </w:p>
                          </w:txbxContent>
                        </wps:txbx>
                        <wps:bodyPr wrap="square" lIns="0" tIns="0" rIns="0" bIns="0" rtlCol="0">
                          <a:noAutofit/>
                        </wps:bodyPr>
                      </wps:wsp>
                      <wps:wsp>
                        <wps:cNvPr id="503" name="Textbox 503"/>
                        <wps:cNvSpPr txBox="1"/>
                        <wps:spPr>
                          <a:xfrm>
                            <a:off x="916622" y="2288095"/>
                            <a:ext cx="923925" cy="114300"/>
                          </a:xfrm>
                          <a:prstGeom prst="rect">
                            <a:avLst/>
                          </a:prstGeom>
                        </wps:spPr>
                        <wps:txbx>
                          <w:txbxContent>
                            <w:p w14:paraId="7931F09B"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wps:txbx>
                        <wps:bodyPr wrap="square" lIns="0" tIns="0" rIns="0" bIns="0" rtlCol="0">
                          <a:noAutofit/>
                        </wps:bodyPr>
                      </wps:wsp>
                      <wps:wsp>
                        <wps:cNvPr id="504" name="Textbox 504"/>
                        <wps:cNvSpPr txBox="1"/>
                        <wps:spPr>
                          <a:xfrm>
                            <a:off x="2090102" y="2288095"/>
                            <a:ext cx="1117600" cy="114300"/>
                          </a:xfrm>
                          <a:prstGeom prst="rect">
                            <a:avLst/>
                          </a:prstGeom>
                        </wps:spPr>
                        <wps:txbx>
                          <w:txbxContent>
                            <w:p w14:paraId="6D804E7D"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wps:txbx>
                        <wps:bodyPr wrap="square" lIns="0" tIns="0" rIns="0" bIns="0" rtlCol="0">
                          <a:noAutofit/>
                        </wps:bodyPr>
                      </wps:wsp>
                      <wps:wsp>
                        <wps:cNvPr id="505" name="Textbox 505"/>
                        <wps:cNvSpPr txBox="1"/>
                        <wps:spPr>
                          <a:xfrm>
                            <a:off x="3457130" y="2288095"/>
                            <a:ext cx="334645" cy="114300"/>
                          </a:xfrm>
                          <a:prstGeom prst="rect">
                            <a:avLst/>
                          </a:prstGeom>
                        </wps:spPr>
                        <wps:txbx>
                          <w:txbxContent>
                            <w:p w14:paraId="0FCC30DA" w14:textId="77777777" w:rsidR="0091503F" w:rsidRDefault="00000000">
                              <w:pPr>
                                <w:spacing w:line="180" w:lineRule="exact"/>
                                <w:rPr>
                                  <w:rFonts w:ascii="Carlito"/>
                                  <w:sz w:val="18"/>
                                </w:rPr>
                              </w:pPr>
                              <w:r>
                                <w:rPr>
                                  <w:rFonts w:ascii="Carlito"/>
                                  <w:color w:val="585858"/>
                                  <w:spacing w:val="-2"/>
                                  <w:sz w:val="18"/>
                                </w:rPr>
                                <w:t>Ambos</w:t>
                              </w:r>
                            </w:p>
                          </w:txbxContent>
                        </wps:txbx>
                        <wps:bodyPr wrap="square" lIns="0" tIns="0" rIns="0" bIns="0" rtlCol="0">
                          <a:noAutofit/>
                        </wps:bodyPr>
                      </wps:wsp>
                      <wps:wsp>
                        <wps:cNvPr id="506" name="Textbox 506"/>
                        <wps:cNvSpPr txBox="1"/>
                        <wps:spPr>
                          <a:xfrm>
                            <a:off x="894016" y="643445"/>
                            <a:ext cx="1006475" cy="1450975"/>
                          </a:xfrm>
                          <a:prstGeom prst="rect">
                            <a:avLst/>
                          </a:prstGeom>
                        </wps:spPr>
                        <wps:txbx>
                          <w:txbxContent>
                            <w:p w14:paraId="30204E16" w14:textId="77777777" w:rsidR="0091503F" w:rsidRDefault="00000000">
                              <w:pPr>
                                <w:spacing w:before="89"/>
                                <w:jc w:val="center"/>
                                <w:rPr>
                                  <w:rFonts w:ascii="Carlito"/>
                                  <w:sz w:val="18"/>
                                </w:rPr>
                              </w:pPr>
                              <w:r>
                                <w:rPr>
                                  <w:rFonts w:ascii="Carlito"/>
                                  <w:color w:val="404040"/>
                                  <w:spacing w:val="-5"/>
                                  <w:sz w:val="18"/>
                                </w:rPr>
                                <w:t>63%</w:t>
                              </w:r>
                            </w:p>
                          </w:txbxContent>
                        </wps:txbx>
                        <wps:bodyPr wrap="square" lIns="0" tIns="0" rIns="0" bIns="0" rtlCol="0">
                          <a:noAutofit/>
                        </wps:bodyPr>
                      </wps:wsp>
                    </wpg:wgp>
                  </a:graphicData>
                </a:graphic>
              </wp:anchor>
            </w:drawing>
          </mc:Choice>
          <mc:Fallback>
            <w:pict>
              <v:group w14:anchorId="77A99BB7" id="Group 485" o:spid="_x0000_s1488" style="position:absolute;margin-left:94.6pt;margin-top:5.45pt;width:359.05pt;height:199.15pt;z-index:-15713280;mso-wrap-distance-left:0;mso-wrap-distance-right:0;mso-position-horizontal-relative:page;mso-position-vertical-relative:text" coordsize="45599,25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">
                <v:shape id="Graphic 486" o:spid="_x0000_s1489" style="position:absolute;left:3908;top:4758;width:40246;height:16186;visibility:visible;mso-wrap-style:square;v-text-anchor:top" coordsize="4024629,1618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" path="m,1618361r4024629,em,1387728r503174,em1509318,1387728r1006805,em3521963,1387728r502666,em,1156080r503174,em1509318,1156080r1006805,em3521963,1156080r502666,em,924432r503174,em1509318,924432r2515311,em,694308r503174,em1509318,694308r2515311,em,462661r503174,em1509318,462661r2515311,em,231013r503174,em1509318,231013r2515311,em,l4024629,e" filled="f" strokecolor="#d9d9d9">
                  <v:path arrowok="t"/>
                </v:shape>
                <v:shape id="Graphic 487" o:spid="_x0000_s1490" style="position:absolute;left:8940;top:6434;width:10064;height:14510;visibility:visible;mso-wrap-style:square;v-text-anchor:top" coordsize="1006475,1450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" path="m1006144,l,,,1450721r1006144,l1006144,xe" fillcolor="#5b9bd4" stroked="f">
                  <v:path arrowok="t"/>
                </v:shape>
                <v:shape id="Graphic 488" o:spid="_x0000_s1491" style="position:absolute;left:8940;top:6434;width:10064;height:14510;visibility:visible;mso-wrap-style:square;v-text-anchor:top" coordsize="1006475,1450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" path="m,1450721r1006144,l1006144,,,,,1450721xe" filled="f" strokecolor="white" strokeweight="1.5pt">
                  <v:path arrowok="t"/>
                </v:shape>
                <v:shape id="Graphic 489" o:spid="_x0000_s1492" style="position:absolute;left:18996;top:18680;width:10077;height:2267;visibility:visible;mso-wrap-style:square;v-text-anchor:top" coordsize="1007744,226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" path="m1007363,l,,,226072r1007363,l1007363,xe" fillcolor="#ec7c30" stroked="f">
                  <v:path arrowok="t"/>
                </v:shape>
                <v:shape id="Graphic 490" o:spid="_x0000_s1493" style="position:absolute;left:18996;top:18680;width:10077;height:2267;visibility:visible;mso-wrap-style:square;v-text-anchor:top" coordsize="1007744,226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" path="m,226072r1007363,l1007363,,,,,226072xe" filled="f" strokecolor="white" strokeweight="1.5pt">
                  <v:path arrowok="t"/>
                </v:shape>
                <v:shape id="Graphic 491" o:spid="_x0000_s1494" style="position:absolute;left:29069;top:14596;width:10059;height:6350;visibility:visible;mso-wrap-style:square;v-text-anchor:top" coordsize="1005840,635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" path="m1005839,l,,,634504r1005839,l1005839,xe" fillcolor="#a4a4a4" stroked="f">
                  <v:path arrowok="t"/>
                </v:shape>
                <v:shape id="Graphic 492" o:spid="_x0000_s1495" style="position:absolute;left:29069;top:14596;width:10059;height:6350;visibility:visible;mso-wrap-style:square;v-text-anchor:top" coordsize="1005840,635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" path="m,634504r1005839,l1005839,,,,,634504xe" filled="f" strokecolor="white" strokeweight="1.5pt">
                  <v:path arrowok="t"/>
                </v:shape>
                <v:shape id="Graphic 493" o:spid="_x0000_s1496" style="position:absolute;left:826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" path="m62779,l,,,62779r62779,l62779,xe" fillcolor="#5b9bd4" stroked="f">
                  <v:path arrowok="t"/>
                </v:shape>
                <v:shape id="Graphic 494" o:spid="_x0000_s1497" style="position:absolute;left:20000;top:2309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" path="m62779,l,,,62779r62779,l62779,xe" fillcolor="#ec7c30" stroked="f">
                  <v:path arrowok="t"/>
                </v:shape>
                <v:shape id="Graphic 495" o:spid="_x0000_s1498" style="position:absolute;left:33668;top:230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" path="m62779,l,,,62779r62779,l62779,xe" fillcolor="#a4a4a4" stroked="f">
                  <v:path arrowok="t"/>
                </v:shape>
                <v:shape id="Graphic 496" o:spid="_x0000_s1499" style="position:absolute;left:47;top:47;width:45504;height:25197;visibility:visible;mso-wrap-style:square;v-text-anchor:top" coordsize="4550410,2519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" path="m,2519680r4550410,l4550410,,,,,2519680xe" filled="f" strokecolor="#d9d9d9">
                  <v:path arrowok="t"/>
                </v:shape>
                <v:shape id="Textbox 497" o:spid="_x0000_s1500" type="#_x0000_t202" style="position:absolute;left:13997;top:1167;width:16122;height:17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" filled="f" stroked="f">
                  <v:textbox inset="0,0,0,0">
                    <w:txbxContent>
                      <w:p w14:paraId="4BF91871" w14:textId="77777777" w:rsidR="0091503F" w:rsidRDefault="00000000">
                        <w:pPr>
                          <w:spacing w:line="281" w:lineRule="exact"/>
                          <w:rPr>
                            <w:rFonts w:ascii="Carlito" w:hAnsi="Carlito"/>
                            <w:sz w:val="28"/>
                          </w:rPr>
                        </w:pPr>
                        <w:r>
                          <w:rPr>
                            <w:rFonts w:ascii="Carlito" w:hAnsi="Carlito"/>
                            <w:color w:val="585858"/>
                            <w:sz w:val="28"/>
                          </w:rPr>
                          <w:t>Diseño</w:t>
                        </w:r>
                        <w:r>
                          <w:rPr>
                            <w:rFonts w:ascii="Carlito" w:hAnsi="Carlito"/>
                            <w:color w:val="585858"/>
                            <w:spacing w:val="-8"/>
                            <w:sz w:val="28"/>
                          </w:rPr>
                          <w:t xml:space="preserve"> </w:t>
                        </w:r>
                        <w:r>
                          <w:rPr>
                            <w:rFonts w:ascii="Carlito" w:hAnsi="Carlito"/>
                            <w:color w:val="585858"/>
                            <w:spacing w:val="-2"/>
                            <w:sz w:val="28"/>
                          </w:rPr>
                          <w:t>Arquitectónico</w:t>
                        </w:r>
                      </w:p>
                    </w:txbxContent>
                  </v:textbox>
                </v:shape>
                <v:shape id="Textbox 498" o:spid="_x0000_s1501" type="#_x0000_t202" style="position:absolute;left:875;top:4223;width:2108;height:12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" filled="f" stroked="f">
                  <v:textbox inset="0,0,0,0">
                    <w:txbxContent>
                      <w:p w14:paraId="578EEA65" w14:textId="77777777" w:rsidR="0091503F" w:rsidRDefault="00000000">
                        <w:pPr>
                          <w:spacing w:line="183" w:lineRule="exact"/>
                          <w:rPr>
                            <w:rFonts w:ascii="Carlito"/>
                            <w:sz w:val="18"/>
                          </w:rPr>
                        </w:pPr>
                        <w:r>
                          <w:rPr>
                            <w:rFonts w:ascii="Carlito"/>
                            <w:color w:val="585858"/>
                            <w:spacing w:val="-5"/>
                            <w:sz w:val="18"/>
                          </w:rPr>
                          <w:t>70%</w:t>
                        </w:r>
                      </w:p>
                      <w:p w14:paraId="20C2FC96" w14:textId="77777777" w:rsidR="0091503F" w:rsidRDefault="00000000">
                        <w:pPr>
                          <w:spacing w:before="144"/>
                          <w:rPr>
                            <w:rFonts w:ascii="Carlito"/>
                            <w:sz w:val="18"/>
                          </w:rPr>
                        </w:pPr>
                        <w:r>
                          <w:rPr>
                            <w:rFonts w:ascii="Carlito"/>
                            <w:color w:val="585858"/>
                            <w:spacing w:val="-5"/>
                            <w:sz w:val="18"/>
                          </w:rPr>
                          <w:t>60%</w:t>
                        </w:r>
                      </w:p>
                      <w:p w14:paraId="7360BC70" w14:textId="77777777" w:rsidR="0091503F" w:rsidRDefault="00000000">
                        <w:pPr>
                          <w:spacing w:before="145"/>
                          <w:rPr>
                            <w:rFonts w:ascii="Carlito"/>
                            <w:sz w:val="18"/>
                          </w:rPr>
                        </w:pPr>
                        <w:r>
                          <w:rPr>
                            <w:rFonts w:ascii="Carlito"/>
                            <w:color w:val="585858"/>
                            <w:spacing w:val="-5"/>
                            <w:sz w:val="18"/>
                          </w:rPr>
                          <w:t>50%</w:t>
                        </w:r>
                      </w:p>
                      <w:p w14:paraId="612A0C7F" w14:textId="77777777" w:rsidR="0091503F" w:rsidRDefault="00000000">
                        <w:pPr>
                          <w:spacing w:before="144"/>
                          <w:rPr>
                            <w:rFonts w:ascii="Carlito"/>
                            <w:sz w:val="18"/>
                          </w:rPr>
                        </w:pPr>
                        <w:r>
                          <w:rPr>
                            <w:rFonts w:ascii="Carlito"/>
                            <w:color w:val="585858"/>
                            <w:spacing w:val="-5"/>
                            <w:sz w:val="18"/>
                          </w:rPr>
                          <w:t>40%</w:t>
                        </w:r>
                      </w:p>
                      <w:p w14:paraId="252E4F10" w14:textId="77777777" w:rsidR="0091503F" w:rsidRDefault="00000000">
                        <w:pPr>
                          <w:spacing w:before="145"/>
                          <w:rPr>
                            <w:rFonts w:ascii="Carlito"/>
                            <w:sz w:val="18"/>
                          </w:rPr>
                        </w:pPr>
                        <w:r>
                          <w:rPr>
                            <w:rFonts w:ascii="Carlito"/>
                            <w:color w:val="585858"/>
                            <w:spacing w:val="-5"/>
                            <w:sz w:val="18"/>
                          </w:rPr>
                          <w:t>30%</w:t>
                        </w:r>
                      </w:p>
                      <w:p w14:paraId="7C9BD401" w14:textId="77777777" w:rsidR="0091503F" w:rsidRDefault="00000000">
                        <w:pPr>
                          <w:spacing w:before="144" w:line="216" w:lineRule="exact"/>
                          <w:rPr>
                            <w:rFonts w:ascii="Carlito"/>
                            <w:sz w:val="18"/>
                          </w:rPr>
                        </w:pPr>
                        <w:r>
                          <w:rPr>
                            <w:rFonts w:ascii="Carlito"/>
                            <w:color w:val="585858"/>
                            <w:spacing w:val="-5"/>
                            <w:sz w:val="18"/>
                          </w:rPr>
                          <w:t>20%</w:t>
                        </w:r>
                      </w:p>
                    </w:txbxContent>
                  </v:textbox>
                </v:shape>
                <v:shape id="Textbox 499" o:spid="_x0000_s1502" type="#_x0000_t202" style="position:absolute;left:33101;top:15394;width:210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" filled="f" stroked="f">
                  <v:textbox inset="0,0,0,0">
                    <w:txbxContent>
                      <w:p w14:paraId="6D852FC9" w14:textId="77777777" w:rsidR="0091503F" w:rsidRDefault="00000000">
                        <w:pPr>
                          <w:spacing w:line="180" w:lineRule="exact"/>
                          <w:rPr>
                            <w:rFonts w:ascii="Carlito"/>
                            <w:sz w:val="18"/>
                          </w:rPr>
                        </w:pPr>
                        <w:r>
                          <w:rPr>
                            <w:rFonts w:ascii="Carlito"/>
                            <w:color w:val="404040"/>
                            <w:spacing w:val="-5"/>
                            <w:sz w:val="18"/>
                          </w:rPr>
                          <w:t>27%</w:t>
                        </w:r>
                      </w:p>
                    </w:txbxContent>
                  </v:textbox>
                </v:shape>
                <v:shape id="Textbox 500" o:spid="_x0000_s1503" type="#_x0000_t202" style="position:absolute;left:875;top:18098;width:210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" filled="f" stroked="f">
                  <v:textbox inset="0,0,0,0">
                    <w:txbxContent>
                      <w:p w14:paraId="41F4F98C" w14:textId="77777777" w:rsidR="0091503F" w:rsidRDefault="00000000">
                        <w:pPr>
                          <w:spacing w:line="180" w:lineRule="exact"/>
                          <w:rPr>
                            <w:rFonts w:ascii="Carlito"/>
                            <w:sz w:val="18"/>
                          </w:rPr>
                        </w:pPr>
                        <w:r>
                          <w:rPr>
                            <w:rFonts w:ascii="Carlito"/>
                            <w:color w:val="585858"/>
                            <w:spacing w:val="-5"/>
                            <w:sz w:val="18"/>
                          </w:rPr>
                          <w:t>10%</w:t>
                        </w:r>
                      </w:p>
                    </w:txbxContent>
                  </v:textbox>
                </v:shape>
                <v:shape id="Textbox 501" o:spid="_x0000_s1504" type="#_x0000_t202" style="position:absolute;left:23037;top:19204;width:211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" filled="f" stroked="f">
                  <v:textbox inset="0,0,0,0">
                    <w:txbxContent>
                      <w:p w14:paraId="69CDF5E9" w14:textId="77777777" w:rsidR="0091503F" w:rsidRDefault="00000000">
                        <w:pPr>
                          <w:spacing w:line="180" w:lineRule="exact"/>
                          <w:rPr>
                            <w:rFonts w:ascii="Carlito"/>
                            <w:sz w:val="18"/>
                          </w:rPr>
                        </w:pPr>
                        <w:r>
                          <w:rPr>
                            <w:rFonts w:ascii="Carlito"/>
                            <w:color w:val="404040"/>
                            <w:spacing w:val="-5"/>
                            <w:sz w:val="18"/>
                          </w:rPr>
                          <w:t>10%</w:t>
                        </w:r>
                      </w:p>
                    </w:txbxContent>
                  </v:textbox>
                </v:shape>
                <v:shape id="Textbox 502" o:spid="_x0000_s1505" type="#_x0000_t202" style="position:absolute;left:1454;top:20412;width:152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" filled="f" stroked="f">
                  <v:textbox inset="0,0,0,0">
                    <w:txbxContent>
                      <w:p w14:paraId="015852FF" w14:textId="77777777" w:rsidR="0091503F" w:rsidRDefault="00000000">
                        <w:pPr>
                          <w:spacing w:line="180" w:lineRule="exact"/>
                          <w:rPr>
                            <w:rFonts w:ascii="Carlito"/>
                            <w:sz w:val="18"/>
                          </w:rPr>
                        </w:pPr>
                        <w:r>
                          <w:rPr>
                            <w:rFonts w:ascii="Carlito"/>
                            <w:color w:val="585858"/>
                            <w:spacing w:val="-5"/>
                            <w:sz w:val="18"/>
                          </w:rPr>
                          <w:t>0%</w:t>
                        </w:r>
                      </w:p>
                    </w:txbxContent>
                  </v:textbox>
                </v:shape>
                <v:shape id="Textbox 503" o:spid="_x0000_s1506" type="#_x0000_t202" style="position:absolute;left:9166;top:22880;width:923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" filled="f" stroked="f">
                  <v:textbox inset="0,0,0,0">
                    <w:txbxContent>
                      <w:p w14:paraId="7931F09B" w14:textId="77777777" w:rsidR="0091503F" w:rsidRDefault="00000000">
                        <w:pPr>
                          <w:spacing w:line="180" w:lineRule="exact"/>
                          <w:rPr>
                            <w:rFonts w:ascii="Carlito" w:hAnsi="Carlito"/>
                            <w:sz w:val="18"/>
                          </w:rPr>
                        </w:pPr>
                        <w:r>
                          <w:rPr>
                            <w:rFonts w:ascii="Carlito" w:hAnsi="Carlito"/>
                            <w:color w:val="585858"/>
                            <w:sz w:val="18"/>
                          </w:rPr>
                          <w:t>Método</w:t>
                        </w:r>
                        <w:r>
                          <w:rPr>
                            <w:rFonts w:ascii="Carlito" w:hAnsi="Carlito"/>
                            <w:color w:val="585858"/>
                            <w:spacing w:val="-5"/>
                            <w:sz w:val="18"/>
                          </w:rPr>
                          <w:t xml:space="preserve"> </w:t>
                        </w:r>
                        <w:r>
                          <w:rPr>
                            <w:rFonts w:ascii="Carlito" w:hAnsi="Carlito"/>
                            <w:color w:val="585858"/>
                            <w:spacing w:val="-2"/>
                            <w:sz w:val="18"/>
                          </w:rPr>
                          <w:t>Tradicional</w:t>
                        </w:r>
                      </w:p>
                    </w:txbxContent>
                  </v:textbox>
                </v:shape>
                <v:shape id="Textbox 504" o:spid="_x0000_s1507" type="#_x0000_t202" style="position:absolute;left:20901;top:22880;width:1117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" filled="f" stroked="f">
                  <v:textbox inset="0,0,0,0">
                    <w:txbxContent>
                      <w:p w14:paraId="6D804E7D" w14:textId="77777777" w:rsidR="0091503F" w:rsidRDefault="00000000">
                        <w:pPr>
                          <w:spacing w:line="180" w:lineRule="exact"/>
                          <w:rPr>
                            <w:rFonts w:ascii="Carlito"/>
                            <w:sz w:val="18"/>
                          </w:rPr>
                        </w:pPr>
                        <w:r>
                          <w:rPr>
                            <w:rFonts w:ascii="Carlito"/>
                            <w:color w:val="585858"/>
                            <w:sz w:val="18"/>
                          </w:rPr>
                          <w:t>Viviendas</w:t>
                        </w:r>
                        <w:r>
                          <w:rPr>
                            <w:rFonts w:ascii="Carlito"/>
                            <w:color w:val="585858"/>
                            <w:spacing w:val="-5"/>
                            <w:sz w:val="18"/>
                          </w:rPr>
                          <w:t xml:space="preserve"> </w:t>
                        </w:r>
                        <w:r>
                          <w:rPr>
                            <w:rFonts w:ascii="Carlito"/>
                            <w:color w:val="585858"/>
                            <w:spacing w:val="-2"/>
                            <w:sz w:val="18"/>
                          </w:rPr>
                          <w:t>Prefabricadas</w:t>
                        </w:r>
                      </w:p>
                    </w:txbxContent>
                  </v:textbox>
                </v:shape>
                <v:shape id="Textbox 505" o:spid="_x0000_s1508" type="#_x0000_t202" style="position:absolute;left:34571;top:22880;width:3346;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" filled="f" stroked="f">
                  <v:textbox inset="0,0,0,0">
                    <w:txbxContent>
                      <w:p w14:paraId="0FCC30DA" w14:textId="77777777" w:rsidR="0091503F" w:rsidRDefault="00000000">
                        <w:pPr>
                          <w:spacing w:line="180" w:lineRule="exact"/>
                          <w:rPr>
                            <w:rFonts w:ascii="Carlito"/>
                            <w:sz w:val="18"/>
                          </w:rPr>
                        </w:pPr>
                        <w:r>
                          <w:rPr>
                            <w:rFonts w:ascii="Carlito"/>
                            <w:color w:val="585858"/>
                            <w:spacing w:val="-2"/>
                            <w:sz w:val="18"/>
                          </w:rPr>
                          <w:t>Ambos</w:t>
                        </w:r>
                      </w:p>
                    </w:txbxContent>
                  </v:textbox>
                </v:shape>
                <v:shape id="Textbox 506" o:spid="_x0000_s1509" type="#_x0000_t202" style="position:absolute;left:8940;top:6434;width:10064;height:145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" filled="f" stroked="f">
                  <v:textbox inset="0,0,0,0">
                    <w:txbxContent>
                      <w:p w14:paraId="30204E16" w14:textId="77777777" w:rsidR="0091503F" w:rsidRDefault="00000000">
                        <w:pPr>
                          <w:spacing w:before="89"/>
                          <w:jc w:val="center"/>
                          <w:rPr>
                            <w:rFonts w:ascii="Carlito"/>
                            <w:sz w:val="18"/>
                          </w:rPr>
                        </w:pPr>
                        <w:r>
                          <w:rPr>
                            <w:rFonts w:ascii="Carlito"/>
                            <w:color w:val="404040"/>
                            <w:spacing w:val="-5"/>
                            <w:sz w:val="18"/>
                          </w:rPr>
                          <w:t>63%</w:t>
                        </w:r>
                      </w:p>
                    </w:txbxContent>
                  </v:textbox>
                </v:shape>
                <w10:wrap type="topAndBottom" anchorx="page"/>
              </v:group>
            </w:pict>
          </mc:Fallback>
        </mc:AlternateContent>
      </w:r>
    </w:p>
    <w:p w14:paraId="5820180F" w14:textId="77777777" w:rsidR="0091503F" w:rsidRDefault="0091503F">
      <w:pPr>
        <w:pStyle w:val="Textoindependiente"/>
        <w:spacing w:before="135"/>
      </w:pPr>
    </w:p>
    <w:p w14:paraId="6247E5BE" w14:textId="77777777" w:rsidR="0091503F" w:rsidRDefault="00000000">
      <w:pPr>
        <w:ind w:left="677" w:right="4011" w:hanging="10"/>
        <w:rPr>
          <w:sz w:val="24"/>
        </w:rPr>
      </w:pPr>
      <w:r>
        <w:rPr>
          <w:b/>
          <w:sz w:val="24"/>
        </w:rPr>
        <w:t>Figura</w:t>
      </w:r>
      <w:r>
        <w:rPr>
          <w:b/>
          <w:spacing w:val="-10"/>
          <w:sz w:val="24"/>
        </w:rPr>
        <w:t xml:space="preserve"> </w:t>
      </w:r>
      <w:r>
        <w:rPr>
          <w:b/>
          <w:sz w:val="24"/>
        </w:rPr>
        <w:t>35:</w:t>
      </w:r>
      <w:r>
        <w:rPr>
          <w:b/>
          <w:spacing w:val="-11"/>
          <w:sz w:val="24"/>
        </w:rPr>
        <w:t xml:space="preserve"> </w:t>
      </w:r>
      <w:r>
        <w:rPr>
          <w:b/>
          <w:sz w:val="24"/>
        </w:rPr>
        <w:t>Resultado:</w:t>
      </w:r>
      <w:r>
        <w:rPr>
          <w:b/>
          <w:spacing w:val="-10"/>
          <w:sz w:val="24"/>
        </w:rPr>
        <w:t xml:space="preserve"> </w:t>
      </w:r>
      <w:r>
        <w:rPr>
          <w:b/>
          <w:sz w:val="24"/>
        </w:rPr>
        <w:t>Diseño</w:t>
      </w:r>
      <w:r>
        <w:rPr>
          <w:b/>
          <w:spacing w:val="-10"/>
          <w:sz w:val="24"/>
        </w:rPr>
        <w:t xml:space="preserve"> </w:t>
      </w:r>
      <w:r>
        <w:rPr>
          <w:b/>
          <w:sz w:val="24"/>
        </w:rPr>
        <w:t xml:space="preserve">Arquitectónico Fuente: </w:t>
      </w:r>
      <w:r>
        <w:rPr>
          <w:sz w:val="24"/>
        </w:rPr>
        <w:t>Elaboración Propia</w:t>
      </w:r>
    </w:p>
    <w:p w14:paraId="7B45923F" w14:textId="77777777" w:rsidR="0091503F" w:rsidRDefault="0091503F">
      <w:pPr>
        <w:pStyle w:val="Textoindependiente"/>
        <w:spacing w:before="21"/>
      </w:pPr>
    </w:p>
    <w:p w14:paraId="37086E21" w14:textId="77777777" w:rsidR="0091503F" w:rsidRDefault="00000000">
      <w:pPr>
        <w:pStyle w:val="Textoindependiente"/>
        <w:spacing w:line="360" w:lineRule="auto"/>
        <w:ind w:left="100" w:right="122" w:firstLine="566"/>
        <w:jc w:val="both"/>
      </w:pPr>
      <w:r>
        <w:t>En</w:t>
      </w:r>
      <w:r>
        <w:rPr>
          <w:spacing w:val="-2"/>
        </w:rPr>
        <w:t xml:space="preserve"> </w:t>
      </w:r>
      <w:r>
        <w:t>general,</w:t>
      </w:r>
      <w:r>
        <w:rPr>
          <w:spacing w:val="-1"/>
        </w:rPr>
        <w:t xml:space="preserve"> </w:t>
      </w:r>
      <w:r>
        <w:t>el</w:t>
      </w:r>
      <w:r>
        <w:rPr>
          <w:spacing w:val="-1"/>
        </w:rPr>
        <w:t xml:space="preserve"> </w:t>
      </w:r>
      <w:r>
        <w:t>método</w:t>
      </w:r>
      <w:r>
        <w:rPr>
          <w:spacing w:val="-1"/>
        </w:rPr>
        <w:t xml:space="preserve"> </w:t>
      </w:r>
      <w:r>
        <w:t>tradicional</w:t>
      </w:r>
      <w:r>
        <w:rPr>
          <w:spacing w:val="-1"/>
        </w:rPr>
        <w:t xml:space="preserve"> </w:t>
      </w:r>
      <w:r>
        <w:t>presenta</w:t>
      </w:r>
      <w:r>
        <w:rPr>
          <w:spacing w:val="-2"/>
        </w:rPr>
        <w:t xml:space="preserve"> </w:t>
      </w:r>
      <w:r>
        <w:t>mayor posibilidad</w:t>
      </w:r>
      <w:r>
        <w:rPr>
          <w:spacing w:val="-2"/>
        </w:rPr>
        <w:t xml:space="preserve"> </w:t>
      </w:r>
      <w:r>
        <w:t>de</w:t>
      </w:r>
      <w:r>
        <w:rPr>
          <w:spacing w:val="-2"/>
        </w:rPr>
        <w:t xml:space="preserve"> </w:t>
      </w:r>
      <w:r>
        <w:t>atrasos</w:t>
      </w:r>
      <w:r>
        <w:rPr>
          <w:spacing w:val="-1"/>
        </w:rPr>
        <w:t xml:space="preserve"> </w:t>
      </w:r>
      <w:r>
        <w:t>por</w:t>
      </w:r>
      <w:r>
        <w:rPr>
          <w:spacing w:val="-2"/>
        </w:rPr>
        <w:t xml:space="preserve"> </w:t>
      </w:r>
      <w:r>
        <w:t>imprevistos,</w:t>
      </w:r>
      <w:r>
        <w:rPr>
          <w:spacing w:val="-1"/>
        </w:rPr>
        <w:t xml:space="preserve"> </w:t>
      </w:r>
      <w:r>
        <w:t>ya</w:t>
      </w:r>
      <w:r>
        <w:rPr>
          <w:spacing w:val="-2"/>
        </w:rPr>
        <w:t xml:space="preserve"> </w:t>
      </w:r>
      <w:r>
        <w:t>que supera ampliamente en este sentido al método de las viviendas prefabricadas en cada una de las categorías que se formuló en la encuesta.</w:t>
      </w:r>
    </w:p>
    <w:p w14:paraId="5975A98D" w14:textId="77777777" w:rsidR="0091503F" w:rsidRDefault="00000000">
      <w:pPr>
        <w:pStyle w:val="Ttulo2"/>
        <w:numPr>
          <w:ilvl w:val="1"/>
          <w:numId w:val="81"/>
        </w:numPr>
        <w:tabs>
          <w:tab w:val="left" w:pos="460"/>
        </w:tabs>
        <w:spacing w:before="120"/>
        <w:ind w:left="460" w:hanging="360"/>
      </w:pPr>
      <w:bookmarkStart w:id="87" w:name="_bookmark87"/>
      <w:bookmarkEnd w:id="87"/>
      <w:r>
        <w:t>VARIABLE</w:t>
      </w:r>
      <w:r>
        <w:rPr>
          <w:spacing w:val="-2"/>
        </w:rPr>
        <w:t xml:space="preserve"> </w:t>
      </w:r>
      <w:r>
        <w:t>4:</w:t>
      </w:r>
      <w:r>
        <w:rPr>
          <w:spacing w:val="-1"/>
        </w:rPr>
        <w:t xml:space="preserve"> </w:t>
      </w:r>
      <w:r>
        <w:t>VIABILIDAD</w:t>
      </w:r>
      <w:r>
        <w:rPr>
          <w:spacing w:val="-2"/>
        </w:rPr>
        <w:t xml:space="preserve"> </w:t>
      </w:r>
      <w:r>
        <w:t>DE</w:t>
      </w:r>
      <w:r>
        <w:rPr>
          <w:spacing w:val="-1"/>
        </w:rPr>
        <w:t xml:space="preserve"> </w:t>
      </w:r>
      <w:r>
        <w:rPr>
          <w:spacing w:val="-2"/>
        </w:rPr>
        <w:t>ALTERNATIVAS</w:t>
      </w:r>
    </w:p>
    <w:p w14:paraId="11F65D98" w14:textId="77777777" w:rsidR="0091503F" w:rsidRDefault="00000000">
      <w:pPr>
        <w:pStyle w:val="Textoindependiente"/>
        <w:spacing w:before="120" w:line="360" w:lineRule="auto"/>
        <w:ind w:left="100" w:right="114" w:firstLine="720"/>
        <w:jc w:val="both"/>
      </w:pPr>
      <w:r>
        <w:t>Cada</w:t>
      </w:r>
      <w:r>
        <w:rPr>
          <w:spacing w:val="-6"/>
        </w:rPr>
        <w:t xml:space="preserve"> </w:t>
      </w:r>
      <w:r>
        <w:t>método</w:t>
      </w:r>
      <w:r>
        <w:rPr>
          <w:spacing w:val="-3"/>
        </w:rPr>
        <w:t xml:space="preserve"> </w:t>
      </w:r>
      <w:r>
        <w:t>constructivo</w:t>
      </w:r>
      <w:r>
        <w:rPr>
          <w:spacing w:val="-5"/>
        </w:rPr>
        <w:t xml:space="preserve"> </w:t>
      </w:r>
      <w:r>
        <w:t>representa</w:t>
      </w:r>
      <w:r>
        <w:rPr>
          <w:spacing w:val="-3"/>
        </w:rPr>
        <w:t xml:space="preserve"> </w:t>
      </w:r>
      <w:r>
        <w:t>una</w:t>
      </w:r>
      <w:r>
        <w:rPr>
          <w:spacing w:val="-3"/>
        </w:rPr>
        <w:t xml:space="preserve"> </w:t>
      </w:r>
      <w:r>
        <w:t>alternativa</w:t>
      </w:r>
      <w:r>
        <w:rPr>
          <w:spacing w:val="-6"/>
        </w:rPr>
        <w:t xml:space="preserve"> </w:t>
      </w:r>
      <w:r>
        <w:t>que</w:t>
      </w:r>
      <w:r>
        <w:rPr>
          <w:spacing w:val="-4"/>
        </w:rPr>
        <w:t xml:space="preserve"> </w:t>
      </w:r>
      <w:r>
        <w:t>puede</w:t>
      </w:r>
      <w:r>
        <w:rPr>
          <w:spacing w:val="-4"/>
        </w:rPr>
        <w:t xml:space="preserve"> </w:t>
      </w:r>
      <w:r>
        <w:t>ser</w:t>
      </w:r>
      <w:r>
        <w:rPr>
          <w:spacing w:val="-3"/>
        </w:rPr>
        <w:t xml:space="preserve"> </w:t>
      </w:r>
      <w:r>
        <w:t>viable</w:t>
      </w:r>
      <w:r>
        <w:rPr>
          <w:spacing w:val="-6"/>
        </w:rPr>
        <w:t xml:space="preserve"> </w:t>
      </w:r>
      <w:r>
        <w:t>o</w:t>
      </w:r>
      <w:r>
        <w:rPr>
          <w:spacing w:val="-3"/>
        </w:rPr>
        <w:t xml:space="preserve"> </w:t>
      </w:r>
      <w:r>
        <w:t>no</w:t>
      </w:r>
      <w:r>
        <w:rPr>
          <w:spacing w:val="-5"/>
        </w:rPr>
        <w:t xml:space="preserve"> </w:t>
      </w:r>
      <w:r>
        <w:t>dependiendo</w:t>
      </w:r>
      <w:r>
        <w:rPr>
          <w:spacing w:val="-5"/>
        </w:rPr>
        <w:t xml:space="preserve"> </w:t>
      </w:r>
      <w:r>
        <w:t>el escenario en que se encuentre cada proyecto. En esta sección se pretende determinar la viabilidad de los métodos en estudio considerando las valoraciones en nuestro medio de indicadores como ser aspectos técnicos de la maquinaria y equipo requeridos para su ejecución, el grado de experiencia en la implementación de estos proyectos y los principales riesgos a los que se enfrentan. Además, en la parte financiera se analiza indicadores como la disponibilidad de fuentes de financiamiento y el beneficio – costo de cada método.</w:t>
      </w:r>
    </w:p>
    <w:p w14:paraId="33713BC1" w14:textId="77777777" w:rsidR="0091503F" w:rsidRDefault="0091503F">
      <w:pPr>
        <w:spacing w:line="360" w:lineRule="auto"/>
        <w:jc w:val="both"/>
        <w:sectPr w:rsidR="0091503F" w:rsidSect="008A694F">
          <w:pgSz w:w="12250" w:h="15850"/>
          <w:pgMar w:top="1260" w:right="1180" w:bottom="1400" w:left="1080" w:header="0" w:footer="1207" w:gutter="0"/>
          <w:cols w:space="720"/>
        </w:sectPr>
      </w:pPr>
    </w:p>
    <w:p w14:paraId="1A0E230C" w14:textId="77777777" w:rsidR="0091503F" w:rsidRDefault="00000000">
      <w:pPr>
        <w:pStyle w:val="Textoindependiente"/>
        <w:ind w:left="820"/>
        <w:rPr>
          <w:sz w:val="20"/>
        </w:rPr>
      </w:pPr>
      <w:r>
        <w:rPr>
          <w:noProof/>
          <w:sz w:val="20"/>
        </w:rPr>
        <w:lastRenderedPageBreak/>
        <w:drawing>
          <wp:inline distT="0" distB="0" distL="0" distR="0" wp14:anchorId="46A67AB5" wp14:editId="7BBE49B7">
            <wp:extent cx="4302471" cy="2564892"/>
            <wp:effectExtent l="0" t="0" r="0" b="0"/>
            <wp:docPr id="507" name="Image 5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7" name="Image 507"/>
                    <pic:cNvPicPr/>
                  </pic:nvPicPr>
                  <pic:blipFill>
                    <a:blip r:embed="rId20" cstate="print"/>
                    <a:stretch>
                      <a:fillRect/>
                    </a:stretch>
                  </pic:blipFill>
                  <pic:spPr>
                    <a:xfrm>
                      <a:off x="0" y="0"/>
                      <a:ext cx="4302471" cy="2564892"/>
                    </a:xfrm>
                    <a:prstGeom prst="rect">
                      <a:avLst/>
                    </a:prstGeom>
                  </pic:spPr>
                </pic:pic>
              </a:graphicData>
            </a:graphic>
          </wp:inline>
        </w:drawing>
      </w:r>
    </w:p>
    <w:p w14:paraId="2B634539" w14:textId="77777777" w:rsidR="0091503F" w:rsidRDefault="0091503F">
      <w:pPr>
        <w:pStyle w:val="Textoindependiente"/>
        <w:spacing w:before="48"/>
      </w:pPr>
    </w:p>
    <w:p w14:paraId="1A636896" w14:textId="77777777" w:rsidR="0091503F" w:rsidRDefault="00000000">
      <w:pPr>
        <w:spacing w:before="1"/>
        <w:ind w:left="821" w:right="3134" w:hanging="12"/>
        <w:rPr>
          <w:sz w:val="24"/>
        </w:rPr>
      </w:pPr>
      <w:r>
        <w:rPr>
          <w:b/>
          <w:sz w:val="24"/>
        </w:rPr>
        <w:t>Figura</w:t>
      </w:r>
      <w:r>
        <w:rPr>
          <w:b/>
          <w:spacing w:val="-6"/>
          <w:sz w:val="24"/>
        </w:rPr>
        <w:t xml:space="preserve"> </w:t>
      </w:r>
      <w:r>
        <w:rPr>
          <w:b/>
          <w:sz w:val="24"/>
        </w:rPr>
        <w:t>36:</w:t>
      </w:r>
      <w:r>
        <w:rPr>
          <w:b/>
          <w:spacing w:val="-7"/>
          <w:sz w:val="24"/>
        </w:rPr>
        <w:t xml:space="preserve"> </w:t>
      </w:r>
      <w:r>
        <w:rPr>
          <w:b/>
          <w:sz w:val="24"/>
        </w:rPr>
        <w:t>Diagrama</w:t>
      </w:r>
      <w:r>
        <w:rPr>
          <w:b/>
          <w:spacing w:val="-6"/>
          <w:sz w:val="24"/>
        </w:rPr>
        <w:t xml:space="preserve"> </w:t>
      </w:r>
      <w:r>
        <w:rPr>
          <w:b/>
          <w:sz w:val="24"/>
        </w:rPr>
        <w:t>Variable:</w:t>
      </w:r>
      <w:r>
        <w:rPr>
          <w:b/>
          <w:spacing w:val="-8"/>
          <w:sz w:val="24"/>
        </w:rPr>
        <w:t xml:space="preserve"> </w:t>
      </w:r>
      <w:r>
        <w:rPr>
          <w:b/>
          <w:sz w:val="24"/>
        </w:rPr>
        <w:t>Viabilidad</w:t>
      </w:r>
      <w:r>
        <w:rPr>
          <w:b/>
          <w:spacing w:val="-8"/>
          <w:sz w:val="24"/>
        </w:rPr>
        <w:t xml:space="preserve"> </w:t>
      </w:r>
      <w:r>
        <w:rPr>
          <w:b/>
          <w:sz w:val="24"/>
        </w:rPr>
        <w:t>de</w:t>
      </w:r>
      <w:r>
        <w:rPr>
          <w:b/>
          <w:spacing w:val="-7"/>
          <w:sz w:val="24"/>
        </w:rPr>
        <w:t xml:space="preserve"> </w:t>
      </w:r>
      <w:r>
        <w:rPr>
          <w:b/>
          <w:sz w:val="24"/>
        </w:rPr>
        <w:t xml:space="preserve">Alternativas Fuente: </w:t>
      </w:r>
      <w:r>
        <w:rPr>
          <w:sz w:val="24"/>
        </w:rPr>
        <w:t>Elaboración Propia</w:t>
      </w:r>
    </w:p>
    <w:p w14:paraId="72B003E7" w14:textId="77777777" w:rsidR="0091503F" w:rsidRDefault="00000000">
      <w:pPr>
        <w:pStyle w:val="Ttulo4"/>
        <w:numPr>
          <w:ilvl w:val="2"/>
          <w:numId w:val="81"/>
        </w:numPr>
        <w:tabs>
          <w:tab w:val="left" w:pos="1397"/>
        </w:tabs>
        <w:spacing w:before="256"/>
      </w:pPr>
      <w:bookmarkStart w:id="88" w:name="_bookmark88"/>
      <w:bookmarkEnd w:id="88"/>
      <w:r>
        <w:t>FACTIBILIDAD</w:t>
      </w:r>
      <w:r>
        <w:rPr>
          <w:spacing w:val="-7"/>
        </w:rPr>
        <w:t xml:space="preserve"> </w:t>
      </w:r>
      <w:r>
        <w:t>TÉCNICA:</w:t>
      </w:r>
      <w:r>
        <w:rPr>
          <w:spacing w:val="-3"/>
        </w:rPr>
        <w:t xml:space="preserve"> </w:t>
      </w:r>
      <w:r>
        <w:t>MAQUINARIA</w:t>
      </w:r>
      <w:r>
        <w:rPr>
          <w:spacing w:val="-2"/>
        </w:rPr>
        <w:t xml:space="preserve"> </w:t>
      </w:r>
      <w:r>
        <w:t>Y</w:t>
      </w:r>
      <w:r>
        <w:rPr>
          <w:spacing w:val="-2"/>
        </w:rPr>
        <w:t xml:space="preserve"> EQUIPO</w:t>
      </w:r>
    </w:p>
    <w:p w14:paraId="6592A4B6" w14:textId="77777777" w:rsidR="0091503F" w:rsidRDefault="00000000">
      <w:pPr>
        <w:pStyle w:val="Textoindependiente"/>
        <w:spacing w:before="260" w:line="360" w:lineRule="auto"/>
        <w:ind w:left="100" w:right="116" w:firstLine="720"/>
        <w:jc w:val="both"/>
      </w:pPr>
      <w:r>
        <w:t xml:space="preserve">La construcción tradicional de una vivienda implica el uso de diversos tipos de maquinaria y equipos para llevar a cabo las diferentes etapas del proceso. Si consideramos que el terreno está acondicionado; el equipo necesario puede reducirse a mezcladoras de concreto, andamios, y </w:t>
      </w:r>
      <w:r>
        <w:rPr>
          <w:spacing w:val="-2"/>
        </w:rPr>
        <w:t>herramientas</w:t>
      </w:r>
      <w:r>
        <w:rPr>
          <w:spacing w:val="-5"/>
        </w:rPr>
        <w:t xml:space="preserve"> </w:t>
      </w:r>
      <w:r>
        <w:rPr>
          <w:spacing w:val="-2"/>
        </w:rPr>
        <w:t>básicas</w:t>
      </w:r>
      <w:r>
        <w:rPr>
          <w:spacing w:val="-5"/>
        </w:rPr>
        <w:t xml:space="preserve"> </w:t>
      </w:r>
      <w:r>
        <w:rPr>
          <w:spacing w:val="-2"/>
        </w:rPr>
        <w:t>de</w:t>
      </w:r>
      <w:r>
        <w:rPr>
          <w:spacing w:val="-3"/>
        </w:rPr>
        <w:t xml:space="preserve"> </w:t>
      </w:r>
      <w:r>
        <w:rPr>
          <w:spacing w:val="-2"/>
        </w:rPr>
        <w:t>albañilería,</w:t>
      </w:r>
      <w:r>
        <w:rPr>
          <w:spacing w:val="-5"/>
        </w:rPr>
        <w:t xml:space="preserve"> </w:t>
      </w:r>
      <w:r>
        <w:rPr>
          <w:spacing w:val="-2"/>
        </w:rPr>
        <w:t>de</w:t>
      </w:r>
      <w:r>
        <w:rPr>
          <w:spacing w:val="-6"/>
        </w:rPr>
        <w:t xml:space="preserve"> </w:t>
      </w:r>
      <w:r>
        <w:rPr>
          <w:spacing w:val="-2"/>
        </w:rPr>
        <w:t>carpintería, de</w:t>
      </w:r>
      <w:r>
        <w:rPr>
          <w:spacing w:val="-6"/>
        </w:rPr>
        <w:t xml:space="preserve"> </w:t>
      </w:r>
      <w:r>
        <w:rPr>
          <w:spacing w:val="-2"/>
        </w:rPr>
        <w:t>soldadura,</w:t>
      </w:r>
      <w:r>
        <w:rPr>
          <w:spacing w:val="-5"/>
        </w:rPr>
        <w:t xml:space="preserve"> </w:t>
      </w:r>
      <w:r>
        <w:rPr>
          <w:spacing w:val="-2"/>
        </w:rPr>
        <w:t>y</w:t>
      </w:r>
      <w:r>
        <w:rPr>
          <w:spacing w:val="-5"/>
        </w:rPr>
        <w:t xml:space="preserve"> </w:t>
      </w:r>
      <w:r>
        <w:rPr>
          <w:spacing w:val="-2"/>
        </w:rPr>
        <w:t>de</w:t>
      </w:r>
      <w:r>
        <w:rPr>
          <w:spacing w:val="-3"/>
        </w:rPr>
        <w:t xml:space="preserve"> </w:t>
      </w:r>
      <w:r>
        <w:rPr>
          <w:spacing w:val="-2"/>
        </w:rPr>
        <w:t>electricidad.</w:t>
      </w:r>
      <w:r>
        <w:rPr>
          <w:spacing w:val="-5"/>
        </w:rPr>
        <w:t xml:space="preserve"> </w:t>
      </w:r>
      <w:r>
        <w:rPr>
          <w:spacing w:val="-2"/>
        </w:rPr>
        <w:t>De</w:t>
      </w:r>
      <w:r>
        <w:rPr>
          <w:spacing w:val="-6"/>
        </w:rPr>
        <w:t xml:space="preserve"> </w:t>
      </w:r>
      <w:r>
        <w:rPr>
          <w:spacing w:val="-2"/>
        </w:rPr>
        <w:t>hecho, en</w:t>
      </w:r>
      <w:r>
        <w:rPr>
          <w:spacing w:val="-5"/>
        </w:rPr>
        <w:t xml:space="preserve"> </w:t>
      </w:r>
      <w:r>
        <w:rPr>
          <w:spacing w:val="-2"/>
        </w:rPr>
        <w:t xml:space="preserve">nuestro </w:t>
      </w:r>
      <w:r>
        <w:t>medio, muy a menudo se sustituyen las mezcladoras de concreto por el trabajo manual de varios ayudantes</w:t>
      </w:r>
      <w:r>
        <w:rPr>
          <w:spacing w:val="-10"/>
        </w:rPr>
        <w:t xml:space="preserve"> </w:t>
      </w:r>
      <w:r>
        <w:t>de</w:t>
      </w:r>
      <w:r>
        <w:rPr>
          <w:spacing w:val="-8"/>
        </w:rPr>
        <w:t xml:space="preserve"> </w:t>
      </w:r>
      <w:r>
        <w:t>albañilería,</w:t>
      </w:r>
      <w:r>
        <w:rPr>
          <w:spacing w:val="-6"/>
        </w:rPr>
        <w:t xml:space="preserve"> </w:t>
      </w:r>
      <w:r>
        <w:t>de</w:t>
      </w:r>
      <w:r>
        <w:rPr>
          <w:spacing w:val="-11"/>
        </w:rPr>
        <w:t xml:space="preserve"> </w:t>
      </w:r>
      <w:r>
        <w:t>igual</w:t>
      </w:r>
      <w:r>
        <w:rPr>
          <w:spacing w:val="-7"/>
        </w:rPr>
        <w:t xml:space="preserve"> </w:t>
      </w:r>
      <w:r>
        <w:t>forma</w:t>
      </w:r>
      <w:r>
        <w:rPr>
          <w:spacing w:val="-10"/>
        </w:rPr>
        <w:t xml:space="preserve"> </w:t>
      </w:r>
      <w:r>
        <w:t>se</w:t>
      </w:r>
      <w:r>
        <w:rPr>
          <w:spacing w:val="-11"/>
        </w:rPr>
        <w:t xml:space="preserve"> </w:t>
      </w:r>
      <w:r>
        <w:t>reemplazan</w:t>
      </w:r>
      <w:r>
        <w:rPr>
          <w:spacing w:val="-8"/>
        </w:rPr>
        <w:t xml:space="preserve"> </w:t>
      </w:r>
      <w:r>
        <w:t>los</w:t>
      </w:r>
      <w:r>
        <w:rPr>
          <w:spacing w:val="-9"/>
        </w:rPr>
        <w:t xml:space="preserve"> </w:t>
      </w:r>
      <w:r>
        <w:t>andamios</w:t>
      </w:r>
      <w:r>
        <w:rPr>
          <w:spacing w:val="-9"/>
        </w:rPr>
        <w:t xml:space="preserve"> </w:t>
      </w:r>
      <w:r>
        <w:t>por</w:t>
      </w:r>
      <w:r>
        <w:rPr>
          <w:spacing w:val="-8"/>
        </w:rPr>
        <w:t xml:space="preserve"> </w:t>
      </w:r>
      <w:r>
        <w:t>estructuras</w:t>
      </w:r>
      <w:r>
        <w:rPr>
          <w:spacing w:val="-7"/>
        </w:rPr>
        <w:t xml:space="preserve"> </w:t>
      </w:r>
      <w:r>
        <w:t>de</w:t>
      </w:r>
      <w:r>
        <w:rPr>
          <w:spacing w:val="-11"/>
        </w:rPr>
        <w:t xml:space="preserve"> </w:t>
      </w:r>
      <w:r>
        <w:t>madera</w:t>
      </w:r>
      <w:r>
        <w:rPr>
          <w:spacing w:val="-11"/>
        </w:rPr>
        <w:t xml:space="preserve"> </w:t>
      </w:r>
      <w:r>
        <w:t>que</w:t>
      </w:r>
      <w:r>
        <w:rPr>
          <w:spacing w:val="-8"/>
        </w:rPr>
        <w:t xml:space="preserve"> </w:t>
      </w:r>
      <w:r>
        <w:t>los obreros fabrican de</w:t>
      </w:r>
      <w:r>
        <w:rPr>
          <w:spacing w:val="-1"/>
        </w:rPr>
        <w:t xml:space="preserve"> </w:t>
      </w:r>
      <w:r>
        <w:t>manera</w:t>
      </w:r>
      <w:r>
        <w:rPr>
          <w:spacing w:val="-2"/>
        </w:rPr>
        <w:t xml:space="preserve"> </w:t>
      </w:r>
      <w:r>
        <w:t>práctica, de</w:t>
      </w:r>
      <w:r>
        <w:rPr>
          <w:spacing w:val="-1"/>
        </w:rPr>
        <w:t xml:space="preserve"> </w:t>
      </w:r>
      <w:r>
        <w:t xml:space="preserve">modo que el uso de equipo o maquinaria es mínimo bajo este </w:t>
      </w:r>
      <w:r>
        <w:rPr>
          <w:spacing w:val="-2"/>
        </w:rPr>
        <w:t>método.</w:t>
      </w:r>
    </w:p>
    <w:p w14:paraId="45C5B442" w14:textId="77777777" w:rsidR="0091503F" w:rsidRDefault="00000000">
      <w:pPr>
        <w:pStyle w:val="Textoindependiente"/>
        <w:spacing w:before="120" w:line="360" w:lineRule="auto"/>
        <w:ind w:left="100" w:right="114" w:firstLine="720"/>
        <w:jc w:val="both"/>
      </w:pPr>
      <w:r>
        <w:t>Ahora bien, la construcción de viviendas prefabricadas implica un proceso diferente en comparación con la construcción tradicional en el sitio, ya que el uso de maquinaria y equipo es vital para</w:t>
      </w:r>
      <w:r>
        <w:rPr>
          <w:spacing w:val="-10"/>
        </w:rPr>
        <w:t xml:space="preserve"> </w:t>
      </w:r>
      <w:r>
        <w:t>cada</w:t>
      </w:r>
      <w:r>
        <w:rPr>
          <w:spacing w:val="-9"/>
        </w:rPr>
        <w:t xml:space="preserve"> </w:t>
      </w:r>
      <w:r>
        <w:t>etapa</w:t>
      </w:r>
      <w:r>
        <w:rPr>
          <w:spacing w:val="-9"/>
        </w:rPr>
        <w:t xml:space="preserve"> </w:t>
      </w:r>
      <w:r>
        <w:t>de</w:t>
      </w:r>
      <w:r>
        <w:rPr>
          <w:spacing w:val="-9"/>
        </w:rPr>
        <w:t xml:space="preserve"> </w:t>
      </w:r>
      <w:r>
        <w:t>su</w:t>
      </w:r>
      <w:r>
        <w:rPr>
          <w:spacing w:val="-8"/>
        </w:rPr>
        <w:t xml:space="preserve"> </w:t>
      </w:r>
      <w:r>
        <w:t>ejecución.</w:t>
      </w:r>
      <w:r>
        <w:rPr>
          <w:spacing w:val="-5"/>
        </w:rPr>
        <w:t xml:space="preserve"> </w:t>
      </w:r>
      <w:r>
        <w:t>Inicialmente</w:t>
      </w:r>
      <w:r>
        <w:rPr>
          <w:spacing w:val="-9"/>
        </w:rPr>
        <w:t xml:space="preserve"> </w:t>
      </w:r>
      <w:r>
        <w:t>se</w:t>
      </w:r>
      <w:r>
        <w:rPr>
          <w:spacing w:val="-9"/>
        </w:rPr>
        <w:t xml:space="preserve"> </w:t>
      </w:r>
      <w:r>
        <w:t>debe</w:t>
      </w:r>
      <w:r>
        <w:rPr>
          <w:spacing w:val="-9"/>
        </w:rPr>
        <w:t xml:space="preserve"> </w:t>
      </w:r>
      <w:r>
        <w:t>contar</w:t>
      </w:r>
      <w:r>
        <w:rPr>
          <w:spacing w:val="-7"/>
        </w:rPr>
        <w:t xml:space="preserve"> </w:t>
      </w:r>
      <w:r>
        <w:t>con</w:t>
      </w:r>
      <w:r>
        <w:rPr>
          <w:spacing w:val="-8"/>
        </w:rPr>
        <w:t xml:space="preserve"> </w:t>
      </w:r>
      <w:r>
        <w:t>una</w:t>
      </w:r>
      <w:r>
        <w:rPr>
          <w:spacing w:val="-9"/>
        </w:rPr>
        <w:t xml:space="preserve"> </w:t>
      </w:r>
      <w:r>
        <w:t>línea</w:t>
      </w:r>
      <w:r>
        <w:rPr>
          <w:spacing w:val="-7"/>
        </w:rPr>
        <w:t xml:space="preserve"> </w:t>
      </w:r>
      <w:r>
        <w:t>de</w:t>
      </w:r>
      <w:r>
        <w:rPr>
          <w:spacing w:val="-9"/>
        </w:rPr>
        <w:t xml:space="preserve"> </w:t>
      </w:r>
      <w:r>
        <w:t>producción</w:t>
      </w:r>
      <w:r>
        <w:rPr>
          <w:spacing w:val="-8"/>
        </w:rPr>
        <w:t xml:space="preserve"> </w:t>
      </w:r>
      <w:r>
        <w:t>de</w:t>
      </w:r>
      <w:r>
        <w:rPr>
          <w:spacing w:val="-9"/>
        </w:rPr>
        <w:t xml:space="preserve"> </w:t>
      </w:r>
      <w:r>
        <w:t>elementos prefabricados, se requieren grúas para cargar, descargar y colocar los elementos prefabricados en su lugar.</w:t>
      </w:r>
      <w:r>
        <w:rPr>
          <w:spacing w:val="-3"/>
        </w:rPr>
        <w:t xml:space="preserve"> </w:t>
      </w:r>
      <w:r>
        <w:t>Además,</w:t>
      </w:r>
      <w:r>
        <w:rPr>
          <w:spacing w:val="-3"/>
        </w:rPr>
        <w:t xml:space="preserve"> </w:t>
      </w:r>
      <w:r>
        <w:t>se</w:t>
      </w:r>
      <w:r>
        <w:rPr>
          <w:spacing w:val="-2"/>
        </w:rPr>
        <w:t xml:space="preserve"> </w:t>
      </w:r>
      <w:r>
        <w:t>necesita</w:t>
      </w:r>
      <w:r>
        <w:rPr>
          <w:spacing w:val="-4"/>
        </w:rPr>
        <w:t xml:space="preserve"> </w:t>
      </w:r>
      <w:r>
        <w:t>de</w:t>
      </w:r>
      <w:r>
        <w:rPr>
          <w:spacing w:val="-2"/>
        </w:rPr>
        <w:t xml:space="preserve"> </w:t>
      </w:r>
      <w:r>
        <w:t>transporte</w:t>
      </w:r>
      <w:r>
        <w:rPr>
          <w:spacing w:val="-4"/>
        </w:rPr>
        <w:t xml:space="preserve"> </w:t>
      </w:r>
      <w:r>
        <w:t>especializado,</w:t>
      </w:r>
      <w:r>
        <w:rPr>
          <w:spacing w:val="-3"/>
        </w:rPr>
        <w:t xml:space="preserve"> </w:t>
      </w:r>
      <w:r>
        <w:t>por</w:t>
      </w:r>
      <w:r>
        <w:rPr>
          <w:spacing w:val="-2"/>
        </w:rPr>
        <w:t xml:space="preserve"> </w:t>
      </w:r>
      <w:r>
        <w:t>ejemplo,</w:t>
      </w:r>
      <w:r>
        <w:rPr>
          <w:spacing w:val="-1"/>
        </w:rPr>
        <w:t xml:space="preserve"> </w:t>
      </w:r>
      <w:r>
        <w:t>camiones</w:t>
      </w:r>
      <w:r>
        <w:rPr>
          <w:spacing w:val="-3"/>
        </w:rPr>
        <w:t xml:space="preserve"> </w:t>
      </w:r>
      <w:r>
        <w:t>y</w:t>
      </w:r>
      <w:r>
        <w:rPr>
          <w:spacing w:val="-1"/>
        </w:rPr>
        <w:t xml:space="preserve"> </w:t>
      </w:r>
      <w:r>
        <w:t>remolques</w:t>
      </w:r>
      <w:r>
        <w:rPr>
          <w:spacing w:val="-3"/>
        </w:rPr>
        <w:t xml:space="preserve"> </w:t>
      </w:r>
      <w:r>
        <w:t>diseñados para transportar los elementos prefabricados desde la fábrica hasta el sitio de construcción, montacargas para manipular y mover los elementos prefabricados dentro del sitio de construcción y equipos de anclaje y fijación para asegurar los elementos prefabricados entre sí y al sistema de cimentación.</w:t>
      </w:r>
      <w:r>
        <w:rPr>
          <w:spacing w:val="-9"/>
        </w:rPr>
        <w:t xml:space="preserve"> </w:t>
      </w:r>
      <w:r>
        <w:t>A</w:t>
      </w:r>
      <w:r>
        <w:rPr>
          <w:spacing w:val="-7"/>
        </w:rPr>
        <w:t xml:space="preserve"> </w:t>
      </w:r>
      <w:r>
        <w:t>lo</w:t>
      </w:r>
      <w:r>
        <w:rPr>
          <w:spacing w:val="-6"/>
        </w:rPr>
        <w:t xml:space="preserve"> </w:t>
      </w:r>
      <w:r>
        <w:t>anterior</w:t>
      </w:r>
      <w:r>
        <w:rPr>
          <w:spacing w:val="-7"/>
        </w:rPr>
        <w:t xml:space="preserve"> </w:t>
      </w:r>
      <w:r>
        <w:t>debemos</w:t>
      </w:r>
      <w:r>
        <w:rPr>
          <w:spacing w:val="-6"/>
        </w:rPr>
        <w:t xml:space="preserve"> </w:t>
      </w:r>
      <w:r>
        <w:t>siempre</w:t>
      </w:r>
      <w:r>
        <w:rPr>
          <w:spacing w:val="-5"/>
        </w:rPr>
        <w:t xml:space="preserve"> </w:t>
      </w:r>
      <w:r>
        <w:t>agregar</w:t>
      </w:r>
      <w:r>
        <w:rPr>
          <w:spacing w:val="-8"/>
        </w:rPr>
        <w:t xml:space="preserve"> </w:t>
      </w:r>
      <w:r>
        <w:t>las</w:t>
      </w:r>
      <w:r>
        <w:rPr>
          <w:spacing w:val="-7"/>
        </w:rPr>
        <w:t xml:space="preserve"> </w:t>
      </w:r>
      <w:r>
        <w:t>herramientas</w:t>
      </w:r>
      <w:r>
        <w:rPr>
          <w:spacing w:val="-7"/>
        </w:rPr>
        <w:t xml:space="preserve"> </w:t>
      </w:r>
      <w:r>
        <w:t>menores</w:t>
      </w:r>
      <w:r>
        <w:rPr>
          <w:spacing w:val="-6"/>
        </w:rPr>
        <w:t xml:space="preserve"> </w:t>
      </w:r>
      <w:r>
        <w:t>requeridas</w:t>
      </w:r>
      <w:r>
        <w:rPr>
          <w:spacing w:val="-6"/>
        </w:rPr>
        <w:t xml:space="preserve"> </w:t>
      </w:r>
      <w:r>
        <w:t>en</w:t>
      </w:r>
      <w:r>
        <w:rPr>
          <w:spacing w:val="-4"/>
        </w:rPr>
        <w:t xml:space="preserve"> </w:t>
      </w:r>
      <w:r>
        <w:rPr>
          <w:spacing w:val="-2"/>
        </w:rPr>
        <w:t>cualquier</w:t>
      </w:r>
    </w:p>
    <w:p w14:paraId="4CA10F28" w14:textId="77777777" w:rsidR="0091503F" w:rsidRDefault="0091503F">
      <w:pPr>
        <w:spacing w:line="360" w:lineRule="auto"/>
        <w:jc w:val="both"/>
        <w:sectPr w:rsidR="0091503F" w:rsidSect="008A694F">
          <w:pgSz w:w="12250" w:h="15850"/>
          <w:pgMar w:top="1460" w:right="1180" w:bottom="1400" w:left="1080" w:header="0" w:footer="1207" w:gutter="0"/>
          <w:cols w:space="720"/>
        </w:sectPr>
      </w:pPr>
    </w:p>
    <w:p w14:paraId="59CF60CC" w14:textId="77777777" w:rsidR="0091503F" w:rsidRDefault="00000000">
      <w:pPr>
        <w:pStyle w:val="Textoindependiente"/>
        <w:spacing w:before="68"/>
        <w:ind w:left="100"/>
      </w:pPr>
      <w:r>
        <w:lastRenderedPageBreak/>
        <w:t>construcción</w:t>
      </w:r>
      <w:r>
        <w:rPr>
          <w:spacing w:val="-2"/>
        </w:rPr>
        <w:t xml:space="preserve"> </w:t>
      </w:r>
      <w:r>
        <w:t>de</w:t>
      </w:r>
      <w:r>
        <w:rPr>
          <w:spacing w:val="-2"/>
        </w:rPr>
        <w:t xml:space="preserve"> viviendas.</w:t>
      </w:r>
    </w:p>
    <w:p w14:paraId="03C16833" w14:textId="77777777" w:rsidR="0091503F" w:rsidRDefault="00000000">
      <w:pPr>
        <w:pStyle w:val="Ttulo4"/>
        <w:numPr>
          <w:ilvl w:val="2"/>
          <w:numId w:val="81"/>
        </w:numPr>
        <w:tabs>
          <w:tab w:val="left" w:pos="1397"/>
        </w:tabs>
        <w:spacing w:before="260"/>
      </w:pPr>
      <w:bookmarkStart w:id="89" w:name="_bookmark89"/>
      <w:bookmarkEnd w:id="89"/>
      <w:r>
        <w:t>FACTIBILIDAD</w:t>
      </w:r>
      <w:r>
        <w:rPr>
          <w:spacing w:val="-4"/>
        </w:rPr>
        <w:t xml:space="preserve"> </w:t>
      </w:r>
      <w:r>
        <w:t>TÉCNICA:</w:t>
      </w:r>
      <w:r>
        <w:rPr>
          <w:spacing w:val="-3"/>
        </w:rPr>
        <w:t xml:space="preserve"> </w:t>
      </w:r>
      <w:r>
        <w:rPr>
          <w:spacing w:val="-2"/>
        </w:rPr>
        <w:t>EXPERIENCIA</w:t>
      </w:r>
    </w:p>
    <w:p w14:paraId="2DC72A32" w14:textId="77777777" w:rsidR="0091503F" w:rsidRDefault="00000000">
      <w:pPr>
        <w:pStyle w:val="Textoindependiente"/>
        <w:spacing w:before="257" w:line="360" w:lineRule="auto"/>
        <w:ind w:left="100" w:right="113" w:firstLine="720"/>
        <w:jc w:val="both"/>
      </w:pPr>
      <w:r>
        <w:t>Las viviendas tradicionales en nuestro país presentan una ventaja importante en cuanto a antecedentes</w:t>
      </w:r>
      <w:r>
        <w:rPr>
          <w:spacing w:val="-5"/>
        </w:rPr>
        <w:t xml:space="preserve"> </w:t>
      </w:r>
      <w:r>
        <w:t>y</w:t>
      </w:r>
      <w:r>
        <w:rPr>
          <w:spacing w:val="-3"/>
        </w:rPr>
        <w:t xml:space="preserve"> </w:t>
      </w:r>
      <w:r>
        <w:t>experiencias</w:t>
      </w:r>
      <w:r>
        <w:rPr>
          <w:spacing w:val="-5"/>
        </w:rPr>
        <w:t xml:space="preserve"> </w:t>
      </w:r>
      <w:r>
        <w:t>de</w:t>
      </w:r>
      <w:r>
        <w:rPr>
          <w:spacing w:val="-6"/>
        </w:rPr>
        <w:t xml:space="preserve"> </w:t>
      </w:r>
      <w:r>
        <w:t>éxito</w:t>
      </w:r>
      <w:r>
        <w:rPr>
          <w:spacing w:val="-3"/>
        </w:rPr>
        <w:t xml:space="preserve"> </w:t>
      </w:r>
      <w:r>
        <w:t>en</w:t>
      </w:r>
      <w:r>
        <w:rPr>
          <w:spacing w:val="-4"/>
        </w:rPr>
        <w:t xml:space="preserve"> </w:t>
      </w:r>
      <w:r>
        <w:t>comparación</w:t>
      </w:r>
      <w:r>
        <w:rPr>
          <w:spacing w:val="-5"/>
        </w:rPr>
        <w:t xml:space="preserve"> </w:t>
      </w:r>
      <w:r>
        <w:t>a</w:t>
      </w:r>
      <w:r>
        <w:rPr>
          <w:spacing w:val="-6"/>
        </w:rPr>
        <w:t xml:space="preserve"> </w:t>
      </w:r>
      <w:r>
        <w:t>la</w:t>
      </w:r>
      <w:r>
        <w:rPr>
          <w:spacing w:val="-5"/>
        </w:rPr>
        <w:t xml:space="preserve"> </w:t>
      </w:r>
      <w:r>
        <w:t>participación</w:t>
      </w:r>
      <w:r>
        <w:rPr>
          <w:spacing w:val="-4"/>
        </w:rPr>
        <w:t xml:space="preserve"> </w:t>
      </w:r>
      <w:r>
        <w:t>de</w:t>
      </w:r>
      <w:r>
        <w:rPr>
          <w:spacing w:val="-6"/>
        </w:rPr>
        <w:t xml:space="preserve"> </w:t>
      </w:r>
      <w:r>
        <w:t>las</w:t>
      </w:r>
      <w:r>
        <w:rPr>
          <w:spacing w:val="-5"/>
        </w:rPr>
        <w:t xml:space="preserve"> </w:t>
      </w:r>
      <w:r>
        <w:t>viviendas</w:t>
      </w:r>
      <w:r>
        <w:rPr>
          <w:spacing w:val="-5"/>
        </w:rPr>
        <w:t xml:space="preserve"> </w:t>
      </w:r>
      <w:r>
        <w:t>prefabricadas. Aunque no se tiene un dato actualizado del porcentaje de participación de cada método, es evidente que el método tradicional supera ampliamente a cualquier otro método constructivo, lo que le provee de</w:t>
      </w:r>
      <w:r>
        <w:rPr>
          <w:spacing w:val="-1"/>
        </w:rPr>
        <w:t xml:space="preserve"> </w:t>
      </w:r>
      <w:r>
        <w:t>mayor</w:t>
      </w:r>
      <w:r>
        <w:rPr>
          <w:spacing w:val="-2"/>
        </w:rPr>
        <w:t xml:space="preserve"> </w:t>
      </w:r>
      <w:r>
        <w:t>cantidad de</w:t>
      </w:r>
      <w:r>
        <w:rPr>
          <w:spacing w:val="-1"/>
        </w:rPr>
        <w:t xml:space="preserve"> </w:t>
      </w:r>
      <w:r>
        <w:t>compañías, contratistas y obreros de</w:t>
      </w:r>
      <w:r>
        <w:rPr>
          <w:spacing w:val="-2"/>
        </w:rPr>
        <w:t xml:space="preserve"> </w:t>
      </w:r>
      <w:r>
        <w:t>la construcción con experiencia en el área.</w:t>
      </w:r>
    </w:p>
    <w:p w14:paraId="4CAA8672" w14:textId="77777777" w:rsidR="0091503F" w:rsidRDefault="00000000">
      <w:pPr>
        <w:pStyle w:val="Textoindependiente"/>
        <w:spacing w:before="121" w:line="360" w:lineRule="auto"/>
        <w:ind w:left="100" w:right="116" w:firstLine="720"/>
        <w:jc w:val="both"/>
      </w:pPr>
      <w:r>
        <w:t>Las viviendas prefabricadas, aunque no es un método nuevo, en nuestro medio existe poco conocimiento de su implementación, la mayor parte de la población desconoce de compañías de prefabricados,</w:t>
      </w:r>
      <w:r>
        <w:rPr>
          <w:spacing w:val="-15"/>
        </w:rPr>
        <w:t xml:space="preserve"> </w:t>
      </w:r>
      <w:r>
        <w:t>no</w:t>
      </w:r>
      <w:r>
        <w:rPr>
          <w:spacing w:val="-15"/>
        </w:rPr>
        <w:t xml:space="preserve"> </w:t>
      </w:r>
      <w:r>
        <w:t>es</w:t>
      </w:r>
      <w:r>
        <w:rPr>
          <w:spacing w:val="-15"/>
        </w:rPr>
        <w:t xml:space="preserve"> </w:t>
      </w:r>
      <w:r>
        <w:t>fácil</w:t>
      </w:r>
      <w:r>
        <w:rPr>
          <w:spacing w:val="-15"/>
        </w:rPr>
        <w:t xml:space="preserve"> </w:t>
      </w:r>
      <w:r>
        <w:t>identificar</w:t>
      </w:r>
      <w:r>
        <w:rPr>
          <w:spacing w:val="-15"/>
        </w:rPr>
        <w:t xml:space="preserve"> </w:t>
      </w:r>
      <w:r>
        <w:t>información</w:t>
      </w:r>
      <w:r>
        <w:rPr>
          <w:spacing w:val="-15"/>
        </w:rPr>
        <w:t xml:space="preserve"> </w:t>
      </w:r>
      <w:r>
        <w:t>de</w:t>
      </w:r>
      <w:r>
        <w:rPr>
          <w:spacing w:val="-15"/>
        </w:rPr>
        <w:t xml:space="preserve"> </w:t>
      </w:r>
      <w:r>
        <w:t>ventajas</w:t>
      </w:r>
      <w:r>
        <w:rPr>
          <w:spacing w:val="-15"/>
        </w:rPr>
        <w:t xml:space="preserve"> </w:t>
      </w:r>
      <w:r>
        <w:t>y</w:t>
      </w:r>
      <w:r>
        <w:rPr>
          <w:spacing w:val="-15"/>
        </w:rPr>
        <w:t xml:space="preserve"> </w:t>
      </w:r>
      <w:r>
        <w:t>desventajas</w:t>
      </w:r>
      <w:r>
        <w:rPr>
          <w:spacing w:val="-15"/>
        </w:rPr>
        <w:t xml:space="preserve"> </w:t>
      </w:r>
      <w:r>
        <w:t>de</w:t>
      </w:r>
      <w:r>
        <w:rPr>
          <w:spacing w:val="-15"/>
        </w:rPr>
        <w:t xml:space="preserve"> </w:t>
      </w:r>
      <w:r>
        <w:t>la</w:t>
      </w:r>
      <w:r>
        <w:rPr>
          <w:spacing w:val="-15"/>
        </w:rPr>
        <w:t xml:space="preserve"> </w:t>
      </w:r>
      <w:r>
        <w:t>ejecución</w:t>
      </w:r>
      <w:r>
        <w:rPr>
          <w:spacing w:val="-15"/>
        </w:rPr>
        <w:t xml:space="preserve"> </w:t>
      </w:r>
      <w:r>
        <w:t>de</w:t>
      </w:r>
      <w:r>
        <w:rPr>
          <w:spacing w:val="-15"/>
        </w:rPr>
        <w:t xml:space="preserve"> </w:t>
      </w:r>
      <w:r>
        <w:t>proyectos habitacionales siguiendo este método, y de manera general se percibe cierta renuencia a este tipo de prácticas constructivas.</w:t>
      </w:r>
    </w:p>
    <w:p w14:paraId="44F4ABCA" w14:textId="77777777" w:rsidR="0091503F" w:rsidRDefault="00000000">
      <w:pPr>
        <w:pStyle w:val="Ttulo4"/>
        <w:numPr>
          <w:ilvl w:val="2"/>
          <w:numId w:val="81"/>
        </w:numPr>
        <w:tabs>
          <w:tab w:val="left" w:pos="1397"/>
        </w:tabs>
      </w:pPr>
      <w:bookmarkStart w:id="90" w:name="_bookmark90"/>
      <w:bookmarkEnd w:id="90"/>
      <w:r>
        <w:t>FACTIBILIDAD</w:t>
      </w:r>
      <w:r>
        <w:rPr>
          <w:spacing w:val="-4"/>
        </w:rPr>
        <w:t xml:space="preserve"> </w:t>
      </w:r>
      <w:r>
        <w:t>TÉCNICA:</w:t>
      </w:r>
      <w:r>
        <w:rPr>
          <w:spacing w:val="-3"/>
        </w:rPr>
        <w:t xml:space="preserve"> </w:t>
      </w:r>
      <w:r>
        <w:rPr>
          <w:spacing w:val="-2"/>
        </w:rPr>
        <w:t>RIESGOS</w:t>
      </w:r>
    </w:p>
    <w:p w14:paraId="796F3F31" w14:textId="77777777" w:rsidR="0091503F" w:rsidRDefault="00000000">
      <w:pPr>
        <w:pStyle w:val="Textoindependiente"/>
        <w:spacing w:before="259" w:line="360" w:lineRule="auto"/>
        <w:ind w:left="100" w:right="111" w:firstLine="720"/>
        <w:jc w:val="both"/>
      </w:pPr>
      <w:r>
        <w:t>Como se observó en el apartado 4.4.3 de la eficiencia de cada método; el método tradicional presenta mayor riesgo de atrasos por imprevistos en aspectos como ser: disponibilidad de mano de obra, adquisición de materiales, transporte de insumos, el clima y la definición del diseño. Además, con este método suele existir mayores riesgos por deficiencias en la calidad de la construcción que pueden llevar a problemas estructurales, defectos o necesidades de reparación futura.</w:t>
      </w:r>
    </w:p>
    <w:p w14:paraId="3BD840B3" w14:textId="77777777" w:rsidR="0091503F" w:rsidRDefault="00000000">
      <w:pPr>
        <w:pStyle w:val="Textoindependiente"/>
        <w:spacing w:before="119" w:line="360" w:lineRule="auto"/>
        <w:ind w:left="100" w:right="118" w:firstLine="720"/>
        <w:jc w:val="both"/>
      </w:pPr>
      <w:r>
        <w:t>En el caso de las viviendas prefabricadas, el riesgo de atrasos por imprevistos es bajo, ya que la</w:t>
      </w:r>
      <w:r>
        <w:rPr>
          <w:spacing w:val="-3"/>
        </w:rPr>
        <w:t xml:space="preserve"> </w:t>
      </w:r>
      <w:r>
        <w:t>agilidad</w:t>
      </w:r>
      <w:r>
        <w:rPr>
          <w:spacing w:val="-3"/>
        </w:rPr>
        <w:t xml:space="preserve"> </w:t>
      </w:r>
      <w:r>
        <w:t>del</w:t>
      </w:r>
      <w:r>
        <w:rPr>
          <w:spacing w:val="-3"/>
        </w:rPr>
        <w:t xml:space="preserve"> </w:t>
      </w:r>
      <w:r>
        <w:t>método</w:t>
      </w:r>
      <w:r>
        <w:rPr>
          <w:spacing w:val="-3"/>
        </w:rPr>
        <w:t xml:space="preserve"> </w:t>
      </w:r>
      <w:r>
        <w:t>es</w:t>
      </w:r>
      <w:r>
        <w:rPr>
          <w:spacing w:val="-3"/>
        </w:rPr>
        <w:t xml:space="preserve"> </w:t>
      </w:r>
      <w:r>
        <w:t>su</w:t>
      </w:r>
      <w:r>
        <w:rPr>
          <w:spacing w:val="-3"/>
        </w:rPr>
        <w:t xml:space="preserve"> </w:t>
      </w:r>
      <w:r>
        <w:t>gran</w:t>
      </w:r>
      <w:r>
        <w:rPr>
          <w:spacing w:val="-3"/>
        </w:rPr>
        <w:t xml:space="preserve"> </w:t>
      </w:r>
      <w:r>
        <w:t>ventaja.</w:t>
      </w:r>
      <w:r>
        <w:rPr>
          <w:spacing w:val="-3"/>
        </w:rPr>
        <w:t xml:space="preserve"> </w:t>
      </w:r>
      <w:r>
        <w:t>No</w:t>
      </w:r>
      <w:r>
        <w:rPr>
          <w:spacing w:val="-3"/>
        </w:rPr>
        <w:t xml:space="preserve"> </w:t>
      </w:r>
      <w:r>
        <w:t>obstante,</w:t>
      </w:r>
      <w:r>
        <w:rPr>
          <w:spacing w:val="-3"/>
        </w:rPr>
        <w:t xml:space="preserve"> </w:t>
      </w:r>
      <w:r>
        <w:t>se</w:t>
      </w:r>
      <w:r>
        <w:rPr>
          <w:spacing w:val="-5"/>
        </w:rPr>
        <w:t xml:space="preserve"> </w:t>
      </w:r>
      <w:r>
        <w:t>deben</w:t>
      </w:r>
      <w:r>
        <w:rPr>
          <w:spacing w:val="-1"/>
        </w:rPr>
        <w:t xml:space="preserve"> </w:t>
      </w:r>
      <w:r>
        <w:t>contemplar</w:t>
      </w:r>
      <w:r>
        <w:rPr>
          <w:spacing w:val="-3"/>
        </w:rPr>
        <w:t xml:space="preserve"> </w:t>
      </w:r>
      <w:r>
        <w:t>otro</w:t>
      </w:r>
      <w:r>
        <w:rPr>
          <w:spacing w:val="-3"/>
        </w:rPr>
        <w:t xml:space="preserve"> </w:t>
      </w:r>
      <w:r>
        <w:t>tipo</w:t>
      </w:r>
      <w:r>
        <w:rPr>
          <w:spacing w:val="-3"/>
        </w:rPr>
        <w:t xml:space="preserve"> </w:t>
      </w:r>
      <w:r>
        <w:t>de</w:t>
      </w:r>
      <w:r>
        <w:rPr>
          <w:spacing w:val="-4"/>
        </w:rPr>
        <w:t xml:space="preserve"> </w:t>
      </w:r>
      <w:r>
        <w:t>riesgos</w:t>
      </w:r>
      <w:r>
        <w:rPr>
          <w:spacing w:val="-3"/>
        </w:rPr>
        <w:t xml:space="preserve"> </w:t>
      </w:r>
      <w:r>
        <w:t>como ser</w:t>
      </w:r>
      <w:r>
        <w:rPr>
          <w:spacing w:val="-8"/>
        </w:rPr>
        <w:t xml:space="preserve"> </w:t>
      </w:r>
      <w:r>
        <w:t>que</w:t>
      </w:r>
      <w:r>
        <w:rPr>
          <w:spacing w:val="-8"/>
        </w:rPr>
        <w:t xml:space="preserve"> </w:t>
      </w:r>
      <w:r>
        <w:t>no</w:t>
      </w:r>
      <w:r>
        <w:rPr>
          <w:spacing w:val="-7"/>
        </w:rPr>
        <w:t xml:space="preserve"> </w:t>
      </w:r>
      <w:r>
        <w:t>exista</w:t>
      </w:r>
      <w:r>
        <w:rPr>
          <w:spacing w:val="-8"/>
        </w:rPr>
        <w:t xml:space="preserve"> </w:t>
      </w:r>
      <w:r>
        <w:t>el</w:t>
      </w:r>
      <w:r>
        <w:rPr>
          <w:spacing w:val="-7"/>
        </w:rPr>
        <w:t xml:space="preserve"> </w:t>
      </w:r>
      <w:r>
        <w:t>suficiente</w:t>
      </w:r>
      <w:r>
        <w:rPr>
          <w:spacing w:val="-8"/>
        </w:rPr>
        <w:t xml:space="preserve"> </w:t>
      </w:r>
      <w:r>
        <w:t>espacio</w:t>
      </w:r>
      <w:r>
        <w:rPr>
          <w:spacing w:val="-7"/>
        </w:rPr>
        <w:t xml:space="preserve"> </w:t>
      </w:r>
      <w:r>
        <w:t>para</w:t>
      </w:r>
      <w:r>
        <w:rPr>
          <w:spacing w:val="-9"/>
        </w:rPr>
        <w:t xml:space="preserve"> </w:t>
      </w:r>
      <w:r>
        <w:t>las</w:t>
      </w:r>
      <w:r>
        <w:rPr>
          <w:spacing w:val="-8"/>
        </w:rPr>
        <w:t xml:space="preserve"> </w:t>
      </w:r>
      <w:r>
        <w:t>maniobras</w:t>
      </w:r>
      <w:r>
        <w:rPr>
          <w:spacing w:val="-7"/>
        </w:rPr>
        <w:t xml:space="preserve"> </w:t>
      </w:r>
      <w:r>
        <w:t>que</w:t>
      </w:r>
      <w:r>
        <w:rPr>
          <w:spacing w:val="-8"/>
        </w:rPr>
        <w:t xml:space="preserve"> </w:t>
      </w:r>
      <w:r>
        <w:t>las</w:t>
      </w:r>
      <w:r>
        <w:rPr>
          <w:spacing w:val="-8"/>
        </w:rPr>
        <w:t xml:space="preserve"> </w:t>
      </w:r>
      <w:r>
        <w:t>grúas</w:t>
      </w:r>
      <w:r>
        <w:rPr>
          <w:spacing w:val="-7"/>
        </w:rPr>
        <w:t xml:space="preserve"> </w:t>
      </w:r>
      <w:r>
        <w:t>requieren</w:t>
      </w:r>
      <w:r>
        <w:rPr>
          <w:spacing w:val="-7"/>
        </w:rPr>
        <w:t xml:space="preserve"> </w:t>
      </w:r>
      <w:r>
        <w:t>realizar</w:t>
      </w:r>
      <w:r>
        <w:rPr>
          <w:spacing w:val="-8"/>
        </w:rPr>
        <w:t xml:space="preserve"> </w:t>
      </w:r>
      <w:r>
        <w:t>en</w:t>
      </w:r>
      <w:r>
        <w:rPr>
          <w:spacing w:val="-7"/>
        </w:rPr>
        <w:t xml:space="preserve"> </w:t>
      </w:r>
      <w:r>
        <w:t>el</w:t>
      </w:r>
      <w:r>
        <w:rPr>
          <w:spacing w:val="-7"/>
        </w:rPr>
        <w:t xml:space="preserve"> </w:t>
      </w:r>
      <w:r>
        <w:t>proceso de</w:t>
      </w:r>
      <w:r>
        <w:rPr>
          <w:spacing w:val="-4"/>
        </w:rPr>
        <w:t xml:space="preserve"> </w:t>
      </w:r>
      <w:r>
        <w:t>montaje,</w:t>
      </w:r>
      <w:r>
        <w:rPr>
          <w:spacing w:val="-3"/>
        </w:rPr>
        <w:t xml:space="preserve"> </w:t>
      </w:r>
      <w:r>
        <w:t>otro</w:t>
      </w:r>
      <w:r>
        <w:rPr>
          <w:spacing w:val="-3"/>
        </w:rPr>
        <w:t xml:space="preserve"> </w:t>
      </w:r>
      <w:r>
        <w:t>riesgo</w:t>
      </w:r>
      <w:r>
        <w:rPr>
          <w:spacing w:val="-3"/>
        </w:rPr>
        <w:t xml:space="preserve"> </w:t>
      </w:r>
      <w:r>
        <w:t>es</w:t>
      </w:r>
      <w:r>
        <w:rPr>
          <w:spacing w:val="-3"/>
        </w:rPr>
        <w:t xml:space="preserve"> </w:t>
      </w:r>
      <w:r>
        <w:t>que</w:t>
      </w:r>
      <w:r>
        <w:rPr>
          <w:spacing w:val="-4"/>
        </w:rPr>
        <w:t xml:space="preserve"> </w:t>
      </w:r>
      <w:r>
        <w:t>no</w:t>
      </w:r>
      <w:r>
        <w:rPr>
          <w:spacing w:val="-3"/>
        </w:rPr>
        <w:t xml:space="preserve"> </w:t>
      </w:r>
      <w:r>
        <w:t>haya</w:t>
      </w:r>
      <w:r>
        <w:rPr>
          <w:spacing w:val="-4"/>
        </w:rPr>
        <w:t xml:space="preserve"> </w:t>
      </w:r>
      <w:r>
        <w:t>una</w:t>
      </w:r>
      <w:r>
        <w:rPr>
          <w:spacing w:val="-4"/>
        </w:rPr>
        <w:t xml:space="preserve"> </w:t>
      </w:r>
      <w:r>
        <w:t>carretera</w:t>
      </w:r>
      <w:r>
        <w:rPr>
          <w:spacing w:val="-5"/>
        </w:rPr>
        <w:t xml:space="preserve"> </w:t>
      </w:r>
      <w:r>
        <w:t>apropiada</w:t>
      </w:r>
      <w:r>
        <w:rPr>
          <w:spacing w:val="-4"/>
        </w:rPr>
        <w:t xml:space="preserve"> </w:t>
      </w:r>
      <w:r>
        <w:t>para</w:t>
      </w:r>
      <w:r>
        <w:rPr>
          <w:spacing w:val="-5"/>
        </w:rPr>
        <w:t xml:space="preserve"> </w:t>
      </w:r>
      <w:r>
        <w:t>el</w:t>
      </w:r>
      <w:r>
        <w:rPr>
          <w:spacing w:val="-3"/>
        </w:rPr>
        <w:t xml:space="preserve"> </w:t>
      </w:r>
      <w:r>
        <w:t>transporte</w:t>
      </w:r>
      <w:r>
        <w:rPr>
          <w:spacing w:val="-5"/>
        </w:rPr>
        <w:t xml:space="preserve"> </w:t>
      </w:r>
      <w:r>
        <w:t>de</w:t>
      </w:r>
      <w:r>
        <w:rPr>
          <w:spacing w:val="-4"/>
        </w:rPr>
        <w:t xml:space="preserve"> </w:t>
      </w:r>
      <w:r>
        <w:t>los</w:t>
      </w:r>
      <w:r>
        <w:rPr>
          <w:spacing w:val="-3"/>
        </w:rPr>
        <w:t xml:space="preserve"> </w:t>
      </w:r>
      <w:r>
        <w:t>prefabricados. Finalmente, puede ocurrir que exista poca aceptación de la población hacia el método constructivo debido al desconocimiento del mismo.</w:t>
      </w:r>
    </w:p>
    <w:p w14:paraId="7236DD47" w14:textId="77777777" w:rsidR="0091503F" w:rsidRDefault="00000000">
      <w:pPr>
        <w:pStyle w:val="Textoindependiente"/>
        <w:spacing w:before="121" w:line="360" w:lineRule="auto"/>
        <w:ind w:left="100" w:right="114" w:firstLine="720"/>
        <w:jc w:val="both"/>
      </w:pPr>
      <w:r>
        <w:t>Los</w:t>
      </w:r>
      <w:r>
        <w:rPr>
          <w:spacing w:val="-11"/>
        </w:rPr>
        <w:t xml:space="preserve"> </w:t>
      </w:r>
      <w:r>
        <w:t>riesgos</w:t>
      </w:r>
      <w:r>
        <w:rPr>
          <w:spacing w:val="-9"/>
        </w:rPr>
        <w:t xml:space="preserve"> </w:t>
      </w:r>
      <w:r>
        <w:t>anteriores</w:t>
      </w:r>
      <w:r>
        <w:rPr>
          <w:spacing w:val="-10"/>
        </w:rPr>
        <w:t xml:space="preserve"> </w:t>
      </w:r>
      <w:r>
        <w:t>representan</w:t>
      </w:r>
      <w:r>
        <w:rPr>
          <w:spacing w:val="-10"/>
        </w:rPr>
        <w:t xml:space="preserve"> </w:t>
      </w:r>
      <w:r>
        <w:t>los</w:t>
      </w:r>
      <w:r>
        <w:rPr>
          <w:spacing w:val="-10"/>
        </w:rPr>
        <w:t xml:space="preserve"> </w:t>
      </w:r>
      <w:r>
        <w:t>riesgos</w:t>
      </w:r>
      <w:r>
        <w:rPr>
          <w:spacing w:val="-9"/>
        </w:rPr>
        <w:t xml:space="preserve"> </w:t>
      </w:r>
      <w:r>
        <w:t>particulares</w:t>
      </w:r>
      <w:r>
        <w:rPr>
          <w:spacing w:val="-9"/>
        </w:rPr>
        <w:t xml:space="preserve"> </w:t>
      </w:r>
      <w:r>
        <w:t>más</w:t>
      </w:r>
      <w:r>
        <w:rPr>
          <w:spacing w:val="-10"/>
        </w:rPr>
        <w:t xml:space="preserve"> </w:t>
      </w:r>
      <w:r>
        <w:t>representativos</w:t>
      </w:r>
      <w:r>
        <w:rPr>
          <w:spacing w:val="-10"/>
        </w:rPr>
        <w:t xml:space="preserve"> </w:t>
      </w:r>
      <w:r>
        <w:t>de</w:t>
      </w:r>
      <w:r>
        <w:rPr>
          <w:spacing w:val="-10"/>
        </w:rPr>
        <w:t xml:space="preserve"> </w:t>
      </w:r>
      <w:r>
        <w:t>cada</w:t>
      </w:r>
      <w:r>
        <w:rPr>
          <w:spacing w:val="-10"/>
        </w:rPr>
        <w:t xml:space="preserve"> </w:t>
      </w:r>
      <w:r>
        <w:t>método, sin embargo, existen muchos más riesgos asociados a ambos métodos, por lo que es importante que los constructores identifiquen y gestionen proactivamente estos riesgos a lo largo de todo el ciclo de vida del proyecto para minimizar su impacto.</w:t>
      </w:r>
    </w:p>
    <w:p w14:paraId="3DD3ED38" w14:textId="77777777" w:rsidR="0091503F" w:rsidRDefault="0091503F">
      <w:pPr>
        <w:spacing w:line="360" w:lineRule="auto"/>
        <w:jc w:val="both"/>
        <w:sectPr w:rsidR="0091503F" w:rsidSect="008A694F">
          <w:pgSz w:w="12250" w:h="15850"/>
          <w:pgMar w:top="1260" w:right="1180" w:bottom="1400" w:left="1080" w:header="0" w:footer="1207" w:gutter="0"/>
          <w:cols w:space="720"/>
        </w:sectPr>
      </w:pPr>
    </w:p>
    <w:p w14:paraId="06406413" w14:textId="77777777" w:rsidR="0091503F" w:rsidRDefault="00000000">
      <w:pPr>
        <w:pStyle w:val="Ttulo4"/>
        <w:numPr>
          <w:ilvl w:val="2"/>
          <w:numId w:val="81"/>
        </w:numPr>
        <w:tabs>
          <w:tab w:val="left" w:pos="1397"/>
        </w:tabs>
        <w:spacing w:before="68"/>
      </w:pPr>
      <w:bookmarkStart w:id="91" w:name="_bookmark91"/>
      <w:bookmarkEnd w:id="91"/>
      <w:r>
        <w:lastRenderedPageBreak/>
        <w:t>FACTIBILIDAD</w:t>
      </w:r>
      <w:r>
        <w:rPr>
          <w:spacing w:val="-6"/>
        </w:rPr>
        <w:t xml:space="preserve"> </w:t>
      </w:r>
      <w:r>
        <w:t>FINANCIERA:</w:t>
      </w:r>
      <w:r>
        <w:rPr>
          <w:spacing w:val="-2"/>
        </w:rPr>
        <w:t xml:space="preserve"> </w:t>
      </w:r>
      <w:r>
        <w:t>FUENTES</w:t>
      </w:r>
      <w:r>
        <w:rPr>
          <w:spacing w:val="-4"/>
        </w:rPr>
        <w:t xml:space="preserve"> </w:t>
      </w:r>
      <w:r>
        <w:t>DE</w:t>
      </w:r>
      <w:r>
        <w:rPr>
          <w:spacing w:val="-3"/>
        </w:rPr>
        <w:t xml:space="preserve"> </w:t>
      </w:r>
      <w:r>
        <w:rPr>
          <w:spacing w:val="-2"/>
        </w:rPr>
        <w:t>FINANCIAMIENTO</w:t>
      </w:r>
    </w:p>
    <w:p w14:paraId="6F4BE180" w14:textId="77777777" w:rsidR="0091503F" w:rsidRDefault="00000000">
      <w:pPr>
        <w:pStyle w:val="Textoindependiente"/>
        <w:spacing w:before="260" w:line="360" w:lineRule="auto"/>
        <w:ind w:left="100" w:right="121" w:firstLine="720"/>
        <w:jc w:val="both"/>
      </w:pPr>
      <w:r>
        <w:t>El</w:t>
      </w:r>
      <w:r>
        <w:rPr>
          <w:spacing w:val="-3"/>
        </w:rPr>
        <w:t xml:space="preserve"> </w:t>
      </w:r>
      <w:r>
        <w:t>método</w:t>
      </w:r>
      <w:r>
        <w:rPr>
          <w:spacing w:val="-3"/>
        </w:rPr>
        <w:t xml:space="preserve"> </w:t>
      </w:r>
      <w:r>
        <w:t>tradicional</w:t>
      </w:r>
      <w:r>
        <w:rPr>
          <w:spacing w:val="-3"/>
        </w:rPr>
        <w:t xml:space="preserve"> </w:t>
      </w:r>
      <w:r>
        <w:t>de construcción,</w:t>
      </w:r>
      <w:r>
        <w:rPr>
          <w:spacing w:val="-1"/>
        </w:rPr>
        <w:t xml:space="preserve"> </w:t>
      </w:r>
      <w:r>
        <w:t>es</w:t>
      </w:r>
      <w:r>
        <w:rPr>
          <w:spacing w:val="-3"/>
        </w:rPr>
        <w:t xml:space="preserve"> </w:t>
      </w:r>
      <w:r>
        <w:t>el</w:t>
      </w:r>
      <w:r>
        <w:rPr>
          <w:spacing w:val="-3"/>
        </w:rPr>
        <w:t xml:space="preserve"> </w:t>
      </w:r>
      <w:r>
        <w:t>más</w:t>
      </w:r>
      <w:r>
        <w:rPr>
          <w:spacing w:val="-1"/>
        </w:rPr>
        <w:t xml:space="preserve"> </w:t>
      </w:r>
      <w:r>
        <w:t>conocido</w:t>
      </w:r>
      <w:r>
        <w:rPr>
          <w:spacing w:val="-3"/>
        </w:rPr>
        <w:t xml:space="preserve"> </w:t>
      </w:r>
      <w:r>
        <w:t>en</w:t>
      </w:r>
      <w:r>
        <w:rPr>
          <w:spacing w:val="-3"/>
        </w:rPr>
        <w:t xml:space="preserve"> </w:t>
      </w:r>
      <w:r>
        <w:t>el</w:t>
      </w:r>
      <w:r>
        <w:rPr>
          <w:spacing w:val="-3"/>
        </w:rPr>
        <w:t xml:space="preserve"> </w:t>
      </w:r>
      <w:r>
        <w:t>mercado</w:t>
      </w:r>
      <w:r>
        <w:rPr>
          <w:spacing w:val="-3"/>
        </w:rPr>
        <w:t xml:space="preserve"> </w:t>
      </w:r>
      <w:r>
        <w:t>civil</w:t>
      </w:r>
      <w:r>
        <w:rPr>
          <w:spacing w:val="-3"/>
        </w:rPr>
        <w:t xml:space="preserve"> </w:t>
      </w:r>
      <w:r>
        <w:t>en</w:t>
      </w:r>
      <w:r>
        <w:rPr>
          <w:spacing w:val="-3"/>
        </w:rPr>
        <w:t xml:space="preserve"> </w:t>
      </w:r>
      <w:r>
        <w:t>nuestro</w:t>
      </w:r>
      <w:r>
        <w:rPr>
          <w:spacing w:val="-3"/>
        </w:rPr>
        <w:t xml:space="preserve"> </w:t>
      </w:r>
      <w:r>
        <w:t>país. En general, casi cualquier entidad financiera en el país otorga préstamos para</w:t>
      </w:r>
      <w:r>
        <w:rPr>
          <w:spacing w:val="-1"/>
        </w:rPr>
        <w:t xml:space="preserve"> </w:t>
      </w:r>
      <w:r>
        <w:t xml:space="preserve">esta índole. Algunas de las instituciones son: Bancos privados y microfinancieras, fondos de inversión, FHIS, BANPROVI, </w:t>
      </w:r>
      <w:r>
        <w:rPr>
          <w:spacing w:val="-4"/>
        </w:rPr>
        <w:t>etc.</w:t>
      </w:r>
    </w:p>
    <w:p w14:paraId="4D16D8F8" w14:textId="77777777" w:rsidR="0091503F" w:rsidRDefault="00000000">
      <w:pPr>
        <w:pStyle w:val="Textoindependiente"/>
        <w:spacing w:before="120" w:line="360" w:lineRule="auto"/>
        <w:ind w:left="100" w:right="117" w:firstLine="720"/>
        <w:jc w:val="both"/>
      </w:pPr>
      <w:r>
        <w:t>Las fuentes de financiamiento para el método alternativo de viviendas prefabricadas son prácticamente las mismas que las del método tradicional. No obstante, la mayoría de instituciones poseen áreas técnicas que solicitan algunos requerimientos y restricciones a los proyectos de construcción financiados, siendo este método más analizado antes de aprobar dicho crédito, debido a que actualmente es un método poco utilizado en nuestro medio.</w:t>
      </w:r>
    </w:p>
    <w:p w14:paraId="008E8A79" w14:textId="77777777" w:rsidR="0091503F" w:rsidRDefault="00000000">
      <w:pPr>
        <w:pStyle w:val="Ttulo4"/>
        <w:numPr>
          <w:ilvl w:val="2"/>
          <w:numId w:val="81"/>
        </w:numPr>
        <w:tabs>
          <w:tab w:val="left" w:pos="1397"/>
        </w:tabs>
      </w:pPr>
      <w:bookmarkStart w:id="92" w:name="_bookmark92"/>
      <w:bookmarkEnd w:id="92"/>
      <w:r>
        <w:t>FACTIBILIDAD</w:t>
      </w:r>
      <w:r>
        <w:rPr>
          <w:spacing w:val="-2"/>
        </w:rPr>
        <w:t xml:space="preserve"> </w:t>
      </w:r>
      <w:r>
        <w:t>FINANCIERA:</w:t>
      </w:r>
      <w:r>
        <w:rPr>
          <w:spacing w:val="-3"/>
        </w:rPr>
        <w:t xml:space="preserve"> </w:t>
      </w:r>
      <w:r>
        <w:t>COSTO</w:t>
      </w:r>
      <w:r>
        <w:rPr>
          <w:spacing w:val="-3"/>
        </w:rPr>
        <w:t xml:space="preserve"> </w:t>
      </w:r>
      <w:r>
        <w:t>–</w:t>
      </w:r>
      <w:r>
        <w:rPr>
          <w:spacing w:val="-3"/>
        </w:rPr>
        <w:t xml:space="preserve"> </w:t>
      </w:r>
      <w:r>
        <w:rPr>
          <w:spacing w:val="-2"/>
        </w:rPr>
        <w:t>BENEFICIO</w:t>
      </w:r>
    </w:p>
    <w:p w14:paraId="7762F867" w14:textId="77777777" w:rsidR="0091503F" w:rsidRDefault="00000000">
      <w:pPr>
        <w:pStyle w:val="Textoindependiente"/>
        <w:spacing w:before="259" w:line="360" w:lineRule="auto"/>
        <w:ind w:left="677" w:right="118" w:firstLine="719"/>
        <w:jc w:val="both"/>
      </w:pPr>
      <w:r>
        <w:t>“La relación costo-beneficio es una herramienta financiera que compara el costo de un producto</w:t>
      </w:r>
      <w:r>
        <w:rPr>
          <w:spacing w:val="-1"/>
        </w:rPr>
        <w:t xml:space="preserve"> </w:t>
      </w:r>
      <w:r>
        <w:t>versus</w:t>
      </w:r>
      <w:r>
        <w:rPr>
          <w:spacing w:val="-2"/>
        </w:rPr>
        <w:t xml:space="preserve"> </w:t>
      </w:r>
      <w:r>
        <w:t>el</w:t>
      </w:r>
      <w:r>
        <w:rPr>
          <w:spacing w:val="-1"/>
        </w:rPr>
        <w:t xml:space="preserve"> </w:t>
      </w:r>
      <w:r>
        <w:t>beneficio</w:t>
      </w:r>
      <w:r>
        <w:rPr>
          <w:spacing w:val="-1"/>
        </w:rPr>
        <w:t xml:space="preserve"> </w:t>
      </w:r>
      <w:r>
        <w:t>que</w:t>
      </w:r>
      <w:r>
        <w:rPr>
          <w:spacing w:val="-2"/>
        </w:rPr>
        <w:t xml:space="preserve"> </w:t>
      </w:r>
      <w:r>
        <w:t>esta</w:t>
      </w:r>
      <w:r>
        <w:rPr>
          <w:spacing w:val="-2"/>
        </w:rPr>
        <w:t xml:space="preserve"> </w:t>
      </w:r>
      <w:r>
        <w:t>entrega</w:t>
      </w:r>
      <w:r>
        <w:rPr>
          <w:spacing w:val="-2"/>
        </w:rPr>
        <w:t xml:space="preserve"> </w:t>
      </w:r>
      <w:r>
        <w:t>para</w:t>
      </w:r>
      <w:r>
        <w:rPr>
          <w:spacing w:val="-1"/>
        </w:rPr>
        <w:t xml:space="preserve"> </w:t>
      </w:r>
      <w:r>
        <w:t>evaluar</w:t>
      </w:r>
      <w:r>
        <w:rPr>
          <w:spacing w:val="-3"/>
        </w:rPr>
        <w:t xml:space="preserve"> </w:t>
      </w:r>
      <w:r>
        <w:t>de</w:t>
      </w:r>
      <w:r>
        <w:rPr>
          <w:spacing w:val="-2"/>
        </w:rPr>
        <w:t xml:space="preserve"> </w:t>
      </w:r>
      <w:r>
        <w:t>forma</w:t>
      </w:r>
      <w:r>
        <w:rPr>
          <w:spacing w:val="-2"/>
        </w:rPr>
        <w:t xml:space="preserve"> </w:t>
      </w:r>
      <w:r>
        <w:t>efectiva la</w:t>
      </w:r>
      <w:r>
        <w:rPr>
          <w:spacing w:val="-2"/>
        </w:rPr>
        <w:t xml:space="preserve"> </w:t>
      </w:r>
      <w:r>
        <w:t>mejor</w:t>
      </w:r>
      <w:r>
        <w:rPr>
          <w:spacing w:val="-2"/>
        </w:rPr>
        <w:t xml:space="preserve"> </w:t>
      </w:r>
      <w:r>
        <w:t>decisión</w:t>
      </w:r>
      <w:r>
        <w:rPr>
          <w:spacing w:val="-1"/>
        </w:rPr>
        <w:t xml:space="preserve"> </w:t>
      </w:r>
      <w:r>
        <w:t>a tomar en términos de compra.” (Significados, s.f.)</w:t>
      </w:r>
    </w:p>
    <w:p w14:paraId="2AE08D51" w14:textId="77777777" w:rsidR="0091503F" w:rsidRDefault="00000000">
      <w:pPr>
        <w:pStyle w:val="Textoindependiente"/>
        <w:spacing w:before="119" w:line="360" w:lineRule="auto"/>
        <w:ind w:left="677" w:right="120" w:firstLine="719"/>
        <w:jc w:val="both"/>
      </w:pPr>
      <w:r>
        <w:t>Para</w:t>
      </w:r>
      <w:r>
        <w:rPr>
          <w:spacing w:val="-10"/>
        </w:rPr>
        <w:t xml:space="preserve"> </w:t>
      </w:r>
      <w:r>
        <w:t>la</w:t>
      </w:r>
      <w:r>
        <w:rPr>
          <w:spacing w:val="-9"/>
        </w:rPr>
        <w:t xml:space="preserve"> </w:t>
      </w:r>
      <w:r>
        <w:t>elección</w:t>
      </w:r>
      <w:r>
        <w:rPr>
          <w:spacing w:val="-8"/>
        </w:rPr>
        <w:t xml:space="preserve"> </w:t>
      </w:r>
      <w:r>
        <w:t>de</w:t>
      </w:r>
      <w:r>
        <w:rPr>
          <w:spacing w:val="-9"/>
        </w:rPr>
        <w:t xml:space="preserve"> </w:t>
      </w:r>
      <w:r>
        <w:t>una</w:t>
      </w:r>
      <w:r>
        <w:rPr>
          <w:spacing w:val="-9"/>
        </w:rPr>
        <w:t xml:space="preserve"> </w:t>
      </w:r>
      <w:r>
        <w:t>u</w:t>
      </w:r>
      <w:r>
        <w:rPr>
          <w:spacing w:val="-8"/>
        </w:rPr>
        <w:t xml:space="preserve"> </w:t>
      </w:r>
      <w:r>
        <w:t>otra</w:t>
      </w:r>
      <w:r>
        <w:rPr>
          <w:spacing w:val="-9"/>
        </w:rPr>
        <w:t xml:space="preserve"> </w:t>
      </w:r>
      <w:r>
        <w:t>alternativa</w:t>
      </w:r>
      <w:r>
        <w:rPr>
          <w:spacing w:val="-9"/>
        </w:rPr>
        <w:t xml:space="preserve"> </w:t>
      </w:r>
      <w:r>
        <w:t>constructiva</w:t>
      </w:r>
      <w:r>
        <w:rPr>
          <w:spacing w:val="-9"/>
        </w:rPr>
        <w:t xml:space="preserve"> </w:t>
      </w:r>
      <w:r>
        <w:t>se</w:t>
      </w:r>
      <w:r>
        <w:rPr>
          <w:spacing w:val="-9"/>
        </w:rPr>
        <w:t xml:space="preserve"> </w:t>
      </w:r>
      <w:r>
        <w:t>ha</w:t>
      </w:r>
      <w:r>
        <w:rPr>
          <w:spacing w:val="-9"/>
        </w:rPr>
        <w:t xml:space="preserve"> </w:t>
      </w:r>
      <w:r>
        <w:t>planteado</w:t>
      </w:r>
      <w:r>
        <w:rPr>
          <w:spacing w:val="-8"/>
        </w:rPr>
        <w:t xml:space="preserve"> </w:t>
      </w:r>
      <w:r>
        <w:t>un</w:t>
      </w:r>
      <w:r>
        <w:rPr>
          <w:spacing w:val="-9"/>
        </w:rPr>
        <w:t xml:space="preserve"> </w:t>
      </w:r>
      <w:r>
        <w:t>cuadro</w:t>
      </w:r>
      <w:r>
        <w:rPr>
          <w:spacing w:val="-9"/>
        </w:rPr>
        <w:t xml:space="preserve"> </w:t>
      </w:r>
      <w:r>
        <w:t>resumen que contiene los principales hallazgos de las variables en estudio:</w:t>
      </w:r>
    </w:p>
    <w:p w14:paraId="039A3239" w14:textId="77777777" w:rsidR="0091503F" w:rsidRDefault="0091503F">
      <w:pPr>
        <w:spacing w:line="360" w:lineRule="auto"/>
        <w:jc w:val="both"/>
        <w:sectPr w:rsidR="0091503F" w:rsidSect="008A694F">
          <w:pgSz w:w="12250" w:h="15850"/>
          <w:pgMar w:top="1260" w:right="1180" w:bottom="1400" w:left="1080" w:header="0" w:footer="1207" w:gutter="0"/>
          <w:cols w:space="720"/>
        </w:sectPr>
      </w:pPr>
    </w:p>
    <w:p w14:paraId="4D85675C" w14:textId="77777777" w:rsidR="0091503F" w:rsidRDefault="0091503F">
      <w:pPr>
        <w:pStyle w:val="Textoindependiente"/>
        <w:spacing w:before="6"/>
        <w:rPr>
          <w:sz w:val="2"/>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36"/>
        <w:gridCol w:w="3567"/>
        <w:gridCol w:w="3260"/>
      </w:tblGrid>
      <w:tr w:rsidR="0091503F" w14:paraId="53A00502" w14:textId="77777777">
        <w:trPr>
          <w:trHeight w:val="287"/>
        </w:trPr>
        <w:tc>
          <w:tcPr>
            <w:tcW w:w="2936" w:type="dxa"/>
            <w:shd w:val="clear" w:color="auto" w:fill="ADAAAA"/>
          </w:tcPr>
          <w:p w14:paraId="11DB062C" w14:textId="77777777" w:rsidR="0091503F" w:rsidRDefault="00000000">
            <w:pPr>
              <w:pStyle w:val="TableParagraph"/>
              <w:spacing w:before="11" w:line="257" w:lineRule="exact"/>
              <w:ind w:left="273"/>
              <w:rPr>
                <w:sz w:val="24"/>
              </w:rPr>
            </w:pPr>
            <w:r>
              <w:rPr>
                <w:sz w:val="24"/>
              </w:rPr>
              <w:t>Características</w:t>
            </w:r>
            <w:r>
              <w:rPr>
                <w:spacing w:val="-3"/>
                <w:sz w:val="24"/>
              </w:rPr>
              <w:t xml:space="preserve"> </w:t>
            </w:r>
            <w:r>
              <w:rPr>
                <w:sz w:val="24"/>
              </w:rPr>
              <w:t>a</w:t>
            </w:r>
            <w:r>
              <w:rPr>
                <w:spacing w:val="-3"/>
                <w:sz w:val="24"/>
              </w:rPr>
              <w:t xml:space="preserve"> </w:t>
            </w:r>
            <w:r>
              <w:rPr>
                <w:spacing w:val="-2"/>
                <w:sz w:val="24"/>
              </w:rPr>
              <w:t>Evaluar</w:t>
            </w:r>
          </w:p>
        </w:tc>
        <w:tc>
          <w:tcPr>
            <w:tcW w:w="3567" w:type="dxa"/>
            <w:shd w:val="clear" w:color="auto" w:fill="ADAAAA"/>
          </w:tcPr>
          <w:p w14:paraId="1A887FFB" w14:textId="77777777" w:rsidR="0091503F" w:rsidRDefault="00000000">
            <w:pPr>
              <w:pStyle w:val="TableParagraph"/>
              <w:spacing w:before="11" w:line="257" w:lineRule="exact"/>
              <w:ind w:left="825"/>
              <w:rPr>
                <w:sz w:val="24"/>
              </w:rPr>
            </w:pPr>
            <w:r>
              <w:rPr>
                <w:sz w:val="24"/>
              </w:rPr>
              <w:t>Método</w:t>
            </w:r>
            <w:r>
              <w:rPr>
                <w:spacing w:val="-1"/>
                <w:sz w:val="24"/>
              </w:rPr>
              <w:t xml:space="preserve"> </w:t>
            </w:r>
            <w:r>
              <w:rPr>
                <w:spacing w:val="-2"/>
                <w:sz w:val="24"/>
              </w:rPr>
              <w:t>Tradicional</w:t>
            </w:r>
          </w:p>
        </w:tc>
        <w:tc>
          <w:tcPr>
            <w:tcW w:w="3260" w:type="dxa"/>
            <w:shd w:val="clear" w:color="auto" w:fill="ADAAAA"/>
          </w:tcPr>
          <w:p w14:paraId="01A28A4B" w14:textId="77777777" w:rsidR="0091503F" w:rsidRDefault="00000000">
            <w:pPr>
              <w:pStyle w:val="TableParagraph"/>
              <w:spacing w:before="11" w:line="257" w:lineRule="exact"/>
              <w:ind w:left="664"/>
              <w:rPr>
                <w:sz w:val="24"/>
              </w:rPr>
            </w:pPr>
            <w:r>
              <w:rPr>
                <w:sz w:val="24"/>
              </w:rPr>
              <w:t>Casas</w:t>
            </w:r>
            <w:r>
              <w:rPr>
                <w:spacing w:val="-2"/>
                <w:sz w:val="24"/>
              </w:rPr>
              <w:t xml:space="preserve"> Prefabricadas</w:t>
            </w:r>
          </w:p>
        </w:tc>
      </w:tr>
      <w:tr w:rsidR="0091503F" w14:paraId="6324050E" w14:textId="77777777">
        <w:trPr>
          <w:trHeight w:val="2150"/>
        </w:trPr>
        <w:tc>
          <w:tcPr>
            <w:tcW w:w="2936" w:type="dxa"/>
          </w:tcPr>
          <w:p w14:paraId="3CED0C8C" w14:textId="77777777" w:rsidR="0091503F" w:rsidRDefault="0091503F">
            <w:pPr>
              <w:pStyle w:val="TableParagraph"/>
            </w:pPr>
          </w:p>
          <w:p w14:paraId="6D072E99" w14:textId="77777777" w:rsidR="0091503F" w:rsidRDefault="0091503F">
            <w:pPr>
              <w:pStyle w:val="TableParagraph"/>
            </w:pPr>
          </w:p>
          <w:p w14:paraId="47939852" w14:textId="77777777" w:rsidR="0091503F" w:rsidRDefault="0091503F">
            <w:pPr>
              <w:pStyle w:val="TableParagraph"/>
              <w:spacing w:before="181"/>
            </w:pPr>
          </w:p>
          <w:p w14:paraId="04475BA2" w14:textId="77777777" w:rsidR="0091503F" w:rsidRDefault="00000000">
            <w:pPr>
              <w:pStyle w:val="TableParagraph"/>
              <w:ind w:left="69"/>
              <w:rPr>
                <w:rFonts w:ascii="Carlito" w:hAnsi="Carlito"/>
              </w:rPr>
            </w:pPr>
            <w:r>
              <w:rPr>
                <w:rFonts w:ascii="Carlito" w:hAnsi="Carlito"/>
              </w:rPr>
              <w:t>Costos</w:t>
            </w:r>
            <w:r>
              <w:rPr>
                <w:rFonts w:ascii="Carlito" w:hAnsi="Carlito"/>
                <w:spacing w:val="-3"/>
              </w:rPr>
              <w:t xml:space="preserve"> </w:t>
            </w:r>
            <w:r>
              <w:rPr>
                <w:rFonts w:ascii="Carlito" w:hAnsi="Carlito"/>
              </w:rPr>
              <w:t>de</w:t>
            </w:r>
            <w:r>
              <w:rPr>
                <w:rFonts w:ascii="Carlito" w:hAnsi="Carlito"/>
                <w:spacing w:val="-2"/>
              </w:rPr>
              <w:t xml:space="preserve"> Construcción</w:t>
            </w:r>
          </w:p>
        </w:tc>
        <w:tc>
          <w:tcPr>
            <w:tcW w:w="3567" w:type="dxa"/>
          </w:tcPr>
          <w:p w14:paraId="40930129" w14:textId="77777777" w:rsidR="0091503F" w:rsidRDefault="00000000">
            <w:pPr>
              <w:pStyle w:val="TableParagraph"/>
              <w:spacing w:before="1"/>
              <w:ind w:left="69" w:right="59"/>
              <w:rPr>
                <w:rFonts w:ascii="Carlito" w:hAnsi="Carlito"/>
              </w:rPr>
            </w:pPr>
            <w:r>
              <w:rPr>
                <w:rFonts w:ascii="Carlito" w:hAnsi="Carlito"/>
              </w:rPr>
              <w:t>El costo para la construcción de una vivienda de 50 m2 (obra gris) mediante el método tradicional en Honduras es de L375,000.00 aproximadamente.</w:t>
            </w:r>
            <w:r>
              <w:rPr>
                <w:rFonts w:ascii="Carlito" w:hAnsi="Carlito"/>
                <w:spacing w:val="-13"/>
              </w:rPr>
              <w:t xml:space="preserve"> </w:t>
            </w:r>
            <w:r>
              <w:rPr>
                <w:rFonts w:ascii="Carlito" w:hAnsi="Carlito"/>
              </w:rPr>
              <w:t>Este</w:t>
            </w:r>
            <w:r>
              <w:rPr>
                <w:rFonts w:ascii="Carlito" w:hAnsi="Carlito"/>
                <w:spacing w:val="-11"/>
              </w:rPr>
              <w:t xml:space="preserve"> </w:t>
            </w:r>
            <w:r>
              <w:rPr>
                <w:rFonts w:ascii="Carlito" w:hAnsi="Carlito"/>
              </w:rPr>
              <w:t>valor</w:t>
            </w:r>
            <w:r>
              <w:rPr>
                <w:rFonts w:ascii="Carlito" w:hAnsi="Carlito"/>
                <w:spacing w:val="-11"/>
              </w:rPr>
              <w:t xml:space="preserve"> </w:t>
            </w:r>
            <w:r>
              <w:rPr>
                <w:rFonts w:ascii="Carlito" w:hAnsi="Carlito"/>
              </w:rPr>
              <w:t>podría variar</w:t>
            </w:r>
            <w:r>
              <w:rPr>
                <w:rFonts w:ascii="Carlito" w:hAnsi="Carlito"/>
                <w:spacing w:val="-6"/>
              </w:rPr>
              <w:t xml:space="preserve"> </w:t>
            </w:r>
            <w:r>
              <w:rPr>
                <w:rFonts w:ascii="Carlito" w:hAnsi="Carlito"/>
              </w:rPr>
              <w:t>por</w:t>
            </w:r>
            <w:r>
              <w:rPr>
                <w:rFonts w:ascii="Carlito" w:hAnsi="Carlito"/>
                <w:spacing w:val="-6"/>
              </w:rPr>
              <w:t xml:space="preserve"> </w:t>
            </w:r>
            <w:r>
              <w:rPr>
                <w:rFonts w:ascii="Carlito" w:hAnsi="Carlito"/>
              </w:rPr>
              <w:t>la</w:t>
            </w:r>
            <w:r>
              <w:rPr>
                <w:rFonts w:ascii="Carlito" w:hAnsi="Carlito"/>
                <w:spacing w:val="-6"/>
              </w:rPr>
              <w:t xml:space="preserve"> </w:t>
            </w:r>
            <w:r>
              <w:rPr>
                <w:rFonts w:ascii="Carlito" w:hAnsi="Carlito"/>
              </w:rPr>
              <w:t>fluctuación</w:t>
            </w:r>
            <w:r>
              <w:rPr>
                <w:rFonts w:ascii="Carlito" w:hAnsi="Carlito"/>
                <w:spacing w:val="-6"/>
              </w:rPr>
              <w:t xml:space="preserve"> </w:t>
            </w:r>
            <w:r>
              <w:rPr>
                <w:rFonts w:ascii="Carlito" w:hAnsi="Carlito"/>
              </w:rPr>
              <w:t>del</w:t>
            </w:r>
            <w:r>
              <w:rPr>
                <w:rFonts w:ascii="Carlito" w:hAnsi="Carlito"/>
                <w:spacing w:val="-9"/>
              </w:rPr>
              <w:t xml:space="preserve"> </w:t>
            </w:r>
            <w:r>
              <w:rPr>
                <w:rFonts w:ascii="Carlito" w:hAnsi="Carlito"/>
              </w:rPr>
              <w:t>costo</w:t>
            </w:r>
            <w:r>
              <w:rPr>
                <w:rFonts w:ascii="Carlito" w:hAnsi="Carlito"/>
                <w:spacing w:val="-7"/>
              </w:rPr>
              <w:t xml:space="preserve"> </w:t>
            </w:r>
            <w:r>
              <w:rPr>
                <w:rFonts w:ascii="Carlito" w:hAnsi="Carlito"/>
              </w:rPr>
              <w:t>de los materiales en el tiempo y por la</w:t>
            </w:r>
          </w:p>
          <w:p w14:paraId="62A05B48" w14:textId="77777777" w:rsidR="0091503F" w:rsidRDefault="00000000">
            <w:pPr>
              <w:pStyle w:val="TableParagraph"/>
              <w:spacing w:line="249" w:lineRule="exact"/>
              <w:ind w:left="69"/>
              <w:rPr>
                <w:rFonts w:ascii="Carlito" w:hAnsi="Carlito"/>
              </w:rPr>
            </w:pPr>
            <w:r>
              <w:rPr>
                <w:rFonts w:ascii="Carlito" w:hAnsi="Carlito"/>
              </w:rPr>
              <w:t>ubicación</w:t>
            </w:r>
            <w:r>
              <w:rPr>
                <w:rFonts w:ascii="Carlito" w:hAnsi="Carlito"/>
                <w:spacing w:val="-4"/>
              </w:rPr>
              <w:t xml:space="preserve"> </w:t>
            </w:r>
            <w:r>
              <w:rPr>
                <w:rFonts w:ascii="Carlito" w:hAnsi="Carlito"/>
              </w:rPr>
              <w:t>de</w:t>
            </w:r>
            <w:r>
              <w:rPr>
                <w:rFonts w:ascii="Carlito" w:hAnsi="Carlito"/>
                <w:spacing w:val="-2"/>
              </w:rPr>
              <w:t xml:space="preserve"> </w:t>
            </w:r>
            <w:r>
              <w:rPr>
                <w:rFonts w:ascii="Carlito" w:hAnsi="Carlito"/>
              </w:rPr>
              <w:t>la</w:t>
            </w:r>
            <w:r>
              <w:rPr>
                <w:rFonts w:ascii="Carlito" w:hAnsi="Carlito"/>
                <w:spacing w:val="-5"/>
              </w:rPr>
              <w:t xml:space="preserve"> </w:t>
            </w:r>
            <w:r>
              <w:rPr>
                <w:rFonts w:ascii="Carlito" w:hAnsi="Carlito"/>
                <w:spacing w:val="-2"/>
              </w:rPr>
              <w:t>vivienda.</w:t>
            </w:r>
          </w:p>
        </w:tc>
        <w:tc>
          <w:tcPr>
            <w:tcW w:w="3260" w:type="dxa"/>
          </w:tcPr>
          <w:p w14:paraId="3CDACDBF" w14:textId="77777777" w:rsidR="0091503F" w:rsidRDefault="00000000">
            <w:pPr>
              <w:pStyle w:val="TableParagraph"/>
              <w:spacing w:before="1"/>
              <w:ind w:left="69" w:right="107"/>
              <w:rPr>
                <w:rFonts w:ascii="Carlito" w:hAnsi="Carlito"/>
              </w:rPr>
            </w:pPr>
            <w:r>
              <w:rPr>
                <w:rFonts w:ascii="Carlito" w:hAnsi="Carlito"/>
              </w:rPr>
              <w:t>El costo aproximado para una vivienda</w:t>
            </w:r>
            <w:r>
              <w:rPr>
                <w:rFonts w:ascii="Carlito" w:hAnsi="Carlito"/>
                <w:spacing w:val="-10"/>
              </w:rPr>
              <w:t xml:space="preserve"> </w:t>
            </w:r>
            <w:r>
              <w:rPr>
                <w:rFonts w:ascii="Carlito" w:hAnsi="Carlito"/>
              </w:rPr>
              <w:t>prefabricada</w:t>
            </w:r>
            <w:r>
              <w:rPr>
                <w:rFonts w:ascii="Carlito" w:hAnsi="Carlito"/>
                <w:spacing w:val="-7"/>
              </w:rPr>
              <w:t xml:space="preserve"> </w:t>
            </w:r>
            <w:r>
              <w:rPr>
                <w:rFonts w:ascii="Carlito" w:hAnsi="Carlito"/>
              </w:rPr>
              <w:t>de</w:t>
            </w:r>
            <w:r>
              <w:rPr>
                <w:rFonts w:ascii="Carlito" w:hAnsi="Carlito"/>
                <w:spacing w:val="-10"/>
              </w:rPr>
              <w:t xml:space="preserve"> </w:t>
            </w:r>
            <w:r>
              <w:rPr>
                <w:rFonts w:ascii="Carlito" w:hAnsi="Carlito"/>
              </w:rPr>
              <w:t>50</w:t>
            </w:r>
            <w:r>
              <w:rPr>
                <w:rFonts w:ascii="Carlito" w:hAnsi="Carlito"/>
                <w:spacing w:val="-10"/>
              </w:rPr>
              <w:t xml:space="preserve"> </w:t>
            </w:r>
            <w:r>
              <w:rPr>
                <w:rFonts w:ascii="Carlito" w:hAnsi="Carlito"/>
              </w:rPr>
              <w:t>m2 (obra gris) es de L425,000 en nuestro país. De igual manera, este puede variar por la fluctuación de costos de materiales en el tiempo y la</w:t>
            </w:r>
          </w:p>
          <w:p w14:paraId="3113E424" w14:textId="77777777" w:rsidR="0091503F" w:rsidRDefault="00000000">
            <w:pPr>
              <w:pStyle w:val="TableParagraph"/>
              <w:spacing w:line="249" w:lineRule="exact"/>
              <w:ind w:left="69"/>
              <w:rPr>
                <w:rFonts w:ascii="Carlito" w:hAnsi="Carlito"/>
              </w:rPr>
            </w:pPr>
            <w:r>
              <w:rPr>
                <w:rFonts w:ascii="Carlito" w:hAnsi="Carlito"/>
              </w:rPr>
              <w:t>ubicación</w:t>
            </w:r>
            <w:r>
              <w:rPr>
                <w:rFonts w:ascii="Carlito" w:hAnsi="Carlito"/>
                <w:spacing w:val="-4"/>
              </w:rPr>
              <w:t xml:space="preserve"> </w:t>
            </w:r>
            <w:r>
              <w:rPr>
                <w:rFonts w:ascii="Carlito" w:hAnsi="Carlito"/>
              </w:rPr>
              <w:t>de</w:t>
            </w:r>
            <w:r>
              <w:rPr>
                <w:rFonts w:ascii="Carlito" w:hAnsi="Carlito"/>
                <w:spacing w:val="-2"/>
              </w:rPr>
              <w:t xml:space="preserve"> </w:t>
            </w:r>
            <w:r>
              <w:rPr>
                <w:rFonts w:ascii="Carlito" w:hAnsi="Carlito"/>
              </w:rPr>
              <w:t>la</w:t>
            </w:r>
            <w:r>
              <w:rPr>
                <w:rFonts w:ascii="Carlito" w:hAnsi="Carlito"/>
                <w:spacing w:val="-5"/>
              </w:rPr>
              <w:t xml:space="preserve"> </w:t>
            </w:r>
            <w:r>
              <w:rPr>
                <w:rFonts w:ascii="Carlito" w:hAnsi="Carlito"/>
                <w:spacing w:val="-2"/>
              </w:rPr>
              <w:t>vivienda.</w:t>
            </w:r>
          </w:p>
        </w:tc>
      </w:tr>
      <w:tr w:rsidR="0091503F" w14:paraId="77E848E8" w14:textId="77777777">
        <w:trPr>
          <w:trHeight w:val="1074"/>
        </w:trPr>
        <w:tc>
          <w:tcPr>
            <w:tcW w:w="2936" w:type="dxa"/>
          </w:tcPr>
          <w:p w14:paraId="77E2CAF7" w14:textId="77777777" w:rsidR="0091503F" w:rsidRDefault="0091503F">
            <w:pPr>
              <w:pStyle w:val="TableParagraph"/>
              <w:spacing w:before="149"/>
            </w:pPr>
          </w:p>
          <w:p w14:paraId="5291609D" w14:textId="77777777" w:rsidR="0091503F" w:rsidRDefault="00000000">
            <w:pPr>
              <w:pStyle w:val="TableParagraph"/>
              <w:ind w:left="69"/>
              <w:rPr>
                <w:rFonts w:ascii="Carlito" w:hAnsi="Carlito"/>
              </w:rPr>
            </w:pPr>
            <w:r>
              <w:rPr>
                <w:rFonts w:ascii="Carlito" w:hAnsi="Carlito"/>
              </w:rPr>
              <w:t>Tiempo</w:t>
            </w:r>
            <w:r>
              <w:rPr>
                <w:rFonts w:ascii="Carlito" w:hAnsi="Carlito"/>
                <w:spacing w:val="-1"/>
              </w:rPr>
              <w:t xml:space="preserve"> </w:t>
            </w:r>
            <w:r>
              <w:rPr>
                <w:rFonts w:ascii="Carlito" w:hAnsi="Carlito"/>
              </w:rPr>
              <w:t>de</w:t>
            </w:r>
            <w:r>
              <w:rPr>
                <w:rFonts w:ascii="Carlito" w:hAnsi="Carlito"/>
                <w:spacing w:val="-3"/>
              </w:rPr>
              <w:t xml:space="preserve"> </w:t>
            </w:r>
            <w:r>
              <w:rPr>
                <w:rFonts w:ascii="Carlito" w:hAnsi="Carlito"/>
                <w:spacing w:val="-2"/>
              </w:rPr>
              <w:t>construcción</w:t>
            </w:r>
          </w:p>
        </w:tc>
        <w:tc>
          <w:tcPr>
            <w:tcW w:w="3567" w:type="dxa"/>
          </w:tcPr>
          <w:p w14:paraId="2E343CAE" w14:textId="77777777" w:rsidR="0091503F" w:rsidRDefault="00000000">
            <w:pPr>
              <w:pStyle w:val="TableParagraph"/>
              <w:ind w:left="69"/>
              <w:rPr>
                <w:rFonts w:ascii="Carlito" w:hAnsi="Carlito"/>
              </w:rPr>
            </w:pPr>
            <w:r>
              <w:rPr>
                <w:rFonts w:ascii="Carlito" w:hAnsi="Carlito"/>
              </w:rPr>
              <w:t>Según el juicio de expertos el tiempo de construcción para una vivienda mediante</w:t>
            </w:r>
            <w:r>
              <w:rPr>
                <w:rFonts w:ascii="Carlito" w:hAnsi="Carlito"/>
                <w:spacing w:val="-7"/>
              </w:rPr>
              <w:t xml:space="preserve"> </w:t>
            </w:r>
            <w:r>
              <w:rPr>
                <w:rFonts w:ascii="Carlito" w:hAnsi="Carlito"/>
              </w:rPr>
              <w:t>el</w:t>
            </w:r>
            <w:r>
              <w:rPr>
                <w:rFonts w:ascii="Carlito" w:hAnsi="Carlito"/>
                <w:spacing w:val="-9"/>
              </w:rPr>
              <w:t xml:space="preserve"> </w:t>
            </w:r>
            <w:r>
              <w:rPr>
                <w:rFonts w:ascii="Carlito" w:hAnsi="Carlito"/>
              </w:rPr>
              <w:t>método</w:t>
            </w:r>
            <w:r>
              <w:rPr>
                <w:rFonts w:ascii="Carlito" w:hAnsi="Carlito"/>
                <w:spacing w:val="-8"/>
              </w:rPr>
              <w:t xml:space="preserve"> </w:t>
            </w:r>
            <w:r>
              <w:rPr>
                <w:rFonts w:ascii="Carlito" w:hAnsi="Carlito"/>
              </w:rPr>
              <w:t>tradicional</w:t>
            </w:r>
            <w:r>
              <w:rPr>
                <w:rFonts w:ascii="Carlito" w:hAnsi="Carlito"/>
                <w:spacing w:val="-7"/>
              </w:rPr>
              <w:t xml:space="preserve"> </w:t>
            </w:r>
            <w:r>
              <w:rPr>
                <w:rFonts w:ascii="Carlito" w:hAnsi="Carlito"/>
              </w:rPr>
              <w:t>es</w:t>
            </w:r>
            <w:r>
              <w:rPr>
                <w:rFonts w:ascii="Carlito" w:hAnsi="Carlito"/>
                <w:spacing w:val="-9"/>
              </w:rPr>
              <w:t xml:space="preserve"> </w:t>
            </w:r>
            <w:r>
              <w:rPr>
                <w:rFonts w:ascii="Carlito" w:hAnsi="Carlito"/>
              </w:rPr>
              <w:t>de</w:t>
            </w:r>
          </w:p>
          <w:p w14:paraId="2508AA4B" w14:textId="77777777" w:rsidR="0091503F" w:rsidRDefault="00000000">
            <w:pPr>
              <w:pStyle w:val="TableParagraph"/>
              <w:spacing w:line="249" w:lineRule="exact"/>
              <w:ind w:left="69"/>
              <w:rPr>
                <w:rFonts w:ascii="Carlito"/>
              </w:rPr>
            </w:pPr>
            <w:r>
              <w:rPr>
                <w:rFonts w:ascii="Carlito"/>
              </w:rPr>
              <w:t>entre</w:t>
            </w:r>
            <w:r>
              <w:rPr>
                <w:rFonts w:ascii="Carlito"/>
                <w:spacing w:val="-4"/>
              </w:rPr>
              <w:t xml:space="preserve"> </w:t>
            </w:r>
            <w:r>
              <w:rPr>
                <w:rFonts w:ascii="Carlito"/>
              </w:rPr>
              <w:t>3</w:t>
            </w:r>
            <w:r>
              <w:rPr>
                <w:rFonts w:ascii="Carlito"/>
                <w:spacing w:val="-2"/>
              </w:rPr>
              <w:t xml:space="preserve"> </w:t>
            </w:r>
            <w:r>
              <w:rPr>
                <w:rFonts w:ascii="Carlito"/>
              </w:rPr>
              <w:t>y 4</w:t>
            </w:r>
            <w:r>
              <w:rPr>
                <w:rFonts w:ascii="Carlito"/>
                <w:spacing w:val="-1"/>
              </w:rPr>
              <w:t xml:space="preserve"> </w:t>
            </w:r>
            <w:r>
              <w:rPr>
                <w:rFonts w:ascii="Carlito"/>
                <w:spacing w:val="-2"/>
              </w:rPr>
              <w:t>meses.</w:t>
            </w:r>
          </w:p>
        </w:tc>
        <w:tc>
          <w:tcPr>
            <w:tcW w:w="3260" w:type="dxa"/>
          </w:tcPr>
          <w:p w14:paraId="5879B2DF" w14:textId="77777777" w:rsidR="0091503F" w:rsidRDefault="00000000">
            <w:pPr>
              <w:pStyle w:val="TableParagraph"/>
              <w:ind w:left="69"/>
              <w:rPr>
                <w:rFonts w:ascii="Carlito" w:hAnsi="Carlito"/>
              </w:rPr>
            </w:pPr>
            <w:r>
              <w:rPr>
                <w:rFonts w:ascii="Carlito" w:hAnsi="Carlito"/>
              </w:rPr>
              <w:t>Según el juicio de expertos el tiempo</w:t>
            </w:r>
            <w:r>
              <w:rPr>
                <w:rFonts w:ascii="Carlito" w:hAnsi="Carlito"/>
                <w:spacing w:val="-8"/>
              </w:rPr>
              <w:t xml:space="preserve"> </w:t>
            </w:r>
            <w:r>
              <w:rPr>
                <w:rFonts w:ascii="Carlito" w:hAnsi="Carlito"/>
              </w:rPr>
              <w:t>de</w:t>
            </w:r>
            <w:r>
              <w:rPr>
                <w:rFonts w:ascii="Carlito" w:hAnsi="Carlito"/>
                <w:spacing w:val="-11"/>
              </w:rPr>
              <w:t xml:space="preserve"> </w:t>
            </w:r>
            <w:r>
              <w:rPr>
                <w:rFonts w:ascii="Carlito" w:hAnsi="Carlito"/>
              </w:rPr>
              <w:t>construcción</w:t>
            </w:r>
            <w:r>
              <w:rPr>
                <w:rFonts w:ascii="Carlito" w:hAnsi="Carlito"/>
                <w:spacing w:val="-10"/>
              </w:rPr>
              <w:t xml:space="preserve"> </w:t>
            </w:r>
            <w:r>
              <w:rPr>
                <w:rFonts w:ascii="Carlito" w:hAnsi="Carlito"/>
              </w:rPr>
              <w:t>para</w:t>
            </w:r>
            <w:r>
              <w:rPr>
                <w:rFonts w:ascii="Carlito" w:hAnsi="Carlito"/>
                <w:spacing w:val="-9"/>
              </w:rPr>
              <w:t xml:space="preserve"> </w:t>
            </w:r>
            <w:r>
              <w:rPr>
                <w:rFonts w:ascii="Carlito" w:hAnsi="Carlito"/>
              </w:rPr>
              <w:t>una vivienda prefabricada es de</w:t>
            </w:r>
          </w:p>
          <w:p w14:paraId="4FCFF49F" w14:textId="77777777" w:rsidR="0091503F" w:rsidRDefault="00000000">
            <w:pPr>
              <w:pStyle w:val="TableParagraph"/>
              <w:spacing w:line="249" w:lineRule="exact"/>
              <w:ind w:left="69"/>
              <w:rPr>
                <w:rFonts w:ascii="Carlito" w:hAnsi="Carlito"/>
              </w:rPr>
            </w:pPr>
            <w:r>
              <w:rPr>
                <w:rFonts w:ascii="Carlito" w:hAnsi="Carlito"/>
              </w:rPr>
              <w:t>máximo</w:t>
            </w:r>
            <w:r>
              <w:rPr>
                <w:rFonts w:ascii="Carlito" w:hAnsi="Carlito"/>
                <w:spacing w:val="-4"/>
              </w:rPr>
              <w:t xml:space="preserve"> </w:t>
            </w:r>
            <w:r>
              <w:rPr>
                <w:rFonts w:ascii="Carlito" w:hAnsi="Carlito"/>
              </w:rPr>
              <w:t>2</w:t>
            </w:r>
            <w:r>
              <w:rPr>
                <w:rFonts w:ascii="Carlito" w:hAnsi="Carlito"/>
                <w:spacing w:val="-3"/>
              </w:rPr>
              <w:t xml:space="preserve"> </w:t>
            </w:r>
            <w:r>
              <w:rPr>
                <w:rFonts w:ascii="Carlito" w:hAnsi="Carlito"/>
                <w:spacing w:val="-2"/>
              </w:rPr>
              <w:t>meses.</w:t>
            </w:r>
          </w:p>
        </w:tc>
      </w:tr>
      <w:tr w:rsidR="0091503F" w14:paraId="653990E3" w14:textId="77777777">
        <w:trPr>
          <w:trHeight w:val="537"/>
        </w:trPr>
        <w:tc>
          <w:tcPr>
            <w:tcW w:w="2936" w:type="dxa"/>
          </w:tcPr>
          <w:p w14:paraId="2541E19F" w14:textId="77777777" w:rsidR="0091503F" w:rsidRDefault="00000000">
            <w:pPr>
              <w:pStyle w:val="TableParagraph"/>
              <w:spacing w:before="134"/>
              <w:ind w:left="69"/>
              <w:rPr>
                <w:rFonts w:ascii="Carlito"/>
              </w:rPr>
            </w:pPr>
            <w:r>
              <w:rPr>
                <w:rFonts w:ascii="Carlito"/>
                <w:spacing w:val="-2"/>
              </w:rPr>
              <w:t>Durabilidad</w:t>
            </w:r>
          </w:p>
        </w:tc>
        <w:tc>
          <w:tcPr>
            <w:tcW w:w="3567" w:type="dxa"/>
          </w:tcPr>
          <w:p w14:paraId="6B79559E" w14:textId="77777777" w:rsidR="0091503F" w:rsidRDefault="00000000">
            <w:pPr>
              <w:pStyle w:val="TableParagraph"/>
              <w:spacing w:line="268" w:lineRule="exact"/>
              <w:ind w:left="69"/>
              <w:rPr>
                <w:rFonts w:ascii="Carlito" w:hAnsi="Carlito"/>
              </w:rPr>
            </w:pPr>
            <w:r>
              <w:rPr>
                <w:rFonts w:ascii="Carlito" w:hAnsi="Carlito"/>
              </w:rPr>
              <w:t>La</w:t>
            </w:r>
            <w:r>
              <w:rPr>
                <w:rFonts w:ascii="Carlito" w:hAnsi="Carlito"/>
                <w:spacing w:val="-3"/>
              </w:rPr>
              <w:t xml:space="preserve"> </w:t>
            </w:r>
            <w:r>
              <w:rPr>
                <w:rFonts w:ascii="Carlito" w:hAnsi="Carlito"/>
              </w:rPr>
              <w:t>vida</w:t>
            </w:r>
            <w:r>
              <w:rPr>
                <w:rFonts w:ascii="Carlito" w:hAnsi="Carlito"/>
                <w:spacing w:val="-5"/>
              </w:rPr>
              <w:t xml:space="preserve"> </w:t>
            </w:r>
            <w:r>
              <w:rPr>
                <w:rFonts w:ascii="Carlito" w:hAnsi="Carlito"/>
              </w:rPr>
              <w:t>útil</w:t>
            </w:r>
            <w:r>
              <w:rPr>
                <w:rFonts w:ascii="Carlito" w:hAnsi="Carlito"/>
                <w:spacing w:val="-3"/>
              </w:rPr>
              <w:t xml:space="preserve"> </w:t>
            </w:r>
            <w:r>
              <w:rPr>
                <w:rFonts w:ascii="Carlito" w:hAnsi="Carlito"/>
              </w:rPr>
              <w:t>de</w:t>
            </w:r>
            <w:r>
              <w:rPr>
                <w:rFonts w:ascii="Carlito" w:hAnsi="Carlito"/>
                <w:spacing w:val="-2"/>
              </w:rPr>
              <w:t xml:space="preserve"> </w:t>
            </w:r>
            <w:r>
              <w:rPr>
                <w:rFonts w:ascii="Carlito" w:hAnsi="Carlito"/>
              </w:rPr>
              <w:t>diseño</w:t>
            </w:r>
            <w:r>
              <w:rPr>
                <w:rFonts w:ascii="Carlito" w:hAnsi="Carlito"/>
                <w:spacing w:val="-3"/>
              </w:rPr>
              <w:t xml:space="preserve"> </w:t>
            </w:r>
            <w:r>
              <w:rPr>
                <w:rFonts w:ascii="Carlito" w:hAnsi="Carlito"/>
              </w:rPr>
              <w:t>bajo</w:t>
            </w:r>
            <w:r>
              <w:rPr>
                <w:rFonts w:ascii="Carlito" w:hAnsi="Carlito"/>
                <w:spacing w:val="-3"/>
              </w:rPr>
              <w:t xml:space="preserve"> </w:t>
            </w:r>
            <w:r>
              <w:rPr>
                <w:rFonts w:ascii="Carlito" w:hAnsi="Carlito"/>
                <w:spacing w:val="-4"/>
              </w:rPr>
              <w:t>este</w:t>
            </w:r>
          </w:p>
          <w:p w14:paraId="28D68BD5" w14:textId="77777777" w:rsidR="0091503F" w:rsidRDefault="00000000">
            <w:pPr>
              <w:pStyle w:val="TableParagraph"/>
              <w:spacing w:line="249" w:lineRule="exact"/>
              <w:ind w:left="69"/>
              <w:rPr>
                <w:rFonts w:ascii="Carlito" w:hAnsi="Carlito"/>
              </w:rPr>
            </w:pPr>
            <w:r>
              <w:rPr>
                <w:rFonts w:ascii="Carlito" w:hAnsi="Carlito"/>
              </w:rPr>
              <w:t>método</w:t>
            </w:r>
            <w:r>
              <w:rPr>
                <w:rFonts w:ascii="Carlito" w:hAnsi="Carlito"/>
                <w:spacing w:val="-1"/>
              </w:rPr>
              <w:t xml:space="preserve"> </w:t>
            </w:r>
            <w:r>
              <w:rPr>
                <w:rFonts w:ascii="Carlito" w:hAnsi="Carlito"/>
              </w:rPr>
              <w:t>es</w:t>
            </w:r>
            <w:r>
              <w:rPr>
                <w:rFonts w:ascii="Carlito" w:hAnsi="Carlito"/>
                <w:spacing w:val="-4"/>
              </w:rPr>
              <w:t xml:space="preserve"> </w:t>
            </w:r>
            <w:r>
              <w:rPr>
                <w:rFonts w:ascii="Carlito" w:hAnsi="Carlito"/>
              </w:rPr>
              <w:t>de</w:t>
            </w:r>
            <w:r>
              <w:rPr>
                <w:rFonts w:ascii="Carlito" w:hAnsi="Carlito"/>
                <w:spacing w:val="-3"/>
              </w:rPr>
              <w:t xml:space="preserve"> </w:t>
            </w:r>
            <w:r>
              <w:rPr>
                <w:rFonts w:ascii="Carlito" w:hAnsi="Carlito"/>
              </w:rPr>
              <w:t>50</w:t>
            </w:r>
            <w:r>
              <w:rPr>
                <w:rFonts w:ascii="Carlito" w:hAnsi="Carlito"/>
                <w:spacing w:val="-3"/>
              </w:rPr>
              <w:t xml:space="preserve"> </w:t>
            </w:r>
            <w:r>
              <w:rPr>
                <w:rFonts w:ascii="Carlito" w:hAnsi="Carlito"/>
                <w:spacing w:val="-2"/>
              </w:rPr>
              <w:t>años.</w:t>
            </w:r>
          </w:p>
        </w:tc>
        <w:tc>
          <w:tcPr>
            <w:tcW w:w="3260" w:type="dxa"/>
          </w:tcPr>
          <w:p w14:paraId="49BF208D" w14:textId="77777777" w:rsidR="0091503F" w:rsidRDefault="00000000">
            <w:pPr>
              <w:pStyle w:val="TableParagraph"/>
              <w:spacing w:line="268" w:lineRule="exact"/>
              <w:ind w:left="69"/>
              <w:rPr>
                <w:rFonts w:ascii="Carlito" w:hAnsi="Carlito"/>
              </w:rPr>
            </w:pPr>
            <w:r>
              <w:rPr>
                <w:rFonts w:ascii="Carlito" w:hAnsi="Carlito"/>
              </w:rPr>
              <w:t>La</w:t>
            </w:r>
            <w:r>
              <w:rPr>
                <w:rFonts w:ascii="Carlito" w:hAnsi="Carlito"/>
                <w:spacing w:val="-3"/>
              </w:rPr>
              <w:t xml:space="preserve"> </w:t>
            </w:r>
            <w:r>
              <w:rPr>
                <w:rFonts w:ascii="Carlito" w:hAnsi="Carlito"/>
              </w:rPr>
              <w:t>vida</w:t>
            </w:r>
            <w:r>
              <w:rPr>
                <w:rFonts w:ascii="Carlito" w:hAnsi="Carlito"/>
                <w:spacing w:val="-5"/>
              </w:rPr>
              <w:t xml:space="preserve"> </w:t>
            </w:r>
            <w:r>
              <w:rPr>
                <w:rFonts w:ascii="Carlito" w:hAnsi="Carlito"/>
              </w:rPr>
              <w:t>útil</w:t>
            </w:r>
            <w:r>
              <w:rPr>
                <w:rFonts w:ascii="Carlito" w:hAnsi="Carlito"/>
                <w:spacing w:val="-3"/>
              </w:rPr>
              <w:t xml:space="preserve"> </w:t>
            </w:r>
            <w:r>
              <w:rPr>
                <w:rFonts w:ascii="Carlito" w:hAnsi="Carlito"/>
              </w:rPr>
              <w:t>de</w:t>
            </w:r>
            <w:r>
              <w:rPr>
                <w:rFonts w:ascii="Carlito" w:hAnsi="Carlito"/>
                <w:spacing w:val="-2"/>
              </w:rPr>
              <w:t xml:space="preserve"> </w:t>
            </w:r>
            <w:r>
              <w:rPr>
                <w:rFonts w:ascii="Carlito" w:hAnsi="Carlito"/>
              </w:rPr>
              <w:t>diseño</w:t>
            </w:r>
            <w:r>
              <w:rPr>
                <w:rFonts w:ascii="Carlito" w:hAnsi="Carlito"/>
                <w:spacing w:val="-3"/>
              </w:rPr>
              <w:t xml:space="preserve"> </w:t>
            </w:r>
            <w:r>
              <w:rPr>
                <w:rFonts w:ascii="Carlito" w:hAnsi="Carlito"/>
              </w:rPr>
              <w:t>bajo</w:t>
            </w:r>
            <w:r>
              <w:rPr>
                <w:rFonts w:ascii="Carlito" w:hAnsi="Carlito"/>
                <w:spacing w:val="-3"/>
              </w:rPr>
              <w:t xml:space="preserve"> </w:t>
            </w:r>
            <w:r>
              <w:rPr>
                <w:rFonts w:ascii="Carlito" w:hAnsi="Carlito"/>
                <w:spacing w:val="-4"/>
              </w:rPr>
              <w:t>este</w:t>
            </w:r>
          </w:p>
          <w:p w14:paraId="4450A793" w14:textId="77777777" w:rsidR="0091503F" w:rsidRDefault="00000000">
            <w:pPr>
              <w:pStyle w:val="TableParagraph"/>
              <w:spacing w:line="249" w:lineRule="exact"/>
              <w:ind w:left="69"/>
              <w:rPr>
                <w:rFonts w:ascii="Carlito" w:hAnsi="Carlito"/>
              </w:rPr>
            </w:pPr>
            <w:r>
              <w:rPr>
                <w:rFonts w:ascii="Carlito" w:hAnsi="Carlito"/>
              </w:rPr>
              <w:t>método</w:t>
            </w:r>
            <w:r>
              <w:rPr>
                <w:rFonts w:ascii="Carlito" w:hAnsi="Carlito"/>
                <w:spacing w:val="-1"/>
              </w:rPr>
              <w:t xml:space="preserve"> </w:t>
            </w:r>
            <w:r>
              <w:rPr>
                <w:rFonts w:ascii="Carlito" w:hAnsi="Carlito"/>
              </w:rPr>
              <w:t>es</w:t>
            </w:r>
            <w:r>
              <w:rPr>
                <w:rFonts w:ascii="Carlito" w:hAnsi="Carlito"/>
                <w:spacing w:val="-4"/>
              </w:rPr>
              <w:t xml:space="preserve"> </w:t>
            </w:r>
            <w:r>
              <w:rPr>
                <w:rFonts w:ascii="Carlito" w:hAnsi="Carlito"/>
              </w:rPr>
              <w:t>de</w:t>
            </w:r>
            <w:r>
              <w:rPr>
                <w:rFonts w:ascii="Carlito" w:hAnsi="Carlito"/>
                <w:spacing w:val="-3"/>
              </w:rPr>
              <w:t xml:space="preserve"> </w:t>
            </w:r>
            <w:r>
              <w:rPr>
                <w:rFonts w:ascii="Carlito" w:hAnsi="Carlito"/>
              </w:rPr>
              <w:t>50</w:t>
            </w:r>
            <w:r>
              <w:rPr>
                <w:rFonts w:ascii="Carlito" w:hAnsi="Carlito"/>
                <w:spacing w:val="-3"/>
              </w:rPr>
              <w:t xml:space="preserve"> </w:t>
            </w:r>
            <w:r>
              <w:rPr>
                <w:rFonts w:ascii="Carlito" w:hAnsi="Carlito"/>
                <w:spacing w:val="-2"/>
              </w:rPr>
              <w:t>años.</w:t>
            </w:r>
          </w:p>
        </w:tc>
      </w:tr>
      <w:tr w:rsidR="0091503F" w14:paraId="684CBCF0" w14:textId="77777777">
        <w:trPr>
          <w:trHeight w:val="2685"/>
        </w:trPr>
        <w:tc>
          <w:tcPr>
            <w:tcW w:w="2936" w:type="dxa"/>
          </w:tcPr>
          <w:p w14:paraId="6C78302D" w14:textId="77777777" w:rsidR="0091503F" w:rsidRDefault="0091503F">
            <w:pPr>
              <w:pStyle w:val="TableParagraph"/>
            </w:pPr>
          </w:p>
          <w:p w14:paraId="59DD14C6" w14:textId="77777777" w:rsidR="0091503F" w:rsidRDefault="0091503F">
            <w:pPr>
              <w:pStyle w:val="TableParagraph"/>
            </w:pPr>
          </w:p>
          <w:p w14:paraId="1172D576" w14:textId="77777777" w:rsidR="0091503F" w:rsidRDefault="0091503F">
            <w:pPr>
              <w:pStyle w:val="TableParagraph"/>
            </w:pPr>
          </w:p>
          <w:p w14:paraId="7D73C80F" w14:textId="77777777" w:rsidR="0091503F" w:rsidRDefault="0091503F">
            <w:pPr>
              <w:pStyle w:val="TableParagraph"/>
              <w:spacing w:before="194"/>
            </w:pPr>
          </w:p>
          <w:p w14:paraId="5DCEF07E" w14:textId="77777777" w:rsidR="0091503F" w:rsidRDefault="00000000">
            <w:pPr>
              <w:pStyle w:val="TableParagraph"/>
              <w:ind w:left="69"/>
              <w:rPr>
                <w:rFonts w:ascii="Carlito" w:hAnsi="Carlito"/>
              </w:rPr>
            </w:pPr>
            <w:r>
              <w:rPr>
                <w:rFonts w:ascii="Carlito" w:hAnsi="Carlito"/>
              </w:rPr>
              <w:t>Mejor</w:t>
            </w:r>
            <w:r>
              <w:rPr>
                <w:rFonts w:ascii="Carlito" w:hAnsi="Carlito"/>
                <w:spacing w:val="-3"/>
              </w:rPr>
              <w:t xml:space="preserve"> </w:t>
            </w:r>
            <w:r>
              <w:rPr>
                <w:rFonts w:ascii="Carlito" w:hAnsi="Carlito"/>
                <w:spacing w:val="-2"/>
              </w:rPr>
              <w:t>Estética</w:t>
            </w:r>
          </w:p>
        </w:tc>
        <w:tc>
          <w:tcPr>
            <w:tcW w:w="3567" w:type="dxa"/>
          </w:tcPr>
          <w:p w14:paraId="66ECF427" w14:textId="77777777" w:rsidR="0091503F" w:rsidRDefault="0091503F">
            <w:pPr>
              <w:pStyle w:val="TableParagraph"/>
              <w:spacing w:before="14"/>
            </w:pPr>
          </w:p>
          <w:p w14:paraId="2B5F68F7" w14:textId="77777777" w:rsidR="0091503F" w:rsidRDefault="00000000">
            <w:pPr>
              <w:pStyle w:val="TableParagraph"/>
              <w:spacing w:before="1"/>
              <w:ind w:left="69" w:right="59"/>
              <w:rPr>
                <w:rFonts w:ascii="Carlito" w:hAnsi="Carlito"/>
              </w:rPr>
            </w:pPr>
            <w:r>
              <w:rPr>
                <w:rFonts w:ascii="Carlito" w:hAnsi="Carlito"/>
              </w:rPr>
              <w:t>Según resultado de la encuesta el método tradicional presenta mayor flexibilidad en cuestión de estética. Los arquitectos pueden desarrollar infinidad de diseños para ser ejecutados</w:t>
            </w:r>
            <w:r>
              <w:rPr>
                <w:rFonts w:ascii="Carlito" w:hAnsi="Carlito"/>
                <w:spacing w:val="-10"/>
              </w:rPr>
              <w:t xml:space="preserve"> </w:t>
            </w:r>
            <w:r>
              <w:rPr>
                <w:rFonts w:ascii="Carlito" w:hAnsi="Carlito"/>
              </w:rPr>
              <w:t>mediante</w:t>
            </w:r>
            <w:r>
              <w:rPr>
                <w:rFonts w:ascii="Carlito" w:hAnsi="Carlito"/>
                <w:spacing w:val="-8"/>
              </w:rPr>
              <w:t xml:space="preserve"> </w:t>
            </w:r>
            <w:r>
              <w:rPr>
                <w:rFonts w:ascii="Carlito" w:hAnsi="Carlito"/>
              </w:rPr>
              <w:t>este</w:t>
            </w:r>
            <w:r>
              <w:rPr>
                <w:rFonts w:ascii="Carlito" w:hAnsi="Carlito"/>
                <w:spacing w:val="-12"/>
              </w:rPr>
              <w:t xml:space="preserve"> </w:t>
            </w:r>
            <w:r>
              <w:rPr>
                <w:rFonts w:ascii="Carlito" w:hAnsi="Carlito"/>
              </w:rPr>
              <w:t>método</w:t>
            </w:r>
            <w:r>
              <w:rPr>
                <w:rFonts w:ascii="Carlito" w:hAnsi="Carlito"/>
                <w:spacing w:val="-8"/>
              </w:rPr>
              <w:t xml:space="preserve"> </w:t>
            </w:r>
            <w:r>
              <w:rPr>
                <w:rFonts w:ascii="Carlito" w:hAnsi="Carlito"/>
              </w:rPr>
              <w:t>por lo que se considera que este método ofrece una mejor estética.</w:t>
            </w:r>
          </w:p>
        </w:tc>
        <w:tc>
          <w:tcPr>
            <w:tcW w:w="3260" w:type="dxa"/>
          </w:tcPr>
          <w:p w14:paraId="064A9BAF" w14:textId="77777777" w:rsidR="0091503F" w:rsidRDefault="00000000">
            <w:pPr>
              <w:pStyle w:val="TableParagraph"/>
              <w:ind w:left="69" w:right="63"/>
              <w:rPr>
                <w:rFonts w:ascii="Carlito" w:hAnsi="Carlito"/>
              </w:rPr>
            </w:pPr>
            <w:r>
              <w:rPr>
                <w:rFonts w:ascii="Carlito" w:hAnsi="Carlito"/>
              </w:rPr>
              <w:t>Las viviendas prefabricadas al ser prácticamente</w:t>
            </w:r>
            <w:r>
              <w:rPr>
                <w:rFonts w:ascii="Carlito" w:hAnsi="Carlito"/>
                <w:spacing w:val="-13"/>
              </w:rPr>
              <w:t xml:space="preserve"> </w:t>
            </w:r>
            <w:r>
              <w:rPr>
                <w:rFonts w:ascii="Carlito" w:hAnsi="Carlito"/>
              </w:rPr>
              <w:t>casas</w:t>
            </w:r>
            <w:r>
              <w:rPr>
                <w:rFonts w:ascii="Carlito" w:hAnsi="Carlito"/>
                <w:spacing w:val="-12"/>
              </w:rPr>
              <w:t xml:space="preserve"> </w:t>
            </w:r>
            <w:r>
              <w:rPr>
                <w:rFonts w:ascii="Carlito" w:hAnsi="Carlito"/>
              </w:rPr>
              <w:t>de</w:t>
            </w:r>
            <w:r>
              <w:rPr>
                <w:rFonts w:ascii="Carlito" w:hAnsi="Carlito"/>
                <w:spacing w:val="-11"/>
              </w:rPr>
              <w:t xml:space="preserve"> </w:t>
            </w:r>
            <w:r>
              <w:rPr>
                <w:rFonts w:ascii="Carlito" w:hAnsi="Carlito"/>
              </w:rPr>
              <w:t>"catálogo" ofrecen prácticamente nula flexibilidad en cuanto al diseño. Y la mayoría de diseños son casas básicas, rectangulares, por lo que se considera que la estética que ofrecen las casas prefabricadas es muy inferior a las del método</w:t>
            </w:r>
          </w:p>
          <w:p w14:paraId="774334C7" w14:textId="77777777" w:rsidR="0091503F" w:rsidRDefault="00000000">
            <w:pPr>
              <w:pStyle w:val="TableParagraph"/>
              <w:spacing w:line="249" w:lineRule="exact"/>
              <w:ind w:left="69"/>
              <w:rPr>
                <w:rFonts w:ascii="Carlito"/>
              </w:rPr>
            </w:pPr>
            <w:r>
              <w:rPr>
                <w:rFonts w:ascii="Carlito"/>
                <w:spacing w:val="-2"/>
              </w:rPr>
              <w:t>tradicional.</w:t>
            </w:r>
          </w:p>
        </w:tc>
      </w:tr>
      <w:tr w:rsidR="0091503F" w14:paraId="49D76F5F" w14:textId="77777777">
        <w:trPr>
          <w:trHeight w:val="2416"/>
        </w:trPr>
        <w:tc>
          <w:tcPr>
            <w:tcW w:w="2936" w:type="dxa"/>
          </w:tcPr>
          <w:p w14:paraId="62F92CC2" w14:textId="77777777" w:rsidR="0091503F" w:rsidRDefault="0091503F">
            <w:pPr>
              <w:pStyle w:val="TableParagraph"/>
            </w:pPr>
          </w:p>
          <w:p w14:paraId="0C370C0F" w14:textId="77777777" w:rsidR="0091503F" w:rsidRDefault="0091503F">
            <w:pPr>
              <w:pStyle w:val="TableParagraph"/>
            </w:pPr>
          </w:p>
          <w:p w14:paraId="36D65F69" w14:textId="77777777" w:rsidR="0091503F" w:rsidRDefault="0091503F">
            <w:pPr>
              <w:pStyle w:val="TableParagraph"/>
            </w:pPr>
          </w:p>
          <w:p w14:paraId="59170F51" w14:textId="77777777" w:rsidR="0091503F" w:rsidRDefault="0091503F">
            <w:pPr>
              <w:pStyle w:val="TableParagraph"/>
              <w:spacing w:before="60"/>
            </w:pPr>
          </w:p>
          <w:p w14:paraId="64B37DE6" w14:textId="77777777" w:rsidR="0091503F" w:rsidRDefault="00000000">
            <w:pPr>
              <w:pStyle w:val="TableParagraph"/>
              <w:ind w:left="69"/>
              <w:rPr>
                <w:rFonts w:ascii="Carlito"/>
              </w:rPr>
            </w:pPr>
            <w:r>
              <w:rPr>
                <w:rFonts w:ascii="Carlito"/>
              </w:rPr>
              <w:t>Mayor</w:t>
            </w:r>
            <w:r>
              <w:rPr>
                <w:rFonts w:ascii="Carlito"/>
                <w:spacing w:val="-1"/>
              </w:rPr>
              <w:t xml:space="preserve"> </w:t>
            </w:r>
            <w:r>
              <w:rPr>
                <w:rFonts w:ascii="Carlito"/>
                <w:spacing w:val="-2"/>
              </w:rPr>
              <w:t>comodidad</w:t>
            </w:r>
          </w:p>
        </w:tc>
        <w:tc>
          <w:tcPr>
            <w:tcW w:w="3567" w:type="dxa"/>
          </w:tcPr>
          <w:p w14:paraId="54F1DAD6" w14:textId="77777777" w:rsidR="0091503F" w:rsidRDefault="00000000">
            <w:pPr>
              <w:pStyle w:val="TableParagraph"/>
              <w:spacing w:before="134"/>
              <w:ind w:left="69" w:right="127"/>
              <w:rPr>
                <w:rFonts w:ascii="Carlito" w:hAnsi="Carlito"/>
              </w:rPr>
            </w:pPr>
            <w:r>
              <w:rPr>
                <w:rFonts w:ascii="Carlito" w:hAnsi="Carlito"/>
              </w:rPr>
              <w:t>El método tradicional ofrece adaptación</w:t>
            </w:r>
            <w:r>
              <w:rPr>
                <w:rFonts w:ascii="Carlito" w:hAnsi="Carlito"/>
                <w:spacing w:val="-7"/>
              </w:rPr>
              <w:t xml:space="preserve"> </w:t>
            </w:r>
            <w:r>
              <w:rPr>
                <w:rFonts w:ascii="Carlito" w:hAnsi="Carlito"/>
              </w:rPr>
              <w:t>al</w:t>
            </w:r>
            <w:r>
              <w:rPr>
                <w:rFonts w:ascii="Carlito" w:hAnsi="Carlito"/>
                <w:spacing w:val="-9"/>
              </w:rPr>
              <w:t xml:space="preserve"> </w:t>
            </w:r>
            <w:r>
              <w:rPr>
                <w:rFonts w:ascii="Carlito" w:hAnsi="Carlito"/>
              </w:rPr>
              <w:t>usuario.</w:t>
            </w:r>
            <w:r>
              <w:rPr>
                <w:rFonts w:ascii="Carlito" w:hAnsi="Carlito"/>
                <w:spacing w:val="-6"/>
              </w:rPr>
              <w:t xml:space="preserve"> </w:t>
            </w:r>
            <w:r>
              <w:rPr>
                <w:rFonts w:ascii="Carlito" w:hAnsi="Carlito"/>
              </w:rPr>
              <w:t>Con</w:t>
            </w:r>
            <w:r>
              <w:rPr>
                <w:rFonts w:ascii="Carlito" w:hAnsi="Carlito"/>
                <w:spacing w:val="-9"/>
              </w:rPr>
              <w:t xml:space="preserve"> </w:t>
            </w:r>
            <w:r>
              <w:rPr>
                <w:rFonts w:ascii="Carlito" w:hAnsi="Carlito"/>
              </w:rPr>
              <w:t>el</w:t>
            </w:r>
            <w:r>
              <w:rPr>
                <w:rFonts w:ascii="Carlito" w:hAnsi="Carlito"/>
                <w:spacing w:val="-6"/>
              </w:rPr>
              <w:t xml:space="preserve"> </w:t>
            </w:r>
            <w:r>
              <w:rPr>
                <w:rFonts w:ascii="Carlito" w:hAnsi="Carlito"/>
              </w:rPr>
              <w:t>método tradicional el usuario tiene el poder de diseñar los espacios a su conveniencia y personalizarlos a su gusto, es por ello que se considera que este método ofrece mayor comodidad al usuario.</w:t>
            </w:r>
          </w:p>
        </w:tc>
        <w:tc>
          <w:tcPr>
            <w:tcW w:w="3260" w:type="dxa"/>
          </w:tcPr>
          <w:p w14:paraId="5D652E5D" w14:textId="77777777" w:rsidR="0091503F" w:rsidRDefault="00000000">
            <w:pPr>
              <w:pStyle w:val="TableParagraph"/>
              <w:ind w:left="69" w:right="107"/>
              <w:rPr>
                <w:rFonts w:ascii="Carlito" w:hAnsi="Carlito"/>
              </w:rPr>
            </w:pPr>
            <w:r>
              <w:rPr>
                <w:rFonts w:ascii="Carlito" w:hAnsi="Carlito"/>
              </w:rPr>
              <w:t>Misma</w:t>
            </w:r>
            <w:r>
              <w:rPr>
                <w:rFonts w:ascii="Carlito" w:hAnsi="Carlito"/>
                <w:spacing w:val="-1"/>
              </w:rPr>
              <w:t xml:space="preserve"> </w:t>
            </w:r>
            <w:r>
              <w:rPr>
                <w:rFonts w:ascii="Carlito" w:hAnsi="Carlito"/>
              </w:rPr>
              <w:t>tónica</w:t>
            </w:r>
            <w:r>
              <w:rPr>
                <w:rFonts w:ascii="Carlito" w:hAnsi="Carlito"/>
                <w:spacing w:val="-1"/>
              </w:rPr>
              <w:t xml:space="preserve"> </w:t>
            </w:r>
            <w:r>
              <w:rPr>
                <w:rFonts w:ascii="Carlito" w:hAnsi="Carlito"/>
              </w:rPr>
              <w:t>que</w:t>
            </w:r>
            <w:r>
              <w:rPr>
                <w:rFonts w:ascii="Carlito" w:hAnsi="Carlito"/>
                <w:spacing w:val="-3"/>
              </w:rPr>
              <w:t xml:space="preserve"> </w:t>
            </w:r>
            <w:r>
              <w:rPr>
                <w:rFonts w:ascii="Carlito" w:hAnsi="Carlito"/>
              </w:rPr>
              <w:t>en</w:t>
            </w:r>
            <w:r>
              <w:rPr>
                <w:rFonts w:ascii="Carlito" w:hAnsi="Carlito"/>
                <w:spacing w:val="-2"/>
              </w:rPr>
              <w:t xml:space="preserve"> </w:t>
            </w:r>
            <w:r>
              <w:rPr>
                <w:rFonts w:ascii="Carlito" w:hAnsi="Carlito"/>
              </w:rPr>
              <w:t>el</w:t>
            </w:r>
            <w:r>
              <w:rPr>
                <w:rFonts w:ascii="Carlito" w:hAnsi="Carlito"/>
                <w:spacing w:val="-4"/>
              </w:rPr>
              <w:t xml:space="preserve"> </w:t>
            </w:r>
            <w:r>
              <w:rPr>
                <w:rFonts w:ascii="Carlito" w:hAnsi="Carlito"/>
              </w:rPr>
              <w:t>apartado de estética. Al ser viviendas estándares estas no ofrecen una comodidad</w:t>
            </w:r>
            <w:r>
              <w:rPr>
                <w:rFonts w:ascii="Carlito" w:hAnsi="Carlito"/>
                <w:spacing w:val="-9"/>
              </w:rPr>
              <w:t xml:space="preserve"> </w:t>
            </w:r>
            <w:r>
              <w:rPr>
                <w:rFonts w:ascii="Carlito" w:hAnsi="Carlito"/>
              </w:rPr>
              <w:t>a</w:t>
            </w:r>
            <w:r>
              <w:rPr>
                <w:rFonts w:ascii="Carlito" w:hAnsi="Carlito"/>
                <w:spacing w:val="-10"/>
              </w:rPr>
              <w:t xml:space="preserve"> </w:t>
            </w:r>
            <w:r>
              <w:rPr>
                <w:rFonts w:ascii="Carlito" w:hAnsi="Carlito"/>
              </w:rPr>
              <w:t>medida</w:t>
            </w:r>
            <w:r>
              <w:rPr>
                <w:rFonts w:ascii="Carlito" w:hAnsi="Carlito"/>
                <w:spacing w:val="-8"/>
              </w:rPr>
              <w:t xml:space="preserve"> </w:t>
            </w:r>
            <w:r>
              <w:rPr>
                <w:rFonts w:ascii="Carlito" w:hAnsi="Carlito"/>
              </w:rPr>
              <w:t>del</w:t>
            </w:r>
            <w:r>
              <w:rPr>
                <w:rFonts w:ascii="Carlito" w:hAnsi="Carlito"/>
                <w:spacing w:val="-8"/>
              </w:rPr>
              <w:t xml:space="preserve"> </w:t>
            </w:r>
            <w:r>
              <w:rPr>
                <w:rFonts w:ascii="Carlito" w:hAnsi="Carlito"/>
              </w:rPr>
              <w:t>usuario, puesto que el usuario no tiene influencia</w:t>
            </w:r>
            <w:r>
              <w:rPr>
                <w:rFonts w:ascii="Carlito" w:hAnsi="Carlito"/>
                <w:spacing w:val="-5"/>
              </w:rPr>
              <w:t xml:space="preserve"> </w:t>
            </w:r>
            <w:r>
              <w:rPr>
                <w:rFonts w:ascii="Carlito" w:hAnsi="Carlito"/>
              </w:rPr>
              <w:t>en</w:t>
            </w:r>
            <w:r>
              <w:rPr>
                <w:rFonts w:ascii="Carlito" w:hAnsi="Carlito"/>
                <w:spacing w:val="-5"/>
              </w:rPr>
              <w:t xml:space="preserve"> </w:t>
            </w:r>
            <w:r>
              <w:rPr>
                <w:rFonts w:ascii="Carlito" w:hAnsi="Carlito"/>
              </w:rPr>
              <w:t>el</w:t>
            </w:r>
            <w:r>
              <w:rPr>
                <w:rFonts w:ascii="Carlito" w:hAnsi="Carlito"/>
                <w:spacing w:val="-8"/>
              </w:rPr>
              <w:t xml:space="preserve"> </w:t>
            </w:r>
            <w:r>
              <w:rPr>
                <w:rFonts w:ascii="Carlito" w:hAnsi="Carlito"/>
              </w:rPr>
              <w:t>diseño</w:t>
            </w:r>
            <w:r>
              <w:rPr>
                <w:rFonts w:ascii="Carlito" w:hAnsi="Carlito"/>
                <w:spacing w:val="-7"/>
              </w:rPr>
              <w:t xml:space="preserve"> </w:t>
            </w:r>
            <w:r>
              <w:rPr>
                <w:rFonts w:ascii="Carlito" w:hAnsi="Carlito"/>
              </w:rPr>
              <w:t>de</w:t>
            </w:r>
            <w:r>
              <w:rPr>
                <w:rFonts w:ascii="Carlito" w:hAnsi="Carlito"/>
                <w:spacing w:val="-7"/>
              </w:rPr>
              <w:t xml:space="preserve"> </w:t>
            </w:r>
            <w:r>
              <w:rPr>
                <w:rFonts w:ascii="Carlito" w:hAnsi="Carlito"/>
              </w:rPr>
              <w:t>esta</w:t>
            </w:r>
            <w:r>
              <w:rPr>
                <w:rFonts w:ascii="Carlito" w:hAnsi="Carlito"/>
                <w:spacing w:val="-5"/>
              </w:rPr>
              <w:t xml:space="preserve"> </w:t>
            </w:r>
            <w:r>
              <w:rPr>
                <w:rFonts w:ascii="Carlito" w:hAnsi="Carlito"/>
              </w:rPr>
              <w:t>en la mayoría de los casos. Es el usuario quien suele adaptarse al</w:t>
            </w:r>
          </w:p>
          <w:p w14:paraId="0DB091D6" w14:textId="77777777" w:rsidR="0091503F" w:rsidRDefault="00000000">
            <w:pPr>
              <w:pStyle w:val="TableParagraph"/>
              <w:spacing w:line="249" w:lineRule="exact"/>
              <w:ind w:left="69"/>
              <w:rPr>
                <w:rFonts w:ascii="Carlito"/>
              </w:rPr>
            </w:pPr>
            <w:r>
              <w:rPr>
                <w:rFonts w:ascii="Carlito"/>
              </w:rPr>
              <w:t>espacio</w:t>
            </w:r>
            <w:r>
              <w:rPr>
                <w:rFonts w:ascii="Carlito"/>
                <w:spacing w:val="-5"/>
              </w:rPr>
              <w:t xml:space="preserve"> </w:t>
            </w:r>
            <w:r>
              <w:rPr>
                <w:rFonts w:ascii="Carlito"/>
              </w:rPr>
              <w:t>en</w:t>
            </w:r>
            <w:r>
              <w:rPr>
                <w:rFonts w:ascii="Carlito"/>
                <w:spacing w:val="-4"/>
              </w:rPr>
              <w:t xml:space="preserve"> </w:t>
            </w:r>
            <w:r>
              <w:rPr>
                <w:rFonts w:ascii="Carlito"/>
              </w:rPr>
              <w:t>este</w:t>
            </w:r>
            <w:r>
              <w:rPr>
                <w:rFonts w:ascii="Carlito"/>
                <w:spacing w:val="-4"/>
              </w:rPr>
              <w:t xml:space="preserve"> caso.</w:t>
            </w:r>
          </w:p>
        </w:tc>
      </w:tr>
      <w:tr w:rsidR="0091503F" w14:paraId="2F0D1593" w14:textId="77777777">
        <w:trPr>
          <w:trHeight w:val="2417"/>
        </w:trPr>
        <w:tc>
          <w:tcPr>
            <w:tcW w:w="2936" w:type="dxa"/>
          </w:tcPr>
          <w:p w14:paraId="68D864EE" w14:textId="77777777" w:rsidR="0091503F" w:rsidRDefault="0091503F">
            <w:pPr>
              <w:pStyle w:val="TableParagraph"/>
            </w:pPr>
          </w:p>
          <w:p w14:paraId="50A4DAFF" w14:textId="77777777" w:rsidR="0091503F" w:rsidRDefault="0091503F">
            <w:pPr>
              <w:pStyle w:val="TableParagraph"/>
            </w:pPr>
          </w:p>
          <w:p w14:paraId="5F724EFD" w14:textId="77777777" w:rsidR="0091503F" w:rsidRDefault="0091503F">
            <w:pPr>
              <w:pStyle w:val="TableParagraph"/>
            </w:pPr>
          </w:p>
          <w:p w14:paraId="3F4D1E65" w14:textId="77777777" w:rsidR="0091503F" w:rsidRDefault="0091503F">
            <w:pPr>
              <w:pStyle w:val="TableParagraph"/>
              <w:spacing w:before="62"/>
            </w:pPr>
          </w:p>
          <w:p w14:paraId="0C93E468" w14:textId="77777777" w:rsidR="0091503F" w:rsidRDefault="00000000">
            <w:pPr>
              <w:pStyle w:val="TableParagraph"/>
              <w:ind w:left="69"/>
              <w:rPr>
                <w:rFonts w:ascii="Carlito"/>
              </w:rPr>
            </w:pPr>
            <w:r>
              <w:rPr>
                <w:rFonts w:ascii="Carlito"/>
              </w:rPr>
              <w:t>Atrasos</w:t>
            </w:r>
            <w:r>
              <w:rPr>
                <w:rFonts w:ascii="Carlito"/>
                <w:spacing w:val="-7"/>
              </w:rPr>
              <w:t xml:space="preserve"> </w:t>
            </w:r>
            <w:r>
              <w:rPr>
                <w:rFonts w:ascii="Carlito"/>
              </w:rPr>
              <w:t>por</w:t>
            </w:r>
            <w:r>
              <w:rPr>
                <w:rFonts w:ascii="Carlito"/>
                <w:spacing w:val="-5"/>
              </w:rPr>
              <w:t xml:space="preserve"> </w:t>
            </w:r>
            <w:r>
              <w:rPr>
                <w:rFonts w:ascii="Carlito"/>
              </w:rPr>
              <w:t>Factores</w:t>
            </w:r>
            <w:r>
              <w:rPr>
                <w:rFonts w:ascii="Carlito"/>
                <w:spacing w:val="-5"/>
              </w:rPr>
              <w:t xml:space="preserve"> </w:t>
            </w:r>
            <w:r>
              <w:rPr>
                <w:rFonts w:ascii="Carlito"/>
                <w:spacing w:val="-2"/>
              </w:rPr>
              <w:t>externos</w:t>
            </w:r>
          </w:p>
        </w:tc>
        <w:tc>
          <w:tcPr>
            <w:tcW w:w="3567" w:type="dxa"/>
          </w:tcPr>
          <w:p w14:paraId="20AE29D9" w14:textId="77777777" w:rsidR="0091503F" w:rsidRDefault="0091503F">
            <w:pPr>
              <w:pStyle w:val="TableParagraph"/>
              <w:spacing w:before="14"/>
            </w:pPr>
          </w:p>
          <w:p w14:paraId="548828EC" w14:textId="77777777" w:rsidR="0091503F" w:rsidRDefault="00000000">
            <w:pPr>
              <w:pStyle w:val="TableParagraph"/>
              <w:spacing w:before="1"/>
              <w:ind w:left="69" w:right="127"/>
              <w:rPr>
                <w:rFonts w:ascii="Carlito" w:hAnsi="Carlito"/>
              </w:rPr>
            </w:pPr>
            <w:r>
              <w:rPr>
                <w:rFonts w:ascii="Carlito" w:hAnsi="Carlito"/>
              </w:rPr>
              <w:t>Según juicio de expertos el método tradicional</w:t>
            </w:r>
            <w:r>
              <w:rPr>
                <w:rFonts w:ascii="Carlito" w:hAnsi="Carlito"/>
                <w:spacing w:val="-9"/>
              </w:rPr>
              <w:t xml:space="preserve"> </w:t>
            </w:r>
            <w:r>
              <w:rPr>
                <w:rFonts w:ascii="Carlito" w:hAnsi="Carlito"/>
              </w:rPr>
              <w:t>puede</w:t>
            </w:r>
            <w:r>
              <w:rPr>
                <w:rFonts w:ascii="Carlito" w:hAnsi="Carlito"/>
                <w:spacing w:val="-9"/>
              </w:rPr>
              <w:t xml:space="preserve"> </w:t>
            </w:r>
            <w:r>
              <w:rPr>
                <w:rFonts w:ascii="Carlito" w:hAnsi="Carlito"/>
              </w:rPr>
              <w:t>verse</w:t>
            </w:r>
            <w:r>
              <w:rPr>
                <w:rFonts w:ascii="Carlito" w:hAnsi="Carlito"/>
                <w:spacing w:val="-10"/>
              </w:rPr>
              <w:t xml:space="preserve"> </w:t>
            </w:r>
            <w:r>
              <w:rPr>
                <w:rFonts w:ascii="Carlito" w:hAnsi="Carlito"/>
              </w:rPr>
              <w:t>más</w:t>
            </w:r>
            <w:r>
              <w:rPr>
                <w:rFonts w:ascii="Carlito" w:hAnsi="Carlito"/>
                <w:spacing w:val="-8"/>
              </w:rPr>
              <w:t xml:space="preserve"> </w:t>
            </w:r>
            <w:r>
              <w:rPr>
                <w:rFonts w:ascii="Carlito" w:hAnsi="Carlito"/>
              </w:rPr>
              <w:t>afectado por factores externos. Entre algunos de estos factores encontramos la disponibilidad de mano de obra, adquisición de materiales, el clima y el diseño arquitectónico.</w:t>
            </w:r>
          </w:p>
        </w:tc>
        <w:tc>
          <w:tcPr>
            <w:tcW w:w="3260" w:type="dxa"/>
          </w:tcPr>
          <w:p w14:paraId="0696BD54" w14:textId="77777777" w:rsidR="0091503F" w:rsidRDefault="00000000">
            <w:pPr>
              <w:pStyle w:val="TableParagraph"/>
              <w:ind w:left="69" w:right="104"/>
              <w:rPr>
                <w:rFonts w:ascii="Carlito" w:hAnsi="Carlito"/>
              </w:rPr>
            </w:pPr>
            <w:r>
              <w:rPr>
                <w:rFonts w:ascii="Carlito" w:hAnsi="Carlito"/>
              </w:rPr>
              <w:t>Según juicio de expertos el método de casas prefabricadas presenta menos atrasos por factores externos. Factores como el</w:t>
            </w:r>
            <w:r>
              <w:rPr>
                <w:rFonts w:ascii="Carlito" w:hAnsi="Carlito"/>
                <w:spacing w:val="-9"/>
              </w:rPr>
              <w:t xml:space="preserve"> </w:t>
            </w:r>
            <w:r>
              <w:rPr>
                <w:rFonts w:ascii="Carlito" w:hAnsi="Carlito"/>
              </w:rPr>
              <w:t>clima,</w:t>
            </w:r>
            <w:r>
              <w:rPr>
                <w:rFonts w:ascii="Carlito" w:hAnsi="Carlito"/>
                <w:spacing w:val="-8"/>
              </w:rPr>
              <w:t xml:space="preserve"> </w:t>
            </w:r>
            <w:r>
              <w:rPr>
                <w:rFonts w:ascii="Carlito" w:hAnsi="Carlito"/>
              </w:rPr>
              <w:t>adquisición</w:t>
            </w:r>
            <w:r>
              <w:rPr>
                <w:rFonts w:ascii="Carlito" w:hAnsi="Carlito"/>
                <w:spacing w:val="-9"/>
              </w:rPr>
              <w:t xml:space="preserve"> </w:t>
            </w:r>
            <w:r>
              <w:rPr>
                <w:rFonts w:ascii="Carlito" w:hAnsi="Carlito"/>
              </w:rPr>
              <w:t>de</w:t>
            </w:r>
            <w:r>
              <w:rPr>
                <w:rFonts w:ascii="Carlito" w:hAnsi="Carlito"/>
                <w:spacing w:val="-11"/>
              </w:rPr>
              <w:t xml:space="preserve"> </w:t>
            </w:r>
            <w:r>
              <w:rPr>
                <w:rFonts w:ascii="Carlito" w:hAnsi="Carlito"/>
              </w:rPr>
              <w:t>materiales y el diseño arquitectónico no tienen el mismo impacto en este método como en el método</w:t>
            </w:r>
          </w:p>
          <w:p w14:paraId="5FE9FFF4" w14:textId="77777777" w:rsidR="0091503F" w:rsidRDefault="00000000">
            <w:pPr>
              <w:pStyle w:val="TableParagraph"/>
              <w:spacing w:line="249" w:lineRule="exact"/>
              <w:ind w:left="69"/>
              <w:rPr>
                <w:rFonts w:ascii="Carlito"/>
              </w:rPr>
            </w:pPr>
            <w:r>
              <w:rPr>
                <w:rFonts w:ascii="Carlito"/>
                <w:spacing w:val="-2"/>
              </w:rPr>
              <w:t>tradicional.</w:t>
            </w:r>
          </w:p>
        </w:tc>
      </w:tr>
    </w:tbl>
    <w:p w14:paraId="24016B64" w14:textId="77777777" w:rsidR="0091503F" w:rsidRDefault="00000000">
      <w:pPr>
        <w:spacing w:before="3"/>
        <w:ind w:left="821" w:right="3134" w:hanging="12"/>
        <w:rPr>
          <w:sz w:val="24"/>
        </w:rPr>
      </w:pPr>
      <w:r>
        <w:rPr>
          <w:b/>
          <w:sz w:val="24"/>
        </w:rPr>
        <w:t>Figura</w:t>
      </w:r>
      <w:r>
        <w:rPr>
          <w:b/>
          <w:spacing w:val="-6"/>
          <w:sz w:val="24"/>
        </w:rPr>
        <w:t xml:space="preserve"> </w:t>
      </w:r>
      <w:r>
        <w:rPr>
          <w:b/>
          <w:sz w:val="24"/>
        </w:rPr>
        <w:t>37:</w:t>
      </w:r>
      <w:r>
        <w:rPr>
          <w:b/>
          <w:spacing w:val="-7"/>
          <w:sz w:val="24"/>
        </w:rPr>
        <w:t xml:space="preserve"> </w:t>
      </w:r>
      <w:r>
        <w:rPr>
          <w:b/>
          <w:sz w:val="24"/>
        </w:rPr>
        <w:t>Costo</w:t>
      </w:r>
      <w:r>
        <w:rPr>
          <w:b/>
          <w:spacing w:val="-7"/>
          <w:sz w:val="24"/>
        </w:rPr>
        <w:t xml:space="preserve"> </w:t>
      </w:r>
      <w:r>
        <w:rPr>
          <w:b/>
          <w:sz w:val="24"/>
        </w:rPr>
        <w:t>–</w:t>
      </w:r>
      <w:r>
        <w:rPr>
          <w:b/>
          <w:spacing w:val="-6"/>
          <w:sz w:val="24"/>
        </w:rPr>
        <w:t xml:space="preserve"> </w:t>
      </w:r>
      <w:r>
        <w:rPr>
          <w:b/>
          <w:sz w:val="24"/>
        </w:rPr>
        <w:t>Beneficios</w:t>
      </w:r>
      <w:r>
        <w:rPr>
          <w:b/>
          <w:spacing w:val="-6"/>
          <w:sz w:val="24"/>
        </w:rPr>
        <w:t xml:space="preserve"> </w:t>
      </w:r>
      <w:r>
        <w:rPr>
          <w:b/>
          <w:sz w:val="24"/>
        </w:rPr>
        <w:t>Comparación</w:t>
      </w:r>
      <w:r>
        <w:rPr>
          <w:b/>
          <w:spacing w:val="-5"/>
          <w:sz w:val="24"/>
        </w:rPr>
        <w:t xml:space="preserve"> </w:t>
      </w:r>
      <w:r>
        <w:rPr>
          <w:b/>
          <w:sz w:val="24"/>
        </w:rPr>
        <w:t>de</w:t>
      </w:r>
      <w:r>
        <w:rPr>
          <w:b/>
          <w:spacing w:val="-7"/>
          <w:sz w:val="24"/>
        </w:rPr>
        <w:t xml:space="preserve"> </w:t>
      </w:r>
      <w:r>
        <w:rPr>
          <w:b/>
          <w:sz w:val="24"/>
        </w:rPr>
        <w:t xml:space="preserve">métodos Fuente: </w:t>
      </w:r>
      <w:r>
        <w:rPr>
          <w:sz w:val="24"/>
        </w:rPr>
        <w:t>Elaboración Propia</w:t>
      </w:r>
    </w:p>
    <w:p w14:paraId="65819DA3" w14:textId="77777777" w:rsidR="0091503F" w:rsidRDefault="0091503F">
      <w:pPr>
        <w:rPr>
          <w:sz w:val="24"/>
        </w:rPr>
        <w:sectPr w:rsidR="0091503F" w:rsidSect="008A694F">
          <w:pgSz w:w="12250" w:h="15850"/>
          <w:pgMar w:top="1300" w:right="1180" w:bottom="1400" w:left="1080" w:header="0" w:footer="1207" w:gutter="0"/>
          <w:cols w:space="720"/>
        </w:sectPr>
      </w:pPr>
    </w:p>
    <w:p w14:paraId="38896CE7" w14:textId="77777777" w:rsidR="0091503F" w:rsidRPr="00143EBB" w:rsidRDefault="00000000">
      <w:pPr>
        <w:pStyle w:val="Ttulo2"/>
        <w:numPr>
          <w:ilvl w:val="1"/>
          <w:numId w:val="81"/>
        </w:numPr>
        <w:tabs>
          <w:tab w:val="left" w:pos="476"/>
        </w:tabs>
        <w:ind w:left="476" w:hanging="360"/>
      </w:pPr>
      <w:bookmarkStart w:id="93" w:name="_bookmark93"/>
      <w:bookmarkEnd w:id="93"/>
      <w:r w:rsidRPr="00143EBB">
        <w:rPr>
          <w:color w:val="000000"/>
        </w:rPr>
        <w:lastRenderedPageBreak/>
        <w:t>ANÁLISIS</w:t>
      </w:r>
      <w:r w:rsidRPr="00143EBB">
        <w:rPr>
          <w:color w:val="000000"/>
          <w:spacing w:val="-1"/>
        </w:rPr>
        <w:t xml:space="preserve"> </w:t>
      </w:r>
      <w:r w:rsidRPr="00143EBB">
        <w:rPr>
          <w:color w:val="000000"/>
        </w:rPr>
        <w:t>CUANTITATIVO</w:t>
      </w:r>
      <w:r w:rsidRPr="00143EBB">
        <w:rPr>
          <w:color w:val="000000"/>
          <w:spacing w:val="-1"/>
        </w:rPr>
        <w:t xml:space="preserve"> </w:t>
      </w:r>
      <w:r w:rsidRPr="00143EBB">
        <w:rPr>
          <w:color w:val="000000"/>
        </w:rPr>
        <w:t>DE</w:t>
      </w:r>
      <w:r w:rsidRPr="00143EBB">
        <w:rPr>
          <w:color w:val="000000"/>
          <w:spacing w:val="-1"/>
        </w:rPr>
        <w:t xml:space="preserve"> </w:t>
      </w:r>
      <w:r w:rsidRPr="00143EBB">
        <w:rPr>
          <w:color w:val="000000"/>
        </w:rPr>
        <w:t>LAS</w:t>
      </w:r>
      <w:r w:rsidRPr="00143EBB">
        <w:rPr>
          <w:color w:val="000000"/>
          <w:spacing w:val="-1"/>
        </w:rPr>
        <w:t xml:space="preserve"> </w:t>
      </w:r>
      <w:r w:rsidRPr="00143EBB">
        <w:rPr>
          <w:color w:val="000000"/>
          <w:spacing w:val="-2"/>
        </w:rPr>
        <w:t>VARIABLES</w:t>
      </w:r>
    </w:p>
    <w:p w14:paraId="0B23A8F9" w14:textId="77777777" w:rsidR="0091503F" w:rsidRDefault="0091503F">
      <w:pPr>
        <w:pStyle w:val="Textoindependiente"/>
        <w:spacing w:before="6"/>
        <w:rPr>
          <w:b/>
          <w:sz w:val="10"/>
        </w:rPr>
      </w:pP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7"/>
        <w:gridCol w:w="3660"/>
        <w:gridCol w:w="2661"/>
        <w:gridCol w:w="911"/>
        <w:gridCol w:w="1092"/>
        <w:gridCol w:w="909"/>
        <w:gridCol w:w="1091"/>
      </w:tblGrid>
      <w:tr w:rsidR="0091503F" w14:paraId="3C77920A" w14:textId="77777777">
        <w:trPr>
          <w:trHeight w:val="1074"/>
        </w:trPr>
        <w:tc>
          <w:tcPr>
            <w:tcW w:w="2837" w:type="dxa"/>
            <w:shd w:val="clear" w:color="auto" w:fill="D0CECE"/>
          </w:tcPr>
          <w:p w14:paraId="7215FDC5" w14:textId="77777777" w:rsidR="0091503F" w:rsidRDefault="0091503F">
            <w:pPr>
              <w:pStyle w:val="TableParagraph"/>
              <w:spacing w:before="149"/>
              <w:rPr>
                <w:b/>
              </w:rPr>
            </w:pPr>
          </w:p>
          <w:p w14:paraId="50B559F0" w14:textId="77777777" w:rsidR="0091503F" w:rsidRDefault="00000000">
            <w:pPr>
              <w:pStyle w:val="TableParagraph"/>
              <w:ind w:left="15"/>
              <w:jc w:val="center"/>
              <w:rPr>
                <w:rFonts w:ascii="Carlito"/>
                <w:b/>
              </w:rPr>
            </w:pPr>
            <w:r>
              <w:rPr>
                <w:rFonts w:ascii="Carlito"/>
                <w:b/>
                <w:spacing w:val="-2"/>
              </w:rPr>
              <w:t>Variable</w:t>
            </w:r>
          </w:p>
        </w:tc>
        <w:tc>
          <w:tcPr>
            <w:tcW w:w="3660" w:type="dxa"/>
            <w:shd w:val="clear" w:color="auto" w:fill="D0CECE"/>
          </w:tcPr>
          <w:p w14:paraId="58483144" w14:textId="77777777" w:rsidR="0091503F" w:rsidRDefault="0091503F">
            <w:pPr>
              <w:pStyle w:val="TableParagraph"/>
              <w:spacing w:before="149"/>
              <w:rPr>
                <w:b/>
              </w:rPr>
            </w:pPr>
          </w:p>
          <w:p w14:paraId="6496D8D0" w14:textId="77777777" w:rsidR="0091503F" w:rsidRDefault="00000000">
            <w:pPr>
              <w:pStyle w:val="TableParagraph"/>
              <w:ind w:left="10"/>
              <w:jc w:val="center"/>
              <w:rPr>
                <w:rFonts w:ascii="Carlito"/>
                <w:b/>
              </w:rPr>
            </w:pPr>
            <w:r>
              <w:rPr>
                <w:rFonts w:ascii="Carlito"/>
                <w:b/>
                <w:spacing w:val="-2"/>
              </w:rPr>
              <w:t>Dimensiones</w:t>
            </w:r>
          </w:p>
        </w:tc>
        <w:tc>
          <w:tcPr>
            <w:tcW w:w="2661" w:type="dxa"/>
            <w:shd w:val="clear" w:color="auto" w:fill="D0CECE"/>
          </w:tcPr>
          <w:p w14:paraId="0A089EF9" w14:textId="77777777" w:rsidR="0091503F" w:rsidRDefault="0091503F">
            <w:pPr>
              <w:pStyle w:val="TableParagraph"/>
              <w:spacing w:before="149"/>
              <w:rPr>
                <w:b/>
              </w:rPr>
            </w:pPr>
          </w:p>
          <w:p w14:paraId="07C77028" w14:textId="77777777" w:rsidR="0091503F" w:rsidRDefault="00000000">
            <w:pPr>
              <w:pStyle w:val="TableParagraph"/>
              <w:ind w:left="749"/>
              <w:rPr>
                <w:rFonts w:ascii="Carlito"/>
                <w:b/>
              </w:rPr>
            </w:pPr>
            <w:r>
              <w:rPr>
                <w:rFonts w:ascii="Carlito"/>
                <w:b/>
                <w:spacing w:val="-2"/>
              </w:rPr>
              <w:t>Subvariables</w:t>
            </w:r>
          </w:p>
        </w:tc>
        <w:tc>
          <w:tcPr>
            <w:tcW w:w="911" w:type="dxa"/>
            <w:shd w:val="clear" w:color="auto" w:fill="D0CECE"/>
          </w:tcPr>
          <w:p w14:paraId="09265CC4" w14:textId="77777777" w:rsidR="0091503F" w:rsidRDefault="00000000">
            <w:pPr>
              <w:pStyle w:val="TableParagraph"/>
              <w:ind w:left="92" w:right="71" w:hanging="6"/>
              <w:jc w:val="center"/>
              <w:rPr>
                <w:rFonts w:ascii="Carlito" w:hAnsi="Carlito"/>
                <w:b/>
              </w:rPr>
            </w:pPr>
            <w:r>
              <w:rPr>
                <w:rFonts w:ascii="Carlito" w:hAnsi="Carlito"/>
                <w:b/>
                <w:spacing w:val="-2"/>
              </w:rPr>
              <w:t>Valor Método Tradicio</w:t>
            </w:r>
          </w:p>
          <w:p w14:paraId="1FC18174" w14:textId="77777777" w:rsidR="0091503F" w:rsidRDefault="00000000">
            <w:pPr>
              <w:pStyle w:val="TableParagraph"/>
              <w:spacing w:line="249" w:lineRule="exact"/>
              <w:ind w:left="14"/>
              <w:jc w:val="center"/>
              <w:rPr>
                <w:rFonts w:ascii="Carlito"/>
                <w:b/>
              </w:rPr>
            </w:pPr>
            <w:r>
              <w:rPr>
                <w:rFonts w:ascii="Carlito"/>
                <w:b/>
                <w:spacing w:val="-5"/>
              </w:rPr>
              <w:t>nal</w:t>
            </w:r>
          </w:p>
        </w:tc>
        <w:tc>
          <w:tcPr>
            <w:tcW w:w="1092" w:type="dxa"/>
            <w:shd w:val="clear" w:color="auto" w:fill="D0CECE"/>
          </w:tcPr>
          <w:p w14:paraId="5D900619" w14:textId="77777777" w:rsidR="0091503F" w:rsidRDefault="00000000">
            <w:pPr>
              <w:pStyle w:val="TableParagraph"/>
              <w:ind w:left="79" w:right="64" w:hanging="2"/>
              <w:jc w:val="center"/>
              <w:rPr>
                <w:rFonts w:ascii="Carlito"/>
                <w:b/>
              </w:rPr>
            </w:pPr>
            <w:r>
              <w:rPr>
                <w:rFonts w:ascii="Carlito"/>
                <w:b/>
                <w:spacing w:val="-2"/>
              </w:rPr>
              <w:t>Valor Viviendas Prefabrica</w:t>
            </w:r>
          </w:p>
          <w:p w14:paraId="7946C771" w14:textId="77777777" w:rsidR="0091503F" w:rsidRDefault="00000000">
            <w:pPr>
              <w:pStyle w:val="TableParagraph"/>
              <w:spacing w:line="249" w:lineRule="exact"/>
              <w:ind w:left="13"/>
              <w:jc w:val="center"/>
              <w:rPr>
                <w:rFonts w:ascii="Carlito"/>
                <w:b/>
              </w:rPr>
            </w:pPr>
            <w:r>
              <w:rPr>
                <w:rFonts w:ascii="Carlito"/>
                <w:b/>
                <w:spacing w:val="-5"/>
              </w:rPr>
              <w:t>das</w:t>
            </w:r>
          </w:p>
        </w:tc>
        <w:tc>
          <w:tcPr>
            <w:tcW w:w="909" w:type="dxa"/>
            <w:shd w:val="clear" w:color="auto" w:fill="D0CECE"/>
          </w:tcPr>
          <w:p w14:paraId="2B5E3C81" w14:textId="77777777" w:rsidR="0091503F" w:rsidRDefault="00000000">
            <w:pPr>
              <w:pStyle w:val="TableParagraph"/>
              <w:ind w:left="92" w:right="70" w:firstLine="12"/>
              <w:jc w:val="both"/>
              <w:rPr>
                <w:rFonts w:ascii="Carlito" w:hAnsi="Carlito"/>
                <w:b/>
              </w:rPr>
            </w:pPr>
            <w:r>
              <w:rPr>
                <w:rFonts w:ascii="Carlito" w:hAnsi="Carlito"/>
                <w:b/>
                <w:spacing w:val="-2"/>
              </w:rPr>
              <w:t>Puntaje Método Tradicio</w:t>
            </w:r>
          </w:p>
          <w:p w14:paraId="5943DD7B" w14:textId="77777777" w:rsidR="0091503F" w:rsidRDefault="00000000">
            <w:pPr>
              <w:pStyle w:val="TableParagraph"/>
              <w:spacing w:line="249" w:lineRule="exact"/>
              <w:ind w:left="15"/>
              <w:jc w:val="center"/>
              <w:rPr>
                <w:rFonts w:ascii="Carlito"/>
                <w:b/>
              </w:rPr>
            </w:pPr>
            <w:r>
              <w:rPr>
                <w:rFonts w:ascii="Carlito"/>
                <w:b/>
                <w:spacing w:val="-5"/>
              </w:rPr>
              <w:t>nal</w:t>
            </w:r>
          </w:p>
        </w:tc>
        <w:tc>
          <w:tcPr>
            <w:tcW w:w="1091" w:type="dxa"/>
            <w:shd w:val="clear" w:color="auto" w:fill="D0CECE"/>
          </w:tcPr>
          <w:p w14:paraId="1B948F81" w14:textId="77777777" w:rsidR="0091503F" w:rsidRDefault="00000000">
            <w:pPr>
              <w:pStyle w:val="TableParagraph"/>
              <w:ind w:left="24"/>
              <w:jc w:val="center"/>
              <w:rPr>
                <w:rFonts w:ascii="Carlito"/>
                <w:b/>
              </w:rPr>
            </w:pPr>
            <w:r>
              <w:rPr>
                <w:rFonts w:ascii="Carlito"/>
                <w:b/>
                <w:spacing w:val="-2"/>
              </w:rPr>
              <w:t>Puntaje Viviendas Prefabrica</w:t>
            </w:r>
          </w:p>
          <w:p w14:paraId="2D51F6D8" w14:textId="77777777" w:rsidR="0091503F" w:rsidRDefault="00000000">
            <w:pPr>
              <w:pStyle w:val="TableParagraph"/>
              <w:spacing w:line="249" w:lineRule="exact"/>
              <w:ind w:left="24" w:right="3"/>
              <w:jc w:val="center"/>
              <w:rPr>
                <w:rFonts w:ascii="Carlito"/>
                <w:b/>
              </w:rPr>
            </w:pPr>
            <w:r>
              <w:rPr>
                <w:rFonts w:ascii="Carlito"/>
                <w:b/>
                <w:spacing w:val="-5"/>
              </w:rPr>
              <w:t>das</w:t>
            </w:r>
          </w:p>
        </w:tc>
      </w:tr>
      <w:tr w:rsidR="0091503F" w14:paraId="47AA2531" w14:textId="77777777">
        <w:trPr>
          <w:trHeight w:val="299"/>
        </w:trPr>
        <w:tc>
          <w:tcPr>
            <w:tcW w:w="2837" w:type="dxa"/>
            <w:vMerge w:val="restart"/>
          </w:tcPr>
          <w:p w14:paraId="522A4DBE" w14:textId="77777777" w:rsidR="0091503F" w:rsidRDefault="0091503F">
            <w:pPr>
              <w:pStyle w:val="TableParagraph"/>
              <w:rPr>
                <w:b/>
              </w:rPr>
            </w:pPr>
          </w:p>
          <w:p w14:paraId="3BF55022" w14:textId="77777777" w:rsidR="0091503F" w:rsidRDefault="0091503F">
            <w:pPr>
              <w:pStyle w:val="TableParagraph"/>
              <w:rPr>
                <w:b/>
              </w:rPr>
            </w:pPr>
          </w:p>
          <w:p w14:paraId="4D100796" w14:textId="77777777" w:rsidR="0091503F" w:rsidRDefault="0091503F">
            <w:pPr>
              <w:pStyle w:val="TableParagraph"/>
              <w:rPr>
                <w:b/>
              </w:rPr>
            </w:pPr>
          </w:p>
          <w:p w14:paraId="7AFFDA28" w14:textId="77777777" w:rsidR="0091503F" w:rsidRDefault="0091503F">
            <w:pPr>
              <w:pStyle w:val="TableParagraph"/>
              <w:rPr>
                <w:b/>
              </w:rPr>
            </w:pPr>
          </w:p>
          <w:p w14:paraId="44613A79" w14:textId="77777777" w:rsidR="0091503F" w:rsidRDefault="0091503F">
            <w:pPr>
              <w:pStyle w:val="TableParagraph"/>
              <w:rPr>
                <w:b/>
              </w:rPr>
            </w:pPr>
          </w:p>
          <w:p w14:paraId="610D1D3B" w14:textId="77777777" w:rsidR="0091503F" w:rsidRDefault="0091503F">
            <w:pPr>
              <w:pStyle w:val="TableParagraph"/>
              <w:rPr>
                <w:b/>
              </w:rPr>
            </w:pPr>
          </w:p>
          <w:p w14:paraId="4F274224" w14:textId="77777777" w:rsidR="0091503F" w:rsidRDefault="0091503F">
            <w:pPr>
              <w:pStyle w:val="TableParagraph"/>
              <w:rPr>
                <w:b/>
              </w:rPr>
            </w:pPr>
          </w:p>
          <w:p w14:paraId="30213386" w14:textId="77777777" w:rsidR="0091503F" w:rsidRDefault="0091503F">
            <w:pPr>
              <w:pStyle w:val="TableParagraph"/>
              <w:rPr>
                <w:b/>
              </w:rPr>
            </w:pPr>
          </w:p>
          <w:p w14:paraId="04C26A5C" w14:textId="77777777" w:rsidR="0091503F" w:rsidRDefault="0091503F">
            <w:pPr>
              <w:pStyle w:val="TableParagraph"/>
              <w:spacing w:before="91"/>
              <w:rPr>
                <w:b/>
              </w:rPr>
            </w:pPr>
          </w:p>
          <w:p w14:paraId="3176F442" w14:textId="77777777" w:rsidR="0091503F" w:rsidRDefault="00000000">
            <w:pPr>
              <w:pStyle w:val="TableParagraph"/>
              <w:ind w:left="859"/>
              <w:rPr>
                <w:rFonts w:ascii="Carlito"/>
              </w:rPr>
            </w:pPr>
            <w:r>
              <w:rPr>
                <w:rFonts w:ascii="Carlito"/>
              </w:rPr>
              <w:t>Calidad</w:t>
            </w:r>
            <w:r>
              <w:rPr>
                <w:rFonts w:ascii="Carlito"/>
                <w:spacing w:val="-4"/>
              </w:rPr>
              <w:t xml:space="preserve"> </w:t>
            </w:r>
            <w:r>
              <w:rPr>
                <w:rFonts w:ascii="Carlito"/>
                <w:spacing w:val="-2"/>
              </w:rPr>
              <w:t>(0.4)</w:t>
            </w:r>
          </w:p>
        </w:tc>
        <w:tc>
          <w:tcPr>
            <w:tcW w:w="3660" w:type="dxa"/>
          </w:tcPr>
          <w:p w14:paraId="3B856197" w14:textId="77777777" w:rsidR="0091503F" w:rsidRDefault="00000000">
            <w:pPr>
              <w:pStyle w:val="TableParagraph"/>
              <w:spacing w:before="30" w:line="249" w:lineRule="exact"/>
              <w:ind w:left="72"/>
              <w:rPr>
                <w:rFonts w:ascii="Carlito" w:hAnsi="Carlito"/>
              </w:rPr>
            </w:pPr>
            <w:r>
              <w:rPr>
                <w:rFonts w:ascii="Carlito" w:hAnsi="Carlito"/>
              </w:rPr>
              <w:t>Durabilidad:</w:t>
            </w:r>
            <w:r>
              <w:rPr>
                <w:rFonts w:ascii="Carlito" w:hAnsi="Carlito"/>
                <w:spacing w:val="-8"/>
              </w:rPr>
              <w:t xml:space="preserve"> </w:t>
            </w:r>
            <w:r>
              <w:rPr>
                <w:rFonts w:ascii="Carlito" w:hAnsi="Carlito"/>
              </w:rPr>
              <w:t>Vida</w:t>
            </w:r>
            <w:r>
              <w:rPr>
                <w:rFonts w:ascii="Carlito" w:hAnsi="Carlito"/>
                <w:spacing w:val="-5"/>
              </w:rPr>
              <w:t xml:space="preserve"> </w:t>
            </w:r>
            <w:r>
              <w:rPr>
                <w:rFonts w:ascii="Carlito" w:hAnsi="Carlito"/>
              </w:rPr>
              <w:t>útil</w:t>
            </w:r>
            <w:r>
              <w:rPr>
                <w:rFonts w:ascii="Carlito" w:hAnsi="Carlito"/>
                <w:spacing w:val="-5"/>
              </w:rPr>
              <w:t xml:space="preserve"> </w:t>
            </w:r>
            <w:r>
              <w:rPr>
                <w:rFonts w:ascii="Carlito" w:hAnsi="Carlito"/>
                <w:spacing w:val="-4"/>
              </w:rPr>
              <w:t>(0.3)</w:t>
            </w:r>
          </w:p>
        </w:tc>
        <w:tc>
          <w:tcPr>
            <w:tcW w:w="2661" w:type="dxa"/>
          </w:tcPr>
          <w:p w14:paraId="06FDC0FD" w14:textId="77777777" w:rsidR="0091503F" w:rsidRDefault="0091503F">
            <w:pPr>
              <w:pStyle w:val="TableParagraph"/>
            </w:pPr>
          </w:p>
        </w:tc>
        <w:tc>
          <w:tcPr>
            <w:tcW w:w="911" w:type="dxa"/>
          </w:tcPr>
          <w:p w14:paraId="4FE1694D" w14:textId="77777777" w:rsidR="0091503F" w:rsidRDefault="00000000">
            <w:pPr>
              <w:pStyle w:val="TableParagraph"/>
              <w:spacing w:before="30" w:line="249" w:lineRule="exact"/>
              <w:ind w:right="53"/>
              <w:jc w:val="right"/>
              <w:rPr>
                <w:rFonts w:ascii="Carlito"/>
                <w:b/>
              </w:rPr>
            </w:pPr>
            <w:r>
              <w:rPr>
                <w:rFonts w:ascii="Carlito"/>
                <w:b/>
                <w:spacing w:val="-10"/>
              </w:rPr>
              <w:t>3</w:t>
            </w:r>
          </w:p>
        </w:tc>
        <w:tc>
          <w:tcPr>
            <w:tcW w:w="1092" w:type="dxa"/>
          </w:tcPr>
          <w:p w14:paraId="15917C14" w14:textId="77777777" w:rsidR="0091503F" w:rsidRDefault="00000000">
            <w:pPr>
              <w:pStyle w:val="TableParagraph"/>
              <w:spacing w:before="30" w:line="249" w:lineRule="exact"/>
              <w:ind w:right="52"/>
              <w:jc w:val="right"/>
              <w:rPr>
                <w:rFonts w:ascii="Carlito"/>
                <w:b/>
              </w:rPr>
            </w:pPr>
            <w:r>
              <w:rPr>
                <w:rFonts w:ascii="Carlito"/>
                <w:b/>
                <w:spacing w:val="-10"/>
              </w:rPr>
              <w:t>3</w:t>
            </w:r>
          </w:p>
        </w:tc>
        <w:tc>
          <w:tcPr>
            <w:tcW w:w="909" w:type="dxa"/>
          </w:tcPr>
          <w:p w14:paraId="0951BB39" w14:textId="77777777" w:rsidR="0091503F" w:rsidRDefault="00000000">
            <w:pPr>
              <w:pStyle w:val="TableParagraph"/>
              <w:spacing w:before="30" w:line="249" w:lineRule="exact"/>
              <w:ind w:right="52"/>
              <w:jc w:val="right"/>
              <w:rPr>
                <w:rFonts w:ascii="Carlito"/>
                <w:b/>
              </w:rPr>
            </w:pPr>
            <w:r>
              <w:rPr>
                <w:rFonts w:ascii="Carlito"/>
                <w:b/>
                <w:spacing w:val="-5"/>
              </w:rPr>
              <w:t>0.9</w:t>
            </w:r>
          </w:p>
        </w:tc>
        <w:tc>
          <w:tcPr>
            <w:tcW w:w="1091" w:type="dxa"/>
          </w:tcPr>
          <w:p w14:paraId="1F8836C7" w14:textId="77777777" w:rsidR="0091503F" w:rsidRDefault="00000000">
            <w:pPr>
              <w:pStyle w:val="TableParagraph"/>
              <w:spacing w:before="30" w:line="249" w:lineRule="exact"/>
              <w:ind w:right="49"/>
              <w:jc w:val="right"/>
              <w:rPr>
                <w:rFonts w:ascii="Carlito"/>
                <w:b/>
              </w:rPr>
            </w:pPr>
            <w:r>
              <w:rPr>
                <w:rFonts w:ascii="Carlito"/>
                <w:b/>
                <w:spacing w:val="-5"/>
              </w:rPr>
              <w:t>0.9</w:t>
            </w:r>
          </w:p>
        </w:tc>
      </w:tr>
      <w:tr w:rsidR="0091503F" w14:paraId="0040B09F" w14:textId="77777777">
        <w:trPr>
          <w:trHeight w:val="537"/>
        </w:trPr>
        <w:tc>
          <w:tcPr>
            <w:tcW w:w="2837" w:type="dxa"/>
            <w:vMerge/>
            <w:tcBorders>
              <w:top w:val="nil"/>
            </w:tcBorders>
          </w:tcPr>
          <w:p w14:paraId="6561ABC7" w14:textId="77777777" w:rsidR="0091503F" w:rsidRDefault="0091503F">
            <w:pPr>
              <w:rPr>
                <w:sz w:val="2"/>
                <w:szCs w:val="2"/>
              </w:rPr>
            </w:pPr>
          </w:p>
        </w:tc>
        <w:tc>
          <w:tcPr>
            <w:tcW w:w="3660" w:type="dxa"/>
          </w:tcPr>
          <w:p w14:paraId="6F07EF78" w14:textId="77777777" w:rsidR="0091503F" w:rsidRDefault="00000000">
            <w:pPr>
              <w:pStyle w:val="TableParagraph"/>
              <w:spacing w:line="268" w:lineRule="exact"/>
              <w:ind w:left="72"/>
              <w:rPr>
                <w:rFonts w:ascii="Carlito"/>
              </w:rPr>
            </w:pPr>
            <w:r>
              <w:rPr>
                <w:rFonts w:ascii="Carlito"/>
              </w:rPr>
              <w:t>Resistencia</w:t>
            </w:r>
            <w:r>
              <w:rPr>
                <w:rFonts w:ascii="Carlito"/>
                <w:spacing w:val="-5"/>
              </w:rPr>
              <w:t xml:space="preserve"> </w:t>
            </w:r>
            <w:r>
              <w:rPr>
                <w:rFonts w:ascii="Carlito"/>
              </w:rPr>
              <w:t>estructural:</w:t>
            </w:r>
            <w:r>
              <w:rPr>
                <w:rFonts w:ascii="Carlito"/>
                <w:spacing w:val="-5"/>
              </w:rPr>
              <w:t xml:space="preserve"> </w:t>
            </w:r>
            <w:r>
              <w:rPr>
                <w:rFonts w:ascii="Carlito"/>
                <w:spacing w:val="-2"/>
              </w:rPr>
              <w:t>Estabilidad</w:t>
            </w:r>
          </w:p>
          <w:p w14:paraId="1E7ACA4E" w14:textId="77777777" w:rsidR="0091503F" w:rsidRDefault="00000000">
            <w:pPr>
              <w:pStyle w:val="TableParagraph"/>
              <w:spacing w:line="249" w:lineRule="exact"/>
              <w:ind w:left="72"/>
              <w:rPr>
                <w:rFonts w:ascii="Carlito"/>
              </w:rPr>
            </w:pPr>
            <w:r>
              <w:rPr>
                <w:rFonts w:ascii="Carlito"/>
                <w:spacing w:val="-2"/>
              </w:rPr>
              <w:t>(0.3)</w:t>
            </w:r>
          </w:p>
        </w:tc>
        <w:tc>
          <w:tcPr>
            <w:tcW w:w="2661" w:type="dxa"/>
          </w:tcPr>
          <w:p w14:paraId="67AFC19D" w14:textId="77777777" w:rsidR="0091503F" w:rsidRDefault="0091503F">
            <w:pPr>
              <w:pStyle w:val="TableParagraph"/>
            </w:pPr>
          </w:p>
        </w:tc>
        <w:tc>
          <w:tcPr>
            <w:tcW w:w="911" w:type="dxa"/>
          </w:tcPr>
          <w:p w14:paraId="5CA3957A" w14:textId="77777777" w:rsidR="0091503F" w:rsidRDefault="0091503F">
            <w:pPr>
              <w:pStyle w:val="TableParagraph"/>
              <w:spacing w:before="14"/>
              <w:rPr>
                <w:b/>
              </w:rPr>
            </w:pPr>
          </w:p>
          <w:p w14:paraId="0AAA4350" w14:textId="77777777" w:rsidR="0091503F" w:rsidRDefault="00000000">
            <w:pPr>
              <w:pStyle w:val="TableParagraph"/>
              <w:spacing w:before="1" w:line="249" w:lineRule="exact"/>
              <w:ind w:right="53"/>
              <w:jc w:val="right"/>
              <w:rPr>
                <w:rFonts w:ascii="Carlito"/>
                <w:b/>
              </w:rPr>
            </w:pPr>
            <w:r>
              <w:rPr>
                <w:rFonts w:ascii="Carlito"/>
                <w:b/>
                <w:spacing w:val="-10"/>
              </w:rPr>
              <w:t>3</w:t>
            </w:r>
          </w:p>
        </w:tc>
        <w:tc>
          <w:tcPr>
            <w:tcW w:w="1092" w:type="dxa"/>
          </w:tcPr>
          <w:p w14:paraId="40E50D4F" w14:textId="77777777" w:rsidR="0091503F" w:rsidRDefault="0091503F">
            <w:pPr>
              <w:pStyle w:val="TableParagraph"/>
              <w:spacing w:before="14"/>
              <w:rPr>
                <w:b/>
              </w:rPr>
            </w:pPr>
          </w:p>
          <w:p w14:paraId="2E3C60D9" w14:textId="77777777" w:rsidR="0091503F" w:rsidRDefault="00000000">
            <w:pPr>
              <w:pStyle w:val="TableParagraph"/>
              <w:spacing w:before="1" w:line="249" w:lineRule="exact"/>
              <w:ind w:right="52"/>
              <w:jc w:val="right"/>
              <w:rPr>
                <w:rFonts w:ascii="Carlito"/>
                <w:b/>
              </w:rPr>
            </w:pPr>
            <w:r>
              <w:rPr>
                <w:rFonts w:ascii="Carlito"/>
                <w:b/>
                <w:spacing w:val="-10"/>
              </w:rPr>
              <w:t>3</w:t>
            </w:r>
          </w:p>
        </w:tc>
        <w:tc>
          <w:tcPr>
            <w:tcW w:w="909" w:type="dxa"/>
          </w:tcPr>
          <w:p w14:paraId="5D5C33CE" w14:textId="77777777" w:rsidR="0091503F" w:rsidRDefault="0091503F">
            <w:pPr>
              <w:pStyle w:val="TableParagraph"/>
              <w:spacing w:before="14"/>
              <w:rPr>
                <w:b/>
              </w:rPr>
            </w:pPr>
          </w:p>
          <w:p w14:paraId="353C50E9" w14:textId="77777777" w:rsidR="0091503F" w:rsidRDefault="00000000">
            <w:pPr>
              <w:pStyle w:val="TableParagraph"/>
              <w:spacing w:before="1" w:line="249" w:lineRule="exact"/>
              <w:ind w:right="52"/>
              <w:jc w:val="right"/>
              <w:rPr>
                <w:rFonts w:ascii="Carlito"/>
                <w:b/>
              </w:rPr>
            </w:pPr>
            <w:r>
              <w:rPr>
                <w:rFonts w:ascii="Carlito"/>
                <w:b/>
                <w:spacing w:val="-5"/>
              </w:rPr>
              <w:t>0.9</w:t>
            </w:r>
          </w:p>
        </w:tc>
        <w:tc>
          <w:tcPr>
            <w:tcW w:w="1091" w:type="dxa"/>
          </w:tcPr>
          <w:p w14:paraId="65F8C3C6" w14:textId="77777777" w:rsidR="0091503F" w:rsidRDefault="0091503F">
            <w:pPr>
              <w:pStyle w:val="TableParagraph"/>
              <w:spacing w:before="14"/>
              <w:rPr>
                <w:b/>
              </w:rPr>
            </w:pPr>
          </w:p>
          <w:p w14:paraId="137B6790" w14:textId="77777777" w:rsidR="0091503F" w:rsidRDefault="00000000">
            <w:pPr>
              <w:pStyle w:val="TableParagraph"/>
              <w:spacing w:before="1" w:line="249" w:lineRule="exact"/>
              <w:ind w:right="49"/>
              <w:jc w:val="right"/>
              <w:rPr>
                <w:rFonts w:ascii="Carlito"/>
                <w:b/>
              </w:rPr>
            </w:pPr>
            <w:r>
              <w:rPr>
                <w:rFonts w:ascii="Carlito"/>
                <w:b/>
                <w:spacing w:val="-5"/>
              </w:rPr>
              <w:t>0.9</w:t>
            </w:r>
          </w:p>
        </w:tc>
      </w:tr>
      <w:tr w:rsidR="0091503F" w14:paraId="55FBCB5D" w14:textId="77777777">
        <w:trPr>
          <w:trHeight w:val="299"/>
        </w:trPr>
        <w:tc>
          <w:tcPr>
            <w:tcW w:w="2837" w:type="dxa"/>
            <w:vMerge/>
            <w:tcBorders>
              <w:top w:val="nil"/>
            </w:tcBorders>
          </w:tcPr>
          <w:p w14:paraId="4CC464CE" w14:textId="77777777" w:rsidR="0091503F" w:rsidRDefault="0091503F">
            <w:pPr>
              <w:rPr>
                <w:sz w:val="2"/>
                <w:szCs w:val="2"/>
              </w:rPr>
            </w:pPr>
          </w:p>
        </w:tc>
        <w:tc>
          <w:tcPr>
            <w:tcW w:w="3660" w:type="dxa"/>
          </w:tcPr>
          <w:p w14:paraId="255C10A6" w14:textId="77777777" w:rsidR="0091503F" w:rsidRDefault="00000000">
            <w:pPr>
              <w:pStyle w:val="TableParagraph"/>
              <w:spacing w:before="30" w:line="249" w:lineRule="exact"/>
              <w:ind w:left="72"/>
              <w:rPr>
                <w:rFonts w:ascii="Carlito"/>
              </w:rPr>
            </w:pPr>
            <w:r>
              <w:rPr>
                <w:rFonts w:ascii="Carlito"/>
              </w:rPr>
              <w:t>Resistencia</w:t>
            </w:r>
            <w:r>
              <w:rPr>
                <w:rFonts w:ascii="Carlito"/>
                <w:spacing w:val="-6"/>
              </w:rPr>
              <w:t xml:space="preserve"> </w:t>
            </w:r>
            <w:r>
              <w:rPr>
                <w:rFonts w:ascii="Carlito"/>
              </w:rPr>
              <w:t>estructural:</w:t>
            </w:r>
            <w:r>
              <w:rPr>
                <w:rFonts w:ascii="Carlito"/>
                <w:spacing w:val="-5"/>
              </w:rPr>
              <w:t xml:space="preserve"> </w:t>
            </w:r>
            <w:r>
              <w:rPr>
                <w:rFonts w:ascii="Carlito"/>
              </w:rPr>
              <w:t>Rigidez</w:t>
            </w:r>
            <w:r>
              <w:rPr>
                <w:rFonts w:ascii="Carlito"/>
                <w:spacing w:val="-5"/>
              </w:rPr>
              <w:t xml:space="preserve"> </w:t>
            </w:r>
            <w:r>
              <w:rPr>
                <w:rFonts w:ascii="Carlito"/>
                <w:spacing w:val="-4"/>
              </w:rPr>
              <w:t>(0.2)</w:t>
            </w:r>
          </w:p>
        </w:tc>
        <w:tc>
          <w:tcPr>
            <w:tcW w:w="2661" w:type="dxa"/>
          </w:tcPr>
          <w:p w14:paraId="57F7820D" w14:textId="77777777" w:rsidR="0091503F" w:rsidRDefault="0091503F">
            <w:pPr>
              <w:pStyle w:val="TableParagraph"/>
            </w:pPr>
          </w:p>
        </w:tc>
        <w:tc>
          <w:tcPr>
            <w:tcW w:w="911" w:type="dxa"/>
          </w:tcPr>
          <w:p w14:paraId="4D450D14" w14:textId="77777777" w:rsidR="0091503F" w:rsidRDefault="00000000">
            <w:pPr>
              <w:pStyle w:val="TableParagraph"/>
              <w:spacing w:before="30" w:line="249" w:lineRule="exact"/>
              <w:ind w:right="53"/>
              <w:jc w:val="right"/>
              <w:rPr>
                <w:rFonts w:ascii="Carlito"/>
                <w:b/>
              </w:rPr>
            </w:pPr>
            <w:r>
              <w:rPr>
                <w:rFonts w:ascii="Carlito"/>
                <w:b/>
                <w:spacing w:val="-10"/>
              </w:rPr>
              <w:t>3</w:t>
            </w:r>
          </w:p>
        </w:tc>
        <w:tc>
          <w:tcPr>
            <w:tcW w:w="1092" w:type="dxa"/>
          </w:tcPr>
          <w:p w14:paraId="6D13A8BB" w14:textId="77777777" w:rsidR="0091503F" w:rsidRDefault="00000000">
            <w:pPr>
              <w:pStyle w:val="TableParagraph"/>
              <w:spacing w:before="30" w:line="249" w:lineRule="exact"/>
              <w:ind w:right="52"/>
              <w:jc w:val="right"/>
              <w:rPr>
                <w:rFonts w:ascii="Carlito"/>
                <w:b/>
              </w:rPr>
            </w:pPr>
            <w:r>
              <w:rPr>
                <w:rFonts w:ascii="Carlito"/>
                <w:b/>
                <w:spacing w:val="-10"/>
              </w:rPr>
              <w:t>3</w:t>
            </w:r>
          </w:p>
        </w:tc>
        <w:tc>
          <w:tcPr>
            <w:tcW w:w="909" w:type="dxa"/>
          </w:tcPr>
          <w:p w14:paraId="263D006D" w14:textId="77777777" w:rsidR="0091503F" w:rsidRDefault="00000000">
            <w:pPr>
              <w:pStyle w:val="TableParagraph"/>
              <w:spacing w:before="30" w:line="249" w:lineRule="exact"/>
              <w:ind w:right="52"/>
              <w:jc w:val="right"/>
              <w:rPr>
                <w:rFonts w:ascii="Carlito"/>
                <w:b/>
              </w:rPr>
            </w:pPr>
            <w:r>
              <w:rPr>
                <w:rFonts w:ascii="Carlito"/>
                <w:b/>
                <w:spacing w:val="-5"/>
              </w:rPr>
              <w:t>0.6</w:t>
            </w:r>
          </w:p>
        </w:tc>
        <w:tc>
          <w:tcPr>
            <w:tcW w:w="1091" w:type="dxa"/>
          </w:tcPr>
          <w:p w14:paraId="0D461E0F" w14:textId="77777777" w:rsidR="0091503F" w:rsidRDefault="00000000">
            <w:pPr>
              <w:pStyle w:val="TableParagraph"/>
              <w:spacing w:before="30" w:line="249" w:lineRule="exact"/>
              <w:ind w:right="49"/>
              <w:jc w:val="right"/>
              <w:rPr>
                <w:rFonts w:ascii="Carlito"/>
                <w:b/>
              </w:rPr>
            </w:pPr>
            <w:r>
              <w:rPr>
                <w:rFonts w:ascii="Carlito"/>
                <w:b/>
                <w:spacing w:val="-5"/>
              </w:rPr>
              <w:t>0.6</w:t>
            </w:r>
          </w:p>
        </w:tc>
      </w:tr>
      <w:tr w:rsidR="0091503F" w14:paraId="642CB011" w14:textId="77777777">
        <w:trPr>
          <w:trHeight w:val="288"/>
        </w:trPr>
        <w:tc>
          <w:tcPr>
            <w:tcW w:w="2837" w:type="dxa"/>
            <w:vMerge/>
            <w:tcBorders>
              <w:top w:val="nil"/>
            </w:tcBorders>
          </w:tcPr>
          <w:p w14:paraId="37B5852E" w14:textId="77777777" w:rsidR="0091503F" w:rsidRDefault="0091503F">
            <w:pPr>
              <w:rPr>
                <w:sz w:val="2"/>
                <w:szCs w:val="2"/>
              </w:rPr>
            </w:pPr>
          </w:p>
        </w:tc>
        <w:tc>
          <w:tcPr>
            <w:tcW w:w="3660" w:type="dxa"/>
          </w:tcPr>
          <w:p w14:paraId="49C2F9BF" w14:textId="77777777" w:rsidR="0091503F" w:rsidRDefault="00000000">
            <w:pPr>
              <w:pStyle w:val="TableParagraph"/>
              <w:spacing w:before="19" w:line="249" w:lineRule="exact"/>
              <w:ind w:left="72"/>
              <w:rPr>
                <w:rFonts w:ascii="Carlito" w:hAnsi="Carlito"/>
              </w:rPr>
            </w:pPr>
            <w:r>
              <w:rPr>
                <w:rFonts w:ascii="Carlito" w:hAnsi="Carlito"/>
              </w:rPr>
              <w:t>Satisfacción:</w:t>
            </w:r>
            <w:r>
              <w:rPr>
                <w:rFonts w:ascii="Carlito" w:hAnsi="Carlito"/>
                <w:spacing w:val="-4"/>
              </w:rPr>
              <w:t xml:space="preserve"> </w:t>
            </w:r>
            <w:r>
              <w:rPr>
                <w:rFonts w:ascii="Carlito" w:hAnsi="Carlito"/>
              </w:rPr>
              <w:t>Estética</w:t>
            </w:r>
            <w:r>
              <w:rPr>
                <w:rFonts w:ascii="Carlito" w:hAnsi="Carlito"/>
                <w:spacing w:val="-4"/>
              </w:rPr>
              <w:t xml:space="preserve"> (0.1)</w:t>
            </w:r>
          </w:p>
        </w:tc>
        <w:tc>
          <w:tcPr>
            <w:tcW w:w="2661" w:type="dxa"/>
          </w:tcPr>
          <w:p w14:paraId="57F3EB87" w14:textId="77777777" w:rsidR="0091503F" w:rsidRDefault="0091503F">
            <w:pPr>
              <w:pStyle w:val="TableParagraph"/>
              <w:rPr>
                <w:sz w:val="20"/>
              </w:rPr>
            </w:pPr>
          </w:p>
        </w:tc>
        <w:tc>
          <w:tcPr>
            <w:tcW w:w="911" w:type="dxa"/>
          </w:tcPr>
          <w:p w14:paraId="439F7D66" w14:textId="77777777" w:rsidR="0091503F" w:rsidRDefault="00000000">
            <w:pPr>
              <w:pStyle w:val="TableParagraph"/>
              <w:spacing w:before="19" w:line="249" w:lineRule="exact"/>
              <w:ind w:right="53"/>
              <w:jc w:val="right"/>
              <w:rPr>
                <w:rFonts w:ascii="Carlito"/>
                <w:b/>
              </w:rPr>
            </w:pPr>
            <w:r>
              <w:rPr>
                <w:rFonts w:ascii="Carlito"/>
                <w:b/>
                <w:spacing w:val="-5"/>
              </w:rPr>
              <w:t>4.8</w:t>
            </w:r>
          </w:p>
        </w:tc>
        <w:tc>
          <w:tcPr>
            <w:tcW w:w="1092" w:type="dxa"/>
          </w:tcPr>
          <w:p w14:paraId="589A8659" w14:textId="77777777" w:rsidR="0091503F" w:rsidRDefault="00000000">
            <w:pPr>
              <w:pStyle w:val="TableParagraph"/>
              <w:spacing w:before="19" w:line="249" w:lineRule="exact"/>
              <w:ind w:right="53"/>
              <w:jc w:val="right"/>
              <w:rPr>
                <w:rFonts w:ascii="Carlito"/>
                <w:b/>
              </w:rPr>
            </w:pPr>
            <w:r>
              <w:rPr>
                <w:rFonts w:ascii="Carlito"/>
                <w:b/>
                <w:spacing w:val="-5"/>
              </w:rPr>
              <w:t>1.6</w:t>
            </w:r>
          </w:p>
        </w:tc>
        <w:tc>
          <w:tcPr>
            <w:tcW w:w="909" w:type="dxa"/>
          </w:tcPr>
          <w:p w14:paraId="3B20EB6F" w14:textId="77777777" w:rsidR="0091503F" w:rsidRDefault="00000000">
            <w:pPr>
              <w:pStyle w:val="TableParagraph"/>
              <w:spacing w:before="19" w:line="249" w:lineRule="exact"/>
              <w:ind w:right="52"/>
              <w:jc w:val="right"/>
              <w:rPr>
                <w:rFonts w:ascii="Carlito"/>
                <w:b/>
              </w:rPr>
            </w:pPr>
            <w:r>
              <w:rPr>
                <w:rFonts w:ascii="Carlito"/>
                <w:b/>
                <w:spacing w:val="-4"/>
              </w:rPr>
              <w:t>0.48</w:t>
            </w:r>
          </w:p>
        </w:tc>
        <w:tc>
          <w:tcPr>
            <w:tcW w:w="1091" w:type="dxa"/>
          </w:tcPr>
          <w:p w14:paraId="78F4D8C3" w14:textId="77777777" w:rsidR="0091503F" w:rsidRDefault="00000000">
            <w:pPr>
              <w:pStyle w:val="TableParagraph"/>
              <w:spacing w:before="19" w:line="249" w:lineRule="exact"/>
              <w:ind w:right="49"/>
              <w:jc w:val="right"/>
              <w:rPr>
                <w:rFonts w:ascii="Carlito"/>
                <w:b/>
              </w:rPr>
            </w:pPr>
            <w:r>
              <w:rPr>
                <w:rFonts w:ascii="Carlito"/>
                <w:b/>
                <w:spacing w:val="-4"/>
              </w:rPr>
              <w:t>0.16</w:t>
            </w:r>
          </w:p>
        </w:tc>
      </w:tr>
      <w:tr w:rsidR="0091503F" w14:paraId="5EC7D28E" w14:textId="77777777">
        <w:trPr>
          <w:trHeight w:val="290"/>
        </w:trPr>
        <w:tc>
          <w:tcPr>
            <w:tcW w:w="2837" w:type="dxa"/>
            <w:vMerge/>
            <w:tcBorders>
              <w:top w:val="nil"/>
            </w:tcBorders>
          </w:tcPr>
          <w:p w14:paraId="216B6680" w14:textId="77777777" w:rsidR="0091503F" w:rsidRDefault="0091503F">
            <w:pPr>
              <w:rPr>
                <w:sz w:val="2"/>
                <w:szCs w:val="2"/>
              </w:rPr>
            </w:pPr>
          </w:p>
        </w:tc>
        <w:tc>
          <w:tcPr>
            <w:tcW w:w="3660" w:type="dxa"/>
            <w:vMerge w:val="restart"/>
          </w:tcPr>
          <w:p w14:paraId="30480CAD" w14:textId="77777777" w:rsidR="0091503F" w:rsidRDefault="0091503F">
            <w:pPr>
              <w:pStyle w:val="TableParagraph"/>
            </w:pPr>
          </w:p>
        </w:tc>
        <w:tc>
          <w:tcPr>
            <w:tcW w:w="2661" w:type="dxa"/>
          </w:tcPr>
          <w:p w14:paraId="571B09F6" w14:textId="77777777" w:rsidR="0091503F" w:rsidRDefault="00000000">
            <w:pPr>
              <w:pStyle w:val="TableParagraph"/>
              <w:spacing w:before="20" w:line="249" w:lineRule="exact"/>
              <w:ind w:left="70"/>
              <w:rPr>
                <w:rFonts w:ascii="Carlito"/>
              </w:rPr>
            </w:pPr>
            <w:r>
              <w:rPr>
                <w:rFonts w:ascii="Carlito"/>
              </w:rPr>
              <w:t>Variedad</w:t>
            </w:r>
            <w:r>
              <w:rPr>
                <w:rFonts w:ascii="Carlito"/>
                <w:spacing w:val="-8"/>
              </w:rPr>
              <w:t xml:space="preserve"> </w:t>
            </w:r>
            <w:r>
              <w:rPr>
                <w:rFonts w:ascii="Carlito"/>
              </w:rPr>
              <w:t>de</w:t>
            </w:r>
            <w:r>
              <w:rPr>
                <w:rFonts w:ascii="Carlito"/>
                <w:spacing w:val="-4"/>
              </w:rPr>
              <w:t xml:space="preserve"> </w:t>
            </w:r>
            <w:r>
              <w:rPr>
                <w:rFonts w:ascii="Carlito"/>
              </w:rPr>
              <w:t>acabados</w:t>
            </w:r>
            <w:r>
              <w:rPr>
                <w:rFonts w:ascii="Carlito"/>
                <w:spacing w:val="-4"/>
              </w:rPr>
              <w:t xml:space="preserve"> (0.2)</w:t>
            </w:r>
          </w:p>
        </w:tc>
        <w:tc>
          <w:tcPr>
            <w:tcW w:w="911" w:type="dxa"/>
          </w:tcPr>
          <w:p w14:paraId="4359F649" w14:textId="77777777" w:rsidR="0091503F" w:rsidRDefault="00000000">
            <w:pPr>
              <w:pStyle w:val="TableParagraph"/>
              <w:spacing w:before="20" w:line="249" w:lineRule="exact"/>
              <w:ind w:right="53"/>
              <w:jc w:val="right"/>
              <w:rPr>
                <w:rFonts w:ascii="Carlito"/>
              </w:rPr>
            </w:pPr>
            <w:r>
              <w:rPr>
                <w:rFonts w:ascii="Carlito"/>
                <w:spacing w:val="-10"/>
              </w:rPr>
              <w:t>5</w:t>
            </w:r>
          </w:p>
        </w:tc>
        <w:tc>
          <w:tcPr>
            <w:tcW w:w="1092" w:type="dxa"/>
          </w:tcPr>
          <w:p w14:paraId="6D4A3924" w14:textId="77777777" w:rsidR="0091503F" w:rsidRDefault="00000000">
            <w:pPr>
              <w:pStyle w:val="TableParagraph"/>
              <w:spacing w:before="20" w:line="249" w:lineRule="exact"/>
              <w:ind w:right="52"/>
              <w:jc w:val="right"/>
              <w:rPr>
                <w:rFonts w:ascii="Carlito"/>
              </w:rPr>
            </w:pPr>
            <w:r>
              <w:rPr>
                <w:rFonts w:ascii="Carlito"/>
                <w:spacing w:val="-10"/>
              </w:rPr>
              <w:t>1</w:t>
            </w:r>
          </w:p>
        </w:tc>
        <w:tc>
          <w:tcPr>
            <w:tcW w:w="909" w:type="dxa"/>
          </w:tcPr>
          <w:p w14:paraId="537F0620" w14:textId="77777777" w:rsidR="0091503F" w:rsidRDefault="0091503F">
            <w:pPr>
              <w:pStyle w:val="TableParagraph"/>
              <w:rPr>
                <w:sz w:val="20"/>
              </w:rPr>
            </w:pPr>
          </w:p>
        </w:tc>
        <w:tc>
          <w:tcPr>
            <w:tcW w:w="1091" w:type="dxa"/>
          </w:tcPr>
          <w:p w14:paraId="4B1AD0C4" w14:textId="77777777" w:rsidR="0091503F" w:rsidRDefault="0091503F">
            <w:pPr>
              <w:pStyle w:val="TableParagraph"/>
              <w:rPr>
                <w:sz w:val="20"/>
              </w:rPr>
            </w:pPr>
          </w:p>
        </w:tc>
      </w:tr>
      <w:tr w:rsidR="0091503F" w14:paraId="6B3A7CAA" w14:textId="77777777">
        <w:trPr>
          <w:trHeight w:val="287"/>
        </w:trPr>
        <w:tc>
          <w:tcPr>
            <w:tcW w:w="2837" w:type="dxa"/>
            <w:vMerge/>
            <w:tcBorders>
              <w:top w:val="nil"/>
            </w:tcBorders>
          </w:tcPr>
          <w:p w14:paraId="32E58C3F" w14:textId="77777777" w:rsidR="0091503F" w:rsidRDefault="0091503F">
            <w:pPr>
              <w:rPr>
                <w:sz w:val="2"/>
                <w:szCs w:val="2"/>
              </w:rPr>
            </w:pPr>
          </w:p>
        </w:tc>
        <w:tc>
          <w:tcPr>
            <w:tcW w:w="3660" w:type="dxa"/>
            <w:vMerge/>
            <w:tcBorders>
              <w:top w:val="nil"/>
            </w:tcBorders>
          </w:tcPr>
          <w:p w14:paraId="2B420DA0" w14:textId="77777777" w:rsidR="0091503F" w:rsidRDefault="0091503F">
            <w:pPr>
              <w:rPr>
                <w:sz w:val="2"/>
                <w:szCs w:val="2"/>
              </w:rPr>
            </w:pPr>
          </w:p>
        </w:tc>
        <w:tc>
          <w:tcPr>
            <w:tcW w:w="2661" w:type="dxa"/>
          </w:tcPr>
          <w:p w14:paraId="20118A92" w14:textId="77777777" w:rsidR="0091503F" w:rsidRDefault="00000000">
            <w:pPr>
              <w:pStyle w:val="TableParagraph"/>
              <w:spacing w:before="18" w:line="249" w:lineRule="exact"/>
              <w:ind w:left="70"/>
              <w:rPr>
                <w:rFonts w:ascii="Carlito"/>
              </w:rPr>
            </w:pPr>
            <w:r>
              <w:rPr>
                <w:rFonts w:ascii="Carlito"/>
              </w:rPr>
              <w:t>Elementos</w:t>
            </w:r>
            <w:r>
              <w:rPr>
                <w:rFonts w:ascii="Carlito"/>
                <w:spacing w:val="-6"/>
              </w:rPr>
              <w:t xml:space="preserve"> </w:t>
            </w:r>
            <w:r>
              <w:rPr>
                <w:rFonts w:ascii="Carlito"/>
              </w:rPr>
              <w:t>decorativos</w:t>
            </w:r>
            <w:r>
              <w:rPr>
                <w:rFonts w:ascii="Carlito"/>
                <w:spacing w:val="-4"/>
              </w:rPr>
              <w:t xml:space="preserve"> (0.2)</w:t>
            </w:r>
          </w:p>
        </w:tc>
        <w:tc>
          <w:tcPr>
            <w:tcW w:w="911" w:type="dxa"/>
          </w:tcPr>
          <w:p w14:paraId="5BFDB58A" w14:textId="77777777" w:rsidR="0091503F" w:rsidRDefault="00000000">
            <w:pPr>
              <w:pStyle w:val="TableParagraph"/>
              <w:spacing w:before="18" w:line="249" w:lineRule="exact"/>
              <w:ind w:right="53"/>
              <w:jc w:val="right"/>
              <w:rPr>
                <w:rFonts w:ascii="Carlito"/>
              </w:rPr>
            </w:pPr>
            <w:r>
              <w:rPr>
                <w:rFonts w:ascii="Carlito"/>
                <w:spacing w:val="-10"/>
              </w:rPr>
              <w:t>5</w:t>
            </w:r>
          </w:p>
        </w:tc>
        <w:tc>
          <w:tcPr>
            <w:tcW w:w="1092" w:type="dxa"/>
          </w:tcPr>
          <w:p w14:paraId="2F2A594F" w14:textId="77777777" w:rsidR="0091503F" w:rsidRDefault="00000000">
            <w:pPr>
              <w:pStyle w:val="TableParagraph"/>
              <w:spacing w:before="18" w:line="249" w:lineRule="exact"/>
              <w:ind w:right="52"/>
              <w:jc w:val="right"/>
              <w:rPr>
                <w:rFonts w:ascii="Carlito"/>
              </w:rPr>
            </w:pPr>
            <w:r>
              <w:rPr>
                <w:rFonts w:ascii="Carlito"/>
                <w:spacing w:val="-10"/>
              </w:rPr>
              <w:t>2</w:t>
            </w:r>
          </w:p>
        </w:tc>
        <w:tc>
          <w:tcPr>
            <w:tcW w:w="909" w:type="dxa"/>
          </w:tcPr>
          <w:p w14:paraId="06B0EDF1" w14:textId="77777777" w:rsidR="0091503F" w:rsidRDefault="0091503F">
            <w:pPr>
              <w:pStyle w:val="TableParagraph"/>
              <w:rPr>
                <w:sz w:val="20"/>
              </w:rPr>
            </w:pPr>
          </w:p>
        </w:tc>
        <w:tc>
          <w:tcPr>
            <w:tcW w:w="1091" w:type="dxa"/>
          </w:tcPr>
          <w:p w14:paraId="4CA4D98B" w14:textId="77777777" w:rsidR="0091503F" w:rsidRDefault="0091503F">
            <w:pPr>
              <w:pStyle w:val="TableParagraph"/>
              <w:rPr>
                <w:sz w:val="20"/>
              </w:rPr>
            </w:pPr>
          </w:p>
        </w:tc>
      </w:tr>
      <w:tr w:rsidR="0091503F" w14:paraId="2EE39D71" w14:textId="77777777">
        <w:trPr>
          <w:trHeight w:val="287"/>
        </w:trPr>
        <w:tc>
          <w:tcPr>
            <w:tcW w:w="2837" w:type="dxa"/>
            <w:vMerge/>
            <w:tcBorders>
              <w:top w:val="nil"/>
            </w:tcBorders>
          </w:tcPr>
          <w:p w14:paraId="3DCD776D" w14:textId="77777777" w:rsidR="0091503F" w:rsidRDefault="0091503F">
            <w:pPr>
              <w:rPr>
                <w:sz w:val="2"/>
                <w:szCs w:val="2"/>
              </w:rPr>
            </w:pPr>
          </w:p>
        </w:tc>
        <w:tc>
          <w:tcPr>
            <w:tcW w:w="3660" w:type="dxa"/>
            <w:vMerge/>
            <w:tcBorders>
              <w:top w:val="nil"/>
            </w:tcBorders>
          </w:tcPr>
          <w:p w14:paraId="0E6B5935" w14:textId="77777777" w:rsidR="0091503F" w:rsidRDefault="0091503F">
            <w:pPr>
              <w:rPr>
                <w:sz w:val="2"/>
                <w:szCs w:val="2"/>
              </w:rPr>
            </w:pPr>
          </w:p>
        </w:tc>
        <w:tc>
          <w:tcPr>
            <w:tcW w:w="2661" w:type="dxa"/>
          </w:tcPr>
          <w:p w14:paraId="4749FA1B" w14:textId="77777777" w:rsidR="0091503F" w:rsidRDefault="00000000">
            <w:pPr>
              <w:pStyle w:val="TableParagraph"/>
              <w:spacing w:before="18" w:line="249" w:lineRule="exact"/>
              <w:ind w:left="70"/>
              <w:rPr>
                <w:rFonts w:ascii="Carlito"/>
              </w:rPr>
            </w:pPr>
            <w:r>
              <w:rPr>
                <w:rFonts w:ascii="Carlito"/>
              </w:rPr>
              <w:t>Textura</w:t>
            </w:r>
            <w:r>
              <w:rPr>
                <w:rFonts w:ascii="Carlito"/>
                <w:spacing w:val="-5"/>
              </w:rPr>
              <w:t xml:space="preserve"> </w:t>
            </w:r>
            <w:r>
              <w:rPr>
                <w:rFonts w:ascii="Carlito"/>
              </w:rPr>
              <w:t>y</w:t>
            </w:r>
            <w:r>
              <w:rPr>
                <w:rFonts w:ascii="Carlito"/>
                <w:spacing w:val="-1"/>
              </w:rPr>
              <w:t xml:space="preserve"> </w:t>
            </w:r>
            <w:r>
              <w:rPr>
                <w:rFonts w:ascii="Carlito"/>
              </w:rPr>
              <w:t>pintura</w:t>
            </w:r>
            <w:r>
              <w:rPr>
                <w:rFonts w:ascii="Carlito"/>
                <w:spacing w:val="-4"/>
              </w:rPr>
              <w:t xml:space="preserve"> </w:t>
            </w:r>
            <w:r>
              <w:rPr>
                <w:rFonts w:ascii="Carlito"/>
                <w:spacing w:val="-2"/>
              </w:rPr>
              <w:t>(0.2)</w:t>
            </w:r>
          </w:p>
        </w:tc>
        <w:tc>
          <w:tcPr>
            <w:tcW w:w="911" w:type="dxa"/>
          </w:tcPr>
          <w:p w14:paraId="7C0CABF5" w14:textId="77777777" w:rsidR="0091503F" w:rsidRDefault="00000000">
            <w:pPr>
              <w:pStyle w:val="TableParagraph"/>
              <w:spacing w:before="18" w:line="249" w:lineRule="exact"/>
              <w:ind w:right="53"/>
              <w:jc w:val="right"/>
              <w:rPr>
                <w:rFonts w:ascii="Carlito"/>
              </w:rPr>
            </w:pPr>
            <w:r>
              <w:rPr>
                <w:rFonts w:ascii="Carlito"/>
                <w:spacing w:val="-10"/>
              </w:rPr>
              <w:t>5</w:t>
            </w:r>
          </w:p>
        </w:tc>
        <w:tc>
          <w:tcPr>
            <w:tcW w:w="1092" w:type="dxa"/>
          </w:tcPr>
          <w:p w14:paraId="0D2DC128" w14:textId="77777777" w:rsidR="0091503F" w:rsidRDefault="00000000">
            <w:pPr>
              <w:pStyle w:val="TableParagraph"/>
              <w:spacing w:before="18" w:line="249" w:lineRule="exact"/>
              <w:ind w:right="52"/>
              <w:jc w:val="right"/>
              <w:rPr>
                <w:rFonts w:ascii="Carlito"/>
              </w:rPr>
            </w:pPr>
            <w:r>
              <w:rPr>
                <w:rFonts w:ascii="Carlito"/>
                <w:spacing w:val="-10"/>
              </w:rPr>
              <w:t>3</w:t>
            </w:r>
          </w:p>
        </w:tc>
        <w:tc>
          <w:tcPr>
            <w:tcW w:w="909" w:type="dxa"/>
          </w:tcPr>
          <w:p w14:paraId="2F57C56B" w14:textId="77777777" w:rsidR="0091503F" w:rsidRDefault="0091503F">
            <w:pPr>
              <w:pStyle w:val="TableParagraph"/>
              <w:rPr>
                <w:sz w:val="20"/>
              </w:rPr>
            </w:pPr>
          </w:p>
        </w:tc>
        <w:tc>
          <w:tcPr>
            <w:tcW w:w="1091" w:type="dxa"/>
          </w:tcPr>
          <w:p w14:paraId="553D61F3" w14:textId="77777777" w:rsidR="0091503F" w:rsidRDefault="0091503F">
            <w:pPr>
              <w:pStyle w:val="TableParagraph"/>
              <w:rPr>
                <w:sz w:val="20"/>
              </w:rPr>
            </w:pPr>
          </w:p>
        </w:tc>
      </w:tr>
      <w:tr w:rsidR="0091503F" w14:paraId="270FDAC7" w14:textId="77777777">
        <w:trPr>
          <w:trHeight w:val="287"/>
        </w:trPr>
        <w:tc>
          <w:tcPr>
            <w:tcW w:w="2837" w:type="dxa"/>
            <w:vMerge/>
            <w:tcBorders>
              <w:top w:val="nil"/>
            </w:tcBorders>
          </w:tcPr>
          <w:p w14:paraId="6D1BBCAF" w14:textId="77777777" w:rsidR="0091503F" w:rsidRDefault="0091503F">
            <w:pPr>
              <w:rPr>
                <w:sz w:val="2"/>
                <w:szCs w:val="2"/>
              </w:rPr>
            </w:pPr>
          </w:p>
        </w:tc>
        <w:tc>
          <w:tcPr>
            <w:tcW w:w="3660" w:type="dxa"/>
            <w:vMerge/>
            <w:tcBorders>
              <w:top w:val="nil"/>
            </w:tcBorders>
          </w:tcPr>
          <w:p w14:paraId="5C226E19" w14:textId="77777777" w:rsidR="0091503F" w:rsidRDefault="0091503F">
            <w:pPr>
              <w:rPr>
                <w:sz w:val="2"/>
                <w:szCs w:val="2"/>
              </w:rPr>
            </w:pPr>
          </w:p>
        </w:tc>
        <w:tc>
          <w:tcPr>
            <w:tcW w:w="2661" w:type="dxa"/>
          </w:tcPr>
          <w:p w14:paraId="2FE69DE8" w14:textId="77777777" w:rsidR="0091503F" w:rsidRDefault="00000000">
            <w:pPr>
              <w:pStyle w:val="TableParagraph"/>
              <w:spacing w:before="18" w:line="249" w:lineRule="exact"/>
              <w:ind w:left="70"/>
              <w:rPr>
                <w:rFonts w:ascii="Carlito" w:hAnsi="Carlito"/>
              </w:rPr>
            </w:pPr>
            <w:r>
              <w:rPr>
                <w:rFonts w:ascii="Carlito" w:hAnsi="Carlito"/>
              </w:rPr>
              <w:t>Diseño</w:t>
            </w:r>
            <w:r>
              <w:rPr>
                <w:rFonts w:ascii="Carlito" w:hAnsi="Carlito"/>
                <w:spacing w:val="-10"/>
              </w:rPr>
              <w:t xml:space="preserve"> </w:t>
            </w:r>
            <w:r>
              <w:rPr>
                <w:rFonts w:ascii="Carlito" w:hAnsi="Carlito"/>
              </w:rPr>
              <w:t>arquitectónico</w:t>
            </w:r>
            <w:r>
              <w:rPr>
                <w:rFonts w:ascii="Carlito" w:hAnsi="Carlito"/>
                <w:spacing w:val="-10"/>
              </w:rPr>
              <w:t xml:space="preserve"> </w:t>
            </w:r>
            <w:r>
              <w:rPr>
                <w:rFonts w:ascii="Carlito" w:hAnsi="Carlito"/>
                <w:spacing w:val="-2"/>
              </w:rPr>
              <w:t>(0.2)</w:t>
            </w:r>
          </w:p>
        </w:tc>
        <w:tc>
          <w:tcPr>
            <w:tcW w:w="911" w:type="dxa"/>
          </w:tcPr>
          <w:p w14:paraId="3D44AB8B" w14:textId="77777777" w:rsidR="0091503F" w:rsidRDefault="00000000">
            <w:pPr>
              <w:pStyle w:val="TableParagraph"/>
              <w:spacing w:before="18" w:line="249" w:lineRule="exact"/>
              <w:ind w:right="53"/>
              <w:jc w:val="right"/>
              <w:rPr>
                <w:rFonts w:ascii="Carlito"/>
              </w:rPr>
            </w:pPr>
            <w:r>
              <w:rPr>
                <w:rFonts w:ascii="Carlito"/>
                <w:spacing w:val="-10"/>
              </w:rPr>
              <w:t>4</w:t>
            </w:r>
          </w:p>
        </w:tc>
        <w:tc>
          <w:tcPr>
            <w:tcW w:w="1092" w:type="dxa"/>
          </w:tcPr>
          <w:p w14:paraId="0E75BA4F" w14:textId="77777777" w:rsidR="0091503F" w:rsidRDefault="00000000">
            <w:pPr>
              <w:pStyle w:val="TableParagraph"/>
              <w:spacing w:before="18" w:line="249" w:lineRule="exact"/>
              <w:ind w:right="52"/>
              <w:jc w:val="right"/>
              <w:rPr>
                <w:rFonts w:ascii="Carlito"/>
              </w:rPr>
            </w:pPr>
            <w:r>
              <w:rPr>
                <w:rFonts w:ascii="Carlito"/>
                <w:spacing w:val="-10"/>
              </w:rPr>
              <w:t>1</w:t>
            </w:r>
          </w:p>
        </w:tc>
        <w:tc>
          <w:tcPr>
            <w:tcW w:w="909" w:type="dxa"/>
          </w:tcPr>
          <w:p w14:paraId="55790EC3" w14:textId="77777777" w:rsidR="0091503F" w:rsidRDefault="0091503F">
            <w:pPr>
              <w:pStyle w:val="TableParagraph"/>
              <w:rPr>
                <w:sz w:val="20"/>
              </w:rPr>
            </w:pPr>
          </w:p>
        </w:tc>
        <w:tc>
          <w:tcPr>
            <w:tcW w:w="1091" w:type="dxa"/>
          </w:tcPr>
          <w:p w14:paraId="2038332C" w14:textId="77777777" w:rsidR="0091503F" w:rsidRDefault="0091503F">
            <w:pPr>
              <w:pStyle w:val="TableParagraph"/>
              <w:rPr>
                <w:sz w:val="20"/>
              </w:rPr>
            </w:pPr>
          </w:p>
        </w:tc>
      </w:tr>
      <w:tr w:rsidR="0091503F" w14:paraId="5DDF5431" w14:textId="77777777">
        <w:trPr>
          <w:trHeight w:val="299"/>
        </w:trPr>
        <w:tc>
          <w:tcPr>
            <w:tcW w:w="2837" w:type="dxa"/>
            <w:vMerge/>
            <w:tcBorders>
              <w:top w:val="nil"/>
            </w:tcBorders>
          </w:tcPr>
          <w:p w14:paraId="2648DC30" w14:textId="77777777" w:rsidR="0091503F" w:rsidRDefault="0091503F">
            <w:pPr>
              <w:rPr>
                <w:sz w:val="2"/>
                <w:szCs w:val="2"/>
              </w:rPr>
            </w:pPr>
          </w:p>
        </w:tc>
        <w:tc>
          <w:tcPr>
            <w:tcW w:w="3660" w:type="dxa"/>
            <w:vMerge/>
            <w:tcBorders>
              <w:top w:val="nil"/>
            </w:tcBorders>
          </w:tcPr>
          <w:p w14:paraId="5433D363" w14:textId="77777777" w:rsidR="0091503F" w:rsidRDefault="0091503F">
            <w:pPr>
              <w:rPr>
                <w:sz w:val="2"/>
                <w:szCs w:val="2"/>
              </w:rPr>
            </w:pPr>
          </w:p>
        </w:tc>
        <w:tc>
          <w:tcPr>
            <w:tcW w:w="2661" w:type="dxa"/>
          </w:tcPr>
          <w:p w14:paraId="63414E69" w14:textId="77777777" w:rsidR="0091503F" w:rsidRDefault="00000000">
            <w:pPr>
              <w:pStyle w:val="TableParagraph"/>
              <w:spacing w:before="30" w:line="249" w:lineRule="exact"/>
              <w:ind w:left="70"/>
              <w:rPr>
                <w:rFonts w:ascii="Carlito" w:hAnsi="Carlito"/>
              </w:rPr>
            </w:pPr>
            <w:r>
              <w:rPr>
                <w:rFonts w:ascii="Carlito" w:hAnsi="Carlito"/>
                <w:spacing w:val="-2"/>
              </w:rPr>
              <w:t>Personalización</w:t>
            </w:r>
            <w:r>
              <w:rPr>
                <w:rFonts w:ascii="Carlito" w:hAnsi="Carlito"/>
                <w:spacing w:val="16"/>
              </w:rPr>
              <w:t xml:space="preserve"> </w:t>
            </w:r>
            <w:r>
              <w:rPr>
                <w:rFonts w:ascii="Carlito" w:hAnsi="Carlito"/>
                <w:spacing w:val="-2"/>
              </w:rPr>
              <w:t>(0.2)</w:t>
            </w:r>
          </w:p>
        </w:tc>
        <w:tc>
          <w:tcPr>
            <w:tcW w:w="911" w:type="dxa"/>
          </w:tcPr>
          <w:p w14:paraId="5B69FCFE" w14:textId="77777777" w:rsidR="0091503F" w:rsidRDefault="00000000">
            <w:pPr>
              <w:pStyle w:val="TableParagraph"/>
              <w:spacing w:before="30" w:line="249" w:lineRule="exact"/>
              <w:ind w:right="53"/>
              <w:jc w:val="right"/>
              <w:rPr>
                <w:rFonts w:ascii="Carlito"/>
              </w:rPr>
            </w:pPr>
            <w:r>
              <w:rPr>
                <w:rFonts w:ascii="Carlito"/>
                <w:spacing w:val="-10"/>
              </w:rPr>
              <w:t>5</w:t>
            </w:r>
          </w:p>
        </w:tc>
        <w:tc>
          <w:tcPr>
            <w:tcW w:w="1092" w:type="dxa"/>
          </w:tcPr>
          <w:p w14:paraId="0C1B76DE" w14:textId="77777777" w:rsidR="0091503F" w:rsidRDefault="00000000">
            <w:pPr>
              <w:pStyle w:val="TableParagraph"/>
              <w:spacing w:before="30" w:line="249" w:lineRule="exact"/>
              <w:ind w:right="52"/>
              <w:jc w:val="right"/>
              <w:rPr>
                <w:rFonts w:ascii="Carlito"/>
              </w:rPr>
            </w:pPr>
            <w:r>
              <w:rPr>
                <w:rFonts w:ascii="Carlito"/>
                <w:spacing w:val="-10"/>
              </w:rPr>
              <w:t>1</w:t>
            </w:r>
          </w:p>
        </w:tc>
        <w:tc>
          <w:tcPr>
            <w:tcW w:w="909" w:type="dxa"/>
          </w:tcPr>
          <w:p w14:paraId="14ABC6EB" w14:textId="77777777" w:rsidR="0091503F" w:rsidRDefault="0091503F">
            <w:pPr>
              <w:pStyle w:val="TableParagraph"/>
            </w:pPr>
          </w:p>
        </w:tc>
        <w:tc>
          <w:tcPr>
            <w:tcW w:w="1091" w:type="dxa"/>
          </w:tcPr>
          <w:p w14:paraId="1CFAD58D" w14:textId="77777777" w:rsidR="0091503F" w:rsidRDefault="0091503F">
            <w:pPr>
              <w:pStyle w:val="TableParagraph"/>
            </w:pPr>
          </w:p>
        </w:tc>
      </w:tr>
      <w:tr w:rsidR="0091503F" w14:paraId="5585F403" w14:textId="77777777">
        <w:trPr>
          <w:trHeight w:val="287"/>
        </w:trPr>
        <w:tc>
          <w:tcPr>
            <w:tcW w:w="2837" w:type="dxa"/>
            <w:vMerge/>
            <w:tcBorders>
              <w:top w:val="nil"/>
            </w:tcBorders>
          </w:tcPr>
          <w:p w14:paraId="5BADD110" w14:textId="77777777" w:rsidR="0091503F" w:rsidRDefault="0091503F">
            <w:pPr>
              <w:rPr>
                <w:sz w:val="2"/>
                <w:szCs w:val="2"/>
              </w:rPr>
            </w:pPr>
          </w:p>
        </w:tc>
        <w:tc>
          <w:tcPr>
            <w:tcW w:w="3660" w:type="dxa"/>
          </w:tcPr>
          <w:p w14:paraId="363A36EB" w14:textId="77777777" w:rsidR="0091503F" w:rsidRDefault="00000000">
            <w:pPr>
              <w:pStyle w:val="TableParagraph"/>
              <w:spacing w:before="18" w:line="249" w:lineRule="exact"/>
              <w:ind w:left="72"/>
              <w:rPr>
                <w:rFonts w:ascii="Carlito" w:hAnsi="Carlito"/>
              </w:rPr>
            </w:pPr>
            <w:r>
              <w:rPr>
                <w:rFonts w:ascii="Carlito" w:hAnsi="Carlito"/>
              </w:rPr>
              <w:t>Satisfacción:</w:t>
            </w:r>
            <w:r>
              <w:rPr>
                <w:rFonts w:ascii="Carlito" w:hAnsi="Carlito"/>
                <w:spacing w:val="-7"/>
              </w:rPr>
              <w:t xml:space="preserve"> </w:t>
            </w:r>
            <w:r>
              <w:rPr>
                <w:rFonts w:ascii="Carlito" w:hAnsi="Carlito"/>
              </w:rPr>
              <w:t>Comodidad</w:t>
            </w:r>
            <w:r>
              <w:rPr>
                <w:rFonts w:ascii="Carlito" w:hAnsi="Carlito"/>
                <w:spacing w:val="-7"/>
              </w:rPr>
              <w:t xml:space="preserve"> </w:t>
            </w:r>
            <w:r>
              <w:rPr>
                <w:rFonts w:ascii="Carlito" w:hAnsi="Carlito"/>
                <w:spacing w:val="-2"/>
              </w:rPr>
              <w:t>(0.1)</w:t>
            </w:r>
          </w:p>
        </w:tc>
        <w:tc>
          <w:tcPr>
            <w:tcW w:w="2661" w:type="dxa"/>
          </w:tcPr>
          <w:p w14:paraId="7259A29F" w14:textId="77777777" w:rsidR="0091503F" w:rsidRDefault="0091503F">
            <w:pPr>
              <w:pStyle w:val="TableParagraph"/>
              <w:rPr>
                <w:sz w:val="20"/>
              </w:rPr>
            </w:pPr>
          </w:p>
        </w:tc>
        <w:tc>
          <w:tcPr>
            <w:tcW w:w="911" w:type="dxa"/>
          </w:tcPr>
          <w:p w14:paraId="73C09203" w14:textId="77777777" w:rsidR="0091503F" w:rsidRDefault="00000000">
            <w:pPr>
              <w:pStyle w:val="TableParagraph"/>
              <w:spacing w:before="18" w:line="249" w:lineRule="exact"/>
              <w:ind w:right="53"/>
              <w:jc w:val="right"/>
              <w:rPr>
                <w:rFonts w:ascii="Carlito"/>
                <w:b/>
              </w:rPr>
            </w:pPr>
            <w:r>
              <w:rPr>
                <w:rFonts w:ascii="Carlito"/>
                <w:b/>
                <w:spacing w:val="-5"/>
              </w:rPr>
              <w:t>2.6</w:t>
            </w:r>
          </w:p>
        </w:tc>
        <w:tc>
          <w:tcPr>
            <w:tcW w:w="1092" w:type="dxa"/>
          </w:tcPr>
          <w:p w14:paraId="3DAE7ECB" w14:textId="77777777" w:rsidR="0091503F" w:rsidRDefault="00000000">
            <w:pPr>
              <w:pStyle w:val="TableParagraph"/>
              <w:spacing w:before="18" w:line="249" w:lineRule="exact"/>
              <w:ind w:right="52"/>
              <w:jc w:val="right"/>
              <w:rPr>
                <w:rFonts w:ascii="Carlito"/>
                <w:b/>
              </w:rPr>
            </w:pPr>
            <w:r>
              <w:rPr>
                <w:rFonts w:ascii="Carlito"/>
                <w:b/>
                <w:spacing w:val="-10"/>
              </w:rPr>
              <w:t>2</w:t>
            </w:r>
          </w:p>
        </w:tc>
        <w:tc>
          <w:tcPr>
            <w:tcW w:w="909" w:type="dxa"/>
          </w:tcPr>
          <w:p w14:paraId="6A42F567" w14:textId="77777777" w:rsidR="0091503F" w:rsidRDefault="00000000">
            <w:pPr>
              <w:pStyle w:val="TableParagraph"/>
              <w:spacing w:before="18" w:line="249" w:lineRule="exact"/>
              <w:ind w:right="52"/>
              <w:jc w:val="right"/>
              <w:rPr>
                <w:rFonts w:ascii="Carlito"/>
                <w:b/>
              </w:rPr>
            </w:pPr>
            <w:r>
              <w:rPr>
                <w:rFonts w:ascii="Carlito"/>
                <w:b/>
                <w:spacing w:val="-4"/>
              </w:rPr>
              <w:t>0.26</w:t>
            </w:r>
          </w:p>
        </w:tc>
        <w:tc>
          <w:tcPr>
            <w:tcW w:w="1091" w:type="dxa"/>
          </w:tcPr>
          <w:p w14:paraId="25CD7172" w14:textId="77777777" w:rsidR="0091503F" w:rsidRDefault="00000000">
            <w:pPr>
              <w:pStyle w:val="TableParagraph"/>
              <w:spacing w:before="18" w:line="249" w:lineRule="exact"/>
              <w:ind w:right="49"/>
              <w:jc w:val="right"/>
              <w:rPr>
                <w:rFonts w:ascii="Carlito"/>
                <w:b/>
              </w:rPr>
            </w:pPr>
            <w:r>
              <w:rPr>
                <w:rFonts w:ascii="Carlito"/>
                <w:b/>
                <w:spacing w:val="-5"/>
              </w:rPr>
              <w:t>0.2</w:t>
            </w:r>
          </w:p>
        </w:tc>
      </w:tr>
      <w:tr w:rsidR="0091503F" w14:paraId="67EFB46E" w14:textId="77777777">
        <w:trPr>
          <w:trHeight w:val="537"/>
        </w:trPr>
        <w:tc>
          <w:tcPr>
            <w:tcW w:w="2837" w:type="dxa"/>
            <w:vMerge/>
            <w:tcBorders>
              <w:top w:val="nil"/>
            </w:tcBorders>
          </w:tcPr>
          <w:p w14:paraId="0EEEE984" w14:textId="77777777" w:rsidR="0091503F" w:rsidRDefault="0091503F">
            <w:pPr>
              <w:rPr>
                <w:sz w:val="2"/>
                <w:szCs w:val="2"/>
              </w:rPr>
            </w:pPr>
          </w:p>
        </w:tc>
        <w:tc>
          <w:tcPr>
            <w:tcW w:w="3660" w:type="dxa"/>
            <w:vMerge w:val="restart"/>
          </w:tcPr>
          <w:p w14:paraId="7E8118EF" w14:textId="77777777" w:rsidR="0091503F" w:rsidRDefault="0091503F">
            <w:pPr>
              <w:pStyle w:val="TableParagraph"/>
            </w:pPr>
          </w:p>
        </w:tc>
        <w:tc>
          <w:tcPr>
            <w:tcW w:w="2661" w:type="dxa"/>
          </w:tcPr>
          <w:p w14:paraId="39A67A91" w14:textId="77777777" w:rsidR="0091503F" w:rsidRDefault="00000000">
            <w:pPr>
              <w:pStyle w:val="TableParagraph"/>
              <w:spacing w:before="1" w:line="267" w:lineRule="exact"/>
              <w:ind w:left="70"/>
              <w:rPr>
                <w:rFonts w:ascii="Carlito" w:hAnsi="Carlito"/>
              </w:rPr>
            </w:pPr>
            <w:r>
              <w:rPr>
                <w:rFonts w:ascii="Carlito" w:hAnsi="Carlito"/>
              </w:rPr>
              <w:t>Distribución</w:t>
            </w:r>
            <w:r>
              <w:rPr>
                <w:rFonts w:ascii="Carlito" w:hAnsi="Carlito"/>
                <w:spacing w:val="-7"/>
              </w:rPr>
              <w:t xml:space="preserve"> </w:t>
            </w:r>
            <w:r>
              <w:rPr>
                <w:rFonts w:ascii="Carlito" w:hAnsi="Carlito"/>
              </w:rPr>
              <w:t>de</w:t>
            </w:r>
            <w:r>
              <w:rPr>
                <w:rFonts w:ascii="Carlito" w:hAnsi="Carlito"/>
                <w:spacing w:val="-6"/>
              </w:rPr>
              <w:t xml:space="preserve"> </w:t>
            </w:r>
            <w:r>
              <w:rPr>
                <w:rFonts w:ascii="Carlito" w:hAnsi="Carlito"/>
                <w:spacing w:val="-2"/>
              </w:rPr>
              <w:t>espacios</w:t>
            </w:r>
          </w:p>
          <w:p w14:paraId="42B8DC53" w14:textId="77777777" w:rsidR="0091503F" w:rsidRDefault="00000000">
            <w:pPr>
              <w:pStyle w:val="TableParagraph"/>
              <w:spacing w:line="248" w:lineRule="exact"/>
              <w:ind w:left="70"/>
              <w:rPr>
                <w:rFonts w:ascii="Carlito"/>
              </w:rPr>
            </w:pPr>
            <w:r>
              <w:rPr>
                <w:rFonts w:ascii="Carlito"/>
                <w:spacing w:val="-2"/>
              </w:rPr>
              <w:t>(0.2)</w:t>
            </w:r>
          </w:p>
        </w:tc>
        <w:tc>
          <w:tcPr>
            <w:tcW w:w="911" w:type="dxa"/>
          </w:tcPr>
          <w:p w14:paraId="48E93937" w14:textId="77777777" w:rsidR="0091503F" w:rsidRDefault="0091503F">
            <w:pPr>
              <w:pStyle w:val="TableParagraph"/>
              <w:spacing w:before="14"/>
              <w:rPr>
                <w:b/>
              </w:rPr>
            </w:pPr>
          </w:p>
          <w:p w14:paraId="3644BD63" w14:textId="77777777" w:rsidR="0091503F" w:rsidRDefault="00000000">
            <w:pPr>
              <w:pStyle w:val="TableParagraph"/>
              <w:spacing w:before="1" w:line="249" w:lineRule="exact"/>
              <w:ind w:right="53"/>
              <w:jc w:val="right"/>
              <w:rPr>
                <w:rFonts w:ascii="Carlito"/>
              </w:rPr>
            </w:pPr>
            <w:r>
              <w:rPr>
                <w:rFonts w:ascii="Carlito"/>
                <w:spacing w:val="-10"/>
              </w:rPr>
              <w:t>4</w:t>
            </w:r>
          </w:p>
        </w:tc>
        <w:tc>
          <w:tcPr>
            <w:tcW w:w="1092" w:type="dxa"/>
          </w:tcPr>
          <w:p w14:paraId="0622409B" w14:textId="77777777" w:rsidR="0091503F" w:rsidRDefault="0091503F">
            <w:pPr>
              <w:pStyle w:val="TableParagraph"/>
              <w:spacing w:before="14"/>
              <w:rPr>
                <w:b/>
              </w:rPr>
            </w:pPr>
          </w:p>
          <w:p w14:paraId="6B153247" w14:textId="77777777" w:rsidR="0091503F" w:rsidRDefault="00000000">
            <w:pPr>
              <w:pStyle w:val="TableParagraph"/>
              <w:spacing w:before="1" w:line="249" w:lineRule="exact"/>
              <w:ind w:right="52"/>
              <w:jc w:val="right"/>
              <w:rPr>
                <w:rFonts w:ascii="Carlito"/>
              </w:rPr>
            </w:pPr>
            <w:r>
              <w:rPr>
                <w:rFonts w:ascii="Carlito"/>
                <w:spacing w:val="-10"/>
              </w:rPr>
              <w:t>1</w:t>
            </w:r>
          </w:p>
        </w:tc>
        <w:tc>
          <w:tcPr>
            <w:tcW w:w="909" w:type="dxa"/>
          </w:tcPr>
          <w:p w14:paraId="2736C1EF" w14:textId="77777777" w:rsidR="0091503F" w:rsidRDefault="0091503F">
            <w:pPr>
              <w:pStyle w:val="TableParagraph"/>
            </w:pPr>
          </w:p>
        </w:tc>
        <w:tc>
          <w:tcPr>
            <w:tcW w:w="1091" w:type="dxa"/>
          </w:tcPr>
          <w:p w14:paraId="7ABAB647" w14:textId="77777777" w:rsidR="0091503F" w:rsidRDefault="0091503F">
            <w:pPr>
              <w:pStyle w:val="TableParagraph"/>
            </w:pPr>
          </w:p>
        </w:tc>
      </w:tr>
      <w:tr w:rsidR="0091503F" w14:paraId="45B09DCF" w14:textId="77777777">
        <w:trPr>
          <w:trHeight w:val="290"/>
        </w:trPr>
        <w:tc>
          <w:tcPr>
            <w:tcW w:w="2837" w:type="dxa"/>
            <w:vMerge/>
            <w:tcBorders>
              <w:top w:val="nil"/>
            </w:tcBorders>
          </w:tcPr>
          <w:p w14:paraId="71E9DCDD" w14:textId="77777777" w:rsidR="0091503F" w:rsidRDefault="0091503F">
            <w:pPr>
              <w:rPr>
                <w:sz w:val="2"/>
                <w:szCs w:val="2"/>
              </w:rPr>
            </w:pPr>
          </w:p>
        </w:tc>
        <w:tc>
          <w:tcPr>
            <w:tcW w:w="3660" w:type="dxa"/>
            <w:vMerge/>
            <w:tcBorders>
              <w:top w:val="nil"/>
            </w:tcBorders>
          </w:tcPr>
          <w:p w14:paraId="33CB029F" w14:textId="77777777" w:rsidR="0091503F" w:rsidRDefault="0091503F">
            <w:pPr>
              <w:rPr>
                <w:sz w:val="2"/>
                <w:szCs w:val="2"/>
              </w:rPr>
            </w:pPr>
          </w:p>
        </w:tc>
        <w:tc>
          <w:tcPr>
            <w:tcW w:w="2661" w:type="dxa"/>
          </w:tcPr>
          <w:p w14:paraId="0E305CD0" w14:textId="77777777" w:rsidR="0091503F" w:rsidRDefault="00000000">
            <w:pPr>
              <w:pStyle w:val="TableParagraph"/>
              <w:spacing w:before="21" w:line="249" w:lineRule="exact"/>
              <w:ind w:left="70"/>
              <w:rPr>
                <w:rFonts w:ascii="Carlito" w:hAnsi="Carlito"/>
              </w:rPr>
            </w:pPr>
            <w:r>
              <w:rPr>
                <w:rFonts w:ascii="Carlito" w:hAnsi="Carlito"/>
              </w:rPr>
              <w:t>Iluminación</w:t>
            </w:r>
            <w:r>
              <w:rPr>
                <w:rFonts w:ascii="Carlito" w:hAnsi="Carlito"/>
                <w:spacing w:val="-11"/>
              </w:rPr>
              <w:t xml:space="preserve"> </w:t>
            </w:r>
            <w:r>
              <w:rPr>
                <w:rFonts w:ascii="Carlito" w:hAnsi="Carlito"/>
                <w:spacing w:val="-4"/>
              </w:rPr>
              <w:t>(0.2)</w:t>
            </w:r>
          </w:p>
        </w:tc>
        <w:tc>
          <w:tcPr>
            <w:tcW w:w="911" w:type="dxa"/>
          </w:tcPr>
          <w:p w14:paraId="7065633D" w14:textId="77777777" w:rsidR="0091503F" w:rsidRDefault="00000000">
            <w:pPr>
              <w:pStyle w:val="TableParagraph"/>
              <w:spacing w:before="21" w:line="249" w:lineRule="exact"/>
              <w:ind w:right="53"/>
              <w:jc w:val="right"/>
              <w:rPr>
                <w:rFonts w:ascii="Carlito"/>
              </w:rPr>
            </w:pPr>
            <w:r>
              <w:rPr>
                <w:rFonts w:ascii="Carlito"/>
                <w:spacing w:val="-10"/>
              </w:rPr>
              <w:t>3</w:t>
            </w:r>
          </w:p>
        </w:tc>
        <w:tc>
          <w:tcPr>
            <w:tcW w:w="1092" w:type="dxa"/>
          </w:tcPr>
          <w:p w14:paraId="7C9D0687" w14:textId="77777777" w:rsidR="0091503F" w:rsidRDefault="00000000">
            <w:pPr>
              <w:pStyle w:val="TableParagraph"/>
              <w:spacing w:before="21" w:line="249" w:lineRule="exact"/>
              <w:ind w:right="52"/>
              <w:jc w:val="right"/>
              <w:rPr>
                <w:rFonts w:ascii="Carlito"/>
              </w:rPr>
            </w:pPr>
            <w:r>
              <w:rPr>
                <w:rFonts w:ascii="Carlito"/>
                <w:spacing w:val="-10"/>
              </w:rPr>
              <w:t>2</w:t>
            </w:r>
          </w:p>
        </w:tc>
        <w:tc>
          <w:tcPr>
            <w:tcW w:w="909" w:type="dxa"/>
          </w:tcPr>
          <w:p w14:paraId="2F10747C" w14:textId="77777777" w:rsidR="0091503F" w:rsidRDefault="0091503F">
            <w:pPr>
              <w:pStyle w:val="TableParagraph"/>
              <w:rPr>
                <w:sz w:val="20"/>
              </w:rPr>
            </w:pPr>
          </w:p>
        </w:tc>
        <w:tc>
          <w:tcPr>
            <w:tcW w:w="1091" w:type="dxa"/>
          </w:tcPr>
          <w:p w14:paraId="2551943D" w14:textId="77777777" w:rsidR="0091503F" w:rsidRDefault="0091503F">
            <w:pPr>
              <w:pStyle w:val="TableParagraph"/>
              <w:rPr>
                <w:sz w:val="20"/>
              </w:rPr>
            </w:pPr>
          </w:p>
        </w:tc>
      </w:tr>
      <w:tr w:rsidR="0091503F" w14:paraId="60A4F5D0" w14:textId="77777777">
        <w:trPr>
          <w:trHeight w:val="287"/>
        </w:trPr>
        <w:tc>
          <w:tcPr>
            <w:tcW w:w="2837" w:type="dxa"/>
            <w:vMerge/>
            <w:tcBorders>
              <w:top w:val="nil"/>
            </w:tcBorders>
          </w:tcPr>
          <w:p w14:paraId="23A2EA23" w14:textId="77777777" w:rsidR="0091503F" w:rsidRDefault="0091503F">
            <w:pPr>
              <w:rPr>
                <w:sz w:val="2"/>
                <w:szCs w:val="2"/>
              </w:rPr>
            </w:pPr>
          </w:p>
        </w:tc>
        <w:tc>
          <w:tcPr>
            <w:tcW w:w="3660" w:type="dxa"/>
            <w:vMerge/>
            <w:tcBorders>
              <w:top w:val="nil"/>
            </w:tcBorders>
          </w:tcPr>
          <w:p w14:paraId="3BFD15AF" w14:textId="77777777" w:rsidR="0091503F" w:rsidRDefault="0091503F">
            <w:pPr>
              <w:rPr>
                <w:sz w:val="2"/>
                <w:szCs w:val="2"/>
              </w:rPr>
            </w:pPr>
          </w:p>
        </w:tc>
        <w:tc>
          <w:tcPr>
            <w:tcW w:w="2661" w:type="dxa"/>
          </w:tcPr>
          <w:p w14:paraId="7735B3A9" w14:textId="77777777" w:rsidR="0091503F" w:rsidRDefault="00000000">
            <w:pPr>
              <w:pStyle w:val="TableParagraph"/>
              <w:spacing w:before="18" w:line="249" w:lineRule="exact"/>
              <w:ind w:left="70"/>
              <w:rPr>
                <w:rFonts w:ascii="Carlito" w:hAnsi="Carlito"/>
              </w:rPr>
            </w:pPr>
            <w:r>
              <w:rPr>
                <w:rFonts w:ascii="Carlito" w:hAnsi="Carlito"/>
              </w:rPr>
              <w:t>Ventilación</w:t>
            </w:r>
            <w:r>
              <w:rPr>
                <w:rFonts w:ascii="Carlito" w:hAnsi="Carlito"/>
                <w:spacing w:val="-6"/>
              </w:rPr>
              <w:t xml:space="preserve"> </w:t>
            </w:r>
            <w:r>
              <w:rPr>
                <w:rFonts w:ascii="Carlito" w:hAnsi="Carlito"/>
                <w:spacing w:val="-2"/>
              </w:rPr>
              <w:t>(0.2)</w:t>
            </w:r>
          </w:p>
        </w:tc>
        <w:tc>
          <w:tcPr>
            <w:tcW w:w="911" w:type="dxa"/>
          </w:tcPr>
          <w:p w14:paraId="623A5979" w14:textId="77777777" w:rsidR="0091503F" w:rsidRDefault="00000000">
            <w:pPr>
              <w:pStyle w:val="TableParagraph"/>
              <w:spacing w:before="18" w:line="249" w:lineRule="exact"/>
              <w:ind w:right="53"/>
              <w:jc w:val="right"/>
              <w:rPr>
                <w:rFonts w:ascii="Carlito"/>
              </w:rPr>
            </w:pPr>
            <w:r>
              <w:rPr>
                <w:rFonts w:ascii="Carlito"/>
                <w:spacing w:val="-10"/>
              </w:rPr>
              <w:t>3</w:t>
            </w:r>
          </w:p>
        </w:tc>
        <w:tc>
          <w:tcPr>
            <w:tcW w:w="1092" w:type="dxa"/>
          </w:tcPr>
          <w:p w14:paraId="73875331" w14:textId="77777777" w:rsidR="0091503F" w:rsidRDefault="00000000">
            <w:pPr>
              <w:pStyle w:val="TableParagraph"/>
              <w:spacing w:before="18" w:line="249" w:lineRule="exact"/>
              <w:ind w:right="52"/>
              <w:jc w:val="right"/>
              <w:rPr>
                <w:rFonts w:ascii="Carlito"/>
              </w:rPr>
            </w:pPr>
            <w:r>
              <w:rPr>
                <w:rFonts w:ascii="Carlito"/>
                <w:spacing w:val="-10"/>
              </w:rPr>
              <w:t>1</w:t>
            </w:r>
          </w:p>
        </w:tc>
        <w:tc>
          <w:tcPr>
            <w:tcW w:w="909" w:type="dxa"/>
          </w:tcPr>
          <w:p w14:paraId="298F6FA5" w14:textId="77777777" w:rsidR="0091503F" w:rsidRDefault="0091503F">
            <w:pPr>
              <w:pStyle w:val="TableParagraph"/>
              <w:rPr>
                <w:sz w:val="20"/>
              </w:rPr>
            </w:pPr>
          </w:p>
        </w:tc>
        <w:tc>
          <w:tcPr>
            <w:tcW w:w="1091" w:type="dxa"/>
          </w:tcPr>
          <w:p w14:paraId="7EBAD5B1" w14:textId="77777777" w:rsidR="0091503F" w:rsidRDefault="0091503F">
            <w:pPr>
              <w:pStyle w:val="TableParagraph"/>
              <w:rPr>
                <w:sz w:val="20"/>
              </w:rPr>
            </w:pPr>
          </w:p>
        </w:tc>
      </w:tr>
      <w:tr w:rsidR="0091503F" w14:paraId="3DFDD94E" w14:textId="77777777">
        <w:trPr>
          <w:trHeight w:val="287"/>
        </w:trPr>
        <w:tc>
          <w:tcPr>
            <w:tcW w:w="2837" w:type="dxa"/>
            <w:vMerge/>
            <w:tcBorders>
              <w:top w:val="nil"/>
            </w:tcBorders>
          </w:tcPr>
          <w:p w14:paraId="337718FC" w14:textId="77777777" w:rsidR="0091503F" w:rsidRDefault="0091503F">
            <w:pPr>
              <w:rPr>
                <w:sz w:val="2"/>
                <w:szCs w:val="2"/>
              </w:rPr>
            </w:pPr>
          </w:p>
        </w:tc>
        <w:tc>
          <w:tcPr>
            <w:tcW w:w="3660" w:type="dxa"/>
            <w:vMerge/>
            <w:tcBorders>
              <w:top w:val="nil"/>
            </w:tcBorders>
          </w:tcPr>
          <w:p w14:paraId="7B064F04" w14:textId="77777777" w:rsidR="0091503F" w:rsidRDefault="0091503F">
            <w:pPr>
              <w:rPr>
                <w:sz w:val="2"/>
                <w:szCs w:val="2"/>
              </w:rPr>
            </w:pPr>
          </w:p>
        </w:tc>
        <w:tc>
          <w:tcPr>
            <w:tcW w:w="2661" w:type="dxa"/>
          </w:tcPr>
          <w:p w14:paraId="3C1233A1" w14:textId="77777777" w:rsidR="0091503F" w:rsidRDefault="00000000">
            <w:pPr>
              <w:pStyle w:val="TableParagraph"/>
              <w:spacing w:before="18" w:line="249" w:lineRule="exact"/>
              <w:ind w:left="70"/>
              <w:rPr>
                <w:rFonts w:ascii="Carlito" w:hAnsi="Carlito"/>
              </w:rPr>
            </w:pPr>
            <w:r>
              <w:rPr>
                <w:rFonts w:ascii="Carlito" w:hAnsi="Carlito"/>
              </w:rPr>
              <w:t>Aislamiento</w:t>
            </w:r>
            <w:r>
              <w:rPr>
                <w:rFonts w:ascii="Carlito" w:hAnsi="Carlito"/>
                <w:spacing w:val="-7"/>
              </w:rPr>
              <w:t xml:space="preserve"> </w:t>
            </w:r>
            <w:r>
              <w:rPr>
                <w:rFonts w:ascii="Carlito" w:hAnsi="Carlito"/>
              </w:rPr>
              <w:t>acústico</w:t>
            </w:r>
            <w:r>
              <w:rPr>
                <w:rFonts w:ascii="Carlito" w:hAnsi="Carlito"/>
                <w:spacing w:val="-4"/>
              </w:rPr>
              <w:t xml:space="preserve"> (0.2)</w:t>
            </w:r>
          </w:p>
        </w:tc>
        <w:tc>
          <w:tcPr>
            <w:tcW w:w="911" w:type="dxa"/>
          </w:tcPr>
          <w:p w14:paraId="215385FA" w14:textId="77777777" w:rsidR="0091503F" w:rsidRDefault="00000000">
            <w:pPr>
              <w:pStyle w:val="TableParagraph"/>
              <w:spacing w:before="18" w:line="249" w:lineRule="exact"/>
              <w:ind w:right="53"/>
              <w:jc w:val="right"/>
              <w:rPr>
                <w:rFonts w:ascii="Carlito"/>
              </w:rPr>
            </w:pPr>
            <w:r>
              <w:rPr>
                <w:rFonts w:ascii="Carlito"/>
                <w:spacing w:val="-10"/>
              </w:rPr>
              <w:t>2</w:t>
            </w:r>
          </w:p>
        </w:tc>
        <w:tc>
          <w:tcPr>
            <w:tcW w:w="1092" w:type="dxa"/>
          </w:tcPr>
          <w:p w14:paraId="1C477D2C" w14:textId="77777777" w:rsidR="0091503F" w:rsidRDefault="00000000">
            <w:pPr>
              <w:pStyle w:val="TableParagraph"/>
              <w:spacing w:before="18" w:line="249" w:lineRule="exact"/>
              <w:ind w:right="52"/>
              <w:jc w:val="right"/>
              <w:rPr>
                <w:rFonts w:ascii="Carlito"/>
              </w:rPr>
            </w:pPr>
            <w:r>
              <w:rPr>
                <w:rFonts w:ascii="Carlito"/>
                <w:spacing w:val="-10"/>
              </w:rPr>
              <w:t>3</w:t>
            </w:r>
          </w:p>
        </w:tc>
        <w:tc>
          <w:tcPr>
            <w:tcW w:w="909" w:type="dxa"/>
          </w:tcPr>
          <w:p w14:paraId="7D99C10B" w14:textId="77777777" w:rsidR="0091503F" w:rsidRDefault="0091503F">
            <w:pPr>
              <w:pStyle w:val="TableParagraph"/>
              <w:rPr>
                <w:sz w:val="20"/>
              </w:rPr>
            </w:pPr>
          </w:p>
        </w:tc>
        <w:tc>
          <w:tcPr>
            <w:tcW w:w="1091" w:type="dxa"/>
          </w:tcPr>
          <w:p w14:paraId="0E8FCED1" w14:textId="77777777" w:rsidR="0091503F" w:rsidRDefault="0091503F">
            <w:pPr>
              <w:pStyle w:val="TableParagraph"/>
              <w:rPr>
                <w:sz w:val="20"/>
              </w:rPr>
            </w:pPr>
          </w:p>
        </w:tc>
      </w:tr>
      <w:tr w:rsidR="0091503F" w14:paraId="0E0359A6" w14:textId="77777777">
        <w:trPr>
          <w:trHeight w:val="299"/>
        </w:trPr>
        <w:tc>
          <w:tcPr>
            <w:tcW w:w="2837" w:type="dxa"/>
            <w:vMerge/>
            <w:tcBorders>
              <w:top w:val="nil"/>
            </w:tcBorders>
          </w:tcPr>
          <w:p w14:paraId="4E8653B6" w14:textId="77777777" w:rsidR="0091503F" w:rsidRDefault="0091503F">
            <w:pPr>
              <w:rPr>
                <w:sz w:val="2"/>
                <w:szCs w:val="2"/>
              </w:rPr>
            </w:pPr>
          </w:p>
        </w:tc>
        <w:tc>
          <w:tcPr>
            <w:tcW w:w="3660" w:type="dxa"/>
            <w:vMerge/>
            <w:tcBorders>
              <w:top w:val="nil"/>
            </w:tcBorders>
          </w:tcPr>
          <w:p w14:paraId="124646CF" w14:textId="77777777" w:rsidR="0091503F" w:rsidRDefault="0091503F">
            <w:pPr>
              <w:rPr>
                <w:sz w:val="2"/>
                <w:szCs w:val="2"/>
              </w:rPr>
            </w:pPr>
          </w:p>
        </w:tc>
        <w:tc>
          <w:tcPr>
            <w:tcW w:w="2661" w:type="dxa"/>
          </w:tcPr>
          <w:p w14:paraId="2D1736F0" w14:textId="77777777" w:rsidR="0091503F" w:rsidRDefault="00000000">
            <w:pPr>
              <w:pStyle w:val="TableParagraph"/>
              <w:spacing w:before="30" w:line="249" w:lineRule="exact"/>
              <w:ind w:left="70"/>
              <w:rPr>
                <w:rFonts w:ascii="Carlito" w:hAnsi="Carlito"/>
              </w:rPr>
            </w:pPr>
            <w:r>
              <w:rPr>
                <w:rFonts w:ascii="Carlito" w:hAnsi="Carlito"/>
              </w:rPr>
              <w:t>Aislamiento</w:t>
            </w:r>
            <w:r>
              <w:rPr>
                <w:rFonts w:ascii="Carlito" w:hAnsi="Carlito"/>
                <w:spacing w:val="-9"/>
              </w:rPr>
              <w:t xml:space="preserve"> </w:t>
            </w:r>
            <w:r>
              <w:rPr>
                <w:rFonts w:ascii="Carlito" w:hAnsi="Carlito"/>
              </w:rPr>
              <w:t>térmico</w:t>
            </w:r>
            <w:r>
              <w:rPr>
                <w:rFonts w:ascii="Carlito" w:hAnsi="Carlito"/>
                <w:spacing w:val="-5"/>
              </w:rPr>
              <w:t xml:space="preserve"> </w:t>
            </w:r>
            <w:r>
              <w:rPr>
                <w:rFonts w:ascii="Carlito" w:hAnsi="Carlito"/>
                <w:spacing w:val="-4"/>
              </w:rPr>
              <w:t>(0.2)</w:t>
            </w:r>
          </w:p>
        </w:tc>
        <w:tc>
          <w:tcPr>
            <w:tcW w:w="911" w:type="dxa"/>
          </w:tcPr>
          <w:p w14:paraId="6EA35074" w14:textId="77777777" w:rsidR="0091503F" w:rsidRDefault="00000000">
            <w:pPr>
              <w:pStyle w:val="TableParagraph"/>
              <w:spacing w:before="30" w:line="249" w:lineRule="exact"/>
              <w:ind w:right="53"/>
              <w:jc w:val="right"/>
              <w:rPr>
                <w:rFonts w:ascii="Carlito"/>
              </w:rPr>
            </w:pPr>
            <w:r>
              <w:rPr>
                <w:rFonts w:ascii="Carlito"/>
                <w:spacing w:val="-10"/>
              </w:rPr>
              <w:t>1</w:t>
            </w:r>
          </w:p>
        </w:tc>
        <w:tc>
          <w:tcPr>
            <w:tcW w:w="1092" w:type="dxa"/>
          </w:tcPr>
          <w:p w14:paraId="0A5265FC" w14:textId="77777777" w:rsidR="0091503F" w:rsidRDefault="00000000">
            <w:pPr>
              <w:pStyle w:val="TableParagraph"/>
              <w:spacing w:before="30" w:line="249" w:lineRule="exact"/>
              <w:ind w:right="52"/>
              <w:jc w:val="right"/>
              <w:rPr>
                <w:rFonts w:ascii="Carlito"/>
              </w:rPr>
            </w:pPr>
            <w:r>
              <w:rPr>
                <w:rFonts w:ascii="Carlito"/>
                <w:spacing w:val="-10"/>
              </w:rPr>
              <w:t>3</w:t>
            </w:r>
          </w:p>
        </w:tc>
        <w:tc>
          <w:tcPr>
            <w:tcW w:w="909" w:type="dxa"/>
          </w:tcPr>
          <w:p w14:paraId="161F2122" w14:textId="77777777" w:rsidR="0091503F" w:rsidRDefault="0091503F">
            <w:pPr>
              <w:pStyle w:val="TableParagraph"/>
            </w:pPr>
          </w:p>
        </w:tc>
        <w:tc>
          <w:tcPr>
            <w:tcW w:w="1091" w:type="dxa"/>
          </w:tcPr>
          <w:p w14:paraId="4346CBC0" w14:textId="77777777" w:rsidR="0091503F" w:rsidRDefault="0091503F">
            <w:pPr>
              <w:pStyle w:val="TableParagraph"/>
            </w:pPr>
          </w:p>
        </w:tc>
      </w:tr>
      <w:tr w:rsidR="0091503F" w14:paraId="62E46CFB" w14:textId="77777777">
        <w:trPr>
          <w:trHeight w:val="537"/>
        </w:trPr>
        <w:tc>
          <w:tcPr>
            <w:tcW w:w="2837" w:type="dxa"/>
            <w:vMerge w:val="restart"/>
          </w:tcPr>
          <w:p w14:paraId="3192E110" w14:textId="77777777" w:rsidR="0091503F" w:rsidRDefault="0091503F">
            <w:pPr>
              <w:pStyle w:val="TableParagraph"/>
              <w:spacing w:before="154"/>
              <w:rPr>
                <w:b/>
              </w:rPr>
            </w:pPr>
          </w:p>
          <w:p w14:paraId="6AD0FFA5" w14:textId="77777777" w:rsidR="0091503F" w:rsidRDefault="00000000">
            <w:pPr>
              <w:pStyle w:val="TableParagraph"/>
              <w:ind w:left="893"/>
              <w:rPr>
                <w:rFonts w:ascii="Carlito"/>
              </w:rPr>
            </w:pPr>
            <w:r>
              <w:rPr>
                <w:rFonts w:ascii="Carlito"/>
              </w:rPr>
              <w:t>Costos</w:t>
            </w:r>
            <w:r>
              <w:rPr>
                <w:rFonts w:ascii="Carlito"/>
                <w:spacing w:val="-2"/>
              </w:rPr>
              <w:t xml:space="preserve"> (0.3)</w:t>
            </w:r>
          </w:p>
        </w:tc>
        <w:tc>
          <w:tcPr>
            <w:tcW w:w="3660" w:type="dxa"/>
          </w:tcPr>
          <w:p w14:paraId="6EEC5F2A" w14:textId="77777777" w:rsidR="0091503F" w:rsidRDefault="00000000">
            <w:pPr>
              <w:pStyle w:val="TableParagraph"/>
              <w:spacing w:line="268" w:lineRule="exact"/>
              <w:ind w:left="72"/>
              <w:rPr>
                <w:rFonts w:ascii="Carlito"/>
              </w:rPr>
            </w:pPr>
            <w:r>
              <w:rPr>
                <w:rFonts w:ascii="Carlito"/>
              </w:rPr>
              <w:t>Costos</w:t>
            </w:r>
            <w:r>
              <w:rPr>
                <w:rFonts w:ascii="Carlito"/>
                <w:spacing w:val="-6"/>
              </w:rPr>
              <w:t xml:space="preserve"> </w:t>
            </w:r>
            <w:r>
              <w:rPr>
                <w:rFonts w:ascii="Carlito"/>
              </w:rPr>
              <w:t>del</w:t>
            </w:r>
            <w:r>
              <w:rPr>
                <w:rFonts w:ascii="Carlito"/>
                <w:spacing w:val="-5"/>
              </w:rPr>
              <w:t xml:space="preserve"> </w:t>
            </w:r>
            <w:r>
              <w:rPr>
                <w:rFonts w:ascii="Carlito"/>
              </w:rPr>
              <w:t>proyecto:</w:t>
            </w:r>
            <w:r>
              <w:rPr>
                <w:rFonts w:ascii="Carlito"/>
                <w:spacing w:val="-6"/>
              </w:rPr>
              <w:t xml:space="preserve"> </w:t>
            </w:r>
            <w:r>
              <w:rPr>
                <w:rFonts w:ascii="Carlito"/>
              </w:rPr>
              <w:t>Materiales</w:t>
            </w:r>
            <w:r>
              <w:rPr>
                <w:rFonts w:ascii="Carlito"/>
                <w:spacing w:val="-4"/>
              </w:rPr>
              <w:t xml:space="preserve"> </w:t>
            </w:r>
            <w:r>
              <w:rPr>
                <w:rFonts w:ascii="Carlito"/>
                <w:spacing w:val="-10"/>
              </w:rPr>
              <w:t>e</w:t>
            </w:r>
          </w:p>
          <w:p w14:paraId="7D0BC2C5" w14:textId="77777777" w:rsidR="0091503F" w:rsidRDefault="00000000">
            <w:pPr>
              <w:pStyle w:val="TableParagraph"/>
              <w:spacing w:line="249" w:lineRule="exact"/>
              <w:ind w:left="72"/>
              <w:rPr>
                <w:rFonts w:ascii="Carlito"/>
              </w:rPr>
            </w:pPr>
            <w:r>
              <w:rPr>
                <w:rFonts w:ascii="Carlito"/>
              </w:rPr>
              <w:t>insumos</w:t>
            </w:r>
            <w:r>
              <w:rPr>
                <w:rFonts w:ascii="Carlito"/>
                <w:spacing w:val="-8"/>
              </w:rPr>
              <w:t xml:space="preserve"> </w:t>
            </w:r>
            <w:r>
              <w:rPr>
                <w:rFonts w:ascii="Carlito"/>
                <w:spacing w:val="-2"/>
              </w:rPr>
              <w:t>(0.4)</w:t>
            </w:r>
          </w:p>
        </w:tc>
        <w:tc>
          <w:tcPr>
            <w:tcW w:w="2661" w:type="dxa"/>
          </w:tcPr>
          <w:p w14:paraId="473BEACA" w14:textId="77777777" w:rsidR="0091503F" w:rsidRDefault="0091503F">
            <w:pPr>
              <w:pStyle w:val="TableParagraph"/>
            </w:pPr>
          </w:p>
        </w:tc>
        <w:tc>
          <w:tcPr>
            <w:tcW w:w="911" w:type="dxa"/>
          </w:tcPr>
          <w:p w14:paraId="60AB1E86" w14:textId="77777777" w:rsidR="0091503F" w:rsidRDefault="0091503F">
            <w:pPr>
              <w:pStyle w:val="TableParagraph"/>
              <w:spacing w:before="14"/>
              <w:rPr>
                <w:b/>
              </w:rPr>
            </w:pPr>
          </w:p>
          <w:p w14:paraId="1FBEDE09" w14:textId="77777777" w:rsidR="0091503F" w:rsidRDefault="00000000">
            <w:pPr>
              <w:pStyle w:val="TableParagraph"/>
              <w:spacing w:before="1" w:line="249" w:lineRule="exact"/>
              <w:ind w:right="53"/>
              <w:jc w:val="right"/>
              <w:rPr>
                <w:rFonts w:ascii="Carlito"/>
                <w:b/>
              </w:rPr>
            </w:pPr>
            <w:r>
              <w:rPr>
                <w:rFonts w:ascii="Carlito"/>
                <w:b/>
                <w:spacing w:val="-10"/>
              </w:rPr>
              <w:t>3</w:t>
            </w:r>
          </w:p>
        </w:tc>
        <w:tc>
          <w:tcPr>
            <w:tcW w:w="1092" w:type="dxa"/>
          </w:tcPr>
          <w:p w14:paraId="7858D390" w14:textId="77777777" w:rsidR="0091503F" w:rsidRDefault="0091503F">
            <w:pPr>
              <w:pStyle w:val="TableParagraph"/>
              <w:spacing w:before="14"/>
              <w:rPr>
                <w:b/>
              </w:rPr>
            </w:pPr>
          </w:p>
          <w:p w14:paraId="02B9226B" w14:textId="77777777" w:rsidR="0091503F" w:rsidRDefault="00000000">
            <w:pPr>
              <w:pStyle w:val="TableParagraph"/>
              <w:spacing w:before="1" w:line="249" w:lineRule="exact"/>
              <w:ind w:right="52"/>
              <w:jc w:val="right"/>
              <w:rPr>
                <w:rFonts w:ascii="Carlito"/>
                <w:b/>
              </w:rPr>
            </w:pPr>
            <w:r>
              <w:rPr>
                <w:rFonts w:ascii="Carlito"/>
                <w:b/>
                <w:spacing w:val="-10"/>
              </w:rPr>
              <w:t>1</w:t>
            </w:r>
          </w:p>
        </w:tc>
        <w:tc>
          <w:tcPr>
            <w:tcW w:w="909" w:type="dxa"/>
          </w:tcPr>
          <w:p w14:paraId="136A13F4" w14:textId="77777777" w:rsidR="0091503F" w:rsidRDefault="0091503F">
            <w:pPr>
              <w:pStyle w:val="TableParagraph"/>
              <w:spacing w:before="14"/>
              <w:rPr>
                <w:b/>
              </w:rPr>
            </w:pPr>
          </w:p>
          <w:p w14:paraId="678C2A24" w14:textId="77777777" w:rsidR="0091503F" w:rsidRDefault="00000000">
            <w:pPr>
              <w:pStyle w:val="TableParagraph"/>
              <w:spacing w:before="1" w:line="249" w:lineRule="exact"/>
              <w:ind w:right="52"/>
              <w:jc w:val="right"/>
              <w:rPr>
                <w:rFonts w:ascii="Carlito"/>
                <w:b/>
              </w:rPr>
            </w:pPr>
            <w:r>
              <w:rPr>
                <w:rFonts w:ascii="Carlito"/>
                <w:b/>
                <w:spacing w:val="-5"/>
              </w:rPr>
              <w:t>1.2</w:t>
            </w:r>
          </w:p>
        </w:tc>
        <w:tc>
          <w:tcPr>
            <w:tcW w:w="1091" w:type="dxa"/>
          </w:tcPr>
          <w:p w14:paraId="0739A842" w14:textId="77777777" w:rsidR="0091503F" w:rsidRDefault="0091503F">
            <w:pPr>
              <w:pStyle w:val="TableParagraph"/>
              <w:spacing w:before="14"/>
              <w:rPr>
                <w:b/>
              </w:rPr>
            </w:pPr>
          </w:p>
          <w:p w14:paraId="49F8A526" w14:textId="77777777" w:rsidR="0091503F" w:rsidRDefault="00000000">
            <w:pPr>
              <w:pStyle w:val="TableParagraph"/>
              <w:spacing w:before="1" w:line="249" w:lineRule="exact"/>
              <w:ind w:right="49"/>
              <w:jc w:val="right"/>
              <w:rPr>
                <w:rFonts w:ascii="Carlito"/>
                <w:b/>
              </w:rPr>
            </w:pPr>
            <w:r>
              <w:rPr>
                <w:rFonts w:ascii="Carlito"/>
                <w:b/>
                <w:spacing w:val="-5"/>
              </w:rPr>
              <w:t>0.4</w:t>
            </w:r>
          </w:p>
        </w:tc>
      </w:tr>
      <w:tr w:rsidR="0091503F" w14:paraId="15C2D1DF" w14:textId="77777777">
        <w:trPr>
          <w:trHeight w:val="537"/>
        </w:trPr>
        <w:tc>
          <w:tcPr>
            <w:tcW w:w="2837" w:type="dxa"/>
            <w:vMerge/>
            <w:tcBorders>
              <w:top w:val="nil"/>
            </w:tcBorders>
          </w:tcPr>
          <w:p w14:paraId="7035D2A4" w14:textId="77777777" w:rsidR="0091503F" w:rsidRDefault="0091503F">
            <w:pPr>
              <w:rPr>
                <w:sz w:val="2"/>
                <w:szCs w:val="2"/>
              </w:rPr>
            </w:pPr>
          </w:p>
        </w:tc>
        <w:tc>
          <w:tcPr>
            <w:tcW w:w="3660" w:type="dxa"/>
          </w:tcPr>
          <w:p w14:paraId="5BDEC846" w14:textId="77777777" w:rsidR="0091503F" w:rsidRDefault="00000000">
            <w:pPr>
              <w:pStyle w:val="TableParagraph"/>
              <w:spacing w:line="268" w:lineRule="exact"/>
              <w:ind w:left="72"/>
              <w:rPr>
                <w:rFonts w:ascii="Carlito"/>
              </w:rPr>
            </w:pPr>
            <w:r>
              <w:rPr>
                <w:rFonts w:ascii="Carlito"/>
              </w:rPr>
              <w:t>Costos</w:t>
            </w:r>
            <w:r>
              <w:rPr>
                <w:rFonts w:ascii="Carlito"/>
                <w:spacing w:val="-4"/>
              </w:rPr>
              <w:t xml:space="preserve"> </w:t>
            </w:r>
            <w:r>
              <w:rPr>
                <w:rFonts w:ascii="Carlito"/>
              </w:rPr>
              <w:t>del</w:t>
            </w:r>
            <w:r>
              <w:rPr>
                <w:rFonts w:ascii="Carlito"/>
                <w:spacing w:val="-3"/>
              </w:rPr>
              <w:t xml:space="preserve"> </w:t>
            </w:r>
            <w:r>
              <w:rPr>
                <w:rFonts w:ascii="Carlito"/>
              </w:rPr>
              <w:t>proyecto:</w:t>
            </w:r>
            <w:r>
              <w:rPr>
                <w:rFonts w:ascii="Carlito"/>
                <w:spacing w:val="-5"/>
              </w:rPr>
              <w:t xml:space="preserve"> </w:t>
            </w:r>
            <w:r>
              <w:rPr>
                <w:rFonts w:ascii="Carlito"/>
              </w:rPr>
              <w:t>Mano</w:t>
            </w:r>
            <w:r>
              <w:rPr>
                <w:rFonts w:ascii="Carlito"/>
                <w:spacing w:val="-6"/>
              </w:rPr>
              <w:t xml:space="preserve"> </w:t>
            </w:r>
            <w:r>
              <w:rPr>
                <w:rFonts w:ascii="Carlito"/>
              </w:rPr>
              <w:t>de</w:t>
            </w:r>
            <w:r>
              <w:rPr>
                <w:rFonts w:ascii="Carlito"/>
                <w:spacing w:val="-3"/>
              </w:rPr>
              <w:t xml:space="preserve"> </w:t>
            </w:r>
            <w:r>
              <w:rPr>
                <w:rFonts w:ascii="Carlito"/>
                <w:spacing w:val="-4"/>
              </w:rPr>
              <w:t>obra</w:t>
            </w:r>
          </w:p>
          <w:p w14:paraId="0CB61873" w14:textId="77777777" w:rsidR="0091503F" w:rsidRDefault="00000000">
            <w:pPr>
              <w:pStyle w:val="TableParagraph"/>
              <w:spacing w:line="249" w:lineRule="exact"/>
              <w:ind w:left="72"/>
              <w:rPr>
                <w:rFonts w:ascii="Carlito"/>
              </w:rPr>
            </w:pPr>
            <w:r>
              <w:rPr>
                <w:rFonts w:ascii="Carlito"/>
                <w:spacing w:val="-2"/>
              </w:rPr>
              <w:t>(0.6)</w:t>
            </w:r>
          </w:p>
        </w:tc>
        <w:tc>
          <w:tcPr>
            <w:tcW w:w="2661" w:type="dxa"/>
          </w:tcPr>
          <w:p w14:paraId="40D4A049" w14:textId="77777777" w:rsidR="0091503F" w:rsidRDefault="0091503F">
            <w:pPr>
              <w:pStyle w:val="TableParagraph"/>
            </w:pPr>
          </w:p>
        </w:tc>
        <w:tc>
          <w:tcPr>
            <w:tcW w:w="911" w:type="dxa"/>
          </w:tcPr>
          <w:p w14:paraId="3815E650" w14:textId="77777777" w:rsidR="0091503F" w:rsidRDefault="0091503F">
            <w:pPr>
              <w:pStyle w:val="TableParagraph"/>
              <w:spacing w:before="14"/>
              <w:rPr>
                <w:b/>
              </w:rPr>
            </w:pPr>
          </w:p>
          <w:p w14:paraId="3B316414" w14:textId="77777777" w:rsidR="0091503F" w:rsidRDefault="00000000">
            <w:pPr>
              <w:pStyle w:val="TableParagraph"/>
              <w:spacing w:before="1" w:line="249" w:lineRule="exact"/>
              <w:ind w:right="53"/>
              <w:jc w:val="right"/>
              <w:rPr>
                <w:rFonts w:ascii="Carlito"/>
                <w:b/>
              </w:rPr>
            </w:pPr>
            <w:r>
              <w:rPr>
                <w:rFonts w:ascii="Carlito"/>
                <w:b/>
                <w:spacing w:val="-10"/>
              </w:rPr>
              <w:t>3</w:t>
            </w:r>
          </w:p>
        </w:tc>
        <w:tc>
          <w:tcPr>
            <w:tcW w:w="1092" w:type="dxa"/>
          </w:tcPr>
          <w:p w14:paraId="70D92502" w14:textId="77777777" w:rsidR="0091503F" w:rsidRDefault="0091503F">
            <w:pPr>
              <w:pStyle w:val="TableParagraph"/>
              <w:spacing w:before="14"/>
              <w:rPr>
                <w:b/>
              </w:rPr>
            </w:pPr>
          </w:p>
          <w:p w14:paraId="556DC472" w14:textId="77777777" w:rsidR="0091503F" w:rsidRDefault="00000000">
            <w:pPr>
              <w:pStyle w:val="TableParagraph"/>
              <w:spacing w:before="1" w:line="249" w:lineRule="exact"/>
              <w:ind w:right="52"/>
              <w:jc w:val="right"/>
              <w:rPr>
                <w:rFonts w:ascii="Carlito"/>
                <w:b/>
              </w:rPr>
            </w:pPr>
            <w:r>
              <w:rPr>
                <w:rFonts w:ascii="Carlito"/>
                <w:b/>
                <w:spacing w:val="-10"/>
              </w:rPr>
              <w:t>2</w:t>
            </w:r>
          </w:p>
        </w:tc>
        <w:tc>
          <w:tcPr>
            <w:tcW w:w="909" w:type="dxa"/>
          </w:tcPr>
          <w:p w14:paraId="6F163A07" w14:textId="77777777" w:rsidR="0091503F" w:rsidRDefault="0091503F">
            <w:pPr>
              <w:pStyle w:val="TableParagraph"/>
              <w:spacing w:before="14"/>
              <w:rPr>
                <w:b/>
              </w:rPr>
            </w:pPr>
          </w:p>
          <w:p w14:paraId="42BD1EF8" w14:textId="77777777" w:rsidR="0091503F" w:rsidRDefault="00000000">
            <w:pPr>
              <w:pStyle w:val="TableParagraph"/>
              <w:spacing w:before="1" w:line="249" w:lineRule="exact"/>
              <w:ind w:right="52"/>
              <w:jc w:val="right"/>
              <w:rPr>
                <w:rFonts w:ascii="Carlito"/>
                <w:b/>
              </w:rPr>
            </w:pPr>
            <w:r>
              <w:rPr>
                <w:rFonts w:ascii="Carlito"/>
                <w:b/>
                <w:spacing w:val="-5"/>
              </w:rPr>
              <w:t>1.8</w:t>
            </w:r>
          </w:p>
        </w:tc>
        <w:tc>
          <w:tcPr>
            <w:tcW w:w="1091" w:type="dxa"/>
          </w:tcPr>
          <w:p w14:paraId="6C59F6D1" w14:textId="77777777" w:rsidR="0091503F" w:rsidRDefault="0091503F">
            <w:pPr>
              <w:pStyle w:val="TableParagraph"/>
              <w:spacing w:before="14"/>
              <w:rPr>
                <w:b/>
              </w:rPr>
            </w:pPr>
          </w:p>
          <w:p w14:paraId="525EB140" w14:textId="77777777" w:rsidR="0091503F" w:rsidRDefault="00000000">
            <w:pPr>
              <w:pStyle w:val="TableParagraph"/>
              <w:spacing w:before="1" w:line="249" w:lineRule="exact"/>
              <w:ind w:right="49"/>
              <w:jc w:val="right"/>
              <w:rPr>
                <w:rFonts w:ascii="Carlito"/>
                <w:b/>
              </w:rPr>
            </w:pPr>
            <w:r>
              <w:rPr>
                <w:rFonts w:ascii="Carlito"/>
                <w:b/>
                <w:spacing w:val="-5"/>
              </w:rPr>
              <w:t>1.2</w:t>
            </w:r>
          </w:p>
        </w:tc>
      </w:tr>
      <w:tr w:rsidR="0091503F" w14:paraId="7ACF925D" w14:textId="77777777">
        <w:trPr>
          <w:trHeight w:val="537"/>
        </w:trPr>
        <w:tc>
          <w:tcPr>
            <w:tcW w:w="2837" w:type="dxa"/>
            <w:vMerge w:val="restart"/>
          </w:tcPr>
          <w:p w14:paraId="6DFA27E2" w14:textId="77777777" w:rsidR="0091503F" w:rsidRDefault="0091503F">
            <w:pPr>
              <w:pStyle w:val="TableParagraph"/>
              <w:rPr>
                <w:b/>
              </w:rPr>
            </w:pPr>
          </w:p>
          <w:p w14:paraId="30D8FB12" w14:textId="77777777" w:rsidR="0091503F" w:rsidRDefault="0091503F">
            <w:pPr>
              <w:pStyle w:val="TableParagraph"/>
              <w:spacing w:before="40"/>
              <w:rPr>
                <w:b/>
              </w:rPr>
            </w:pPr>
          </w:p>
          <w:p w14:paraId="0F249FA8" w14:textId="77777777" w:rsidR="0091503F" w:rsidRDefault="00000000">
            <w:pPr>
              <w:pStyle w:val="TableParagraph"/>
              <w:spacing w:before="1"/>
              <w:ind w:left="617" w:hanging="140"/>
              <w:rPr>
                <w:rFonts w:ascii="Carlito" w:hAnsi="Carlito"/>
              </w:rPr>
            </w:pPr>
            <w:r>
              <w:rPr>
                <w:rFonts w:ascii="Carlito" w:hAnsi="Carlito"/>
              </w:rPr>
              <w:t>Tiempo</w:t>
            </w:r>
            <w:r>
              <w:rPr>
                <w:rFonts w:ascii="Carlito" w:hAnsi="Carlito"/>
                <w:spacing w:val="-13"/>
              </w:rPr>
              <w:t xml:space="preserve"> </w:t>
            </w:r>
            <w:r>
              <w:rPr>
                <w:rFonts w:ascii="Carlito" w:hAnsi="Carlito"/>
              </w:rPr>
              <w:t>requerido</w:t>
            </w:r>
            <w:r>
              <w:rPr>
                <w:rFonts w:ascii="Carlito" w:hAnsi="Carlito"/>
                <w:spacing w:val="-12"/>
              </w:rPr>
              <w:t xml:space="preserve"> </w:t>
            </w:r>
            <w:r>
              <w:rPr>
                <w:rFonts w:ascii="Carlito" w:hAnsi="Carlito"/>
              </w:rPr>
              <w:t>de construcción (0.2)</w:t>
            </w:r>
          </w:p>
        </w:tc>
        <w:tc>
          <w:tcPr>
            <w:tcW w:w="3660" w:type="dxa"/>
          </w:tcPr>
          <w:p w14:paraId="0B0DB9C4" w14:textId="77777777" w:rsidR="0091503F" w:rsidRDefault="00000000">
            <w:pPr>
              <w:pStyle w:val="TableParagraph"/>
              <w:spacing w:line="268" w:lineRule="exact"/>
              <w:ind w:left="72"/>
              <w:rPr>
                <w:rFonts w:ascii="Carlito" w:hAnsi="Carlito"/>
              </w:rPr>
            </w:pPr>
            <w:r>
              <w:rPr>
                <w:rFonts w:ascii="Carlito" w:hAnsi="Carlito"/>
              </w:rPr>
              <w:t>Duración</w:t>
            </w:r>
            <w:r>
              <w:rPr>
                <w:rFonts w:ascii="Carlito" w:hAnsi="Carlito"/>
                <w:spacing w:val="-5"/>
              </w:rPr>
              <w:t xml:space="preserve"> </w:t>
            </w:r>
            <w:r>
              <w:rPr>
                <w:rFonts w:ascii="Carlito" w:hAnsi="Carlito"/>
              </w:rPr>
              <w:t>de</w:t>
            </w:r>
            <w:r>
              <w:rPr>
                <w:rFonts w:ascii="Carlito" w:hAnsi="Carlito"/>
                <w:spacing w:val="-3"/>
              </w:rPr>
              <w:t xml:space="preserve"> </w:t>
            </w:r>
            <w:r>
              <w:rPr>
                <w:rFonts w:ascii="Carlito" w:hAnsi="Carlito"/>
              </w:rPr>
              <w:t>la</w:t>
            </w:r>
            <w:r>
              <w:rPr>
                <w:rFonts w:ascii="Carlito" w:hAnsi="Carlito"/>
                <w:spacing w:val="-4"/>
              </w:rPr>
              <w:t xml:space="preserve"> </w:t>
            </w:r>
            <w:r>
              <w:rPr>
                <w:rFonts w:ascii="Carlito" w:hAnsi="Carlito"/>
                <w:spacing w:val="-2"/>
              </w:rPr>
              <w:t>construcción:</w:t>
            </w:r>
          </w:p>
          <w:p w14:paraId="289C3D7E" w14:textId="77777777" w:rsidR="0091503F" w:rsidRDefault="00000000">
            <w:pPr>
              <w:pStyle w:val="TableParagraph"/>
              <w:spacing w:before="1" w:line="249" w:lineRule="exact"/>
              <w:ind w:left="72"/>
              <w:rPr>
                <w:rFonts w:ascii="Carlito"/>
              </w:rPr>
            </w:pPr>
            <w:r>
              <w:rPr>
                <w:rFonts w:ascii="Carlito"/>
              </w:rPr>
              <w:t>Adquisiciones</w:t>
            </w:r>
            <w:r>
              <w:rPr>
                <w:rFonts w:ascii="Carlito"/>
                <w:spacing w:val="-9"/>
              </w:rPr>
              <w:t xml:space="preserve"> </w:t>
            </w:r>
            <w:r>
              <w:rPr>
                <w:rFonts w:ascii="Carlito"/>
                <w:spacing w:val="-4"/>
              </w:rPr>
              <w:t>(0.3)</w:t>
            </w:r>
          </w:p>
        </w:tc>
        <w:tc>
          <w:tcPr>
            <w:tcW w:w="2661" w:type="dxa"/>
          </w:tcPr>
          <w:p w14:paraId="0CEFC179" w14:textId="77777777" w:rsidR="0091503F" w:rsidRDefault="0091503F">
            <w:pPr>
              <w:pStyle w:val="TableParagraph"/>
            </w:pPr>
          </w:p>
        </w:tc>
        <w:tc>
          <w:tcPr>
            <w:tcW w:w="911" w:type="dxa"/>
          </w:tcPr>
          <w:p w14:paraId="64DE095C" w14:textId="77777777" w:rsidR="0091503F" w:rsidRDefault="0091503F">
            <w:pPr>
              <w:pStyle w:val="TableParagraph"/>
              <w:spacing w:before="15"/>
              <w:rPr>
                <w:b/>
              </w:rPr>
            </w:pPr>
          </w:p>
          <w:p w14:paraId="3519F66C" w14:textId="77777777" w:rsidR="0091503F" w:rsidRDefault="00000000">
            <w:pPr>
              <w:pStyle w:val="TableParagraph"/>
              <w:spacing w:line="249" w:lineRule="exact"/>
              <w:ind w:right="53"/>
              <w:jc w:val="right"/>
              <w:rPr>
                <w:rFonts w:ascii="Carlito"/>
                <w:b/>
              </w:rPr>
            </w:pPr>
            <w:r>
              <w:rPr>
                <w:rFonts w:ascii="Carlito"/>
                <w:b/>
                <w:spacing w:val="-10"/>
              </w:rPr>
              <w:t>2</w:t>
            </w:r>
          </w:p>
        </w:tc>
        <w:tc>
          <w:tcPr>
            <w:tcW w:w="1092" w:type="dxa"/>
          </w:tcPr>
          <w:p w14:paraId="400F6B92" w14:textId="77777777" w:rsidR="0091503F" w:rsidRDefault="0091503F">
            <w:pPr>
              <w:pStyle w:val="TableParagraph"/>
              <w:spacing w:before="15"/>
              <w:rPr>
                <w:b/>
              </w:rPr>
            </w:pPr>
          </w:p>
          <w:p w14:paraId="2A9E8DD1" w14:textId="77777777" w:rsidR="0091503F" w:rsidRDefault="00000000">
            <w:pPr>
              <w:pStyle w:val="TableParagraph"/>
              <w:spacing w:line="249" w:lineRule="exact"/>
              <w:ind w:right="52"/>
              <w:jc w:val="right"/>
              <w:rPr>
                <w:rFonts w:ascii="Carlito"/>
                <w:b/>
              </w:rPr>
            </w:pPr>
            <w:r>
              <w:rPr>
                <w:rFonts w:ascii="Carlito"/>
                <w:b/>
                <w:spacing w:val="-10"/>
              </w:rPr>
              <w:t>4</w:t>
            </w:r>
          </w:p>
        </w:tc>
        <w:tc>
          <w:tcPr>
            <w:tcW w:w="909" w:type="dxa"/>
          </w:tcPr>
          <w:p w14:paraId="1FB3533C" w14:textId="77777777" w:rsidR="0091503F" w:rsidRDefault="0091503F">
            <w:pPr>
              <w:pStyle w:val="TableParagraph"/>
              <w:spacing w:before="15"/>
              <w:rPr>
                <w:b/>
              </w:rPr>
            </w:pPr>
          </w:p>
          <w:p w14:paraId="3D8CE323" w14:textId="77777777" w:rsidR="0091503F" w:rsidRDefault="00000000">
            <w:pPr>
              <w:pStyle w:val="TableParagraph"/>
              <w:spacing w:line="249" w:lineRule="exact"/>
              <w:ind w:right="52"/>
              <w:jc w:val="right"/>
              <w:rPr>
                <w:rFonts w:ascii="Carlito"/>
                <w:b/>
              </w:rPr>
            </w:pPr>
            <w:r>
              <w:rPr>
                <w:rFonts w:ascii="Carlito"/>
                <w:b/>
                <w:spacing w:val="-5"/>
              </w:rPr>
              <w:t>0.6</w:t>
            </w:r>
          </w:p>
        </w:tc>
        <w:tc>
          <w:tcPr>
            <w:tcW w:w="1091" w:type="dxa"/>
          </w:tcPr>
          <w:p w14:paraId="60F29459" w14:textId="77777777" w:rsidR="0091503F" w:rsidRDefault="0091503F">
            <w:pPr>
              <w:pStyle w:val="TableParagraph"/>
              <w:spacing w:before="15"/>
              <w:rPr>
                <w:b/>
              </w:rPr>
            </w:pPr>
          </w:p>
          <w:p w14:paraId="553203FB" w14:textId="77777777" w:rsidR="0091503F" w:rsidRDefault="00000000">
            <w:pPr>
              <w:pStyle w:val="TableParagraph"/>
              <w:spacing w:line="249" w:lineRule="exact"/>
              <w:ind w:right="49"/>
              <w:jc w:val="right"/>
              <w:rPr>
                <w:rFonts w:ascii="Carlito"/>
                <w:b/>
              </w:rPr>
            </w:pPr>
            <w:r>
              <w:rPr>
                <w:rFonts w:ascii="Carlito"/>
                <w:b/>
                <w:spacing w:val="-5"/>
              </w:rPr>
              <w:t>1.2</w:t>
            </w:r>
          </w:p>
        </w:tc>
      </w:tr>
      <w:tr w:rsidR="0091503F" w14:paraId="33B9D2B4" w14:textId="77777777">
        <w:trPr>
          <w:trHeight w:val="537"/>
        </w:trPr>
        <w:tc>
          <w:tcPr>
            <w:tcW w:w="2837" w:type="dxa"/>
            <w:vMerge/>
            <w:tcBorders>
              <w:top w:val="nil"/>
            </w:tcBorders>
          </w:tcPr>
          <w:p w14:paraId="082F065B" w14:textId="77777777" w:rsidR="0091503F" w:rsidRDefault="0091503F">
            <w:pPr>
              <w:rPr>
                <w:sz w:val="2"/>
                <w:szCs w:val="2"/>
              </w:rPr>
            </w:pPr>
          </w:p>
        </w:tc>
        <w:tc>
          <w:tcPr>
            <w:tcW w:w="3660" w:type="dxa"/>
          </w:tcPr>
          <w:p w14:paraId="0F137B3F" w14:textId="77777777" w:rsidR="0091503F" w:rsidRDefault="00000000">
            <w:pPr>
              <w:pStyle w:val="TableParagraph"/>
              <w:spacing w:line="268" w:lineRule="exact"/>
              <w:ind w:left="72"/>
              <w:rPr>
                <w:rFonts w:ascii="Carlito" w:hAnsi="Carlito"/>
              </w:rPr>
            </w:pPr>
            <w:r>
              <w:rPr>
                <w:rFonts w:ascii="Carlito" w:hAnsi="Carlito"/>
              </w:rPr>
              <w:t>Duración</w:t>
            </w:r>
            <w:r>
              <w:rPr>
                <w:rFonts w:ascii="Carlito" w:hAnsi="Carlito"/>
                <w:spacing w:val="-8"/>
              </w:rPr>
              <w:t xml:space="preserve"> </w:t>
            </w:r>
            <w:r>
              <w:rPr>
                <w:rFonts w:ascii="Carlito" w:hAnsi="Carlito"/>
              </w:rPr>
              <w:t>de</w:t>
            </w:r>
            <w:r>
              <w:rPr>
                <w:rFonts w:ascii="Carlito" w:hAnsi="Carlito"/>
                <w:spacing w:val="-5"/>
              </w:rPr>
              <w:t xml:space="preserve"> </w:t>
            </w:r>
            <w:r>
              <w:rPr>
                <w:rFonts w:ascii="Carlito" w:hAnsi="Carlito"/>
              </w:rPr>
              <w:t>la</w:t>
            </w:r>
            <w:r>
              <w:rPr>
                <w:rFonts w:ascii="Carlito" w:hAnsi="Carlito"/>
                <w:spacing w:val="-8"/>
              </w:rPr>
              <w:t xml:space="preserve"> </w:t>
            </w:r>
            <w:r>
              <w:rPr>
                <w:rFonts w:ascii="Carlito" w:hAnsi="Carlito"/>
              </w:rPr>
              <w:t>construcción:</w:t>
            </w:r>
            <w:r>
              <w:rPr>
                <w:rFonts w:ascii="Carlito" w:hAnsi="Carlito"/>
                <w:spacing w:val="-4"/>
              </w:rPr>
              <w:t xml:space="preserve"> </w:t>
            </w:r>
            <w:r>
              <w:rPr>
                <w:rFonts w:ascii="Carlito" w:hAnsi="Carlito"/>
                <w:spacing w:val="-2"/>
              </w:rPr>
              <w:t>Ejecución</w:t>
            </w:r>
          </w:p>
          <w:p w14:paraId="796BDD79" w14:textId="77777777" w:rsidR="0091503F" w:rsidRDefault="00000000">
            <w:pPr>
              <w:pStyle w:val="TableParagraph"/>
              <w:spacing w:line="249" w:lineRule="exact"/>
              <w:ind w:left="72"/>
              <w:rPr>
                <w:rFonts w:ascii="Carlito"/>
              </w:rPr>
            </w:pPr>
            <w:r>
              <w:rPr>
                <w:rFonts w:ascii="Carlito"/>
                <w:spacing w:val="-2"/>
              </w:rPr>
              <w:t>(0.4)</w:t>
            </w:r>
          </w:p>
        </w:tc>
        <w:tc>
          <w:tcPr>
            <w:tcW w:w="2661" w:type="dxa"/>
          </w:tcPr>
          <w:p w14:paraId="3A1C7700" w14:textId="77777777" w:rsidR="0091503F" w:rsidRDefault="0091503F">
            <w:pPr>
              <w:pStyle w:val="TableParagraph"/>
            </w:pPr>
          </w:p>
        </w:tc>
        <w:tc>
          <w:tcPr>
            <w:tcW w:w="911" w:type="dxa"/>
          </w:tcPr>
          <w:p w14:paraId="710E0135" w14:textId="77777777" w:rsidR="0091503F" w:rsidRDefault="0091503F">
            <w:pPr>
              <w:pStyle w:val="TableParagraph"/>
              <w:spacing w:before="14"/>
              <w:rPr>
                <w:b/>
              </w:rPr>
            </w:pPr>
          </w:p>
          <w:p w14:paraId="41512FA9" w14:textId="77777777" w:rsidR="0091503F" w:rsidRDefault="00000000">
            <w:pPr>
              <w:pStyle w:val="TableParagraph"/>
              <w:spacing w:before="1" w:line="249" w:lineRule="exact"/>
              <w:ind w:right="53"/>
              <w:jc w:val="right"/>
              <w:rPr>
                <w:rFonts w:ascii="Carlito"/>
                <w:b/>
              </w:rPr>
            </w:pPr>
            <w:r>
              <w:rPr>
                <w:rFonts w:ascii="Carlito"/>
                <w:b/>
                <w:spacing w:val="-10"/>
              </w:rPr>
              <w:t>3</w:t>
            </w:r>
          </w:p>
        </w:tc>
        <w:tc>
          <w:tcPr>
            <w:tcW w:w="1092" w:type="dxa"/>
          </w:tcPr>
          <w:p w14:paraId="629E4554" w14:textId="77777777" w:rsidR="0091503F" w:rsidRDefault="0091503F">
            <w:pPr>
              <w:pStyle w:val="TableParagraph"/>
              <w:spacing w:before="14"/>
              <w:rPr>
                <w:b/>
              </w:rPr>
            </w:pPr>
          </w:p>
          <w:p w14:paraId="6CD686AC" w14:textId="77777777" w:rsidR="0091503F" w:rsidRDefault="00000000">
            <w:pPr>
              <w:pStyle w:val="TableParagraph"/>
              <w:spacing w:before="1" w:line="249" w:lineRule="exact"/>
              <w:ind w:right="52"/>
              <w:jc w:val="right"/>
              <w:rPr>
                <w:rFonts w:ascii="Carlito"/>
                <w:b/>
              </w:rPr>
            </w:pPr>
            <w:r>
              <w:rPr>
                <w:rFonts w:ascii="Carlito"/>
                <w:b/>
                <w:spacing w:val="-10"/>
              </w:rPr>
              <w:t>5</w:t>
            </w:r>
          </w:p>
        </w:tc>
        <w:tc>
          <w:tcPr>
            <w:tcW w:w="909" w:type="dxa"/>
          </w:tcPr>
          <w:p w14:paraId="7CF9688B" w14:textId="77777777" w:rsidR="0091503F" w:rsidRDefault="0091503F">
            <w:pPr>
              <w:pStyle w:val="TableParagraph"/>
              <w:spacing w:before="14"/>
              <w:rPr>
                <w:b/>
              </w:rPr>
            </w:pPr>
          </w:p>
          <w:p w14:paraId="072CAAA4" w14:textId="77777777" w:rsidR="0091503F" w:rsidRDefault="00000000">
            <w:pPr>
              <w:pStyle w:val="TableParagraph"/>
              <w:spacing w:before="1" w:line="249" w:lineRule="exact"/>
              <w:ind w:right="52"/>
              <w:jc w:val="right"/>
              <w:rPr>
                <w:rFonts w:ascii="Carlito"/>
                <w:b/>
              </w:rPr>
            </w:pPr>
            <w:r>
              <w:rPr>
                <w:rFonts w:ascii="Carlito"/>
                <w:b/>
                <w:spacing w:val="-5"/>
              </w:rPr>
              <w:t>1.2</w:t>
            </w:r>
          </w:p>
        </w:tc>
        <w:tc>
          <w:tcPr>
            <w:tcW w:w="1091" w:type="dxa"/>
          </w:tcPr>
          <w:p w14:paraId="579AF8B8" w14:textId="77777777" w:rsidR="0091503F" w:rsidRDefault="0091503F">
            <w:pPr>
              <w:pStyle w:val="TableParagraph"/>
              <w:spacing w:before="14"/>
              <w:rPr>
                <w:b/>
              </w:rPr>
            </w:pPr>
          </w:p>
          <w:p w14:paraId="6F448BF3" w14:textId="77777777" w:rsidR="0091503F" w:rsidRDefault="00000000">
            <w:pPr>
              <w:pStyle w:val="TableParagraph"/>
              <w:spacing w:before="1" w:line="249" w:lineRule="exact"/>
              <w:ind w:right="48"/>
              <w:jc w:val="right"/>
              <w:rPr>
                <w:rFonts w:ascii="Carlito"/>
                <w:b/>
              </w:rPr>
            </w:pPr>
            <w:r>
              <w:rPr>
                <w:rFonts w:ascii="Carlito"/>
                <w:b/>
                <w:spacing w:val="-10"/>
              </w:rPr>
              <w:t>2</w:t>
            </w:r>
          </w:p>
        </w:tc>
      </w:tr>
      <w:tr w:rsidR="0091503F" w14:paraId="763A7F82" w14:textId="77777777">
        <w:trPr>
          <w:trHeight w:val="537"/>
        </w:trPr>
        <w:tc>
          <w:tcPr>
            <w:tcW w:w="2837" w:type="dxa"/>
            <w:vMerge/>
            <w:tcBorders>
              <w:top w:val="nil"/>
            </w:tcBorders>
          </w:tcPr>
          <w:p w14:paraId="7AD50CBE" w14:textId="77777777" w:rsidR="0091503F" w:rsidRDefault="0091503F">
            <w:pPr>
              <w:rPr>
                <w:sz w:val="2"/>
                <w:szCs w:val="2"/>
              </w:rPr>
            </w:pPr>
          </w:p>
        </w:tc>
        <w:tc>
          <w:tcPr>
            <w:tcW w:w="3660" w:type="dxa"/>
          </w:tcPr>
          <w:p w14:paraId="5A56CE8E" w14:textId="77777777" w:rsidR="0091503F" w:rsidRDefault="00000000">
            <w:pPr>
              <w:pStyle w:val="TableParagraph"/>
              <w:spacing w:line="268" w:lineRule="exact"/>
              <w:ind w:left="72"/>
              <w:rPr>
                <w:rFonts w:ascii="Carlito"/>
              </w:rPr>
            </w:pPr>
            <w:r>
              <w:rPr>
                <w:rFonts w:ascii="Carlito"/>
              </w:rPr>
              <w:t>Eficiencia</w:t>
            </w:r>
            <w:r>
              <w:rPr>
                <w:rFonts w:ascii="Carlito"/>
                <w:spacing w:val="-8"/>
              </w:rPr>
              <w:t xml:space="preserve"> </w:t>
            </w:r>
            <w:r>
              <w:rPr>
                <w:rFonts w:ascii="Carlito"/>
              </w:rPr>
              <w:t>del</w:t>
            </w:r>
            <w:r>
              <w:rPr>
                <w:rFonts w:ascii="Carlito"/>
                <w:spacing w:val="-8"/>
              </w:rPr>
              <w:t xml:space="preserve"> </w:t>
            </w:r>
            <w:r>
              <w:rPr>
                <w:rFonts w:ascii="Carlito"/>
              </w:rPr>
              <w:t>proceso:</w:t>
            </w:r>
            <w:r>
              <w:rPr>
                <w:rFonts w:ascii="Carlito"/>
                <w:spacing w:val="-5"/>
              </w:rPr>
              <w:t xml:space="preserve"> </w:t>
            </w:r>
            <w:r>
              <w:rPr>
                <w:rFonts w:ascii="Carlito"/>
              </w:rPr>
              <w:t>Atrasos</w:t>
            </w:r>
            <w:r>
              <w:rPr>
                <w:rFonts w:ascii="Carlito"/>
                <w:spacing w:val="-5"/>
              </w:rPr>
              <w:t xml:space="preserve"> por</w:t>
            </w:r>
          </w:p>
          <w:p w14:paraId="4F3F0F67" w14:textId="77777777" w:rsidR="0091503F" w:rsidRDefault="00000000">
            <w:pPr>
              <w:pStyle w:val="TableParagraph"/>
              <w:spacing w:line="249" w:lineRule="exact"/>
              <w:ind w:left="72"/>
              <w:rPr>
                <w:rFonts w:ascii="Carlito"/>
              </w:rPr>
            </w:pPr>
            <w:r>
              <w:rPr>
                <w:rFonts w:ascii="Carlito"/>
              </w:rPr>
              <w:t>imprevistos</w:t>
            </w:r>
            <w:r>
              <w:rPr>
                <w:rFonts w:ascii="Carlito"/>
                <w:spacing w:val="-8"/>
              </w:rPr>
              <w:t xml:space="preserve"> </w:t>
            </w:r>
            <w:r>
              <w:rPr>
                <w:rFonts w:ascii="Carlito"/>
                <w:spacing w:val="-2"/>
              </w:rPr>
              <w:t>(0.3)</w:t>
            </w:r>
          </w:p>
        </w:tc>
        <w:tc>
          <w:tcPr>
            <w:tcW w:w="2661" w:type="dxa"/>
          </w:tcPr>
          <w:p w14:paraId="413EB8E3" w14:textId="77777777" w:rsidR="0091503F" w:rsidRDefault="0091503F">
            <w:pPr>
              <w:pStyle w:val="TableParagraph"/>
            </w:pPr>
          </w:p>
        </w:tc>
        <w:tc>
          <w:tcPr>
            <w:tcW w:w="911" w:type="dxa"/>
          </w:tcPr>
          <w:p w14:paraId="1E47A778" w14:textId="77777777" w:rsidR="0091503F" w:rsidRDefault="0091503F">
            <w:pPr>
              <w:pStyle w:val="TableParagraph"/>
              <w:spacing w:before="14"/>
              <w:rPr>
                <w:b/>
              </w:rPr>
            </w:pPr>
          </w:p>
          <w:p w14:paraId="3DF0799D" w14:textId="77777777" w:rsidR="0091503F" w:rsidRDefault="00000000">
            <w:pPr>
              <w:pStyle w:val="TableParagraph"/>
              <w:spacing w:before="1" w:line="249" w:lineRule="exact"/>
              <w:ind w:right="53"/>
              <w:jc w:val="right"/>
              <w:rPr>
                <w:rFonts w:ascii="Carlito"/>
                <w:b/>
              </w:rPr>
            </w:pPr>
            <w:r>
              <w:rPr>
                <w:rFonts w:ascii="Carlito"/>
                <w:b/>
                <w:spacing w:val="-10"/>
              </w:rPr>
              <w:t>2</w:t>
            </w:r>
          </w:p>
        </w:tc>
        <w:tc>
          <w:tcPr>
            <w:tcW w:w="1092" w:type="dxa"/>
          </w:tcPr>
          <w:p w14:paraId="4D765FC4" w14:textId="77777777" w:rsidR="0091503F" w:rsidRDefault="0091503F">
            <w:pPr>
              <w:pStyle w:val="TableParagraph"/>
              <w:spacing w:before="14"/>
              <w:rPr>
                <w:b/>
              </w:rPr>
            </w:pPr>
          </w:p>
          <w:p w14:paraId="5144B2FA" w14:textId="77777777" w:rsidR="0091503F" w:rsidRDefault="00000000">
            <w:pPr>
              <w:pStyle w:val="TableParagraph"/>
              <w:spacing w:before="1" w:line="249" w:lineRule="exact"/>
              <w:ind w:right="53"/>
              <w:jc w:val="right"/>
              <w:rPr>
                <w:rFonts w:ascii="Carlito"/>
                <w:b/>
              </w:rPr>
            </w:pPr>
            <w:r>
              <w:rPr>
                <w:rFonts w:ascii="Carlito"/>
                <w:b/>
                <w:spacing w:val="-5"/>
              </w:rPr>
              <w:t>3.4</w:t>
            </w:r>
          </w:p>
        </w:tc>
        <w:tc>
          <w:tcPr>
            <w:tcW w:w="909" w:type="dxa"/>
          </w:tcPr>
          <w:p w14:paraId="5392F351" w14:textId="77777777" w:rsidR="0091503F" w:rsidRDefault="0091503F">
            <w:pPr>
              <w:pStyle w:val="TableParagraph"/>
              <w:spacing w:before="14"/>
              <w:rPr>
                <w:b/>
              </w:rPr>
            </w:pPr>
          </w:p>
          <w:p w14:paraId="478D43BD" w14:textId="77777777" w:rsidR="0091503F" w:rsidRDefault="00000000">
            <w:pPr>
              <w:pStyle w:val="TableParagraph"/>
              <w:spacing w:before="1" w:line="249" w:lineRule="exact"/>
              <w:ind w:right="52"/>
              <w:jc w:val="right"/>
              <w:rPr>
                <w:rFonts w:ascii="Carlito"/>
                <w:b/>
              </w:rPr>
            </w:pPr>
            <w:r>
              <w:rPr>
                <w:rFonts w:ascii="Carlito"/>
                <w:b/>
                <w:spacing w:val="-5"/>
              </w:rPr>
              <w:t>0.6</w:t>
            </w:r>
          </w:p>
        </w:tc>
        <w:tc>
          <w:tcPr>
            <w:tcW w:w="1091" w:type="dxa"/>
          </w:tcPr>
          <w:p w14:paraId="116C9749" w14:textId="77777777" w:rsidR="0091503F" w:rsidRDefault="0091503F">
            <w:pPr>
              <w:pStyle w:val="TableParagraph"/>
              <w:spacing w:before="14"/>
              <w:rPr>
                <w:b/>
              </w:rPr>
            </w:pPr>
          </w:p>
          <w:p w14:paraId="0DF47508" w14:textId="77777777" w:rsidR="0091503F" w:rsidRDefault="00000000">
            <w:pPr>
              <w:pStyle w:val="TableParagraph"/>
              <w:spacing w:before="1" w:line="249" w:lineRule="exact"/>
              <w:ind w:right="49"/>
              <w:jc w:val="right"/>
              <w:rPr>
                <w:rFonts w:ascii="Carlito"/>
                <w:b/>
              </w:rPr>
            </w:pPr>
            <w:r>
              <w:rPr>
                <w:rFonts w:ascii="Carlito"/>
                <w:b/>
                <w:spacing w:val="-4"/>
              </w:rPr>
              <w:t>1.02</w:t>
            </w:r>
          </w:p>
        </w:tc>
      </w:tr>
    </w:tbl>
    <w:p w14:paraId="3D3A82A2" w14:textId="77777777" w:rsidR="0091503F" w:rsidRDefault="0091503F">
      <w:pPr>
        <w:spacing w:line="249" w:lineRule="exact"/>
        <w:jc w:val="right"/>
        <w:rPr>
          <w:rFonts w:ascii="Carlito"/>
        </w:rPr>
        <w:sectPr w:rsidR="0091503F" w:rsidSect="008A694F">
          <w:footerReference w:type="default" r:id="rId21"/>
          <w:pgSz w:w="15850" w:h="12250" w:orient="landscape"/>
          <w:pgMar w:top="1100" w:right="1220" w:bottom="1400" w:left="1220" w:header="0" w:footer="1212" w:gutter="0"/>
          <w:cols w:space="720"/>
        </w:sectPr>
      </w:pPr>
    </w:p>
    <w:p w14:paraId="08B2439E" w14:textId="77777777" w:rsidR="0091503F" w:rsidRDefault="0091503F">
      <w:pPr>
        <w:pStyle w:val="Textoindependiente"/>
        <w:spacing w:before="5"/>
        <w:rPr>
          <w:b/>
          <w:sz w:val="2"/>
        </w:rPr>
      </w:pPr>
    </w:p>
    <w:tbl>
      <w:tblPr>
        <w:tblStyle w:val="TableNormal"/>
        <w:tblW w:w="0" w:type="auto"/>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7"/>
        <w:gridCol w:w="3660"/>
        <w:gridCol w:w="2661"/>
        <w:gridCol w:w="911"/>
        <w:gridCol w:w="1092"/>
        <w:gridCol w:w="909"/>
        <w:gridCol w:w="1091"/>
      </w:tblGrid>
      <w:tr w:rsidR="0091503F" w14:paraId="2DE5EC5F" w14:textId="77777777">
        <w:trPr>
          <w:trHeight w:val="537"/>
        </w:trPr>
        <w:tc>
          <w:tcPr>
            <w:tcW w:w="2837" w:type="dxa"/>
            <w:vMerge w:val="restart"/>
          </w:tcPr>
          <w:p w14:paraId="39D8B1CE" w14:textId="77777777" w:rsidR="0091503F" w:rsidRDefault="0091503F">
            <w:pPr>
              <w:pStyle w:val="TableParagraph"/>
            </w:pPr>
          </w:p>
        </w:tc>
        <w:tc>
          <w:tcPr>
            <w:tcW w:w="3660" w:type="dxa"/>
            <w:vMerge w:val="restart"/>
          </w:tcPr>
          <w:p w14:paraId="492A0886" w14:textId="77777777" w:rsidR="0091503F" w:rsidRDefault="0091503F">
            <w:pPr>
              <w:pStyle w:val="TableParagraph"/>
            </w:pPr>
          </w:p>
        </w:tc>
        <w:tc>
          <w:tcPr>
            <w:tcW w:w="2661" w:type="dxa"/>
          </w:tcPr>
          <w:p w14:paraId="6C95CA9A" w14:textId="77777777" w:rsidR="0091503F" w:rsidRDefault="00000000">
            <w:pPr>
              <w:pStyle w:val="TableParagraph"/>
              <w:spacing w:line="268" w:lineRule="exact"/>
              <w:ind w:left="70"/>
              <w:rPr>
                <w:rFonts w:ascii="Carlito"/>
              </w:rPr>
            </w:pPr>
            <w:r>
              <w:rPr>
                <w:rFonts w:ascii="Carlito"/>
              </w:rPr>
              <w:t>Disponibilidad</w:t>
            </w:r>
            <w:r>
              <w:rPr>
                <w:rFonts w:ascii="Carlito"/>
                <w:spacing w:val="-7"/>
              </w:rPr>
              <w:t xml:space="preserve"> </w:t>
            </w:r>
            <w:r>
              <w:rPr>
                <w:rFonts w:ascii="Carlito"/>
              </w:rPr>
              <w:t>de</w:t>
            </w:r>
            <w:r>
              <w:rPr>
                <w:rFonts w:ascii="Carlito"/>
                <w:spacing w:val="-8"/>
              </w:rPr>
              <w:t xml:space="preserve"> </w:t>
            </w:r>
            <w:r>
              <w:rPr>
                <w:rFonts w:ascii="Carlito"/>
              </w:rPr>
              <w:t>mano</w:t>
            </w:r>
            <w:r>
              <w:rPr>
                <w:rFonts w:ascii="Carlito"/>
                <w:spacing w:val="-4"/>
              </w:rPr>
              <w:t xml:space="preserve"> </w:t>
            </w:r>
            <w:r>
              <w:rPr>
                <w:rFonts w:ascii="Carlito"/>
                <w:spacing w:val="-5"/>
              </w:rPr>
              <w:t>de</w:t>
            </w:r>
          </w:p>
          <w:p w14:paraId="498A728D" w14:textId="77777777" w:rsidR="0091503F" w:rsidRDefault="00000000">
            <w:pPr>
              <w:pStyle w:val="TableParagraph"/>
              <w:spacing w:line="249" w:lineRule="exact"/>
              <w:ind w:left="70"/>
              <w:rPr>
                <w:rFonts w:ascii="Carlito"/>
              </w:rPr>
            </w:pPr>
            <w:r>
              <w:rPr>
                <w:rFonts w:ascii="Carlito"/>
              </w:rPr>
              <w:t xml:space="preserve">obra </w:t>
            </w:r>
            <w:r>
              <w:rPr>
                <w:rFonts w:ascii="Carlito"/>
                <w:spacing w:val="-2"/>
              </w:rPr>
              <w:t>(0.2)</w:t>
            </w:r>
          </w:p>
        </w:tc>
        <w:tc>
          <w:tcPr>
            <w:tcW w:w="911" w:type="dxa"/>
          </w:tcPr>
          <w:p w14:paraId="5F5967C2" w14:textId="77777777" w:rsidR="0091503F" w:rsidRDefault="0091503F">
            <w:pPr>
              <w:pStyle w:val="TableParagraph"/>
              <w:spacing w:before="15"/>
              <w:rPr>
                <w:b/>
              </w:rPr>
            </w:pPr>
          </w:p>
          <w:p w14:paraId="03EE63D5" w14:textId="77777777" w:rsidR="0091503F" w:rsidRDefault="00000000">
            <w:pPr>
              <w:pStyle w:val="TableParagraph"/>
              <w:spacing w:line="249" w:lineRule="exact"/>
              <w:ind w:right="53"/>
              <w:jc w:val="right"/>
              <w:rPr>
                <w:rFonts w:ascii="Carlito"/>
              </w:rPr>
            </w:pPr>
            <w:r>
              <w:rPr>
                <w:rFonts w:ascii="Carlito"/>
                <w:spacing w:val="-10"/>
              </w:rPr>
              <w:t>2</w:t>
            </w:r>
          </w:p>
        </w:tc>
        <w:tc>
          <w:tcPr>
            <w:tcW w:w="1092" w:type="dxa"/>
          </w:tcPr>
          <w:p w14:paraId="6B789A7F" w14:textId="77777777" w:rsidR="0091503F" w:rsidRDefault="0091503F">
            <w:pPr>
              <w:pStyle w:val="TableParagraph"/>
              <w:spacing w:before="15"/>
              <w:rPr>
                <w:b/>
              </w:rPr>
            </w:pPr>
          </w:p>
          <w:p w14:paraId="0CCBFC37" w14:textId="77777777" w:rsidR="0091503F" w:rsidRDefault="00000000">
            <w:pPr>
              <w:pStyle w:val="TableParagraph"/>
              <w:spacing w:line="249" w:lineRule="exact"/>
              <w:ind w:right="52"/>
              <w:jc w:val="right"/>
              <w:rPr>
                <w:rFonts w:ascii="Carlito"/>
              </w:rPr>
            </w:pPr>
            <w:r>
              <w:rPr>
                <w:rFonts w:ascii="Carlito"/>
                <w:spacing w:val="-10"/>
              </w:rPr>
              <w:t>4</w:t>
            </w:r>
          </w:p>
        </w:tc>
        <w:tc>
          <w:tcPr>
            <w:tcW w:w="909" w:type="dxa"/>
          </w:tcPr>
          <w:p w14:paraId="08978A0C" w14:textId="77777777" w:rsidR="0091503F" w:rsidRDefault="0091503F">
            <w:pPr>
              <w:pStyle w:val="TableParagraph"/>
            </w:pPr>
          </w:p>
        </w:tc>
        <w:tc>
          <w:tcPr>
            <w:tcW w:w="1091" w:type="dxa"/>
          </w:tcPr>
          <w:p w14:paraId="3897AD73" w14:textId="77777777" w:rsidR="0091503F" w:rsidRDefault="0091503F">
            <w:pPr>
              <w:pStyle w:val="TableParagraph"/>
            </w:pPr>
          </w:p>
        </w:tc>
      </w:tr>
      <w:tr w:rsidR="0091503F" w14:paraId="55FFC313" w14:textId="77777777">
        <w:trPr>
          <w:trHeight w:val="537"/>
        </w:trPr>
        <w:tc>
          <w:tcPr>
            <w:tcW w:w="2837" w:type="dxa"/>
            <w:vMerge/>
            <w:tcBorders>
              <w:top w:val="nil"/>
            </w:tcBorders>
          </w:tcPr>
          <w:p w14:paraId="68A9B8F3" w14:textId="77777777" w:rsidR="0091503F" w:rsidRDefault="0091503F">
            <w:pPr>
              <w:rPr>
                <w:sz w:val="2"/>
                <w:szCs w:val="2"/>
              </w:rPr>
            </w:pPr>
          </w:p>
        </w:tc>
        <w:tc>
          <w:tcPr>
            <w:tcW w:w="3660" w:type="dxa"/>
            <w:vMerge/>
            <w:tcBorders>
              <w:top w:val="nil"/>
            </w:tcBorders>
          </w:tcPr>
          <w:p w14:paraId="52292435" w14:textId="77777777" w:rsidR="0091503F" w:rsidRDefault="0091503F">
            <w:pPr>
              <w:rPr>
                <w:sz w:val="2"/>
                <w:szCs w:val="2"/>
              </w:rPr>
            </w:pPr>
          </w:p>
        </w:tc>
        <w:tc>
          <w:tcPr>
            <w:tcW w:w="2661" w:type="dxa"/>
          </w:tcPr>
          <w:p w14:paraId="0F5EEE9B" w14:textId="77777777" w:rsidR="0091503F" w:rsidRDefault="00000000">
            <w:pPr>
              <w:pStyle w:val="TableParagraph"/>
              <w:spacing w:line="268" w:lineRule="exact"/>
              <w:ind w:left="70"/>
              <w:rPr>
                <w:rFonts w:ascii="Carlito" w:hAnsi="Carlito"/>
              </w:rPr>
            </w:pPr>
            <w:r>
              <w:rPr>
                <w:rFonts w:ascii="Carlito" w:hAnsi="Carlito"/>
              </w:rPr>
              <w:t>Adquisición</w:t>
            </w:r>
            <w:r>
              <w:rPr>
                <w:rFonts w:ascii="Carlito" w:hAnsi="Carlito"/>
                <w:spacing w:val="-6"/>
              </w:rPr>
              <w:t xml:space="preserve"> </w:t>
            </w:r>
            <w:r>
              <w:rPr>
                <w:rFonts w:ascii="Carlito" w:hAnsi="Carlito"/>
              </w:rPr>
              <w:t>de</w:t>
            </w:r>
            <w:r>
              <w:rPr>
                <w:rFonts w:ascii="Carlito" w:hAnsi="Carlito"/>
                <w:spacing w:val="-5"/>
              </w:rPr>
              <w:t xml:space="preserve"> </w:t>
            </w:r>
            <w:r>
              <w:rPr>
                <w:rFonts w:ascii="Carlito" w:hAnsi="Carlito"/>
                <w:spacing w:val="-2"/>
              </w:rPr>
              <w:t>materiales</w:t>
            </w:r>
          </w:p>
          <w:p w14:paraId="47F4729F" w14:textId="77777777" w:rsidR="0091503F" w:rsidRDefault="00000000">
            <w:pPr>
              <w:pStyle w:val="TableParagraph"/>
              <w:spacing w:line="249" w:lineRule="exact"/>
              <w:ind w:left="70"/>
              <w:rPr>
                <w:rFonts w:ascii="Carlito"/>
              </w:rPr>
            </w:pPr>
            <w:r>
              <w:rPr>
                <w:rFonts w:ascii="Carlito"/>
                <w:spacing w:val="-2"/>
              </w:rPr>
              <w:t>(0.2)</w:t>
            </w:r>
          </w:p>
        </w:tc>
        <w:tc>
          <w:tcPr>
            <w:tcW w:w="911" w:type="dxa"/>
          </w:tcPr>
          <w:p w14:paraId="07DE0E17" w14:textId="77777777" w:rsidR="0091503F" w:rsidRDefault="0091503F">
            <w:pPr>
              <w:pStyle w:val="TableParagraph"/>
              <w:spacing w:before="14"/>
              <w:rPr>
                <w:b/>
              </w:rPr>
            </w:pPr>
          </w:p>
          <w:p w14:paraId="6CCF310A" w14:textId="77777777" w:rsidR="0091503F" w:rsidRDefault="00000000">
            <w:pPr>
              <w:pStyle w:val="TableParagraph"/>
              <w:spacing w:before="1" w:line="249" w:lineRule="exact"/>
              <w:ind w:right="53"/>
              <w:jc w:val="right"/>
              <w:rPr>
                <w:rFonts w:ascii="Carlito"/>
              </w:rPr>
            </w:pPr>
            <w:r>
              <w:rPr>
                <w:rFonts w:ascii="Carlito"/>
                <w:spacing w:val="-10"/>
              </w:rPr>
              <w:t>4</w:t>
            </w:r>
          </w:p>
        </w:tc>
        <w:tc>
          <w:tcPr>
            <w:tcW w:w="1092" w:type="dxa"/>
          </w:tcPr>
          <w:p w14:paraId="63993EAC" w14:textId="77777777" w:rsidR="0091503F" w:rsidRDefault="0091503F">
            <w:pPr>
              <w:pStyle w:val="TableParagraph"/>
              <w:spacing w:before="14"/>
              <w:rPr>
                <w:b/>
              </w:rPr>
            </w:pPr>
          </w:p>
          <w:p w14:paraId="09063803" w14:textId="77777777" w:rsidR="0091503F" w:rsidRDefault="00000000">
            <w:pPr>
              <w:pStyle w:val="TableParagraph"/>
              <w:spacing w:before="1" w:line="249" w:lineRule="exact"/>
              <w:ind w:right="52"/>
              <w:jc w:val="right"/>
              <w:rPr>
                <w:rFonts w:ascii="Carlito"/>
              </w:rPr>
            </w:pPr>
            <w:r>
              <w:rPr>
                <w:rFonts w:ascii="Carlito"/>
                <w:spacing w:val="-10"/>
              </w:rPr>
              <w:t>2</w:t>
            </w:r>
          </w:p>
        </w:tc>
        <w:tc>
          <w:tcPr>
            <w:tcW w:w="909" w:type="dxa"/>
          </w:tcPr>
          <w:p w14:paraId="4E9F714D" w14:textId="77777777" w:rsidR="0091503F" w:rsidRDefault="0091503F">
            <w:pPr>
              <w:pStyle w:val="TableParagraph"/>
            </w:pPr>
          </w:p>
        </w:tc>
        <w:tc>
          <w:tcPr>
            <w:tcW w:w="1091" w:type="dxa"/>
          </w:tcPr>
          <w:p w14:paraId="55CA893D" w14:textId="77777777" w:rsidR="0091503F" w:rsidRDefault="0091503F">
            <w:pPr>
              <w:pStyle w:val="TableParagraph"/>
            </w:pPr>
          </w:p>
        </w:tc>
      </w:tr>
      <w:tr w:rsidR="0091503F" w14:paraId="33C94D39" w14:textId="77777777">
        <w:trPr>
          <w:trHeight w:val="287"/>
        </w:trPr>
        <w:tc>
          <w:tcPr>
            <w:tcW w:w="2837" w:type="dxa"/>
            <w:vMerge/>
            <w:tcBorders>
              <w:top w:val="nil"/>
            </w:tcBorders>
          </w:tcPr>
          <w:p w14:paraId="4FEB888B" w14:textId="77777777" w:rsidR="0091503F" w:rsidRDefault="0091503F">
            <w:pPr>
              <w:rPr>
                <w:sz w:val="2"/>
                <w:szCs w:val="2"/>
              </w:rPr>
            </w:pPr>
          </w:p>
        </w:tc>
        <w:tc>
          <w:tcPr>
            <w:tcW w:w="3660" w:type="dxa"/>
            <w:vMerge/>
            <w:tcBorders>
              <w:top w:val="nil"/>
            </w:tcBorders>
          </w:tcPr>
          <w:p w14:paraId="19E211C4" w14:textId="77777777" w:rsidR="0091503F" w:rsidRDefault="0091503F">
            <w:pPr>
              <w:rPr>
                <w:sz w:val="2"/>
                <w:szCs w:val="2"/>
              </w:rPr>
            </w:pPr>
          </w:p>
        </w:tc>
        <w:tc>
          <w:tcPr>
            <w:tcW w:w="2661" w:type="dxa"/>
          </w:tcPr>
          <w:p w14:paraId="10D05ACE" w14:textId="77777777" w:rsidR="0091503F" w:rsidRDefault="00000000">
            <w:pPr>
              <w:pStyle w:val="TableParagraph"/>
              <w:spacing w:before="18" w:line="249" w:lineRule="exact"/>
              <w:ind w:left="70"/>
              <w:rPr>
                <w:rFonts w:ascii="Carlito"/>
              </w:rPr>
            </w:pPr>
            <w:r>
              <w:rPr>
                <w:rFonts w:ascii="Carlito"/>
              </w:rPr>
              <w:t>Transporte</w:t>
            </w:r>
            <w:r>
              <w:rPr>
                <w:rFonts w:ascii="Carlito"/>
                <w:spacing w:val="-6"/>
              </w:rPr>
              <w:t xml:space="preserve"> </w:t>
            </w:r>
            <w:r>
              <w:rPr>
                <w:rFonts w:ascii="Carlito"/>
              </w:rPr>
              <w:t>de</w:t>
            </w:r>
            <w:r>
              <w:rPr>
                <w:rFonts w:ascii="Carlito"/>
                <w:spacing w:val="-5"/>
              </w:rPr>
              <w:t xml:space="preserve"> </w:t>
            </w:r>
            <w:r>
              <w:rPr>
                <w:rFonts w:ascii="Carlito"/>
              </w:rPr>
              <w:t>insumos</w:t>
            </w:r>
            <w:r>
              <w:rPr>
                <w:rFonts w:ascii="Carlito"/>
                <w:spacing w:val="-5"/>
              </w:rPr>
              <w:t xml:space="preserve"> </w:t>
            </w:r>
            <w:r>
              <w:rPr>
                <w:rFonts w:ascii="Carlito"/>
                <w:spacing w:val="-4"/>
              </w:rPr>
              <w:t>(0.2)</w:t>
            </w:r>
          </w:p>
        </w:tc>
        <w:tc>
          <w:tcPr>
            <w:tcW w:w="911" w:type="dxa"/>
          </w:tcPr>
          <w:p w14:paraId="24385912" w14:textId="77777777" w:rsidR="0091503F" w:rsidRDefault="00000000">
            <w:pPr>
              <w:pStyle w:val="TableParagraph"/>
              <w:spacing w:before="18" w:line="249" w:lineRule="exact"/>
              <w:ind w:right="53"/>
              <w:jc w:val="right"/>
              <w:rPr>
                <w:rFonts w:ascii="Carlito"/>
              </w:rPr>
            </w:pPr>
            <w:r>
              <w:rPr>
                <w:rFonts w:ascii="Carlito"/>
                <w:spacing w:val="-10"/>
              </w:rPr>
              <w:t>2</w:t>
            </w:r>
          </w:p>
        </w:tc>
        <w:tc>
          <w:tcPr>
            <w:tcW w:w="1092" w:type="dxa"/>
          </w:tcPr>
          <w:p w14:paraId="20BDBEEA" w14:textId="77777777" w:rsidR="0091503F" w:rsidRDefault="00000000">
            <w:pPr>
              <w:pStyle w:val="TableParagraph"/>
              <w:spacing w:before="18" w:line="249" w:lineRule="exact"/>
              <w:ind w:right="52"/>
              <w:jc w:val="right"/>
              <w:rPr>
                <w:rFonts w:ascii="Carlito"/>
              </w:rPr>
            </w:pPr>
            <w:r>
              <w:rPr>
                <w:rFonts w:ascii="Carlito"/>
                <w:spacing w:val="-10"/>
              </w:rPr>
              <w:t>3</w:t>
            </w:r>
          </w:p>
        </w:tc>
        <w:tc>
          <w:tcPr>
            <w:tcW w:w="909" w:type="dxa"/>
          </w:tcPr>
          <w:p w14:paraId="2A51D367" w14:textId="77777777" w:rsidR="0091503F" w:rsidRDefault="0091503F">
            <w:pPr>
              <w:pStyle w:val="TableParagraph"/>
              <w:rPr>
                <w:sz w:val="20"/>
              </w:rPr>
            </w:pPr>
          </w:p>
        </w:tc>
        <w:tc>
          <w:tcPr>
            <w:tcW w:w="1091" w:type="dxa"/>
          </w:tcPr>
          <w:p w14:paraId="2027D955" w14:textId="77777777" w:rsidR="0091503F" w:rsidRDefault="0091503F">
            <w:pPr>
              <w:pStyle w:val="TableParagraph"/>
              <w:rPr>
                <w:sz w:val="20"/>
              </w:rPr>
            </w:pPr>
          </w:p>
        </w:tc>
      </w:tr>
      <w:tr w:rsidR="0091503F" w14:paraId="6027D551" w14:textId="77777777">
        <w:trPr>
          <w:trHeight w:val="290"/>
        </w:trPr>
        <w:tc>
          <w:tcPr>
            <w:tcW w:w="2837" w:type="dxa"/>
            <w:vMerge/>
            <w:tcBorders>
              <w:top w:val="nil"/>
            </w:tcBorders>
          </w:tcPr>
          <w:p w14:paraId="4CA45827" w14:textId="77777777" w:rsidR="0091503F" w:rsidRDefault="0091503F">
            <w:pPr>
              <w:rPr>
                <w:sz w:val="2"/>
                <w:szCs w:val="2"/>
              </w:rPr>
            </w:pPr>
          </w:p>
        </w:tc>
        <w:tc>
          <w:tcPr>
            <w:tcW w:w="3660" w:type="dxa"/>
            <w:vMerge/>
            <w:tcBorders>
              <w:top w:val="nil"/>
            </w:tcBorders>
          </w:tcPr>
          <w:p w14:paraId="57D69ED7" w14:textId="77777777" w:rsidR="0091503F" w:rsidRDefault="0091503F">
            <w:pPr>
              <w:rPr>
                <w:sz w:val="2"/>
                <w:szCs w:val="2"/>
              </w:rPr>
            </w:pPr>
          </w:p>
        </w:tc>
        <w:tc>
          <w:tcPr>
            <w:tcW w:w="2661" w:type="dxa"/>
          </w:tcPr>
          <w:p w14:paraId="5F9893AB" w14:textId="77777777" w:rsidR="0091503F" w:rsidRDefault="00000000">
            <w:pPr>
              <w:pStyle w:val="TableParagraph"/>
              <w:spacing w:before="20" w:line="249" w:lineRule="exact"/>
              <w:ind w:left="70"/>
              <w:rPr>
                <w:rFonts w:ascii="Carlito"/>
              </w:rPr>
            </w:pPr>
            <w:r>
              <w:rPr>
                <w:rFonts w:ascii="Carlito"/>
              </w:rPr>
              <w:t>Clima</w:t>
            </w:r>
            <w:r>
              <w:rPr>
                <w:rFonts w:ascii="Carlito"/>
                <w:spacing w:val="-1"/>
              </w:rPr>
              <w:t xml:space="preserve"> </w:t>
            </w:r>
            <w:r>
              <w:rPr>
                <w:rFonts w:ascii="Carlito"/>
                <w:spacing w:val="-2"/>
              </w:rPr>
              <w:t>(0.2)</w:t>
            </w:r>
          </w:p>
        </w:tc>
        <w:tc>
          <w:tcPr>
            <w:tcW w:w="911" w:type="dxa"/>
          </w:tcPr>
          <w:p w14:paraId="7B65E0BB" w14:textId="77777777" w:rsidR="0091503F" w:rsidRDefault="00000000">
            <w:pPr>
              <w:pStyle w:val="TableParagraph"/>
              <w:spacing w:before="20" w:line="249" w:lineRule="exact"/>
              <w:ind w:right="53"/>
              <w:jc w:val="right"/>
              <w:rPr>
                <w:rFonts w:ascii="Carlito"/>
              </w:rPr>
            </w:pPr>
            <w:r>
              <w:rPr>
                <w:rFonts w:ascii="Carlito"/>
                <w:spacing w:val="-10"/>
              </w:rPr>
              <w:t>1</w:t>
            </w:r>
          </w:p>
        </w:tc>
        <w:tc>
          <w:tcPr>
            <w:tcW w:w="1092" w:type="dxa"/>
          </w:tcPr>
          <w:p w14:paraId="0E6B6F6E" w14:textId="77777777" w:rsidR="0091503F" w:rsidRDefault="00000000">
            <w:pPr>
              <w:pStyle w:val="TableParagraph"/>
              <w:spacing w:before="20" w:line="249" w:lineRule="exact"/>
              <w:ind w:right="52"/>
              <w:jc w:val="right"/>
              <w:rPr>
                <w:rFonts w:ascii="Carlito"/>
              </w:rPr>
            </w:pPr>
            <w:r>
              <w:rPr>
                <w:rFonts w:ascii="Carlito"/>
                <w:spacing w:val="-10"/>
              </w:rPr>
              <w:t>4</w:t>
            </w:r>
          </w:p>
        </w:tc>
        <w:tc>
          <w:tcPr>
            <w:tcW w:w="909" w:type="dxa"/>
          </w:tcPr>
          <w:p w14:paraId="4A9E8E6D" w14:textId="77777777" w:rsidR="0091503F" w:rsidRDefault="0091503F">
            <w:pPr>
              <w:pStyle w:val="TableParagraph"/>
              <w:rPr>
                <w:sz w:val="20"/>
              </w:rPr>
            </w:pPr>
          </w:p>
        </w:tc>
        <w:tc>
          <w:tcPr>
            <w:tcW w:w="1091" w:type="dxa"/>
          </w:tcPr>
          <w:p w14:paraId="3FCABFAB" w14:textId="77777777" w:rsidR="0091503F" w:rsidRDefault="0091503F">
            <w:pPr>
              <w:pStyle w:val="TableParagraph"/>
              <w:rPr>
                <w:sz w:val="20"/>
              </w:rPr>
            </w:pPr>
          </w:p>
        </w:tc>
      </w:tr>
      <w:tr w:rsidR="0091503F" w14:paraId="3F15D608" w14:textId="77777777">
        <w:trPr>
          <w:trHeight w:val="299"/>
        </w:trPr>
        <w:tc>
          <w:tcPr>
            <w:tcW w:w="2837" w:type="dxa"/>
            <w:vMerge/>
            <w:tcBorders>
              <w:top w:val="nil"/>
            </w:tcBorders>
          </w:tcPr>
          <w:p w14:paraId="732F683A" w14:textId="77777777" w:rsidR="0091503F" w:rsidRDefault="0091503F">
            <w:pPr>
              <w:rPr>
                <w:sz w:val="2"/>
                <w:szCs w:val="2"/>
              </w:rPr>
            </w:pPr>
          </w:p>
        </w:tc>
        <w:tc>
          <w:tcPr>
            <w:tcW w:w="3660" w:type="dxa"/>
            <w:vMerge/>
            <w:tcBorders>
              <w:top w:val="nil"/>
            </w:tcBorders>
          </w:tcPr>
          <w:p w14:paraId="7CBE772C" w14:textId="77777777" w:rsidR="0091503F" w:rsidRDefault="0091503F">
            <w:pPr>
              <w:rPr>
                <w:sz w:val="2"/>
                <w:szCs w:val="2"/>
              </w:rPr>
            </w:pPr>
          </w:p>
        </w:tc>
        <w:tc>
          <w:tcPr>
            <w:tcW w:w="2661" w:type="dxa"/>
          </w:tcPr>
          <w:p w14:paraId="31EEC7CC" w14:textId="77777777" w:rsidR="0091503F" w:rsidRDefault="00000000">
            <w:pPr>
              <w:pStyle w:val="TableParagraph"/>
              <w:spacing w:before="30" w:line="249" w:lineRule="exact"/>
              <w:ind w:left="70"/>
              <w:rPr>
                <w:rFonts w:ascii="Carlito" w:hAnsi="Carlito"/>
              </w:rPr>
            </w:pPr>
            <w:r>
              <w:rPr>
                <w:rFonts w:ascii="Carlito" w:hAnsi="Carlito"/>
              </w:rPr>
              <w:t>Diseño</w:t>
            </w:r>
            <w:r>
              <w:rPr>
                <w:rFonts w:ascii="Carlito" w:hAnsi="Carlito"/>
                <w:spacing w:val="-10"/>
              </w:rPr>
              <w:t xml:space="preserve"> </w:t>
            </w:r>
            <w:r>
              <w:rPr>
                <w:rFonts w:ascii="Carlito" w:hAnsi="Carlito"/>
              </w:rPr>
              <w:t>arquitectónico</w:t>
            </w:r>
            <w:r>
              <w:rPr>
                <w:rFonts w:ascii="Carlito" w:hAnsi="Carlito"/>
                <w:spacing w:val="-10"/>
              </w:rPr>
              <w:t xml:space="preserve"> </w:t>
            </w:r>
            <w:r>
              <w:rPr>
                <w:rFonts w:ascii="Carlito" w:hAnsi="Carlito"/>
                <w:spacing w:val="-2"/>
              </w:rPr>
              <w:t>(0.2)</w:t>
            </w:r>
          </w:p>
        </w:tc>
        <w:tc>
          <w:tcPr>
            <w:tcW w:w="911" w:type="dxa"/>
          </w:tcPr>
          <w:p w14:paraId="3073BDD8" w14:textId="77777777" w:rsidR="0091503F" w:rsidRDefault="00000000">
            <w:pPr>
              <w:pStyle w:val="TableParagraph"/>
              <w:spacing w:before="30" w:line="249" w:lineRule="exact"/>
              <w:ind w:right="53"/>
              <w:jc w:val="right"/>
              <w:rPr>
                <w:rFonts w:ascii="Carlito"/>
              </w:rPr>
            </w:pPr>
            <w:r>
              <w:rPr>
                <w:rFonts w:ascii="Carlito"/>
                <w:spacing w:val="-10"/>
              </w:rPr>
              <w:t>1</w:t>
            </w:r>
          </w:p>
        </w:tc>
        <w:tc>
          <w:tcPr>
            <w:tcW w:w="1092" w:type="dxa"/>
          </w:tcPr>
          <w:p w14:paraId="6346CE0D" w14:textId="77777777" w:rsidR="0091503F" w:rsidRDefault="00000000">
            <w:pPr>
              <w:pStyle w:val="TableParagraph"/>
              <w:spacing w:before="30" w:line="249" w:lineRule="exact"/>
              <w:ind w:right="52"/>
              <w:jc w:val="right"/>
              <w:rPr>
                <w:rFonts w:ascii="Carlito"/>
              </w:rPr>
            </w:pPr>
            <w:r>
              <w:rPr>
                <w:rFonts w:ascii="Carlito"/>
                <w:spacing w:val="-10"/>
              </w:rPr>
              <w:t>4</w:t>
            </w:r>
          </w:p>
        </w:tc>
        <w:tc>
          <w:tcPr>
            <w:tcW w:w="909" w:type="dxa"/>
          </w:tcPr>
          <w:p w14:paraId="2E5BA69C" w14:textId="77777777" w:rsidR="0091503F" w:rsidRDefault="0091503F">
            <w:pPr>
              <w:pStyle w:val="TableParagraph"/>
            </w:pPr>
          </w:p>
        </w:tc>
        <w:tc>
          <w:tcPr>
            <w:tcW w:w="1091" w:type="dxa"/>
          </w:tcPr>
          <w:p w14:paraId="0D137901" w14:textId="77777777" w:rsidR="0091503F" w:rsidRDefault="0091503F">
            <w:pPr>
              <w:pStyle w:val="TableParagraph"/>
            </w:pPr>
          </w:p>
        </w:tc>
      </w:tr>
      <w:tr w:rsidR="0091503F" w14:paraId="15DC6E3C" w14:textId="77777777">
        <w:trPr>
          <w:trHeight w:val="299"/>
        </w:trPr>
        <w:tc>
          <w:tcPr>
            <w:tcW w:w="2837" w:type="dxa"/>
            <w:vMerge w:val="restart"/>
          </w:tcPr>
          <w:p w14:paraId="43C0D35D" w14:textId="77777777" w:rsidR="0091503F" w:rsidRDefault="00000000">
            <w:pPr>
              <w:pStyle w:val="TableParagraph"/>
              <w:spacing w:before="35"/>
              <w:ind w:left="1214" w:hanging="927"/>
              <w:rPr>
                <w:rFonts w:ascii="Carlito"/>
              </w:rPr>
            </w:pPr>
            <w:r>
              <w:rPr>
                <w:rFonts w:ascii="Carlito"/>
              </w:rPr>
              <w:t>Viabilidad</w:t>
            </w:r>
            <w:r>
              <w:rPr>
                <w:rFonts w:ascii="Carlito"/>
                <w:spacing w:val="-13"/>
              </w:rPr>
              <w:t xml:space="preserve"> </w:t>
            </w:r>
            <w:r>
              <w:rPr>
                <w:rFonts w:ascii="Carlito"/>
              </w:rPr>
              <w:t>de</w:t>
            </w:r>
            <w:r>
              <w:rPr>
                <w:rFonts w:ascii="Carlito"/>
                <w:spacing w:val="-12"/>
              </w:rPr>
              <w:t xml:space="preserve"> </w:t>
            </w:r>
            <w:r>
              <w:rPr>
                <w:rFonts w:ascii="Carlito"/>
              </w:rPr>
              <w:t xml:space="preserve">alternativas </w:t>
            </w:r>
            <w:r>
              <w:rPr>
                <w:rFonts w:ascii="Carlito"/>
                <w:spacing w:val="-4"/>
              </w:rPr>
              <w:t>(0.1)</w:t>
            </w:r>
          </w:p>
        </w:tc>
        <w:tc>
          <w:tcPr>
            <w:tcW w:w="3660" w:type="dxa"/>
          </w:tcPr>
          <w:p w14:paraId="5779642F" w14:textId="77777777" w:rsidR="0091503F" w:rsidRDefault="00000000">
            <w:pPr>
              <w:pStyle w:val="TableParagraph"/>
              <w:spacing w:before="30" w:line="249" w:lineRule="exact"/>
              <w:ind w:left="72"/>
              <w:rPr>
                <w:rFonts w:ascii="Carlito" w:hAnsi="Carlito"/>
              </w:rPr>
            </w:pPr>
            <w:r>
              <w:rPr>
                <w:rFonts w:ascii="Carlito" w:hAnsi="Carlito"/>
              </w:rPr>
              <w:t>Factibilidad</w:t>
            </w:r>
            <w:r>
              <w:rPr>
                <w:rFonts w:ascii="Carlito" w:hAnsi="Carlito"/>
                <w:spacing w:val="-4"/>
              </w:rPr>
              <w:t xml:space="preserve"> </w:t>
            </w:r>
            <w:r>
              <w:rPr>
                <w:rFonts w:ascii="Carlito" w:hAnsi="Carlito"/>
              </w:rPr>
              <w:t>técnica</w:t>
            </w:r>
            <w:r>
              <w:rPr>
                <w:rFonts w:ascii="Carlito" w:hAnsi="Carlito"/>
                <w:spacing w:val="-5"/>
              </w:rPr>
              <w:t xml:space="preserve"> </w:t>
            </w:r>
            <w:r>
              <w:rPr>
                <w:rFonts w:ascii="Carlito" w:hAnsi="Carlito"/>
                <w:spacing w:val="-2"/>
              </w:rPr>
              <w:t>(0.5)</w:t>
            </w:r>
          </w:p>
        </w:tc>
        <w:tc>
          <w:tcPr>
            <w:tcW w:w="2661" w:type="dxa"/>
          </w:tcPr>
          <w:p w14:paraId="67055143" w14:textId="77777777" w:rsidR="0091503F" w:rsidRDefault="0091503F">
            <w:pPr>
              <w:pStyle w:val="TableParagraph"/>
            </w:pPr>
          </w:p>
        </w:tc>
        <w:tc>
          <w:tcPr>
            <w:tcW w:w="911" w:type="dxa"/>
          </w:tcPr>
          <w:p w14:paraId="520B70A6" w14:textId="77777777" w:rsidR="0091503F" w:rsidRDefault="00000000">
            <w:pPr>
              <w:pStyle w:val="TableParagraph"/>
              <w:spacing w:before="30" w:line="249" w:lineRule="exact"/>
              <w:ind w:right="53"/>
              <w:jc w:val="right"/>
              <w:rPr>
                <w:rFonts w:ascii="Carlito"/>
                <w:b/>
              </w:rPr>
            </w:pPr>
            <w:r>
              <w:rPr>
                <w:rFonts w:ascii="Carlito"/>
                <w:b/>
                <w:spacing w:val="-10"/>
              </w:rPr>
              <w:t>4</w:t>
            </w:r>
          </w:p>
        </w:tc>
        <w:tc>
          <w:tcPr>
            <w:tcW w:w="1092" w:type="dxa"/>
          </w:tcPr>
          <w:p w14:paraId="1BED6D12" w14:textId="77777777" w:rsidR="0091503F" w:rsidRDefault="00000000">
            <w:pPr>
              <w:pStyle w:val="TableParagraph"/>
              <w:spacing w:before="30" w:line="249" w:lineRule="exact"/>
              <w:ind w:right="52"/>
              <w:jc w:val="right"/>
              <w:rPr>
                <w:rFonts w:ascii="Carlito"/>
                <w:b/>
              </w:rPr>
            </w:pPr>
            <w:r>
              <w:rPr>
                <w:rFonts w:ascii="Carlito"/>
                <w:b/>
                <w:spacing w:val="-10"/>
              </w:rPr>
              <w:t>3</w:t>
            </w:r>
          </w:p>
        </w:tc>
        <w:tc>
          <w:tcPr>
            <w:tcW w:w="909" w:type="dxa"/>
          </w:tcPr>
          <w:p w14:paraId="7E7DFA11" w14:textId="77777777" w:rsidR="0091503F" w:rsidRDefault="00000000">
            <w:pPr>
              <w:pStyle w:val="TableParagraph"/>
              <w:spacing w:before="30" w:line="249" w:lineRule="exact"/>
              <w:ind w:right="52"/>
              <w:jc w:val="right"/>
              <w:rPr>
                <w:rFonts w:ascii="Carlito"/>
                <w:b/>
              </w:rPr>
            </w:pPr>
            <w:r>
              <w:rPr>
                <w:rFonts w:ascii="Carlito"/>
                <w:b/>
                <w:spacing w:val="-10"/>
              </w:rPr>
              <w:t>2</w:t>
            </w:r>
          </w:p>
        </w:tc>
        <w:tc>
          <w:tcPr>
            <w:tcW w:w="1091" w:type="dxa"/>
          </w:tcPr>
          <w:p w14:paraId="41EF56A9" w14:textId="77777777" w:rsidR="0091503F" w:rsidRDefault="00000000">
            <w:pPr>
              <w:pStyle w:val="TableParagraph"/>
              <w:spacing w:before="30" w:line="249" w:lineRule="exact"/>
              <w:ind w:right="49"/>
              <w:jc w:val="right"/>
              <w:rPr>
                <w:rFonts w:ascii="Carlito"/>
                <w:b/>
              </w:rPr>
            </w:pPr>
            <w:r>
              <w:rPr>
                <w:rFonts w:ascii="Carlito"/>
                <w:b/>
                <w:spacing w:val="-5"/>
              </w:rPr>
              <w:t>1.5</w:t>
            </w:r>
          </w:p>
        </w:tc>
      </w:tr>
      <w:tr w:rsidR="0091503F" w14:paraId="0284BD13" w14:textId="77777777">
        <w:trPr>
          <w:trHeight w:val="299"/>
        </w:trPr>
        <w:tc>
          <w:tcPr>
            <w:tcW w:w="2837" w:type="dxa"/>
            <w:vMerge/>
            <w:tcBorders>
              <w:top w:val="nil"/>
            </w:tcBorders>
          </w:tcPr>
          <w:p w14:paraId="447DA94C" w14:textId="77777777" w:rsidR="0091503F" w:rsidRDefault="0091503F">
            <w:pPr>
              <w:rPr>
                <w:sz w:val="2"/>
                <w:szCs w:val="2"/>
              </w:rPr>
            </w:pPr>
          </w:p>
        </w:tc>
        <w:tc>
          <w:tcPr>
            <w:tcW w:w="3660" w:type="dxa"/>
          </w:tcPr>
          <w:p w14:paraId="23D4969D" w14:textId="77777777" w:rsidR="0091503F" w:rsidRDefault="00000000">
            <w:pPr>
              <w:pStyle w:val="TableParagraph"/>
              <w:spacing w:before="30" w:line="249" w:lineRule="exact"/>
              <w:ind w:left="72"/>
              <w:rPr>
                <w:rFonts w:ascii="Carlito"/>
              </w:rPr>
            </w:pPr>
            <w:r>
              <w:rPr>
                <w:rFonts w:ascii="Carlito"/>
              </w:rPr>
              <w:t>Factibilidad</w:t>
            </w:r>
            <w:r>
              <w:rPr>
                <w:rFonts w:ascii="Carlito"/>
                <w:spacing w:val="-6"/>
              </w:rPr>
              <w:t xml:space="preserve"> </w:t>
            </w:r>
            <w:r>
              <w:rPr>
                <w:rFonts w:ascii="Carlito"/>
              </w:rPr>
              <w:t>financiera</w:t>
            </w:r>
            <w:r>
              <w:rPr>
                <w:rFonts w:ascii="Carlito"/>
                <w:spacing w:val="-5"/>
              </w:rPr>
              <w:t xml:space="preserve"> </w:t>
            </w:r>
            <w:r>
              <w:rPr>
                <w:rFonts w:ascii="Carlito"/>
                <w:spacing w:val="-4"/>
              </w:rPr>
              <w:t>(0.5)</w:t>
            </w:r>
          </w:p>
        </w:tc>
        <w:tc>
          <w:tcPr>
            <w:tcW w:w="2661" w:type="dxa"/>
          </w:tcPr>
          <w:p w14:paraId="2DA2BBE2" w14:textId="77777777" w:rsidR="0091503F" w:rsidRDefault="0091503F">
            <w:pPr>
              <w:pStyle w:val="TableParagraph"/>
            </w:pPr>
          </w:p>
        </w:tc>
        <w:tc>
          <w:tcPr>
            <w:tcW w:w="911" w:type="dxa"/>
          </w:tcPr>
          <w:p w14:paraId="570EA571" w14:textId="77777777" w:rsidR="0091503F" w:rsidRDefault="00000000">
            <w:pPr>
              <w:pStyle w:val="TableParagraph"/>
              <w:spacing w:before="30" w:line="249" w:lineRule="exact"/>
              <w:ind w:right="53"/>
              <w:jc w:val="right"/>
              <w:rPr>
                <w:rFonts w:ascii="Carlito"/>
                <w:b/>
              </w:rPr>
            </w:pPr>
            <w:r>
              <w:rPr>
                <w:rFonts w:ascii="Carlito"/>
                <w:b/>
                <w:spacing w:val="-10"/>
              </w:rPr>
              <w:t>4</w:t>
            </w:r>
          </w:p>
        </w:tc>
        <w:tc>
          <w:tcPr>
            <w:tcW w:w="1092" w:type="dxa"/>
          </w:tcPr>
          <w:p w14:paraId="67EDBFCF" w14:textId="77777777" w:rsidR="0091503F" w:rsidRDefault="00000000">
            <w:pPr>
              <w:pStyle w:val="TableParagraph"/>
              <w:spacing w:before="30" w:line="249" w:lineRule="exact"/>
              <w:ind w:right="52"/>
              <w:jc w:val="right"/>
              <w:rPr>
                <w:rFonts w:ascii="Carlito"/>
                <w:b/>
              </w:rPr>
            </w:pPr>
            <w:r>
              <w:rPr>
                <w:rFonts w:ascii="Carlito"/>
                <w:b/>
                <w:spacing w:val="-10"/>
              </w:rPr>
              <w:t>3</w:t>
            </w:r>
          </w:p>
        </w:tc>
        <w:tc>
          <w:tcPr>
            <w:tcW w:w="909" w:type="dxa"/>
          </w:tcPr>
          <w:p w14:paraId="26E44749" w14:textId="77777777" w:rsidR="0091503F" w:rsidRDefault="00000000">
            <w:pPr>
              <w:pStyle w:val="TableParagraph"/>
              <w:spacing w:before="30" w:line="249" w:lineRule="exact"/>
              <w:ind w:right="52"/>
              <w:jc w:val="right"/>
              <w:rPr>
                <w:rFonts w:ascii="Carlito"/>
                <w:b/>
              </w:rPr>
            </w:pPr>
            <w:r>
              <w:rPr>
                <w:rFonts w:ascii="Carlito"/>
                <w:b/>
                <w:spacing w:val="-10"/>
              </w:rPr>
              <w:t>2</w:t>
            </w:r>
          </w:p>
        </w:tc>
        <w:tc>
          <w:tcPr>
            <w:tcW w:w="1091" w:type="dxa"/>
          </w:tcPr>
          <w:p w14:paraId="1E8F8241" w14:textId="77777777" w:rsidR="0091503F" w:rsidRDefault="00000000">
            <w:pPr>
              <w:pStyle w:val="TableParagraph"/>
              <w:spacing w:before="30" w:line="249" w:lineRule="exact"/>
              <w:ind w:right="49"/>
              <w:jc w:val="right"/>
              <w:rPr>
                <w:rFonts w:ascii="Carlito"/>
                <w:b/>
              </w:rPr>
            </w:pPr>
            <w:r>
              <w:rPr>
                <w:rFonts w:ascii="Carlito"/>
                <w:b/>
                <w:spacing w:val="-5"/>
              </w:rPr>
              <w:t>1.5</w:t>
            </w:r>
          </w:p>
        </w:tc>
      </w:tr>
      <w:tr w:rsidR="0091503F" w14:paraId="5EC4F347" w14:textId="77777777">
        <w:trPr>
          <w:trHeight w:val="288"/>
        </w:trPr>
        <w:tc>
          <w:tcPr>
            <w:tcW w:w="9158" w:type="dxa"/>
            <w:gridSpan w:val="3"/>
            <w:tcBorders>
              <w:left w:val="nil"/>
              <w:bottom w:val="nil"/>
            </w:tcBorders>
          </w:tcPr>
          <w:p w14:paraId="395643FD" w14:textId="77777777" w:rsidR="0091503F" w:rsidRDefault="0091503F">
            <w:pPr>
              <w:pStyle w:val="TableParagraph"/>
              <w:rPr>
                <w:sz w:val="20"/>
              </w:rPr>
            </w:pPr>
          </w:p>
        </w:tc>
        <w:tc>
          <w:tcPr>
            <w:tcW w:w="2003" w:type="dxa"/>
            <w:gridSpan w:val="2"/>
          </w:tcPr>
          <w:p w14:paraId="3D7B22B2" w14:textId="77777777" w:rsidR="0091503F" w:rsidRDefault="00000000">
            <w:pPr>
              <w:pStyle w:val="TableParagraph"/>
              <w:spacing w:before="19" w:line="249" w:lineRule="exact"/>
              <w:ind w:left="241"/>
              <w:rPr>
                <w:rFonts w:ascii="Carlito" w:hAnsi="Carlito"/>
                <w:b/>
              </w:rPr>
            </w:pPr>
            <w:r>
              <w:rPr>
                <w:rFonts w:ascii="Carlito" w:hAnsi="Carlito"/>
                <w:b/>
              </w:rPr>
              <w:t>Puntuación</w:t>
            </w:r>
            <w:r>
              <w:rPr>
                <w:rFonts w:ascii="Carlito" w:hAnsi="Carlito"/>
                <w:b/>
                <w:spacing w:val="-7"/>
              </w:rPr>
              <w:t xml:space="preserve"> </w:t>
            </w:r>
            <w:r>
              <w:rPr>
                <w:rFonts w:ascii="Carlito" w:hAnsi="Carlito"/>
                <w:b/>
                <w:spacing w:val="-2"/>
              </w:rPr>
              <w:t>Final</w:t>
            </w:r>
          </w:p>
        </w:tc>
        <w:tc>
          <w:tcPr>
            <w:tcW w:w="909" w:type="dxa"/>
          </w:tcPr>
          <w:p w14:paraId="37EED2B8" w14:textId="77777777" w:rsidR="0091503F" w:rsidRDefault="00000000">
            <w:pPr>
              <w:pStyle w:val="TableParagraph"/>
              <w:spacing w:before="19" w:line="249" w:lineRule="exact"/>
              <w:ind w:right="52"/>
              <w:jc w:val="right"/>
              <w:rPr>
                <w:rFonts w:ascii="Carlito"/>
                <w:b/>
              </w:rPr>
            </w:pPr>
            <w:r>
              <w:rPr>
                <w:rFonts w:ascii="Carlito"/>
                <w:b/>
                <w:spacing w:val="-2"/>
              </w:rPr>
              <w:t>12.54</w:t>
            </w:r>
          </w:p>
        </w:tc>
        <w:tc>
          <w:tcPr>
            <w:tcW w:w="1091" w:type="dxa"/>
          </w:tcPr>
          <w:p w14:paraId="60169E54" w14:textId="77777777" w:rsidR="0091503F" w:rsidRDefault="00000000">
            <w:pPr>
              <w:pStyle w:val="TableParagraph"/>
              <w:spacing w:before="19" w:line="249" w:lineRule="exact"/>
              <w:ind w:right="49"/>
              <w:jc w:val="right"/>
              <w:rPr>
                <w:rFonts w:ascii="Carlito"/>
                <w:b/>
              </w:rPr>
            </w:pPr>
            <w:r>
              <w:rPr>
                <w:rFonts w:ascii="Carlito"/>
                <w:b/>
                <w:spacing w:val="-2"/>
              </w:rPr>
              <w:t>11.58</w:t>
            </w:r>
          </w:p>
        </w:tc>
      </w:tr>
    </w:tbl>
    <w:p w14:paraId="44B5C0D0" w14:textId="77777777" w:rsidR="0091503F" w:rsidRDefault="0091503F">
      <w:pPr>
        <w:pStyle w:val="Textoindependiente"/>
        <w:spacing w:before="262"/>
        <w:rPr>
          <w:b/>
        </w:rPr>
      </w:pPr>
    </w:p>
    <w:p w14:paraId="0BB2B31F" w14:textId="77777777" w:rsidR="0091503F" w:rsidRDefault="00000000">
      <w:pPr>
        <w:ind w:left="837" w:right="7716" w:hanging="12"/>
        <w:rPr>
          <w:sz w:val="24"/>
        </w:rPr>
      </w:pPr>
      <w:r>
        <w:rPr>
          <w:b/>
          <w:sz w:val="24"/>
        </w:rPr>
        <w:t>Figura</w:t>
      </w:r>
      <w:r>
        <w:rPr>
          <w:b/>
          <w:spacing w:val="-7"/>
          <w:sz w:val="24"/>
        </w:rPr>
        <w:t xml:space="preserve"> </w:t>
      </w:r>
      <w:r>
        <w:rPr>
          <w:b/>
          <w:sz w:val="24"/>
        </w:rPr>
        <w:t>38:</w:t>
      </w:r>
      <w:r>
        <w:rPr>
          <w:b/>
          <w:spacing w:val="-7"/>
          <w:sz w:val="24"/>
        </w:rPr>
        <w:t xml:space="preserve"> </w:t>
      </w:r>
      <w:r>
        <w:rPr>
          <w:b/>
          <w:sz w:val="24"/>
        </w:rPr>
        <w:t>Análisis</w:t>
      </w:r>
      <w:r>
        <w:rPr>
          <w:b/>
          <w:spacing w:val="-7"/>
          <w:sz w:val="24"/>
        </w:rPr>
        <w:t xml:space="preserve"> </w:t>
      </w:r>
      <w:r>
        <w:rPr>
          <w:b/>
          <w:sz w:val="24"/>
        </w:rPr>
        <w:t>cuantitativo</w:t>
      </w:r>
      <w:r>
        <w:rPr>
          <w:b/>
          <w:spacing w:val="-7"/>
          <w:sz w:val="24"/>
        </w:rPr>
        <w:t xml:space="preserve"> </w:t>
      </w:r>
      <w:r>
        <w:rPr>
          <w:b/>
          <w:sz w:val="24"/>
        </w:rPr>
        <w:t>de</w:t>
      </w:r>
      <w:r>
        <w:rPr>
          <w:b/>
          <w:spacing w:val="-7"/>
          <w:sz w:val="24"/>
        </w:rPr>
        <w:t xml:space="preserve"> </w:t>
      </w:r>
      <w:r>
        <w:rPr>
          <w:b/>
          <w:sz w:val="24"/>
        </w:rPr>
        <w:t>las</w:t>
      </w:r>
      <w:r>
        <w:rPr>
          <w:b/>
          <w:spacing w:val="-7"/>
          <w:sz w:val="24"/>
        </w:rPr>
        <w:t xml:space="preserve"> </w:t>
      </w:r>
      <w:r>
        <w:rPr>
          <w:b/>
          <w:sz w:val="24"/>
        </w:rPr>
        <w:t xml:space="preserve">variables Fuente: </w:t>
      </w:r>
      <w:r>
        <w:rPr>
          <w:sz w:val="24"/>
        </w:rPr>
        <w:t>Elaboración Propia</w:t>
      </w:r>
    </w:p>
    <w:p w14:paraId="618E71A5" w14:textId="77777777" w:rsidR="0091503F" w:rsidRDefault="0091503F">
      <w:pPr>
        <w:rPr>
          <w:sz w:val="24"/>
        </w:rPr>
        <w:sectPr w:rsidR="0091503F" w:rsidSect="008A694F">
          <w:pgSz w:w="15850" w:h="12250" w:orient="landscape"/>
          <w:pgMar w:top="1140" w:right="1220" w:bottom="1400" w:left="1220" w:header="0" w:footer="1212" w:gutter="0"/>
          <w:cols w:space="720"/>
        </w:sectPr>
      </w:pPr>
    </w:p>
    <w:p w14:paraId="30AAA86D" w14:textId="77777777" w:rsidR="0091503F" w:rsidRDefault="00000000">
      <w:pPr>
        <w:pStyle w:val="Ttulo2"/>
        <w:numPr>
          <w:ilvl w:val="1"/>
          <w:numId w:val="81"/>
        </w:numPr>
        <w:tabs>
          <w:tab w:val="left" w:pos="460"/>
        </w:tabs>
        <w:ind w:left="460" w:hanging="360"/>
      </w:pPr>
      <w:bookmarkStart w:id="94" w:name="_bookmark94"/>
      <w:bookmarkEnd w:id="94"/>
      <w:r>
        <w:lastRenderedPageBreak/>
        <w:t>COMPROBACIÓN</w:t>
      </w:r>
      <w:r>
        <w:rPr>
          <w:spacing w:val="-1"/>
        </w:rPr>
        <w:t xml:space="preserve"> </w:t>
      </w:r>
      <w:r>
        <w:t xml:space="preserve">DE LA </w:t>
      </w:r>
      <w:r>
        <w:rPr>
          <w:spacing w:val="-2"/>
        </w:rPr>
        <w:t>HIPÓTESIS</w:t>
      </w:r>
    </w:p>
    <w:p w14:paraId="1E0C1D24" w14:textId="77777777" w:rsidR="0091503F" w:rsidRDefault="00000000">
      <w:pPr>
        <w:pStyle w:val="Textoindependiente"/>
        <w:spacing w:before="121"/>
        <w:ind w:left="821"/>
        <w:jc w:val="both"/>
      </w:pPr>
      <w:r>
        <w:t>Las</w:t>
      </w:r>
      <w:r>
        <w:rPr>
          <w:spacing w:val="-1"/>
        </w:rPr>
        <w:t xml:space="preserve"> </w:t>
      </w:r>
      <w:r>
        <w:t>hipótesis planteadas</w:t>
      </w:r>
      <w:r>
        <w:rPr>
          <w:spacing w:val="1"/>
        </w:rPr>
        <w:t xml:space="preserve"> </w:t>
      </w:r>
      <w:r>
        <w:t>previamente para</w:t>
      </w:r>
      <w:r>
        <w:rPr>
          <w:spacing w:val="-3"/>
        </w:rPr>
        <w:t xml:space="preserve"> </w:t>
      </w:r>
      <w:r>
        <w:t>la investigación</w:t>
      </w:r>
      <w:r>
        <w:rPr>
          <w:spacing w:val="-1"/>
        </w:rPr>
        <w:t xml:space="preserve"> </w:t>
      </w:r>
      <w:r>
        <w:t xml:space="preserve">son las </w:t>
      </w:r>
      <w:r>
        <w:rPr>
          <w:spacing w:val="-2"/>
        </w:rPr>
        <w:t>siguientes:</w:t>
      </w:r>
    </w:p>
    <w:p w14:paraId="51C6A2C1" w14:textId="77777777" w:rsidR="0091503F" w:rsidRDefault="00000000">
      <w:pPr>
        <w:pStyle w:val="Textoindependiente"/>
        <w:spacing w:before="139" w:line="360" w:lineRule="auto"/>
        <w:ind w:left="100" w:right="119" w:firstLine="720"/>
        <w:jc w:val="both"/>
      </w:pPr>
      <w:r>
        <w:t>H1:</w:t>
      </w:r>
      <w:r>
        <w:rPr>
          <w:spacing w:val="-6"/>
        </w:rPr>
        <w:t xml:space="preserve"> </w:t>
      </w:r>
      <w:r>
        <w:t>Existen</w:t>
      </w:r>
      <w:r>
        <w:rPr>
          <w:spacing w:val="-6"/>
        </w:rPr>
        <w:t xml:space="preserve"> </w:t>
      </w:r>
      <w:r>
        <w:t>diferencias</w:t>
      </w:r>
      <w:r>
        <w:rPr>
          <w:spacing w:val="-6"/>
        </w:rPr>
        <w:t xml:space="preserve"> </w:t>
      </w:r>
      <w:r>
        <w:t>significativas</w:t>
      </w:r>
      <w:r>
        <w:rPr>
          <w:spacing w:val="-6"/>
        </w:rPr>
        <w:t xml:space="preserve"> </w:t>
      </w:r>
      <w:r>
        <w:t>entre</w:t>
      </w:r>
      <w:r>
        <w:rPr>
          <w:spacing w:val="-5"/>
        </w:rPr>
        <w:t xml:space="preserve"> </w:t>
      </w:r>
      <w:r>
        <w:t>el</w:t>
      </w:r>
      <w:r>
        <w:rPr>
          <w:spacing w:val="-5"/>
        </w:rPr>
        <w:t xml:space="preserve"> </w:t>
      </w:r>
      <w:r>
        <w:t>método</w:t>
      </w:r>
      <w:r>
        <w:rPr>
          <w:spacing w:val="-6"/>
        </w:rPr>
        <w:t xml:space="preserve"> </w:t>
      </w:r>
      <w:r>
        <w:t>tradicional</w:t>
      </w:r>
      <w:r>
        <w:rPr>
          <w:spacing w:val="-5"/>
        </w:rPr>
        <w:t xml:space="preserve"> </w:t>
      </w:r>
      <w:r>
        <w:t>de</w:t>
      </w:r>
      <w:r>
        <w:rPr>
          <w:spacing w:val="-5"/>
        </w:rPr>
        <w:t xml:space="preserve"> </w:t>
      </w:r>
      <w:r>
        <w:t>construcción</w:t>
      </w:r>
      <w:r>
        <w:rPr>
          <w:spacing w:val="-5"/>
        </w:rPr>
        <w:t xml:space="preserve"> </w:t>
      </w:r>
      <w:r>
        <w:t>de</w:t>
      </w:r>
      <w:r>
        <w:rPr>
          <w:spacing w:val="-7"/>
        </w:rPr>
        <w:t xml:space="preserve"> </w:t>
      </w:r>
      <w:r>
        <w:t>viviendas y</w:t>
      </w:r>
      <w:r>
        <w:rPr>
          <w:spacing w:val="-15"/>
        </w:rPr>
        <w:t xml:space="preserve"> </w:t>
      </w:r>
      <w:r>
        <w:t>las</w:t>
      </w:r>
      <w:r>
        <w:rPr>
          <w:spacing w:val="-15"/>
        </w:rPr>
        <w:t xml:space="preserve"> </w:t>
      </w:r>
      <w:r>
        <w:t>viviendas</w:t>
      </w:r>
      <w:r>
        <w:rPr>
          <w:spacing w:val="-15"/>
        </w:rPr>
        <w:t xml:space="preserve"> </w:t>
      </w:r>
      <w:r>
        <w:t>prefabricadas</w:t>
      </w:r>
      <w:r>
        <w:rPr>
          <w:spacing w:val="-15"/>
        </w:rPr>
        <w:t xml:space="preserve"> </w:t>
      </w:r>
      <w:r>
        <w:t>en</w:t>
      </w:r>
      <w:r>
        <w:rPr>
          <w:spacing w:val="-15"/>
        </w:rPr>
        <w:t xml:space="preserve"> </w:t>
      </w:r>
      <w:r>
        <w:t>términos</w:t>
      </w:r>
      <w:r>
        <w:rPr>
          <w:spacing w:val="-15"/>
        </w:rPr>
        <w:t xml:space="preserve"> </w:t>
      </w:r>
      <w:r>
        <w:t>de</w:t>
      </w:r>
      <w:r>
        <w:rPr>
          <w:spacing w:val="-15"/>
        </w:rPr>
        <w:t xml:space="preserve"> </w:t>
      </w:r>
      <w:r>
        <w:t>calidad,</w:t>
      </w:r>
      <w:r>
        <w:rPr>
          <w:spacing w:val="-15"/>
        </w:rPr>
        <w:t xml:space="preserve"> </w:t>
      </w:r>
      <w:r>
        <w:t>durabilidad,</w:t>
      </w:r>
      <w:r>
        <w:rPr>
          <w:spacing w:val="-15"/>
        </w:rPr>
        <w:t xml:space="preserve"> </w:t>
      </w:r>
      <w:r>
        <w:t>costos</w:t>
      </w:r>
      <w:r>
        <w:rPr>
          <w:spacing w:val="-15"/>
        </w:rPr>
        <w:t xml:space="preserve"> </w:t>
      </w:r>
      <w:r>
        <w:t>de</w:t>
      </w:r>
      <w:r>
        <w:rPr>
          <w:spacing w:val="-15"/>
        </w:rPr>
        <w:t xml:space="preserve"> </w:t>
      </w:r>
      <w:r>
        <w:t>materiales</w:t>
      </w:r>
      <w:r>
        <w:rPr>
          <w:spacing w:val="-15"/>
        </w:rPr>
        <w:t xml:space="preserve"> </w:t>
      </w:r>
      <w:r>
        <w:t>e</w:t>
      </w:r>
      <w:r>
        <w:rPr>
          <w:spacing w:val="-15"/>
        </w:rPr>
        <w:t xml:space="preserve"> </w:t>
      </w:r>
      <w:r>
        <w:t>insumos,</w:t>
      </w:r>
      <w:r>
        <w:rPr>
          <w:spacing w:val="-15"/>
        </w:rPr>
        <w:t xml:space="preserve"> </w:t>
      </w:r>
      <w:r>
        <w:t>mano de obra y tiempo de construcción requerido en el contexto hondureño.</w:t>
      </w:r>
    </w:p>
    <w:p w14:paraId="4C5E9430" w14:textId="77777777" w:rsidR="0091503F" w:rsidRDefault="00000000">
      <w:pPr>
        <w:pStyle w:val="Textoindependiente"/>
        <w:spacing w:before="119" w:line="360" w:lineRule="auto"/>
        <w:ind w:left="100" w:right="119" w:firstLine="720"/>
        <w:jc w:val="both"/>
      </w:pPr>
      <w:r>
        <w:t>H0:</w:t>
      </w:r>
      <w:r>
        <w:rPr>
          <w:spacing w:val="-5"/>
        </w:rPr>
        <w:t xml:space="preserve"> </w:t>
      </w:r>
      <w:r>
        <w:t>No</w:t>
      </w:r>
      <w:r>
        <w:rPr>
          <w:spacing w:val="-4"/>
        </w:rPr>
        <w:t xml:space="preserve"> </w:t>
      </w:r>
      <w:r>
        <w:t>hay</w:t>
      </w:r>
      <w:r>
        <w:rPr>
          <w:spacing w:val="-4"/>
        </w:rPr>
        <w:t xml:space="preserve"> </w:t>
      </w:r>
      <w:r>
        <w:t>diferencias</w:t>
      </w:r>
      <w:r>
        <w:rPr>
          <w:spacing w:val="-4"/>
        </w:rPr>
        <w:t xml:space="preserve"> </w:t>
      </w:r>
      <w:r>
        <w:t>significativas</w:t>
      </w:r>
      <w:r>
        <w:rPr>
          <w:spacing w:val="-4"/>
        </w:rPr>
        <w:t xml:space="preserve"> </w:t>
      </w:r>
      <w:r>
        <w:t>entre</w:t>
      </w:r>
      <w:r>
        <w:rPr>
          <w:spacing w:val="-4"/>
        </w:rPr>
        <w:t xml:space="preserve"> </w:t>
      </w:r>
      <w:r>
        <w:t>el</w:t>
      </w:r>
      <w:r>
        <w:rPr>
          <w:spacing w:val="-4"/>
        </w:rPr>
        <w:t xml:space="preserve"> </w:t>
      </w:r>
      <w:r>
        <w:t>método</w:t>
      </w:r>
      <w:r>
        <w:rPr>
          <w:spacing w:val="-4"/>
        </w:rPr>
        <w:t xml:space="preserve"> </w:t>
      </w:r>
      <w:r>
        <w:t>tradicional</w:t>
      </w:r>
      <w:r>
        <w:rPr>
          <w:spacing w:val="-4"/>
        </w:rPr>
        <w:t xml:space="preserve"> </w:t>
      </w:r>
      <w:r>
        <w:t>de</w:t>
      </w:r>
      <w:r>
        <w:rPr>
          <w:spacing w:val="-4"/>
        </w:rPr>
        <w:t xml:space="preserve"> </w:t>
      </w:r>
      <w:r>
        <w:t>construcción</w:t>
      </w:r>
      <w:r>
        <w:rPr>
          <w:spacing w:val="-4"/>
        </w:rPr>
        <w:t xml:space="preserve"> </w:t>
      </w:r>
      <w:r>
        <w:t>de</w:t>
      </w:r>
      <w:r>
        <w:rPr>
          <w:spacing w:val="-4"/>
        </w:rPr>
        <w:t xml:space="preserve"> </w:t>
      </w:r>
      <w:r>
        <w:t>viviendas y</w:t>
      </w:r>
      <w:r>
        <w:rPr>
          <w:spacing w:val="-15"/>
        </w:rPr>
        <w:t xml:space="preserve"> </w:t>
      </w:r>
      <w:r>
        <w:t>las</w:t>
      </w:r>
      <w:r>
        <w:rPr>
          <w:spacing w:val="-15"/>
        </w:rPr>
        <w:t xml:space="preserve"> </w:t>
      </w:r>
      <w:r>
        <w:t>viviendas</w:t>
      </w:r>
      <w:r>
        <w:rPr>
          <w:spacing w:val="-15"/>
        </w:rPr>
        <w:t xml:space="preserve"> </w:t>
      </w:r>
      <w:r>
        <w:t>prefabricadas</w:t>
      </w:r>
      <w:r>
        <w:rPr>
          <w:spacing w:val="-15"/>
        </w:rPr>
        <w:t xml:space="preserve"> </w:t>
      </w:r>
      <w:r>
        <w:t>en</w:t>
      </w:r>
      <w:r>
        <w:rPr>
          <w:spacing w:val="-15"/>
        </w:rPr>
        <w:t xml:space="preserve"> </w:t>
      </w:r>
      <w:r>
        <w:t>términos</w:t>
      </w:r>
      <w:r>
        <w:rPr>
          <w:spacing w:val="-15"/>
        </w:rPr>
        <w:t xml:space="preserve"> </w:t>
      </w:r>
      <w:r>
        <w:t>de</w:t>
      </w:r>
      <w:r>
        <w:rPr>
          <w:spacing w:val="-15"/>
        </w:rPr>
        <w:t xml:space="preserve"> </w:t>
      </w:r>
      <w:r>
        <w:t>calidad,</w:t>
      </w:r>
      <w:r>
        <w:rPr>
          <w:spacing w:val="-15"/>
        </w:rPr>
        <w:t xml:space="preserve"> </w:t>
      </w:r>
      <w:r>
        <w:t>durabilidad,</w:t>
      </w:r>
      <w:r>
        <w:rPr>
          <w:spacing w:val="-15"/>
        </w:rPr>
        <w:t xml:space="preserve"> </w:t>
      </w:r>
      <w:r>
        <w:t>costos</w:t>
      </w:r>
      <w:r>
        <w:rPr>
          <w:spacing w:val="-15"/>
        </w:rPr>
        <w:t xml:space="preserve"> </w:t>
      </w:r>
      <w:r>
        <w:t>de</w:t>
      </w:r>
      <w:r>
        <w:rPr>
          <w:spacing w:val="-15"/>
        </w:rPr>
        <w:t xml:space="preserve"> </w:t>
      </w:r>
      <w:r>
        <w:t>materiales</w:t>
      </w:r>
      <w:r>
        <w:rPr>
          <w:spacing w:val="-15"/>
        </w:rPr>
        <w:t xml:space="preserve"> </w:t>
      </w:r>
      <w:r>
        <w:t>e</w:t>
      </w:r>
      <w:r>
        <w:rPr>
          <w:spacing w:val="-15"/>
        </w:rPr>
        <w:t xml:space="preserve"> </w:t>
      </w:r>
      <w:r>
        <w:t>insumos,</w:t>
      </w:r>
      <w:r>
        <w:rPr>
          <w:spacing w:val="-15"/>
        </w:rPr>
        <w:t xml:space="preserve"> </w:t>
      </w:r>
      <w:r>
        <w:t>mano de obra y tiempo de construcción requerido en el contexto hondureño.</w:t>
      </w:r>
    </w:p>
    <w:p w14:paraId="6367D99D" w14:textId="77777777" w:rsidR="0091503F" w:rsidRDefault="00000000">
      <w:pPr>
        <w:pStyle w:val="Textoindependiente"/>
        <w:spacing w:before="122" w:line="360" w:lineRule="auto"/>
        <w:ind w:left="100" w:right="115" w:firstLine="720"/>
        <w:jc w:val="both"/>
      </w:pPr>
      <w:r>
        <w:t>En base a los resultados obtenidos mediante los cuales se le ha dado respuesta a cada una de las variables a investigar, podemos concluir que la hipótesis se acepta. Esto se debe a que se pudo observar</w:t>
      </w:r>
      <w:r>
        <w:rPr>
          <w:spacing w:val="-3"/>
        </w:rPr>
        <w:t xml:space="preserve"> </w:t>
      </w:r>
      <w:r>
        <w:t>que</w:t>
      </w:r>
      <w:r>
        <w:rPr>
          <w:spacing w:val="-3"/>
        </w:rPr>
        <w:t xml:space="preserve"> </w:t>
      </w:r>
      <w:r>
        <w:t>en</w:t>
      </w:r>
      <w:r>
        <w:rPr>
          <w:spacing w:val="-5"/>
        </w:rPr>
        <w:t xml:space="preserve"> </w:t>
      </w:r>
      <w:r>
        <w:t>una</w:t>
      </w:r>
      <w:r>
        <w:rPr>
          <w:spacing w:val="-4"/>
        </w:rPr>
        <w:t xml:space="preserve"> </w:t>
      </w:r>
      <w:r>
        <w:t>gran</w:t>
      </w:r>
      <w:r>
        <w:rPr>
          <w:spacing w:val="-3"/>
        </w:rPr>
        <w:t xml:space="preserve"> </w:t>
      </w:r>
      <w:r>
        <w:t>cantidad</w:t>
      </w:r>
      <w:r>
        <w:rPr>
          <w:spacing w:val="-5"/>
        </w:rPr>
        <w:t xml:space="preserve"> </w:t>
      </w:r>
      <w:r>
        <w:t>de</w:t>
      </w:r>
      <w:r>
        <w:rPr>
          <w:spacing w:val="-6"/>
        </w:rPr>
        <w:t xml:space="preserve"> </w:t>
      </w:r>
      <w:r>
        <w:t>las</w:t>
      </w:r>
      <w:r>
        <w:rPr>
          <w:spacing w:val="-3"/>
        </w:rPr>
        <w:t xml:space="preserve"> </w:t>
      </w:r>
      <w:r>
        <w:t>variables</w:t>
      </w:r>
      <w:r>
        <w:rPr>
          <w:spacing w:val="-2"/>
        </w:rPr>
        <w:t xml:space="preserve"> </w:t>
      </w:r>
      <w:r>
        <w:t>se</w:t>
      </w:r>
      <w:r>
        <w:rPr>
          <w:spacing w:val="-6"/>
        </w:rPr>
        <w:t xml:space="preserve"> </w:t>
      </w:r>
      <w:r>
        <w:t>percibe</w:t>
      </w:r>
      <w:r>
        <w:rPr>
          <w:spacing w:val="-3"/>
        </w:rPr>
        <w:t xml:space="preserve"> </w:t>
      </w:r>
      <w:r>
        <w:t>una</w:t>
      </w:r>
      <w:r>
        <w:rPr>
          <w:spacing w:val="-6"/>
        </w:rPr>
        <w:t xml:space="preserve"> </w:t>
      </w:r>
      <w:r>
        <w:t>diferencia</w:t>
      </w:r>
      <w:r>
        <w:rPr>
          <w:spacing w:val="-3"/>
        </w:rPr>
        <w:t xml:space="preserve"> </w:t>
      </w:r>
      <w:r>
        <w:t>significativa</w:t>
      </w:r>
      <w:r>
        <w:rPr>
          <w:spacing w:val="-6"/>
        </w:rPr>
        <w:t xml:space="preserve"> </w:t>
      </w:r>
      <w:r>
        <w:t>entre</w:t>
      </w:r>
      <w:r>
        <w:rPr>
          <w:spacing w:val="-6"/>
        </w:rPr>
        <w:t xml:space="preserve"> </w:t>
      </w:r>
      <w:r>
        <w:t>los</w:t>
      </w:r>
      <w:r>
        <w:rPr>
          <w:spacing w:val="-4"/>
        </w:rPr>
        <w:t xml:space="preserve"> </w:t>
      </w:r>
      <w:r>
        <w:t>dos métodos</w:t>
      </w:r>
      <w:r>
        <w:rPr>
          <w:spacing w:val="-5"/>
        </w:rPr>
        <w:t xml:space="preserve"> </w:t>
      </w:r>
      <w:r>
        <w:t>en</w:t>
      </w:r>
      <w:r>
        <w:rPr>
          <w:spacing w:val="-5"/>
        </w:rPr>
        <w:t xml:space="preserve"> </w:t>
      </w:r>
      <w:r>
        <w:t>cuanto</w:t>
      </w:r>
      <w:r>
        <w:rPr>
          <w:spacing w:val="-2"/>
        </w:rPr>
        <w:t xml:space="preserve"> </w:t>
      </w:r>
      <w:r>
        <w:t>a</w:t>
      </w:r>
      <w:r>
        <w:rPr>
          <w:spacing w:val="-5"/>
        </w:rPr>
        <w:t xml:space="preserve"> </w:t>
      </w:r>
      <w:r>
        <w:t>términos</w:t>
      </w:r>
      <w:r>
        <w:rPr>
          <w:spacing w:val="-5"/>
        </w:rPr>
        <w:t xml:space="preserve"> </w:t>
      </w:r>
      <w:r>
        <w:t>de</w:t>
      </w:r>
      <w:r>
        <w:rPr>
          <w:spacing w:val="-6"/>
        </w:rPr>
        <w:t xml:space="preserve"> </w:t>
      </w:r>
      <w:r>
        <w:t>calidad,</w:t>
      </w:r>
      <w:r>
        <w:rPr>
          <w:spacing w:val="-5"/>
        </w:rPr>
        <w:t xml:space="preserve"> </w:t>
      </w:r>
      <w:r>
        <w:t>durabilidad,</w:t>
      </w:r>
      <w:r>
        <w:rPr>
          <w:spacing w:val="-5"/>
        </w:rPr>
        <w:t xml:space="preserve"> </w:t>
      </w:r>
      <w:r>
        <w:t>costos</w:t>
      </w:r>
      <w:r>
        <w:rPr>
          <w:spacing w:val="-4"/>
        </w:rPr>
        <w:t xml:space="preserve"> </w:t>
      </w:r>
      <w:r>
        <w:t>de</w:t>
      </w:r>
      <w:r>
        <w:rPr>
          <w:spacing w:val="-6"/>
        </w:rPr>
        <w:t xml:space="preserve"> </w:t>
      </w:r>
      <w:r>
        <w:t>materiales</w:t>
      </w:r>
      <w:r>
        <w:rPr>
          <w:spacing w:val="-5"/>
        </w:rPr>
        <w:t xml:space="preserve"> </w:t>
      </w:r>
      <w:r>
        <w:t>e</w:t>
      </w:r>
      <w:r>
        <w:rPr>
          <w:spacing w:val="-6"/>
        </w:rPr>
        <w:t xml:space="preserve"> </w:t>
      </w:r>
      <w:r>
        <w:t>insumos,</w:t>
      </w:r>
      <w:r>
        <w:rPr>
          <w:spacing w:val="-5"/>
        </w:rPr>
        <w:t xml:space="preserve"> </w:t>
      </w:r>
      <w:r>
        <w:t>mano</w:t>
      </w:r>
      <w:r>
        <w:rPr>
          <w:spacing w:val="-5"/>
        </w:rPr>
        <w:t xml:space="preserve"> </w:t>
      </w:r>
      <w:r>
        <w:t>de</w:t>
      </w:r>
      <w:r>
        <w:rPr>
          <w:spacing w:val="-6"/>
        </w:rPr>
        <w:t xml:space="preserve"> </w:t>
      </w:r>
      <w:r>
        <w:t>obra</w:t>
      </w:r>
      <w:r>
        <w:rPr>
          <w:spacing w:val="-6"/>
        </w:rPr>
        <w:t xml:space="preserve"> </w:t>
      </w:r>
      <w:r>
        <w:t>y tiempo de construcción requerido se refiere. A pesar que en algunas características no exista mayor diferencia</w:t>
      </w:r>
      <w:r>
        <w:rPr>
          <w:spacing w:val="-15"/>
        </w:rPr>
        <w:t xml:space="preserve"> </w:t>
      </w:r>
      <w:r>
        <w:t>entre</w:t>
      </w:r>
      <w:r>
        <w:rPr>
          <w:spacing w:val="-15"/>
        </w:rPr>
        <w:t xml:space="preserve"> </w:t>
      </w:r>
      <w:r>
        <w:t>uno</w:t>
      </w:r>
      <w:r>
        <w:rPr>
          <w:spacing w:val="-15"/>
        </w:rPr>
        <w:t xml:space="preserve"> </w:t>
      </w:r>
      <w:r>
        <w:t>u</w:t>
      </w:r>
      <w:r>
        <w:rPr>
          <w:spacing w:val="-15"/>
        </w:rPr>
        <w:t xml:space="preserve"> </w:t>
      </w:r>
      <w:r>
        <w:t>otro</w:t>
      </w:r>
      <w:r>
        <w:rPr>
          <w:spacing w:val="-15"/>
        </w:rPr>
        <w:t xml:space="preserve"> </w:t>
      </w:r>
      <w:r>
        <w:t>método,</w:t>
      </w:r>
      <w:r>
        <w:rPr>
          <w:spacing w:val="-15"/>
        </w:rPr>
        <w:t xml:space="preserve"> </w:t>
      </w:r>
      <w:r>
        <w:t>existen</w:t>
      </w:r>
      <w:r>
        <w:rPr>
          <w:spacing w:val="-15"/>
        </w:rPr>
        <w:t xml:space="preserve"> </w:t>
      </w:r>
      <w:r>
        <w:t>diferencias</w:t>
      </w:r>
      <w:r>
        <w:rPr>
          <w:spacing w:val="-15"/>
        </w:rPr>
        <w:t xml:space="preserve"> </w:t>
      </w:r>
      <w:r>
        <w:t>bastantes</w:t>
      </w:r>
      <w:r>
        <w:rPr>
          <w:spacing w:val="-15"/>
        </w:rPr>
        <w:t xml:space="preserve"> </w:t>
      </w:r>
      <w:r>
        <w:t>marcadas</w:t>
      </w:r>
      <w:r>
        <w:rPr>
          <w:spacing w:val="-15"/>
        </w:rPr>
        <w:t xml:space="preserve"> </w:t>
      </w:r>
      <w:r>
        <w:t>en</w:t>
      </w:r>
      <w:r>
        <w:rPr>
          <w:spacing w:val="-15"/>
        </w:rPr>
        <w:t xml:space="preserve"> </w:t>
      </w:r>
      <w:r>
        <w:t>otras</w:t>
      </w:r>
      <w:r>
        <w:rPr>
          <w:spacing w:val="-15"/>
        </w:rPr>
        <w:t xml:space="preserve"> </w:t>
      </w:r>
      <w:r>
        <w:t>variables</w:t>
      </w:r>
      <w:r>
        <w:rPr>
          <w:spacing w:val="-15"/>
        </w:rPr>
        <w:t xml:space="preserve"> </w:t>
      </w:r>
      <w:r>
        <w:t>estudiadas como ser el tiempo de construcción y el costo de materiales e insumos.</w:t>
      </w:r>
    </w:p>
    <w:p w14:paraId="2214569F" w14:textId="77777777" w:rsidR="0091503F" w:rsidRDefault="0091503F">
      <w:pPr>
        <w:spacing w:line="360" w:lineRule="auto"/>
        <w:jc w:val="both"/>
        <w:sectPr w:rsidR="0091503F" w:rsidSect="008A694F">
          <w:footerReference w:type="default" r:id="rId22"/>
          <w:pgSz w:w="12250" w:h="15850"/>
          <w:pgMar w:top="1260" w:right="1180" w:bottom="1400" w:left="1080" w:header="0" w:footer="1207" w:gutter="0"/>
          <w:cols w:space="720"/>
        </w:sectPr>
      </w:pPr>
    </w:p>
    <w:p w14:paraId="014BCB89" w14:textId="77777777" w:rsidR="0091503F" w:rsidRDefault="00000000">
      <w:pPr>
        <w:pStyle w:val="Ttulo1"/>
        <w:spacing w:before="69"/>
        <w:ind w:right="457"/>
      </w:pPr>
      <w:bookmarkStart w:id="95" w:name="_bookmark95"/>
      <w:bookmarkEnd w:id="95"/>
      <w:r>
        <w:lastRenderedPageBreak/>
        <w:t>CAPÍTULO</w:t>
      </w:r>
      <w:r>
        <w:rPr>
          <w:spacing w:val="-10"/>
        </w:rPr>
        <w:t xml:space="preserve"> </w:t>
      </w:r>
      <w:r>
        <w:t>V.</w:t>
      </w:r>
      <w:r>
        <w:rPr>
          <w:spacing w:val="-5"/>
        </w:rPr>
        <w:t xml:space="preserve"> </w:t>
      </w:r>
      <w:r>
        <w:t>CONCLUSIONES</w:t>
      </w:r>
      <w:r>
        <w:rPr>
          <w:spacing w:val="-7"/>
        </w:rPr>
        <w:t xml:space="preserve"> </w:t>
      </w:r>
      <w:r>
        <w:t>Y</w:t>
      </w:r>
      <w:r>
        <w:rPr>
          <w:spacing w:val="-7"/>
        </w:rPr>
        <w:t xml:space="preserve"> </w:t>
      </w:r>
      <w:r>
        <w:rPr>
          <w:spacing w:val="-2"/>
        </w:rPr>
        <w:t>RECOMENDACIONES</w:t>
      </w:r>
    </w:p>
    <w:p w14:paraId="53CBFBF8" w14:textId="77777777" w:rsidR="0091503F" w:rsidRDefault="0091503F">
      <w:pPr>
        <w:pStyle w:val="Textoindependiente"/>
        <w:spacing w:before="80"/>
        <w:rPr>
          <w:b/>
          <w:sz w:val="28"/>
        </w:rPr>
      </w:pPr>
    </w:p>
    <w:p w14:paraId="538E3196" w14:textId="77777777" w:rsidR="0091503F" w:rsidRDefault="00000000">
      <w:pPr>
        <w:spacing w:line="360" w:lineRule="auto"/>
        <w:ind w:left="100" w:right="118" w:firstLine="720"/>
        <w:jc w:val="both"/>
        <w:rPr>
          <w:sz w:val="23"/>
        </w:rPr>
      </w:pPr>
      <w:r>
        <w:rPr>
          <w:sz w:val="23"/>
        </w:rPr>
        <w:t xml:space="preserve">A continuación, se presentan las conclusiones y recomendaciones producto del análisis comparativo realizado de los métodos constructivos de vivienda en nuestro país, en el cual se han considerado el procedimiento tradicional y el método alternativo de viviendas prefabricadas; teniendo en cuenta cada una de las variables en estudio que conducen al cumplimiento de los objetivos inicialmente </w:t>
      </w:r>
      <w:r>
        <w:rPr>
          <w:spacing w:val="-2"/>
          <w:sz w:val="23"/>
        </w:rPr>
        <w:t>formulados.</w:t>
      </w:r>
    </w:p>
    <w:p w14:paraId="11111A4B" w14:textId="77777777" w:rsidR="0091503F" w:rsidRDefault="00000000">
      <w:pPr>
        <w:pStyle w:val="Ttulo2"/>
        <w:numPr>
          <w:ilvl w:val="1"/>
          <w:numId w:val="80"/>
        </w:numPr>
        <w:tabs>
          <w:tab w:val="left" w:pos="460"/>
        </w:tabs>
        <w:spacing w:before="120"/>
        <w:ind w:left="460" w:hanging="360"/>
      </w:pPr>
      <w:bookmarkStart w:id="96" w:name="_bookmark96"/>
      <w:bookmarkEnd w:id="96"/>
      <w:r>
        <w:rPr>
          <w:spacing w:val="-2"/>
        </w:rPr>
        <w:t>CONCLUSIONES</w:t>
      </w:r>
    </w:p>
    <w:p w14:paraId="582A57B5" w14:textId="77777777" w:rsidR="0091503F" w:rsidRDefault="00000000">
      <w:pPr>
        <w:pStyle w:val="Prrafodelista"/>
        <w:numPr>
          <w:ilvl w:val="2"/>
          <w:numId w:val="80"/>
        </w:numPr>
        <w:tabs>
          <w:tab w:val="left" w:pos="1516"/>
        </w:tabs>
        <w:spacing w:before="259" w:line="360" w:lineRule="auto"/>
        <w:ind w:right="121" w:firstLine="371"/>
        <w:jc w:val="both"/>
        <w:rPr>
          <w:sz w:val="24"/>
        </w:rPr>
      </w:pPr>
      <w:r>
        <w:rPr>
          <w:sz w:val="24"/>
        </w:rPr>
        <w:t>La calidad de las viviendas construidas con el método tradicional es mayor que la calidad de las viviendas prefabricadas, ya que, aunque presentan similares condiciones en durabilidad</w:t>
      </w:r>
      <w:r>
        <w:rPr>
          <w:spacing w:val="-7"/>
          <w:sz w:val="24"/>
        </w:rPr>
        <w:t xml:space="preserve"> </w:t>
      </w:r>
      <w:r>
        <w:rPr>
          <w:sz w:val="24"/>
        </w:rPr>
        <w:t>y</w:t>
      </w:r>
      <w:r>
        <w:rPr>
          <w:spacing w:val="-7"/>
          <w:sz w:val="24"/>
        </w:rPr>
        <w:t xml:space="preserve"> </w:t>
      </w:r>
      <w:r>
        <w:rPr>
          <w:sz w:val="24"/>
        </w:rPr>
        <w:t>resistencia</w:t>
      </w:r>
      <w:r>
        <w:rPr>
          <w:spacing w:val="-4"/>
          <w:sz w:val="24"/>
        </w:rPr>
        <w:t xml:space="preserve"> </w:t>
      </w:r>
      <w:r>
        <w:rPr>
          <w:sz w:val="24"/>
        </w:rPr>
        <w:t>estructural,</w:t>
      </w:r>
      <w:r>
        <w:rPr>
          <w:spacing w:val="-6"/>
          <w:sz w:val="24"/>
        </w:rPr>
        <w:t xml:space="preserve"> </w:t>
      </w:r>
      <w:r>
        <w:rPr>
          <w:sz w:val="24"/>
        </w:rPr>
        <w:t>la</w:t>
      </w:r>
      <w:r>
        <w:rPr>
          <w:spacing w:val="-7"/>
          <w:sz w:val="24"/>
        </w:rPr>
        <w:t xml:space="preserve"> </w:t>
      </w:r>
      <w:r>
        <w:rPr>
          <w:sz w:val="24"/>
        </w:rPr>
        <w:t>satisfacción</w:t>
      </w:r>
      <w:r>
        <w:rPr>
          <w:spacing w:val="-7"/>
          <w:sz w:val="24"/>
        </w:rPr>
        <w:t xml:space="preserve"> </w:t>
      </w:r>
      <w:r>
        <w:rPr>
          <w:sz w:val="24"/>
        </w:rPr>
        <w:t>del</w:t>
      </w:r>
      <w:r>
        <w:rPr>
          <w:spacing w:val="-6"/>
          <w:sz w:val="24"/>
        </w:rPr>
        <w:t xml:space="preserve"> </w:t>
      </w:r>
      <w:r>
        <w:rPr>
          <w:sz w:val="24"/>
        </w:rPr>
        <w:t>cliente</w:t>
      </w:r>
      <w:r>
        <w:rPr>
          <w:spacing w:val="-7"/>
          <w:sz w:val="24"/>
        </w:rPr>
        <w:t xml:space="preserve"> </w:t>
      </w:r>
      <w:r>
        <w:rPr>
          <w:sz w:val="24"/>
        </w:rPr>
        <w:t>es</w:t>
      </w:r>
      <w:r>
        <w:rPr>
          <w:spacing w:val="-7"/>
          <w:sz w:val="24"/>
        </w:rPr>
        <w:t xml:space="preserve"> </w:t>
      </w:r>
      <w:r>
        <w:rPr>
          <w:sz w:val="24"/>
        </w:rPr>
        <w:t>ampliamente</w:t>
      </w:r>
      <w:r>
        <w:rPr>
          <w:spacing w:val="-7"/>
          <w:sz w:val="24"/>
        </w:rPr>
        <w:t xml:space="preserve"> </w:t>
      </w:r>
      <w:r>
        <w:rPr>
          <w:sz w:val="24"/>
        </w:rPr>
        <w:t>superior</w:t>
      </w:r>
      <w:r>
        <w:rPr>
          <w:spacing w:val="-8"/>
          <w:sz w:val="24"/>
        </w:rPr>
        <w:t xml:space="preserve"> </w:t>
      </w:r>
      <w:r>
        <w:rPr>
          <w:sz w:val="24"/>
        </w:rPr>
        <w:t>a</w:t>
      </w:r>
      <w:r>
        <w:rPr>
          <w:spacing w:val="-8"/>
          <w:sz w:val="24"/>
        </w:rPr>
        <w:t xml:space="preserve"> </w:t>
      </w:r>
      <w:r>
        <w:rPr>
          <w:sz w:val="24"/>
        </w:rPr>
        <w:t>favor del método tradicional en aspectos de estética y comodidad de los usuarios.</w:t>
      </w:r>
    </w:p>
    <w:p w14:paraId="6B7397E3" w14:textId="77777777" w:rsidR="0091503F" w:rsidRDefault="00000000">
      <w:pPr>
        <w:pStyle w:val="Prrafodelista"/>
        <w:numPr>
          <w:ilvl w:val="2"/>
          <w:numId w:val="80"/>
        </w:numPr>
        <w:tabs>
          <w:tab w:val="left" w:pos="1516"/>
        </w:tabs>
        <w:spacing w:before="118" w:line="360" w:lineRule="auto"/>
        <w:ind w:right="118" w:firstLine="371"/>
        <w:jc w:val="both"/>
        <w:rPr>
          <w:sz w:val="24"/>
        </w:rPr>
      </w:pPr>
      <w:r>
        <w:rPr>
          <w:sz w:val="24"/>
        </w:rPr>
        <w:t>En nuestro medio, el costo de las viviendas también presenta resultados a favor del método tradicional; dado que en este caso el costo del m2 de construcción considerando acabados básicos (obra gris) es de L7,500, de los cuales el 60% corresponde a materiales e insumos, 35% es representado por la mano de obra y el restante 5% a equipos y herramientas. En cambio, el costo en las viviendas prefabricadas con el mismo nivel de acabados, se eleva aproximadamente un 15% en relación al método tradicional; alcanzando y en ocasiones superando</w:t>
      </w:r>
      <w:r>
        <w:rPr>
          <w:spacing w:val="-6"/>
          <w:sz w:val="24"/>
        </w:rPr>
        <w:t xml:space="preserve"> </w:t>
      </w:r>
      <w:r>
        <w:rPr>
          <w:sz w:val="24"/>
        </w:rPr>
        <w:t>los</w:t>
      </w:r>
      <w:r>
        <w:rPr>
          <w:spacing w:val="-5"/>
          <w:sz w:val="24"/>
        </w:rPr>
        <w:t xml:space="preserve"> </w:t>
      </w:r>
      <w:r>
        <w:rPr>
          <w:sz w:val="24"/>
        </w:rPr>
        <w:t>L8,500</w:t>
      </w:r>
      <w:r>
        <w:rPr>
          <w:spacing w:val="-6"/>
          <w:sz w:val="24"/>
        </w:rPr>
        <w:t xml:space="preserve"> </w:t>
      </w:r>
      <w:r>
        <w:rPr>
          <w:sz w:val="24"/>
        </w:rPr>
        <w:t>por</w:t>
      </w:r>
      <w:r>
        <w:rPr>
          <w:spacing w:val="-5"/>
          <w:sz w:val="24"/>
        </w:rPr>
        <w:t xml:space="preserve"> </w:t>
      </w:r>
      <w:r>
        <w:rPr>
          <w:sz w:val="24"/>
        </w:rPr>
        <w:t>m2</w:t>
      </w:r>
      <w:r>
        <w:rPr>
          <w:spacing w:val="-5"/>
          <w:sz w:val="24"/>
        </w:rPr>
        <w:t xml:space="preserve"> </w:t>
      </w:r>
      <w:r>
        <w:rPr>
          <w:sz w:val="24"/>
        </w:rPr>
        <w:t>de</w:t>
      </w:r>
      <w:r>
        <w:rPr>
          <w:spacing w:val="-7"/>
          <w:sz w:val="24"/>
        </w:rPr>
        <w:t xml:space="preserve"> </w:t>
      </w:r>
      <w:r>
        <w:rPr>
          <w:sz w:val="24"/>
        </w:rPr>
        <w:t>construcción,</w:t>
      </w:r>
      <w:r>
        <w:rPr>
          <w:spacing w:val="-5"/>
          <w:sz w:val="24"/>
        </w:rPr>
        <w:t xml:space="preserve"> </w:t>
      </w:r>
      <w:r>
        <w:rPr>
          <w:sz w:val="24"/>
        </w:rPr>
        <w:t>distribuyéndose</w:t>
      </w:r>
      <w:r>
        <w:rPr>
          <w:spacing w:val="-7"/>
          <w:sz w:val="24"/>
        </w:rPr>
        <w:t xml:space="preserve"> </w:t>
      </w:r>
      <w:r>
        <w:rPr>
          <w:sz w:val="24"/>
        </w:rPr>
        <w:t>de</w:t>
      </w:r>
      <w:r>
        <w:rPr>
          <w:spacing w:val="-7"/>
          <w:sz w:val="24"/>
        </w:rPr>
        <w:t xml:space="preserve"> </w:t>
      </w:r>
      <w:r>
        <w:rPr>
          <w:sz w:val="24"/>
        </w:rPr>
        <w:t>la</w:t>
      </w:r>
      <w:r>
        <w:rPr>
          <w:spacing w:val="-6"/>
          <w:sz w:val="24"/>
        </w:rPr>
        <w:t xml:space="preserve"> </w:t>
      </w:r>
      <w:r>
        <w:rPr>
          <w:sz w:val="24"/>
        </w:rPr>
        <w:t>siguiente</w:t>
      </w:r>
      <w:r>
        <w:rPr>
          <w:spacing w:val="-6"/>
          <w:sz w:val="24"/>
        </w:rPr>
        <w:t xml:space="preserve"> </w:t>
      </w:r>
      <w:r>
        <w:rPr>
          <w:sz w:val="24"/>
        </w:rPr>
        <w:t>manera:</w:t>
      </w:r>
      <w:r>
        <w:rPr>
          <w:spacing w:val="-5"/>
          <w:sz w:val="24"/>
        </w:rPr>
        <w:t xml:space="preserve"> </w:t>
      </w:r>
      <w:r>
        <w:rPr>
          <w:sz w:val="24"/>
        </w:rPr>
        <w:t>60%</w:t>
      </w:r>
      <w:r>
        <w:rPr>
          <w:spacing w:val="-7"/>
          <w:sz w:val="24"/>
        </w:rPr>
        <w:t xml:space="preserve"> </w:t>
      </w:r>
      <w:r>
        <w:rPr>
          <w:sz w:val="24"/>
        </w:rPr>
        <w:t>en materiales e insumos, 20% en mano de obra, y 20% en equipo.</w:t>
      </w:r>
    </w:p>
    <w:p w14:paraId="4C96D733" w14:textId="77777777" w:rsidR="0091503F" w:rsidRDefault="00000000">
      <w:pPr>
        <w:pStyle w:val="Prrafodelista"/>
        <w:numPr>
          <w:ilvl w:val="2"/>
          <w:numId w:val="80"/>
        </w:numPr>
        <w:tabs>
          <w:tab w:val="left" w:pos="1516"/>
        </w:tabs>
        <w:spacing w:before="121" w:line="360" w:lineRule="auto"/>
        <w:ind w:right="115" w:firstLine="371"/>
        <w:jc w:val="both"/>
        <w:rPr>
          <w:sz w:val="24"/>
        </w:rPr>
      </w:pPr>
      <w:r>
        <w:rPr>
          <w:sz w:val="24"/>
        </w:rPr>
        <w:t>El</w:t>
      </w:r>
      <w:r>
        <w:rPr>
          <w:spacing w:val="-1"/>
          <w:sz w:val="24"/>
        </w:rPr>
        <w:t xml:space="preserve"> </w:t>
      </w:r>
      <w:r>
        <w:rPr>
          <w:sz w:val="24"/>
        </w:rPr>
        <w:t>tiempo</w:t>
      </w:r>
      <w:r>
        <w:rPr>
          <w:spacing w:val="-1"/>
          <w:sz w:val="24"/>
        </w:rPr>
        <w:t xml:space="preserve"> </w:t>
      </w:r>
      <w:r>
        <w:rPr>
          <w:sz w:val="24"/>
        </w:rPr>
        <w:t>de</w:t>
      </w:r>
      <w:r>
        <w:rPr>
          <w:spacing w:val="-2"/>
          <w:sz w:val="24"/>
        </w:rPr>
        <w:t xml:space="preserve"> </w:t>
      </w:r>
      <w:r>
        <w:rPr>
          <w:sz w:val="24"/>
        </w:rPr>
        <w:t>construcción</w:t>
      </w:r>
      <w:r>
        <w:rPr>
          <w:spacing w:val="-1"/>
          <w:sz w:val="24"/>
        </w:rPr>
        <w:t xml:space="preserve"> </w:t>
      </w:r>
      <w:r>
        <w:rPr>
          <w:sz w:val="24"/>
        </w:rPr>
        <w:t>requerido</w:t>
      </w:r>
      <w:r>
        <w:rPr>
          <w:spacing w:val="-2"/>
          <w:sz w:val="24"/>
        </w:rPr>
        <w:t xml:space="preserve"> </w:t>
      </w:r>
      <w:r>
        <w:rPr>
          <w:sz w:val="24"/>
        </w:rPr>
        <w:t>es</w:t>
      </w:r>
      <w:r>
        <w:rPr>
          <w:spacing w:val="-1"/>
          <w:sz w:val="24"/>
        </w:rPr>
        <w:t xml:space="preserve"> </w:t>
      </w:r>
      <w:r>
        <w:rPr>
          <w:sz w:val="24"/>
        </w:rPr>
        <w:t>ampliamente</w:t>
      </w:r>
      <w:r>
        <w:rPr>
          <w:spacing w:val="-2"/>
          <w:sz w:val="24"/>
        </w:rPr>
        <w:t xml:space="preserve"> </w:t>
      </w:r>
      <w:r>
        <w:rPr>
          <w:sz w:val="24"/>
        </w:rPr>
        <w:t>ventajoso</w:t>
      </w:r>
      <w:r>
        <w:rPr>
          <w:spacing w:val="-1"/>
          <w:sz w:val="24"/>
        </w:rPr>
        <w:t xml:space="preserve"> </w:t>
      </w:r>
      <w:r>
        <w:rPr>
          <w:sz w:val="24"/>
        </w:rPr>
        <w:t>siguiendo</w:t>
      </w:r>
      <w:r>
        <w:rPr>
          <w:spacing w:val="-1"/>
          <w:sz w:val="24"/>
        </w:rPr>
        <w:t xml:space="preserve"> </w:t>
      </w:r>
      <w:r>
        <w:rPr>
          <w:sz w:val="24"/>
        </w:rPr>
        <w:t>el</w:t>
      </w:r>
      <w:r>
        <w:rPr>
          <w:spacing w:val="-1"/>
          <w:sz w:val="24"/>
        </w:rPr>
        <w:t xml:space="preserve"> </w:t>
      </w:r>
      <w:r>
        <w:rPr>
          <w:sz w:val="24"/>
        </w:rPr>
        <w:t>método</w:t>
      </w:r>
      <w:r>
        <w:rPr>
          <w:spacing w:val="-1"/>
          <w:sz w:val="24"/>
        </w:rPr>
        <w:t xml:space="preserve"> </w:t>
      </w:r>
      <w:r>
        <w:rPr>
          <w:sz w:val="24"/>
        </w:rPr>
        <w:t>de las viviendas prefabricadas, siendo por lo general únicamente necesario un tiempo igual o menor</w:t>
      </w:r>
      <w:r>
        <w:rPr>
          <w:spacing w:val="-7"/>
          <w:sz w:val="24"/>
        </w:rPr>
        <w:t xml:space="preserve"> </w:t>
      </w:r>
      <w:r>
        <w:rPr>
          <w:sz w:val="24"/>
        </w:rPr>
        <w:t>a</w:t>
      </w:r>
      <w:r>
        <w:rPr>
          <w:spacing w:val="-7"/>
          <w:sz w:val="24"/>
        </w:rPr>
        <w:t xml:space="preserve"> </w:t>
      </w:r>
      <w:r>
        <w:rPr>
          <w:sz w:val="24"/>
        </w:rPr>
        <w:t>los</w:t>
      </w:r>
      <w:r>
        <w:rPr>
          <w:spacing w:val="-5"/>
          <w:sz w:val="24"/>
        </w:rPr>
        <w:t xml:space="preserve"> </w:t>
      </w:r>
      <w:r>
        <w:rPr>
          <w:sz w:val="24"/>
        </w:rPr>
        <w:t>dos</w:t>
      </w:r>
      <w:r>
        <w:rPr>
          <w:spacing w:val="-6"/>
          <w:sz w:val="24"/>
        </w:rPr>
        <w:t xml:space="preserve"> </w:t>
      </w:r>
      <w:r>
        <w:rPr>
          <w:sz w:val="24"/>
        </w:rPr>
        <w:t>meses</w:t>
      </w:r>
      <w:r>
        <w:rPr>
          <w:spacing w:val="-6"/>
          <w:sz w:val="24"/>
        </w:rPr>
        <w:t xml:space="preserve"> </w:t>
      </w:r>
      <w:r>
        <w:rPr>
          <w:sz w:val="24"/>
        </w:rPr>
        <w:t>para</w:t>
      </w:r>
      <w:r>
        <w:rPr>
          <w:spacing w:val="-8"/>
          <w:sz w:val="24"/>
        </w:rPr>
        <w:t xml:space="preserve"> </w:t>
      </w:r>
      <w:r>
        <w:rPr>
          <w:sz w:val="24"/>
        </w:rPr>
        <w:t>una</w:t>
      </w:r>
      <w:r>
        <w:rPr>
          <w:spacing w:val="-7"/>
          <w:sz w:val="24"/>
        </w:rPr>
        <w:t xml:space="preserve"> </w:t>
      </w:r>
      <w:r>
        <w:rPr>
          <w:sz w:val="24"/>
        </w:rPr>
        <w:t>casa</w:t>
      </w:r>
      <w:r>
        <w:rPr>
          <w:spacing w:val="-7"/>
          <w:sz w:val="24"/>
        </w:rPr>
        <w:t xml:space="preserve"> </w:t>
      </w:r>
      <w:r>
        <w:rPr>
          <w:sz w:val="24"/>
        </w:rPr>
        <w:t>de</w:t>
      </w:r>
      <w:r>
        <w:rPr>
          <w:spacing w:val="-7"/>
          <w:sz w:val="24"/>
        </w:rPr>
        <w:t xml:space="preserve"> </w:t>
      </w:r>
      <w:r>
        <w:rPr>
          <w:sz w:val="24"/>
        </w:rPr>
        <w:t>50</w:t>
      </w:r>
      <w:r>
        <w:rPr>
          <w:spacing w:val="-6"/>
          <w:sz w:val="24"/>
        </w:rPr>
        <w:t xml:space="preserve"> </w:t>
      </w:r>
      <w:r>
        <w:rPr>
          <w:sz w:val="24"/>
        </w:rPr>
        <w:t>m2</w:t>
      </w:r>
      <w:r>
        <w:rPr>
          <w:spacing w:val="-5"/>
          <w:sz w:val="24"/>
        </w:rPr>
        <w:t xml:space="preserve"> </w:t>
      </w:r>
      <w:r>
        <w:rPr>
          <w:sz w:val="24"/>
        </w:rPr>
        <w:t>en</w:t>
      </w:r>
      <w:r>
        <w:rPr>
          <w:spacing w:val="-6"/>
          <w:sz w:val="24"/>
        </w:rPr>
        <w:t xml:space="preserve"> </w:t>
      </w:r>
      <w:r>
        <w:rPr>
          <w:sz w:val="24"/>
        </w:rPr>
        <w:t>obra</w:t>
      </w:r>
      <w:r>
        <w:rPr>
          <w:spacing w:val="-8"/>
          <w:sz w:val="24"/>
        </w:rPr>
        <w:t xml:space="preserve"> </w:t>
      </w:r>
      <w:r>
        <w:rPr>
          <w:sz w:val="24"/>
        </w:rPr>
        <w:t>gris,</w:t>
      </w:r>
      <w:r>
        <w:rPr>
          <w:spacing w:val="-6"/>
          <w:sz w:val="24"/>
        </w:rPr>
        <w:t xml:space="preserve"> </w:t>
      </w:r>
      <w:r>
        <w:rPr>
          <w:sz w:val="24"/>
        </w:rPr>
        <w:t>a</w:t>
      </w:r>
      <w:r>
        <w:rPr>
          <w:spacing w:val="-7"/>
          <w:sz w:val="24"/>
        </w:rPr>
        <w:t xml:space="preserve"> </w:t>
      </w:r>
      <w:r>
        <w:rPr>
          <w:sz w:val="24"/>
        </w:rPr>
        <w:t>diferencia</w:t>
      </w:r>
      <w:r>
        <w:rPr>
          <w:spacing w:val="-7"/>
          <w:sz w:val="24"/>
        </w:rPr>
        <w:t xml:space="preserve"> </w:t>
      </w:r>
      <w:r>
        <w:rPr>
          <w:sz w:val="24"/>
        </w:rPr>
        <w:t>del</w:t>
      </w:r>
      <w:r>
        <w:rPr>
          <w:spacing w:val="-5"/>
          <w:sz w:val="24"/>
        </w:rPr>
        <w:t xml:space="preserve"> </w:t>
      </w:r>
      <w:r>
        <w:rPr>
          <w:sz w:val="24"/>
        </w:rPr>
        <w:t>método</w:t>
      </w:r>
      <w:r>
        <w:rPr>
          <w:spacing w:val="-3"/>
          <w:sz w:val="24"/>
        </w:rPr>
        <w:t xml:space="preserve"> </w:t>
      </w:r>
      <w:r>
        <w:rPr>
          <w:sz w:val="24"/>
        </w:rPr>
        <w:t xml:space="preserve">tradicional cuyas prácticas constructivas exigen entre tres a cuatro meses para una casa con las mismas </w:t>
      </w:r>
      <w:r>
        <w:rPr>
          <w:spacing w:val="-2"/>
          <w:sz w:val="24"/>
        </w:rPr>
        <w:t>características.</w:t>
      </w:r>
    </w:p>
    <w:p w14:paraId="51CAA38E" w14:textId="77777777" w:rsidR="0091503F" w:rsidRDefault="00000000">
      <w:pPr>
        <w:pStyle w:val="Prrafodelista"/>
        <w:numPr>
          <w:ilvl w:val="2"/>
          <w:numId w:val="80"/>
        </w:numPr>
        <w:tabs>
          <w:tab w:val="left" w:pos="1516"/>
        </w:tabs>
        <w:spacing w:before="122" w:line="360" w:lineRule="auto"/>
        <w:ind w:right="115" w:firstLine="371"/>
        <w:jc w:val="both"/>
        <w:rPr>
          <w:sz w:val="24"/>
        </w:rPr>
      </w:pPr>
      <w:r>
        <w:rPr>
          <w:sz w:val="24"/>
        </w:rPr>
        <w:t>Se concluye que la alternativa más viable para atender la problemática de vivienda en nuestro</w:t>
      </w:r>
      <w:r>
        <w:rPr>
          <w:spacing w:val="-13"/>
          <w:sz w:val="24"/>
        </w:rPr>
        <w:t xml:space="preserve"> </w:t>
      </w:r>
      <w:r>
        <w:rPr>
          <w:sz w:val="24"/>
        </w:rPr>
        <w:t>país</w:t>
      </w:r>
      <w:r>
        <w:rPr>
          <w:spacing w:val="-12"/>
          <w:sz w:val="24"/>
        </w:rPr>
        <w:t xml:space="preserve"> </w:t>
      </w:r>
      <w:r>
        <w:rPr>
          <w:sz w:val="24"/>
        </w:rPr>
        <w:t>en</w:t>
      </w:r>
      <w:r>
        <w:rPr>
          <w:spacing w:val="-13"/>
          <w:sz w:val="24"/>
        </w:rPr>
        <w:t xml:space="preserve"> </w:t>
      </w:r>
      <w:r>
        <w:rPr>
          <w:sz w:val="24"/>
        </w:rPr>
        <w:t>términos</w:t>
      </w:r>
      <w:r>
        <w:rPr>
          <w:spacing w:val="-15"/>
          <w:sz w:val="24"/>
        </w:rPr>
        <w:t xml:space="preserve"> </w:t>
      </w:r>
      <w:r>
        <w:rPr>
          <w:sz w:val="24"/>
        </w:rPr>
        <w:t>de</w:t>
      </w:r>
      <w:r>
        <w:rPr>
          <w:spacing w:val="-14"/>
          <w:sz w:val="24"/>
        </w:rPr>
        <w:t xml:space="preserve"> </w:t>
      </w:r>
      <w:r>
        <w:rPr>
          <w:sz w:val="24"/>
        </w:rPr>
        <w:t>calidad</w:t>
      </w:r>
      <w:r>
        <w:rPr>
          <w:spacing w:val="-13"/>
          <w:sz w:val="24"/>
        </w:rPr>
        <w:t xml:space="preserve"> </w:t>
      </w:r>
      <w:r>
        <w:rPr>
          <w:sz w:val="24"/>
        </w:rPr>
        <w:t>y</w:t>
      </w:r>
      <w:r>
        <w:rPr>
          <w:spacing w:val="-13"/>
          <w:sz w:val="24"/>
        </w:rPr>
        <w:t xml:space="preserve"> </w:t>
      </w:r>
      <w:r>
        <w:rPr>
          <w:sz w:val="24"/>
        </w:rPr>
        <w:t>costos</w:t>
      </w:r>
      <w:r>
        <w:rPr>
          <w:spacing w:val="-12"/>
          <w:sz w:val="24"/>
        </w:rPr>
        <w:t xml:space="preserve"> </w:t>
      </w:r>
      <w:r>
        <w:rPr>
          <w:sz w:val="24"/>
        </w:rPr>
        <w:t>es</w:t>
      </w:r>
      <w:r>
        <w:rPr>
          <w:spacing w:val="-13"/>
          <w:sz w:val="24"/>
        </w:rPr>
        <w:t xml:space="preserve"> </w:t>
      </w:r>
      <w:r>
        <w:rPr>
          <w:sz w:val="24"/>
        </w:rPr>
        <w:t>el</w:t>
      </w:r>
      <w:r>
        <w:rPr>
          <w:spacing w:val="-13"/>
          <w:sz w:val="24"/>
        </w:rPr>
        <w:t xml:space="preserve"> </w:t>
      </w:r>
      <w:r>
        <w:rPr>
          <w:sz w:val="24"/>
        </w:rPr>
        <w:t>método</w:t>
      </w:r>
      <w:r>
        <w:rPr>
          <w:spacing w:val="-13"/>
          <w:sz w:val="24"/>
        </w:rPr>
        <w:t xml:space="preserve"> </w:t>
      </w:r>
      <w:r>
        <w:rPr>
          <w:sz w:val="24"/>
        </w:rPr>
        <w:t>tradicional.</w:t>
      </w:r>
      <w:r>
        <w:rPr>
          <w:spacing w:val="-13"/>
          <w:sz w:val="24"/>
        </w:rPr>
        <w:t xml:space="preserve"> </w:t>
      </w:r>
      <w:r>
        <w:rPr>
          <w:sz w:val="24"/>
        </w:rPr>
        <w:t>No</w:t>
      </w:r>
      <w:r>
        <w:rPr>
          <w:spacing w:val="-11"/>
          <w:sz w:val="24"/>
        </w:rPr>
        <w:t xml:space="preserve"> </w:t>
      </w:r>
      <w:r>
        <w:rPr>
          <w:sz w:val="24"/>
        </w:rPr>
        <w:t>obstante,</w:t>
      </w:r>
      <w:r>
        <w:rPr>
          <w:spacing w:val="-13"/>
          <w:sz w:val="24"/>
        </w:rPr>
        <w:t xml:space="preserve"> </w:t>
      </w:r>
      <w:r>
        <w:rPr>
          <w:sz w:val="24"/>
        </w:rPr>
        <w:t>las</w:t>
      </w:r>
      <w:r>
        <w:rPr>
          <w:spacing w:val="-13"/>
          <w:sz w:val="24"/>
        </w:rPr>
        <w:t xml:space="preserve"> </w:t>
      </w:r>
      <w:r>
        <w:rPr>
          <w:sz w:val="24"/>
        </w:rPr>
        <w:t>viviendas prefabricadas pueden ser una opción a considerar en situaciones de emergencia en donde la variable predominante sea el plazo del proyecto.</w:t>
      </w:r>
    </w:p>
    <w:p w14:paraId="65F16B3B" w14:textId="77777777" w:rsidR="0091503F" w:rsidRDefault="0091503F">
      <w:pPr>
        <w:spacing w:line="360" w:lineRule="auto"/>
        <w:jc w:val="both"/>
        <w:rPr>
          <w:sz w:val="24"/>
        </w:rPr>
        <w:sectPr w:rsidR="0091503F" w:rsidSect="008A694F">
          <w:pgSz w:w="12250" w:h="15850"/>
          <w:pgMar w:top="1260" w:right="1180" w:bottom="1400" w:left="1080" w:header="0" w:footer="1207" w:gutter="0"/>
          <w:cols w:space="720"/>
        </w:sectPr>
      </w:pPr>
    </w:p>
    <w:p w14:paraId="79AB9ECE" w14:textId="77777777" w:rsidR="0091503F" w:rsidRDefault="00000000">
      <w:pPr>
        <w:pStyle w:val="Ttulo2"/>
        <w:numPr>
          <w:ilvl w:val="1"/>
          <w:numId w:val="80"/>
        </w:numPr>
        <w:tabs>
          <w:tab w:val="left" w:pos="460"/>
        </w:tabs>
        <w:ind w:left="460" w:hanging="360"/>
      </w:pPr>
      <w:bookmarkStart w:id="97" w:name="_bookmark97"/>
      <w:bookmarkEnd w:id="97"/>
      <w:r>
        <w:rPr>
          <w:spacing w:val="-2"/>
        </w:rPr>
        <w:lastRenderedPageBreak/>
        <w:t>RECOMENDACIONES</w:t>
      </w:r>
    </w:p>
    <w:p w14:paraId="47F84603" w14:textId="77777777" w:rsidR="0091503F" w:rsidRDefault="00000000">
      <w:pPr>
        <w:pStyle w:val="Prrafodelista"/>
        <w:numPr>
          <w:ilvl w:val="2"/>
          <w:numId w:val="80"/>
        </w:numPr>
        <w:tabs>
          <w:tab w:val="left" w:pos="1516"/>
        </w:tabs>
        <w:spacing w:before="260" w:line="360" w:lineRule="auto"/>
        <w:ind w:right="115" w:firstLine="371"/>
        <w:jc w:val="both"/>
        <w:rPr>
          <w:sz w:val="24"/>
        </w:rPr>
      </w:pPr>
      <w:r>
        <w:rPr>
          <w:sz w:val="24"/>
        </w:rPr>
        <w:t>Se</w:t>
      </w:r>
      <w:r>
        <w:rPr>
          <w:spacing w:val="-1"/>
          <w:sz w:val="24"/>
        </w:rPr>
        <w:t xml:space="preserve"> </w:t>
      </w:r>
      <w:r>
        <w:rPr>
          <w:sz w:val="24"/>
        </w:rPr>
        <w:t>recomienda a</w:t>
      </w:r>
      <w:r>
        <w:rPr>
          <w:spacing w:val="-1"/>
          <w:sz w:val="24"/>
        </w:rPr>
        <w:t xml:space="preserve"> </w:t>
      </w:r>
      <w:r>
        <w:rPr>
          <w:sz w:val="24"/>
        </w:rPr>
        <w:t>las compañías que</w:t>
      </w:r>
      <w:r>
        <w:rPr>
          <w:spacing w:val="-1"/>
          <w:sz w:val="24"/>
        </w:rPr>
        <w:t xml:space="preserve"> </w:t>
      </w:r>
      <w:r>
        <w:rPr>
          <w:sz w:val="24"/>
        </w:rPr>
        <w:t>desarrollan proyectos de</w:t>
      </w:r>
      <w:r>
        <w:rPr>
          <w:spacing w:val="-1"/>
          <w:sz w:val="24"/>
        </w:rPr>
        <w:t xml:space="preserve"> </w:t>
      </w:r>
      <w:r>
        <w:rPr>
          <w:sz w:val="24"/>
        </w:rPr>
        <w:t>viviendas tradicionales, a que puedan mejorar sus opciones en atributos importantes relacionados con la comodidad de los usuarios; dándole prioridad a aspectos como ser el aislamiento acústico y térmico.</w:t>
      </w:r>
    </w:p>
    <w:p w14:paraId="1AA2C0A0" w14:textId="77777777" w:rsidR="0091503F" w:rsidRDefault="00000000">
      <w:pPr>
        <w:pStyle w:val="Prrafodelista"/>
        <w:numPr>
          <w:ilvl w:val="2"/>
          <w:numId w:val="80"/>
        </w:numPr>
        <w:tabs>
          <w:tab w:val="left" w:pos="1516"/>
        </w:tabs>
        <w:spacing w:before="119" w:line="360" w:lineRule="auto"/>
        <w:ind w:right="114" w:firstLine="371"/>
        <w:jc w:val="both"/>
        <w:rPr>
          <w:sz w:val="24"/>
        </w:rPr>
      </w:pPr>
      <w:r>
        <w:rPr>
          <w:sz w:val="24"/>
        </w:rPr>
        <w:t>Se recomienda también fortalecer la cadena de suministro de viviendas tradicionales, para garantizar la disponibilidad de equipo, mano de obra, materiales e insumos; que propicie que este método siga siendo más competitivo y ofrezca a nuestra población una solución alternativa viable económicamente.</w:t>
      </w:r>
    </w:p>
    <w:p w14:paraId="70C4844D" w14:textId="77777777" w:rsidR="0091503F" w:rsidRDefault="00000000">
      <w:pPr>
        <w:pStyle w:val="Prrafodelista"/>
        <w:numPr>
          <w:ilvl w:val="2"/>
          <w:numId w:val="80"/>
        </w:numPr>
        <w:tabs>
          <w:tab w:val="left" w:pos="1516"/>
        </w:tabs>
        <w:spacing w:before="121" w:line="360" w:lineRule="auto"/>
        <w:ind w:right="117" w:firstLine="371"/>
        <w:jc w:val="both"/>
        <w:rPr>
          <w:sz w:val="24"/>
        </w:rPr>
      </w:pPr>
      <w:r>
        <w:rPr>
          <w:sz w:val="24"/>
        </w:rPr>
        <w:t>Se recomienda realizar una pronta definición de los diseños arquitectónicos y una planificación más detallada del cronograma de los proyectos de viviendas tradicionales; evitando atrasos por imprevistos en temas de contratación de personal, la adquisición de materiales e insumos y su correspondiente transporte al sitio del proyecto; para así optimizar los tiempos, acortar el plazo de finalización, y ser más competitivo en este sentido con los métodos alternativos de construcción.</w:t>
      </w:r>
    </w:p>
    <w:p w14:paraId="3E14776F" w14:textId="77777777" w:rsidR="0091503F" w:rsidRDefault="00000000">
      <w:pPr>
        <w:pStyle w:val="Prrafodelista"/>
        <w:numPr>
          <w:ilvl w:val="2"/>
          <w:numId w:val="80"/>
        </w:numPr>
        <w:tabs>
          <w:tab w:val="left" w:pos="1516"/>
        </w:tabs>
        <w:spacing w:before="120" w:line="360" w:lineRule="auto"/>
        <w:ind w:right="116" w:firstLine="371"/>
        <w:jc w:val="both"/>
        <w:rPr>
          <w:sz w:val="24"/>
        </w:rPr>
      </w:pPr>
      <w:r>
        <w:rPr>
          <w:sz w:val="24"/>
        </w:rPr>
        <w:t>Finalmente, se recomienda la colaboración del gobierno, la empresa privada y la sociedad civil; para generar políticas que promuevan la construcción de viviendas, implementando el método constructivo que mejor se acople a la triple restricción de tiempo, calidad y costos; y velando porque estos proyectos incorporen una planificación urbana sostenible que garantice un crecimiento ordenado y eficiente de nuestras ciudades.</w:t>
      </w:r>
    </w:p>
    <w:p w14:paraId="3236A1BC" w14:textId="77777777" w:rsidR="0091503F" w:rsidRDefault="0091503F">
      <w:pPr>
        <w:spacing w:line="360" w:lineRule="auto"/>
        <w:jc w:val="both"/>
        <w:rPr>
          <w:sz w:val="24"/>
        </w:rPr>
        <w:sectPr w:rsidR="0091503F" w:rsidSect="008A694F">
          <w:pgSz w:w="12250" w:h="15850"/>
          <w:pgMar w:top="1260" w:right="1180" w:bottom="1400" w:left="1080" w:header="0" w:footer="1207" w:gutter="0"/>
          <w:cols w:space="720"/>
        </w:sectPr>
      </w:pPr>
    </w:p>
    <w:p w14:paraId="74E77CEA" w14:textId="77777777" w:rsidR="0091503F" w:rsidRDefault="00000000">
      <w:pPr>
        <w:pStyle w:val="Ttulo1"/>
        <w:spacing w:before="72"/>
        <w:ind w:right="457"/>
      </w:pPr>
      <w:bookmarkStart w:id="98" w:name="_bookmark98"/>
      <w:bookmarkEnd w:id="98"/>
      <w:r>
        <w:lastRenderedPageBreak/>
        <w:t>CAPÍTULO</w:t>
      </w:r>
      <w:r>
        <w:rPr>
          <w:spacing w:val="-7"/>
        </w:rPr>
        <w:t xml:space="preserve"> </w:t>
      </w:r>
      <w:r>
        <w:t>VI.</w:t>
      </w:r>
      <w:r>
        <w:rPr>
          <w:spacing w:val="-7"/>
        </w:rPr>
        <w:t xml:space="preserve"> </w:t>
      </w:r>
      <w:r>
        <w:rPr>
          <w:spacing w:val="-2"/>
        </w:rPr>
        <w:t>APLICABILIDAD</w:t>
      </w:r>
    </w:p>
    <w:p w14:paraId="6FB0121E" w14:textId="77777777" w:rsidR="0091503F" w:rsidRDefault="0091503F">
      <w:pPr>
        <w:pStyle w:val="Textoindependiente"/>
        <w:spacing w:before="78"/>
        <w:rPr>
          <w:b/>
          <w:sz w:val="28"/>
        </w:rPr>
      </w:pPr>
    </w:p>
    <w:p w14:paraId="50B40581" w14:textId="77777777" w:rsidR="0091503F" w:rsidRDefault="00000000">
      <w:pPr>
        <w:pStyle w:val="Textoindependiente"/>
        <w:spacing w:line="360" w:lineRule="auto"/>
        <w:ind w:left="100" w:right="115" w:firstLine="720"/>
        <w:jc w:val="both"/>
      </w:pPr>
      <w:r>
        <w:t>En</w:t>
      </w:r>
      <w:r>
        <w:rPr>
          <w:spacing w:val="-13"/>
        </w:rPr>
        <w:t xml:space="preserve"> </w:t>
      </w:r>
      <w:r>
        <w:t>el</w:t>
      </w:r>
      <w:r>
        <w:rPr>
          <w:spacing w:val="-13"/>
        </w:rPr>
        <w:t xml:space="preserve"> </w:t>
      </w:r>
      <w:r>
        <w:t>presente</w:t>
      </w:r>
      <w:r>
        <w:rPr>
          <w:spacing w:val="-13"/>
        </w:rPr>
        <w:t xml:space="preserve"> </w:t>
      </w:r>
      <w:r>
        <w:t>capítulo,</w:t>
      </w:r>
      <w:r>
        <w:rPr>
          <w:spacing w:val="-11"/>
        </w:rPr>
        <w:t xml:space="preserve"> </w:t>
      </w:r>
      <w:r>
        <w:t>se</w:t>
      </w:r>
      <w:r>
        <w:rPr>
          <w:spacing w:val="-14"/>
        </w:rPr>
        <w:t xml:space="preserve"> </w:t>
      </w:r>
      <w:r>
        <w:t>desarrolla</w:t>
      </w:r>
      <w:r>
        <w:rPr>
          <w:spacing w:val="-14"/>
        </w:rPr>
        <w:t xml:space="preserve"> </w:t>
      </w:r>
      <w:r>
        <w:t>la</w:t>
      </w:r>
      <w:r>
        <w:rPr>
          <w:spacing w:val="-14"/>
        </w:rPr>
        <w:t xml:space="preserve"> </w:t>
      </w:r>
      <w:r>
        <w:t>aplicación</w:t>
      </w:r>
      <w:r>
        <w:rPr>
          <w:spacing w:val="-13"/>
        </w:rPr>
        <w:t xml:space="preserve"> </w:t>
      </w:r>
      <w:r>
        <w:t>de</w:t>
      </w:r>
      <w:r>
        <w:rPr>
          <w:spacing w:val="-14"/>
        </w:rPr>
        <w:t xml:space="preserve"> </w:t>
      </w:r>
      <w:r>
        <w:t>las</w:t>
      </w:r>
      <w:r>
        <w:rPr>
          <w:spacing w:val="-13"/>
        </w:rPr>
        <w:t xml:space="preserve"> </w:t>
      </w:r>
      <w:r>
        <w:t>diez</w:t>
      </w:r>
      <w:r>
        <w:rPr>
          <w:spacing w:val="-15"/>
        </w:rPr>
        <w:t xml:space="preserve"> </w:t>
      </w:r>
      <w:r>
        <w:t>áreas</w:t>
      </w:r>
      <w:r>
        <w:rPr>
          <w:spacing w:val="-13"/>
        </w:rPr>
        <w:t xml:space="preserve"> </w:t>
      </w:r>
      <w:r>
        <w:t>del</w:t>
      </w:r>
      <w:r>
        <w:rPr>
          <w:spacing w:val="-13"/>
        </w:rPr>
        <w:t xml:space="preserve"> </w:t>
      </w:r>
      <w:r>
        <w:t>conocimiento</w:t>
      </w:r>
      <w:r>
        <w:rPr>
          <w:spacing w:val="-10"/>
        </w:rPr>
        <w:t xml:space="preserve"> </w:t>
      </w:r>
      <w:r>
        <w:t>d</w:t>
      </w:r>
      <w:r>
        <w:rPr>
          <w:sz w:val="23"/>
        </w:rPr>
        <w:t>el</w:t>
      </w:r>
      <w:r>
        <w:rPr>
          <w:spacing w:val="-13"/>
          <w:sz w:val="23"/>
        </w:rPr>
        <w:t xml:space="preserve"> </w:t>
      </w:r>
      <w:r>
        <w:rPr>
          <w:sz w:val="23"/>
        </w:rPr>
        <w:t xml:space="preserve">Project Management Institute (PMI) </w:t>
      </w:r>
      <w:r>
        <w:t>a un proyecto de vivienda de carácter social desarrollado implementando el</w:t>
      </w:r>
      <w:r>
        <w:rPr>
          <w:spacing w:val="-5"/>
        </w:rPr>
        <w:t xml:space="preserve"> </w:t>
      </w:r>
      <w:r>
        <w:t>método</w:t>
      </w:r>
      <w:r>
        <w:rPr>
          <w:spacing w:val="-6"/>
        </w:rPr>
        <w:t xml:space="preserve"> </w:t>
      </w:r>
      <w:r>
        <w:t>constructivo</w:t>
      </w:r>
      <w:r>
        <w:rPr>
          <w:spacing w:val="-6"/>
        </w:rPr>
        <w:t xml:space="preserve"> </w:t>
      </w:r>
      <w:r>
        <w:t>tradicional,</w:t>
      </w:r>
      <w:r>
        <w:rPr>
          <w:spacing w:val="-5"/>
        </w:rPr>
        <w:t xml:space="preserve"> </w:t>
      </w:r>
      <w:r>
        <w:t>el</w:t>
      </w:r>
      <w:r>
        <w:rPr>
          <w:spacing w:val="-5"/>
        </w:rPr>
        <w:t xml:space="preserve"> </w:t>
      </w:r>
      <w:r>
        <w:t>cual</w:t>
      </w:r>
      <w:r>
        <w:rPr>
          <w:spacing w:val="-5"/>
        </w:rPr>
        <w:t xml:space="preserve"> </w:t>
      </w:r>
      <w:r>
        <w:t>resultó</w:t>
      </w:r>
      <w:r>
        <w:rPr>
          <w:spacing w:val="-6"/>
        </w:rPr>
        <w:t xml:space="preserve"> </w:t>
      </w:r>
      <w:r>
        <w:t>más</w:t>
      </w:r>
      <w:r>
        <w:rPr>
          <w:spacing w:val="-6"/>
        </w:rPr>
        <w:t xml:space="preserve"> </w:t>
      </w:r>
      <w:r>
        <w:t>viable</w:t>
      </w:r>
      <w:r>
        <w:rPr>
          <w:spacing w:val="-3"/>
        </w:rPr>
        <w:t xml:space="preserve"> </w:t>
      </w:r>
      <w:r>
        <w:t>en</w:t>
      </w:r>
      <w:r>
        <w:rPr>
          <w:spacing w:val="-6"/>
        </w:rPr>
        <w:t xml:space="preserve"> </w:t>
      </w:r>
      <w:r>
        <w:t>nuestro</w:t>
      </w:r>
      <w:r>
        <w:rPr>
          <w:spacing w:val="-6"/>
        </w:rPr>
        <w:t xml:space="preserve"> </w:t>
      </w:r>
      <w:r>
        <w:t>medio</w:t>
      </w:r>
      <w:r>
        <w:rPr>
          <w:spacing w:val="-5"/>
        </w:rPr>
        <w:t xml:space="preserve"> </w:t>
      </w:r>
      <w:r>
        <w:t>en</w:t>
      </w:r>
      <w:r>
        <w:rPr>
          <w:spacing w:val="-6"/>
        </w:rPr>
        <w:t xml:space="preserve"> </w:t>
      </w:r>
      <w:r>
        <w:t>respuesta</w:t>
      </w:r>
      <w:r>
        <w:rPr>
          <w:spacing w:val="-6"/>
        </w:rPr>
        <w:t xml:space="preserve"> </w:t>
      </w:r>
      <w:r>
        <w:t>del</w:t>
      </w:r>
      <w:r>
        <w:rPr>
          <w:spacing w:val="-5"/>
        </w:rPr>
        <w:t xml:space="preserve"> </w:t>
      </w:r>
      <w:r>
        <w:t>cuarto objetivo de investigación inicialmente planteado.</w:t>
      </w:r>
    </w:p>
    <w:p w14:paraId="25440267" w14:textId="77777777" w:rsidR="0091503F" w:rsidRDefault="00000000">
      <w:pPr>
        <w:pStyle w:val="Ttulo2"/>
        <w:numPr>
          <w:ilvl w:val="1"/>
          <w:numId w:val="79"/>
        </w:numPr>
        <w:tabs>
          <w:tab w:val="left" w:pos="460"/>
        </w:tabs>
        <w:spacing w:before="120"/>
        <w:ind w:left="460" w:hanging="360"/>
      </w:pPr>
      <w:bookmarkStart w:id="99" w:name="_bookmark99"/>
      <w:bookmarkEnd w:id="99"/>
      <w:r>
        <w:t>PROPUESTA</w:t>
      </w:r>
      <w:r>
        <w:rPr>
          <w:spacing w:val="-1"/>
        </w:rPr>
        <w:t xml:space="preserve"> </w:t>
      </w:r>
      <w:r>
        <w:t xml:space="preserve">DE </w:t>
      </w:r>
      <w:r>
        <w:rPr>
          <w:spacing w:val="-2"/>
        </w:rPr>
        <w:t>PROYECTO</w:t>
      </w:r>
    </w:p>
    <w:p w14:paraId="3D1CE968" w14:textId="77777777" w:rsidR="0091503F" w:rsidRDefault="00000000">
      <w:pPr>
        <w:pStyle w:val="Textoindependiente"/>
        <w:spacing w:before="257" w:line="360" w:lineRule="auto"/>
        <w:ind w:left="100" w:right="116" w:firstLine="720"/>
        <w:jc w:val="both"/>
      </w:pPr>
      <w:r>
        <w:t>El proyecto propuesto tiene como nombre “Construcción de Viviendas en Villas Las Tapias”. Este proyecto consiste en la construcción de viviendas mediante el método tradicional en el sector de Mateo, Tegucigalpa, Honduras.</w:t>
      </w:r>
    </w:p>
    <w:p w14:paraId="19331945" w14:textId="77777777" w:rsidR="0091503F" w:rsidRPr="00AB2B32" w:rsidRDefault="00000000">
      <w:pPr>
        <w:pStyle w:val="Ttulo4"/>
        <w:numPr>
          <w:ilvl w:val="2"/>
          <w:numId w:val="79"/>
        </w:numPr>
        <w:tabs>
          <w:tab w:val="left" w:pos="1397"/>
        </w:tabs>
        <w:spacing w:before="119" w:line="360" w:lineRule="auto"/>
        <w:ind w:left="1397" w:right="592" w:hanging="720"/>
        <w:jc w:val="left"/>
      </w:pPr>
      <w:bookmarkStart w:id="100" w:name="_bookmark100"/>
      <w:bookmarkEnd w:id="100"/>
      <w:r w:rsidRPr="00AB2B32">
        <w:rPr>
          <w:color w:val="000000"/>
        </w:rPr>
        <w:t>MATRIZ</w:t>
      </w:r>
      <w:r w:rsidRPr="00AB2B32">
        <w:rPr>
          <w:color w:val="000000"/>
          <w:spacing w:val="-5"/>
        </w:rPr>
        <w:t xml:space="preserve"> </w:t>
      </w:r>
      <w:r w:rsidRPr="00AB2B32">
        <w:rPr>
          <w:color w:val="000000"/>
        </w:rPr>
        <w:t>DE</w:t>
      </w:r>
      <w:r w:rsidRPr="00AB2B32">
        <w:rPr>
          <w:color w:val="000000"/>
          <w:spacing w:val="-6"/>
        </w:rPr>
        <w:t xml:space="preserve"> </w:t>
      </w:r>
      <w:r w:rsidRPr="00AB2B32">
        <w:rPr>
          <w:color w:val="000000"/>
        </w:rPr>
        <w:t>MARCO</w:t>
      </w:r>
      <w:r w:rsidRPr="00AB2B32">
        <w:rPr>
          <w:color w:val="000000"/>
          <w:spacing w:val="-6"/>
        </w:rPr>
        <w:t xml:space="preserve"> </w:t>
      </w:r>
      <w:r w:rsidRPr="00AB2B32">
        <w:rPr>
          <w:color w:val="000000"/>
        </w:rPr>
        <w:t>LÓGICO</w:t>
      </w:r>
      <w:r w:rsidRPr="00AB2B32">
        <w:rPr>
          <w:color w:val="000000"/>
          <w:spacing w:val="-6"/>
        </w:rPr>
        <w:t xml:space="preserve"> </w:t>
      </w:r>
      <w:r w:rsidRPr="00AB2B32">
        <w:rPr>
          <w:color w:val="000000"/>
        </w:rPr>
        <w:t>PARA</w:t>
      </w:r>
      <w:r w:rsidRPr="00AB2B32">
        <w:rPr>
          <w:color w:val="000000"/>
          <w:spacing w:val="-6"/>
        </w:rPr>
        <w:t xml:space="preserve"> </w:t>
      </w:r>
      <w:r w:rsidRPr="00AB2B32">
        <w:rPr>
          <w:color w:val="000000"/>
        </w:rPr>
        <w:t>EL</w:t>
      </w:r>
      <w:r w:rsidRPr="00AB2B32">
        <w:rPr>
          <w:color w:val="000000"/>
          <w:spacing w:val="-6"/>
        </w:rPr>
        <w:t xml:space="preserve"> </w:t>
      </w:r>
      <w:r w:rsidRPr="00AB2B32">
        <w:rPr>
          <w:color w:val="000000"/>
        </w:rPr>
        <w:t>PROYECTO</w:t>
      </w:r>
      <w:r w:rsidRPr="00AB2B32">
        <w:rPr>
          <w:color w:val="000000"/>
          <w:spacing w:val="-4"/>
        </w:rPr>
        <w:t xml:space="preserve"> </w:t>
      </w:r>
      <w:r w:rsidRPr="00AB2B32">
        <w:rPr>
          <w:color w:val="000000"/>
        </w:rPr>
        <w:t>“CONSTRUCCIÓN</w:t>
      </w:r>
      <w:r w:rsidRPr="00AB2B32">
        <w:rPr>
          <w:color w:val="000000"/>
          <w:spacing w:val="-6"/>
        </w:rPr>
        <w:t xml:space="preserve"> </w:t>
      </w:r>
      <w:r w:rsidRPr="00AB2B32">
        <w:rPr>
          <w:color w:val="000000"/>
        </w:rPr>
        <w:t>DE VIVIENDAS EN VILLAS LAS TAPIAS”</w:t>
      </w:r>
    </w:p>
    <w:p w14:paraId="585D216A" w14:textId="77777777" w:rsidR="0091503F" w:rsidRDefault="0091503F">
      <w:pPr>
        <w:pStyle w:val="Textoindependiente"/>
        <w:spacing w:before="6"/>
        <w:rPr>
          <w:sz w:val="10"/>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25"/>
        <w:gridCol w:w="3310"/>
        <w:gridCol w:w="2092"/>
        <w:gridCol w:w="2133"/>
      </w:tblGrid>
      <w:tr w:rsidR="00143EBB" w:rsidRPr="00143EBB" w14:paraId="5C35A538" w14:textId="77777777">
        <w:trPr>
          <w:trHeight w:val="460"/>
        </w:trPr>
        <w:tc>
          <w:tcPr>
            <w:tcW w:w="2225" w:type="dxa"/>
            <w:shd w:val="clear" w:color="auto" w:fill="ADAAAA"/>
          </w:tcPr>
          <w:p w14:paraId="07D7C5F0" w14:textId="77777777" w:rsidR="0091503F" w:rsidRPr="00143EBB" w:rsidRDefault="00000000">
            <w:pPr>
              <w:pStyle w:val="TableParagraph"/>
              <w:spacing w:before="114"/>
              <w:ind w:left="194"/>
              <w:rPr>
                <w:b/>
                <w:sz w:val="20"/>
              </w:rPr>
            </w:pPr>
            <w:r w:rsidRPr="00143EBB">
              <w:rPr>
                <w:b/>
                <w:spacing w:val="-2"/>
                <w:sz w:val="20"/>
              </w:rPr>
              <w:t>Resumen Narrativo</w:t>
            </w:r>
          </w:p>
        </w:tc>
        <w:tc>
          <w:tcPr>
            <w:tcW w:w="3310" w:type="dxa"/>
            <w:shd w:val="clear" w:color="auto" w:fill="ADAAAA"/>
          </w:tcPr>
          <w:p w14:paraId="7BD14746" w14:textId="77777777" w:rsidR="0091503F" w:rsidRPr="00143EBB" w:rsidRDefault="00000000">
            <w:pPr>
              <w:pStyle w:val="TableParagraph"/>
              <w:spacing w:before="114"/>
              <w:ind w:left="1092"/>
              <w:rPr>
                <w:b/>
                <w:sz w:val="20"/>
              </w:rPr>
            </w:pPr>
            <w:r w:rsidRPr="00143EBB">
              <w:rPr>
                <w:b/>
                <w:spacing w:val="-2"/>
                <w:sz w:val="20"/>
              </w:rPr>
              <w:t>Indicadores</w:t>
            </w:r>
          </w:p>
        </w:tc>
        <w:tc>
          <w:tcPr>
            <w:tcW w:w="2092" w:type="dxa"/>
            <w:shd w:val="clear" w:color="auto" w:fill="ADAAAA"/>
          </w:tcPr>
          <w:p w14:paraId="26A84663" w14:textId="77777777" w:rsidR="0091503F" w:rsidRPr="00143EBB" w:rsidRDefault="00000000">
            <w:pPr>
              <w:pStyle w:val="TableParagraph"/>
              <w:spacing w:line="230" w:lineRule="exact"/>
              <w:ind w:left="478" w:right="140" w:firstLine="76"/>
              <w:rPr>
                <w:b/>
                <w:sz w:val="20"/>
              </w:rPr>
            </w:pPr>
            <w:r w:rsidRPr="00143EBB">
              <w:rPr>
                <w:b/>
                <w:sz w:val="20"/>
              </w:rPr>
              <w:t xml:space="preserve">Medios de </w:t>
            </w:r>
            <w:r w:rsidRPr="00143EBB">
              <w:rPr>
                <w:b/>
                <w:spacing w:val="-2"/>
                <w:sz w:val="20"/>
              </w:rPr>
              <w:t>Verificación</w:t>
            </w:r>
          </w:p>
        </w:tc>
        <w:tc>
          <w:tcPr>
            <w:tcW w:w="2133" w:type="dxa"/>
            <w:shd w:val="clear" w:color="auto" w:fill="ADAAAA"/>
          </w:tcPr>
          <w:p w14:paraId="20A1047B" w14:textId="77777777" w:rsidR="0091503F" w:rsidRPr="00143EBB" w:rsidRDefault="00000000">
            <w:pPr>
              <w:pStyle w:val="TableParagraph"/>
              <w:spacing w:before="114"/>
              <w:ind w:left="553"/>
              <w:rPr>
                <w:b/>
                <w:sz w:val="20"/>
              </w:rPr>
            </w:pPr>
            <w:r w:rsidRPr="00143EBB">
              <w:rPr>
                <w:b/>
                <w:spacing w:val="-2"/>
                <w:sz w:val="20"/>
              </w:rPr>
              <w:t>Supuestos</w:t>
            </w:r>
          </w:p>
        </w:tc>
      </w:tr>
      <w:tr w:rsidR="00143EBB" w:rsidRPr="00143EBB" w14:paraId="70129ABD" w14:textId="77777777">
        <w:trPr>
          <w:trHeight w:val="2071"/>
        </w:trPr>
        <w:tc>
          <w:tcPr>
            <w:tcW w:w="2225" w:type="dxa"/>
          </w:tcPr>
          <w:p w14:paraId="11103A93" w14:textId="77777777" w:rsidR="0091503F" w:rsidRPr="00143EBB" w:rsidRDefault="00000000">
            <w:pPr>
              <w:pStyle w:val="TableParagraph"/>
              <w:ind w:left="69" w:right="110" w:firstLine="201"/>
              <w:rPr>
                <w:sz w:val="20"/>
              </w:rPr>
            </w:pPr>
            <w:r w:rsidRPr="00143EBB">
              <w:rPr>
                <w:b/>
                <w:sz w:val="20"/>
              </w:rPr>
              <w:t xml:space="preserve">Fin: </w:t>
            </w:r>
            <w:r w:rsidRPr="00143EBB">
              <w:rPr>
                <w:sz w:val="20"/>
              </w:rPr>
              <w:t>Mejorar las condiciones</w:t>
            </w:r>
            <w:r w:rsidRPr="00143EBB">
              <w:rPr>
                <w:spacing w:val="-5"/>
                <w:sz w:val="20"/>
              </w:rPr>
              <w:t xml:space="preserve"> </w:t>
            </w:r>
            <w:r w:rsidRPr="00143EBB">
              <w:rPr>
                <w:sz w:val="20"/>
              </w:rPr>
              <w:t>de</w:t>
            </w:r>
            <w:r w:rsidRPr="00143EBB">
              <w:rPr>
                <w:spacing w:val="-8"/>
                <w:sz w:val="20"/>
              </w:rPr>
              <w:t xml:space="preserve"> </w:t>
            </w:r>
            <w:r w:rsidRPr="00143EBB">
              <w:rPr>
                <w:sz w:val="20"/>
              </w:rPr>
              <w:t>vida</w:t>
            </w:r>
            <w:r w:rsidRPr="00143EBB">
              <w:rPr>
                <w:spacing w:val="-6"/>
                <w:sz w:val="20"/>
              </w:rPr>
              <w:t xml:space="preserve"> </w:t>
            </w:r>
            <w:r w:rsidRPr="00143EBB">
              <w:rPr>
                <w:sz w:val="20"/>
              </w:rPr>
              <w:t>de las</w:t>
            </w:r>
            <w:r w:rsidRPr="00143EBB">
              <w:rPr>
                <w:spacing w:val="-14"/>
                <w:sz w:val="20"/>
              </w:rPr>
              <w:t xml:space="preserve"> </w:t>
            </w:r>
            <w:r w:rsidRPr="00143EBB">
              <w:rPr>
                <w:sz w:val="20"/>
              </w:rPr>
              <w:t>familias</w:t>
            </w:r>
            <w:r w:rsidRPr="00143EBB">
              <w:rPr>
                <w:spacing w:val="-14"/>
                <w:sz w:val="20"/>
              </w:rPr>
              <w:t xml:space="preserve"> </w:t>
            </w:r>
            <w:r w:rsidRPr="00143EBB">
              <w:rPr>
                <w:sz w:val="20"/>
              </w:rPr>
              <w:t>de</w:t>
            </w:r>
            <w:r w:rsidRPr="00143EBB">
              <w:rPr>
                <w:spacing w:val="-13"/>
                <w:sz w:val="20"/>
              </w:rPr>
              <w:t xml:space="preserve"> </w:t>
            </w:r>
            <w:r w:rsidRPr="00143EBB">
              <w:rPr>
                <w:sz w:val="20"/>
              </w:rPr>
              <w:t>escasos recursos en el sector de Mateo,</w:t>
            </w:r>
            <w:r w:rsidRPr="00143EBB">
              <w:rPr>
                <w:spacing w:val="40"/>
                <w:sz w:val="20"/>
              </w:rPr>
              <w:t xml:space="preserve"> </w:t>
            </w:r>
            <w:r w:rsidRPr="00143EBB">
              <w:rPr>
                <w:spacing w:val="-2"/>
                <w:sz w:val="20"/>
              </w:rPr>
              <w:t xml:space="preserve">Tegucigalpa, </w:t>
            </w:r>
            <w:r w:rsidRPr="00143EBB">
              <w:rPr>
                <w:sz w:val="20"/>
              </w:rPr>
              <w:t>Honduras, mediante la construcción de 50</w:t>
            </w:r>
          </w:p>
          <w:p w14:paraId="36A3DC17" w14:textId="77777777" w:rsidR="0091503F" w:rsidRPr="00143EBB" w:rsidRDefault="00000000">
            <w:pPr>
              <w:pStyle w:val="TableParagraph"/>
              <w:spacing w:line="211" w:lineRule="exact"/>
              <w:ind w:left="69"/>
              <w:rPr>
                <w:sz w:val="20"/>
              </w:rPr>
            </w:pPr>
            <w:r w:rsidRPr="00143EBB">
              <w:rPr>
                <w:spacing w:val="-2"/>
                <w:sz w:val="20"/>
              </w:rPr>
              <w:t>viviendas.</w:t>
            </w:r>
          </w:p>
        </w:tc>
        <w:tc>
          <w:tcPr>
            <w:tcW w:w="3310" w:type="dxa"/>
          </w:tcPr>
          <w:p w14:paraId="473F2B28" w14:textId="77777777" w:rsidR="0091503F" w:rsidRPr="00143EBB" w:rsidRDefault="0091503F">
            <w:pPr>
              <w:pStyle w:val="TableParagraph"/>
              <w:rPr>
                <w:sz w:val="20"/>
              </w:rPr>
            </w:pPr>
          </w:p>
          <w:p w14:paraId="5D677E56" w14:textId="77777777" w:rsidR="0091503F" w:rsidRPr="00143EBB" w:rsidRDefault="0091503F">
            <w:pPr>
              <w:pStyle w:val="TableParagraph"/>
              <w:spacing w:before="115"/>
              <w:rPr>
                <w:sz w:val="20"/>
              </w:rPr>
            </w:pPr>
          </w:p>
          <w:p w14:paraId="66669D27" w14:textId="77777777" w:rsidR="0091503F" w:rsidRPr="00143EBB" w:rsidRDefault="00000000">
            <w:pPr>
              <w:pStyle w:val="TableParagraph"/>
              <w:ind w:left="69"/>
              <w:rPr>
                <w:sz w:val="20"/>
              </w:rPr>
            </w:pPr>
            <w:r w:rsidRPr="00143EBB">
              <w:rPr>
                <w:sz w:val="20"/>
              </w:rPr>
              <w:t>Porcentaje</w:t>
            </w:r>
            <w:r w:rsidRPr="00143EBB">
              <w:rPr>
                <w:spacing w:val="-11"/>
                <w:sz w:val="20"/>
              </w:rPr>
              <w:t xml:space="preserve"> </w:t>
            </w:r>
            <w:r w:rsidRPr="00143EBB">
              <w:rPr>
                <w:sz w:val="20"/>
              </w:rPr>
              <w:t>de</w:t>
            </w:r>
            <w:r w:rsidRPr="00143EBB">
              <w:rPr>
                <w:spacing w:val="-9"/>
                <w:sz w:val="20"/>
              </w:rPr>
              <w:t xml:space="preserve"> </w:t>
            </w:r>
            <w:r w:rsidRPr="00143EBB">
              <w:rPr>
                <w:sz w:val="20"/>
              </w:rPr>
              <w:t>familias</w:t>
            </w:r>
            <w:r w:rsidRPr="00143EBB">
              <w:rPr>
                <w:spacing w:val="-10"/>
                <w:sz w:val="20"/>
              </w:rPr>
              <w:t xml:space="preserve"> </w:t>
            </w:r>
            <w:r w:rsidRPr="00143EBB">
              <w:rPr>
                <w:sz w:val="20"/>
              </w:rPr>
              <w:t>de</w:t>
            </w:r>
            <w:r w:rsidRPr="00143EBB">
              <w:rPr>
                <w:spacing w:val="-11"/>
                <w:sz w:val="20"/>
              </w:rPr>
              <w:t xml:space="preserve"> </w:t>
            </w:r>
            <w:r w:rsidRPr="00143EBB">
              <w:rPr>
                <w:sz w:val="20"/>
              </w:rPr>
              <w:t>escasos recursos en el sector de</w:t>
            </w:r>
          </w:p>
          <w:p w14:paraId="09A7E14D" w14:textId="77777777" w:rsidR="0091503F" w:rsidRPr="00143EBB" w:rsidRDefault="00000000">
            <w:pPr>
              <w:pStyle w:val="TableParagraph"/>
              <w:ind w:left="69"/>
              <w:rPr>
                <w:sz w:val="20"/>
              </w:rPr>
            </w:pPr>
            <w:r w:rsidRPr="00143EBB">
              <w:rPr>
                <w:sz w:val="20"/>
              </w:rPr>
              <w:t>Mateo,</w:t>
            </w:r>
            <w:r w:rsidRPr="00143EBB">
              <w:rPr>
                <w:spacing w:val="-13"/>
                <w:sz w:val="20"/>
              </w:rPr>
              <w:t xml:space="preserve"> </w:t>
            </w:r>
            <w:r w:rsidRPr="00143EBB">
              <w:rPr>
                <w:sz w:val="20"/>
              </w:rPr>
              <w:t>Tegucigalpa,</w:t>
            </w:r>
            <w:r w:rsidRPr="00143EBB">
              <w:rPr>
                <w:spacing w:val="-12"/>
                <w:sz w:val="20"/>
              </w:rPr>
              <w:t xml:space="preserve"> </w:t>
            </w:r>
            <w:r w:rsidRPr="00143EBB">
              <w:rPr>
                <w:sz w:val="20"/>
              </w:rPr>
              <w:t>Honduras,</w:t>
            </w:r>
            <w:r w:rsidRPr="00143EBB">
              <w:rPr>
                <w:spacing w:val="-12"/>
                <w:sz w:val="20"/>
              </w:rPr>
              <w:t xml:space="preserve"> </w:t>
            </w:r>
            <w:r w:rsidRPr="00143EBB">
              <w:rPr>
                <w:sz w:val="20"/>
              </w:rPr>
              <w:t>con condiciones de vida mejoradas.</w:t>
            </w:r>
          </w:p>
        </w:tc>
        <w:tc>
          <w:tcPr>
            <w:tcW w:w="2092" w:type="dxa"/>
          </w:tcPr>
          <w:p w14:paraId="087AEB51" w14:textId="77777777" w:rsidR="0091503F" w:rsidRPr="00143EBB" w:rsidRDefault="0091503F">
            <w:pPr>
              <w:pStyle w:val="TableParagraph"/>
              <w:rPr>
                <w:sz w:val="20"/>
              </w:rPr>
            </w:pPr>
          </w:p>
          <w:p w14:paraId="6EA23992" w14:textId="77777777" w:rsidR="0091503F" w:rsidRPr="00143EBB" w:rsidRDefault="0091503F">
            <w:pPr>
              <w:pStyle w:val="TableParagraph"/>
              <w:rPr>
                <w:sz w:val="20"/>
              </w:rPr>
            </w:pPr>
          </w:p>
          <w:p w14:paraId="60878A40" w14:textId="77777777" w:rsidR="0091503F" w:rsidRPr="00143EBB" w:rsidRDefault="00000000">
            <w:pPr>
              <w:pStyle w:val="TableParagraph"/>
              <w:ind w:left="67" w:right="114" w:firstLine="199"/>
              <w:jc w:val="both"/>
              <w:rPr>
                <w:sz w:val="20"/>
              </w:rPr>
            </w:pPr>
            <w:r w:rsidRPr="00143EBB">
              <w:rPr>
                <w:sz w:val="20"/>
              </w:rPr>
              <w:t>* Indicadores de impacto</w:t>
            </w:r>
            <w:r w:rsidRPr="00143EBB">
              <w:rPr>
                <w:spacing w:val="-9"/>
                <w:sz w:val="20"/>
              </w:rPr>
              <w:t xml:space="preserve"> </w:t>
            </w:r>
            <w:r w:rsidRPr="00143EBB">
              <w:rPr>
                <w:sz w:val="20"/>
              </w:rPr>
              <w:t>del</w:t>
            </w:r>
            <w:r w:rsidRPr="00143EBB">
              <w:rPr>
                <w:spacing w:val="-6"/>
                <w:sz w:val="20"/>
              </w:rPr>
              <w:t xml:space="preserve"> </w:t>
            </w:r>
            <w:r w:rsidRPr="00143EBB">
              <w:rPr>
                <w:spacing w:val="-2"/>
                <w:sz w:val="20"/>
              </w:rPr>
              <w:t>proyecto.</w:t>
            </w:r>
          </w:p>
          <w:p w14:paraId="4ACFAEF6" w14:textId="77777777" w:rsidR="0091503F" w:rsidRPr="00143EBB" w:rsidRDefault="00000000">
            <w:pPr>
              <w:pStyle w:val="TableParagraph"/>
              <w:spacing w:before="1"/>
              <w:ind w:left="67" w:right="780"/>
              <w:jc w:val="both"/>
              <w:rPr>
                <w:sz w:val="20"/>
              </w:rPr>
            </w:pPr>
            <w:r w:rsidRPr="00143EBB">
              <w:rPr>
                <w:sz w:val="20"/>
              </w:rPr>
              <w:t>* Informes de seguimiento</w:t>
            </w:r>
            <w:r w:rsidRPr="00143EBB">
              <w:rPr>
                <w:spacing w:val="-14"/>
                <w:sz w:val="20"/>
              </w:rPr>
              <w:t xml:space="preserve"> </w:t>
            </w:r>
            <w:r w:rsidRPr="00143EBB">
              <w:rPr>
                <w:sz w:val="20"/>
              </w:rPr>
              <w:t xml:space="preserve">y </w:t>
            </w:r>
            <w:r w:rsidRPr="00143EBB">
              <w:rPr>
                <w:spacing w:val="-2"/>
                <w:sz w:val="20"/>
              </w:rPr>
              <w:t>evaluación.</w:t>
            </w:r>
          </w:p>
        </w:tc>
        <w:tc>
          <w:tcPr>
            <w:tcW w:w="2133" w:type="dxa"/>
          </w:tcPr>
          <w:p w14:paraId="1C77FAEC" w14:textId="77777777" w:rsidR="0091503F" w:rsidRPr="00143EBB" w:rsidRDefault="00000000">
            <w:pPr>
              <w:pStyle w:val="TableParagraph"/>
              <w:spacing w:before="114"/>
              <w:ind w:left="68" w:firstLine="199"/>
              <w:rPr>
                <w:sz w:val="20"/>
              </w:rPr>
            </w:pPr>
            <w:r w:rsidRPr="00143EBB">
              <w:rPr>
                <w:sz w:val="20"/>
              </w:rPr>
              <w:t>* Disponibilidad de financiamiento</w:t>
            </w:r>
            <w:r w:rsidRPr="00143EBB">
              <w:rPr>
                <w:spacing w:val="-14"/>
                <w:sz w:val="20"/>
              </w:rPr>
              <w:t xml:space="preserve"> </w:t>
            </w:r>
            <w:r w:rsidRPr="00143EBB">
              <w:rPr>
                <w:sz w:val="20"/>
              </w:rPr>
              <w:t>para</w:t>
            </w:r>
            <w:r w:rsidRPr="00143EBB">
              <w:rPr>
                <w:spacing w:val="-14"/>
                <w:sz w:val="20"/>
              </w:rPr>
              <w:t xml:space="preserve"> </w:t>
            </w:r>
            <w:r w:rsidRPr="00143EBB">
              <w:rPr>
                <w:sz w:val="20"/>
              </w:rPr>
              <w:t xml:space="preserve">el </w:t>
            </w:r>
            <w:r w:rsidRPr="00143EBB">
              <w:rPr>
                <w:spacing w:val="-2"/>
                <w:sz w:val="20"/>
              </w:rPr>
              <w:t>proyecto.</w:t>
            </w:r>
          </w:p>
          <w:p w14:paraId="41E1E442" w14:textId="77777777" w:rsidR="0091503F" w:rsidRPr="00143EBB" w:rsidRDefault="00000000">
            <w:pPr>
              <w:pStyle w:val="TableParagraph"/>
              <w:numPr>
                <w:ilvl w:val="0"/>
                <w:numId w:val="78"/>
              </w:numPr>
              <w:tabs>
                <w:tab w:val="left" w:pos="200"/>
              </w:tabs>
              <w:spacing w:before="2"/>
              <w:ind w:right="266" w:firstLine="0"/>
              <w:rPr>
                <w:sz w:val="20"/>
              </w:rPr>
            </w:pPr>
            <w:r w:rsidRPr="00143EBB">
              <w:rPr>
                <w:sz w:val="20"/>
              </w:rPr>
              <w:t>Obtención de permisos</w:t>
            </w:r>
            <w:r w:rsidRPr="00143EBB">
              <w:rPr>
                <w:spacing w:val="-14"/>
                <w:sz w:val="20"/>
              </w:rPr>
              <w:t xml:space="preserve"> </w:t>
            </w:r>
            <w:r w:rsidRPr="00143EBB">
              <w:rPr>
                <w:sz w:val="20"/>
              </w:rPr>
              <w:t>y</w:t>
            </w:r>
            <w:r w:rsidRPr="00143EBB">
              <w:rPr>
                <w:spacing w:val="-14"/>
                <w:sz w:val="20"/>
              </w:rPr>
              <w:t xml:space="preserve"> </w:t>
            </w:r>
            <w:r w:rsidRPr="00143EBB">
              <w:rPr>
                <w:sz w:val="20"/>
              </w:rPr>
              <w:t xml:space="preserve">licencias </w:t>
            </w:r>
            <w:r w:rsidRPr="00143EBB">
              <w:rPr>
                <w:spacing w:val="-2"/>
                <w:sz w:val="20"/>
              </w:rPr>
              <w:t>necesarios.</w:t>
            </w:r>
          </w:p>
          <w:p w14:paraId="11FE9E7B" w14:textId="77777777" w:rsidR="0091503F" w:rsidRPr="00143EBB" w:rsidRDefault="00000000">
            <w:pPr>
              <w:pStyle w:val="TableParagraph"/>
              <w:numPr>
                <w:ilvl w:val="0"/>
                <w:numId w:val="78"/>
              </w:numPr>
              <w:tabs>
                <w:tab w:val="left" w:pos="200"/>
              </w:tabs>
              <w:ind w:right="75" w:firstLine="0"/>
              <w:rPr>
                <w:sz w:val="20"/>
              </w:rPr>
            </w:pPr>
            <w:r w:rsidRPr="00143EBB">
              <w:rPr>
                <w:sz w:val="20"/>
              </w:rPr>
              <w:t>Clima</w:t>
            </w:r>
            <w:r w:rsidRPr="00143EBB">
              <w:rPr>
                <w:spacing w:val="-14"/>
                <w:sz w:val="20"/>
              </w:rPr>
              <w:t xml:space="preserve"> </w:t>
            </w:r>
            <w:r w:rsidRPr="00143EBB">
              <w:rPr>
                <w:sz w:val="20"/>
              </w:rPr>
              <w:t>favorable</w:t>
            </w:r>
            <w:r w:rsidRPr="00143EBB">
              <w:rPr>
                <w:spacing w:val="-14"/>
                <w:sz w:val="20"/>
              </w:rPr>
              <w:t xml:space="preserve"> </w:t>
            </w:r>
            <w:r w:rsidRPr="00143EBB">
              <w:rPr>
                <w:sz w:val="20"/>
              </w:rPr>
              <w:t>para la construcción.</w:t>
            </w:r>
          </w:p>
        </w:tc>
      </w:tr>
      <w:tr w:rsidR="00143EBB" w:rsidRPr="00143EBB" w14:paraId="024DE8DF" w14:textId="77777777">
        <w:trPr>
          <w:trHeight w:val="2529"/>
        </w:trPr>
        <w:tc>
          <w:tcPr>
            <w:tcW w:w="2225" w:type="dxa"/>
          </w:tcPr>
          <w:p w14:paraId="14C73E7F" w14:textId="77777777" w:rsidR="0091503F" w:rsidRPr="00143EBB" w:rsidRDefault="0091503F">
            <w:pPr>
              <w:pStyle w:val="TableParagraph"/>
              <w:spacing w:before="115"/>
              <w:rPr>
                <w:sz w:val="20"/>
              </w:rPr>
            </w:pPr>
          </w:p>
          <w:p w14:paraId="3AB54F1A" w14:textId="77777777" w:rsidR="0091503F" w:rsidRPr="00143EBB" w:rsidRDefault="00000000">
            <w:pPr>
              <w:pStyle w:val="TableParagraph"/>
              <w:ind w:left="69" w:right="87" w:firstLine="201"/>
              <w:rPr>
                <w:sz w:val="20"/>
              </w:rPr>
            </w:pPr>
            <w:r w:rsidRPr="00143EBB">
              <w:rPr>
                <w:b/>
                <w:sz w:val="20"/>
              </w:rPr>
              <w:t>Propósito:</w:t>
            </w:r>
            <w:r w:rsidRPr="00143EBB">
              <w:rPr>
                <w:b/>
                <w:spacing w:val="-14"/>
                <w:sz w:val="20"/>
              </w:rPr>
              <w:t xml:space="preserve"> </w:t>
            </w:r>
            <w:r w:rsidRPr="00143EBB">
              <w:rPr>
                <w:sz w:val="20"/>
              </w:rPr>
              <w:t xml:space="preserve">Disponer de 50 viviendas construidas mediante el método tradicional en el sector de Mateo, </w:t>
            </w:r>
            <w:r w:rsidRPr="00143EBB">
              <w:rPr>
                <w:spacing w:val="-2"/>
                <w:sz w:val="20"/>
              </w:rPr>
              <w:t>Tegucigalpa,</w:t>
            </w:r>
            <w:r w:rsidRPr="00143EBB">
              <w:rPr>
                <w:sz w:val="20"/>
              </w:rPr>
              <w:t xml:space="preserve"> Honduras, en un plazo de 12 meses.</w:t>
            </w:r>
          </w:p>
        </w:tc>
        <w:tc>
          <w:tcPr>
            <w:tcW w:w="3310" w:type="dxa"/>
          </w:tcPr>
          <w:p w14:paraId="58A85E6D" w14:textId="77777777" w:rsidR="0091503F" w:rsidRPr="00143EBB" w:rsidRDefault="0091503F">
            <w:pPr>
              <w:pStyle w:val="TableParagraph"/>
              <w:rPr>
                <w:sz w:val="20"/>
              </w:rPr>
            </w:pPr>
          </w:p>
          <w:p w14:paraId="4E3B6E76" w14:textId="77777777" w:rsidR="0091503F" w:rsidRPr="00143EBB" w:rsidRDefault="0091503F">
            <w:pPr>
              <w:pStyle w:val="TableParagraph"/>
              <w:rPr>
                <w:sz w:val="20"/>
              </w:rPr>
            </w:pPr>
          </w:p>
          <w:p w14:paraId="5909902A" w14:textId="77777777" w:rsidR="0091503F" w:rsidRPr="00143EBB" w:rsidRDefault="0091503F">
            <w:pPr>
              <w:pStyle w:val="TableParagraph"/>
              <w:spacing w:before="113"/>
              <w:rPr>
                <w:sz w:val="20"/>
              </w:rPr>
            </w:pPr>
          </w:p>
          <w:p w14:paraId="5EEC794B" w14:textId="77777777" w:rsidR="0091503F" w:rsidRPr="00143EBB" w:rsidRDefault="00000000">
            <w:pPr>
              <w:pStyle w:val="TableParagraph"/>
              <w:ind w:left="69" w:right="232"/>
              <w:jc w:val="both"/>
              <w:rPr>
                <w:sz w:val="20"/>
              </w:rPr>
            </w:pPr>
            <w:r w:rsidRPr="00143EBB">
              <w:rPr>
                <w:sz w:val="20"/>
              </w:rPr>
              <w:t>Número de</w:t>
            </w:r>
            <w:r w:rsidRPr="00143EBB">
              <w:rPr>
                <w:spacing w:val="-2"/>
                <w:sz w:val="20"/>
              </w:rPr>
              <w:t xml:space="preserve"> </w:t>
            </w:r>
            <w:r w:rsidRPr="00143EBB">
              <w:rPr>
                <w:sz w:val="20"/>
              </w:rPr>
              <w:t>viviendas construidas mediante</w:t>
            </w:r>
            <w:r w:rsidRPr="00143EBB">
              <w:rPr>
                <w:spacing w:val="-11"/>
                <w:sz w:val="20"/>
              </w:rPr>
              <w:t xml:space="preserve"> </w:t>
            </w:r>
            <w:r w:rsidRPr="00143EBB">
              <w:rPr>
                <w:sz w:val="20"/>
              </w:rPr>
              <w:t>el</w:t>
            </w:r>
            <w:r w:rsidRPr="00143EBB">
              <w:rPr>
                <w:spacing w:val="-11"/>
                <w:sz w:val="20"/>
              </w:rPr>
              <w:t xml:space="preserve"> </w:t>
            </w:r>
            <w:r w:rsidRPr="00143EBB">
              <w:rPr>
                <w:sz w:val="20"/>
              </w:rPr>
              <w:t>método</w:t>
            </w:r>
            <w:r w:rsidRPr="00143EBB">
              <w:rPr>
                <w:spacing w:val="-11"/>
                <w:sz w:val="20"/>
              </w:rPr>
              <w:t xml:space="preserve"> </w:t>
            </w:r>
            <w:r w:rsidRPr="00143EBB">
              <w:rPr>
                <w:sz w:val="20"/>
              </w:rPr>
              <w:t>tradicional</w:t>
            </w:r>
            <w:r w:rsidRPr="00143EBB">
              <w:rPr>
                <w:spacing w:val="-11"/>
                <w:sz w:val="20"/>
              </w:rPr>
              <w:t xml:space="preserve"> </w:t>
            </w:r>
            <w:r w:rsidRPr="00143EBB">
              <w:rPr>
                <w:sz w:val="20"/>
              </w:rPr>
              <w:t>en el sector de</w:t>
            </w:r>
          </w:p>
          <w:p w14:paraId="30F60A83" w14:textId="77777777" w:rsidR="0091503F" w:rsidRPr="00143EBB" w:rsidRDefault="00000000">
            <w:pPr>
              <w:pStyle w:val="TableParagraph"/>
              <w:spacing w:before="1"/>
              <w:ind w:left="69"/>
              <w:jc w:val="both"/>
              <w:rPr>
                <w:sz w:val="20"/>
              </w:rPr>
            </w:pPr>
            <w:r w:rsidRPr="00143EBB">
              <w:rPr>
                <w:sz w:val="20"/>
              </w:rPr>
              <w:t>Mateo,</w:t>
            </w:r>
            <w:r w:rsidRPr="00143EBB">
              <w:rPr>
                <w:spacing w:val="-13"/>
                <w:sz w:val="20"/>
              </w:rPr>
              <w:t xml:space="preserve"> </w:t>
            </w:r>
            <w:r w:rsidRPr="00143EBB">
              <w:rPr>
                <w:sz w:val="20"/>
              </w:rPr>
              <w:t>Tegucigalpa,</w:t>
            </w:r>
            <w:r w:rsidRPr="00143EBB">
              <w:rPr>
                <w:spacing w:val="-12"/>
                <w:sz w:val="20"/>
              </w:rPr>
              <w:t xml:space="preserve"> </w:t>
            </w:r>
            <w:r w:rsidRPr="00143EBB">
              <w:rPr>
                <w:spacing w:val="-2"/>
                <w:sz w:val="20"/>
              </w:rPr>
              <w:t>Honduras.</w:t>
            </w:r>
          </w:p>
        </w:tc>
        <w:tc>
          <w:tcPr>
            <w:tcW w:w="2092" w:type="dxa"/>
          </w:tcPr>
          <w:p w14:paraId="69FE1C61" w14:textId="77777777" w:rsidR="0091503F" w:rsidRPr="00143EBB" w:rsidRDefault="0091503F">
            <w:pPr>
              <w:pStyle w:val="TableParagraph"/>
              <w:rPr>
                <w:sz w:val="20"/>
              </w:rPr>
            </w:pPr>
          </w:p>
          <w:p w14:paraId="54939871" w14:textId="77777777" w:rsidR="0091503F" w:rsidRPr="00143EBB" w:rsidRDefault="0091503F">
            <w:pPr>
              <w:pStyle w:val="TableParagraph"/>
              <w:rPr>
                <w:sz w:val="20"/>
              </w:rPr>
            </w:pPr>
          </w:p>
          <w:p w14:paraId="3D4C13C6" w14:textId="77777777" w:rsidR="0091503F" w:rsidRPr="00143EBB" w:rsidRDefault="0091503F">
            <w:pPr>
              <w:pStyle w:val="TableParagraph"/>
              <w:rPr>
                <w:sz w:val="20"/>
              </w:rPr>
            </w:pPr>
          </w:p>
          <w:p w14:paraId="2A9F5BE9" w14:textId="77777777" w:rsidR="0091503F" w:rsidRPr="00143EBB" w:rsidRDefault="0091503F">
            <w:pPr>
              <w:pStyle w:val="TableParagraph"/>
              <w:spacing w:before="113"/>
              <w:rPr>
                <w:sz w:val="20"/>
              </w:rPr>
            </w:pPr>
          </w:p>
          <w:p w14:paraId="3E95D056" w14:textId="77777777" w:rsidR="0091503F" w:rsidRPr="00143EBB" w:rsidRDefault="00000000">
            <w:pPr>
              <w:pStyle w:val="TableParagraph"/>
              <w:spacing w:before="1"/>
              <w:ind w:left="67" w:right="140" w:firstLine="199"/>
              <w:rPr>
                <w:sz w:val="20"/>
              </w:rPr>
            </w:pPr>
            <w:r w:rsidRPr="00143EBB">
              <w:rPr>
                <w:sz w:val="20"/>
              </w:rPr>
              <w:t>* Informes de avance</w:t>
            </w:r>
            <w:r w:rsidRPr="00143EBB">
              <w:rPr>
                <w:spacing w:val="-14"/>
                <w:sz w:val="20"/>
              </w:rPr>
              <w:t xml:space="preserve"> </w:t>
            </w:r>
            <w:r w:rsidRPr="00143EBB">
              <w:rPr>
                <w:sz w:val="20"/>
              </w:rPr>
              <w:t>del</w:t>
            </w:r>
            <w:r w:rsidRPr="00143EBB">
              <w:rPr>
                <w:spacing w:val="-14"/>
                <w:sz w:val="20"/>
              </w:rPr>
              <w:t xml:space="preserve"> </w:t>
            </w:r>
            <w:r w:rsidRPr="00143EBB">
              <w:rPr>
                <w:sz w:val="20"/>
              </w:rPr>
              <w:t>proyecto</w:t>
            </w:r>
          </w:p>
        </w:tc>
        <w:tc>
          <w:tcPr>
            <w:tcW w:w="2133" w:type="dxa"/>
          </w:tcPr>
          <w:p w14:paraId="14665327" w14:textId="77777777" w:rsidR="0091503F" w:rsidRPr="00143EBB" w:rsidRDefault="00000000">
            <w:pPr>
              <w:pStyle w:val="TableParagraph"/>
              <w:ind w:left="68" w:firstLine="199"/>
              <w:rPr>
                <w:sz w:val="20"/>
              </w:rPr>
            </w:pPr>
            <w:r w:rsidRPr="00143EBB">
              <w:rPr>
                <w:sz w:val="20"/>
              </w:rPr>
              <w:t>*</w:t>
            </w:r>
            <w:r w:rsidRPr="00143EBB">
              <w:rPr>
                <w:spacing w:val="-14"/>
                <w:sz w:val="20"/>
              </w:rPr>
              <w:t xml:space="preserve"> </w:t>
            </w:r>
            <w:r w:rsidRPr="00143EBB">
              <w:rPr>
                <w:sz w:val="20"/>
              </w:rPr>
              <w:t>Disponibilidad</w:t>
            </w:r>
            <w:r w:rsidRPr="00143EBB">
              <w:rPr>
                <w:spacing w:val="-14"/>
                <w:sz w:val="20"/>
              </w:rPr>
              <w:t xml:space="preserve"> </w:t>
            </w:r>
            <w:r w:rsidRPr="00143EBB">
              <w:rPr>
                <w:sz w:val="20"/>
              </w:rPr>
              <w:t xml:space="preserve">de </w:t>
            </w:r>
            <w:r w:rsidRPr="00143EBB">
              <w:rPr>
                <w:spacing w:val="-2"/>
                <w:sz w:val="20"/>
              </w:rPr>
              <w:t>terreno.</w:t>
            </w:r>
          </w:p>
          <w:p w14:paraId="3490C5D4" w14:textId="77777777" w:rsidR="0091503F" w:rsidRPr="00143EBB" w:rsidRDefault="00000000">
            <w:pPr>
              <w:pStyle w:val="TableParagraph"/>
              <w:numPr>
                <w:ilvl w:val="0"/>
                <w:numId w:val="77"/>
              </w:numPr>
              <w:tabs>
                <w:tab w:val="left" w:pos="200"/>
              </w:tabs>
              <w:ind w:right="66" w:firstLine="0"/>
              <w:rPr>
                <w:sz w:val="20"/>
              </w:rPr>
            </w:pPr>
            <w:r w:rsidRPr="00143EBB">
              <w:rPr>
                <w:sz w:val="20"/>
              </w:rPr>
              <w:t>Contratación de empresa</w:t>
            </w:r>
            <w:r w:rsidRPr="00143EBB">
              <w:rPr>
                <w:spacing w:val="-14"/>
                <w:sz w:val="20"/>
              </w:rPr>
              <w:t xml:space="preserve"> </w:t>
            </w:r>
            <w:r w:rsidRPr="00143EBB">
              <w:rPr>
                <w:sz w:val="20"/>
              </w:rPr>
              <w:t>constructora.</w:t>
            </w:r>
          </w:p>
          <w:p w14:paraId="31021482" w14:textId="77777777" w:rsidR="0091503F" w:rsidRPr="00143EBB" w:rsidRDefault="00000000">
            <w:pPr>
              <w:pStyle w:val="TableParagraph"/>
              <w:numPr>
                <w:ilvl w:val="0"/>
                <w:numId w:val="77"/>
              </w:numPr>
              <w:tabs>
                <w:tab w:val="left" w:pos="200"/>
              </w:tabs>
              <w:ind w:right="66" w:firstLine="0"/>
              <w:rPr>
                <w:sz w:val="20"/>
              </w:rPr>
            </w:pPr>
            <w:r w:rsidRPr="00143EBB">
              <w:rPr>
                <w:sz w:val="20"/>
              </w:rPr>
              <w:t>Contratación de empresas</w:t>
            </w:r>
            <w:r w:rsidRPr="00143EBB">
              <w:rPr>
                <w:spacing w:val="-14"/>
                <w:sz w:val="20"/>
              </w:rPr>
              <w:t xml:space="preserve"> </w:t>
            </w:r>
            <w:r w:rsidRPr="00143EBB">
              <w:rPr>
                <w:sz w:val="20"/>
              </w:rPr>
              <w:t>de</w:t>
            </w:r>
            <w:r w:rsidRPr="00143EBB">
              <w:rPr>
                <w:spacing w:val="-14"/>
                <w:sz w:val="20"/>
              </w:rPr>
              <w:t xml:space="preserve"> </w:t>
            </w:r>
            <w:r w:rsidRPr="00143EBB">
              <w:rPr>
                <w:sz w:val="20"/>
              </w:rPr>
              <w:t xml:space="preserve">servicios </w:t>
            </w:r>
            <w:r w:rsidRPr="00143EBB">
              <w:rPr>
                <w:spacing w:val="-2"/>
                <w:sz w:val="20"/>
              </w:rPr>
              <w:t>básicos.</w:t>
            </w:r>
          </w:p>
          <w:p w14:paraId="37D9856F" w14:textId="77777777" w:rsidR="0091503F" w:rsidRPr="00143EBB" w:rsidRDefault="00000000">
            <w:pPr>
              <w:pStyle w:val="TableParagraph"/>
              <w:numPr>
                <w:ilvl w:val="0"/>
                <w:numId w:val="77"/>
              </w:numPr>
              <w:tabs>
                <w:tab w:val="left" w:pos="200"/>
              </w:tabs>
              <w:ind w:right="375" w:firstLine="0"/>
              <w:rPr>
                <w:sz w:val="20"/>
              </w:rPr>
            </w:pPr>
            <w:r w:rsidRPr="00143EBB">
              <w:rPr>
                <w:sz w:val="20"/>
              </w:rPr>
              <w:t>Diseño e implementación</w:t>
            </w:r>
            <w:r w:rsidRPr="00143EBB">
              <w:rPr>
                <w:spacing w:val="-14"/>
                <w:sz w:val="20"/>
              </w:rPr>
              <w:t xml:space="preserve"> </w:t>
            </w:r>
            <w:r w:rsidRPr="00143EBB">
              <w:rPr>
                <w:sz w:val="20"/>
              </w:rPr>
              <w:t>de programa de</w:t>
            </w:r>
          </w:p>
          <w:p w14:paraId="2EE0D4BB" w14:textId="77777777" w:rsidR="0091503F" w:rsidRPr="00143EBB" w:rsidRDefault="00000000">
            <w:pPr>
              <w:pStyle w:val="TableParagraph"/>
              <w:spacing w:line="209" w:lineRule="exact"/>
              <w:ind w:left="68"/>
              <w:rPr>
                <w:sz w:val="20"/>
              </w:rPr>
            </w:pPr>
            <w:r w:rsidRPr="00143EBB">
              <w:rPr>
                <w:spacing w:val="-2"/>
                <w:sz w:val="20"/>
              </w:rPr>
              <w:t>capacitación.</w:t>
            </w:r>
          </w:p>
        </w:tc>
      </w:tr>
      <w:tr w:rsidR="00143EBB" w:rsidRPr="00143EBB" w14:paraId="73794D65" w14:textId="77777777">
        <w:trPr>
          <w:trHeight w:val="1380"/>
        </w:trPr>
        <w:tc>
          <w:tcPr>
            <w:tcW w:w="2225" w:type="dxa"/>
          </w:tcPr>
          <w:p w14:paraId="01EB6BD0" w14:textId="77777777" w:rsidR="0091503F" w:rsidRPr="00143EBB" w:rsidRDefault="0091503F">
            <w:pPr>
              <w:pStyle w:val="TableParagraph"/>
              <w:spacing w:before="115"/>
              <w:rPr>
                <w:sz w:val="20"/>
              </w:rPr>
            </w:pPr>
          </w:p>
          <w:p w14:paraId="3F93B1E7" w14:textId="77777777" w:rsidR="0091503F" w:rsidRPr="00143EBB" w:rsidRDefault="00000000">
            <w:pPr>
              <w:pStyle w:val="TableParagraph"/>
              <w:ind w:left="271"/>
              <w:rPr>
                <w:b/>
                <w:sz w:val="20"/>
              </w:rPr>
            </w:pPr>
            <w:r w:rsidRPr="00143EBB">
              <w:rPr>
                <w:b/>
                <w:spacing w:val="-2"/>
                <w:sz w:val="20"/>
              </w:rPr>
              <w:t>Componente</w:t>
            </w:r>
          </w:p>
          <w:p w14:paraId="201CC342" w14:textId="77777777" w:rsidR="0091503F" w:rsidRPr="00143EBB" w:rsidRDefault="00000000">
            <w:pPr>
              <w:pStyle w:val="TableParagraph"/>
              <w:spacing w:before="1"/>
              <w:ind w:left="69"/>
              <w:rPr>
                <w:sz w:val="20"/>
              </w:rPr>
            </w:pPr>
            <w:r w:rsidRPr="00143EBB">
              <w:rPr>
                <w:b/>
                <w:sz w:val="20"/>
              </w:rPr>
              <w:t>1:</w:t>
            </w:r>
            <w:r w:rsidRPr="00143EBB">
              <w:rPr>
                <w:b/>
                <w:spacing w:val="-14"/>
                <w:sz w:val="20"/>
              </w:rPr>
              <w:t xml:space="preserve"> </w:t>
            </w:r>
            <w:r w:rsidRPr="00143EBB">
              <w:rPr>
                <w:sz w:val="20"/>
              </w:rPr>
              <w:t>Construcción</w:t>
            </w:r>
            <w:r w:rsidRPr="00143EBB">
              <w:rPr>
                <w:spacing w:val="-14"/>
                <w:sz w:val="20"/>
              </w:rPr>
              <w:t xml:space="preserve"> </w:t>
            </w:r>
            <w:r w:rsidRPr="00143EBB">
              <w:rPr>
                <w:sz w:val="20"/>
              </w:rPr>
              <w:t>de</w:t>
            </w:r>
            <w:r w:rsidRPr="00143EBB">
              <w:rPr>
                <w:spacing w:val="-13"/>
                <w:sz w:val="20"/>
              </w:rPr>
              <w:t xml:space="preserve"> </w:t>
            </w:r>
            <w:r w:rsidRPr="00143EBB">
              <w:rPr>
                <w:sz w:val="20"/>
              </w:rPr>
              <w:t xml:space="preserve">50 </w:t>
            </w:r>
            <w:r w:rsidRPr="00143EBB">
              <w:rPr>
                <w:spacing w:val="-2"/>
                <w:sz w:val="20"/>
              </w:rPr>
              <w:t>viviendas.</w:t>
            </w:r>
          </w:p>
        </w:tc>
        <w:tc>
          <w:tcPr>
            <w:tcW w:w="3310" w:type="dxa"/>
          </w:tcPr>
          <w:p w14:paraId="0A7B6CBC" w14:textId="77777777" w:rsidR="0091503F" w:rsidRPr="00143EBB" w:rsidRDefault="0091503F">
            <w:pPr>
              <w:pStyle w:val="TableParagraph"/>
              <w:rPr>
                <w:sz w:val="20"/>
              </w:rPr>
            </w:pPr>
          </w:p>
          <w:p w14:paraId="3C070CCA" w14:textId="77777777" w:rsidR="0091503F" w:rsidRPr="00143EBB" w:rsidRDefault="0091503F">
            <w:pPr>
              <w:pStyle w:val="TableParagraph"/>
              <w:rPr>
                <w:sz w:val="20"/>
              </w:rPr>
            </w:pPr>
          </w:p>
          <w:p w14:paraId="75826677" w14:textId="77777777" w:rsidR="0091503F" w:rsidRPr="00143EBB" w:rsidRDefault="00000000">
            <w:pPr>
              <w:pStyle w:val="TableParagraph"/>
              <w:spacing w:before="1"/>
              <w:ind w:left="69"/>
              <w:rPr>
                <w:sz w:val="20"/>
              </w:rPr>
            </w:pPr>
            <w:r w:rsidRPr="00143EBB">
              <w:rPr>
                <w:sz w:val="20"/>
              </w:rPr>
              <w:t>Porcentaje de avance de la construcción</w:t>
            </w:r>
            <w:r w:rsidRPr="00143EBB">
              <w:rPr>
                <w:spacing w:val="-14"/>
                <w:sz w:val="20"/>
              </w:rPr>
              <w:t xml:space="preserve"> </w:t>
            </w:r>
            <w:r w:rsidRPr="00143EBB">
              <w:rPr>
                <w:sz w:val="20"/>
              </w:rPr>
              <w:t>de</w:t>
            </w:r>
            <w:r w:rsidRPr="00143EBB">
              <w:rPr>
                <w:spacing w:val="-14"/>
                <w:sz w:val="20"/>
              </w:rPr>
              <w:t xml:space="preserve"> </w:t>
            </w:r>
            <w:r w:rsidRPr="00143EBB">
              <w:rPr>
                <w:sz w:val="20"/>
              </w:rPr>
              <w:t>las</w:t>
            </w:r>
            <w:r w:rsidRPr="00143EBB">
              <w:rPr>
                <w:spacing w:val="-13"/>
                <w:sz w:val="20"/>
              </w:rPr>
              <w:t xml:space="preserve"> </w:t>
            </w:r>
            <w:r w:rsidRPr="00143EBB">
              <w:rPr>
                <w:sz w:val="20"/>
              </w:rPr>
              <w:t>viviendas.</w:t>
            </w:r>
          </w:p>
        </w:tc>
        <w:tc>
          <w:tcPr>
            <w:tcW w:w="2092" w:type="dxa"/>
          </w:tcPr>
          <w:p w14:paraId="26A1CF34" w14:textId="77777777" w:rsidR="0091503F" w:rsidRPr="00143EBB" w:rsidRDefault="00000000">
            <w:pPr>
              <w:pStyle w:val="TableParagraph"/>
              <w:ind w:left="67" w:right="140" w:firstLine="199"/>
              <w:rPr>
                <w:sz w:val="20"/>
              </w:rPr>
            </w:pPr>
            <w:r w:rsidRPr="00143EBB">
              <w:rPr>
                <w:sz w:val="20"/>
              </w:rPr>
              <w:t>*</w:t>
            </w:r>
            <w:r w:rsidRPr="00143EBB">
              <w:rPr>
                <w:spacing w:val="-14"/>
                <w:sz w:val="20"/>
              </w:rPr>
              <w:t xml:space="preserve"> </w:t>
            </w:r>
            <w:r w:rsidRPr="00143EBB">
              <w:rPr>
                <w:sz w:val="20"/>
              </w:rPr>
              <w:t>Informes</w:t>
            </w:r>
            <w:r w:rsidRPr="00143EBB">
              <w:rPr>
                <w:spacing w:val="-14"/>
                <w:sz w:val="20"/>
              </w:rPr>
              <w:t xml:space="preserve"> </w:t>
            </w:r>
            <w:r w:rsidRPr="00143EBB">
              <w:rPr>
                <w:sz w:val="20"/>
              </w:rPr>
              <w:t>de avance</w:t>
            </w:r>
            <w:r w:rsidRPr="00143EBB">
              <w:rPr>
                <w:spacing w:val="-6"/>
                <w:sz w:val="20"/>
              </w:rPr>
              <w:t xml:space="preserve"> </w:t>
            </w:r>
            <w:r w:rsidRPr="00143EBB">
              <w:rPr>
                <w:sz w:val="20"/>
              </w:rPr>
              <w:t>de</w:t>
            </w:r>
            <w:r w:rsidRPr="00143EBB">
              <w:rPr>
                <w:spacing w:val="-5"/>
                <w:sz w:val="20"/>
              </w:rPr>
              <w:t xml:space="preserve"> </w:t>
            </w:r>
            <w:r w:rsidRPr="00143EBB">
              <w:rPr>
                <w:spacing w:val="-4"/>
                <w:sz w:val="20"/>
              </w:rPr>
              <w:t>obra</w:t>
            </w:r>
          </w:p>
          <w:p w14:paraId="2896CDFE" w14:textId="77777777" w:rsidR="0091503F" w:rsidRPr="00143EBB" w:rsidRDefault="00000000">
            <w:pPr>
              <w:pStyle w:val="TableParagraph"/>
              <w:spacing w:before="1"/>
              <w:ind w:left="67" w:right="140"/>
              <w:rPr>
                <w:sz w:val="20"/>
              </w:rPr>
            </w:pPr>
            <w:r w:rsidRPr="00143EBB">
              <w:rPr>
                <w:sz w:val="20"/>
              </w:rPr>
              <w:t>* Inspecciones periódicas</w:t>
            </w:r>
            <w:r w:rsidRPr="00143EBB">
              <w:rPr>
                <w:spacing w:val="-14"/>
                <w:sz w:val="20"/>
              </w:rPr>
              <w:t xml:space="preserve"> </w:t>
            </w:r>
            <w:r w:rsidRPr="00143EBB">
              <w:rPr>
                <w:sz w:val="20"/>
              </w:rPr>
              <w:t>a</w:t>
            </w:r>
            <w:r w:rsidRPr="00143EBB">
              <w:rPr>
                <w:spacing w:val="-14"/>
                <w:sz w:val="20"/>
              </w:rPr>
              <w:t xml:space="preserve"> </w:t>
            </w:r>
            <w:r w:rsidRPr="00143EBB">
              <w:rPr>
                <w:sz w:val="20"/>
              </w:rPr>
              <w:t>las viviendas en</w:t>
            </w:r>
          </w:p>
          <w:p w14:paraId="3C69436B" w14:textId="77777777" w:rsidR="0091503F" w:rsidRPr="00143EBB" w:rsidRDefault="00000000">
            <w:pPr>
              <w:pStyle w:val="TableParagraph"/>
              <w:spacing w:line="209" w:lineRule="exact"/>
              <w:ind w:left="67"/>
              <w:rPr>
                <w:sz w:val="20"/>
              </w:rPr>
            </w:pPr>
            <w:r w:rsidRPr="00143EBB">
              <w:rPr>
                <w:spacing w:val="-2"/>
                <w:sz w:val="20"/>
              </w:rPr>
              <w:t>construcción</w:t>
            </w:r>
          </w:p>
        </w:tc>
        <w:tc>
          <w:tcPr>
            <w:tcW w:w="2133" w:type="dxa"/>
          </w:tcPr>
          <w:p w14:paraId="2D4C37EA" w14:textId="77777777" w:rsidR="0091503F" w:rsidRPr="00143EBB" w:rsidRDefault="00000000">
            <w:pPr>
              <w:pStyle w:val="TableParagraph"/>
              <w:spacing w:before="115"/>
              <w:ind w:left="68" w:firstLine="199"/>
              <w:rPr>
                <w:sz w:val="20"/>
              </w:rPr>
            </w:pPr>
            <w:r w:rsidRPr="00143EBB">
              <w:rPr>
                <w:sz w:val="20"/>
              </w:rPr>
              <w:t>*</w:t>
            </w:r>
            <w:r w:rsidRPr="00143EBB">
              <w:rPr>
                <w:spacing w:val="-14"/>
                <w:sz w:val="20"/>
              </w:rPr>
              <w:t xml:space="preserve"> </w:t>
            </w:r>
            <w:r w:rsidRPr="00143EBB">
              <w:rPr>
                <w:sz w:val="20"/>
              </w:rPr>
              <w:t>Disponibilidad</w:t>
            </w:r>
            <w:r w:rsidRPr="00143EBB">
              <w:rPr>
                <w:spacing w:val="-14"/>
                <w:sz w:val="20"/>
              </w:rPr>
              <w:t xml:space="preserve"> </w:t>
            </w:r>
            <w:r w:rsidRPr="00143EBB">
              <w:rPr>
                <w:sz w:val="20"/>
              </w:rPr>
              <w:t xml:space="preserve">de materiales de </w:t>
            </w:r>
            <w:r w:rsidRPr="00143EBB">
              <w:rPr>
                <w:spacing w:val="-2"/>
                <w:sz w:val="20"/>
              </w:rPr>
              <w:t>construcción.</w:t>
            </w:r>
          </w:p>
          <w:p w14:paraId="6009CFE4" w14:textId="77777777" w:rsidR="0091503F" w:rsidRPr="00143EBB" w:rsidRDefault="00000000">
            <w:pPr>
              <w:pStyle w:val="TableParagraph"/>
              <w:ind w:left="68"/>
              <w:rPr>
                <w:sz w:val="20"/>
              </w:rPr>
            </w:pPr>
            <w:r w:rsidRPr="00143EBB">
              <w:rPr>
                <w:sz w:val="20"/>
              </w:rPr>
              <w:t>*</w:t>
            </w:r>
            <w:r w:rsidRPr="00143EBB">
              <w:rPr>
                <w:spacing w:val="-14"/>
                <w:sz w:val="20"/>
              </w:rPr>
              <w:t xml:space="preserve"> </w:t>
            </w:r>
            <w:r w:rsidRPr="00143EBB">
              <w:rPr>
                <w:sz w:val="20"/>
              </w:rPr>
              <w:t>Mano</w:t>
            </w:r>
            <w:r w:rsidRPr="00143EBB">
              <w:rPr>
                <w:spacing w:val="-13"/>
                <w:sz w:val="20"/>
              </w:rPr>
              <w:t xml:space="preserve"> </w:t>
            </w:r>
            <w:r w:rsidRPr="00143EBB">
              <w:rPr>
                <w:sz w:val="20"/>
              </w:rPr>
              <w:t>de</w:t>
            </w:r>
            <w:r w:rsidRPr="00143EBB">
              <w:rPr>
                <w:spacing w:val="-14"/>
                <w:sz w:val="20"/>
              </w:rPr>
              <w:t xml:space="preserve"> </w:t>
            </w:r>
            <w:r w:rsidRPr="00143EBB">
              <w:rPr>
                <w:sz w:val="20"/>
              </w:rPr>
              <w:t xml:space="preserve">obra </w:t>
            </w:r>
            <w:r w:rsidRPr="00143EBB">
              <w:rPr>
                <w:spacing w:val="-2"/>
                <w:sz w:val="20"/>
              </w:rPr>
              <w:t>calificada.</w:t>
            </w:r>
          </w:p>
        </w:tc>
      </w:tr>
    </w:tbl>
    <w:p w14:paraId="0F9B074B" w14:textId="77777777" w:rsidR="0091503F" w:rsidRDefault="0091503F">
      <w:pPr>
        <w:rPr>
          <w:rFonts w:ascii="Arial"/>
          <w:sz w:val="20"/>
        </w:rPr>
        <w:sectPr w:rsidR="0091503F" w:rsidSect="008A694F">
          <w:pgSz w:w="12250" w:h="15850"/>
          <w:pgMar w:top="1260" w:right="1180" w:bottom="1400" w:left="1080" w:header="0" w:footer="1207" w:gutter="0"/>
          <w:cols w:space="720"/>
        </w:sectPr>
      </w:pPr>
    </w:p>
    <w:p w14:paraId="4973756D" w14:textId="77777777" w:rsidR="0091503F" w:rsidRDefault="0091503F">
      <w:pPr>
        <w:pStyle w:val="Textoindependiente"/>
        <w:spacing w:before="6"/>
        <w:rPr>
          <w:sz w:val="2"/>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25"/>
        <w:gridCol w:w="3310"/>
        <w:gridCol w:w="2092"/>
        <w:gridCol w:w="2133"/>
      </w:tblGrid>
      <w:tr w:rsidR="0091503F" w14:paraId="5D43F9A4" w14:textId="77777777">
        <w:trPr>
          <w:trHeight w:val="1269"/>
        </w:trPr>
        <w:tc>
          <w:tcPr>
            <w:tcW w:w="2225" w:type="dxa"/>
            <w:shd w:val="clear" w:color="auto" w:fill="ADAAAA"/>
          </w:tcPr>
          <w:p w14:paraId="6D6CC4BD" w14:textId="77777777" w:rsidR="0091503F" w:rsidRDefault="0091503F">
            <w:pPr>
              <w:pStyle w:val="TableParagraph"/>
              <w:rPr>
                <w:sz w:val="20"/>
              </w:rPr>
            </w:pPr>
          </w:p>
          <w:p w14:paraId="00C48751" w14:textId="77777777" w:rsidR="0091503F" w:rsidRDefault="0091503F">
            <w:pPr>
              <w:pStyle w:val="TableParagraph"/>
              <w:spacing w:before="60"/>
              <w:rPr>
                <w:sz w:val="20"/>
              </w:rPr>
            </w:pPr>
          </w:p>
          <w:p w14:paraId="0E87DD42" w14:textId="77777777" w:rsidR="0091503F" w:rsidRDefault="00000000">
            <w:pPr>
              <w:pStyle w:val="TableParagraph"/>
              <w:ind w:left="295"/>
              <w:rPr>
                <w:rFonts w:ascii="Arial"/>
                <w:b/>
                <w:sz w:val="20"/>
              </w:rPr>
            </w:pPr>
            <w:r>
              <w:rPr>
                <w:rFonts w:ascii="Arial"/>
                <w:b/>
                <w:color w:val="1F1F1F"/>
                <w:spacing w:val="-2"/>
                <w:sz w:val="20"/>
              </w:rPr>
              <w:t>Resumen Narrativo</w:t>
            </w:r>
          </w:p>
        </w:tc>
        <w:tc>
          <w:tcPr>
            <w:tcW w:w="3310" w:type="dxa"/>
            <w:shd w:val="clear" w:color="auto" w:fill="ADAAAA"/>
          </w:tcPr>
          <w:p w14:paraId="0D3FF49D" w14:textId="77777777" w:rsidR="0091503F" w:rsidRDefault="0091503F">
            <w:pPr>
              <w:pStyle w:val="TableParagraph"/>
              <w:rPr>
                <w:sz w:val="20"/>
              </w:rPr>
            </w:pPr>
          </w:p>
          <w:p w14:paraId="6997DC86" w14:textId="77777777" w:rsidR="0091503F" w:rsidRDefault="0091503F">
            <w:pPr>
              <w:pStyle w:val="TableParagraph"/>
              <w:spacing w:before="60"/>
              <w:rPr>
                <w:sz w:val="20"/>
              </w:rPr>
            </w:pPr>
          </w:p>
          <w:p w14:paraId="01F3ECB1" w14:textId="77777777" w:rsidR="0091503F" w:rsidRDefault="00000000">
            <w:pPr>
              <w:pStyle w:val="TableParagraph"/>
              <w:ind w:left="1092"/>
              <w:rPr>
                <w:rFonts w:ascii="Arial"/>
                <w:b/>
                <w:sz w:val="20"/>
              </w:rPr>
            </w:pPr>
            <w:r>
              <w:rPr>
                <w:rFonts w:ascii="Arial"/>
                <w:b/>
                <w:color w:val="1F1F1F"/>
                <w:spacing w:val="-2"/>
                <w:sz w:val="20"/>
              </w:rPr>
              <w:t>Indicadores</w:t>
            </w:r>
          </w:p>
        </w:tc>
        <w:tc>
          <w:tcPr>
            <w:tcW w:w="2092" w:type="dxa"/>
            <w:shd w:val="clear" w:color="auto" w:fill="ADAAAA"/>
          </w:tcPr>
          <w:p w14:paraId="05CC0298" w14:textId="77777777" w:rsidR="0091503F" w:rsidRDefault="0091503F">
            <w:pPr>
              <w:pStyle w:val="TableParagraph"/>
              <w:spacing w:before="175"/>
              <w:rPr>
                <w:sz w:val="20"/>
              </w:rPr>
            </w:pPr>
          </w:p>
          <w:p w14:paraId="7E8C2ED9" w14:textId="77777777" w:rsidR="0091503F" w:rsidRDefault="00000000">
            <w:pPr>
              <w:pStyle w:val="TableParagraph"/>
              <w:ind w:left="478" w:right="443" w:firstLine="177"/>
              <w:rPr>
                <w:rFonts w:ascii="Arial" w:hAnsi="Arial"/>
                <w:b/>
                <w:sz w:val="20"/>
              </w:rPr>
            </w:pPr>
            <w:r>
              <w:rPr>
                <w:rFonts w:ascii="Arial" w:hAnsi="Arial"/>
                <w:b/>
                <w:color w:val="1F1F1F"/>
                <w:sz w:val="20"/>
              </w:rPr>
              <w:t>Medios</w:t>
            </w:r>
            <w:r>
              <w:rPr>
                <w:rFonts w:ascii="Arial" w:hAnsi="Arial"/>
                <w:b/>
                <w:color w:val="1F1F1F"/>
                <w:spacing w:val="-14"/>
                <w:sz w:val="20"/>
              </w:rPr>
              <w:t xml:space="preserve"> </w:t>
            </w:r>
            <w:r>
              <w:rPr>
                <w:rFonts w:ascii="Arial" w:hAnsi="Arial"/>
                <w:b/>
                <w:color w:val="1F1F1F"/>
                <w:sz w:val="20"/>
              </w:rPr>
              <w:t xml:space="preserve">de </w:t>
            </w:r>
            <w:r>
              <w:rPr>
                <w:rFonts w:ascii="Arial" w:hAnsi="Arial"/>
                <w:b/>
                <w:color w:val="1F1F1F"/>
                <w:spacing w:val="-2"/>
                <w:sz w:val="20"/>
              </w:rPr>
              <w:t>Verificación</w:t>
            </w:r>
          </w:p>
        </w:tc>
        <w:tc>
          <w:tcPr>
            <w:tcW w:w="2133" w:type="dxa"/>
            <w:shd w:val="clear" w:color="auto" w:fill="ADAAAA"/>
          </w:tcPr>
          <w:p w14:paraId="62EE436A" w14:textId="77777777" w:rsidR="0091503F" w:rsidRDefault="0091503F">
            <w:pPr>
              <w:pStyle w:val="TableParagraph"/>
              <w:rPr>
                <w:sz w:val="20"/>
              </w:rPr>
            </w:pPr>
          </w:p>
          <w:p w14:paraId="699D2F85" w14:textId="77777777" w:rsidR="0091503F" w:rsidRDefault="0091503F">
            <w:pPr>
              <w:pStyle w:val="TableParagraph"/>
              <w:spacing w:before="60"/>
              <w:rPr>
                <w:sz w:val="20"/>
              </w:rPr>
            </w:pPr>
          </w:p>
          <w:p w14:paraId="4E34DE60" w14:textId="77777777" w:rsidR="0091503F" w:rsidRDefault="00000000">
            <w:pPr>
              <w:pStyle w:val="TableParagraph"/>
              <w:ind w:left="654"/>
              <w:rPr>
                <w:rFonts w:ascii="Arial"/>
                <w:b/>
                <w:sz w:val="20"/>
              </w:rPr>
            </w:pPr>
            <w:r>
              <w:rPr>
                <w:rFonts w:ascii="Arial"/>
                <w:b/>
                <w:color w:val="1F1F1F"/>
                <w:spacing w:val="-2"/>
                <w:sz w:val="20"/>
              </w:rPr>
              <w:t>Supuestos</w:t>
            </w:r>
          </w:p>
        </w:tc>
      </w:tr>
      <w:tr w:rsidR="0091503F" w14:paraId="69B81981" w14:textId="77777777">
        <w:trPr>
          <w:trHeight w:val="1610"/>
        </w:trPr>
        <w:tc>
          <w:tcPr>
            <w:tcW w:w="2225" w:type="dxa"/>
          </w:tcPr>
          <w:p w14:paraId="13CCF095" w14:textId="77777777" w:rsidR="0091503F" w:rsidRDefault="00000000">
            <w:pPr>
              <w:pStyle w:val="TableParagraph"/>
              <w:spacing w:before="114"/>
              <w:ind w:left="69" w:right="585" w:firstLine="201"/>
              <w:rPr>
                <w:rFonts w:ascii="Arial" w:hAnsi="Arial"/>
                <w:sz w:val="20"/>
              </w:rPr>
            </w:pPr>
            <w:r>
              <w:rPr>
                <w:rFonts w:ascii="Arial" w:hAnsi="Arial"/>
                <w:b/>
                <w:color w:val="1F1F1F"/>
                <w:spacing w:val="-2"/>
                <w:sz w:val="20"/>
              </w:rPr>
              <w:t xml:space="preserve">Componente </w:t>
            </w:r>
            <w:r>
              <w:rPr>
                <w:rFonts w:ascii="Arial" w:hAnsi="Arial"/>
                <w:b/>
                <w:color w:val="1F1F1F"/>
                <w:sz w:val="20"/>
              </w:rPr>
              <w:t>2:</w:t>
            </w:r>
            <w:r>
              <w:rPr>
                <w:rFonts w:ascii="Arial" w:hAnsi="Arial"/>
                <w:b/>
                <w:color w:val="1F1F1F"/>
                <w:spacing w:val="-8"/>
                <w:sz w:val="20"/>
              </w:rPr>
              <w:t xml:space="preserve"> </w:t>
            </w:r>
            <w:r>
              <w:rPr>
                <w:rFonts w:ascii="Arial" w:hAnsi="Arial"/>
                <w:color w:val="1F1F1F"/>
                <w:sz w:val="20"/>
              </w:rPr>
              <w:t>Instalación</w:t>
            </w:r>
            <w:r>
              <w:rPr>
                <w:rFonts w:ascii="Arial" w:hAnsi="Arial"/>
                <w:color w:val="1F1F1F"/>
                <w:spacing w:val="-9"/>
                <w:sz w:val="20"/>
              </w:rPr>
              <w:t xml:space="preserve"> </w:t>
            </w:r>
            <w:r>
              <w:rPr>
                <w:rFonts w:ascii="Arial" w:hAnsi="Arial"/>
                <w:color w:val="1F1F1F"/>
                <w:spacing w:val="-5"/>
                <w:sz w:val="20"/>
              </w:rPr>
              <w:t>de</w:t>
            </w:r>
          </w:p>
          <w:p w14:paraId="38363C1A" w14:textId="77777777" w:rsidR="0091503F" w:rsidRDefault="00000000">
            <w:pPr>
              <w:pStyle w:val="TableParagraph"/>
              <w:ind w:left="69" w:right="75"/>
              <w:rPr>
                <w:rFonts w:ascii="Arial" w:hAnsi="Arial"/>
                <w:sz w:val="20"/>
              </w:rPr>
            </w:pPr>
            <w:r>
              <w:rPr>
                <w:rFonts w:ascii="Arial" w:hAnsi="Arial"/>
                <w:color w:val="1F1F1F"/>
                <w:sz w:val="20"/>
              </w:rPr>
              <w:t>servicios</w:t>
            </w:r>
            <w:r>
              <w:rPr>
                <w:rFonts w:ascii="Arial" w:hAnsi="Arial"/>
                <w:color w:val="1F1F1F"/>
                <w:spacing w:val="-14"/>
                <w:sz w:val="20"/>
              </w:rPr>
              <w:t xml:space="preserve"> </w:t>
            </w:r>
            <w:r>
              <w:rPr>
                <w:rFonts w:ascii="Arial" w:hAnsi="Arial"/>
                <w:color w:val="1F1F1F"/>
                <w:sz w:val="20"/>
              </w:rPr>
              <w:t>básicos</w:t>
            </w:r>
            <w:r>
              <w:rPr>
                <w:rFonts w:ascii="Arial" w:hAnsi="Arial"/>
                <w:color w:val="1F1F1F"/>
                <w:spacing w:val="-14"/>
                <w:sz w:val="20"/>
              </w:rPr>
              <w:t xml:space="preserve"> </w:t>
            </w:r>
            <w:r>
              <w:rPr>
                <w:rFonts w:ascii="Arial" w:hAnsi="Arial"/>
                <w:color w:val="1F1F1F"/>
                <w:sz w:val="20"/>
              </w:rPr>
              <w:t xml:space="preserve">(agua potable, energía </w:t>
            </w:r>
            <w:r>
              <w:rPr>
                <w:rFonts w:ascii="Arial" w:hAnsi="Arial"/>
                <w:color w:val="1F1F1F"/>
                <w:spacing w:val="-2"/>
                <w:sz w:val="20"/>
              </w:rPr>
              <w:t>eléctrica,</w:t>
            </w:r>
            <w:r>
              <w:rPr>
                <w:rFonts w:ascii="Arial" w:hAnsi="Arial"/>
                <w:color w:val="1F1F1F"/>
                <w:spacing w:val="80"/>
                <w:sz w:val="20"/>
              </w:rPr>
              <w:t xml:space="preserve"> </w:t>
            </w:r>
            <w:r>
              <w:rPr>
                <w:rFonts w:ascii="Arial" w:hAnsi="Arial"/>
                <w:color w:val="1F1F1F"/>
                <w:spacing w:val="-2"/>
                <w:sz w:val="20"/>
              </w:rPr>
              <w:t>saneamiento).</w:t>
            </w:r>
          </w:p>
        </w:tc>
        <w:tc>
          <w:tcPr>
            <w:tcW w:w="3310" w:type="dxa"/>
          </w:tcPr>
          <w:p w14:paraId="13AC7F39" w14:textId="77777777" w:rsidR="0091503F" w:rsidRDefault="0091503F">
            <w:pPr>
              <w:pStyle w:val="TableParagraph"/>
              <w:spacing w:before="227"/>
              <w:rPr>
                <w:sz w:val="20"/>
              </w:rPr>
            </w:pPr>
          </w:p>
          <w:p w14:paraId="5B997603" w14:textId="77777777" w:rsidR="0091503F" w:rsidRDefault="00000000">
            <w:pPr>
              <w:pStyle w:val="TableParagraph"/>
              <w:spacing w:before="1"/>
              <w:ind w:left="69" w:right="115"/>
              <w:rPr>
                <w:rFonts w:ascii="Arial" w:hAnsi="Arial"/>
                <w:sz w:val="20"/>
              </w:rPr>
            </w:pPr>
            <w:r>
              <w:rPr>
                <w:rFonts w:ascii="Arial" w:hAnsi="Arial"/>
                <w:color w:val="1F1F1F"/>
                <w:sz w:val="20"/>
              </w:rPr>
              <w:t>Porcentaje de viviendas con acceso</w:t>
            </w:r>
            <w:r>
              <w:rPr>
                <w:rFonts w:ascii="Arial" w:hAnsi="Arial"/>
                <w:color w:val="1F1F1F"/>
                <w:spacing w:val="-10"/>
                <w:sz w:val="20"/>
              </w:rPr>
              <w:t xml:space="preserve"> </w:t>
            </w:r>
            <w:r>
              <w:rPr>
                <w:rFonts w:ascii="Arial" w:hAnsi="Arial"/>
                <w:color w:val="1F1F1F"/>
                <w:sz w:val="20"/>
              </w:rPr>
              <w:t>a</w:t>
            </w:r>
            <w:r>
              <w:rPr>
                <w:rFonts w:ascii="Arial" w:hAnsi="Arial"/>
                <w:color w:val="1F1F1F"/>
                <w:spacing w:val="-11"/>
                <w:sz w:val="20"/>
              </w:rPr>
              <w:t xml:space="preserve"> </w:t>
            </w:r>
            <w:r>
              <w:rPr>
                <w:rFonts w:ascii="Arial" w:hAnsi="Arial"/>
                <w:color w:val="1F1F1F"/>
                <w:sz w:val="20"/>
              </w:rPr>
              <w:t>agua</w:t>
            </w:r>
            <w:r>
              <w:rPr>
                <w:rFonts w:ascii="Arial" w:hAnsi="Arial"/>
                <w:color w:val="1F1F1F"/>
                <w:spacing w:val="-10"/>
                <w:sz w:val="20"/>
              </w:rPr>
              <w:t xml:space="preserve"> </w:t>
            </w:r>
            <w:r>
              <w:rPr>
                <w:rFonts w:ascii="Arial" w:hAnsi="Arial"/>
                <w:color w:val="1F1F1F"/>
                <w:sz w:val="20"/>
              </w:rPr>
              <w:t>potable,</w:t>
            </w:r>
            <w:r>
              <w:rPr>
                <w:rFonts w:ascii="Arial" w:hAnsi="Arial"/>
                <w:color w:val="1F1F1F"/>
                <w:spacing w:val="-9"/>
                <w:sz w:val="20"/>
              </w:rPr>
              <w:t xml:space="preserve"> </w:t>
            </w:r>
            <w:r>
              <w:rPr>
                <w:rFonts w:ascii="Arial" w:hAnsi="Arial"/>
                <w:color w:val="1F1F1F"/>
                <w:sz w:val="20"/>
              </w:rPr>
              <w:t>energía eléctrica y saneamiento</w:t>
            </w:r>
          </w:p>
        </w:tc>
        <w:tc>
          <w:tcPr>
            <w:tcW w:w="2092" w:type="dxa"/>
          </w:tcPr>
          <w:p w14:paraId="295135CC" w14:textId="77777777" w:rsidR="0091503F" w:rsidRDefault="00000000">
            <w:pPr>
              <w:pStyle w:val="TableParagraph"/>
              <w:ind w:left="67" w:right="140" w:firstLine="199"/>
              <w:rPr>
                <w:rFonts w:ascii="Arial" w:hAnsi="Arial"/>
                <w:sz w:val="20"/>
              </w:rPr>
            </w:pPr>
            <w:r>
              <w:rPr>
                <w:rFonts w:ascii="Arial" w:hAnsi="Arial"/>
                <w:color w:val="1F1F1F"/>
                <w:sz w:val="20"/>
              </w:rPr>
              <w:t>*</w:t>
            </w:r>
            <w:r>
              <w:rPr>
                <w:rFonts w:ascii="Arial" w:hAnsi="Arial"/>
                <w:color w:val="1F1F1F"/>
                <w:spacing w:val="-14"/>
                <w:sz w:val="20"/>
              </w:rPr>
              <w:t xml:space="preserve"> </w:t>
            </w:r>
            <w:r>
              <w:rPr>
                <w:rFonts w:ascii="Arial" w:hAnsi="Arial"/>
                <w:color w:val="1F1F1F"/>
                <w:sz w:val="20"/>
              </w:rPr>
              <w:t>Certificados</w:t>
            </w:r>
            <w:r>
              <w:rPr>
                <w:rFonts w:ascii="Arial" w:hAnsi="Arial"/>
                <w:color w:val="1F1F1F"/>
                <w:spacing w:val="-14"/>
                <w:sz w:val="20"/>
              </w:rPr>
              <w:t xml:space="preserve"> </w:t>
            </w:r>
            <w:r>
              <w:rPr>
                <w:rFonts w:ascii="Arial" w:hAnsi="Arial"/>
                <w:color w:val="1F1F1F"/>
                <w:sz w:val="20"/>
              </w:rPr>
              <w:t>de las empresas de servicios básicos.</w:t>
            </w:r>
          </w:p>
          <w:p w14:paraId="2B898B62" w14:textId="77777777" w:rsidR="0091503F" w:rsidRDefault="00000000">
            <w:pPr>
              <w:pStyle w:val="TableParagraph"/>
              <w:spacing w:line="230" w:lineRule="exact"/>
              <w:ind w:left="67" w:right="45"/>
              <w:rPr>
                <w:rFonts w:ascii="Arial" w:hAnsi="Arial"/>
                <w:sz w:val="20"/>
              </w:rPr>
            </w:pPr>
            <w:r>
              <w:rPr>
                <w:rFonts w:ascii="Arial" w:hAnsi="Arial"/>
                <w:color w:val="1F1F1F"/>
                <w:sz w:val="20"/>
              </w:rPr>
              <w:t>* Inspecciones a las viviendas para verificar</w:t>
            </w:r>
            <w:r>
              <w:rPr>
                <w:rFonts w:ascii="Arial" w:hAnsi="Arial"/>
                <w:color w:val="1F1F1F"/>
                <w:spacing w:val="-14"/>
                <w:sz w:val="20"/>
              </w:rPr>
              <w:t xml:space="preserve"> </w:t>
            </w:r>
            <w:r>
              <w:rPr>
                <w:rFonts w:ascii="Arial" w:hAnsi="Arial"/>
                <w:color w:val="1F1F1F"/>
                <w:sz w:val="20"/>
              </w:rPr>
              <w:t>la</w:t>
            </w:r>
            <w:r>
              <w:rPr>
                <w:rFonts w:ascii="Arial" w:hAnsi="Arial"/>
                <w:color w:val="1F1F1F"/>
                <w:spacing w:val="-14"/>
                <w:sz w:val="20"/>
              </w:rPr>
              <w:t xml:space="preserve"> </w:t>
            </w:r>
            <w:r>
              <w:rPr>
                <w:rFonts w:ascii="Arial" w:hAnsi="Arial"/>
                <w:color w:val="1F1F1F"/>
                <w:sz w:val="20"/>
              </w:rPr>
              <w:t>instalación de servicios básicos</w:t>
            </w:r>
          </w:p>
        </w:tc>
        <w:tc>
          <w:tcPr>
            <w:tcW w:w="2133" w:type="dxa"/>
          </w:tcPr>
          <w:p w14:paraId="56B4F1E3" w14:textId="77777777" w:rsidR="0091503F" w:rsidRDefault="0091503F">
            <w:pPr>
              <w:pStyle w:val="TableParagraph"/>
              <w:spacing w:before="227"/>
              <w:rPr>
                <w:sz w:val="20"/>
              </w:rPr>
            </w:pPr>
          </w:p>
          <w:p w14:paraId="76B06FA6" w14:textId="77777777" w:rsidR="0091503F" w:rsidRDefault="00000000">
            <w:pPr>
              <w:pStyle w:val="TableParagraph"/>
              <w:spacing w:before="1"/>
              <w:ind w:left="68" w:firstLine="199"/>
              <w:rPr>
                <w:rFonts w:ascii="Arial" w:hAnsi="Arial"/>
                <w:sz w:val="20"/>
              </w:rPr>
            </w:pPr>
            <w:r>
              <w:rPr>
                <w:rFonts w:ascii="Arial" w:hAnsi="Arial"/>
                <w:color w:val="1F1F1F"/>
                <w:sz w:val="20"/>
              </w:rPr>
              <w:t>*</w:t>
            </w:r>
            <w:r>
              <w:rPr>
                <w:rFonts w:ascii="Arial" w:hAnsi="Arial"/>
                <w:color w:val="1F1F1F"/>
                <w:spacing w:val="-14"/>
                <w:sz w:val="20"/>
              </w:rPr>
              <w:t xml:space="preserve"> </w:t>
            </w:r>
            <w:r>
              <w:rPr>
                <w:rFonts w:ascii="Arial" w:hAnsi="Arial"/>
                <w:color w:val="1F1F1F"/>
                <w:sz w:val="20"/>
              </w:rPr>
              <w:t>Disponibilidad</w:t>
            </w:r>
            <w:r>
              <w:rPr>
                <w:rFonts w:ascii="Arial" w:hAnsi="Arial"/>
                <w:color w:val="1F1F1F"/>
                <w:spacing w:val="-14"/>
                <w:sz w:val="20"/>
              </w:rPr>
              <w:t xml:space="preserve"> </w:t>
            </w:r>
            <w:r>
              <w:rPr>
                <w:rFonts w:ascii="Arial" w:hAnsi="Arial"/>
                <w:color w:val="1F1F1F"/>
                <w:sz w:val="20"/>
              </w:rPr>
              <w:t xml:space="preserve">de redes de servicios </w:t>
            </w:r>
            <w:r>
              <w:rPr>
                <w:rFonts w:ascii="Arial" w:hAnsi="Arial"/>
                <w:color w:val="1F1F1F"/>
                <w:spacing w:val="-2"/>
                <w:sz w:val="20"/>
              </w:rPr>
              <w:t>básicos.</w:t>
            </w:r>
          </w:p>
        </w:tc>
      </w:tr>
    </w:tbl>
    <w:p w14:paraId="56B760C6" w14:textId="77777777" w:rsidR="0091503F" w:rsidRDefault="00000000">
      <w:pPr>
        <w:ind w:left="821" w:right="1362" w:hanging="12"/>
        <w:rPr>
          <w:sz w:val="24"/>
        </w:rPr>
      </w:pPr>
      <w:r>
        <w:rPr>
          <w:b/>
          <w:sz w:val="24"/>
        </w:rPr>
        <w:t>Figura</w:t>
      </w:r>
      <w:r>
        <w:rPr>
          <w:b/>
          <w:spacing w:val="-4"/>
          <w:sz w:val="24"/>
        </w:rPr>
        <w:t xml:space="preserve"> </w:t>
      </w:r>
      <w:r>
        <w:rPr>
          <w:b/>
          <w:sz w:val="24"/>
        </w:rPr>
        <w:t>39:</w:t>
      </w:r>
      <w:r>
        <w:rPr>
          <w:b/>
          <w:spacing w:val="-4"/>
          <w:sz w:val="24"/>
        </w:rPr>
        <w:t xml:space="preserve"> </w:t>
      </w:r>
      <w:r>
        <w:rPr>
          <w:b/>
          <w:sz w:val="24"/>
        </w:rPr>
        <w:t>matriz</w:t>
      </w:r>
      <w:r>
        <w:rPr>
          <w:b/>
          <w:spacing w:val="-4"/>
          <w:sz w:val="24"/>
        </w:rPr>
        <w:t xml:space="preserve"> </w:t>
      </w:r>
      <w:r>
        <w:rPr>
          <w:b/>
          <w:sz w:val="24"/>
        </w:rPr>
        <w:t>de</w:t>
      </w:r>
      <w:r>
        <w:rPr>
          <w:b/>
          <w:spacing w:val="-4"/>
          <w:sz w:val="24"/>
        </w:rPr>
        <w:t xml:space="preserve"> </w:t>
      </w:r>
      <w:r>
        <w:rPr>
          <w:b/>
          <w:sz w:val="24"/>
        </w:rPr>
        <w:t>Marco</w:t>
      </w:r>
      <w:r>
        <w:rPr>
          <w:b/>
          <w:spacing w:val="-4"/>
          <w:sz w:val="24"/>
        </w:rPr>
        <w:t xml:space="preserve"> </w:t>
      </w:r>
      <w:r>
        <w:rPr>
          <w:b/>
          <w:sz w:val="24"/>
        </w:rPr>
        <w:t>Lógico</w:t>
      </w:r>
      <w:r>
        <w:rPr>
          <w:b/>
          <w:spacing w:val="-4"/>
          <w:sz w:val="24"/>
        </w:rPr>
        <w:t xml:space="preserve"> </w:t>
      </w:r>
      <w:r>
        <w:rPr>
          <w:b/>
          <w:sz w:val="24"/>
        </w:rPr>
        <w:t>para</w:t>
      </w:r>
      <w:r>
        <w:rPr>
          <w:b/>
          <w:spacing w:val="-4"/>
          <w:sz w:val="24"/>
        </w:rPr>
        <w:t xml:space="preserve"> </w:t>
      </w:r>
      <w:r>
        <w:rPr>
          <w:b/>
          <w:sz w:val="24"/>
        </w:rPr>
        <w:t>Proyecto</w:t>
      </w:r>
      <w:r>
        <w:rPr>
          <w:b/>
          <w:spacing w:val="-4"/>
          <w:sz w:val="24"/>
        </w:rPr>
        <w:t xml:space="preserve"> </w:t>
      </w:r>
      <w:r>
        <w:rPr>
          <w:b/>
          <w:sz w:val="24"/>
        </w:rPr>
        <w:t>“Villas</w:t>
      </w:r>
      <w:r>
        <w:rPr>
          <w:b/>
          <w:spacing w:val="-4"/>
          <w:sz w:val="24"/>
        </w:rPr>
        <w:t xml:space="preserve"> </w:t>
      </w:r>
      <w:r>
        <w:rPr>
          <w:b/>
          <w:sz w:val="24"/>
        </w:rPr>
        <w:t>las</w:t>
      </w:r>
      <w:r>
        <w:rPr>
          <w:b/>
          <w:spacing w:val="-4"/>
          <w:sz w:val="24"/>
        </w:rPr>
        <w:t xml:space="preserve"> </w:t>
      </w:r>
      <w:r>
        <w:rPr>
          <w:b/>
          <w:sz w:val="24"/>
        </w:rPr>
        <w:t xml:space="preserve">Tapias” Fuente: </w:t>
      </w:r>
      <w:r>
        <w:rPr>
          <w:sz w:val="24"/>
        </w:rPr>
        <w:t>Elaboración Propia</w:t>
      </w:r>
    </w:p>
    <w:p w14:paraId="62B916C7" w14:textId="77777777" w:rsidR="0091503F" w:rsidRDefault="0091503F">
      <w:pPr>
        <w:pStyle w:val="Textoindependiente"/>
        <w:spacing w:before="240"/>
      </w:pPr>
    </w:p>
    <w:p w14:paraId="71ABBCC9" w14:textId="77777777" w:rsidR="0091503F" w:rsidRDefault="00000000">
      <w:pPr>
        <w:pStyle w:val="Ttulo2"/>
        <w:numPr>
          <w:ilvl w:val="1"/>
          <w:numId w:val="79"/>
        </w:numPr>
        <w:tabs>
          <w:tab w:val="left" w:pos="460"/>
        </w:tabs>
        <w:spacing w:before="0"/>
        <w:ind w:left="460" w:hanging="360"/>
      </w:pPr>
      <w:bookmarkStart w:id="101" w:name="_bookmark101"/>
      <w:bookmarkEnd w:id="101"/>
      <w:r>
        <w:t>ÁREAS</w:t>
      </w:r>
      <w:r>
        <w:rPr>
          <w:spacing w:val="-1"/>
        </w:rPr>
        <w:t xml:space="preserve"> </w:t>
      </w:r>
      <w:r>
        <w:t>DE</w:t>
      </w:r>
      <w:r>
        <w:rPr>
          <w:spacing w:val="-1"/>
        </w:rPr>
        <w:t xml:space="preserve"> </w:t>
      </w:r>
      <w:r>
        <w:t>CONOCIMIENTO</w:t>
      </w:r>
      <w:r>
        <w:rPr>
          <w:spacing w:val="-1"/>
        </w:rPr>
        <w:t xml:space="preserve"> </w:t>
      </w:r>
      <w:r>
        <w:t>DE LA</w:t>
      </w:r>
      <w:r>
        <w:rPr>
          <w:spacing w:val="-1"/>
        </w:rPr>
        <w:t xml:space="preserve"> </w:t>
      </w:r>
      <w:r>
        <w:t>GESTIÓN</w:t>
      </w:r>
      <w:r>
        <w:rPr>
          <w:spacing w:val="-1"/>
        </w:rPr>
        <w:t xml:space="preserve"> </w:t>
      </w:r>
      <w:r>
        <w:t xml:space="preserve">DE </w:t>
      </w:r>
      <w:r>
        <w:rPr>
          <w:spacing w:val="-2"/>
        </w:rPr>
        <w:t>PROYECTOS</w:t>
      </w:r>
    </w:p>
    <w:p w14:paraId="64766BD2" w14:textId="77777777" w:rsidR="0091503F" w:rsidRDefault="00000000">
      <w:pPr>
        <w:pStyle w:val="Textoindependiente"/>
        <w:spacing w:before="257" w:line="360" w:lineRule="auto"/>
        <w:ind w:left="100" w:right="115" w:firstLine="720"/>
        <w:jc w:val="both"/>
      </w:pPr>
      <w:r>
        <w:t>Acorde al PMBOK “Un área identificada de la dirección de proyectos definida por sus requisitos</w:t>
      </w:r>
      <w:r>
        <w:rPr>
          <w:spacing w:val="-9"/>
        </w:rPr>
        <w:t xml:space="preserve"> </w:t>
      </w:r>
      <w:r>
        <w:t>de</w:t>
      </w:r>
      <w:r>
        <w:rPr>
          <w:spacing w:val="-10"/>
        </w:rPr>
        <w:t xml:space="preserve"> </w:t>
      </w:r>
      <w:r>
        <w:t>conocimientos</w:t>
      </w:r>
      <w:r>
        <w:rPr>
          <w:spacing w:val="-9"/>
        </w:rPr>
        <w:t xml:space="preserve"> </w:t>
      </w:r>
      <w:r>
        <w:t>y</w:t>
      </w:r>
      <w:r>
        <w:rPr>
          <w:spacing w:val="-9"/>
        </w:rPr>
        <w:t xml:space="preserve"> </w:t>
      </w:r>
      <w:r>
        <w:t>que</w:t>
      </w:r>
      <w:r>
        <w:rPr>
          <w:spacing w:val="-10"/>
        </w:rPr>
        <w:t xml:space="preserve"> </w:t>
      </w:r>
      <w:r>
        <w:t>se</w:t>
      </w:r>
      <w:r>
        <w:rPr>
          <w:spacing w:val="-10"/>
        </w:rPr>
        <w:t xml:space="preserve"> </w:t>
      </w:r>
      <w:r>
        <w:t>describe</w:t>
      </w:r>
      <w:r>
        <w:rPr>
          <w:spacing w:val="-10"/>
        </w:rPr>
        <w:t xml:space="preserve"> </w:t>
      </w:r>
      <w:r>
        <w:t>en</w:t>
      </w:r>
      <w:r>
        <w:rPr>
          <w:spacing w:val="-9"/>
        </w:rPr>
        <w:t xml:space="preserve"> </w:t>
      </w:r>
      <w:r>
        <w:t>términos</w:t>
      </w:r>
      <w:r>
        <w:rPr>
          <w:spacing w:val="-9"/>
        </w:rPr>
        <w:t xml:space="preserve"> </w:t>
      </w:r>
      <w:r>
        <w:t>de</w:t>
      </w:r>
      <w:r>
        <w:rPr>
          <w:spacing w:val="-10"/>
        </w:rPr>
        <w:t xml:space="preserve"> </w:t>
      </w:r>
      <w:r>
        <w:t>sus</w:t>
      </w:r>
      <w:r>
        <w:rPr>
          <w:spacing w:val="-9"/>
        </w:rPr>
        <w:t xml:space="preserve"> </w:t>
      </w:r>
      <w:r>
        <w:t>procesos,</w:t>
      </w:r>
      <w:r>
        <w:rPr>
          <w:spacing w:val="-9"/>
        </w:rPr>
        <w:t xml:space="preserve"> </w:t>
      </w:r>
      <w:r>
        <w:t>prácticas,</w:t>
      </w:r>
      <w:r>
        <w:rPr>
          <w:spacing w:val="-5"/>
        </w:rPr>
        <w:t xml:space="preserve"> </w:t>
      </w:r>
      <w:r>
        <w:t>entradas,</w:t>
      </w:r>
      <w:r>
        <w:rPr>
          <w:spacing w:val="-9"/>
        </w:rPr>
        <w:t xml:space="preserve"> </w:t>
      </w:r>
      <w:r>
        <w:t>salidas, herramientas y técnicas que la componen” ((PMI), 2017)</w:t>
      </w:r>
    </w:p>
    <w:p w14:paraId="2E133A6C" w14:textId="77777777" w:rsidR="0091503F" w:rsidRDefault="00000000">
      <w:pPr>
        <w:pStyle w:val="Ttulo2"/>
        <w:numPr>
          <w:ilvl w:val="2"/>
          <w:numId w:val="79"/>
        </w:numPr>
        <w:tabs>
          <w:tab w:val="left" w:pos="1377"/>
        </w:tabs>
        <w:spacing w:before="121"/>
        <w:ind w:left="1377" w:hanging="710"/>
        <w:jc w:val="left"/>
      </w:pPr>
      <w:bookmarkStart w:id="102" w:name="_bookmark102"/>
      <w:bookmarkEnd w:id="102"/>
      <w:r>
        <w:t>GESTIÓN</w:t>
      </w:r>
      <w:r>
        <w:rPr>
          <w:spacing w:val="-1"/>
        </w:rPr>
        <w:t xml:space="preserve"> </w:t>
      </w:r>
      <w:r>
        <w:t>DE</w:t>
      </w:r>
      <w:r>
        <w:rPr>
          <w:spacing w:val="-3"/>
        </w:rPr>
        <w:t xml:space="preserve"> </w:t>
      </w:r>
      <w:r>
        <w:t>LA</w:t>
      </w:r>
      <w:r>
        <w:rPr>
          <w:spacing w:val="-1"/>
        </w:rPr>
        <w:t xml:space="preserve"> </w:t>
      </w:r>
      <w:r>
        <w:t>INTEGRACIÓN</w:t>
      </w:r>
      <w:r>
        <w:rPr>
          <w:spacing w:val="-1"/>
        </w:rPr>
        <w:t xml:space="preserve"> </w:t>
      </w:r>
      <w:r>
        <w:t xml:space="preserve">DEL </w:t>
      </w:r>
      <w:r>
        <w:rPr>
          <w:spacing w:val="-2"/>
        </w:rPr>
        <w:t>PROYECTO</w:t>
      </w:r>
    </w:p>
    <w:p w14:paraId="32B500A0" w14:textId="77777777" w:rsidR="0091503F" w:rsidRDefault="00000000">
      <w:pPr>
        <w:pStyle w:val="Textoindependiente"/>
        <w:spacing w:before="257" w:line="360" w:lineRule="auto"/>
        <w:ind w:left="100" w:right="115" w:firstLine="720"/>
        <w:jc w:val="both"/>
      </w:pPr>
      <w:r>
        <w:t>Según el PMBOK (Project Management Institute, 2017) La Gestión de la Integración del Proyecto abarca los procesos y actividades necesarios para identificar, definir, combinar, unificar y coordinar los diferentes procesos y actividades de dirección del proyecto que se llevan a cabo en los Grupos de Procesos de la Dirección de Proyectos.</w:t>
      </w:r>
    </w:p>
    <w:p w14:paraId="64E5C739" w14:textId="77777777" w:rsidR="0091503F" w:rsidRDefault="00000000">
      <w:pPr>
        <w:pStyle w:val="Textoindependiente"/>
        <w:spacing w:before="121" w:line="360" w:lineRule="auto"/>
        <w:ind w:left="100" w:right="123" w:firstLine="720"/>
        <w:jc w:val="both"/>
      </w:pPr>
      <w:r>
        <w:t>En los procesos de inicio y planificación se consideran el Acta de Constitución y el Plan para la dirección del Proyecto.</w:t>
      </w:r>
    </w:p>
    <w:p w14:paraId="5E18D263" w14:textId="77777777" w:rsidR="0091503F" w:rsidRDefault="0091503F">
      <w:pPr>
        <w:spacing w:line="360" w:lineRule="auto"/>
        <w:jc w:val="both"/>
        <w:sectPr w:rsidR="0091503F" w:rsidSect="008A694F">
          <w:pgSz w:w="12250" w:h="15850"/>
          <w:pgMar w:top="1300" w:right="1180" w:bottom="1400" w:left="1080" w:header="0" w:footer="1207" w:gutter="0"/>
          <w:cols w:space="720"/>
        </w:sectPr>
      </w:pPr>
    </w:p>
    <w:p w14:paraId="794C0364" w14:textId="77777777" w:rsidR="0091503F" w:rsidRDefault="00000000">
      <w:pPr>
        <w:pStyle w:val="Ttulo4"/>
        <w:spacing w:before="68"/>
        <w:ind w:left="821" w:firstLine="0"/>
      </w:pPr>
      <w:r>
        <w:lastRenderedPageBreak/>
        <w:t>ACTA</w:t>
      </w:r>
      <w:r>
        <w:rPr>
          <w:spacing w:val="-4"/>
        </w:rPr>
        <w:t xml:space="preserve"> </w:t>
      </w:r>
      <w:r>
        <w:t>DE</w:t>
      </w:r>
      <w:r>
        <w:rPr>
          <w:spacing w:val="-1"/>
        </w:rPr>
        <w:t xml:space="preserve"> </w:t>
      </w:r>
      <w:r>
        <w:t>CONSTITUCIÓN</w:t>
      </w:r>
      <w:r>
        <w:rPr>
          <w:spacing w:val="-1"/>
        </w:rPr>
        <w:t xml:space="preserve"> </w:t>
      </w:r>
      <w:r>
        <w:t>DEL</w:t>
      </w:r>
      <w:r>
        <w:rPr>
          <w:spacing w:val="-1"/>
        </w:rPr>
        <w:t xml:space="preserve"> </w:t>
      </w:r>
      <w:r>
        <w:rPr>
          <w:spacing w:val="-2"/>
        </w:rPr>
        <w:t>PROYECTO</w:t>
      </w:r>
    </w:p>
    <w:p w14:paraId="742B14F4" w14:textId="77777777" w:rsidR="0091503F" w:rsidRDefault="0091503F">
      <w:pPr>
        <w:pStyle w:val="Textoindependiente"/>
        <w:spacing w:before="31"/>
        <w:rPr>
          <w:sz w:val="20"/>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27"/>
      </w:tblGrid>
      <w:tr w:rsidR="0091503F" w14:paraId="42C9E665" w14:textId="77777777">
        <w:trPr>
          <w:trHeight w:val="275"/>
        </w:trPr>
        <w:tc>
          <w:tcPr>
            <w:tcW w:w="8927" w:type="dxa"/>
            <w:shd w:val="clear" w:color="auto" w:fill="2E5395"/>
          </w:tcPr>
          <w:p w14:paraId="33CFB7C6" w14:textId="77777777" w:rsidR="0091503F" w:rsidRDefault="00000000">
            <w:pPr>
              <w:pStyle w:val="TableParagraph"/>
              <w:spacing w:line="256" w:lineRule="exact"/>
              <w:ind w:left="5" w:right="5"/>
              <w:jc w:val="center"/>
              <w:rPr>
                <w:b/>
                <w:sz w:val="24"/>
              </w:rPr>
            </w:pPr>
            <w:r>
              <w:rPr>
                <w:b/>
                <w:color w:val="FFFFFF"/>
                <w:sz w:val="24"/>
              </w:rPr>
              <w:t>INFORMACIÓN</w:t>
            </w:r>
            <w:r>
              <w:rPr>
                <w:b/>
                <w:color w:val="FFFFFF"/>
                <w:spacing w:val="-3"/>
                <w:sz w:val="24"/>
              </w:rPr>
              <w:t xml:space="preserve"> </w:t>
            </w:r>
            <w:r>
              <w:rPr>
                <w:b/>
                <w:color w:val="FFFFFF"/>
                <w:spacing w:val="-2"/>
                <w:sz w:val="24"/>
              </w:rPr>
              <w:t>GENERAL</w:t>
            </w:r>
          </w:p>
        </w:tc>
      </w:tr>
      <w:tr w:rsidR="0091503F" w14:paraId="77FDF51D" w14:textId="77777777">
        <w:trPr>
          <w:trHeight w:val="2428"/>
        </w:trPr>
        <w:tc>
          <w:tcPr>
            <w:tcW w:w="8927" w:type="dxa"/>
          </w:tcPr>
          <w:p w14:paraId="569884C3" w14:textId="77777777" w:rsidR="0091503F" w:rsidRDefault="00000000">
            <w:pPr>
              <w:pStyle w:val="TableParagraph"/>
              <w:numPr>
                <w:ilvl w:val="0"/>
                <w:numId w:val="76"/>
              </w:numPr>
              <w:tabs>
                <w:tab w:val="left" w:pos="791"/>
              </w:tabs>
              <w:spacing w:before="174"/>
              <w:rPr>
                <w:sz w:val="24"/>
              </w:rPr>
            </w:pPr>
            <w:r>
              <w:rPr>
                <w:sz w:val="24"/>
              </w:rPr>
              <w:t>Proyecto:</w:t>
            </w:r>
            <w:r>
              <w:rPr>
                <w:spacing w:val="-1"/>
                <w:sz w:val="24"/>
              </w:rPr>
              <w:t xml:space="preserve"> </w:t>
            </w:r>
            <w:r>
              <w:rPr>
                <w:sz w:val="24"/>
              </w:rPr>
              <w:t>Construcción</w:t>
            </w:r>
            <w:r>
              <w:rPr>
                <w:spacing w:val="-1"/>
                <w:sz w:val="24"/>
              </w:rPr>
              <w:t xml:space="preserve"> </w:t>
            </w:r>
            <w:r>
              <w:rPr>
                <w:sz w:val="24"/>
              </w:rPr>
              <w:t>de</w:t>
            </w:r>
            <w:r>
              <w:rPr>
                <w:spacing w:val="-2"/>
                <w:sz w:val="24"/>
              </w:rPr>
              <w:t xml:space="preserve"> </w:t>
            </w:r>
            <w:r>
              <w:rPr>
                <w:sz w:val="24"/>
              </w:rPr>
              <w:t>Viviendas</w:t>
            </w:r>
            <w:r>
              <w:rPr>
                <w:spacing w:val="-1"/>
                <w:sz w:val="24"/>
              </w:rPr>
              <w:t xml:space="preserve"> </w:t>
            </w:r>
            <w:r>
              <w:rPr>
                <w:sz w:val="24"/>
              </w:rPr>
              <w:t>en</w:t>
            </w:r>
            <w:r>
              <w:rPr>
                <w:spacing w:val="1"/>
                <w:sz w:val="24"/>
              </w:rPr>
              <w:t xml:space="preserve"> </w:t>
            </w:r>
            <w:r>
              <w:rPr>
                <w:sz w:val="24"/>
              </w:rPr>
              <w:t>Villas</w:t>
            </w:r>
            <w:r>
              <w:rPr>
                <w:spacing w:val="-1"/>
                <w:sz w:val="24"/>
              </w:rPr>
              <w:t xml:space="preserve"> </w:t>
            </w:r>
            <w:r>
              <w:rPr>
                <w:sz w:val="24"/>
              </w:rPr>
              <w:t>Las</w:t>
            </w:r>
            <w:r>
              <w:rPr>
                <w:spacing w:val="-1"/>
                <w:sz w:val="24"/>
              </w:rPr>
              <w:t xml:space="preserve"> </w:t>
            </w:r>
            <w:r>
              <w:rPr>
                <w:spacing w:val="-2"/>
                <w:sz w:val="24"/>
              </w:rPr>
              <w:t>Tapias</w:t>
            </w:r>
          </w:p>
          <w:p w14:paraId="3429FF0A" w14:textId="77777777" w:rsidR="0091503F" w:rsidRDefault="00000000">
            <w:pPr>
              <w:pStyle w:val="TableParagraph"/>
              <w:numPr>
                <w:ilvl w:val="0"/>
                <w:numId w:val="76"/>
              </w:numPr>
              <w:tabs>
                <w:tab w:val="left" w:pos="791"/>
              </w:tabs>
              <w:spacing w:before="175"/>
              <w:rPr>
                <w:sz w:val="24"/>
              </w:rPr>
            </w:pPr>
            <w:r>
              <w:rPr>
                <w:sz w:val="24"/>
              </w:rPr>
              <w:t>Fecha</w:t>
            </w:r>
            <w:r>
              <w:rPr>
                <w:spacing w:val="-2"/>
                <w:sz w:val="24"/>
              </w:rPr>
              <w:t xml:space="preserve"> </w:t>
            </w:r>
            <w:r>
              <w:rPr>
                <w:sz w:val="24"/>
              </w:rPr>
              <w:t>de</w:t>
            </w:r>
            <w:r>
              <w:rPr>
                <w:spacing w:val="-2"/>
                <w:sz w:val="24"/>
              </w:rPr>
              <w:t xml:space="preserve"> </w:t>
            </w:r>
            <w:r>
              <w:rPr>
                <w:sz w:val="24"/>
              </w:rPr>
              <w:t>Creación:</w:t>
            </w:r>
            <w:r>
              <w:rPr>
                <w:spacing w:val="-1"/>
                <w:sz w:val="24"/>
              </w:rPr>
              <w:t xml:space="preserve"> </w:t>
            </w:r>
            <w:r>
              <w:rPr>
                <w:sz w:val="24"/>
              </w:rPr>
              <w:t>11</w:t>
            </w:r>
            <w:r>
              <w:rPr>
                <w:spacing w:val="-1"/>
                <w:sz w:val="24"/>
              </w:rPr>
              <w:t xml:space="preserve"> </w:t>
            </w:r>
            <w:r>
              <w:rPr>
                <w:sz w:val="24"/>
              </w:rPr>
              <w:t>de diciembre</w:t>
            </w:r>
            <w:r>
              <w:rPr>
                <w:spacing w:val="-3"/>
                <w:sz w:val="24"/>
              </w:rPr>
              <w:t xml:space="preserve"> </w:t>
            </w:r>
            <w:r>
              <w:rPr>
                <w:sz w:val="24"/>
              </w:rPr>
              <w:t xml:space="preserve">del </w:t>
            </w:r>
            <w:r>
              <w:rPr>
                <w:spacing w:val="-4"/>
                <w:sz w:val="24"/>
              </w:rPr>
              <w:t>2023</w:t>
            </w:r>
          </w:p>
          <w:p w14:paraId="4A29E013" w14:textId="77777777" w:rsidR="0091503F" w:rsidRDefault="00000000">
            <w:pPr>
              <w:pStyle w:val="TableParagraph"/>
              <w:numPr>
                <w:ilvl w:val="0"/>
                <w:numId w:val="76"/>
              </w:numPr>
              <w:tabs>
                <w:tab w:val="left" w:pos="791"/>
              </w:tabs>
              <w:spacing w:before="175"/>
              <w:rPr>
                <w:sz w:val="24"/>
              </w:rPr>
            </w:pPr>
            <w:r>
              <w:rPr>
                <w:sz w:val="24"/>
              </w:rPr>
              <w:t>Presupuesto</w:t>
            </w:r>
            <w:r>
              <w:rPr>
                <w:spacing w:val="-2"/>
                <w:sz w:val="24"/>
              </w:rPr>
              <w:t xml:space="preserve"> </w:t>
            </w:r>
            <w:r>
              <w:rPr>
                <w:sz w:val="24"/>
              </w:rPr>
              <w:t>del</w:t>
            </w:r>
            <w:r>
              <w:rPr>
                <w:spacing w:val="-1"/>
                <w:sz w:val="24"/>
              </w:rPr>
              <w:t xml:space="preserve"> </w:t>
            </w:r>
            <w:r>
              <w:rPr>
                <w:sz w:val="24"/>
              </w:rPr>
              <w:t>Proyecto:</w:t>
            </w:r>
            <w:r>
              <w:rPr>
                <w:spacing w:val="1"/>
                <w:sz w:val="24"/>
              </w:rPr>
              <w:t xml:space="preserve"> </w:t>
            </w:r>
            <w:r>
              <w:rPr>
                <w:spacing w:val="-2"/>
                <w:sz w:val="24"/>
              </w:rPr>
              <w:t>L5,529,445.08</w:t>
            </w:r>
          </w:p>
          <w:p w14:paraId="438610A5" w14:textId="77777777" w:rsidR="0091503F" w:rsidRDefault="00000000">
            <w:pPr>
              <w:pStyle w:val="TableParagraph"/>
              <w:numPr>
                <w:ilvl w:val="0"/>
                <w:numId w:val="76"/>
              </w:numPr>
              <w:tabs>
                <w:tab w:val="left" w:pos="791"/>
              </w:tabs>
              <w:spacing w:before="176"/>
              <w:rPr>
                <w:sz w:val="24"/>
              </w:rPr>
            </w:pPr>
            <w:r>
              <w:rPr>
                <w:sz w:val="24"/>
              </w:rPr>
              <w:t>Patrocinador:</w:t>
            </w:r>
            <w:r>
              <w:rPr>
                <w:spacing w:val="-2"/>
                <w:sz w:val="24"/>
              </w:rPr>
              <w:t xml:space="preserve"> </w:t>
            </w:r>
            <w:r>
              <w:rPr>
                <w:sz w:val="24"/>
              </w:rPr>
              <w:t>Constructora</w:t>
            </w:r>
            <w:r>
              <w:rPr>
                <w:spacing w:val="-3"/>
                <w:sz w:val="24"/>
              </w:rPr>
              <w:t xml:space="preserve"> </w:t>
            </w:r>
            <w:r>
              <w:rPr>
                <w:sz w:val="24"/>
              </w:rPr>
              <w:t>ARBA</w:t>
            </w:r>
            <w:r>
              <w:rPr>
                <w:spacing w:val="-1"/>
                <w:sz w:val="24"/>
              </w:rPr>
              <w:t xml:space="preserve"> </w:t>
            </w:r>
            <w:r>
              <w:rPr>
                <w:sz w:val="24"/>
              </w:rPr>
              <w:t>y</w:t>
            </w:r>
            <w:r>
              <w:rPr>
                <w:spacing w:val="-1"/>
                <w:sz w:val="24"/>
              </w:rPr>
              <w:t xml:space="preserve"> </w:t>
            </w:r>
            <w:r>
              <w:rPr>
                <w:spacing w:val="-2"/>
                <w:sz w:val="24"/>
              </w:rPr>
              <w:t>Asociados</w:t>
            </w:r>
          </w:p>
          <w:p w14:paraId="09395852" w14:textId="77777777" w:rsidR="0091503F" w:rsidRDefault="00000000">
            <w:pPr>
              <w:pStyle w:val="TableParagraph"/>
              <w:numPr>
                <w:ilvl w:val="0"/>
                <w:numId w:val="76"/>
              </w:numPr>
              <w:tabs>
                <w:tab w:val="left" w:pos="791"/>
              </w:tabs>
              <w:spacing w:before="175"/>
              <w:rPr>
                <w:sz w:val="24"/>
              </w:rPr>
            </w:pPr>
            <w:r>
              <w:rPr>
                <w:sz w:val="24"/>
              </w:rPr>
              <w:t>Director</w:t>
            </w:r>
            <w:r>
              <w:rPr>
                <w:spacing w:val="-2"/>
                <w:sz w:val="24"/>
              </w:rPr>
              <w:t xml:space="preserve"> </w:t>
            </w:r>
            <w:r>
              <w:rPr>
                <w:sz w:val="24"/>
              </w:rPr>
              <w:t>del</w:t>
            </w:r>
            <w:r>
              <w:rPr>
                <w:spacing w:val="-1"/>
                <w:sz w:val="24"/>
              </w:rPr>
              <w:t xml:space="preserve"> </w:t>
            </w:r>
            <w:r>
              <w:rPr>
                <w:sz w:val="24"/>
              </w:rPr>
              <w:t>Proyecto:</w:t>
            </w:r>
            <w:r>
              <w:rPr>
                <w:spacing w:val="-1"/>
                <w:sz w:val="24"/>
              </w:rPr>
              <w:t xml:space="preserve"> </w:t>
            </w:r>
            <w:r>
              <w:rPr>
                <w:sz w:val="24"/>
              </w:rPr>
              <w:t>Arnold</w:t>
            </w:r>
            <w:r>
              <w:rPr>
                <w:spacing w:val="-1"/>
                <w:sz w:val="24"/>
              </w:rPr>
              <w:t xml:space="preserve"> </w:t>
            </w:r>
            <w:r>
              <w:rPr>
                <w:spacing w:val="-2"/>
                <w:sz w:val="24"/>
              </w:rPr>
              <w:t>Arriaza</w:t>
            </w:r>
          </w:p>
        </w:tc>
      </w:tr>
      <w:tr w:rsidR="0091503F" w14:paraId="7F7C7F7B" w14:textId="77777777">
        <w:trPr>
          <w:trHeight w:val="275"/>
        </w:trPr>
        <w:tc>
          <w:tcPr>
            <w:tcW w:w="8927" w:type="dxa"/>
            <w:shd w:val="clear" w:color="auto" w:fill="2E5395"/>
          </w:tcPr>
          <w:p w14:paraId="64B143A2" w14:textId="77777777" w:rsidR="0091503F" w:rsidRDefault="00000000">
            <w:pPr>
              <w:pStyle w:val="TableParagraph"/>
              <w:spacing w:line="256" w:lineRule="exact"/>
              <w:ind w:left="5" w:right="2"/>
              <w:jc w:val="center"/>
              <w:rPr>
                <w:b/>
                <w:sz w:val="24"/>
              </w:rPr>
            </w:pPr>
            <w:r>
              <w:rPr>
                <w:b/>
                <w:color w:val="FFFFFF"/>
                <w:sz w:val="24"/>
              </w:rPr>
              <w:t>DESCRIPCIÓN</w:t>
            </w:r>
            <w:r>
              <w:rPr>
                <w:b/>
                <w:color w:val="FFFFFF"/>
                <w:spacing w:val="-1"/>
                <w:sz w:val="24"/>
              </w:rPr>
              <w:t xml:space="preserve"> </w:t>
            </w:r>
            <w:r>
              <w:rPr>
                <w:b/>
                <w:color w:val="FFFFFF"/>
                <w:sz w:val="24"/>
              </w:rPr>
              <w:t>DEL</w:t>
            </w:r>
            <w:r>
              <w:rPr>
                <w:b/>
                <w:color w:val="FFFFFF"/>
                <w:spacing w:val="-1"/>
                <w:sz w:val="24"/>
              </w:rPr>
              <w:t xml:space="preserve"> </w:t>
            </w:r>
            <w:r>
              <w:rPr>
                <w:b/>
                <w:color w:val="FFFFFF"/>
                <w:spacing w:val="-2"/>
                <w:sz w:val="24"/>
              </w:rPr>
              <w:t>PROYECTO</w:t>
            </w:r>
          </w:p>
        </w:tc>
      </w:tr>
      <w:tr w:rsidR="0091503F" w14:paraId="5B072EE3" w14:textId="77777777">
        <w:trPr>
          <w:trHeight w:val="3074"/>
        </w:trPr>
        <w:tc>
          <w:tcPr>
            <w:tcW w:w="8927" w:type="dxa"/>
          </w:tcPr>
          <w:p w14:paraId="66338585" w14:textId="77777777" w:rsidR="0091503F" w:rsidRDefault="00000000">
            <w:pPr>
              <w:pStyle w:val="TableParagraph"/>
              <w:spacing w:before="177" w:line="360" w:lineRule="auto"/>
              <w:ind w:left="362" w:right="471"/>
              <w:jc w:val="both"/>
              <w:rPr>
                <w:sz w:val="24"/>
              </w:rPr>
            </w:pPr>
            <w:r>
              <w:rPr>
                <w:sz w:val="24"/>
              </w:rPr>
              <w:t>El proyecto Vivienda Social: “Villas Las Tapias” consiste en unidades básicas de vivienda de 50 m2 de un nivel, fabricadas mediante el método tradicional de construcción, cuentan con un ambiente común para sala, comedor y cocina, dos dormitorios, un baño compartido y área de lavandería. Este proyecto estará ubicado en las Tapias en el sector de Mateo, específicamente en un área actualmente ya urbanizada</w:t>
            </w:r>
            <w:r>
              <w:rPr>
                <w:spacing w:val="39"/>
                <w:sz w:val="24"/>
              </w:rPr>
              <w:t xml:space="preserve"> </w:t>
            </w:r>
            <w:r>
              <w:rPr>
                <w:sz w:val="24"/>
              </w:rPr>
              <w:t>y</w:t>
            </w:r>
            <w:r>
              <w:rPr>
                <w:spacing w:val="42"/>
                <w:sz w:val="24"/>
              </w:rPr>
              <w:t xml:space="preserve"> </w:t>
            </w:r>
            <w:r>
              <w:rPr>
                <w:sz w:val="24"/>
              </w:rPr>
              <w:t>con</w:t>
            </w:r>
            <w:r>
              <w:rPr>
                <w:spacing w:val="44"/>
                <w:sz w:val="24"/>
              </w:rPr>
              <w:t xml:space="preserve"> </w:t>
            </w:r>
            <w:r>
              <w:rPr>
                <w:sz w:val="24"/>
              </w:rPr>
              <w:t>sus</w:t>
            </w:r>
            <w:r>
              <w:rPr>
                <w:spacing w:val="43"/>
                <w:sz w:val="24"/>
              </w:rPr>
              <w:t xml:space="preserve"> </w:t>
            </w:r>
            <w:r>
              <w:rPr>
                <w:sz w:val="24"/>
              </w:rPr>
              <w:t>servicios</w:t>
            </w:r>
            <w:r>
              <w:rPr>
                <w:spacing w:val="42"/>
                <w:sz w:val="24"/>
              </w:rPr>
              <w:t xml:space="preserve"> </w:t>
            </w:r>
            <w:r>
              <w:rPr>
                <w:sz w:val="24"/>
              </w:rPr>
              <w:t>básicos</w:t>
            </w:r>
            <w:r>
              <w:rPr>
                <w:spacing w:val="42"/>
                <w:sz w:val="24"/>
              </w:rPr>
              <w:t xml:space="preserve"> </w:t>
            </w:r>
            <w:r>
              <w:rPr>
                <w:sz w:val="24"/>
              </w:rPr>
              <w:t>disponibles</w:t>
            </w:r>
            <w:r>
              <w:rPr>
                <w:spacing w:val="42"/>
                <w:sz w:val="24"/>
              </w:rPr>
              <w:t xml:space="preserve"> </w:t>
            </w:r>
            <w:r>
              <w:rPr>
                <w:sz w:val="24"/>
              </w:rPr>
              <w:t>para</w:t>
            </w:r>
            <w:r>
              <w:rPr>
                <w:spacing w:val="41"/>
                <w:sz w:val="24"/>
              </w:rPr>
              <w:t xml:space="preserve"> </w:t>
            </w:r>
            <w:r>
              <w:rPr>
                <w:sz w:val="24"/>
              </w:rPr>
              <w:t>las</w:t>
            </w:r>
            <w:r>
              <w:rPr>
                <w:spacing w:val="42"/>
                <w:sz w:val="24"/>
              </w:rPr>
              <w:t xml:space="preserve"> </w:t>
            </w:r>
            <w:r>
              <w:rPr>
                <w:sz w:val="24"/>
              </w:rPr>
              <w:t>12</w:t>
            </w:r>
            <w:r>
              <w:rPr>
                <w:spacing w:val="42"/>
                <w:sz w:val="24"/>
              </w:rPr>
              <w:t xml:space="preserve"> </w:t>
            </w:r>
            <w:r>
              <w:rPr>
                <w:sz w:val="24"/>
              </w:rPr>
              <w:t>viviendas</w:t>
            </w:r>
            <w:r>
              <w:rPr>
                <w:spacing w:val="42"/>
                <w:sz w:val="24"/>
              </w:rPr>
              <w:t xml:space="preserve"> </w:t>
            </w:r>
            <w:r>
              <w:rPr>
                <w:sz w:val="24"/>
              </w:rPr>
              <w:t>que</w:t>
            </w:r>
            <w:r>
              <w:rPr>
                <w:spacing w:val="49"/>
                <w:sz w:val="24"/>
              </w:rPr>
              <w:t xml:space="preserve"> </w:t>
            </w:r>
            <w:r>
              <w:rPr>
                <w:spacing w:val="-5"/>
                <w:sz w:val="24"/>
              </w:rPr>
              <w:t>el</w:t>
            </w:r>
          </w:p>
          <w:p w14:paraId="619638A0" w14:textId="77777777" w:rsidR="0091503F" w:rsidRDefault="00000000">
            <w:pPr>
              <w:pStyle w:val="TableParagraph"/>
              <w:spacing w:line="274" w:lineRule="exact"/>
              <w:ind w:left="362"/>
              <w:jc w:val="both"/>
              <w:rPr>
                <w:sz w:val="24"/>
              </w:rPr>
            </w:pPr>
            <w:r>
              <w:rPr>
                <w:sz w:val="24"/>
              </w:rPr>
              <w:t>proyecto</w:t>
            </w:r>
            <w:r>
              <w:rPr>
                <w:spacing w:val="-1"/>
                <w:sz w:val="24"/>
              </w:rPr>
              <w:t xml:space="preserve"> </w:t>
            </w:r>
            <w:r>
              <w:rPr>
                <w:sz w:val="24"/>
              </w:rPr>
              <w:t>plantea</w:t>
            </w:r>
            <w:r>
              <w:rPr>
                <w:spacing w:val="-2"/>
                <w:sz w:val="24"/>
              </w:rPr>
              <w:t xml:space="preserve"> desarrollar.</w:t>
            </w:r>
          </w:p>
        </w:tc>
      </w:tr>
      <w:tr w:rsidR="0091503F" w14:paraId="06EE8E8C" w14:textId="77777777">
        <w:trPr>
          <w:trHeight w:val="275"/>
        </w:trPr>
        <w:tc>
          <w:tcPr>
            <w:tcW w:w="8927" w:type="dxa"/>
            <w:shd w:val="clear" w:color="auto" w:fill="2E5395"/>
          </w:tcPr>
          <w:p w14:paraId="3D9E8F5C" w14:textId="77777777" w:rsidR="0091503F" w:rsidRDefault="00000000">
            <w:pPr>
              <w:pStyle w:val="TableParagraph"/>
              <w:spacing w:line="256" w:lineRule="exact"/>
              <w:ind w:left="5" w:right="3"/>
              <w:jc w:val="center"/>
              <w:rPr>
                <w:b/>
                <w:sz w:val="24"/>
              </w:rPr>
            </w:pPr>
            <w:r>
              <w:rPr>
                <w:b/>
                <w:color w:val="FFFFFF"/>
                <w:spacing w:val="-2"/>
                <w:sz w:val="24"/>
              </w:rPr>
              <w:t>OBJETIVOS</w:t>
            </w:r>
          </w:p>
        </w:tc>
      </w:tr>
      <w:tr w:rsidR="0091503F" w14:paraId="4EBB4977" w14:textId="77777777">
        <w:trPr>
          <w:trHeight w:val="2594"/>
        </w:trPr>
        <w:tc>
          <w:tcPr>
            <w:tcW w:w="8927" w:type="dxa"/>
          </w:tcPr>
          <w:p w14:paraId="08DF4756" w14:textId="77777777" w:rsidR="0091503F" w:rsidRDefault="00000000">
            <w:pPr>
              <w:pStyle w:val="TableParagraph"/>
              <w:numPr>
                <w:ilvl w:val="0"/>
                <w:numId w:val="75"/>
              </w:numPr>
              <w:tabs>
                <w:tab w:val="left" w:pos="722"/>
              </w:tabs>
              <w:spacing w:before="174" w:line="360" w:lineRule="auto"/>
              <w:ind w:right="-15"/>
              <w:rPr>
                <w:sz w:val="24"/>
              </w:rPr>
            </w:pPr>
            <w:r>
              <w:rPr>
                <w:sz w:val="24"/>
              </w:rPr>
              <w:t>Culminar</w:t>
            </w:r>
            <w:r>
              <w:rPr>
                <w:spacing w:val="-11"/>
                <w:sz w:val="24"/>
              </w:rPr>
              <w:t xml:space="preserve"> </w:t>
            </w:r>
            <w:r>
              <w:rPr>
                <w:sz w:val="24"/>
              </w:rPr>
              <w:t>la</w:t>
            </w:r>
            <w:r>
              <w:rPr>
                <w:spacing w:val="-10"/>
                <w:sz w:val="24"/>
              </w:rPr>
              <w:t xml:space="preserve"> </w:t>
            </w:r>
            <w:r>
              <w:rPr>
                <w:sz w:val="24"/>
              </w:rPr>
              <w:t>construcción</w:t>
            </w:r>
            <w:r>
              <w:rPr>
                <w:spacing w:val="-9"/>
                <w:sz w:val="24"/>
              </w:rPr>
              <w:t xml:space="preserve"> </w:t>
            </w:r>
            <w:r>
              <w:rPr>
                <w:sz w:val="24"/>
              </w:rPr>
              <w:t>de</w:t>
            </w:r>
            <w:r>
              <w:rPr>
                <w:spacing w:val="-11"/>
                <w:sz w:val="24"/>
              </w:rPr>
              <w:t xml:space="preserve"> </w:t>
            </w:r>
            <w:r>
              <w:rPr>
                <w:sz w:val="24"/>
              </w:rPr>
              <w:t>12</w:t>
            </w:r>
            <w:r>
              <w:rPr>
                <w:spacing w:val="-10"/>
                <w:sz w:val="24"/>
              </w:rPr>
              <w:t xml:space="preserve"> </w:t>
            </w:r>
            <w:r>
              <w:rPr>
                <w:sz w:val="24"/>
              </w:rPr>
              <w:t>Viviendas</w:t>
            </w:r>
            <w:r>
              <w:rPr>
                <w:spacing w:val="-9"/>
                <w:sz w:val="24"/>
              </w:rPr>
              <w:t xml:space="preserve"> </w:t>
            </w:r>
            <w:r>
              <w:rPr>
                <w:sz w:val="24"/>
              </w:rPr>
              <w:t>en</w:t>
            </w:r>
            <w:r>
              <w:rPr>
                <w:spacing w:val="-10"/>
                <w:sz w:val="24"/>
              </w:rPr>
              <w:t xml:space="preserve"> </w:t>
            </w:r>
            <w:r>
              <w:rPr>
                <w:sz w:val="24"/>
              </w:rPr>
              <w:t>Villas</w:t>
            </w:r>
            <w:r>
              <w:rPr>
                <w:spacing w:val="-9"/>
                <w:sz w:val="24"/>
              </w:rPr>
              <w:t xml:space="preserve"> </w:t>
            </w:r>
            <w:r>
              <w:rPr>
                <w:sz w:val="24"/>
              </w:rPr>
              <w:t>las</w:t>
            </w:r>
            <w:r>
              <w:rPr>
                <w:spacing w:val="-10"/>
                <w:sz w:val="24"/>
              </w:rPr>
              <w:t xml:space="preserve"> </w:t>
            </w:r>
            <w:r>
              <w:rPr>
                <w:sz w:val="24"/>
              </w:rPr>
              <w:t>Tapias</w:t>
            </w:r>
            <w:r>
              <w:rPr>
                <w:spacing w:val="-10"/>
                <w:sz w:val="24"/>
              </w:rPr>
              <w:t xml:space="preserve"> </w:t>
            </w:r>
            <w:r>
              <w:rPr>
                <w:sz w:val="24"/>
              </w:rPr>
              <w:t>en</w:t>
            </w:r>
            <w:r>
              <w:rPr>
                <w:spacing w:val="-10"/>
                <w:sz w:val="24"/>
              </w:rPr>
              <w:t xml:space="preserve"> </w:t>
            </w:r>
            <w:r>
              <w:rPr>
                <w:sz w:val="24"/>
              </w:rPr>
              <w:t>un</w:t>
            </w:r>
            <w:r>
              <w:rPr>
                <w:spacing w:val="-10"/>
                <w:sz w:val="24"/>
              </w:rPr>
              <w:t xml:space="preserve"> </w:t>
            </w:r>
            <w:r>
              <w:rPr>
                <w:sz w:val="24"/>
              </w:rPr>
              <w:t>plazo</w:t>
            </w:r>
            <w:r>
              <w:rPr>
                <w:spacing w:val="-10"/>
                <w:sz w:val="24"/>
              </w:rPr>
              <w:t xml:space="preserve"> </w:t>
            </w:r>
            <w:r>
              <w:rPr>
                <w:sz w:val="24"/>
              </w:rPr>
              <w:t>establecido por el director de Proyecto y aprobado por la Gerencia de la Constructora.</w:t>
            </w:r>
          </w:p>
          <w:p w14:paraId="78C063BD" w14:textId="77777777" w:rsidR="0091503F" w:rsidRDefault="00000000">
            <w:pPr>
              <w:pStyle w:val="TableParagraph"/>
              <w:numPr>
                <w:ilvl w:val="0"/>
                <w:numId w:val="75"/>
              </w:numPr>
              <w:tabs>
                <w:tab w:val="left" w:pos="722"/>
              </w:tabs>
              <w:spacing w:before="176"/>
              <w:ind w:right="-15"/>
              <w:rPr>
                <w:sz w:val="24"/>
              </w:rPr>
            </w:pPr>
            <w:r>
              <w:rPr>
                <w:sz w:val="24"/>
              </w:rPr>
              <w:t>No</w:t>
            </w:r>
            <w:r>
              <w:rPr>
                <w:spacing w:val="-16"/>
                <w:sz w:val="24"/>
              </w:rPr>
              <w:t xml:space="preserve"> </w:t>
            </w:r>
            <w:r>
              <w:rPr>
                <w:sz w:val="24"/>
              </w:rPr>
              <w:t>exceder</w:t>
            </w:r>
            <w:r>
              <w:rPr>
                <w:spacing w:val="-13"/>
                <w:sz w:val="24"/>
              </w:rPr>
              <w:t xml:space="preserve"> </w:t>
            </w:r>
            <w:r>
              <w:rPr>
                <w:sz w:val="24"/>
              </w:rPr>
              <w:t>el</w:t>
            </w:r>
            <w:r>
              <w:rPr>
                <w:spacing w:val="-12"/>
                <w:sz w:val="24"/>
              </w:rPr>
              <w:t xml:space="preserve"> </w:t>
            </w:r>
            <w:r>
              <w:rPr>
                <w:sz w:val="24"/>
              </w:rPr>
              <w:t>presupuesto</w:t>
            </w:r>
            <w:r>
              <w:rPr>
                <w:spacing w:val="-13"/>
                <w:sz w:val="24"/>
              </w:rPr>
              <w:t xml:space="preserve"> </w:t>
            </w:r>
            <w:r>
              <w:rPr>
                <w:sz w:val="24"/>
              </w:rPr>
              <w:t>de</w:t>
            </w:r>
            <w:r>
              <w:rPr>
                <w:spacing w:val="-13"/>
                <w:sz w:val="24"/>
              </w:rPr>
              <w:t xml:space="preserve"> </w:t>
            </w:r>
            <w:r>
              <w:rPr>
                <w:sz w:val="24"/>
              </w:rPr>
              <w:t>L.</w:t>
            </w:r>
            <w:r>
              <w:rPr>
                <w:spacing w:val="-13"/>
                <w:sz w:val="24"/>
              </w:rPr>
              <w:t xml:space="preserve"> </w:t>
            </w:r>
            <w:r>
              <w:rPr>
                <w:sz w:val="24"/>
              </w:rPr>
              <w:t>6,000,000.00</w:t>
            </w:r>
            <w:r>
              <w:rPr>
                <w:spacing w:val="-13"/>
                <w:sz w:val="24"/>
              </w:rPr>
              <w:t xml:space="preserve"> </w:t>
            </w:r>
            <w:r>
              <w:rPr>
                <w:sz w:val="24"/>
              </w:rPr>
              <w:t>para</w:t>
            </w:r>
            <w:r>
              <w:rPr>
                <w:spacing w:val="-12"/>
                <w:sz w:val="24"/>
              </w:rPr>
              <w:t xml:space="preserve"> </w:t>
            </w:r>
            <w:r>
              <w:rPr>
                <w:sz w:val="24"/>
              </w:rPr>
              <w:t>la</w:t>
            </w:r>
            <w:r>
              <w:rPr>
                <w:spacing w:val="-13"/>
                <w:sz w:val="24"/>
              </w:rPr>
              <w:t xml:space="preserve"> </w:t>
            </w:r>
            <w:r>
              <w:rPr>
                <w:sz w:val="24"/>
              </w:rPr>
              <w:t>construcción</w:t>
            </w:r>
            <w:r>
              <w:rPr>
                <w:spacing w:val="-13"/>
                <w:sz w:val="24"/>
              </w:rPr>
              <w:t xml:space="preserve"> </w:t>
            </w:r>
            <w:r>
              <w:rPr>
                <w:sz w:val="24"/>
              </w:rPr>
              <w:t>de</w:t>
            </w:r>
            <w:r>
              <w:rPr>
                <w:spacing w:val="-13"/>
                <w:sz w:val="24"/>
              </w:rPr>
              <w:t xml:space="preserve"> </w:t>
            </w:r>
            <w:r>
              <w:rPr>
                <w:sz w:val="24"/>
              </w:rPr>
              <w:t>las</w:t>
            </w:r>
            <w:r>
              <w:rPr>
                <w:spacing w:val="-13"/>
                <w:sz w:val="24"/>
              </w:rPr>
              <w:t xml:space="preserve"> </w:t>
            </w:r>
            <w:r>
              <w:rPr>
                <w:sz w:val="24"/>
              </w:rPr>
              <w:t>12</w:t>
            </w:r>
            <w:r>
              <w:rPr>
                <w:spacing w:val="-10"/>
                <w:sz w:val="24"/>
              </w:rPr>
              <w:t xml:space="preserve"> </w:t>
            </w:r>
            <w:r>
              <w:rPr>
                <w:spacing w:val="-2"/>
                <w:sz w:val="24"/>
              </w:rPr>
              <w:t>viviendas.</w:t>
            </w:r>
          </w:p>
          <w:p w14:paraId="07BF3E07" w14:textId="77777777" w:rsidR="0091503F" w:rsidRDefault="00000000">
            <w:pPr>
              <w:pStyle w:val="TableParagraph"/>
              <w:numPr>
                <w:ilvl w:val="0"/>
                <w:numId w:val="75"/>
              </w:numPr>
              <w:tabs>
                <w:tab w:val="left" w:pos="722"/>
              </w:tabs>
              <w:spacing w:before="178" w:line="410" w:lineRule="atLeast"/>
              <w:rPr>
                <w:sz w:val="24"/>
              </w:rPr>
            </w:pPr>
            <w:r>
              <w:rPr>
                <w:sz w:val="24"/>
              </w:rPr>
              <w:t>Construir</w:t>
            </w:r>
            <w:r>
              <w:rPr>
                <w:spacing w:val="-14"/>
                <w:sz w:val="24"/>
              </w:rPr>
              <w:t xml:space="preserve"> </w:t>
            </w:r>
            <w:r>
              <w:rPr>
                <w:sz w:val="24"/>
              </w:rPr>
              <w:t>12</w:t>
            </w:r>
            <w:r>
              <w:rPr>
                <w:spacing w:val="-13"/>
                <w:sz w:val="24"/>
              </w:rPr>
              <w:t xml:space="preserve"> </w:t>
            </w:r>
            <w:r>
              <w:rPr>
                <w:sz w:val="24"/>
              </w:rPr>
              <w:t>viviendas</w:t>
            </w:r>
            <w:r>
              <w:rPr>
                <w:spacing w:val="-11"/>
                <w:sz w:val="24"/>
              </w:rPr>
              <w:t xml:space="preserve"> </w:t>
            </w:r>
            <w:r>
              <w:rPr>
                <w:sz w:val="24"/>
              </w:rPr>
              <w:t>compuestas</w:t>
            </w:r>
            <w:r>
              <w:rPr>
                <w:spacing w:val="-14"/>
                <w:sz w:val="24"/>
              </w:rPr>
              <w:t xml:space="preserve"> </w:t>
            </w:r>
            <w:r>
              <w:rPr>
                <w:sz w:val="24"/>
              </w:rPr>
              <w:t>por</w:t>
            </w:r>
            <w:r>
              <w:rPr>
                <w:spacing w:val="-14"/>
                <w:sz w:val="24"/>
              </w:rPr>
              <w:t xml:space="preserve"> </w:t>
            </w:r>
            <w:r>
              <w:rPr>
                <w:sz w:val="24"/>
              </w:rPr>
              <w:t>2</w:t>
            </w:r>
            <w:r>
              <w:rPr>
                <w:spacing w:val="-11"/>
                <w:sz w:val="24"/>
              </w:rPr>
              <w:t xml:space="preserve"> </w:t>
            </w:r>
            <w:r>
              <w:rPr>
                <w:sz w:val="24"/>
              </w:rPr>
              <w:t>dormitorios,</w:t>
            </w:r>
            <w:r>
              <w:rPr>
                <w:spacing w:val="-13"/>
                <w:sz w:val="24"/>
              </w:rPr>
              <w:t xml:space="preserve"> </w:t>
            </w:r>
            <w:r>
              <w:rPr>
                <w:sz w:val="24"/>
              </w:rPr>
              <w:t>1</w:t>
            </w:r>
            <w:r>
              <w:rPr>
                <w:spacing w:val="-13"/>
                <w:sz w:val="24"/>
              </w:rPr>
              <w:t xml:space="preserve"> </w:t>
            </w:r>
            <w:r>
              <w:rPr>
                <w:sz w:val="24"/>
              </w:rPr>
              <w:t>área</w:t>
            </w:r>
            <w:r>
              <w:rPr>
                <w:spacing w:val="-12"/>
                <w:sz w:val="24"/>
              </w:rPr>
              <w:t xml:space="preserve"> </w:t>
            </w:r>
            <w:r>
              <w:rPr>
                <w:sz w:val="24"/>
              </w:rPr>
              <w:t>común,</w:t>
            </w:r>
            <w:r>
              <w:rPr>
                <w:spacing w:val="-10"/>
                <w:sz w:val="24"/>
              </w:rPr>
              <w:t xml:space="preserve"> </w:t>
            </w:r>
            <w:r>
              <w:rPr>
                <w:sz w:val="24"/>
              </w:rPr>
              <w:t>1</w:t>
            </w:r>
            <w:r>
              <w:rPr>
                <w:spacing w:val="-13"/>
                <w:sz w:val="24"/>
              </w:rPr>
              <w:t xml:space="preserve"> </w:t>
            </w:r>
            <w:r>
              <w:rPr>
                <w:sz w:val="24"/>
              </w:rPr>
              <w:t>baño</w:t>
            </w:r>
            <w:r>
              <w:rPr>
                <w:spacing w:val="-9"/>
                <w:sz w:val="24"/>
              </w:rPr>
              <w:t xml:space="preserve"> </w:t>
            </w:r>
            <w:r>
              <w:rPr>
                <w:sz w:val="24"/>
              </w:rPr>
              <w:t>completo, instalaciones eléctricas e hidrosanitarias.</w:t>
            </w:r>
          </w:p>
        </w:tc>
      </w:tr>
      <w:tr w:rsidR="0091503F" w14:paraId="10F23EC6" w14:textId="77777777">
        <w:trPr>
          <w:trHeight w:val="277"/>
        </w:trPr>
        <w:tc>
          <w:tcPr>
            <w:tcW w:w="8927" w:type="dxa"/>
            <w:shd w:val="clear" w:color="auto" w:fill="2E5395"/>
          </w:tcPr>
          <w:p w14:paraId="01FE398B" w14:textId="77777777" w:rsidR="0091503F" w:rsidRDefault="00000000">
            <w:pPr>
              <w:pStyle w:val="TableParagraph"/>
              <w:spacing w:before="1" w:line="257" w:lineRule="exact"/>
              <w:ind w:left="5" w:right="2"/>
              <w:jc w:val="center"/>
              <w:rPr>
                <w:b/>
                <w:sz w:val="24"/>
              </w:rPr>
            </w:pPr>
            <w:r>
              <w:rPr>
                <w:b/>
                <w:color w:val="FFFFFF"/>
                <w:sz w:val="24"/>
              </w:rPr>
              <w:t>CRITERIOS</w:t>
            </w:r>
            <w:r>
              <w:rPr>
                <w:b/>
                <w:color w:val="FFFFFF"/>
                <w:spacing w:val="-1"/>
                <w:sz w:val="24"/>
              </w:rPr>
              <w:t xml:space="preserve"> </w:t>
            </w:r>
            <w:r>
              <w:rPr>
                <w:b/>
                <w:color w:val="FFFFFF"/>
                <w:sz w:val="24"/>
              </w:rPr>
              <w:t xml:space="preserve">DE </w:t>
            </w:r>
            <w:r>
              <w:rPr>
                <w:b/>
                <w:color w:val="FFFFFF"/>
                <w:spacing w:val="-4"/>
                <w:sz w:val="24"/>
              </w:rPr>
              <w:t>ÉXITO</w:t>
            </w:r>
          </w:p>
        </w:tc>
      </w:tr>
      <w:tr w:rsidR="0091503F" w14:paraId="5ABDB787" w14:textId="77777777">
        <w:trPr>
          <w:trHeight w:val="3182"/>
        </w:trPr>
        <w:tc>
          <w:tcPr>
            <w:tcW w:w="8927" w:type="dxa"/>
          </w:tcPr>
          <w:p w14:paraId="385EEB07" w14:textId="77777777" w:rsidR="0091503F" w:rsidRDefault="00000000">
            <w:pPr>
              <w:pStyle w:val="TableParagraph"/>
              <w:numPr>
                <w:ilvl w:val="0"/>
                <w:numId w:val="74"/>
              </w:numPr>
              <w:tabs>
                <w:tab w:val="left" w:pos="789"/>
              </w:tabs>
              <w:spacing w:before="174" w:line="360" w:lineRule="auto"/>
              <w:rPr>
                <w:sz w:val="24"/>
              </w:rPr>
            </w:pPr>
            <w:r>
              <w:rPr>
                <w:sz w:val="24"/>
              </w:rPr>
              <w:t>Ejecutar</w:t>
            </w:r>
            <w:r>
              <w:rPr>
                <w:spacing w:val="-4"/>
                <w:sz w:val="24"/>
              </w:rPr>
              <w:t xml:space="preserve"> </w:t>
            </w:r>
            <w:r>
              <w:rPr>
                <w:sz w:val="24"/>
              </w:rPr>
              <w:t>la construcción del</w:t>
            </w:r>
            <w:r>
              <w:rPr>
                <w:spacing w:val="-2"/>
                <w:sz w:val="24"/>
              </w:rPr>
              <w:t xml:space="preserve"> </w:t>
            </w:r>
            <w:r>
              <w:rPr>
                <w:sz w:val="24"/>
              </w:rPr>
              <w:t>Proyecto</w:t>
            </w:r>
            <w:r>
              <w:rPr>
                <w:spacing w:val="-2"/>
                <w:sz w:val="24"/>
              </w:rPr>
              <w:t xml:space="preserve"> </w:t>
            </w:r>
            <w:r>
              <w:rPr>
                <w:sz w:val="24"/>
              </w:rPr>
              <w:t>de</w:t>
            </w:r>
            <w:r>
              <w:rPr>
                <w:spacing w:val="-1"/>
                <w:sz w:val="24"/>
              </w:rPr>
              <w:t xml:space="preserve"> </w:t>
            </w:r>
            <w:r>
              <w:rPr>
                <w:sz w:val="24"/>
              </w:rPr>
              <w:t>Viviendas</w:t>
            </w:r>
            <w:r>
              <w:rPr>
                <w:spacing w:val="-2"/>
                <w:sz w:val="24"/>
              </w:rPr>
              <w:t xml:space="preserve"> </w:t>
            </w:r>
            <w:r>
              <w:rPr>
                <w:sz w:val="24"/>
              </w:rPr>
              <w:t>en</w:t>
            </w:r>
            <w:r>
              <w:rPr>
                <w:spacing w:val="-2"/>
                <w:sz w:val="24"/>
              </w:rPr>
              <w:t xml:space="preserve"> </w:t>
            </w:r>
            <w:r>
              <w:rPr>
                <w:sz w:val="24"/>
              </w:rPr>
              <w:t>Villas</w:t>
            </w:r>
            <w:r>
              <w:rPr>
                <w:spacing w:val="-2"/>
                <w:sz w:val="24"/>
              </w:rPr>
              <w:t xml:space="preserve"> </w:t>
            </w:r>
            <w:r>
              <w:rPr>
                <w:sz w:val="24"/>
              </w:rPr>
              <w:t>Las</w:t>
            </w:r>
            <w:r>
              <w:rPr>
                <w:spacing w:val="-2"/>
                <w:sz w:val="24"/>
              </w:rPr>
              <w:t xml:space="preserve"> </w:t>
            </w:r>
            <w:r>
              <w:rPr>
                <w:sz w:val="24"/>
              </w:rPr>
              <w:t>Tapias</w:t>
            </w:r>
            <w:r>
              <w:rPr>
                <w:spacing w:val="-2"/>
                <w:sz w:val="24"/>
              </w:rPr>
              <w:t xml:space="preserve"> </w:t>
            </w:r>
            <w:r>
              <w:rPr>
                <w:sz w:val="24"/>
              </w:rPr>
              <w:t>en un</w:t>
            </w:r>
            <w:r>
              <w:rPr>
                <w:spacing w:val="-2"/>
                <w:sz w:val="24"/>
              </w:rPr>
              <w:t xml:space="preserve"> </w:t>
            </w:r>
            <w:r>
              <w:rPr>
                <w:sz w:val="24"/>
              </w:rPr>
              <w:t>plazo no mayor a 12 meses.</w:t>
            </w:r>
          </w:p>
          <w:p w14:paraId="2C6B45C2" w14:textId="77777777" w:rsidR="0091503F" w:rsidRDefault="00000000">
            <w:pPr>
              <w:pStyle w:val="TableParagraph"/>
              <w:numPr>
                <w:ilvl w:val="0"/>
                <w:numId w:val="74"/>
              </w:numPr>
              <w:tabs>
                <w:tab w:val="left" w:pos="789"/>
              </w:tabs>
              <w:spacing w:before="176"/>
              <w:rPr>
                <w:sz w:val="24"/>
              </w:rPr>
            </w:pPr>
            <w:r>
              <w:rPr>
                <w:sz w:val="24"/>
              </w:rPr>
              <w:t>No</w:t>
            </w:r>
            <w:r>
              <w:rPr>
                <w:spacing w:val="-3"/>
                <w:sz w:val="24"/>
              </w:rPr>
              <w:t xml:space="preserve"> </w:t>
            </w:r>
            <w:r>
              <w:rPr>
                <w:sz w:val="24"/>
              </w:rPr>
              <w:t>excederse</w:t>
            </w:r>
            <w:r>
              <w:rPr>
                <w:spacing w:val="-3"/>
                <w:sz w:val="24"/>
              </w:rPr>
              <w:t xml:space="preserve"> </w:t>
            </w:r>
            <w:r>
              <w:rPr>
                <w:sz w:val="24"/>
              </w:rPr>
              <w:t>del</w:t>
            </w:r>
            <w:r>
              <w:rPr>
                <w:spacing w:val="-1"/>
                <w:sz w:val="24"/>
              </w:rPr>
              <w:t xml:space="preserve"> </w:t>
            </w:r>
            <w:r>
              <w:rPr>
                <w:sz w:val="24"/>
              </w:rPr>
              <w:t>presupuesto</w:t>
            </w:r>
            <w:r>
              <w:rPr>
                <w:spacing w:val="1"/>
                <w:sz w:val="24"/>
              </w:rPr>
              <w:t xml:space="preserve"> </w:t>
            </w:r>
            <w:r>
              <w:rPr>
                <w:sz w:val="24"/>
              </w:rPr>
              <w:t>otorgado para</w:t>
            </w:r>
            <w:r>
              <w:rPr>
                <w:spacing w:val="-2"/>
                <w:sz w:val="24"/>
              </w:rPr>
              <w:t xml:space="preserve"> </w:t>
            </w:r>
            <w:r>
              <w:rPr>
                <w:sz w:val="24"/>
              </w:rPr>
              <w:t>la</w:t>
            </w:r>
            <w:r>
              <w:rPr>
                <w:spacing w:val="-1"/>
                <w:sz w:val="24"/>
              </w:rPr>
              <w:t xml:space="preserve"> </w:t>
            </w:r>
            <w:r>
              <w:rPr>
                <w:sz w:val="24"/>
              </w:rPr>
              <w:t>construcción</w:t>
            </w:r>
            <w:r>
              <w:rPr>
                <w:spacing w:val="-1"/>
                <w:sz w:val="24"/>
              </w:rPr>
              <w:t xml:space="preserve"> </w:t>
            </w:r>
            <w:r>
              <w:rPr>
                <w:sz w:val="24"/>
              </w:rPr>
              <w:t>de</w:t>
            </w:r>
            <w:r>
              <w:rPr>
                <w:spacing w:val="-1"/>
                <w:sz w:val="24"/>
              </w:rPr>
              <w:t xml:space="preserve"> </w:t>
            </w:r>
            <w:r>
              <w:rPr>
                <w:sz w:val="24"/>
              </w:rPr>
              <w:t xml:space="preserve">las </w:t>
            </w:r>
            <w:r>
              <w:rPr>
                <w:spacing w:val="-2"/>
                <w:sz w:val="24"/>
              </w:rPr>
              <w:t>viviendas.</w:t>
            </w:r>
          </w:p>
          <w:p w14:paraId="2A5FF1A1" w14:textId="77777777" w:rsidR="0091503F" w:rsidRDefault="0091503F">
            <w:pPr>
              <w:pStyle w:val="TableParagraph"/>
              <w:spacing w:before="36"/>
              <w:rPr>
                <w:sz w:val="24"/>
              </w:rPr>
            </w:pPr>
          </w:p>
          <w:p w14:paraId="3DC57246" w14:textId="77777777" w:rsidR="0091503F" w:rsidRDefault="00000000">
            <w:pPr>
              <w:pStyle w:val="TableParagraph"/>
              <w:numPr>
                <w:ilvl w:val="0"/>
                <w:numId w:val="74"/>
              </w:numPr>
              <w:tabs>
                <w:tab w:val="left" w:pos="789"/>
              </w:tabs>
              <w:spacing w:line="360" w:lineRule="auto"/>
              <w:ind w:right="1"/>
              <w:rPr>
                <w:sz w:val="24"/>
              </w:rPr>
            </w:pPr>
            <w:r>
              <w:rPr>
                <w:sz w:val="24"/>
              </w:rPr>
              <w:t>Entregar</w:t>
            </w:r>
            <w:r>
              <w:rPr>
                <w:spacing w:val="-1"/>
                <w:sz w:val="24"/>
              </w:rPr>
              <w:t xml:space="preserve"> </w:t>
            </w:r>
            <w:r>
              <w:rPr>
                <w:sz w:val="24"/>
              </w:rPr>
              <w:t xml:space="preserve">las viviendas con los espacios previamente establecidos y sus instalaciones </w:t>
            </w:r>
            <w:r>
              <w:rPr>
                <w:spacing w:val="-2"/>
                <w:sz w:val="24"/>
              </w:rPr>
              <w:t>funcionales.</w:t>
            </w:r>
          </w:p>
        </w:tc>
      </w:tr>
    </w:tbl>
    <w:p w14:paraId="3B36968D" w14:textId="77777777" w:rsidR="0091503F" w:rsidRDefault="0091503F">
      <w:pPr>
        <w:spacing w:line="360" w:lineRule="auto"/>
        <w:rPr>
          <w:sz w:val="24"/>
        </w:rPr>
        <w:sectPr w:rsidR="0091503F" w:rsidSect="008A694F">
          <w:pgSz w:w="12250" w:h="15850"/>
          <w:pgMar w:top="1260" w:right="1180" w:bottom="1400" w:left="1080" w:header="0" w:footer="1207" w:gutter="0"/>
          <w:cols w:space="720"/>
        </w:sectPr>
      </w:pPr>
    </w:p>
    <w:p w14:paraId="383A7744" w14:textId="77777777" w:rsidR="0091503F" w:rsidRDefault="0091503F">
      <w:pPr>
        <w:pStyle w:val="Textoindependiente"/>
        <w:spacing w:before="6"/>
        <w:rPr>
          <w:sz w:val="2"/>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27"/>
      </w:tblGrid>
      <w:tr w:rsidR="0091503F" w14:paraId="73747D0F" w14:textId="77777777">
        <w:trPr>
          <w:trHeight w:val="335"/>
        </w:trPr>
        <w:tc>
          <w:tcPr>
            <w:tcW w:w="8927" w:type="dxa"/>
            <w:shd w:val="clear" w:color="auto" w:fill="2E5395"/>
          </w:tcPr>
          <w:p w14:paraId="35FE2F97" w14:textId="77777777" w:rsidR="0091503F" w:rsidRDefault="00000000">
            <w:pPr>
              <w:pStyle w:val="TableParagraph"/>
              <w:spacing w:line="275" w:lineRule="exact"/>
              <w:ind w:left="5" w:right="3"/>
              <w:jc w:val="center"/>
              <w:rPr>
                <w:b/>
                <w:sz w:val="24"/>
              </w:rPr>
            </w:pPr>
            <w:r>
              <w:rPr>
                <w:b/>
                <w:color w:val="FFFFFF"/>
                <w:sz w:val="24"/>
              </w:rPr>
              <w:t>REQUISITOS</w:t>
            </w:r>
            <w:r>
              <w:rPr>
                <w:b/>
                <w:color w:val="FFFFFF"/>
                <w:spacing w:val="-1"/>
                <w:sz w:val="24"/>
              </w:rPr>
              <w:t xml:space="preserve"> </w:t>
            </w:r>
            <w:r>
              <w:rPr>
                <w:b/>
                <w:color w:val="FFFFFF"/>
                <w:sz w:val="24"/>
              </w:rPr>
              <w:t>DEL</w:t>
            </w:r>
            <w:r>
              <w:rPr>
                <w:b/>
                <w:color w:val="FFFFFF"/>
                <w:spacing w:val="-1"/>
                <w:sz w:val="24"/>
              </w:rPr>
              <w:t xml:space="preserve"> </w:t>
            </w:r>
            <w:r>
              <w:rPr>
                <w:b/>
                <w:color w:val="FFFFFF"/>
                <w:spacing w:val="-2"/>
                <w:sz w:val="24"/>
              </w:rPr>
              <w:t>PROYECTO</w:t>
            </w:r>
          </w:p>
        </w:tc>
      </w:tr>
      <w:tr w:rsidR="0091503F" w14:paraId="109FD5A4" w14:textId="77777777">
        <w:trPr>
          <w:trHeight w:val="2337"/>
        </w:trPr>
        <w:tc>
          <w:tcPr>
            <w:tcW w:w="8927" w:type="dxa"/>
          </w:tcPr>
          <w:p w14:paraId="56EE940C" w14:textId="77777777" w:rsidR="0091503F" w:rsidRDefault="00000000">
            <w:pPr>
              <w:pStyle w:val="TableParagraph"/>
              <w:numPr>
                <w:ilvl w:val="0"/>
                <w:numId w:val="73"/>
              </w:numPr>
              <w:tabs>
                <w:tab w:val="left" w:pos="789"/>
              </w:tabs>
              <w:spacing w:before="174"/>
              <w:ind w:right="-15"/>
              <w:rPr>
                <w:sz w:val="24"/>
              </w:rPr>
            </w:pPr>
            <w:r>
              <w:rPr>
                <w:sz w:val="24"/>
              </w:rPr>
              <w:t>Solicitar</w:t>
            </w:r>
            <w:r>
              <w:rPr>
                <w:spacing w:val="-8"/>
                <w:sz w:val="24"/>
              </w:rPr>
              <w:t xml:space="preserve"> </w:t>
            </w:r>
            <w:r>
              <w:rPr>
                <w:sz w:val="24"/>
              </w:rPr>
              <w:t>los</w:t>
            </w:r>
            <w:r>
              <w:rPr>
                <w:spacing w:val="-3"/>
                <w:sz w:val="24"/>
              </w:rPr>
              <w:t xml:space="preserve"> </w:t>
            </w:r>
            <w:r>
              <w:rPr>
                <w:sz w:val="24"/>
              </w:rPr>
              <w:t>permisos</w:t>
            </w:r>
            <w:r>
              <w:rPr>
                <w:spacing w:val="-6"/>
                <w:sz w:val="24"/>
              </w:rPr>
              <w:t xml:space="preserve"> </w:t>
            </w:r>
            <w:r>
              <w:rPr>
                <w:sz w:val="24"/>
              </w:rPr>
              <w:t>de</w:t>
            </w:r>
            <w:r>
              <w:rPr>
                <w:spacing w:val="-8"/>
                <w:sz w:val="24"/>
              </w:rPr>
              <w:t xml:space="preserve"> </w:t>
            </w:r>
            <w:r>
              <w:rPr>
                <w:sz w:val="24"/>
              </w:rPr>
              <w:t>construcción</w:t>
            </w:r>
            <w:r>
              <w:rPr>
                <w:spacing w:val="-3"/>
                <w:sz w:val="24"/>
              </w:rPr>
              <w:t xml:space="preserve"> </w:t>
            </w:r>
            <w:r>
              <w:rPr>
                <w:sz w:val="24"/>
              </w:rPr>
              <w:t>correspondientes</w:t>
            </w:r>
            <w:r>
              <w:rPr>
                <w:spacing w:val="-4"/>
                <w:sz w:val="24"/>
              </w:rPr>
              <w:t xml:space="preserve"> </w:t>
            </w:r>
            <w:r>
              <w:rPr>
                <w:sz w:val="24"/>
              </w:rPr>
              <w:t>previo</w:t>
            </w:r>
            <w:r>
              <w:rPr>
                <w:spacing w:val="-4"/>
                <w:sz w:val="24"/>
              </w:rPr>
              <w:t xml:space="preserve"> </w:t>
            </w:r>
            <w:r>
              <w:rPr>
                <w:sz w:val="24"/>
              </w:rPr>
              <w:t>al</w:t>
            </w:r>
            <w:r>
              <w:rPr>
                <w:spacing w:val="-3"/>
                <w:sz w:val="24"/>
              </w:rPr>
              <w:t xml:space="preserve"> </w:t>
            </w:r>
            <w:r>
              <w:rPr>
                <w:sz w:val="24"/>
              </w:rPr>
              <w:t>inicio</w:t>
            </w:r>
            <w:r>
              <w:rPr>
                <w:spacing w:val="-3"/>
                <w:sz w:val="24"/>
              </w:rPr>
              <w:t xml:space="preserve"> </w:t>
            </w:r>
            <w:r>
              <w:rPr>
                <w:sz w:val="24"/>
              </w:rPr>
              <w:t>del</w:t>
            </w:r>
            <w:r>
              <w:rPr>
                <w:spacing w:val="-2"/>
                <w:sz w:val="24"/>
              </w:rPr>
              <w:t xml:space="preserve"> proyecto.</w:t>
            </w:r>
          </w:p>
          <w:p w14:paraId="19B263E8" w14:textId="77777777" w:rsidR="0091503F" w:rsidRDefault="00000000">
            <w:pPr>
              <w:pStyle w:val="TableParagraph"/>
              <w:numPr>
                <w:ilvl w:val="0"/>
                <w:numId w:val="73"/>
              </w:numPr>
              <w:tabs>
                <w:tab w:val="left" w:pos="789"/>
              </w:tabs>
              <w:spacing w:before="175"/>
              <w:ind w:hanging="567"/>
              <w:rPr>
                <w:sz w:val="24"/>
              </w:rPr>
            </w:pPr>
            <w:r>
              <w:rPr>
                <w:sz w:val="24"/>
              </w:rPr>
              <w:t>Obras</w:t>
            </w:r>
            <w:r>
              <w:rPr>
                <w:spacing w:val="-10"/>
                <w:sz w:val="24"/>
              </w:rPr>
              <w:t xml:space="preserve"> </w:t>
            </w:r>
            <w:r>
              <w:rPr>
                <w:sz w:val="24"/>
              </w:rPr>
              <w:t>constructivas</w:t>
            </w:r>
            <w:r>
              <w:rPr>
                <w:spacing w:val="-10"/>
                <w:sz w:val="24"/>
              </w:rPr>
              <w:t xml:space="preserve"> </w:t>
            </w:r>
            <w:r>
              <w:rPr>
                <w:sz w:val="24"/>
              </w:rPr>
              <w:t>deberán</w:t>
            </w:r>
            <w:r>
              <w:rPr>
                <w:spacing w:val="-10"/>
                <w:sz w:val="24"/>
              </w:rPr>
              <w:t xml:space="preserve"> </w:t>
            </w:r>
            <w:r>
              <w:rPr>
                <w:sz w:val="24"/>
              </w:rPr>
              <w:t>construirse</w:t>
            </w:r>
            <w:r>
              <w:rPr>
                <w:spacing w:val="-9"/>
                <w:sz w:val="24"/>
              </w:rPr>
              <w:t xml:space="preserve"> </w:t>
            </w:r>
            <w:r>
              <w:rPr>
                <w:sz w:val="24"/>
              </w:rPr>
              <w:t>acorde</w:t>
            </w:r>
            <w:r>
              <w:rPr>
                <w:spacing w:val="-11"/>
                <w:sz w:val="24"/>
              </w:rPr>
              <w:t xml:space="preserve"> </w:t>
            </w:r>
            <w:r>
              <w:rPr>
                <w:sz w:val="24"/>
              </w:rPr>
              <w:t>a</w:t>
            </w:r>
            <w:r>
              <w:rPr>
                <w:spacing w:val="-11"/>
                <w:sz w:val="24"/>
              </w:rPr>
              <w:t xml:space="preserve"> </w:t>
            </w:r>
            <w:r>
              <w:rPr>
                <w:sz w:val="24"/>
              </w:rPr>
              <w:t>las</w:t>
            </w:r>
            <w:r>
              <w:rPr>
                <w:spacing w:val="-11"/>
                <w:sz w:val="24"/>
              </w:rPr>
              <w:t xml:space="preserve"> </w:t>
            </w:r>
            <w:r>
              <w:rPr>
                <w:sz w:val="24"/>
              </w:rPr>
              <w:t>especificaciones</w:t>
            </w:r>
            <w:r>
              <w:rPr>
                <w:spacing w:val="-11"/>
                <w:sz w:val="24"/>
              </w:rPr>
              <w:t xml:space="preserve"> </w:t>
            </w:r>
            <w:r>
              <w:rPr>
                <w:sz w:val="24"/>
              </w:rPr>
              <w:t>descritas</w:t>
            </w:r>
            <w:r>
              <w:rPr>
                <w:spacing w:val="-11"/>
                <w:sz w:val="24"/>
              </w:rPr>
              <w:t xml:space="preserve"> </w:t>
            </w:r>
            <w:r>
              <w:rPr>
                <w:sz w:val="24"/>
              </w:rPr>
              <w:t>en</w:t>
            </w:r>
            <w:r>
              <w:rPr>
                <w:spacing w:val="-10"/>
                <w:sz w:val="24"/>
              </w:rPr>
              <w:t xml:space="preserve"> </w:t>
            </w:r>
            <w:r>
              <w:rPr>
                <w:sz w:val="24"/>
              </w:rPr>
              <w:t xml:space="preserve">los </w:t>
            </w:r>
            <w:r>
              <w:rPr>
                <w:spacing w:val="-2"/>
                <w:sz w:val="24"/>
              </w:rPr>
              <w:t>planos.</w:t>
            </w:r>
          </w:p>
          <w:p w14:paraId="6BAF830F" w14:textId="77777777" w:rsidR="0091503F" w:rsidRDefault="00000000">
            <w:pPr>
              <w:pStyle w:val="TableParagraph"/>
              <w:numPr>
                <w:ilvl w:val="0"/>
                <w:numId w:val="73"/>
              </w:numPr>
              <w:tabs>
                <w:tab w:val="left" w:pos="789"/>
              </w:tabs>
              <w:spacing w:before="175"/>
              <w:ind w:hanging="567"/>
              <w:rPr>
                <w:sz w:val="24"/>
              </w:rPr>
            </w:pPr>
            <w:r>
              <w:rPr>
                <w:sz w:val="24"/>
              </w:rPr>
              <w:t>Cumplir</w:t>
            </w:r>
            <w:r>
              <w:rPr>
                <w:spacing w:val="-1"/>
                <w:sz w:val="24"/>
              </w:rPr>
              <w:t xml:space="preserve"> </w:t>
            </w:r>
            <w:r>
              <w:rPr>
                <w:sz w:val="24"/>
              </w:rPr>
              <w:t>las</w:t>
            </w:r>
            <w:r>
              <w:rPr>
                <w:spacing w:val="-1"/>
                <w:sz w:val="24"/>
              </w:rPr>
              <w:t xml:space="preserve"> </w:t>
            </w:r>
            <w:r>
              <w:rPr>
                <w:sz w:val="24"/>
              </w:rPr>
              <w:t>normas de</w:t>
            </w:r>
            <w:r>
              <w:rPr>
                <w:spacing w:val="-2"/>
                <w:sz w:val="24"/>
              </w:rPr>
              <w:t xml:space="preserve"> </w:t>
            </w:r>
            <w:r>
              <w:rPr>
                <w:sz w:val="24"/>
              </w:rPr>
              <w:t>seguridad</w:t>
            </w:r>
            <w:r>
              <w:rPr>
                <w:spacing w:val="-1"/>
                <w:sz w:val="24"/>
              </w:rPr>
              <w:t xml:space="preserve"> </w:t>
            </w:r>
            <w:r>
              <w:rPr>
                <w:sz w:val="24"/>
              </w:rPr>
              <w:t>ocupacional acorde</w:t>
            </w:r>
            <w:r>
              <w:rPr>
                <w:spacing w:val="-2"/>
                <w:sz w:val="24"/>
              </w:rPr>
              <w:t xml:space="preserve"> </w:t>
            </w:r>
            <w:r>
              <w:rPr>
                <w:sz w:val="24"/>
              </w:rPr>
              <w:t>a</w:t>
            </w:r>
            <w:r>
              <w:rPr>
                <w:spacing w:val="-2"/>
                <w:sz w:val="24"/>
              </w:rPr>
              <w:t xml:space="preserve"> </w:t>
            </w:r>
            <w:r>
              <w:rPr>
                <w:sz w:val="24"/>
              </w:rPr>
              <w:t>la</w:t>
            </w:r>
            <w:r>
              <w:rPr>
                <w:spacing w:val="1"/>
                <w:sz w:val="24"/>
              </w:rPr>
              <w:t xml:space="preserve"> </w:t>
            </w:r>
            <w:r>
              <w:rPr>
                <w:sz w:val="24"/>
              </w:rPr>
              <w:t>ISO</w:t>
            </w:r>
            <w:r>
              <w:rPr>
                <w:spacing w:val="-1"/>
                <w:sz w:val="24"/>
              </w:rPr>
              <w:t xml:space="preserve"> </w:t>
            </w:r>
            <w:r>
              <w:rPr>
                <w:sz w:val="24"/>
              </w:rPr>
              <w:t xml:space="preserve">18001 </w:t>
            </w:r>
            <w:r>
              <w:rPr>
                <w:spacing w:val="-2"/>
                <w:sz w:val="24"/>
              </w:rPr>
              <w:t>OHSAS.</w:t>
            </w:r>
          </w:p>
          <w:p w14:paraId="4743D71A" w14:textId="77777777" w:rsidR="0091503F" w:rsidRDefault="00000000">
            <w:pPr>
              <w:pStyle w:val="TableParagraph"/>
              <w:numPr>
                <w:ilvl w:val="0"/>
                <w:numId w:val="73"/>
              </w:numPr>
              <w:tabs>
                <w:tab w:val="left" w:pos="789"/>
              </w:tabs>
              <w:spacing w:before="176"/>
              <w:ind w:hanging="567"/>
              <w:rPr>
                <w:sz w:val="24"/>
              </w:rPr>
            </w:pPr>
            <w:r>
              <w:rPr>
                <w:sz w:val="24"/>
              </w:rPr>
              <w:t>Proveer</w:t>
            </w:r>
            <w:r>
              <w:rPr>
                <w:spacing w:val="-4"/>
                <w:sz w:val="24"/>
              </w:rPr>
              <w:t xml:space="preserve"> </w:t>
            </w:r>
            <w:r>
              <w:rPr>
                <w:sz w:val="24"/>
              </w:rPr>
              <w:t>informes</w:t>
            </w:r>
            <w:r>
              <w:rPr>
                <w:spacing w:val="-1"/>
                <w:sz w:val="24"/>
              </w:rPr>
              <w:t xml:space="preserve"> </w:t>
            </w:r>
            <w:r>
              <w:rPr>
                <w:sz w:val="24"/>
              </w:rPr>
              <w:t>semanales</w:t>
            </w:r>
            <w:r>
              <w:rPr>
                <w:spacing w:val="-1"/>
                <w:sz w:val="24"/>
              </w:rPr>
              <w:t xml:space="preserve"> </w:t>
            </w:r>
            <w:r>
              <w:rPr>
                <w:sz w:val="24"/>
              </w:rPr>
              <w:t>y</w:t>
            </w:r>
            <w:r>
              <w:rPr>
                <w:spacing w:val="-1"/>
                <w:sz w:val="24"/>
              </w:rPr>
              <w:t xml:space="preserve"> </w:t>
            </w:r>
            <w:r>
              <w:rPr>
                <w:sz w:val="24"/>
              </w:rPr>
              <w:t>mensuales</w:t>
            </w:r>
            <w:r>
              <w:rPr>
                <w:spacing w:val="-1"/>
                <w:sz w:val="24"/>
              </w:rPr>
              <w:t xml:space="preserve"> </w:t>
            </w:r>
            <w:r>
              <w:rPr>
                <w:sz w:val="24"/>
              </w:rPr>
              <w:t>sobre el</w:t>
            </w:r>
            <w:r>
              <w:rPr>
                <w:spacing w:val="-1"/>
                <w:sz w:val="24"/>
              </w:rPr>
              <w:t xml:space="preserve"> </w:t>
            </w:r>
            <w:r>
              <w:rPr>
                <w:sz w:val="24"/>
              </w:rPr>
              <w:t>avance</w:t>
            </w:r>
            <w:r>
              <w:rPr>
                <w:spacing w:val="-2"/>
                <w:sz w:val="24"/>
              </w:rPr>
              <w:t xml:space="preserve"> </w:t>
            </w:r>
            <w:r>
              <w:rPr>
                <w:sz w:val="24"/>
              </w:rPr>
              <w:t>del</w:t>
            </w:r>
            <w:r>
              <w:rPr>
                <w:spacing w:val="-1"/>
                <w:sz w:val="24"/>
              </w:rPr>
              <w:t xml:space="preserve"> </w:t>
            </w:r>
            <w:r>
              <w:rPr>
                <w:spacing w:val="-2"/>
                <w:sz w:val="24"/>
              </w:rPr>
              <w:t>proyecto.</w:t>
            </w:r>
          </w:p>
        </w:tc>
      </w:tr>
      <w:tr w:rsidR="0091503F" w14:paraId="7BE82FF7" w14:textId="77777777">
        <w:trPr>
          <w:trHeight w:val="275"/>
        </w:trPr>
        <w:tc>
          <w:tcPr>
            <w:tcW w:w="8927" w:type="dxa"/>
            <w:shd w:val="clear" w:color="auto" w:fill="2E5395"/>
          </w:tcPr>
          <w:p w14:paraId="5ED3BC35" w14:textId="77777777" w:rsidR="0091503F" w:rsidRDefault="00000000">
            <w:pPr>
              <w:pStyle w:val="TableParagraph"/>
              <w:spacing w:line="256" w:lineRule="exact"/>
              <w:ind w:left="5"/>
              <w:jc w:val="center"/>
              <w:rPr>
                <w:b/>
                <w:sz w:val="24"/>
              </w:rPr>
            </w:pPr>
            <w:r>
              <w:rPr>
                <w:b/>
                <w:color w:val="FFFFFF"/>
                <w:sz w:val="24"/>
              </w:rPr>
              <w:t>FINALIDAD</w:t>
            </w:r>
            <w:r>
              <w:rPr>
                <w:b/>
                <w:color w:val="FFFFFF"/>
                <w:spacing w:val="-2"/>
                <w:sz w:val="24"/>
              </w:rPr>
              <w:t xml:space="preserve"> </w:t>
            </w:r>
            <w:r>
              <w:rPr>
                <w:b/>
                <w:color w:val="FFFFFF"/>
                <w:sz w:val="24"/>
              </w:rPr>
              <w:t>DEL</w:t>
            </w:r>
            <w:r>
              <w:rPr>
                <w:b/>
                <w:color w:val="FFFFFF"/>
                <w:spacing w:val="-1"/>
                <w:sz w:val="24"/>
              </w:rPr>
              <w:t xml:space="preserve"> </w:t>
            </w:r>
            <w:r>
              <w:rPr>
                <w:b/>
                <w:color w:val="FFFFFF"/>
                <w:spacing w:val="-2"/>
                <w:sz w:val="24"/>
              </w:rPr>
              <w:t>PROYECTO</w:t>
            </w:r>
          </w:p>
        </w:tc>
      </w:tr>
      <w:tr w:rsidR="0091503F" w14:paraId="03863222" w14:textId="77777777">
        <w:trPr>
          <w:trHeight w:val="1925"/>
        </w:trPr>
        <w:tc>
          <w:tcPr>
            <w:tcW w:w="8927" w:type="dxa"/>
          </w:tcPr>
          <w:p w14:paraId="15851A75" w14:textId="77777777" w:rsidR="0091503F" w:rsidRDefault="00000000">
            <w:pPr>
              <w:pStyle w:val="TableParagraph"/>
              <w:numPr>
                <w:ilvl w:val="0"/>
                <w:numId w:val="72"/>
              </w:numPr>
              <w:tabs>
                <w:tab w:val="left" w:pos="918"/>
              </w:tabs>
              <w:spacing w:before="61" w:line="350" w:lineRule="auto"/>
              <w:ind w:right="1090"/>
              <w:rPr>
                <w:sz w:val="24"/>
              </w:rPr>
            </w:pPr>
            <w:r>
              <w:rPr>
                <w:sz w:val="24"/>
              </w:rPr>
              <w:t>Aportar un margen de contribución de entre un 20-25% en utilidades a la constructora.</w:t>
            </w:r>
          </w:p>
          <w:p w14:paraId="2E54BA92" w14:textId="77777777" w:rsidR="0091503F" w:rsidRDefault="00000000">
            <w:pPr>
              <w:pStyle w:val="TableParagraph"/>
              <w:numPr>
                <w:ilvl w:val="0"/>
                <w:numId w:val="72"/>
              </w:numPr>
              <w:tabs>
                <w:tab w:val="left" w:pos="918"/>
              </w:tabs>
              <w:spacing w:before="73" w:line="350" w:lineRule="auto"/>
              <w:ind w:right="1096"/>
              <w:rPr>
                <w:sz w:val="24"/>
              </w:rPr>
            </w:pPr>
            <w:r>
              <w:rPr>
                <w:sz w:val="24"/>
              </w:rPr>
              <w:t>Ofrecer una alternativa económica para combatir el déficit habitacional del sector de Mateo.</w:t>
            </w:r>
          </w:p>
        </w:tc>
      </w:tr>
      <w:tr w:rsidR="0091503F" w14:paraId="39B65B91" w14:textId="77777777">
        <w:trPr>
          <w:trHeight w:val="275"/>
        </w:trPr>
        <w:tc>
          <w:tcPr>
            <w:tcW w:w="8927" w:type="dxa"/>
            <w:shd w:val="clear" w:color="auto" w:fill="2E5395"/>
          </w:tcPr>
          <w:p w14:paraId="4E3DF394" w14:textId="77777777" w:rsidR="0091503F" w:rsidRDefault="00000000">
            <w:pPr>
              <w:pStyle w:val="TableParagraph"/>
              <w:spacing w:line="256" w:lineRule="exact"/>
              <w:ind w:left="5" w:right="1"/>
              <w:jc w:val="center"/>
              <w:rPr>
                <w:b/>
                <w:sz w:val="24"/>
              </w:rPr>
            </w:pPr>
            <w:r>
              <w:rPr>
                <w:b/>
                <w:color w:val="FFFFFF"/>
                <w:sz w:val="24"/>
              </w:rPr>
              <w:t>ENTREGABLES</w:t>
            </w:r>
            <w:r>
              <w:rPr>
                <w:b/>
                <w:color w:val="FFFFFF"/>
                <w:spacing w:val="-2"/>
                <w:sz w:val="24"/>
              </w:rPr>
              <w:t xml:space="preserve"> PRINCIPALES</w:t>
            </w:r>
          </w:p>
        </w:tc>
      </w:tr>
      <w:tr w:rsidR="0091503F" w14:paraId="06D68FA2" w14:textId="77777777">
        <w:trPr>
          <w:trHeight w:val="3530"/>
        </w:trPr>
        <w:tc>
          <w:tcPr>
            <w:tcW w:w="8927" w:type="dxa"/>
          </w:tcPr>
          <w:p w14:paraId="23E3AB9C" w14:textId="77777777" w:rsidR="0091503F" w:rsidRDefault="00000000">
            <w:pPr>
              <w:pStyle w:val="TableParagraph"/>
              <w:numPr>
                <w:ilvl w:val="0"/>
                <w:numId w:val="71"/>
              </w:numPr>
              <w:tabs>
                <w:tab w:val="left" w:pos="722"/>
              </w:tabs>
              <w:spacing w:before="59"/>
              <w:rPr>
                <w:sz w:val="24"/>
              </w:rPr>
            </w:pPr>
            <w:r>
              <w:rPr>
                <w:sz w:val="24"/>
              </w:rPr>
              <w:t>Diseño</w:t>
            </w:r>
            <w:r>
              <w:rPr>
                <w:spacing w:val="-1"/>
                <w:sz w:val="24"/>
              </w:rPr>
              <w:t xml:space="preserve"> </w:t>
            </w:r>
            <w:r>
              <w:rPr>
                <w:sz w:val="24"/>
              </w:rPr>
              <w:t>de</w:t>
            </w:r>
            <w:r>
              <w:rPr>
                <w:spacing w:val="-2"/>
                <w:sz w:val="24"/>
              </w:rPr>
              <w:t xml:space="preserve"> </w:t>
            </w:r>
            <w:r>
              <w:rPr>
                <w:sz w:val="24"/>
              </w:rPr>
              <w:t>planos arquitectónicos</w:t>
            </w:r>
            <w:r>
              <w:rPr>
                <w:spacing w:val="-1"/>
                <w:sz w:val="24"/>
              </w:rPr>
              <w:t xml:space="preserve"> </w:t>
            </w:r>
            <w:r>
              <w:rPr>
                <w:sz w:val="24"/>
              </w:rPr>
              <w:t xml:space="preserve">y </w:t>
            </w:r>
            <w:r>
              <w:rPr>
                <w:spacing w:val="-2"/>
                <w:sz w:val="24"/>
              </w:rPr>
              <w:t>constructivos</w:t>
            </w:r>
          </w:p>
          <w:p w14:paraId="703B42A8" w14:textId="77777777" w:rsidR="0091503F" w:rsidRDefault="00000000">
            <w:pPr>
              <w:pStyle w:val="TableParagraph"/>
              <w:numPr>
                <w:ilvl w:val="0"/>
                <w:numId w:val="71"/>
              </w:numPr>
              <w:tabs>
                <w:tab w:val="left" w:pos="722"/>
              </w:tabs>
              <w:spacing w:before="100"/>
              <w:rPr>
                <w:sz w:val="24"/>
              </w:rPr>
            </w:pPr>
            <w:r>
              <w:rPr>
                <w:sz w:val="24"/>
              </w:rPr>
              <w:t>Gestión</w:t>
            </w:r>
            <w:r>
              <w:rPr>
                <w:spacing w:val="-3"/>
                <w:sz w:val="24"/>
              </w:rPr>
              <w:t xml:space="preserve"> </w:t>
            </w:r>
            <w:r>
              <w:rPr>
                <w:sz w:val="24"/>
              </w:rPr>
              <w:t>de</w:t>
            </w:r>
            <w:r>
              <w:rPr>
                <w:spacing w:val="-2"/>
                <w:sz w:val="24"/>
              </w:rPr>
              <w:t xml:space="preserve"> permisos</w:t>
            </w:r>
          </w:p>
          <w:p w14:paraId="2C790FB5" w14:textId="77777777" w:rsidR="0091503F" w:rsidRDefault="00000000">
            <w:pPr>
              <w:pStyle w:val="TableParagraph"/>
              <w:numPr>
                <w:ilvl w:val="0"/>
                <w:numId w:val="71"/>
              </w:numPr>
              <w:tabs>
                <w:tab w:val="left" w:pos="722"/>
              </w:tabs>
              <w:spacing w:before="101"/>
              <w:rPr>
                <w:sz w:val="24"/>
              </w:rPr>
            </w:pPr>
            <w:r>
              <w:rPr>
                <w:sz w:val="24"/>
              </w:rPr>
              <w:t>Adquisición</w:t>
            </w:r>
            <w:r>
              <w:rPr>
                <w:spacing w:val="-1"/>
                <w:sz w:val="24"/>
              </w:rPr>
              <w:t xml:space="preserve"> </w:t>
            </w:r>
            <w:r>
              <w:rPr>
                <w:sz w:val="24"/>
              </w:rPr>
              <w:t>de</w:t>
            </w:r>
            <w:r>
              <w:rPr>
                <w:spacing w:val="-1"/>
                <w:sz w:val="24"/>
              </w:rPr>
              <w:t xml:space="preserve"> </w:t>
            </w:r>
            <w:r>
              <w:rPr>
                <w:sz w:val="24"/>
              </w:rPr>
              <w:t>oficina</w:t>
            </w:r>
            <w:r>
              <w:rPr>
                <w:spacing w:val="-1"/>
                <w:sz w:val="24"/>
              </w:rPr>
              <w:t xml:space="preserve"> </w:t>
            </w:r>
            <w:r>
              <w:rPr>
                <w:sz w:val="24"/>
              </w:rPr>
              <w:t>del</w:t>
            </w:r>
            <w:r>
              <w:rPr>
                <w:spacing w:val="-1"/>
                <w:sz w:val="24"/>
              </w:rPr>
              <w:t xml:space="preserve"> </w:t>
            </w:r>
            <w:r>
              <w:rPr>
                <w:sz w:val="24"/>
              </w:rPr>
              <w:t>proyecto</w:t>
            </w:r>
            <w:r>
              <w:rPr>
                <w:spacing w:val="-1"/>
                <w:sz w:val="24"/>
              </w:rPr>
              <w:t xml:space="preserve"> </w:t>
            </w:r>
            <w:r>
              <w:rPr>
                <w:sz w:val="24"/>
              </w:rPr>
              <w:t>y</w:t>
            </w:r>
            <w:r>
              <w:rPr>
                <w:spacing w:val="-1"/>
                <w:sz w:val="24"/>
              </w:rPr>
              <w:t xml:space="preserve"> </w:t>
            </w:r>
            <w:r>
              <w:rPr>
                <w:sz w:val="24"/>
              </w:rPr>
              <w:t xml:space="preserve">su </w:t>
            </w:r>
            <w:r>
              <w:rPr>
                <w:spacing w:val="-2"/>
                <w:sz w:val="24"/>
              </w:rPr>
              <w:t>equipamiento</w:t>
            </w:r>
          </w:p>
          <w:p w14:paraId="3B5C6327" w14:textId="77777777" w:rsidR="0091503F" w:rsidRDefault="00000000">
            <w:pPr>
              <w:pStyle w:val="TableParagraph"/>
              <w:numPr>
                <w:ilvl w:val="0"/>
                <w:numId w:val="71"/>
              </w:numPr>
              <w:tabs>
                <w:tab w:val="left" w:pos="722"/>
              </w:tabs>
              <w:spacing w:before="104"/>
              <w:rPr>
                <w:sz w:val="24"/>
              </w:rPr>
            </w:pPr>
            <w:r>
              <w:rPr>
                <w:sz w:val="24"/>
              </w:rPr>
              <w:t>Contratación</w:t>
            </w:r>
            <w:r>
              <w:rPr>
                <w:spacing w:val="-2"/>
                <w:sz w:val="24"/>
              </w:rPr>
              <w:t xml:space="preserve"> </w:t>
            </w:r>
            <w:r>
              <w:rPr>
                <w:sz w:val="24"/>
              </w:rPr>
              <w:t>de</w:t>
            </w:r>
            <w:r>
              <w:rPr>
                <w:spacing w:val="-2"/>
                <w:sz w:val="24"/>
              </w:rPr>
              <w:t xml:space="preserve"> personal</w:t>
            </w:r>
          </w:p>
          <w:p w14:paraId="6254A52F" w14:textId="77777777" w:rsidR="0091503F" w:rsidRDefault="00000000">
            <w:pPr>
              <w:pStyle w:val="TableParagraph"/>
              <w:numPr>
                <w:ilvl w:val="0"/>
                <w:numId w:val="71"/>
              </w:numPr>
              <w:tabs>
                <w:tab w:val="left" w:pos="722"/>
              </w:tabs>
              <w:spacing w:before="100"/>
              <w:rPr>
                <w:sz w:val="24"/>
              </w:rPr>
            </w:pPr>
            <w:r>
              <w:rPr>
                <w:sz w:val="24"/>
              </w:rPr>
              <w:t>Construcción</w:t>
            </w:r>
            <w:r>
              <w:rPr>
                <w:spacing w:val="-4"/>
                <w:sz w:val="24"/>
              </w:rPr>
              <w:t xml:space="preserve"> </w:t>
            </w:r>
            <w:r>
              <w:rPr>
                <w:sz w:val="24"/>
              </w:rPr>
              <w:t>de</w:t>
            </w:r>
            <w:r>
              <w:rPr>
                <w:spacing w:val="-1"/>
                <w:sz w:val="24"/>
              </w:rPr>
              <w:t xml:space="preserve"> </w:t>
            </w:r>
            <w:r>
              <w:rPr>
                <w:spacing w:val="-2"/>
                <w:sz w:val="24"/>
              </w:rPr>
              <w:t>bodega</w:t>
            </w:r>
          </w:p>
          <w:p w14:paraId="6451E9FE" w14:textId="77777777" w:rsidR="0091503F" w:rsidRDefault="00000000">
            <w:pPr>
              <w:pStyle w:val="TableParagraph"/>
              <w:numPr>
                <w:ilvl w:val="0"/>
                <w:numId w:val="71"/>
              </w:numPr>
              <w:tabs>
                <w:tab w:val="left" w:pos="722"/>
              </w:tabs>
              <w:spacing w:before="102"/>
              <w:rPr>
                <w:sz w:val="24"/>
              </w:rPr>
            </w:pPr>
            <w:r>
              <w:rPr>
                <w:sz w:val="24"/>
              </w:rPr>
              <w:t>Adquisición</w:t>
            </w:r>
            <w:r>
              <w:rPr>
                <w:spacing w:val="-1"/>
                <w:sz w:val="24"/>
              </w:rPr>
              <w:t xml:space="preserve"> </w:t>
            </w:r>
            <w:r>
              <w:rPr>
                <w:sz w:val="24"/>
              </w:rPr>
              <w:t>de</w:t>
            </w:r>
            <w:r>
              <w:rPr>
                <w:spacing w:val="-1"/>
                <w:sz w:val="24"/>
              </w:rPr>
              <w:t xml:space="preserve"> </w:t>
            </w:r>
            <w:r>
              <w:rPr>
                <w:sz w:val="24"/>
              </w:rPr>
              <w:t>materiales, insumos</w:t>
            </w:r>
            <w:r>
              <w:rPr>
                <w:spacing w:val="-1"/>
                <w:sz w:val="24"/>
              </w:rPr>
              <w:t xml:space="preserve"> </w:t>
            </w:r>
            <w:r>
              <w:rPr>
                <w:sz w:val="24"/>
              </w:rPr>
              <w:t xml:space="preserve">y </w:t>
            </w:r>
            <w:r>
              <w:rPr>
                <w:spacing w:val="-2"/>
                <w:sz w:val="24"/>
              </w:rPr>
              <w:t>equipo</w:t>
            </w:r>
          </w:p>
          <w:p w14:paraId="358AA105" w14:textId="77777777" w:rsidR="0091503F" w:rsidRDefault="00000000">
            <w:pPr>
              <w:pStyle w:val="TableParagraph"/>
              <w:numPr>
                <w:ilvl w:val="0"/>
                <w:numId w:val="71"/>
              </w:numPr>
              <w:tabs>
                <w:tab w:val="left" w:pos="722"/>
              </w:tabs>
              <w:spacing w:before="100"/>
              <w:rPr>
                <w:sz w:val="24"/>
              </w:rPr>
            </w:pPr>
            <w:r>
              <w:rPr>
                <w:sz w:val="24"/>
              </w:rPr>
              <w:t>Primera</w:t>
            </w:r>
            <w:r>
              <w:rPr>
                <w:spacing w:val="-3"/>
                <w:sz w:val="24"/>
              </w:rPr>
              <w:t xml:space="preserve"> </w:t>
            </w:r>
            <w:r>
              <w:rPr>
                <w:sz w:val="24"/>
              </w:rPr>
              <w:t>etapa:</w:t>
            </w:r>
            <w:r>
              <w:rPr>
                <w:spacing w:val="-1"/>
                <w:sz w:val="24"/>
              </w:rPr>
              <w:t xml:space="preserve"> </w:t>
            </w:r>
            <w:r>
              <w:rPr>
                <w:sz w:val="24"/>
              </w:rPr>
              <w:t xml:space="preserve">4 </w:t>
            </w:r>
            <w:r>
              <w:rPr>
                <w:spacing w:val="-2"/>
                <w:sz w:val="24"/>
              </w:rPr>
              <w:t>viviendas</w:t>
            </w:r>
          </w:p>
          <w:p w14:paraId="22501E4D" w14:textId="77777777" w:rsidR="0091503F" w:rsidRDefault="00000000">
            <w:pPr>
              <w:pStyle w:val="TableParagraph"/>
              <w:numPr>
                <w:ilvl w:val="0"/>
                <w:numId w:val="71"/>
              </w:numPr>
              <w:tabs>
                <w:tab w:val="left" w:pos="722"/>
              </w:tabs>
              <w:spacing w:before="104"/>
              <w:rPr>
                <w:sz w:val="24"/>
              </w:rPr>
            </w:pPr>
            <w:r>
              <w:rPr>
                <w:sz w:val="24"/>
              </w:rPr>
              <w:t>Segunda</w:t>
            </w:r>
            <w:r>
              <w:rPr>
                <w:spacing w:val="-3"/>
                <w:sz w:val="24"/>
              </w:rPr>
              <w:t xml:space="preserve"> </w:t>
            </w:r>
            <w:r>
              <w:rPr>
                <w:sz w:val="24"/>
              </w:rPr>
              <w:t>etapa:</w:t>
            </w:r>
            <w:r>
              <w:rPr>
                <w:spacing w:val="-1"/>
                <w:sz w:val="24"/>
              </w:rPr>
              <w:t xml:space="preserve"> </w:t>
            </w:r>
            <w:r>
              <w:rPr>
                <w:sz w:val="24"/>
              </w:rPr>
              <w:t xml:space="preserve">4 </w:t>
            </w:r>
            <w:r>
              <w:rPr>
                <w:spacing w:val="-2"/>
                <w:sz w:val="24"/>
              </w:rPr>
              <w:t>viviendas</w:t>
            </w:r>
          </w:p>
          <w:p w14:paraId="76A72F82" w14:textId="77777777" w:rsidR="0091503F" w:rsidRDefault="00000000">
            <w:pPr>
              <w:pStyle w:val="TableParagraph"/>
              <w:numPr>
                <w:ilvl w:val="0"/>
                <w:numId w:val="71"/>
              </w:numPr>
              <w:tabs>
                <w:tab w:val="left" w:pos="722"/>
              </w:tabs>
              <w:spacing w:before="136"/>
              <w:rPr>
                <w:sz w:val="24"/>
              </w:rPr>
            </w:pPr>
            <w:r>
              <w:rPr>
                <w:sz w:val="24"/>
              </w:rPr>
              <w:t>Tercera</w:t>
            </w:r>
            <w:r>
              <w:rPr>
                <w:spacing w:val="-4"/>
                <w:sz w:val="24"/>
              </w:rPr>
              <w:t xml:space="preserve"> </w:t>
            </w:r>
            <w:r>
              <w:rPr>
                <w:sz w:val="24"/>
              </w:rPr>
              <w:t>etapa:</w:t>
            </w:r>
            <w:r>
              <w:rPr>
                <w:spacing w:val="-2"/>
                <w:sz w:val="24"/>
              </w:rPr>
              <w:t xml:space="preserve"> </w:t>
            </w:r>
            <w:r>
              <w:rPr>
                <w:sz w:val="24"/>
              </w:rPr>
              <w:t>4</w:t>
            </w:r>
            <w:r>
              <w:rPr>
                <w:spacing w:val="-2"/>
                <w:sz w:val="24"/>
              </w:rPr>
              <w:t xml:space="preserve"> viviendas</w:t>
            </w:r>
          </w:p>
        </w:tc>
      </w:tr>
      <w:tr w:rsidR="0091503F" w14:paraId="69ED155C" w14:textId="77777777">
        <w:trPr>
          <w:trHeight w:val="275"/>
        </w:trPr>
        <w:tc>
          <w:tcPr>
            <w:tcW w:w="8927" w:type="dxa"/>
            <w:shd w:val="clear" w:color="auto" w:fill="2E5395"/>
          </w:tcPr>
          <w:p w14:paraId="7050E1A3" w14:textId="77777777" w:rsidR="0091503F" w:rsidRDefault="00000000">
            <w:pPr>
              <w:pStyle w:val="TableParagraph"/>
              <w:spacing w:line="256" w:lineRule="exact"/>
              <w:ind w:left="5" w:right="5"/>
              <w:jc w:val="center"/>
              <w:rPr>
                <w:b/>
                <w:sz w:val="24"/>
              </w:rPr>
            </w:pPr>
            <w:r>
              <w:rPr>
                <w:b/>
                <w:color w:val="FFFFFF"/>
                <w:sz w:val="24"/>
              </w:rPr>
              <w:t>JUSTIFICACIÓN</w:t>
            </w:r>
            <w:r>
              <w:rPr>
                <w:b/>
                <w:color w:val="FFFFFF"/>
                <w:spacing w:val="-1"/>
                <w:sz w:val="24"/>
              </w:rPr>
              <w:t xml:space="preserve"> </w:t>
            </w:r>
            <w:r>
              <w:rPr>
                <w:b/>
                <w:color w:val="FFFFFF"/>
                <w:sz w:val="24"/>
              </w:rPr>
              <w:t>DEL</w:t>
            </w:r>
            <w:r>
              <w:rPr>
                <w:b/>
                <w:color w:val="FFFFFF"/>
                <w:spacing w:val="-1"/>
                <w:sz w:val="24"/>
              </w:rPr>
              <w:t xml:space="preserve"> </w:t>
            </w:r>
            <w:r>
              <w:rPr>
                <w:b/>
                <w:color w:val="FFFFFF"/>
                <w:spacing w:val="-2"/>
                <w:sz w:val="24"/>
              </w:rPr>
              <w:t>PROYECTO</w:t>
            </w:r>
          </w:p>
        </w:tc>
      </w:tr>
      <w:tr w:rsidR="0091503F" w14:paraId="68EC727E" w14:textId="77777777">
        <w:trPr>
          <w:trHeight w:val="1415"/>
        </w:trPr>
        <w:tc>
          <w:tcPr>
            <w:tcW w:w="8927" w:type="dxa"/>
          </w:tcPr>
          <w:p w14:paraId="47596109" w14:textId="77777777" w:rsidR="0091503F" w:rsidRDefault="00000000">
            <w:pPr>
              <w:pStyle w:val="TableParagraph"/>
              <w:spacing w:before="174" w:line="360" w:lineRule="auto"/>
              <w:ind w:left="362" w:right="432"/>
              <w:rPr>
                <w:sz w:val="24"/>
              </w:rPr>
            </w:pPr>
            <w:r>
              <w:rPr>
                <w:sz w:val="24"/>
              </w:rPr>
              <w:t>Ejecutar</w:t>
            </w:r>
            <w:r>
              <w:rPr>
                <w:spacing w:val="-11"/>
                <w:sz w:val="24"/>
              </w:rPr>
              <w:t xml:space="preserve"> </w:t>
            </w:r>
            <w:r>
              <w:rPr>
                <w:sz w:val="24"/>
              </w:rPr>
              <w:t>proyecto</w:t>
            </w:r>
            <w:r>
              <w:rPr>
                <w:spacing w:val="-11"/>
                <w:sz w:val="24"/>
              </w:rPr>
              <w:t xml:space="preserve"> </w:t>
            </w:r>
            <w:r>
              <w:rPr>
                <w:sz w:val="24"/>
              </w:rPr>
              <w:t>de</w:t>
            </w:r>
            <w:r>
              <w:rPr>
                <w:spacing w:val="-10"/>
                <w:sz w:val="24"/>
              </w:rPr>
              <w:t xml:space="preserve"> </w:t>
            </w:r>
            <w:r>
              <w:rPr>
                <w:sz w:val="24"/>
              </w:rPr>
              <w:t>Construcción</w:t>
            </w:r>
            <w:r>
              <w:rPr>
                <w:spacing w:val="-11"/>
                <w:sz w:val="24"/>
              </w:rPr>
              <w:t xml:space="preserve"> </w:t>
            </w:r>
            <w:r>
              <w:rPr>
                <w:sz w:val="24"/>
              </w:rPr>
              <w:t>de</w:t>
            </w:r>
            <w:r>
              <w:rPr>
                <w:spacing w:val="-10"/>
                <w:sz w:val="24"/>
              </w:rPr>
              <w:t xml:space="preserve"> </w:t>
            </w:r>
            <w:r>
              <w:rPr>
                <w:sz w:val="24"/>
              </w:rPr>
              <w:t>Viviendas</w:t>
            </w:r>
            <w:r>
              <w:rPr>
                <w:spacing w:val="-9"/>
                <w:sz w:val="24"/>
              </w:rPr>
              <w:t xml:space="preserve"> </w:t>
            </w:r>
            <w:r>
              <w:rPr>
                <w:sz w:val="24"/>
              </w:rPr>
              <w:t>en</w:t>
            </w:r>
            <w:r>
              <w:rPr>
                <w:spacing w:val="-11"/>
                <w:sz w:val="24"/>
              </w:rPr>
              <w:t xml:space="preserve"> </w:t>
            </w:r>
            <w:r>
              <w:rPr>
                <w:sz w:val="24"/>
              </w:rPr>
              <w:t>Villas</w:t>
            </w:r>
            <w:r>
              <w:rPr>
                <w:spacing w:val="-11"/>
                <w:sz w:val="24"/>
              </w:rPr>
              <w:t xml:space="preserve"> </w:t>
            </w:r>
            <w:r>
              <w:rPr>
                <w:sz w:val="24"/>
              </w:rPr>
              <w:t>Las</w:t>
            </w:r>
            <w:r>
              <w:rPr>
                <w:spacing w:val="-11"/>
                <w:sz w:val="24"/>
              </w:rPr>
              <w:t xml:space="preserve"> </w:t>
            </w:r>
            <w:r>
              <w:rPr>
                <w:sz w:val="24"/>
              </w:rPr>
              <w:t>Tapias</w:t>
            </w:r>
            <w:r>
              <w:rPr>
                <w:spacing w:val="-11"/>
                <w:sz w:val="24"/>
              </w:rPr>
              <w:t xml:space="preserve"> </w:t>
            </w:r>
            <w:r>
              <w:rPr>
                <w:sz w:val="24"/>
              </w:rPr>
              <w:t>para</w:t>
            </w:r>
            <w:r>
              <w:rPr>
                <w:spacing w:val="-9"/>
                <w:sz w:val="24"/>
              </w:rPr>
              <w:t xml:space="preserve"> </w:t>
            </w:r>
            <w:r>
              <w:rPr>
                <w:sz w:val="24"/>
              </w:rPr>
              <w:t>contribuir a</w:t>
            </w:r>
            <w:r>
              <w:rPr>
                <w:spacing w:val="12"/>
                <w:sz w:val="24"/>
              </w:rPr>
              <w:t xml:space="preserve"> </w:t>
            </w:r>
            <w:r>
              <w:rPr>
                <w:sz w:val="24"/>
              </w:rPr>
              <w:t>la</w:t>
            </w:r>
            <w:r>
              <w:rPr>
                <w:spacing w:val="16"/>
                <w:sz w:val="24"/>
              </w:rPr>
              <w:t xml:space="preserve"> </w:t>
            </w:r>
            <w:r>
              <w:rPr>
                <w:sz w:val="24"/>
              </w:rPr>
              <w:t>disminución</w:t>
            </w:r>
            <w:r>
              <w:rPr>
                <w:spacing w:val="16"/>
                <w:sz w:val="24"/>
              </w:rPr>
              <w:t xml:space="preserve"> </w:t>
            </w:r>
            <w:r>
              <w:rPr>
                <w:sz w:val="24"/>
              </w:rPr>
              <w:t>del</w:t>
            </w:r>
            <w:r>
              <w:rPr>
                <w:spacing w:val="17"/>
                <w:sz w:val="24"/>
              </w:rPr>
              <w:t xml:space="preserve"> </w:t>
            </w:r>
            <w:r>
              <w:rPr>
                <w:sz w:val="24"/>
              </w:rPr>
              <w:t>déficit</w:t>
            </w:r>
            <w:r>
              <w:rPr>
                <w:spacing w:val="17"/>
                <w:sz w:val="24"/>
              </w:rPr>
              <w:t xml:space="preserve"> </w:t>
            </w:r>
            <w:r>
              <w:rPr>
                <w:sz w:val="24"/>
              </w:rPr>
              <w:t>habitacional</w:t>
            </w:r>
            <w:r>
              <w:rPr>
                <w:spacing w:val="16"/>
                <w:sz w:val="24"/>
              </w:rPr>
              <w:t xml:space="preserve"> </w:t>
            </w:r>
            <w:r>
              <w:rPr>
                <w:sz w:val="24"/>
              </w:rPr>
              <w:t>en</w:t>
            </w:r>
            <w:r>
              <w:rPr>
                <w:spacing w:val="16"/>
                <w:sz w:val="24"/>
              </w:rPr>
              <w:t xml:space="preserve"> </w:t>
            </w:r>
            <w:r>
              <w:rPr>
                <w:sz w:val="24"/>
              </w:rPr>
              <w:t>el</w:t>
            </w:r>
            <w:r>
              <w:rPr>
                <w:spacing w:val="17"/>
                <w:sz w:val="24"/>
              </w:rPr>
              <w:t xml:space="preserve"> </w:t>
            </w:r>
            <w:r>
              <w:rPr>
                <w:sz w:val="24"/>
              </w:rPr>
              <w:t>sector</w:t>
            </w:r>
            <w:r>
              <w:rPr>
                <w:spacing w:val="16"/>
                <w:sz w:val="24"/>
              </w:rPr>
              <w:t xml:space="preserve"> </w:t>
            </w:r>
            <w:r>
              <w:rPr>
                <w:sz w:val="24"/>
              </w:rPr>
              <w:t>de</w:t>
            </w:r>
            <w:r>
              <w:rPr>
                <w:spacing w:val="15"/>
                <w:sz w:val="24"/>
              </w:rPr>
              <w:t xml:space="preserve"> </w:t>
            </w:r>
            <w:r>
              <w:rPr>
                <w:sz w:val="24"/>
              </w:rPr>
              <w:t>Mateo,</w:t>
            </w:r>
            <w:r>
              <w:rPr>
                <w:spacing w:val="16"/>
                <w:sz w:val="24"/>
              </w:rPr>
              <w:t xml:space="preserve"> </w:t>
            </w:r>
            <w:r>
              <w:rPr>
                <w:sz w:val="24"/>
              </w:rPr>
              <w:t>además</w:t>
            </w:r>
            <w:r>
              <w:rPr>
                <w:spacing w:val="16"/>
                <w:sz w:val="24"/>
              </w:rPr>
              <w:t xml:space="preserve"> </w:t>
            </w:r>
            <w:r>
              <w:rPr>
                <w:sz w:val="24"/>
              </w:rPr>
              <w:t>de</w:t>
            </w:r>
            <w:r>
              <w:rPr>
                <w:spacing w:val="17"/>
                <w:sz w:val="24"/>
              </w:rPr>
              <w:t xml:space="preserve"> </w:t>
            </w:r>
            <w:r>
              <w:rPr>
                <w:spacing w:val="-2"/>
                <w:sz w:val="24"/>
              </w:rPr>
              <w:t>generar</w:t>
            </w:r>
          </w:p>
          <w:p w14:paraId="4AEC5E5A" w14:textId="77777777" w:rsidR="0091503F" w:rsidRDefault="00000000">
            <w:pPr>
              <w:pStyle w:val="TableParagraph"/>
              <w:ind w:left="362"/>
              <w:rPr>
                <w:sz w:val="24"/>
              </w:rPr>
            </w:pPr>
            <w:r>
              <w:rPr>
                <w:sz w:val="24"/>
              </w:rPr>
              <w:t>utilidades</w:t>
            </w:r>
            <w:r>
              <w:rPr>
                <w:spacing w:val="-1"/>
                <w:sz w:val="24"/>
              </w:rPr>
              <w:t xml:space="preserve"> </w:t>
            </w:r>
            <w:r>
              <w:rPr>
                <w:sz w:val="24"/>
              </w:rPr>
              <w:t>de entre</w:t>
            </w:r>
            <w:r>
              <w:rPr>
                <w:spacing w:val="-1"/>
                <w:sz w:val="24"/>
              </w:rPr>
              <w:t xml:space="preserve"> </w:t>
            </w:r>
            <w:r>
              <w:rPr>
                <w:sz w:val="24"/>
              </w:rPr>
              <w:t>el 20%</w:t>
            </w:r>
            <w:r>
              <w:rPr>
                <w:spacing w:val="-2"/>
                <w:sz w:val="24"/>
              </w:rPr>
              <w:t xml:space="preserve"> </w:t>
            </w:r>
            <w:r>
              <w:rPr>
                <w:sz w:val="24"/>
              </w:rPr>
              <w:t>al 25%</w:t>
            </w:r>
            <w:r>
              <w:rPr>
                <w:spacing w:val="-2"/>
                <w:sz w:val="24"/>
              </w:rPr>
              <w:t xml:space="preserve"> </w:t>
            </w:r>
            <w:r>
              <w:rPr>
                <w:sz w:val="24"/>
              </w:rPr>
              <w:t>para</w:t>
            </w:r>
            <w:r>
              <w:rPr>
                <w:spacing w:val="-1"/>
                <w:sz w:val="24"/>
              </w:rPr>
              <w:t xml:space="preserve"> </w:t>
            </w:r>
            <w:r>
              <w:rPr>
                <w:sz w:val="24"/>
              </w:rPr>
              <w:t xml:space="preserve">la </w:t>
            </w:r>
            <w:r>
              <w:rPr>
                <w:spacing w:val="-2"/>
                <w:sz w:val="24"/>
              </w:rPr>
              <w:t>constructora.</w:t>
            </w:r>
          </w:p>
        </w:tc>
      </w:tr>
      <w:tr w:rsidR="0091503F" w14:paraId="2DCF0C18" w14:textId="77777777">
        <w:trPr>
          <w:trHeight w:val="276"/>
        </w:trPr>
        <w:tc>
          <w:tcPr>
            <w:tcW w:w="8927" w:type="dxa"/>
            <w:shd w:val="clear" w:color="auto" w:fill="2E5395"/>
          </w:tcPr>
          <w:p w14:paraId="51F136C5" w14:textId="77777777" w:rsidR="0091503F" w:rsidRDefault="00000000">
            <w:pPr>
              <w:pStyle w:val="TableParagraph"/>
              <w:spacing w:line="256" w:lineRule="exact"/>
              <w:ind w:left="5" w:right="3"/>
              <w:jc w:val="center"/>
              <w:rPr>
                <w:b/>
                <w:sz w:val="24"/>
              </w:rPr>
            </w:pPr>
            <w:r>
              <w:rPr>
                <w:b/>
                <w:color w:val="FFFFFF"/>
                <w:sz w:val="24"/>
              </w:rPr>
              <w:t>PRINCIPALES</w:t>
            </w:r>
            <w:r>
              <w:rPr>
                <w:b/>
                <w:color w:val="FFFFFF"/>
                <w:spacing w:val="-2"/>
                <w:sz w:val="24"/>
              </w:rPr>
              <w:t xml:space="preserve"> INTERESADOS</w:t>
            </w:r>
          </w:p>
        </w:tc>
      </w:tr>
      <w:tr w:rsidR="0091503F" w14:paraId="1925B5E2" w14:textId="77777777">
        <w:trPr>
          <w:trHeight w:val="2255"/>
        </w:trPr>
        <w:tc>
          <w:tcPr>
            <w:tcW w:w="8927" w:type="dxa"/>
          </w:tcPr>
          <w:p w14:paraId="7B0FB71A" w14:textId="77777777" w:rsidR="0091503F" w:rsidRDefault="00000000">
            <w:pPr>
              <w:pStyle w:val="TableParagraph"/>
              <w:numPr>
                <w:ilvl w:val="0"/>
                <w:numId w:val="70"/>
              </w:numPr>
              <w:tabs>
                <w:tab w:val="left" w:pos="791"/>
              </w:tabs>
              <w:spacing w:before="174"/>
              <w:rPr>
                <w:sz w:val="24"/>
              </w:rPr>
            </w:pPr>
            <w:r>
              <w:rPr>
                <w:sz w:val="24"/>
              </w:rPr>
              <w:t>Gerencia</w:t>
            </w:r>
            <w:r>
              <w:rPr>
                <w:spacing w:val="-1"/>
                <w:sz w:val="24"/>
              </w:rPr>
              <w:t xml:space="preserve"> </w:t>
            </w:r>
            <w:r>
              <w:rPr>
                <w:sz w:val="24"/>
              </w:rPr>
              <w:t>de</w:t>
            </w:r>
            <w:r>
              <w:rPr>
                <w:spacing w:val="-3"/>
                <w:sz w:val="24"/>
              </w:rPr>
              <w:t xml:space="preserve"> </w:t>
            </w:r>
            <w:r>
              <w:rPr>
                <w:sz w:val="24"/>
              </w:rPr>
              <w:t>la</w:t>
            </w:r>
            <w:r>
              <w:rPr>
                <w:spacing w:val="2"/>
                <w:sz w:val="24"/>
              </w:rPr>
              <w:t xml:space="preserve"> </w:t>
            </w:r>
            <w:r>
              <w:rPr>
                <w:spacing w:val="-2"/>
                <w:sz w:val="24"/>
              </w:rPr>
              <w:t>constructora</w:t>
            </w:r>
          </w:p>
          <w:p w14:paraId="24F05E1A" w14:textId="77777777" w:rsidR="0091503F" w:rsidRDefault="00000000">
            <w:pPr>
              <w:pStyle w:val="TableParagraph"/>
              <w:numPr>
                <w:ilvl w:val="0"/>
                <w:numId w:val="70"/>
              </w:numPr>
              <w:tabs>
                <w:tab w:val="left" w:pos="791"/>
              </w:tabs>
              <w:spacing w:before="175"/>
              <w:rPr>
                <w:sz w:val="24"/>
              </w:rPr>
            </w:pPr>
            <w:r>
              <w:rPr>
                <w:sz w:val="24"/>
              </w:rPr>
              <w:t>Potenciales</w:t>
            </w:r>
            <w:r>
              <w:rPr>
                <w:spacing w:val="-3"/>
                <w:sz w:val="24"/>
              </w:rPr>
              <w:t xml:space="preserve"> </w:t>
            </w:r>
            <w:r>
              <w:rPr>
                <w:spacing w:val="-2"/>
                <w:sz w:val="24"/>
              </w:rPr>
              <w:t>clientes</w:t>
            </w:r>
          </w:p>
          <w:p w14:paraId="3456D673" w14:textId="77777777" w:rsidR="0091503F" w:rsidRDefault="00000000">
            <w:pPr>
              <w:pStyle w:val="TableParagraph"/>
              <w:numPr>
                <w:ilvl w:val="0"/>
                <w:numId w:val="70"/>
              </w:numPr>
              <w:tabs>
                <w:tab w:val="left" w:pos="791"/>
              </w:tabs>
              <w:spacing w:before="175"/>
              <w:rPr>
                <w:sz w:val="24"/>
              </w:rPr>
            </w:pPr>
            <w:r>
              <w:rPr>
                <w:sz w:val="24"/>
              </w:rPr>
              <w:t>Entes</w:t>
            </w:r>
            <w:r>
              <w:rPr>
                <w:spacing w:val="-1"/>
                <w:sz w:val="24"/>
              </w:rPr>
              <w:t xml:space="preserve"> </w:t>
            </w:r>
            <w:r>
              <w:rPr>
                <w:spacing w:val="-2"/>
                <w:sz w:val="24"/>
              </w:rPr>
              <w:t>reguladores</w:t>
            </w:r>
          </w:p>
          <w:p w14:paraId="026DCCCD" w14:textId="77777777" w:rsidR="0091503F" w:rsidRDefault="00000000">
            <w:pPr>
              <w:pStyle w:val="TableParagraph"/>
              <w:numPr>
                <w:ilvl w:val="0"/>
                <w:numId w:val="70"/>
              </w:numPr>
              <w:tabs>
                <w:tab w:val="left" w:pos="791"/>
              </w:tabs>
              <w:spacing w:before="176"/>
              <w:rPr>
                <w:sz w:val="24"/>
              </w:rPr>
            </w:pPr>
            <w:r>
              <w:rPr>
                <w:sz w:val="24"/>
              </w:rPr>
              <w:t>Proveedores</w:t>
            </w:r>
            <w:r>
              <w:rPr>
                <w:spacing w:val="-3"/>
                <w:sz w:val="24"/>
              </w:rPr>
              <w:t xml:space="preserve"> </w:t>
            </w:r>
            <w:r>
              <w:rPr>
                <w:sz w:val="24"/>
              </w:rPr>
              <w:t>de</w:t>
            </w:r>
            <w:r>
              <w:rPr>
                <w:spacing w:val="-1"/>
                <w:sz w:val="24"/>
              </w:rPr>
              <w:t xml:space="preserve"> </w:t>
            </w:r>
            <w:r>
              <w:rPr>
                <w:sz w:val="24"/>
              </w:rPr>
              <w:t>materia</w:t>
            </w:r>
            <w:r>
              <w:rPr>
                <w:spacing w:val="-1"/>
                <w:sz w:val="24"/>
              </w:rPr>
              <w:t xml:space="preserve"> </w:t>
            </w:r>
            <w:r>
              <w:rPr>
                <w:sz w:val="24"/>
              </w:rPr>
              <w:t>prima</w:t>
            </w:r>
            <w:r>
              <w:rPr>
                <w:spacing w:val="-1"/>
                <w:sz w:val="24"/>
              </w:rPr>
              <w:t xml:space="preserve"> </w:t>
            </w:r>
            <w:r>
              <w:rPr>
                <w:sz w:val="24"/>
              </w:rPr>
              <w:t xml:space="preserve">y </w:t>
            </w:r>
            <w:r>
              <w:rPr>
                <w:spacing w:val="-2"/>
                <w:sz w:val="24"/>
              </w:rPr>
              <w:t>maquinaria</w:t>
            </w:r>
          </w:p>
          <w:p w14:paraId="495691D7" w14:textId="77777777" w:rsidR="0091503F" w:rsidRDefault="00000000">
            <w:pPr>
              <w:pStyle w:val="TableParagraph"/>
              <w:numPr>
                <w:ilvl w:val="0"/>
                <w:numId w:val="70"/>
              </w:numPr>
              <w:tabs>
                <w:tab w:val="left" w:pos="791"/>
              </w:tabs>
              <w:spacing w:before="175" w:line="257" w:lineRule="exact"/>
              <w:rPr>
                <w:sz w:val="24"/>
              </w:rPr>
            </w:pPr>
            <w:r>
              <w:rPr>
                <w:sz w:val="24"/>
              </w:rPr>
              <w:t>Mano</w:t>
            </w:r>
            <w:r>
              <w:rPr>
                <w:spacing w:val="-1"/>
                <w:sz w:val="24"/>
              </w:rPr>
              <w:t xml:space="preserve"> </w:t>
            </w:r>
            <w:r>
              <w:rPr>
                <w:sz w:val="24"/>
              </w:rPr>
              <w:t>de</w:t>
            </w:r>
            <w:r>
              <w:rPr>
                <w:spacing w:val="-2"/>
                <w:sz w:val="24"/>
              </w:rPr>
              <w:t xml:space="preserve"> </w:t>
            </w:r>
            <w:r>
              <w:rPr>
                <w:sz w:val="24"/>
              </w:rPr>
              <w:t>Obra</w:t>
            </w:r>
            <w:r>
              <w:rPr>
                <w:spacing w:val="-1"/>
                <w:sz w:val="24"/>
              </w:rPr>
              <w:t xml:space="preserve"> </w:t>
            </w:r>
            <w:r>
              <w:rPr>
                <w:sz w:val="24"/>
              </w:rPr>
              <w:t>que</w:t>
            </w:r>
            <w:r>
              <w:rPr>
                <w:spacing w:val="-2"/>
                <w:sz w:val="24"/>
              </w:rPr>
              <w:t xml:space="preserve"> </w:t>
            </w:r>
            <w:r>
              <w:rPr>
                <w:sz w:val="24"/>
              </w:rPr>
              <w:t>reside cercana</w:t>
            </w:r>
            <w:r>
              <w:rPr>
                <w:spacing w:val="1"/>
                <w:sz w:val="24"/>
              </w:rPr>
              <w:t xml:space="preserve"> </w:t>
            </w:r>
            <w:r>
              <w:rPr>
                <w:sz w:val="24"/>
              </w:rPr>
              <w:t>al</w:t>
            </w:r>
            <w:r>
              <w:rPr>
                <w:spacing w:val="-1"/>
                <w:sz w:val="24"/>
              </w:rPr>
              <w:t xml:space="preserve"> </w:t>
            </w:r>
            <w:r>
              <w:rPr>
                <w:sz w:val="24"/>
              </w:rPr>
              <w:t>sector</w:t>
            </w:r>
            <w:r>
              <w:rPr>
                <w:spacing w:val="-1"/>
                <w:sz w:val="24"/>
              </w:rPr>
              <w:t xml:space="preserve"> </w:t>
            </w:r>
            <w:r>
              <w:rPr>
                <w:sz w:val="24"/>
              </w:rPr>
              <w:t>de</w:t>
            </w:r>
            <w:r>
              <w:rPr>
                <w:spacing w:val="-1"/>
                <w:sz w:val="24"/>
              </w:rPr>
              <w:t xml:space="preserve"> </w:t>
            </w:r>
            <w:r>
              <w:rPr>
                <w:spacing w:val="-4"/>
                <w:sz w:val="24"/>
              </w:rPr>
              <w:t>Mateo</w:t>
            </w:r>
          </w:p>
        </w:tc>
      </w:tr>
    </w:tbl>
    <w:p w14:paraId="56BF623C" w14:textId="77777777" w:rsidR="0091503F" w:rsidRDefault="0091503F">
      <w:pPr>
        <w:spacing w:line="257" w:lineRule="exact"/>
        <w:rPr>
          <w:sz w:val="24"/>
        </w:rPr>
        <w:sectPr w:rsidR="0091503F" w:rsidSect="008A694F">
          <w:pgSz w:w="12250" w:h="15850"/>
          <w:pgMar w:top="1300" w:right="1180" w:bottom="1400" w:left="1080" w:header="0" w:footer="1207" w:gutter="0"/>
          <w:cols w:space="720"/>
        </w:sectPr>
      </w:pPr>
    </w:p>
    <w:p w14:paraId="07288E6A" w14:textId="77777777" w:rsidR="0091503F" w:rsidRDefault="0091503F">
      <w:pPr>
        <w:pStyle w:val="Textoindependiente"/>
        <w:spacing w:before="6"/>
        <w:rPr>
          <w:sz w:val="2"/>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27"/>
      </w:tblGrid>
      <w:tr w:rsidR="0091503F" w14:paraId="31B6F2DF" w14:textId="77777777">
        <w:trPr>
          <w:trHeight w:val="275"/>
        </w:trPr>
        <w:tc>
          <w:tcPr>
            <w:tcW w:w="8927" w:type="dxa"/>
            <w:shd w:val="clear" w:color="auto" w:fill="2E5395"/>
          </w:tcPr>
          <w:p w14:paraId="39EC1A3A" w14:textId="77777777" w:rsidR="0091503F" w:rsidRDefault="00000000">
            <w:pPr>
              <w:pStyle w:val="TableParagraph"/>
              <w:spacing w:line="256" w:lineRule="exact"/>
              <w:ind w:left="5" w:right="2"/>
              <w:jc w:val="center"/>
              <w:rPr>
                <w:b/>
                <w:sz w:val="24"/>
              </w:rPr>
            </w:pPr>
            <w:r>
              <w:rPr>
                <w:b/>
                <w:color w:val="FFFFFF"/>
                <w:sz w:val="24"/>
              </w:rPr>
              <w:t>RIESGOS</w:t>
            </w:r>
            <w:r>
              <w:rPr>
                <w:b/>
                <w:color w:val="FFFFFF"/>
                <w:spacing w:val="2"/>
                <w:sz w:val="24"/>
              </w:rPr>
              <w:t xml:space="preserve"> </w:t>
            </w:r>
            <w:r>
              <w:rPr>
                <w:b/>
                <w:color w:val="FFFFFF"/>
                <w:spacing w:val="-2"/>
                <w:sz w:val="24"/>
              </w:rPr>
              <w:t>INICIALES</w:t>
            </w:r>
          </w:p>
        </w:tc>
      </w:tr>
      <w:tr w:rsidR="0091503F" w14:paraId="04AC3CBB" w14:textId="77777777">
        <w:trPr>
          <w:trHeight w:val="5568"/>
        </w:trPr>
        <w:tc>
          <w:tcPr>
            <w:tcW w:w="8927" w:type="dxa"/>
          </w:tcPr>
          <w:p w14:paraId="529019A5" w14:textId="77777777" w:rsidR="0091503F" w:rsidRDefault="00000000">
            <w:pPr>
              <w:pStyle w:val="TableParagraph"/>
              <w:numPr>
                <w:ilvl w:val="0"/>
                <w:numId w:val="69"/>
              </w:numPr>
              <w:tabs>
                <w:tab w:val="left" w:pos="789"/>
              </w:tabs>
              <w:spacing w:before="61"/>
              <w:rPr>
                <w:sz w:val="24"/>
              </w:rPr>
            </w:pPr>
            <w:r>
              <w:rPr>
                <w:sz w:val="24"/>
              </w:rPr>
              <w:t>No</w:t>
            </w:r>
            <w:r>
              <w:rPr>
                <w:spacing w:val="-1"/>
                <w:sz w:val="24"/>
              </w:rPr>
              <w:t xml:space="preserve"> </w:t>
            </w:r>
            <w:r>
              <w:rPr>
                <w:sz w:val="24"/>
              </w:rPr>
              <w:t>existencia de</w:t>
            </w:r>
            <w:r>
              <w:rPr>
                <w:spacing w:val="-2"/>
                <w:sz w:val="24"/>
              </w:rPr>
              <w:t xml:space="preserve"> </w:t>
            </w:r>
            <w:r>
              <w:rPr>
                <w:sz w:val="24"/>
              </w:rPr>
              <w:t>mano</w:t>
            </w:r>
            <w:r>
              <w:rPr>
                <w:spacing w:val="-1"/>
                <w:sz w:val="24"/>
              </w:rPr>
              <w:t xml:space="preserve"> </w:t>
            </w:r>
            <w:r>
              <w:rPr>
                <w:sz w:val="24"/>
              </w:rPr>
              <w:t>de</w:t>
            </w:r>
            <w:r>
              <w:rPr>
                <w:spacing w:val="-1"/>
                <w:sz w:val="24"/>
              </w:rPr>
              <w:t xml:space="preserve"> </w:t>
            </w:r>
            <w:r>
              <w:rPr>
                <w:sz w:val="24"/>
              </w:rPr>
              <w:t>obra</w:t>
            </w:r>
            <w:r>
              <w:rPr>
                <w:spacing w:val="-2"/>
                <w:sz w:val="24"/>
              </w:rPr>
              <w:t xml:space="preserve"> </w:t>
            </w:r>
            <w:r>
              <w:rPr>
                <w:sz w:val="24"/>
              </w:rPr>
              <w:t>calificada</w:t>
            </w:r>
            <w:r>
              <w:rPr>
                <w:spacing w:val="-2"/>
                <w:sz w:val="24"/>
              </w:rPr>
              <w:t xml:space="preserve"> </w:t>
            </w:r>
            <w:r>
              <w:rPr>
                <w:sz w:val="24"/>
              </w:rPr>
              <w:t>en la</w:t>
            </w:r>
            <w:r>
              <w:rPr>
                <w:spacing w:val="1"/>
                <w:sz w:val="24"/>
              </w:rPr>
              <w:t xml:space="preserve"> </w:t>
            </w:r>
            <w:r>
              <w:rPr>
                <w:spacing w:val="-4"/>
                <w:sz w:val="24"/>
              </w:rPr>
              <w:t>zona</w:t>
            </w:r>
          </w:p>
          <w:p w14:paraId="7D34B777" w14:textId="77777777" w:rsidR="0091503F" w:rsidRDefault="00000000">
            <w:pPr>
              <w:pStyle w:val="TableParagraph"/>
              <w:numPr>
                <w:ilvl w:val="0"/>
                <w:numId w:val="69"/>
              </w:numPr>
              <w:tabs>
                <w:tab w:val="left" w:pos="789"/>
              </w:tabs>
              <w:spacing w:before="197"/>
              <w:rPr>
                <w:sz w:val="24"/>
              </w:rPr>
            </w:pPr>
            <w:r>
              <w:rPr>
                <w:sz w:val="24"/>
              </w:rPr>
              <w:t>Deserción</w:t>
            </w:r>
            <w:r>
              <w:rPr>
                <w:spacing w:val="-3"/>
                <w:sz w:val="24"/>
              </w:rPr>
              <w:t xml:space="preserve"> </w:t>
            </w:r>
            <w:r>
              <w:rPr>
                <w:sz w:val="24"/>
              </w:rPr>
              <w:t>del</w:t>
            </w:r>
            <w:r>
              <w:rPr>
                <w:spacing w:val="-1"/>
                <w:sz w:val="24"/>
              </w:rPr>
              <w:t xml:space="preserve"> </w:t>
            </w:r>
            <w:r>
              <w:rPr>
                <w:sz w:val="24"/>
              </w:rPr>
              <w:t>personal</w:t>
            </w:r>
            <w:r>
              <w:rPr>
                <w:spacing w:val="-1"/>
                <w:sz w:val="24"/>
              </w:rPr>
              <w:t xml:space="preserve"> </w:t>
            </w:r>
            <w:r>
              <w:rPr>
                <w:sz w:val="24"/>
              </w:rPr>
              <w:t>encargado</w:t>
            </w:r>
            <w:r>
              <w:rPr>
                <w:spacing w:val="-1"/>
                <w:sz w:val="24"/>
              </w:rPr>
              <w:t xml:space="preserve"> </w:t>
            </w:r>
            <w:r>
              <w:rPr>
                <w:sz w:val="24"/>
              </w:rPr>
              <w:t>de</w:t>
            </w:r>
            <w:r>
              <w:rPr>
                <w:spacing w:val="-2"/>
                <w:sz w:val="24"/>
              </w:rPr>
              <w:t xml:space="preserve"> </w:t>
            </w:r>
            <w:r>
              <w:rPr>
                <w:sz w:val="24"/>
              </w:rPr>
              <w:t>ejecutar</w:t>
            </w:r>
            <w:r>
              <w:rPr>
                <w:spacing w:val="-1"/>
                <w:sz w:val="24"/>
              </w:rPr>
              <w:t xml:space="preserve"> </w:t>
            </w:r>
            <w:r>
              <w:rPr>
                <w:sz w:val="24"/>
              </w:rPr>
              <w:t>el</w:t>
            </w:r>
            <w:r>
              <w:rPr>
                <w:spacing w:val="-1"/>
                <w:sz w:val="24"/>
              </w:rPr>
              <w:t xml:space="preserve"> </w:t>
            </w:r>
            <w:r>
              <w:rPr>
                <w:spacing w:val="-2"/>
                <w:sz w:val="24"/>
              </w:rPr>
              <w:t>proyecto</w:t>
            </w:r>
          </w:p>
          <w:p w14:paraId="6A6F38FA" w14:textId="77777777" w:rsidR="0091503F" w:rsidRDefault="00000000">
            <w:pPr>
              <w:pStyle w:val="TableParagraph"/>
              <w:numPr>
                <w:ilvl w:val="0"/>
                <w:numId w:val="69"/>
              </w:numPr>
              <w:tabs>
                <w:tab w:val="left" w:pos="789"/>
              </w:tabs>
              <w:spacing w:before="199"/>
              <w:rPr>
                <w:sz w:val="24"/>
              </w:rPr>
            </w:pPr>
            <w:r>
              <w:rPr>
                <w:sz w:val="24"/>
              </w:rPr>
              <w:t>Proveedores</w:t>
            </w:r>
            <w:r>
              <w:rPr>
                <w:spacing w:val="-2"/>
                <w:sz w:val="24"/>
              </w:rPr>
              <w:t xml:space="preserve"> </w:t>
            </w:r>
            <w:r>
              <w:rPr>
                <w:sz w:val="24"/>
              </w:rPr>
              <w:t>no</w:t>
            </w:r>
            <w:r>
              <w:rPr>
                <w:spacing w:val="-1"/>
                <w:sz w:val="24"/>
              </w:rPr>
              <w:t xml:space="preserve"> </w:t>
            </w:r>
            <w:r>
              <w:rPr>
                <w:sz w:val="24"/>
              </w:rPr>
              <w:t>cuentan</w:t>
            </w:r>
            <w:r>
              <w:rPr>
                <w:spacing w:val="-1"/>
                <w:sz w:val="24"/>
              </w:rPr>
              <w:t xml:space="preserve"> </w:t>
            </w:r>
            <w:r>
              <w:rPr>
                <w:sz w:val="24"/>
              </w:rPr>
              <w:t>con</w:t>
            </w:r>
            <w:r>
              <w:rPr>
                <w:spacing w:val="-1"/>
                <w:sz w:val="24"/>
              </w:rPr>
              <w:t xml:space="preserve"> </w:t>
            </w:r>
            <w:r>
              <w:rPr>
                <w:spacing w:val="-2"/>
                <w:sz w:val="24"/>
              </w:rPr>
              <w:t>fletes</w:t>
            </w:r>
          </w:p>
          <w:p w14:paraId="47E9CCA0" w14:textId="77777777" w:rsidR="0091503F" w:rsidRDefault="00000000">
            <w:pPr>
              <w:pStyle w:val="TableParagraph"/>
              <w:numPr>
                <w:ilvl w:val="0"/>
                <w:numId w:val="69"/>
              </w:numPr>
              <w:tabs>
                <w:tab w:val="left" w:pos="789"/>
              </w:tabs>
              <w:spacing w:before="197"/>
              <w:rPr>
                <w:sz w:val="24"/>
              </w:rPr>
            </w:pPr>
            <w:r>
              <w:rPr>
                <w:sz w:val="24"/>
              </w:rPr>
              <w:t>Retrasos</w:t>
            </w:r>
            <w:r>
              <w:rPr>
                <w:spacing w:val="-3"/>
                <w:sz w:val="24"/>
              </w:rPr>
              <w:t xml:space="preserve"> </w:t>
            </w:r>
            <w:r>
              <w:rPr>
                <w:sz w:val="24"/>
              </w:rPr>
              <w:t>en los desembolsos por</w:t>
            </w:r>
            <w:r>
              <w:rPr>
                <w:spacing w:val="-1"/>
                <w:sz w:val="24"/>
              </w:rPr>
              <w:t xml:space="preserve"> </w:t>
            </w:r>
            <w:r>
              <w:rPr>
                <w:sz w:val="24"/>
              </w:rPr>
              <w:t>parte</w:t>
            </w:r>
            <w:r>
              <w:rPr>
                <w:spacing w:val="-2"/>
                <w:sz w:val="24"/>
              </w:rPr>
              <w:t xml:space="preserve"> </w:t>
            </w:r>
            <w:r>
              <w:rPr>
                <w:sz w:val="24"/>
              </w:rPr>
              <w:t>de</w:t>
            </w:r>
            <w:r>
              <w:rPr>
                <w:spacing w:val="-1"/>
                <w:sz w:val="24"/>
              </w:rPr>
              <w:t xml:space="preserve"> </w:t>
            </w:r>
            <w:r>
              <w:rPr>
                <w:sz w:val="24"/>
              </w:rPr>
              <w:t>la</w:t>
            </w:r>
            <w:r>
              <w:rPr>
                <w:spacing w:val="-1"/>
                <w:sz w:val="24"/>
              </w:rPr>
              <w:t xml:space="preserve"> </w:t>
            </w:r>
            <w:r>
              <w:rPr>
                <w:sz w:val="24"/>
              </w:rPr>
              <w:t xml:space="preserve">entidad </w:t>
            </w:r>
            <w:r>
              <w:rPr>
                <w:spacing w:val="-2"/>
                <w:sz w:val="24"/>
              </w:rPr>
              <w:t>financiera/inversionista</w:t>
            </w:r>
          </w:p>
          <w:p w14:paraId="6F5BEEFD" w14:textId="77777777" w:rsidR="0091503F" w:rsidRDefault="00000000">
            <w:pPr>
              <w:pStyle w:val="TableParagraph"/>
              <w:numPr>
                <w:ilvl w:val="0"/>
                <w:numId w:val="69"/>
              </w:numPr>
              <w:tabs>
                <w:tab w:val="left" w:pos="789"/>
              </w:tabs>
              <w:spacing w:before="199"/>
              <w:rPr>
                <w:sz w:val="24"/>
              </w:rPr>
            </w:pPr>
            <w:r>
              <w:rPr>
                <w:sz w:val="24"/>
              </w:rPr>
              <w:t>La</w:t>
            </w:r>
            <w:r>
              <w:rPr>
                <w:spacing w:val="-5"/>
                <w:sz w:val="24"/>
              </w:rPr>
              <w:t xml:space="preserve"> </w:t>
            </w:r>
            <w:r>
              <w:rPr>
                <w:sz w:val="24"/>
              </w:rPr>
              <w:t>comunidad</w:t>
            </w:r>
            <w:r>
              <w:rPr>
                <w:spacing w:val="-1"/>
                <w:sz w:val="24"/>
              </w:rPr>
              <w:t xml:space="preserve"> </w:t>
            </w:r>
            <w:r>
              <w:rPr>
                <w:sz w:val="24"/>
              </w:rPr>
              <w:t>y</w:t>
            </w:r>
            <w:r>
              <w:rPr>
                <w:spacing w:val="-1"/>
                <w:sz w:val="24"/>
              </w:rPr>
              <w:t xml:space="preserve"> </w:t>
            </w:r>
            <w:r>
              <w:rPr>
                <w:sz w:val="24"/>
              </w:rPr>
              <w:t>los negocios</w:t>
            </w:r>
            <w:r>
              <w:rPr>
                <w:spacing w:val="-1"/>
                <w:sz w:val="24"/>
              </w:rPr>
              <w:t xml:space="preserve"> </w:t>
            </w:r>
            <w:r>
              <w:rPr>
                <w:sz w:val="24"/>
              </w:rPr>
              <w:t>vecinos estarán</w:t>
            </w:r>
            <w:r>
              <w:rPr>
                <w:spacing w:val="-1"/>
                <w:sz w:val="24"/>
              </w:rPr>
              <w:t xml:space="preserve"> </w:t>
            </w:r>
            <w:r>
              <w:rPr>
                <w:sz w:val="24"/>
              </w:rPr>
              <w:t>en</w:t>
            </w:r>
            <w:r>
              <w:rPr>
                <w:spacing w:val="-1"/>
                <w:sz w:val="24"/>
              </w:rPr>
              <w:t xml:space="preserve"> </w:t>
            </w:r>
            <w:r>
              <w:rPr>
                <w:sz w:val="24"/>
              </w:rPr>
              <w:t>desacuerdo</w:t>
            </w:r>
            <w:r>
              <w:rPr>
                <w:spacing w:val="-1"/>
                <w:sz w:val="24"/>
              </w:rPr>
              <w:t xml:space="preserve"> </w:t>
            </w:r>
            <w:r>
              <w:rPr>
                <w:sz w:val="24"/>
              </w:rPr>
              <w:t>con</w:t>
            </w:r>
            <w:r>
              <w:rPr>
                <w:spacing w:val="1"/>
                <w:sz w:val="24"/>
              </w:rPr>
              <w:t xml:space="preserve"> </w:t>
            </w:r>
            <w:r>
              <w:rPr>
                <w:sz w:val="24"/>
              </w:rPr>
              <w:t xml:space="preserve">el </w:t>
            </w:r>
            <w:r>
              <w:rPr>
                <w:spacing w:val="-2"/>
                <w:sz w:val="24"/>
              </w:rPr>
              <w:t>proyecto</w:t>
            </w:r>
          </w:p>
          <w:p w14:paraId="34EC4A16" w14:textId="77777777" w:rsidR="0091503F" w:rsidRDefault="00000000">
            <w:pPr>
              <w:pStyle w:val="TableParagraph"/>
              <w:numPr>
                <w:ilvl w:val="0"/>
                <w:numId w:val="69"/>
              </w:numPr>
              <w:tabs>
                <w:tab w:val="left" w:pos="789"/>
              </w:tabs>
              <w:spacing w:before="197" w:line="360" w:lineRule="auto"/>
              <w:ind w:right="268"/>
              <w:rPr>
                <w:sz w:val="24"/>
              </w:rPr>
            </w:pPr>
            <w:r>
              <w:rPr>
                <w:sz w:val="24"/>
              </w:rPr>
              <w:t>Las</w:t>
            </w:r>
            <w:r>
              <w:rPr>
                <w:spacing w:val="-3"/>
                <w:sz w:val="24"/>
              </w:rPr>
              <w:t xml:space="preserve"> </w:t>
            </w:r>
            <w:r>
              <w:rPr>
                <w:sz w:val="24"/>
              </w:rPr>
              <w:t>computadoras,</w:t>
            </w:r>
            <w:r>
              <w:rPr>
                <w:spacing w:val="-3"/>
                <w:sz w:val="24"/>
              </w:rPr>
              <w:t xml:space="preserve"> </w:t>
            </w:r>
            <w:r>
              <w:rPr>
                <w:sz w:val="24"/>
              </w:rPr>
              <w:t>software</w:t>
            </w:r>
            <w:r>
              <w:rPr>
                <w:spacing w:val="-5"/>
                <w:sz w:val="24"/>
              </w:rPr>
              <w:t xml:space="preserve"> </w:t>
            </w:r>
            <w:r>
              <w:rPr>
                <w:sz w:val="24"/>
              </w:rPr>
              <w:t>de</w:t>
            </w:r>
            <w:r>
              <w:rPr>
                <w:spacing w:val="-4"/>
                <w:sz w:val="24"/>
              </w:rPr>
              <w:t xml:space="preserve"> </w:t>
            </w:r>
            <w:r>
              <w:rPr>
                <w:sz w:val="24"/>
              </w:rPr>
              <w:t>diseño</w:t>
            </w:r>
            <w:r>
              <w:rPr>
                <w:spacing w:val="-3"/>
                <w:sz w:val="24"/>
              </w:rPr>
              <w:t xml:space="preserve"> </w:t>
            </w:r>
            <w:r>
              <w:rPr>
                <w:sz w:val="24"/>
              </w:rPr>
              <w:t>y</w:t>
            </w:r>
            <w:r>
              <w:rPr>
                <w:spacing w:val="-3"/>
                <w:sz w:val="24"/>
              </w:rPr>
              <w:t xml:space="preserve"> </w:t>
            </w:r>
            <w:r>
              <w:rPr>
                <w:sz w:val="24"/>
              </w:rPr>
              <w:t>el</w:t>
            </w:r>
            <w:r>
              <w:rPr>
                <w:spacing w:val="-3"/>
                <w:sz w:val="24"/>
              </w:rPr>
              <w:t xml:space="preserve"> </w:t>
            </w:r>
            <w:r>
              <w:rPr>
                <w:sz w:val="24"/>
              </w:rPr>
              <w:t>mobiliario</w:t>
            </w:r>
            <w:r>
              <w:rPr>
                <w:spacing w:val="-3"/>
                <w:sz w:val="24"/>
              </w:rPr>
              <w:t xml:space="preserve"> </w:t>
            </w:r>
            <w:r>
              <w:rPr>
                <w:sz w:val="24"/>
              </w:rPr>
              <w:t>no</w:t>
            </w:r>
            <w:r>
              <w:rPr>
                <w:spacing w:val="-3"/>
                <w:sz w:val="24"/>
              </w:rPr>
              <w:t xml:space="preserve"> </w:t>
            </w:r>
            <w:r>
              <w:rPr>
                <w:sz w:val="24"/>
              </w:rPr>
              <w:t>estarán</w:t>
            </w:r>
            <w:r>
              <w:rPr>
                <w:spacing w:val="-3"/>
                <w:sz w:val="24"/>
              </w:rPr>
              <w:t xml:space="preserve"> </w:t>
            </w:r>
            <w:r>
              <w:rPr>
                <w:sz w:val="24"/>
              </w:rPr>
              <w:t>a</w:t>
            </w:r>
            <w:r>
              <w:rPr>
                <w:spacing w:val="-4"/>
                <w:sz w:val="24"/>
              </w:rPr>
              <w:t xml:space="preserve"> </w:t>
            </w:r>
            <w:r>
              <w:rPr>
                <w:sz w:val="24"/>
              </w:rPr>
              <w:t>disposición</w:t>
            </w:r>
            <w:r>
              <w:rPr>
                <w:spacing w:val="-3"/>
                <w:sz w:val="24"/>
              </w:rPr>
              <w:t xml:space="preserve"> </w:t>
            </w:r>
            <w:r>
              <w:rPr>
                <w:sz w:val="24"/>
              </w:rPr>
              <w:t>del equipo del proyecto</w:t>
            </w:r>
          </w:p>
          <w:p w14:paraId="67E2F04D" w14:textId="77777777" w:rsidR="0091503F" w:rsidRDefault="00000000">
            <w:pPr>
              <w:pStyle w:val="TableParagraph"/>
              <w:numPr>
                <w:ilvl w:val="0"/>
                <w:numId w:val="69"/>
              </w:numPr>
              <w:tabs>
                <w:tab w:val="left" w:pos="789"/>
              </w:tabs>
              <w:spacing w:before="61"/>
              <w:rPr>
                <w:sz w:val="24"/>
              </w:rPr>
            </w:pPr>
            <w:r>
              <w:rPr>
                <w:sz w:val="24"/>
              </w:rPr>
              <w:t>Temporada</w:t>
            </w:r>
            <w:r>
              <w:rPr>
                <w:spacing w:val="-3"/>
                <w:sz w:val="24"/>
              </w:rPr>
              <w:t xml:space="preserve"> </w:t>
            </w:r>
            <w:r>
              <w:rPr>
                <w:sz w:val="24"/>
              </w:rPr>
              <w:t>lluviosa</w:t>
            </w:r>
            <w:r>
              <w:rPr>
                <w:spacing w:val="-3"/>
                <w:sz w:val="24"/>
              </w:rPr>
              <w:t xml:space="preserve"> </w:t>
            </w:r>
            <w:r>
              <w:rPr>
                <w:spacing w:val="-2"/>
                <w:sz w:val="24"/>
              </w:rPr>
              <w:t>atípica</w:t>
            </w:r>
          </w:p>
          <w:p w14:paraId="0829B0AA" w14:textId="77777777" w:rsidR="0091503F" w:rsidRDefault="00000000">
            <w:pPr>
              <w:pStyle w:val="TableParagraph"/>
              <w:numPr>
                <w:ilvl w:val="0"/>
                <w:numId w:val="69"/>
              </w:numPr>
              <w:tabs>
                <w:tab w:val="left" w:pos="789"/>
              </w:tabs>
              <w:spacing w:before="199"/>
              <w:rPr>
                <w:sz w:val="24"/>
              </w:rPr>
            </w:pPr>
            <w:r>
              <w:rPr>
                <w:sz w:val="24"/>
              </w:rPr>
              <w:t>Inflación</w:t>
            </w:r>
            <w:r>
              <w:rPr>
                <w:spacing w:val="-2"/>
                <w:sz w:val="24"/>
              </w:rPr>
              <w:t xml:space="preserve"> </w:t>
            </w:r>
            <w:r>
              <w:rPr>
                <w:sz w:val="24"/>
              </w:rPr>
              <w:t>extraordinaria</w:t>
            </w:r>
            <w:r>
              <w:rPr>
                <w:spacing w:val="-3"/>
                <w:sz w:val="24"/>
              </w:rPr>
              <w:t xml:space="preserve"> </w:t>
            </w:r>
            <w:r>
              <w:rPr>
                <w:sz w:val="24"/>
              </w:rPr>
              <w:t>en</w:t>
            </w:r>
            <w:r>
              <w:rPr>
                <w:spacing w:val="-1"/>
                <w:sz w:val="24"/>
              </w:rPr>
              <w:t xml:space="preserve"> </w:t>
            </w:r>
            <w:r>
              <w:rPr>
                <w:sz w:val="24"/>
              </w:rPr>
              <w:t>los</w:t>
            </w:r>
            <w:r>
              <w:rPr>
                <w:spacing w:val="-1"/>
                <w:sz w:val="24"/>
              </w:rPr>
              <w:t xml:space="preserve"> </w:t>
            </w:r>
            <w:r>
              <w:rPr>
                <w:sz w:val="24"/>
              </w:rPr>
              <w:t>precios</w:t>
            </w:r>
            <w:r>
              <w:rPr>
                <w:spacing w:val="-1"/>
                <w:sz w:val="24"/>
              </w:rPr>
              <w:t xml:space="preserve"> </w:t>
            </w:r>
            <w:r>
              <w:rPr>
                <w:sz w:val="24"/>
              </w:rPr>
              <w:t>de</w:t>
            </w:r>
            <w:r>
              <w:rPr>
                <w:spacing w:val="-1"/>
                <w:sz w:val="24"/>
              </w:rPr>
              <w:t xml:space="preserve"> </w:t>
            </w:r>
            <w:r>
              <w:rPr>
                <w:sz w:val="24"/>
              </w:rPr>
              <w:t>materiales</w:t>
            </w:r>
            <w:r>
              <w:rPr>
                <w:spacing w:val="-1"/>
                <w:sz w:val="24"/>
              </w:rPr>
              <w:t xml:space="preserve"> </w:t>
            </w:r>
            <w:r>
              <w:rPr>
                <w:sz w:val="24"/>
              </w:rPr>
              <w:t>durante</w:t>
            </w:r>
            <w:r>
              <w:rPr>
                <w:spacing w:val="2"/>
                <w:sz w:val="24"/>
              </w:rPr>
              <w:t xml:space="preserve"> </w:t>
            </w:r>
            <w:r>
              <w:rPr>
                <w:sz w:val="24"/>
              </w:rPr>
              <w:t>su</w:t>
            </w:r>
            <w:r>
              <w:rPr>
                <w:spacing w:val="-2"/>
                <w:sz w:val="24"/>
              </w:rPr>
              <w:t xml:space="preserve"> adquisición</w:t>
            </w:r>
          </w:p>
          <w:p w14:paraId="426B1272" w14:textId="77777777" w:rsidR="0091503F" w:rsidRDefault="00000000">
            <w:pPr>
              <w:pStyle w:val="TableParagraph"/>
              <w:numPr>
                <w:ilvl w:val="0"/>
                <w:numId w:val="69"/>
              </w:numPr>
              <w:tabs>
                <w:tab w:val="left" w:pos="789"/>
              </w:tabs>
              <w:spacing w:before="197"/>
              <w:rPr>
                <w:sz w:val="24"/>
              </w:rPr>
            </w:pPr>
            <w:r>
              <w:rPr>
                <w:sz w:val="24"/>
              </w:rPr>
              <w:t>No</w:t>
            </w:r>
            <w:r>
              <w:rPr>
                <w:spacing w:val="-3"/>
                <w:sz w:val="24"/>
              </w:rPr>
              <w:t xml:space="preserve"> </w:t>
            </w:r>
            <w:r>
              <w:rPr>
                <w:sz w:val="24"/>
              </w:rPr>
              <w:t>se</w:t>
            </w:r>
            <w:r>
              <w:rPr>
                <w:spacing w:val="-3"/>
                <w:sz w:val="24"/>
              </w:rPr>
              <w:t xml:space="preserve"> </w:t>
            </w:r>
            <w:r>
              <w:rPr>
                <w:sz w:val="24"/>
              </w:rPr>
              <w:t>otorgaron</w:t>
            </w:r>
            <w:r>
              <w:rPr>
                <w:spacing w:val="-1"/>
                <w:sz w:val="24"/>
              </w:rPr>
              <w:t xml:space="preserve"> </w:t>
            </w:r>
            <w:r>
              <w:rPr>
                <w:sz w:val="24"/>
              </w:rPr>
              <w:t>los</w:t>
            </w:r>
            <w:r>
              <w:rPr>
                <w:spacing w:val="-1"/>
                <w:sz w:val="24"/>
              </w:rPr>
              <w:t xml:space="preserve"> </w:t>
            </w:r>
            <w:r>
              <w:rPr>
                <w:sz w:val="24"/>
              </w:rPr>
              <w:t>permisos correspondientes en</w:t>
            </w:r>
            <w:r>
              <w:rPr>
                <w:spacing w:val="1"/>
                <w:sz w:val="24"/>
              </w:rPr>
              <w:t xml:space="preserve"> </w:t>
            </w:r>
            <w:r>
              <w:rPr>
                <w:sz w:val="24"/>
              </w:rPr>
              <w:t>el</w:t>
            </w:r>
            <w:r>
              <w:rPr>
                <w:spacing w:val="-1"/>
                <w:sz w:val="24"/>
              </w:rPr>
              <w:t xml:space="preserve"> </w:t>
            </w:r>
            <w:r>
              <w:rPr>
                <w:sz w:val="24"/>
              </w:rPr>
              <w:t xml:space="preserve">tiempo </w:t>
            </w:r>
            <w:r>
              <w:rPr>
                <w:spacing w:val="-2"/>
                <w:sz w:val="24"/>
              </w:rPr>
              <w:t>esperado</w:t>
            </w:r>
          </w:p>
          <w:p w14:paraId="20AF6B18" w14:textId="77777777" w:rsidR="0091503F" w:rsidRDefault="00000000">
            <w:pPr>
              <w:pStyle w:val="TableParagraph"/>
              <w:numPr>
                <w:ilvl w:val="0"/>
                <w:numId w:val="69"/>
              </w:numPr>
              <w:tabs>
                <w:tab w:val="left" w:pos="789"/>
              </w:tabs>
              <w:spacing w:before="65" w:line="410" w:lineRule="atLeast"/>
              <w:ind w:right="833"/>
              <w:rPr>
                <w:sz w:val="24"/>
              </w:rPr>
            </w:pPr>
            <w:r>
              <w:rPr>
                <w:sz w:val="24"/>
              </w:rPr>
              <w:t>Dificultad</w:t>
            </w:r>
            <w:r>
              <w:rPr>
                <w:spacing w:val="-6"/>
                <w:sz w:val="24"/>
              </w:rPr>
              <w:t xml:space="preserve"> </w:t>
            </w:r>
            <w:r>
              <w:rPr>
                <w:sz w:val="24"/>
              </w:rPr>
              <w:t>en</w:t>
            </w:r>
            <w:r>
              <w:rPr>
                <w:spacing w:val="-6"/>
                <w:sz w:val="24"/>
              </w:rPr>
              <w:t xml:space="preserve"> </w:t>
            </w:r>
            <w:r>
              <w:rPr>
                <w:sz w:val="24"/>
              </w:rPr>
              <w:t>la</w:t>
            </w:r>
            <w:r>
              <w:rPr>
                <w:spacing w:val="-6"/>
                <w:sz w:val="24"/>
              </w:rPr>
              <w:t xml:space="preserve"> </w:t>
            </w:r>
            <w:r>
              <w:rPr>
                <w:sz w:val="24"/>
              </w:rPr>
              <w:t>adquisición/disponibilidad</w:t>
            </w:r>
            <w:r>
              <w:rPr>
                <w:spacing w:val="-6"/>
                <w:sz w:val="24"/>
              </w:rPr>
              <w:t xml:space="preserve"> </w:t>
            </w:r>
            <w:r>
              <w:rPr>
                <w:sz w:val="24"/>
              </w:rPr>
              <w:t>de</w:t>
            </w:r>
            <w:r>
              <w:rPr>
                <w:spacing w:val="-7"/>
                <w:sz w:val="24"/>
              </w:rPr>
              <w:t xml:space="preserve"> </w:t>
            </w:r>
            <w:r>
              <w:rPr>
                <w:sz w:val="24"/>
              </w:rPr>
              <w:t>la</w:t>
            </w:r>
            <w:r>
              <w:rPr>
                <w:spacing w:val="-6"/>
                <w:sz w:val="24"/>
              </w:rPr>
              <w:t xml:space="preserve"> </w:t>
            </w:r>
            <w:r>
              <w:rPr>
                <w:sz w:val="24"/>
              </w:rPr>
              <w:t>maquinaria,</w:t>
            </w:r>
            <w:r>
              <w:rPr>
                <w:spacing w:val="-6"/>
                <w:sz w:val="24"/>
              </w:rPr>
              <w:t xml:space="preserve"> </w:t>
            </w:r>
            <w:r>
              <w:rPr>
                <w:sz w:val="24"/>
              </w:rPr>
              <w:t>herramientas</w:t>
            </w:r>
            <w:r>
              <w:rPr>
                <w:spacing w:val="-6"/>
                <w:sz w:val="24"/>
              </w:rPr>
              <w:t xml:space="preserve"> </w:t>
            </w:r>
            <w:r>
              <w:rPr>
                <w:sz w:val="24"/>
              </w:rPr>
              <w:t>y materiales con la calidad prevista</w:t>
            </w:r>
          </w:p>
        </w:tc>
      </w:tr>
      <w:tr w:rsidR="0091503F" w14:paraId="1D912B8D" w14:textId="77777777">
        <w:trPr>
          <w:trHeight w:val="277"/>
        </w:trPr>
        <w:tc>
          <w:tcPr>
            <w:tcW w:w="8927" w:type="dxa"/>
            <w:shd w:val="clear" w:color="auto" w:fill="2E5395"/>
          </w:tcPr>
          <w:p w14:paraId="5EA29092" w14:textId="77777777" w:rsidR="0091503F" w:rsidRDefault="00000000">
            <w:pPr>
              <w:pStyle w:val="TableParagraph"/>
              <w:spacing w:before="1" w:line="257" w:lineRule="exact"/>
              <w:ind w:left="5" w:right="2"/>
              <w:jc w:val="center"/>
              <w:rPr>
                <w:b/>
                <w:sz w:val="24"/>
              </w:rPr>
            </w:pPr>
            <w:r>
              <w:rPr>
                <w:b/>
                <w:color w:val="FFFFFF"/>
                <w:sz w:val="24"/>
              </w:rPr>
              <w:t>HITOS</w:t>
            </w:r>
            <w:r>
              <w:rPr>
                <w:b/>
                <w:color w:val="FFFFFF"/>
                <w:spacing w:val="1"/>
                <w:sz w:val="24"/>
              </w:rPr>
              <w:t xml:space="preserve"> </w:t>
            </w:r>
            <w:r>
              <w:rPr>
                <w:b/>
                <w:color w:val="FFFFFF"/>
                <w:sz w:val="24"/>
              </w:rPr>
              <w:t>Y</w:t>
            </w:r>
            <w:r>
              <w:rPr>
                <w:b/>
                <w:color w:val="FFFFFF"/>
                <w:spacing w:val="1"/>
                <w:sz w:val="24"/>
              </w:rPr>
              <w:t xml:space="preserve"> </w:t>
            </w:r>
            <w:r>
              <w:rPr>
                <w:b/>
                <w:color w:val="FFFFFF"/>
                <w:spacing w:val="-2"/>
                <w:sz w:val="24"/>
              </w:rPr>
              <w:t>DURACIÓN</w:t>
            </w:r>
          </w:p>
        </w:tc>
      </w:tr>
      <w:tr w:rsidR="0091503F" w14:paraId="05F07C6C" w14:textId="77777777">
        <w:trPr>
          <w:trHeight w:val="6070"/>
        </w:trPr>
        <w:tc>
          <w:tcPr>
            <w:tcW w:w="8927" w:type="dxa"/>
          </w:tcPr>
          <w:p w14:paraId="65407306" w14:textId="77777777" w:rsidR="0091503F" w:rsidRDefault="00000000">
            <w:pPr>
              <w:pStyle w:val="TableParagraph"/>
              <w:spacing w:before="174"/>
              <w:ind w:left="302"/>
              <w:rPr>
                <w:sz w:val="24"/>
              </w:rPr>
            </w:pPr>
            <w:r>
              <w:rPr>
                <w:sz w:val="24"/>
              </w:rPr>
              <w:t>A</w:t>
            </w:r>
            <w:r>
              <w:rPr>
                <w:spacing w:val="-4"/>
                <w:sz w:val="24"/>
              </w:rPr>
              <w:t xml:space="preserve"> </w:t>
            </w:r>
            <w:r>
              <w:rPr>
                <w:sz w:val="24"/>
              </w:rPr>
              <w:t>continuación,</w:t>
            </w:r>
            <w:r>
              <w:rPr>
                <w:spacing w:val="-1"/>
                <w:sz w:val="24"/>
              </w:rPr>
              <w:t xml:space="preserve"> </w:t>
            </w:r>
            <w:r>
              <w:rPr>
                <w:sz w:val="24"/>
              </w:rPr>
              <w:t>se</w:t>
            </w:r>
            <w:r>
              <w:rPr>
                <w:spacing w:val="-2"/>
                <w:sz w:val="24"/>
              </w:rPr>
              <w:t xml:space="preserve"> </w:t>
            </w:r>
            <w:r>
              <w:rPr>
                <w:sz w:val="24"/>
              </w:rPr>
              <w:t>describen</w:t>
            </w:r>
            <w:r>
              <w:rPr>
                <w:spacing w:val="-1"/>
                <w:sz w:val="24"/>
              </w:rPr>
              <w:t xml:space="preserve"> </w:t>
            </w:r>
            <w:r>
              <w:rPr>
                <w:sz w:val="24"/>
              </w:rPr>
              <w:t>los</w:t>
            </w:r>
            <w:r>
              <w:rPr>
                <w:spacing w:val="-1"/>
                <w:sz w:val="24"/>
              </w:rPr>
              <w:t xml:space="preserve"> </w:t>
            </w:r>
            <w:r>
              <w:rPr>
                <w:sz w:val="24"/>
              </w:rPr>
              <w:t>hitos</w:t>
            </w:r>
            <w:r>
              <w:rPr>
                <w:spacing w:val="-1"/>
                <w:sz w:val="24"/>
              </w:rPr>
              <w:t xml:space="preserve"> </w:t>
            </w:r>
            <w:r>
              <w:rPr>
                <w:sz w:val="24"/>
              </w:rPr>
              <w:t>específicos</w:t>
            </w:r>
            <w:r>
              <w:rPr>
                <w:spacing w:val="-1"/>
                <w:sz w:val="24"/>
              </w:rPr>
              <w:t xml:space="preserve"> </w:t>
            </w:r>
            <w:r>
              <w:rPr>
                <w:sz w:val="24"/>
              </w:rPr>
              <w:t>de</w:t>
            </w:r>
            <w:r>
              <w:rPr>
                <w:spacing w:val="-2"/>
                <w:sz w:val="24"/>
              </w:rPr>
              <w:t xml:space="preserve"> </w:t>
            </w:r>
            <w:r>
              <w:rPr>
                <w:sz w:val="24"/>
              </w:rPr>
              <w:t>la</w:t>
            </w:r>
            <w:r>
              <w:rPr>
                <w:spacing w:val="-1"/>
                <w:sz w:val="24"/>
              </w:rPr>
              <w:t xml:space="preserve"> </w:t>
            </w:r>
            <w:r>
              <w:rPr>
                <w:sz w:val="24"/>
              </w:rPr>
              <w:t>construcción</w:t>
            </w:r>
            <w:r>
              <w:rPr>
                <w:spacing w:val="-1"/>
                <w:sz w:val="24"/>
              </w:rPr>
              <w:t xml:space="preserve"> </w:t>
            </w:r>
            <w:r>
              <w:rPr>
                <w:sz w:val="24"/>
              </w:rPr>
              <w:t>de cada</w:t>
            </w:r>
            <w:r>
              <w:rPr>
                <w:spacing w:val="-2"/>
                <w:sz w:val="24"/>
              </w:rPr>
              <w:t xml:space="preserve"> vivienda:</w:t>
            </w:r>
          </w:p>
          <w:p w14:paraId="74898CDC" w14:textId="77777777" w:rsidR="0091503F" w:rsidRDefault="00000000">
            <w:pPr>
              <w:pStyle w:val="TableParagraph"/>
              <w:numPr>
                <w:ilvl w:val="0"/>
                <w:numId w:val="68"/>
              </w:numPr>
              <w:tabs>
                <w:tab w:val="left" w:pos="1442"/>
              </w:tabs>
              <w:spacing w:before="175"/>
              <w:rPr>
                <w:sz w:val="24"/>
              </w:rPr>
            </w:pPr>
            <w:r>
              <w:rPr>
                <w:sz w:val="24"/>
              </w:rPr>
              <w:t>Preliminares</w:t>
            </w:r>
            <w:r>
              <w:rPr>
                <w:spacing w:val="-4"/>
                <w:sz w:val="24"/>
              </w:rPr>
              <w:t xml:space="preserve"> </w:t>
            </w:r>
            <w:r>
              <w:rPr>
                <w:sz w:val="24"/>
              </w:rPr>
              <w:t>(2</w:t>
            </w:r>
            <w:r>
              <w:rPr>
                <w:spacing w:val="-2"/>
                <w:sz w:val="24"/>
              </w:rPr>
              <w:t xml:space="preserve"> días)</w:t>
            </w:r>
          </w:p>
          <w:p w14:paraId="5BEDD266" w14:textId="77777777" w:rsidR="0091503F" w:rsidRDefault="00000000">
            <w:pPr>
              <w:pStyle w:val="TableParagraph"/>
              <w:numPr>
                <w:ilvl w:val="0"/>
                <w:numId w:val="68"/>
              </w:numPr>
              <w:tabs>
                <w:tab w:val="left" w:pos="1442"/>
              </w:tabs>
              <w:spacing w:before="174"/>
              <w:rPr>
                <w:sz w:val="24"/>
              </w:rPr>
            </w:pPr>
            <w:r>
              <w:rPr>
                <w:sz w:val="24"/>
              </w:rPr>
              <w:t>Terracería</w:t>
            </w:r>
            <w:r>
              <w:rPr>
                <w:spacing w:val="-4"/>
                <w:sz w:val="24"/>
              </w:rPr>
              <w:t xml:space="preserve"> </w:t>
            </w:r>
            <w:r>
              <w:rPr>
                <w:sz w:val="24"/>
              </w:rPr>
              <w:t>(7</w:t>
            </w:r>
            <w:r>
              <w:rPr>
                <w:spacing w:val="-1"/>
                <w:sz w:val="24"/>
              </w:rPr>
              <w:t xml:space="preserve"> </w:t>
            </w:r>
            <w:r>
              <w:rPr>
                <w:spacing w:val="-2"/>
                <w:sz w:val="24"/>
              </w:rPr>
              <w:t>días)</w:t>
            </w:r>
          </w:p>
          <w:p w14:paraId="4DAD8445" w14:textId="77777777" w:rsidR="0091503F" w:rsidRDefault="00000000">
            <w:pPr>
              <w:pStyle w:val="TableParagraph"/>
              <w:numPr>
                <w:ilvl w:val="0"/>
                <w:numId w:val="68"/>
              </w:numPr>
              <w:tabs>
                <w:tab w:val="left" w:pos="1442"/>
              </w:tabs>
              <w:spacing w:before="174"/>
              <w:rPr>
                <w:sz w:val="24"/>
              </w:rPr>
            </w:pPr>
            <w:r>
              <w:rPr>
                <w:sz w:val="24"/>
              </w:rPr>
              <w:t>Cimentación</w:t>
            </w:r>
            <w:r>
              <w:rPr>
                <w:spacing w:val="-3"/>
                <w:sz w:val="24"/>
              </w:rPr>
              <w:t xml:space="preserve"> </w:t>
            </w:r>
            <w:r>
              <w:rPr>
                <w:sz w:val="24"/>
              </w:rPr>
              <w:t>(8</w:t>
            </w:r>
            <w:r>
              <w:rPr>
                <w:spacing w:val="-1"/>
                <w:sz w:val="24"/>
              </w:rPr>
              <w:t xml:space="preserve"> </w:t>
            </w:r>
            <w:r>
              <w:rPr>
                <w:spacing w:val="-2"/>
                <w:sz w:val="24"/>
              </w:rPr>
              <w:t>días)</w:t>
            </w:r>
          </w:p>
          <w:p w14:paraId="14B83684" w14:textId="77777777" w:rsidR="0091503F" w:rsidRDefault="00000000">
            <w:pPr>
              <w:pStyle w:val="TableParagraph"/>
              <w:numPr>
                <w:ilvl w:val="0"/>
                <w:numId w:val="68"/>
              </w:numPr>
              <w:tabs>
                <w:tab w:val="left" w:pos="1442"/>
              </w:tabs>
              <w:spacing w:before="174"/>
              <w:rPr>
                <w:sz w:val="24"/>
              </w:rPr>
            </w:pPr>
            <w:r>
              <w:rPr>
                <w:sz w:val="24"/>
              </w:rPr>
              <w:t>Elementos</w:t>
            </w:r>
            <w:r>
              <w:rPr>
                <w:spacing w:val="-1"/>
                <w:sz w:val="24"/>
              </w:rPr>
              <w:t xml:space="preserve"> </w:t>
            </w:r>
            <w:r>
              <w:rPr>
                <w:sz w:val="24"/>
              </w:rPr>
              <w:t>estructurales</w:t>
            </w:r>
            <w:r>
              <w:rPr>
                <w:spacing w:val="-1"/>
                <w:sz w:val="24"/>
              </w:rPr>
              <w:t xml:space="preserve"> </w:t>
            </w:r>
            <w:r>
              <w:rPr>
                <w:sz w:val="24"/>
              </w:rPr>
              <w:t>(20</w:t>
            </w:r>
            <w:r>
              <w:rPr>
                <w:spacing w:val="-1"/>
                <w:sz w:val="24"/>
              </w:rPr>
              <w:t xml:space="preserve"> </w:t>
            </w:r>
            <w:r>
              <w:rPr>
                <w:spacing w:val="-2"/>
                <w:sz w:val="24"/>
              </w:rPr>
              <w:t>días)</w:t>
            </w:r>
          </w:p>
          <w:p w14:paraId="7A102B8F" w14:textId="77777777" w:rsidR="0091503F" w:rsidRDefault="00000000">
            <w:pPr>
              <w:pStyle w:val="TableParagraph"/>
              <w:numPr>
                <w:ilvl w:val="0"/>
                <w:numId w:val="68"/>
              </w:numPr>
              <w:tabs>
                <w:tab w:val="left" w:pos="1442"/>
              </w:tabs>
              <w:spacing w:before="174"/>
              <w:rPr>
                <w:sz w:val="24"/>
              </w:rPr>
            </w:pPr>
            <w:r>
              <w:rPr>
                <w:sz w:val="24"/>
              </w:rPr>
              <w:t>Paredes</w:t>
            </w:r>
            <w:r>
              <w:rPr>
                <w:spacing w:val="-2"/>
                <w:sz w:val="24"/>
              </w:rPr>
              <w:t xml:space="preserve"> </w:t>
            </w:r>
            <w:r>
              <w:rPr>
                <w:sz w:val="24"/>
              </w:rPr>
              <w:t>(15</w:t>
            </w:r>
            <w:r>
              <w:rPr>
                <w:spacing w:val="-2"/>
                <w:sz w:val="24"/>
              </w:rPr>
              <w:t xml:space="preserve"> días)</w:t>
            </w:r>
          </w:p>
          <w:p w14:paraId="59640356" w14:textId="77777777" w:rsidR="0091503F" w:rsidRDefault="00000000">
            <w:pPr>
              <w:pStyle w:val="TableParagraph"/>
              <w:numPr>
                <w:ilvl w:val="0"/>
                <w:numId w:val="68"/>
              </w:numPr>
              <w:tabs>
                <w:tab w:val="left" w:pos="1442"/>
              </w:tabs>
              <w:spacing w:before="174"/>
              <w:rPr>
                <w:sz w:val="24"/>
              </w:rPr>
            </w:pPr>
            <w:r>
              <w:rPr>
                <w:sz w:val="24"/>
              </w:rPr>
              <w:t>Techos</w:t>
            </w:r>
            <w:r>
              <w:rPr>
                <w:spacing w:val="-2"/>
                <w:sz w:val="24"/>
              </w:rPr>
              <w:t xml:space="preserve"> </w:t>
            </w:r>
            <w:r>
              <w:rPr>
                <w:sz w:val="24"/>
              </w:rPr>
              <w:t>(7</w:t>
            </w:r>
            <w:r>
              <w:rPr>
                <w:spacing w:val="-1"/>
                <w:sz w:val="24"/>
              </w:rPr>
              <w:t xml:space="preserve"> </w:t>
            </w:r>
            <w:r>
              <w:rPr>
                <w:spacing w:val="-4"/>
                <w:sz w:val="24"/>
              </w:rPr>
              <w:t>días)</w:t>
            </w:r>
          </w:p>
          <w:p w14:paraId="6CE0D3C7" w14:textId="77777777" w:rsidR="0091503F" w:rsidRDefault="00000000">
            <w:pPr>
              <w:pStyle w:val="TableParagraph"/>
              <w:numPr>
                <w:ilvl w:val="0"/>
                <w:numId w:val="68"/>
              </w:numPr>
              <w:tabs>
                <w:tab w:val="left" w:pos="1442"/>
              </w:tabs>
              <w:spacing w:before="174"/>
              <w:rPr>
                <w:sz w:val="24"/>
              </w:rPr>
            </w:pPr>
            <w:r>
              <w:rPr>
                <w:sz w:val="24"/>
              </w:rPr>
              <w:t xml:space="preserve">Piso (4 </w:t>
            </w:r>
            <w:r>
              <w:rPr>
                <w:spacing w:val="-2"/>
                <w:sz w:val="24"/>
              </w:rPr>
              <w:t>días)</w:t>
            </w:r>
          </w:p>
          <w:p w14:paraId="08297BD2" w14:textId="77777777" w:rsidR="0091503F" w:rsidRDefault="00000000">
            <w:pPr>
              <w:pStyle w:val="TableParagraph"/>
              <w:numPr>
                <w:ilvl w:val="0"/>
                <w:numId w:val="68"/>
              </w:numPr>
              <w:tabs>
                <w:tab w:val="left" w:pos="1442"/>
              </w:tabs>
              <w:spacing w:before="174"/>
              <w:rPr>
                <w:sz w:val="24"/>
              </w:rPr>
            </w:pPr>
            <w:r>
              <w:rPr>
                <w:sz w:val="24"/>
              </w:rPr>
              <w:t>Puertas</w:t>
            </w:r>
            <w:r>
              <w:rPr>
                <w:spacing w:val="-2"/>
                <w:sz w:val="24"/>
              </w:rPr>
              <w:t xml:space="preserve"> </w:t>
            </w:r>
            <w:r>
              <w:rPr>
                <w:sz w:val="24"/>
              </w:rPr>
              <w:t>y</w:t>
            </w:r>
            <w:r>
              <w:rPr>
                <w:spacing w:val="-1"/>
                <w:sz w:val="24"/>
              </w:rPr>
              <w:t xml:space="preserve"> </w:t>
            </w:r>
            <w:r>
              <w:rPr>
                <w:sz w:val="24"/>
              </w:rPr>
              <w:t>Ventanas</w:t>
            </w:r>
            <w:r>
              <w:rPr>
                <w:spacing w:val="-1"/>
                <w:sz w:val="24"/>
              </w:rPr>
              <w:t xml:space="preserve"> </w:t>
            </w:r>
            <w:r>
              <w:rPr>
                <w:sz w:val="24"/>
              </w:rPr>
              <w:t>(1</w:t>
            </w:r>
            <w:r>
              <w:rPr>
                <w:spacing w:val="-1"/>
                <w:sz w:val="24"/>
              </w:rPr>
              <w:t xml:space="preserve"> </w:t>
            </w:r>
            <w:r>
              <w:rPr>
                <w:spacing w:val="-2"/>
                <w:sz w:val="24"/>
              </w:rPr>
              <w:t>días)</w:t>
            </w:r>
          </w:p>
          <w:p w14:paraId="3A7FEAF3" w14:textId="77777777" w:rsidR="0091503F" w:rsidRDefault="00000000">
            <w:pPr>
              <w:pStyle w:val="TableParagraph"/>
              <w:numPr>
                <w:ilvl w:val="0"/>
                <w:numId w:val="68"/>
              </w:numPr>
              <w:tabs>
                <w:tab w:val="left" w:pos="1442"/>
              </w:tabs>
              <w:spacing w:before="174"/>
              <w:rPr>
                <w:sz w:val="24"/>
              </w:rPr>
            </w:pPr>
            <w:r>
              <w:rPr>
                <w:sz w:val="24"/>
              </w:rPr>
              <w:t>Instalaciones</w:t>
            </w:r>
            <w:r>
              <w:rPr>
                <w:spacing w:val="-2"/>
                <w:sz w:val="24"/>
              </w:rPr>
              <w:t xml:space="preserve"> </w:t>
            </w:r>
            <w:r>
              <w:rPr>
                <w:sz w:val="24"/>
              </w:rPr>
              <w:t>Hidrosanitarias</w:t>
            </w:r>
            <w:r>
              <w:rPr>
                <w:spacing w:val="-1"/>
                <w:sz w:val="24"/>
              </w:rPr>
              <w:t xml:space="preserve"> </w:t>
            </w:r>
            <w:r>
              <w:rPr>
                <w:sz w:val="24"/>
              </w:rPr>
              <w:t>(11</w:t>
            </w:r>
            <w:r>
              <w:rPr>
                <w:spacing w:val="-1"/>
                <w:sz w:val="24"/>
              </w:rPr>
              <w:t xml:space="preserve"> </w:t>
            </w:r>
            <w:r>
              <w:rPr>
                <w:spacing w:val="-2"/>
                <w:sz w:val="24"/>
              </w:rPr>
              <w:t>días)</w:t>
            </w:r>
          </w:p>
          <w:p w14:paraId="586546F0" w14:textId="77777777" w:rsidR="0091503F" w:rsidRDefault="00000000">
            <w:pPr>
              <w:pStyle w:val="TableParagraph"/>
              <w:numPr>
                <w:ilvl w:val="0"/>
                <w:numId w:val="68"/>
              </w:numPr>
              <w:tabs>
                <w:tab w:val="left" w:pos="1442"/>
              </w:tabs>
              <w:spacing w:before="174"/>
              <w:rPr>
                <w:sz w:val="24"/>
              </w:rPr>
            </w:pPr>
            <w:r>
              <w:rPr>
                <w:sz w:val="24"/>
              </w:rPr>
              <w:t>Instalaciones</w:t>
            </w:r>
            <w:r>
              <w:rPr>
                <w:spacing w:val="-1"/>
                <w:sz w:val="24"/>
              </w:rPr>
              <w:t xml:space="preserve"> </w:t>
            </w:r>
            <w:r>
              <w:rPr>
                <w:sz w:val="24"/>
              </w:rPr>
              <w:t xml:space="preserve">Eléctricas (6 </w:t>
            </w:r>
            <w:r>
              <w:rPr>
                <w:spacing w:val="-2"/>
                <w:sz w:val="24"/>
              </w:rPr>
              <w:t>días)</w:t>
            </w:r>
          </w:p>
          <w:p w14:paraId="405F5D26" w14:textId="77777777" w:rsidR="0091503F" w:rsidRDefault="00000000">
            <w:pPr>
              <w:pStyle w:val="TableParagraph"/>
              <w:numPr>
                <w:ilvl w:val="0"/>
                <w:numId w:val="68"/>
              </w:numPr>
              <w:tabs>
                <w:tab w:val="left" w:pos="1442"/>
              </w:tabs>
              <w:spacing w:before="177"/>
              <w:rPr>
                <w:sz w:val="24"/>
              </w:rPr>
            </w:pPr>
            <w:r>
              <w:rPr>
                <w:sz w:val="24"/>
              </w:rPr>
              <w:t>Acabados en</w:t>
            </w:r>
            <w:r>
              <w:rPr>
                <w:spacing w:val="-2"/>
                <w:sz w:val="24"/>
              </w:rPr>
              <w:t xml:space="preserve"> </w:t>
            </w:r>
            <w:r>
              <w:rPr>
                <w:sz w:val="24"/>
              </w:rPr>
              <w:t>Fachada</w:t>
            </w:r>
            <w:r>
              <w:rPr>
                <w:spacing w:val="-2"/>
                <w:sz w:val="24"/>
              </w:rPr>
              <w:t xml:space="preserve"> </w:t>
            </w:r>
            <w:r>
              <w:rPr>
                <w:sz w:val="24"/>
              </w:rPr>
              <w:t xml:space="preserve">(4 </w:t>
            </w:r>
            <w:r>
              <w:rPr>
                <w:spacing w:val="-2"/>
                <w:sz w:val="24"/>
              </w:rPr>
              <w:t>días)</w:t>
            </w:r>
          </w:p>
          <w:p w14:paraId="25854D3A" w14:textId="77777777" w:rsidR="0091503F" w:rsidRDefault="00000000">
            <w:pPr>
              <w:pStyle w:val="TableParagraph"/>
              <w:numPr>
                <w:ilvl w:val="0"/>
                <w:numId w:val="68"/>
              </w:numPr>
              <w:tabs>
                <w:tab w:val="left" w:pos="1442"/>
              </w:tabs>
              <w:spacing w:before="174" w:line="274" w:lineRule="exact"/>
              <w:rPr>
                <w:sz w:val="24"/>
              </w:rPr>
            </w:pPr>
            <w:r>
              <w:rPr>
                <w:sz w:val="24"/>
              </w:rPr>
              <w:t>Obras</w:t>
            </w:r>
            <w:r>
              <w:rPr>
                <w:spacing w:val="-2"/>
                <w:sz w:val="24"/>
              </w:rPr>
              <w:t xml:space="preserve"> </w:t>
            </w:r>
            <w:r>
              <w:rPr>
                <w:sz w:val="24"/>
              </w:rPr>
              <w:t>Finales</w:t>
            </w:r>
            <w:r>
              <w:rPr>
                <w:spacing w:val="-2"/>
                <w:sz w:val="24"/>
              </w:rPr>
              <w:t xml:space="preserve"> </w:t>
            </w:r>
            <w:r>
              <w:rPr>
                <w:sz w:val="24"/>
              </w:rPr>
              <w:t>(3</w:t>
            </w:r>
            <w:r>
              <w:rPr>
                <w:spacing w:val="-1"/>
                <w:sz w:val="24"/>
              </w:rPr>
              <w:t xml:space="preserve"> </w:t>
            </w:r>
            <w:r>
              <w:rPr>
                <w:spacing w:val="-2"/>
                <w:sz w:val="24"/>
              </w:rPr>
              <w:t>días)</w:t>
            </w:r>
          </w:p>
        </w:tc>
      </w:tr>
    </w:tbl>
    <w:p w14:paraId="75E1E03F" w14:textId="77777777" w:rsidR="0091503F" w:rsidRDefault="00000000">
      <w:pPr>
        <w:spacing w:before="1"/>
        <w:ind w:left="821" w:right="4011" w:hanging="12"/>
        <w:rPr>
          <w:sz w:val="24"/>
        </w:rPr>
      </w:pPr>
      <w:r>
        <w:rPr>
          <w:b/>
          <w:sz w:val="24"/>
        </w:rPr>
        <w:t>Figura</w:t>
      </w:r>
      <w:r>
        <w:rPr>
          <w:b/>
          <w:spacing w:val="-7"/>
          <w:sz w:val="24"/>
        </w:rPr>
        <w:t xml:space="preserve"> </w:t>
      </w:r>
      <w:r>
        <w:rPr>
          <w:b/>
          <w:sz w:val="24"/>
        </w:rPr>
        <w:t>40:</w:t>
      </w:r>
      <w:r>
        <w:rPr>
          <w:b/>
          <w:spacing w:val="-8"/>
          <w:sz w:val="24"/>
        </w:rPr>
        <w:t xml:space="preserve"> </w:t>
      </w:r>
      <w:r>
        <w:rPr>
          <w:b/>
          <w:sz w:val="24"/>
        </w:rPr>
        <w:t>Acta</w:t>
      </w:r>
      <w:r>
        <w:rPr>
          <w:b/>
          <w:spacing w:val="-7"/>
          <w:sz w:val="24"/>
        </w:rPr>
        <w:t xml:space="preserve"> </w:t>
      </w:r>
      <w:r>
        <w:rPr>
          <w:b/>
          <w:sz w:val="24"/>
        </w:rPr>
        <w:t>de</w:t>
      </w:r>
      <w:r>
        <w:rPr>
          <w:b/>
          <w:spacing w:val="-7"/>
          <w:sz w:val="24"/>
        </w:rPr>
        <w:t xml:space="preserve"> </w:t>
      </w:r>
      <w:r>
        <w:rPr>
          <w:b/>
          <w:sz w:val="24"/>
        </w:rPr>
        <w:t>Constitución</w:t>
      </w:r>
      <w:r>
        <w:rPr>
          <w:b/>
          <w:spacing w:val="-7"/>
          <w:sz w:val="24"/>
        </w:rPr>
        <w:t xml:space="preserve"> </w:t>
      </w:r>
      <w:r>
        <w:rPr>
          <w:b/>
          <w:sz w:val="24"/>
        </w:rPr>
        <w:t>del</w:t>
      </w:r>
      <w:r>
        <w:rPr>
          <w:b/>
          <w:spacing w:val="-7"/>
          <w:sz w:val="24"/>
        </w:rPr>
        <w:t xml:space="preserve"> </w:t>
      </w:r>
      <w:r>
        <w:rPr>
          <w:b/>
          <w:sz w:val="24"/>
        </w:rPr>
        <w:t xml:space="preserve">Proyecto Fuente: </w:t>
      </w:r>
      <w:r>
        <w:rPr>
          <w:sz w:val="24"/>
        </w:rPr>
        <w:t>Elaboración Propia</w:t>
      </w:r>
    </w:p>
    <w:p w14:paraId="7564C6BF" w14:textId="77777777" w:rsidR="0091503F" w:rsidRDefault="0091503F">
      <w:pPr>
        <w:rPr>
          <w:sz w:val="24"/>
        </w:rPr>
        <w:sectPr w:rsidR="0091503F" w:rsidSect="008A694F">
          <w:pgSz w:w="12250" w:h="15850"/>
          <w:pgMar w:top="1300" w:right="1180" w:bottom="1400" w:left="1080" w:header="0" w:footer="1207" w:gutter="0"/>
          <w:cols w:space="720"/>
        </w:sectPr>
      </w:pPr>
    </w:p>
    <w:p w14:paraId="362982F3" w14:textId="77777777" w:rsidR="0091503F" w:rsidRDefault="00000000">
      <w:pPr>
        <w:pStyle w:val="Ttulo4"/>
        <w:spacing w:before="68"/>
        <w:ind w:left="821" w:firstLine="0"/>
      </w:pPr>
      <w:r>
        <w:lastRenderedPageBreak/>
        <w:t>PLAN</w:t>
      </w:r>
      <w:r>
        <w:rPr>
          <w:spacing w:val="-2"/>
        </w:rPr>
        <w:t xml:space="preserve"> </w:t>
      </w:r>
      <w:r>
        <w:t>PARA</w:t>
      </w:r>
      <w:r>
        <w:rPr>
          <w:spacing w:val="-1"/>
        </w:rPr>
        <w:t xml:space="preserve"> </w:t>
      </w:r>
      <w:r>
        <w:t>LA</w:t>
      </w:r>
      <w:r>
        <w:rPr>
          <w:spacing w:val="-2"/>
        </w:rPr>
        <w:t xml:space="preserve"> </w:t>
      </w:r>
      <w:r>
        <w:t>DIRECCIÓN</w:t>
      </w:r>
      <w:r>
        <w:rPr>
          <w:spacing w:val="-2"/>
        </w:rPr>
        <w:t xml:space="preserve"> </w:t>
      </w:r>
      <w:r>
        <w:t>DEL</w:t>
      </w:r>
      <w:r>
        <w:rPr>
          <w:spacing w:val="-1"/>
        </w:rPr>
        <w:t xml:space="preserve"> </w:t>
      </w:r>
      <w:r>
        <w:rPr>
          <w:spacing w:val="-2"/>
        </w:rPr>
        <w:t>PROYECTO</w:t>
      </w:r>
    </w:p>
    <w:p w14:paraId="71917DF7" w14:textId="77777777" w:rsidR="0091503F" w:rsidRDefault="00000000">
      <w:pPr>
        <w:pStyle w:val="Textoindependiente"/>
        <w:spacing w:before="260" w:line="360" w:lineRule="auto"/>
        <w:ind w:left="202" w:right="121" w:firstLine="566"/>
        <w:jc w:val="both"/>
      </w:pPr>
      <w:r>
        <w:t>Desarrollar el Plan para la Dirección del Proyecto según el PMBOK (2017) es “el proceso de definir,</w:t>
      </w:r>
      <w:r>
        <w:rPr>
          <w:spacing w:val="-2"/>
        </w:rPr>
        <w:t xml:space="preserve"> </w:t>
      </w:r>
      <w:r>
        <w:t>preparar</w:t>
      </w:r>
      <w:r>
        <w:rPr>
          <w:spacing w:val="-2"/>
        </w:rPr>
        <w:t xml:space="preserve"> </w:t>
      </w:r>
      <w:r>
        <w:t>y</w:t>
      </w:r>
      <w:r>
        <w:rPr>
          <w:spacing w:val="-1"/>
        </w:rPr>
        <w:t xml:space="preserve"> </w:t>
      </w:r>
      <w:r>
        <w:t>coordinar</w:t>
      </w:r>
      <w:r>
        <w:rPr>
          <w:spacing w:val="-2"/>
        </w:rPr>
        <w:t xml:space="preserve"> </w:t>
      </w:r>
      <w:r>
        <w:t>todos</w:t>
      </w:r>
      <w:r>
        <w:rPr>
          <w:spacing w:val="-1"/>
        </w:rPr>
        <w:t xml:space="preserve"> </w:t>
      </w:r>
      <w:r>
        <w:t>los</w:t>
      </w:r>
      <w:r>
        <w:rPr>
          <w:spacing w:val="-1"/>
        </w:rPr>
        <w:t xml:space="preserve"> </w:t>
      </w:r>
      <w:r>
        <w:t>componentes</w:t>
      </w:r>
      <w:r>
        <w:rPr>
          <w:spacing w:val="-1"/>
        </w:rPr>
        <w:t xml:space="preserve"> </w:t>
      </w:r>
      <w:r>
        <w:t>del</w:t>
      </w:r>
      <w:r>
        <w:rPr>
          <w:spacing w:val="-1"/>
        </w:rPr>
        <w:t xml:space="preserve"> </w:t>
      </w:r>
      <w:r>
        <w:t>plan</w:t>
      </w:r>
      <w:r>
        <w:rPr>
          <w:spacing w:val="-2"/>
        </w:rPr>
        <w:t xml:space="preserve"> </w:t>
      </w:r>
      <w:r>
        <w:t>y</w:t>
      </w:r>
      <w:r>
        <w:rPr>
          <w:spacing w:val="-1"/>
        </w:rPr>
        <w:t xml:space="preserve"> </w:t>
      </w:r>
      <w:r>
        <w:t>consolidarlos</w:t>
      </w:r>
      <w:r>
        <w:rPr>
          <w:spacing w:val="-1"/>
        </w:rPr>
        <w:t xml:space="preserve"> </w:t>
      </w:r>
      <w:r>
        <w:t>en</w:t>
      </w:r>
      <w:r>
        <w:rPr>
          <w:spacing w:val="-1"/>
        </w:rPr>
        <w:t xml:space="preserve"> </w:t>
      </w:r>
      <w:r>
        <w:t>un</w:t>
      </w:r>
      <w:r>
        <w:rPr>
          <w:spacing w:val="-1"/>
        </w:rPr>
        <w:t xml:space="preserve"> </w:t>
      </w:r>
      <w:r>
        <w:t>plan</w:t>
      </w:r>
      <w:r>
        <w:rPr>
          <w:spacing w:val="-2"/>
        </w:rPr>
        <w:t xml:space="preserve"> </w:t>
      </w:r>
      <w:r>
        <w:t>integral</w:t>
      </w:r>
      <w:r>
        <w:rPr>
          <w:spacing w:val="-1"/>
        </w:rPr>
        <w:t xml:space="preserve"> </w:t>
      </w:r>
      <w:r>
        <w:t>para la dirección del proyecto” (Pág. 82)</w:t>
      </w:r>
    </w:p>
    <w:p w14:paraId="759A56D3" w14:textId="77777777" w:rsidR="0091503F" w:rsidRDefault="0091503F">
      <w:pPr>
        <w:pStyle w:val="Textoindependiente"/>
        <w:spacing w:before="10"/>
        <w:rPr>
          <w:sz w:val="20"/>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3"/>
        <w:gridCol w:w="1988"/>
        <w:gridCol w:w="1846"/>
        <w:gridCol w:w="1697"/>
        <w:gridCol w:w="1849"/>
      </w:tblGrid>
      <w:tr w:rsidR="0091503F" w14:paraId="0CAD81DC" w14:textId="77777777">
        <w:trPr>
          <w:trHeight w:val="551"/>
        </w:trPr>
        <w:tc>
          <w:tcPr>
            <w:tcW w:w="8933" w:type="dxa"/>
            <w:gridSpan w:val="5"/>
            <w:shd w:val="clear" w:color="auto" w:fill="2E5395"/>
          </w:tcPr>
          <w:p w14:paraId="3D01E4A6" w14:textId="77777777" w:rsidR="0091503F" w:rsidRDefault="00000000">
            <w:pPr>
              <w:pStyle w:val="TableParagraph"/>
              <w:spacing w:before="161"/>
              <w:ind w:left="1" w:right="2"/>
              <w:jc w:val="center"/>
              <w:rPr>
                <w:b/>
                <w:sz w:val="20"/>
              </w:rPr>
            </w:pPr>
            <w:r>
              <w:rPr>
                <w:b/>
                <w:color w:val="FFFFFF"/>
                <w:sz w:val="20"/>
              </w:rPr>
              <w:t>Procesos</w:t>
            </w:r>
            <w:r>
              <w:rPr>
                <w:b/>
                <w:color w:val="FFFFFF"/>
                <w:spacing w:val="-6"/>
                <w:sz w:val="20"/>
              </w:rPr>
              <w:t xml:space="preserve"> </w:t>
            </w:r>
            <w:r>
              <w:rPr>
                <w:b/>
                <w:color w:val="FFFFFF"/>
                <w:sz w:val="20"/>
              </w:rPr>
              <w:t>para</w:t>
            </w:r>
            <w:r>
              <w:rPr>
                <w:b/>
                <w:color w:val="FFFFFF"/>
                <w:spacing w:val="-4"/>
                <w:sz w:val="20"/>
              </w:rPr>
              <w:t xml:space="preserve"> </w:t>
            </w:r>
            <w:r>
              <w:rPr>
                <w:b/>
                <w:color w:val="FFFFFF"/>
                <w:sz w:val="20"/>
              </w:rPr>
              <w:t>la</w:t>
            </w:r>
            <w:r>
              <w:rPr>
                <w:b/>
                <w:color w:val="FFFFFF"/>
                <w:spacing w:val="-3"/>
                <w:sz w:val="20"/>
              </w:rPr>
              <w:t xml:space="preserve"> </w:t>
            </w:r>
            <w:r>
              <w:rPr>
                <w:b/>
                <w:color w:val="FFFFFF"/>
                <w:sz w:val="20"/>
              </w:rPr>
              <w:t>Dirección</w:t>
            </w:r>
            <w:r>
              <w:rPr>
                <w:b/>
                <w:color w:val="FFFFFF"/>
                <w:spacing w:val="-6"/>
                <w:sz w:val="20"/>
              </w:rPr>
              <w:t xml:space="preserve"> </w:t>
            </w:r>
            <w:r>
              <w:rPr>
                <w:b/>
                <w:color w:val="FFFFFF"/>
                <w:sz w:val="20"/>
              </w:rPr>
              <w:t>del</w:t>
            </w:r>
            <w:r>
              <w:rPr>
                <w:b/>
                <w:color w:val="FFFFFF"/>
                <w:spacing w:val="-4"/>
                <w:sz w:val="20"/>
              </w:rPr>
              <w:t xml:space="preserve"> </w:t>
            </w:r>
            <w:r>
              <w:rPr>
                <w:b/>
                <w:color w:val="FFFFFF"/>
                <w:spacing w:val="-2"/>
                <w:sz w:val="20"/>
              </w:rPr>
              <w:t>Proyecto</w:t>
            </w:r>
          </w:p>
        </w:tc>
      </w:tr>
      <w:tr w:rsidR="0091503F" w14:paraId="6B7E30BA" w14:textId="77777777">
        <w:trPr>
          <w:trHeight w:val="551"/>
        </w:trPr>
        <w:tc>
          <w:tcPr>
            <w:tcW w:w="1553" w:type="dxa"/>
            <w:shd w:val="clear" w:color="auto" w:fill="2E5395"/>
          </w:tcPr>
          <w:p w14:paraId="775B8852" w14:textId="77777777" w:rsidR="0091503F" w:rsidRDefault="00000000">
            <w:pPr>
              <w:pStyle w:val="TableParagraph"/>
              <w:spacing w:before="161"/>
              <w:ind w:right="436"/>
              <w:jc w:val="right"/>
              <w:rPr>
                <w:b/>
                <w:sz w:val="20"/>
              </w:rPr>
            </w:pPr>
            <w:r>
              <w:rPr>
                <w:b/>
                <w:color w:val="FFFFFF"/>
                <w:spacing w:val="-2"/>
                <w:sz w:val="20"/>
              </w:rPr>
              <w:t>Proceso</w:t>
            </w:r>
          </w:p>
        </w:tc>
        <w:tc>
          <w:tcPr>
            <w:tcW w:w="1988" w:type="dxa"/>
            <w:shd w:val="clear" w:color="auto" w:fill="2E5395"/>
          </w:tcPr>
          <w:p w14:paraId="0D89A2DC" w14:textId="77777777" w:rsidR="0091503F" w:rsidRDefault="00000000">
            <w:pPr>
              <w:pStyle w:val="TableParagraph"/>
              <w:spacing w:before="46"/>
              <w:ind w:left="297" w:firstLine="348"/>
              <w:rPr>
                <w:b/>
                <w:sz w:val="20"/>
              </w:rPr>
            </w:pPr>
            <w:r>
              <w:rPr>
                <w:b/>
                <w:color w:val="FFFFFF"/>
                <w:sz w:val="20"/>
              </w:rPr>
              <w:t xml:space="preserve">Nivel de </w:t>
            </w:r>
            <w:r>
              <w:rPr>
                <w:b/>
                <w:color w:val="FFFFFF"/>
                <w:spacing w:val="-2"/>
                <w:sz w:val="20"/>
              </w:rPr>
              <w:t>Implementación</w:t>
            </w:r>
          </w:p>
        </w:tc>
        <w:tc>
          <w:tcPr>
            <w:tcW w:w="1846" w:type="dxa"/>
            <w:shd w:val="clear" w:color="auto" w:fill="2E5395"/>
          </w:tcPr>
          <w:p w14:paraId="74398924" w14:textId="77777777" w:rsidR="0091503F" w:rsidRDefault="00000000">
            <w:pPr>
              <w:pStyle w:val="TableParagraph"/>
              <w:spacing w:before="46"/>
              <w:ind w:left="548" w:right="242" w:hanging="300"/>
              <w:rPr>
                <w:b/>
                <w:sz w:val="20"/>
              </w:rPr>
            </w:pPr>
            <w:r>
              <w:rPr>
                <w:b/>
                <w:color w:val="FFFFFF"/>
                <w:sz w:val="20"/>
              </w:rPr>
              <w:t>Herramientas</w:t>
            </w:r>
            <w:r>
              <w:rPr>
                <w:b/>
                <w:color w:val="FFFFFF"/>
                <w:spacing w:val="-13"/>
                <w:sz w:val="20"/>
              </w:rPr>
              <w:t xml:space="preserve"> </w:t>
            </w:r>
            <w:r>
              <w:rPr>
                <w:b/>
                <w:color w:val="FFFFFF"/>
                <w:sz w:val="20"/>
              </w:rPr>
              <w:t xml:space="preserve">y </w:t>
            </w:r>
            <w:r>
              <w:rPr>
                <w:b/>
                <w:color w:val="FFFFFF"/>
                <w:spacing w:val="-2"/>
                <w:sz w:val="20"/>
              </w:rPr>
              <w:t>Técnicas</w:t>
            </w:r>
          </w:p>
        </w:tc>
        <w:tc>
          <w:tcPr>
            <w:tcW w:w="1697" w:type="dxa"/>
            <w:shd w:val="clear" w:color="auto" w:fill="2E5395"/>
          </w:tcPr>
          <w:p w14:paraId="5E4F2542" w14:textId="77777777" w:rsidR="0091503F" w:rsidRDefault="00000000">
            <w:pPr>
              <w:pStyle w:val="TableParagraph"/>
              <w:spacing w:before="161"/>
              <w:ind w:left="450"/>
              <w:rPr>
                <w:b/>
                <w:sz w:val="20"/>
              </w:rPr>
            </w:pPr>
            <w:r>
              <w:rPr>
                <w:b/>
                <w:color w:val="FFFFFF"/>
                <w:spacing w:val="-2"/>
                <w:sz w:val="20"/>
              </w:rPr>
              <w:t>Entradas</w:t>
            </w:r>
          </w:p>
        </w:tc>
        <w:tc>
          <w:tcPr>
            <w:tcW w:w="1849" w:type="dxa"/>
            <w:shd w:val="clear" w:color="auto" w:fill="2E5395"/>
          </w:tcPr>
          <w:p w14:paraId="1D55467F" w14:textId="77777777" w:rsidR="0091503F" w:rsidRDefault="00000000">
            <w:pPr>
              <w:pStyle w:val="TableParagraph"/>
              <w:spacing w:before="161"/>
              <w:ind w:left="616"/>
              <w:rPr>
                <w:b/>
                <w:sz w:val="20"/>
              </w:rPr>
            </w:pPr>
            <w:r>
              <w:rPr>
                <w:b/>
                <w:color w:val="FFFFFF"/>
                <w:spacing w:val="-2"/>
                <w:sz w:val="20"/>
              </w:rPr>
              <w:t>Salidas</w:t>
            </w:r>
          </w:p>
        </w:tc>
      </w:tr>
      <w:tr w:rsidR="0091503F" w14:paraId="1035F11F" w14:textId="77777777">
        <w:trPr>
          <w:trHeight w:val="387"/>
        </w:trPr>
        <w:tc>
          <w:tcPr>
            <w:tcW w:w="1553" w:type="dxa"/>
            <w:vMerge w:val="restart"/>
          </w:tcPr>
          <w:p w14:paraId="6320516B" w14:textId="77777777" w:rsidR="0091503F" w:rsidRDefault="0091503F">
            <w:pPr>
              <w:pStyle w:val="TableParagraph"/>
              <w:rPr>
                <w:sz w:val="20"/>
              </w:rPr>
            </w:pPr>
          </w:p>
          <w:p w14:paraId="69E06DD4" w14:textId="77777777" w:rsidR="0091503F" w:rsidRDefault="0091503F">
            <w:pPr>
              <w:pStyle w:val="TableParagraph"/>
              <w:rPr>
                <w:sz w:val="20"/>
              </w:rPr>
            </w:pPr>
          </w:p>
          <w:p w14:paraId="61E256CC" w14:textId="77777777" w:rsidR="0091503F" w:rsidRDefault="0091503F">
            <w:pPr>
              <w:pStyle w:val="TableParagraph"/>
              <w:spacing w:before="6"/>
              <w:rPr>
                <w:sz w:val="20"/>
              </w:rPr>
            </w:pPr>
          </w:p>
          <w:p w14:paraId="4328C8D2" w14:textId="77777777" w:rsidR="0091503F" w:rsidRDefault="00000000">
            <w:pPr>
              <w:pStyle w:val="TableParagraph"/>
              <w:spacing w:before="1" w:line="360" w:lineRule="auto"/>
              <w:ind w:left="71" w:right="159"/>
              <w:rPr>
                <w:sz w:val="20"/>
              </w:rPr>
            </w:pPr>
            <w:r>
              <w:rPr>
                <w:sz w:val="20"/>
              </w:rPr>
              <w:t xml:space="preserve">Desarrollar el Acta de </w:t>
            </w:r>
            <w:r>
              <w:rPr>
                <w:spacing w:val="-2"/>
                <w:sz w:val="20"/>
              </w:rPr>
              <w:t>Constitución</w:t>
            </w:r>
            <w:r>
              <w:rPr>
                <w:spacing w:val="-11"/>
                <w:sz w:val="20"/>
              </w:rPr>
              <w:t xml:space="preserve"> </w:t>
            </w:r>
            <w:r>
              <w:rPr>
                <w:spacing w:val="-2"/>
                <w:sz w:val="20"/>
              </w:rPr>
              <w:t>del Proyecto</w:t>
            </w:r>
          </w:p>
        </w:tc>
        <w:tc>
          <w:tcPr>
            <w:tcW w:w="1988" w:type="dxa"/>
            <w:vMerge w:val="restart"/>
          </w:tcPr>
          <w:p w14:paraId="0EACEBAC" w14:textId="77777777" w:rsidR="0091503F" w:rsidRDefault="0091503F">
            <w:pPr>
              <w:pStyle w:val="TableParagraph"/>
              <w:rPr>
                <w:sz w:val="20"/>
              </w:rPr>
            </w:pPr>
          </w:p>
          <w:p w14:paraId="1AD9CE9F" w14:textId="77777777" w:rsidR="0091503F" w:rsidRDefault="0091503F">
            <w:pPr>
              <w:pStyle w:val="TableParagraph"/>
              <w:rPr>
                <w:sz w:val="20"/>
              </w:rPr>
            </w:pPr>
          </w:p>
          <w:p w14:paraId="30D878E3" w14:textId="77777777" w:rsidR="0091503F" w:rsidRDefault="0091503F">
            <w:pPr>
              <w:pStyle w:val="TableParagraph"/>
              <w:rPr>
                <w:sz w:val="20"/>
              </w:rPr>
            </w:pPr>
          </w:p>
          <w:p w14:paraId="7BA26F1C" w14:textId="77777777" w:rsidR="0091503F" w:rsidRDefault="0091503F">
            <w:pPr>
              <w:pStyle w:val="TableParagraph"/>
              <w:rPr>
                <w:sz w:val="20"/>
              </w:rPr>
            </w:pPr>
          </w:p>
          <w:p w14:paraId="218D6C6D" w14:textId="77777777" w:rsidR="0091503F" w:rsidRDefault="0091503F">
            <w:pPr>
              <w:pStyle w:val="TableParagraph"/>
              <w:spacing w:before="65"/>
              <w:rPr>
                <w:sz w:val="20"/>
              </w:rPr>
            </w:pPr>
          </w:p>
          <w:p w14:paraId="498550C3" w14:textId="77777777" w:rsidR="0091503F" w:rsidRDefault="00000000">
            <w:pPr>
              <w:pStyle w:val="TableParagraph"/>
              <w:ind w:left="73"/>
              <w:rPr>
                <w:sz w:val="20"/>
              </w:rPr>
            </w:pPr>
            <w:r>
              <w:rPr>
                <w:sz w:val="20"/>
              </w:rPr>
              <w:t>Inicio</w:t>
            </w:r>
            <w:r>
              <w:rPr>
                <w:spacing w:val="-4"/>
                <w:sz w:val="20"/>
              </w:rPr>
              <w:t xml:space="preserve"> </w:t>
            </w:r>
            <w:r>
              <w:rPr>
                <w:sz w:val="20"/>
              </w:rPr>
              <w:t>del</w:t>
            </w:r>
            <w:r>
              <w:rPr>
                <w:spacing w:val="-4"/>
                <w:sz w:val="20"/>
              </w:rPr>
              <w:t xml:space="preserve"> </w:t>
            </w:r>
            <w:r>
              <w:rPr>
                <w:spacing w:val="-2"/>
                <w:sz w:val="20"/>
              </w:rPr>
              <w:t>Proyecto</w:t>
            </w:r>
          </w:p>
        </w:tc>
        <w:tc>
          <w:tcPr>
            <w:tcW w:w="1846" w:type="dxa"/>
            <w:tcBorders>
              <w:bottom w:val="nil"/>
            </w:tcBorders>
          </w:tcPr>
          <w:p w14:paraId="1A782767" w14:textId="77777777" w:rsidR="0091503F" w:rsidRDefault="00000000">
            <w:pPr>
              <w:pStyle w:val="TableParagraph"/>
              <w:numPr>
                <w:ilvl w:val="0"/>
                <w:numId w:val="67"/>
              </w:numPr>
              <w:tabs>
                <w:tab w:val="left" w:pos="142"/>
              </w:tabs>
              <w:spacing w:before="60"/>
              <w:ind w:left="142" w:hanging="138"/>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tc>
        <w:tc>
          <w:tcPr>
            <w:tcW w:w="1697" w:type="dxa"/>
            <w:vMerge w:val="restart"/>
          </w:tcPr>
          <w:p w14:paraId="0E8C56BD" w14:textId="77777777" w:rsidR="0091503F" w:rsidRDefault="0091503F">
            <w:pPr>
              <w:pStyle w:val="TableParagraph"/>
              <w:spacing w:before="113"/>
              <w:rPr>
                <w:sz w:val="20"/>
              </w:rPr>
            </w:pPr>
          </w:p>
          <w:p w14:paraId="38E84C9B" w14:textId="77777777" w:rsidR="0091503F" w:rsidRDefault="00000000">
            <w:pPr>
              <w:pStyle w:val="TableParagraph"/>
              <w:numPr>
                <w:ilvl w:val="0"/>
                <w:numId w:val="66"/>
              </w:numPr>
              <w:tabs>
                <w:tab w:val="left" w:pos="137"/>
              </w:tabs>
              <w:spacing w:line="345" w:lineRule="auto"/>
              <w:ind w:right="308" w:firstLine="0"/>
              <w:rPr>
                <w:sz w:val="20"/>
              </w:rPr>
            </w:pPr>
            <w:r>
              <w:rPr>
                <w:spacing w:val="-2"/>
                <w:sz w:val="20"/>
              </w:rPr>
              <w:t>Documentos</w:t>
            </w:r>
            <w:r>
              <w:rPr>
                <w:spacing w:val="-16"/>
                <w:sz w:val="20"/>
              </w:rPr>
              <w:t xml:space="preserve"> </w:t>
            </w:r>
            <w:r>
              <w:rPr>
                <w:spacing w:val="-2"/>
                <w:sz w:val="20"/>
              </w:rPr>
              <w:t>de negocio.</w:t>
            </w:r>
          </w:p>
          <w:p w14:paraId="42CF95C6" w14:textId="77777777" w:rsidR="0091503F" w:rsidRDefault="00000000">
            <w:pPr>
              <w:pStyle w:val="TableParagraph"/>
              <w:numPr>
                <w:ilvl w:val="0"/>
                <w:numId w:val="66"/>
              </w:numPr>
              <w:tabs>
                <w:tab w:val="left" w:pos="137"/>
              </w:tabs>
              <w:spacing w:before="73"/>
              <w:ind w:left="137" w:hanging="138"/>
              <w:rPr>
                <w:sz w:val="20"/>
              </w:rPr>
            </w:pPr>
            <w:r>
              <w:rPr>
                <w:spacing w:val="-2"/>
                <w:sz w:val="20"/>
              </w:rPr>
              <w:t>Acuerdos</w:t>
            </w:r>
          </w:p>
        </w:tc>
        <w:tc>
          <w:tcPr>
            <w:tcW w:w="1849" w:type="dxa"/>
            <w:vMerge w:val="restart"/>
          </w:tcPr>
          <w:p w14:paraId="30B1A100" w14:textId="77777777" w:rsidR="0091503F" w:rsidRDefault="0091503F">
            <w:pPr>
              <w:pStyle w:val="TableParagraph"/>
              <w:rPr>
                <w:sz w:val="20"/>
              </w:rPr>
            </w:pPr>
          </w:p>
          <w:p w14:paraId="297A4F33" w14:textId="77777777" w:rsidR="0091503F" w:rsidRDefault="0091503F">
            <w:pPr>
              <w:pStyle w:val="TableParagraph"/>
              <w:rPr>
                <w:sz w:val="20"/>
              </w:rPr>
            </w:pPr>
          </w:p>
          <w:p w14:paraId="543D14F8" w14:textId="77777777" w:rsidR="0091503F" w:rsidRDefault="0091503F">
            <w:pPr>
              <w:pStyle w:val="TableParagraph"/>
              <w:spacing w:before="143"/>
              <w:rPr>
                <w:sz w:val="20"/>
              </w:rPr>
            </w:pPr>
          </w:p>
          <w:p w14:paraId="465A45D6" w14:textId="77777777" w:rsidR="0091503F" w:rsidRDefault="00000000">
            <w:pPr>
              <w:pStyle w:val="TableParagraph"/>
              <w:numPr>
                <w:ilvl w:val="0"/>
                <w:numId w:val="65"/>
              </w:numPr>
              <w:tabs>
                <w:tab w:val="left" w:pos="139"/>
              </w:tabs>
              <w:spacing w:line="340" w:lineRule="auto"/>
              <w:ind w:right="32" w:firstLine="0"/>
              <w:rPr>
                <w:sz w:val="20"/>
              </w:rPr>
            </w:pPr>
            <w:r>
              <w:rPr>
                <w:spacing w:val="-2"/>
                <w:sz w:val="20"/>
              </w:rPr>
              <w:t>Acta</w:t>
            </w:r>
            <w:r>
              <w:rPr>
                <w:spacing w:val="-11"/>
                <w:sz w:val="20"/>
              </w:rPr>
              <w:t xml:space="preserve"> </w:t>
            </w:r>
            <w:r>
              <w:rPr>
                <w:spacing w:val="-2"/>
                <w:sz w:val="20"/>
              </w:rPr>
              <w:t>de</w:t>
            </w:r>
            <w:r>
              <w:rPr>
                <w:spacing w:val="-12"/>
                <w:sz w:val="20"/>
              </w:rPr>
              <w:t xml:space="preserve"> </w:t>
            </w:r>
            <w:r>
              <w:rPr>
                <w:spacing w:val="-2"/>
                <w:sz w:val="20"/>
              </w:rPr>
              <w:t xml:space="preserve">Constitución </w:t>
            </w:r>
            <w:r>
              <w:rPr>
                <w:sz w:val="20"/>
              </w:rPr>
              <w:t>del Proyecto</w:t>
            </w:r>
          </w:p>
        </w:tc>
      </w:tr>
      <w:tr w:rsidR="0091503F" w14:paraId="4B118A73" w14:textId="77777777">
        <w:trPr>
          <w:trHeight w:val="1851"/>
        </w:trPr>
        <w:tc>
          <w:tcPr>
            <w:tcW w:w="1553" w:type="dxa"/>
            <w:vMerge/>
            <w:tcBorders>
              <w:top w:val="nil"/>
            </w:tcBorders>
          </w:tcPr>
          <w:p w14:paraId="006FE598" w14:textId="77777777" w:rsidR="0091503F" w:rsidRDefault="0091503F">
            <w:pPr>
              <w:rPr>
                <w:sz w:val="2"/>
                <w:szCs w:val="2"/>
              </w:rPr>
            </w:pPr>
          </w:p>
        </w:tc>
        <w:tc>
          <w:tcPr>
            <w:tcW w:w="1988" w:type="dxa"/>
            <w:vMerge/>
            <w:tcBorders>
              <w:top w:val="nil"/>
            </w:tcBorders>
          </w:tcPr>
          <w:p w14:paraId="5FC79597" w14:textId="77777777" w:rsidR="0091503F" w:rsidRDefault="0091503F">
            <w:pPr>
              <w:rPr>
                <w:sz w:val="2"/>
                <w:szCs w:val="2"/>
              </w:rPr>
            </w:pPr>
          </w:p>
        </w:tc>
        <w:tc>
          <w:tcPr>
            <w:tcW w:w="1846" w:type="dxa"/>
            <w:tcBorders>
              <w:top w:val="nil"/>
              <w:bottom w:val="nil"/>
            </w:tcBorders>
          </w:tcPr>
          <w:p w14:paraId="06C2A37E" w14:textId="77777777" w:rsidR="0091503F" w:rsidRDefault="00000000">
            <w:pPr>
              <w:pStyle w:val="TableParagraph"/>
              <w:numPr>
                <w:ilvl w:val="0"/>
                <w:numId w:val="64"/>
              </w:numPr>
              <w:tabs>
                <w:tab w:val="left" w:pos="142"/>
              </w:tabs>
              <w:spacing w:before="81" w:line="345" w:lineRule="auto"/>
              <w:ind w:right="407" w:firstLine="0"/>
              <w:rPr>
                <w:sz w:val="20"/>
              </w:rPr>
            </w:pPr>
            <w:r>
              <w:rPr>
                <w:spacing w:val="-2"/>
                <w:sz w:val="20"/>
              </w:rPr>
              <w:t>Recopilación</w:t>
            </w:r>
            <w:r>
              <w:rPr>
                <w:spacing w:val="-11"/>
                <w:sz w:val="20"/>
              </w:rPr>
              <w:t xml:space="preserve"> </w:t>
            </w:r>
            <w:r>
              <w:rPr>
                <w:spacing w:val="-2"/>
                <w:sz w:val="20"/>
              </w:rPr>
              <w:t>de Datos</w:t>
            </w:r>
          </w:p>
          <w:p w14:paraId="7406CB59" w14:textId="77777777" w:rsidR="0091503F" w:rsidRDefault="00000000">
            <w:pPr>
              <w:pStyle w:val="TableParagraph"/>
              <w:numPr>
                <w:ilvl w:val="0"/>
                <w:numId w:val="64"/>
              </w:numPr>
              <w:tabs>
                <w:tab w:val="left" w:pos="142"/>
              </w:tabs>
              <w:spacing w:before="72" w:line="343" w:lineRule="auto"/>
              <w:ind w:right="239" w:firstLine="0"/>
              <w:rPr>
                <w:sz w:val="20"/>
              </w:rPr>
            </w:pPr>
            <w:r>
              <w:rPr>
                <w:spacing w:val="-2"/>
                <w:sz w:val="20"/>
              </w:rPr>
              <w:t>Habilidades Interpersonales</w:t>
            </w:r>
            <w:r>
              <w:rPr>
                <w:spacing w:val="-11"/>
                <w:sz w:val="20"/>
              </w:rPr>
              <w:t xml:space="preserve"> </w:t>
            </w:r>
            <w:r>
              <w:rPr>
                <w:spacing w:val="-2"/>
                <w:sz w:val="20"/>
              </w:rPr>
              <w:t>y</w:t>
            </w:r>
            <w:r>
              <w:rPr>
                <w:spacing w:val="-11"/>
                <w:sz w:val="20"/>
              </w:rPr>
              <w:t xml:space="preserve"> </w:t>
            </w:r>
            <w:r>
              <w:rPr>
                <w:spacing w:val="-2"/>
                <w:sz w:val="20"/>
              </w:rPr>
              <w:t>de</w:t>
            </w:r>
          </w:p>
          <w:p w14:paraId="43B40679" w14:textId="77777777" w:rsidR="0091503F" w:rsidRDefault="00000000">
            <w:pPr>
              <w:pStyle w:val="TableParagraph"/>
              <w:spacing w:before="9"/>
              <w:ind w:left="4"/>
              <w:rPr>
                <w:sz w:val="20"/>
              </w:rPr>
            </w:pPr>
            <w:r>
              <w:rPr>
                <w:spacing w:val="-2"/>
                <w:sz w:val="20"/>
              </w:rPr>
              <w:t>equipo</w:t>
            </w:r>
          </w:p>
        </w:tc>
        <w:tc>
          <w:tcPr>
            <w:tcW w:w="1697" w:type="dxa"/>
            <w:vMerge/>
            <w:tcBorders>
              <w:top w:val="nil"/>
            </w:tcBorders>
          </w:tcPr>
          <w:p w14:paraId="6C693495" w14:textId="77777777" w:rsidR="0091503F" w:rsidRDefault="0091503F">
            <w:pPr>
              <w:rPr>
                <w:sz w:val="2"/>
                <w:szCs w:val="2"/>
              </w:rPr>
            </w:pPr>
          </w:p>
        </w:tc>
        <w:tc>
          <w:tcPr>
            <w:tcW w:w="1849" w:type="dxa"/>
            <w:vMerge/>
            <w:tcBorders>
              <w:top w:val="nil"/>
            </w:tcBorders>
          </w:tcPr>
          <w:p w14:paraId="1B133629" w14:textId="77777777" w:rsidR="0091503F" w:rsidRDefault="0091503F">
            <w:pPr>
              <w:rPr>
                <w:sz w:val="2"/>
                <w:szCs w:val="2"/>
              </w:rPr>
            </w:pPr>
          </w:p>
        </w:tc>
      </w:tr>
      <w:tr w:rsidR="0091503F" w14:paraId="4115411F" w14:textId="77777777">
        <w:trPr>
          <w:trHeight w:val="511"/>
        </w:trPr>
        <w:tc>
          <w:tcPr>
            <w:tcW w:w="1553" w:type="dxa"/>
            <w:vMerge/>
            <w:tcBorders>
              <w:top w:val="nil"/>
            </w:tcBorders>
          </w:tcPr>
          <w:p w14:paraId="7AF94985" w14:textId="77777777" w:rsidR="0091503F" w:rsidRDefault="0091503F">
            <w:pPr>
              <w:rPr>
                <w:sz w:val="2"/>
                <w:szCs w:val="2"/>
              </w:rPr>
            </w:pPr>
          </w:p>
        </w:tc>
        <w:tc>
          <w:tcPr>
            <w:tcW w:w="1988" w:type="dxa"/>
            <w:vMerge/>
            <w:tcBorders>
              <w:top w:val="nil"/>
            </w:tcBorders>
          </w:tcPr>
          <w:p w14:paraId="48867B29" w14:textId="77777777" w:rsidR="0091503F" w:rsidRDefault="0091503F">
            <w:pPr>
              <w:rPr>
                <w:sz w:val="2"/>
                <w:szCs w:val="2"/>
              </w:rPr>
            </w:pPr>
          </w:p>
        </w:tc>
        <w:tc>
          <w:tcPr>
            <w:tcW w:w="1846" w:type="dxa"/>
            <w:tcBorders>
              <w:top w:val="nil"/>
            </w:tcBorders>
          </w:tcPr>
          <w:p w14:paraId="6A2FB9DF" w14:textId="77777777" w:rsidR="0091503F" w:rsidRDefault="00000000">
            <w:pPr>
              <w:pStyle w:val="TableParagraph"/>
              <w:numPr>
                <w:ilvl w:val="0"/>
                <w:numId w:val="63"/>
              </w:numPr>
              <w:tabs>
                <w:tab w:val="left" w:pos="142"/>
              </w:tabs>
              <w:spacing w:before="94"/>
              <w:ind w:left="142" w:hanging="138"/>
              <w:rPr>
                <w:sz w:val="20"/>
              </w:rPr>
            </w:pPr>
            <w:r>
              <w:rPr>
                <w:spacing w:val="-2"/>
                <w:sz w:val="20"/>
              </w:rPr>
              <w:t>Reuniones</w:t>
            </w:r>
          </w:p>
        </w:tc>
        <w:tc>
          <w:tcPr>
            <w:tcW w:w="1697" w:type="dxa"/>
            <w:vMerge/>
            <w:tcBorders>
              <w:top w:val="nil"/>
            </w:tcBorders>
          </w:tcPr>
          <w:p w14:paraId="43FA8205" w14:textId="77777777" w:rsidR="0091503F" w:rsidRDefault="0091503F">
            <w:pPr>
              <w:rPr>
                <w:sz w:val="2"/>
                <w:szCs w:val="2"/>
              </w:rPr>
            </w:pPr>
          </w:p>
        </w:tc>
        <w:tc>
          <w:tcPr>
            <w:tcW w:w="1849" w:type="dxa"/>
            <w:vMerge/>
            <w:tcBorders>
              <w:top w:val="nil"/>
            </w:tcBorders>
          </w:tcPr>
          <w:p w14:paraId="7C5AC3C4" w14:textId="77777777" w:rsidR="0091503F" w:rsidRDefault="0091503F">
            <w:pPr>
              <w:rPr>
                <w:sz w:val="2"/>
                <w:szCs w:val="2"/>
              </w:rPr>
            </w:pPr>
          </w:p>
        </w:tc>
      </w:tr>
      <w:tr w:rsidR="0091503F" w14:paraId="2A023E7F" w14:textId="77777777">
        <w:trPr>
          <w:trHeight w:val="2771"/>
        </w:trPr>
        <w:tc>
          <w:tcPr>
            <w:tcW w:w="1553" w:type="dxa"/>
          </w:tcPr>
          <w:p w14:paraId="6770131B" w14:textId="77777777" w:rsidR="0091503F" w:rsidRDefault="0091503F">
            <w:pPr>
              <w:pStyle w:val="TableParagraph"/>
              <w:rPr>
                <w:sz w:val="20"/>
              </w:rPr>
            </w:pPr>
          </w:p>
          <w:p w14:paraId="5199F2A3" w14:textId="77777777" w:rsidR="0091503F" w:rsidRDefault="0091503F">
            <w:pPr>
              <w:pStyle w:val="TableParagraph"/>
              <w:rPr>
                <w:sz w:val="20"/>
              </w:rPr>
            </w:pPr>
          </w:p>
          <w:p w14:paraId="19FE2C69" w14:textId="77777777" w:rsidR="0091503F" w:rsidRDefault="0091503F">
            <w:pPr>
              <w:pStyle w:val="TableParagraph"/>
              <w:spacing w:before="6"/>
              <w:rPr>
                <w:sz w:val="20"/>
              </w:rPr>
            </w:pPr>
          </w:p>
          <w:p w14:paraId="46FA7FC7" w14:textId="77777777" w:rsidR="0091503F" w:rsidRDefault="00000000">
            <w:pPr>
              <w:pStyle w:val="TableParagraph"/>
              <w:spacing w:line="360" w:lineRule="auto"/>
              <w:ind w:left="71" w:right="382"/>
              <w:rPr>
                <w:sz w:val="20"/>
              </w:rPr>
            </w:pPr>
            <w:r>
              <w:rPr>
                <w:spacing w:val="-2"/>
                <w:sz w:val="20"/>
              </w:rPr>
              <w:t>Desarrollar</w:t>
            </w:r>
            <w:r>
              <w:rPr>
                <w:spacing w:val="-11"/>
                <w:sz w:val="20"/>
              </w:rPr>
              <w:t xml:space="preserve"> </w:t>
            </w:r>
            <w:r>
              <w:rPr>
                <w:spacing w:val="-2"/>
                <w:sz w:val="20"/>
              </w:rPr>
              <w:t xml:space="preserve">el </w:t>
            </w:r>
            <w:r>
              <w:rPr>
                <w:sz w:val="20"/>
              </w:rPr>
              <w:t>Plan para la Dirección</w:t>
            </w:r>
            <w:r>
              <w:rPr>
                <w:spacing w:val="-13"/>
                <w:sz w:val="20"/>
              </w:rPr>
              <w:t xml:space="preserve"> </w:t>
            </w:r>
            <w:r>
              <w:rPr>
                <w:sz w:val="20"/>
              </w:rPr>
              <w:t xml:space="preserve">del </w:t>
            </w:r>
            <w:r>
              <w:rPr>
                <w:spacing w:val="-2"/>
                <w:sz w:val="20"/>
              </w:rPr>
              <w:t>Proyecto</w:t>
            </w:r>
          </w:p>
        </w:tc>
        <w:tc>
          <w:tcPr>
            <w:tcW w:w="1988" w:type="dxa"/>
          </w:tcPr>
          <w:p w14:paraId="1304C1A6" w14:textId="77777777" w:rsidR="0091503F" w:rsidRDefault="0091503F">
            <w:pPr>
              <w:pStyle w:val="TableParagraph"/>
              <w:rPr>
                <w:sz w:val="20"/>
              </w:rPr>
            </w:pPr>
          </w:p>
          <w:p w14:paraId="3885B44E" w14:textId="77777777" w:rsidR="0091503F" w:rsidRDefault="0091503F">
            <w:pPr>
              <w:pStyle w:val="TableParagraph"/>
              <w:rPr>
                <w:sz w:val="20"/>
              </w:rPr>
            </w:pPr>
          </w:p>
          <w:p w14:paraId="7C62D43F" w14:textId="77777777" w:rsidR="0091503F" w:rsidRDefault="0091503F">
            <w:pPr>
              <w:pStyle w:val="TableParagraph"/>
              <w:rPr>
                <w:sz w:val="20"/>
              </w:rPr>
            </w:pPr>
          </w:p>
          <w:p w14:paraId="767572C3" w14:textId="77777777" w:rsidR="0091503F" w:rsidRDefault="0091503F">
            <w:pPr>
              <w:pStyle w:val="TableParagraph"/>
              <w:rPr>
                <w:sz w:val="20"/>
              </w:rPr>
            </w:pPr>
          </w:p>
          <w:p w14:paraId="12C0A90A" w14:textId="77777777" w:rsidR="0091503F" w:rsidRDefault="0091503F">
            <w:pPr>
              <w:pStyle w:val="TableParagraph"/>
              <w:spacing w:before="65"/>
              <w:rPr>
                <w:sz w:val="20"/>
              </w:rPr>
            </w:pPr>
          </w:p>
          <w:p w14:paraId="0421A467" w14:textId="77777777" w:rsidR="0091503F" w:rsidRDefault="00000000">
            <w:pPr>
              <w:pStyle w:val="TableParagraph"/>
              <w:ind w:left="73"/>
              <w:rPr>
                <w:sz w:val="20"/>
              </w:rPr>
            </w:pPr>
            <w:r>
              <w:rPr>
                <w:sz w:val="20"/>
              </w:rPr>
              <w:t>Inicio</w:t>
            </w:r>
            <w:r>
              <w:rPr>
                <w:spacing w:val="-4"/>
                <w:sz w:val="20"/>
              </w:rPr>
              <w:t xml:space="preserve"> </w:t>
            </w:r>
            <w:r>
              <w:rPr>
                <w:sz w:val="20"/>
              </w:rPr>
              <w:t>del</w:t>
            </w:r>
            <w:r>
              <w:rPr>
                <w:spacing w:val="-4"/>
                <w:sz w:val="20"/>
              </w:rPr>
              <w:t xml:space="preserve"> </w:t>
            </w:r>
            <w:r>
              <w:rPr>
                <w:spacing w:val="-2"/>
                <w:sz w:val="20"/>
              </w:rPr>
              <w:t>Proyecto</w:t>
            </w:r>
          </w:p>
        </w:tc>
        <w:tc>
          <w:tcPr>
            <w:tcW w:w="1846" w:type="dxa"/>
          </w:tcPr>
          <w:p w14:paraId="19ACA6A3" w14:textId="77777777" w:rsidR="0091503F" w:rsidRDefault="00000000">
            <w:pPr>
              <w:pStyle w:val="TableParagraph"/>
              <w:numPr>
                <w:ilvl w:val="0"/>
                <w:numId w:val="62"/>
              </w:numPr>
              <w:tabs>
                <w:tab w:val="left" w:pos="142"/>
              </w:tabs>
              <w:spacing w:before="60"/>
              <w:ind w:left="142" w:hanging="138"/>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p w14:paraId="0F817CEE" w14:textId="77777777" w:rsidR="0091503F" w:rsidRDefault="00000000">
            <w:pPr>
              <w:pStyle w:val="TableParagraph"/>
              <w:numPr>
                <w:ilvl w:val="0"/>
                <w:numId w:val="62"/>
              </w:numPr>
              <w:tabs>
                <w:tab w:val="left" w:pos="142"/>
              </w:tabs>
              <w:spacing w:before="175" w:line="345" w:lineRule="auto"/>
              <w:ind w:right="407" w:firstLine="0"/>
              <w:rPr>
                <w:sz w:val="20"/>
              </w:rPr>
            </w:pPr>
            <w:r>
              <w:rPr>
                <w:spacing w:val="-2"/>
                <w:sz w:val="20"/>
              </w:rPr>
              <w:t>Recopilación</w:t>
            </w:r>
            <w:r>
              <w:rPr>
                <w:spacing w:val="-11"/>
                <w:sz w:val="20"/>
              </w:rPr>
              <w:t xml:space="preserve"> </w:t>
            </w:r>
            <w:r>
              <w:rPr>
                <w:spacing w:val="-2"/>
                <w:sz w:val="20"/>
              </w:rPr>
              <w:t>de Datos</w:t>
            </w:r>
          </w:p>
          <w:p w14:paraId="75A27566" w14:textId="77777777" w:rsidR="0091503F" w:rsidRDefault="00000000">
            <w:pPr>
              <w:pStyle w:val="TableParagraph"/>
              <w:numPr>
                <w:ilvl w:val="0"/>
                <w:numId w:val="62"/>
              </w:numPr>
              <w:tabs>
                <w:tab w:val="left" w:pos="142"/>
              </w:tabs>
              <w:spacing w:before="72" w:line="350" w:lineRule="auto"/>
              <w:ind w:right="241" w:firstLine="0"/>
              <w:rPr>
                <w:sz w:val="20"/>
              </w:rPr>
            </w:pPr>
            <w:r>
              <w:rPr>
                <w:spacing w:val="-2"/>
                <w:sz w:val="20"/>
              </w:rPr>
              <w:t>Habilidades Interpersonales</w:t>
            </w:r>
            <w:r>
              <w:rPr>
                <w:spacing w:val="-11"/>
                <w:sz w:val="20"/>
              </w:rPr>
              <w:t xml:space="preserve"> </w:t>
            </w:r>
            <w:r>
              <w:rPr>
                <w:spacing w:val="-2"/>
                <w:sz w:val="20"/>
              </w:rPr>
              <w:t>y</w:t>
            </w:r>
            <w:r>
              <w:rPr>
                <w:spacing w:val="-11"/>
                <w:sz w:val="20"/>
              </w:rPr>
              <w:t xml:space="preserve"> </w:t>
            </w:r>
            <w:r>
              <w:rPr>
                <w:spacing w:val="-2"/>
                <w:sz w:val="20"/>
              </w:rPr>
              <w:t>de Equipo</w:t>
            </w:r>
          </w:p>
          <w:p w14:paraId="747EBA12" w14:textId="77777777" w:rsidR="0091503F" w:rsidRDefault="00000000">
            <w:pPr>
              <w:pStyle w:val="TableParagraph"/>
              <w:numPr>
                <w:ilvl w:val="0"/>
                <w:numId w:val="62"/>
              </w:numPr>
              <w:tabs>
                <w:tab w:val="left" w:pos="142"/>
              </w:tabs>
              <w:spacing w:before="70"/>
              <w:ind w:left="142" w:hanging="138"/>
              <w:rPr>
                <w:sz w:val="20"/>
              </w:rPr>
            </w:pPr>
            <w:r>
              <w:rPr>
                <w:spacing w:val="-2"/>
                <w:sz w:val="20"/>
              </w:rPr>
              <w:t>Reuniones</w:t>
            </w:r>
          </w:p>
        </w:tc>
        <w:tc>
          <w:tcPr>
            <w:tcW w:w="1697" w:type="dxa"/>
          </w:tcPr>
          <w:p w14:paraId="3CB533A9" w14:textId="77777777" w:rsidR="0091503F" w:rsidRDefault="00000000">
            <w:pPr>
              <w:pStyle w:val="TableParagraph"/>
              <w:numPr>
                <w:ilvl w:val="0"/>
                <w:numId w:val="61"/>
              </w:numPr>
              <w:tabs>
                <w:tab w:val="left" w:pos="137"/>
              </w:tabs>
              <w:spacing w:before="134" w:line="352" w:lineRule="auto"/>
              <w:ind w:right="380" w:firstLine="0"/>
              <w:rPr>
                <w:sz w:val="20"/>
              </w:rPr>
            </w:pPr>
            <w:r>
              <w:rPr>
                <w:sz w:val="20"/>
              </w:rPr>
              <w:t xml:space="preserve">Acta de </w:t>
            </w:r>
            <w:r>
              <w:rPr>
                <w:spacing w:val="-2"/>
                <w:sz w:val="20"/>
              </w:rPr>
              <w:t>Constitución</w:t>
            </w:r>
            <w:r>
              <w:rPr>
                <w:spacing w:val="-11"/>
                <w:sz w:val="20"/>
              </w:rPr>
              <w:t xml:space="preserve"> </w:t>
            </w:r>
            <w:r>
              <w:rPr>
                <w:spacing w:val="-2"/>
                <w:sz w:val="20"/>
              </w:rPr>
              <w:t>del Proyecto</w:t>
            </w:r>
          </w:p>
          <w:p w14:paraId="0E8B9C43" w14:textId="77777777" w:rsidR="0091503F" w:rsidRDefault="00000000">
            <w:pPr>
              <w:pStyle w:val="TableParagraph"/>
              <w:numPr>
                <w:ilvl w:val="0"/>
                <w:numId w:val="61"/>
              </w:numPr>
              <w:tabs>
                <w:tab w:val="left" w:pos="137"/>
              </w:tabs>
              <w:spacing w:before="66" w:line="355" w:lineRule="auto"/>
              <w:ind w:right="162" w:firstLine="0"/>
              <w:rPr>
                <w:sz w:val="20"/>
              </w:rPr>
            </w:pPr>
            <w:r>
              <w:rPr>
                <w:sz w:val="20"/>
              </w:rPr>
              <w:t>Cambios o actualizaciones</w:t>
            </w:r>
            <w:r>
              <w:rPr>
                <w:spacing w:val="-13"/>
                <w:sz w:val="20"/>
              </w:rPr>
              <w:t xml:space="preserve"> </w:t>
            </w:r>
            <w:r>
              <w:rPr>
                <w:sz w:val="20"/>
              </w:rPr>
              <w:t xml:space="preserve">del </w:t>
            </w: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3"/>
                <w:sz w:val="20"/>
              </w:rPr>
              <w:t xml:space="preserve"> </w:t>
            </w:r>
            <w:r>
              <w:rPr>
                <w:spacing w:val="-2"/>
                <w:sz w:val="20"/>
              </w:rPr>
              <w:t>del Alcance</w:t>
            </w:r>
          </w:p>
        </w:tc>
        <w:tc>
          <w:tcPr>
            <w:tcW w:w="1849" w:type="dxa"/>
          </w:tcPr>
          <w:p w14:paraId="1CF65CDB" w14:textId="77777777" w:rsidR="0091503F" w:rsidRDefault="0091503F">
            <w:pPr>
              <w:pStyle w:val="TableParagraph"/>
              <w:rPr>
                <w:sz w:val="20"/>
              </w:rPr>
            </w:pPr>
          </w:p>
          <w:p w14:paraId="3254FEF9" w14:textId="77777777" w:rsidR="0091503F" w:rsidRDefault="0091503F">
            <w:pPr>
              <w:pStyle w:val="TableParagraph"/>
              <w:rPr>
                <w:sz w:val="20"/>
              </w:rPr>
            </w:pPr>
          </w:p>
          <w:p w14:paraId="01C65FE4" w14:textId="77777777" w:rsidR="0091503F" w:rsidRDefault="0091503F">
            <w:pPr>
              <w:pStyle w:val="TableParagraph"/>
              <w:spacing w:before="179"/>
              <w:rPr>
                <w:sz w:val="20"/>
              </w:rPr>
            </w:pPr>
          </w:p>
          <w:p w14:paraId="3259619B" w14:textId="77777777" w:rsidR="0091503F" w:rsidRDefault="00000000">
            <w:pPr>
              <w:pStyle w:val="TableParagraph"/>
              <w:spacing w:line="360" w:lineRule="auto"/>
              <w:ind w:left="71" w:right="319"/>
              <w:rPr>
                <w:sz w:val="20"/>
              </w:rPr>
            </w:pPr>
            <w:r>
              <w:rPr>
                <w:sz w:val="20"/>
              </w:rPr>
              <w:t xml:space="preserve">Plan para la </w:t>
            </w:r>
            <w:r>
              <w:rPr>
                <w:spacing w:val="-2"/>
                <w:sz w:val="20"/>
              </w:rPr>
              <w:t>Dirección</w:t>
            </w:r>
            <w:r>
              <w:rPr>
                <w:spacing w:val="-11"/>
                <w:sz w:val="20"/>
              </w:rPr>
              <w:t xml:space="preserve"> </w:t>
            </w:r>
            <w:r>
              <w:rPr>
                <w:spacing w:val="-2"/>
                <w:sz w:val="20"/>
              </w:rPr>
              <w:t>del Proyecto</w:t>
            </w:r>
          </w:p>
        </w:tc>
      </w:tr>
      <w:tr w:rsidR="0091503F" w14:paraId="3D63BBF2" w14:textId="77777777">
        <w:trPr>
          <w:trHeight w:val="1934"/>
        </w:trPr>
        <w:tc>
          <w:tcPr>
            <w:tcW w:w="1553" w:type="dxa"/>
          </w:tcPr>
          <w:p w14:paraId="332447AF" w14:textId="77777777" w:rsidR="0091503F" w:rsidRDefault="0091503F">
            <w:pPr>
              <w:pStyle w:val="TableParagraph"/>
              <w:rPr>
                <w:sz w:val="20"/>
              </w:rPr>
            </w:pPr>
          </w:p>
          <w:p w14:paraId="11DECB3C" w14:textId="77777777" w:rsidR="0091503F" w:rsidRDefault="0091503F">
            <w:pPr>
              <w:pStyle w:val="TableParagraph"/>
              <w:spacing w:before="164"/>
              <w:rPr>
                <w:sz w:val="20"/>
              </w:rPr>
            </w:pPr>
          </w:p>
          <w:p w14:paraId="2B277B4A" w14:textId="77777777" w:rsidR="0091503F" w:rsidRDefault="00000000">
            <w:pPr>
              <w:pStyle w:val="TableParagraph"/>
              <w:spacing w:line="357" w:lineRule="auto"/>
              <w:ind w:left="71" w:right="159"/>
              <w:rPr>
                <w:sz w:val="20"/>
              </w:rPr>
            </w:pPr>
            <w:r>
              <w:rPr>
                <w:spacing w:val="-2"/>
                <w:sz w:val="20"/>
              </w:rPr>
              <w:t>Definir</w:t>
            </w:r>
            <w:r>
              <w:rPr>
                <w:spacing w:val="-11"/>
                <w:sz w:val="20"/>
              </w:rPr>
              <w:t xml:space="preserve"> </w:t>
            </w:r>
            <w:r>
              <w:rPr>
                <w:spacing w:val="-2"/>
                <w:sz w:val="20"/>
              </w:rPr>
              <w:t>el Alcance</w:t>
            </w:r>
          </w:p>
        </w:tc>
        <w:tc>
          <w:tcPr>
            <w:tcW w:w="1988" w:type="dxa"/>
          </w:tcPr>
          <w:p w14:paraId="24B18C18" w14:textId="77777777" w:rsidR="0091503F" w:rsidRDefault="0091503F">
            <w:pPr>
              <w:pStyle w:val="TableParagraph"/>
              <w:rPr>
                <w:sz w:val="20"/>
              </w:rPr>
            </w:pPr>
          </w:p>
          <w:p w14:paraId="4A582FC3" w14:textId="77777777" w:rsidR="0091503F" w:rsidRDefault="0091503F">
            <w:pPr>
              <w:pStyle w:val="TableParagraph"/>
              <w:spacing w:before="164"/>
              <w:rPr>
                <w:sz w:val="20"/>
              </w:rPr>
            </w:pPr>
          </w:p>
          <w:p w14:paraId="342D2AC6" w14:textId="77777777" w:rsidR="0091503F" w:rsidRDefault="00000000">
            <w:pPr>
              <w:pStyle w:val="TableParagraph"/>
              <w:spacing w:line="357" w:lineRule="auto"/>
              <w:ind w:left="73"/>
              <w:rPr>
                <w:sz w:val="20"/>
              </w:rPr>
            </w:pPr>
            <w:r>
              <w:rPr>
                <w:spacing w:val="-2"/>
                <w:sz w:val="20"/>
              </w:rPr>
              <w:t>Inicio</w:t>
            </w:r>
            <w:r>
              <w:rPr>
                <w:spacing w:val="-13"/>
                <w:sz w:val="20"/>
              </w:rPr>
              <w:t xml:space="preserve"> </w:t>
            </w:r>
            <w:r>
              <w:rPr>
                <w:spacing w:val="-2"/>
                <w:sz w:val="20"/>
              </w:rPr>
              <w:t>del</w:t>
            </w:r>
            <w:r>
              <w:rPr>
                <w:spacing w:val="-11"/>
                <w:sz w:val="20"/>
              </w:rPr>
              <w:t xml:space="preserve"> </w:t>
            </w:r>
            <w:r>
              <w:rPr>
                <w:spacing w:val="-2"/>
                <w:sz w:val="20"/>
              </w:rPr>
              <w:t>Proyecto. Actualizar</w:t>
            </w:r>
          </w:p>
        </w:tc>
        <w:tc>
          <w:tcPr>
            <w:tcW w:w="1846" w:type="dxa"/>
          </w:tcPr>
          <w:p w14:paraId="43CECD17" w14:textId="77777777" w:rsidR="0091503F" w:rsidRDefault="0091503F">
            <w:pPr>
              <w:pStyle w:val="TableParagraph"/>
              <w:spacing w:before="139"/>
              <w:rPr>
                <w:sz w:val="20"/>
              </w:rPr>
            </w:pPr>
          </w:p>
          <w:p w14:paraId="6F9EB90E" w14:textId="77777777" w:rsidR="0091503F" w:rsidRDefault="00000000">
            <w:pPr>
              <w:pStyle w:val="TableParagraph"/>
              <w:numPr>
                <w:ilvl w:val="0"/>
                <w:numId w:val="60"/>
              </w:numPr>
              <w:tabs>
                <w:tab w:val="left" w:pos="142"/>
              </w:tabs>
              <w:spacing w:before="1"/>
              <w:ind w:left="142" w:hanging="138"/>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p w14:paraId="372E35CA" w14:textId="77777777" w:rsidR="0091503F" w:rsidRDefault="00000000">
            <w:pPr>
              <w:pStyle w:val="TableParagraph"/>
              <w:numPr>
                <w:ilvl w:val="0"/>
                <w:numId w:val="60"/>
              </w:numPr>
              <w:tabs>
                <w:tab w:val="left" w:pos="142"/>
              </w:tabs>
              <w:spacing w:before="175"/>
              <w:ind w:left="142" w:hanging="138"/>
              <w:rPr>
                <w:sz w:val="20"/>
              </w:rPr>
            </w:pPr>
            <w:r>
              <w:rPr>
                <w:sz w:val="20"/>
              </w:rPr>
              <w:t>Análisis</w:t>
            </w:r>
            <w:r>
              <w:rPr>
                <w:spacing w:val="-10"/>
                <w:sz w:val="20"/>
              </w:rPr>
              <w:t xml:space="preserve"> </w:t>
            </w:r>
            <w:r>
              <w:rPr>
                <w:sz w:val="20"/>
              </w:rPr>
              <w:t>de</w:t>
            </w:r>
            <w:r>
              <w:rPr>
                <w:spacing w:val="-9"/>
                <w:sz w:val="20"/>
              </w:rPr>
              <w:t xml:space="preserve"> </w:t>
            </w:r>
            <w:r>
              <w:rPr>
                <w:spacing w:val="-4"/>
                <w:sz w:val="20"/>
              </w:rPr>
              <w:t>Datos</w:t>
            </w:r>
          </w:p>
          <w:p w14:paraId="02D248D9" w14:textId="77777777" w:rsidR="0091503F" w:rsidRDefault="00000000">
            <w:pPr>
              <w:pStyle w:val="TableParagraph"/>
              <w:numPr>
                <w:ilvl w:val="0"/>
                <w:numId w:val="60"/>
              </w:numPr>
              <w:tabs>
                <w:tab w:val="left" w:pos="142"/>
              </w:tabs>
              <w:spacing w:before="170"/>
              <w:ind w:left="142" w:hanging="138"/>
              <w:rPr>
                <w:sz w:val="20"/>
              </w:rPr>
            </w:pPr>
            <w:r>
              <w:rPr>
                <w:spacing w:val="-2"/>
                <w:sz w:val="20"/>
              </w:rPr>
              <w:t>Reuniones</w:t>
            </w:r>
          </w:p>
        </w:tc>
        <w:tc>
          <w:tcPr>
            <w:tcW w:w="1697" w:type="dxa"/>
          </w:tcPr>
          <w:p w14:paraId="584164BA" w14:textId="77777777" w:rsidR="0091503F" w:rsidRDefault="00000000">
            <w:pPr>
              <w:pStyle w:val="TableParagraph"/>
              <w:numPr>
                <w:ilvl w:val="0"/>
                <w:numId w:val="59"/>
              </w:numPr>
              <w:tabs>
                <w:tab w:val="left" w:pos="137"/>
              </w:tabs>
              <w:spacing w:before="62" w:line="352" w:lineRule="auto"/>
              <w:ind w:right="380" w:firstLine="0"/>
              <w:rPr>
                <w:sz w:val="20"/>
              </w:rPr>
            </w:pPr>
            <w:r>
              <w:rPr>
                <w:sz w:val="20"/>
              </w:rPr>
              <w:t xml:space="preserve">Acta de </w:t>
            </w:r>
            <w:r>
              <w:rPr>
                <w:spacing w:val="-2"/>
                <w:sz w:val="20"/>
              </w:rPr>
              <w:t>Constitución</w:t>
            </w:r>
            <w:r>
              <w:rPr>
                <w:spacing w:val="-11"/>
                <w:sz w:val="20"/>
              </w:rPr>
              <w:t xml:space="preserve"> </w:t>
            </w:r>
            <w:r>
              <w:rPr>
                <w:spacing w:val="-2"/>
                <w:sz w:val="20"/>
              </w:rPr>
              <w:t>del Proyecto</w:t>
            </w:r>
          </w:p>
          <w:p w14:paraId="5FC220BE" w14:textId="77777777" w:rsidR="0091503F" w:rsidRDefault="00000000">
            <w:pPr>
              <w:pStyle w:val="TableParagraph"/>
              <w:numPr>
                <w:ilvl w:val="0"/>
                <w:numId w:val="59"/>
              </w:numPr>
              <w:tabs>
                <w:tab w:val="left" w:pos="137"/>
              </w:tabs>
              <w:spacing w:before="66" w:line="345" w:lineRule="auto"/>
              <w:ind w:right="88" w:firstLine="0"/>
              <w:rPr>
                <w:sz w:val="20"/>
              </w:rPr>
            </w:pPr>
            <w:r>
              <w:rPr>
                <w:sz w:val="20"/>
              </w:rPr>
              <w:t xml:space="preserve">Plan para la </w:t>
            </w:r>
            <w:r>
              <w:rPr>
                <w:spacing w:val="-2"/>
                <w:sz w:val="20"/>
              </w:rPr>
              <w:t>Gestión</w:t>
            </w:r>
            <w:r>
              <w:rPr>
                <w:spacing w:val="-11"/>
                <w:sz w:val="20"/>
              </w:rPr>
              <w:t xml:space="preserve"> </w:t>
            </w:r>
            <w:r>
              <w:rPr>
                <w:spacing w:val="-2"/>
                <w:sz w:val="20"/>
              </w:rPr>
              <w:t>del</w:t>
            </w:r>
            <w:r>
              <w:rPr>
                <w:spacing w:val="-12"/>
                <w:sz w:val="20"/>
              </w:rPr>
              <w:t xml:space="preserve"> </w:t>
            </w:r>
            <w:r>
              <w:rPr>
                <w:spacing w:val="-2"/>
                <w:sz w:val="20"/>
              </w:rPr>
              <w:t>Alcance</w:t>
            </w:r>
          </w:p>
        </w:tc>
        <w:tc>
          <w:tcPr>
            <w:tcW w:w="1849" w:type="dxa"/>
          </w:tcPr>
          <w:p w14:paraId="356EFC74" w14:textId="77777777" w:rsidR="0091503F" w:rsidRDefault="0091503F">
            <w:pPr>
              <w:pStyle w:val="TableParagraph"/>
              <w:rPr>
                <w:sz w:val="20"/>
              </w:rPr>
            </w:pPr>
          </w:p>
          <w:p w14:paraId="7DD7C966" w14:textId="77777777" w:rsidR="0091503F" w:rsidRDefault="0091503F">
            <w:pPr>
              <w:pStyle w:val="TableParagraph"/>
              <w:spacing w:before="164"/>
              <w:rPr>
                <w:sz w:val="20"/>
              </w:rPr>
            </w:pPr>
          </w:p>
          <w:p w14:paraId="5A565766" w14:textId="77777777" w:rsidR="0091503F" w:rsidRDefault="00000000">
            <w:pPr>
              <w:pStyle w:val="TableParagraph"/>
              <w:spacing w:line="357" w:lineRule="auto"/>
              <w:ind w:left="71" w:right="319"/>
              <w:rPr>
                <w:sz w:val="20"/>
              </w:rPr>
            </w:pPr>
            <w:r>
              <w:rPr>
                <w:spacing w:val="-2"/>
                <w:sz w:val="20"/>
              </w:rPr>
              <w:t>Enunciado</w:t>
            </w:r>
            <w:r>
              <w:rPr>
                <w:spacing w:val="-14"/>
                <w:sz w:val="20"/>
              </w:rPr>
              <w:t xml:space="preserve"> </w:t>
            </w:r>
            <w:r>
              <w:rPr>
                <w:spacing w:val="-2"/>
                <w:sz w:val="20"/>
              </w:rPr>
              <w:t>del Alcance</w:t>
            </w:r>
          </w:p>
        </w:tc>
      </w:tr>
      <w:tr w:rsidR="0091503F" w14:paraId="2F8D829B" w14:textId="77777777">
        <w:trPr>
          <w:trHeight w:val="1242"/>
        </w:trPr>
        <w:tc>
          <w:tcPr>
            <w:tcW w:w="1553" w:type="dxa"/>
          </w:tcPr>
          <w:p w14:paraId="362E0F3A" w14:textId="77777777" w:rsidR="0091503F" w:rsidRDefault="0091503F">
            <w:pPr>
              <w:pStyle w:val="TableParagraph"/>
              <w:spacing w:before="219"/>
              <w:rPr>
                <w:sz w:val="20"/>
              </w:rPr>
            </w:pPr>
          </w:p>
          <w:p w14:paraId="200AF585" w14:textId="77777777" w:rsidR="0091503F" w:rsidRDefault="00000000">
            <w:pPr>
              <w:pStyle w:val="TableParagraph"/>
              <w:ind w:right="409"/>
              <w:jc w:val="right"/>
              <w:rPr>
                <w:sz w:val="20"/>
              </w:rPr>
            </w:pPr>
            <w:r>
              <w:rPr>
                <w:sz w:val="20"/>
              </w:rPr>
              <w:t>Crear</w:t>
            </w:r>
            <w:r>
              <w:rPr>
                <w:spacing w:val="-8"/>
                <w:sz w:val="20"/>
              </w:rPr>
              <w:t xml:space="preserve"> </w:t>
            </w:r>
            <w:r>
              <w:rPr>
                <w:sz w:val="20"/>
              </w:rPr>
              <w:t>la</w:t>
            </w:r>
            <w:r>
              <w:rPr>
                <w:spacing w:val="-6"/>
                <w:sz w:val="20"/>
              </w:rPr>
              <w:t xml:space="preserve"> </w:t>
            </w:r>
            <w:r>
              <w:rPr>
                <w:spacing w:val="-5"/>
                <w:sz w:val="20"/>
              </w:rPr>
              <w:t>EDT</w:t>
            </w:r>
          </w:p>
        </w:tc>
        <w:tc>
          <w:tcPr>
            <w:tcW w:w="1988" w:type="dxa"/>
          </w:tcPr>
          <w:p w14:paraId="5F79B3CD" w14:textId="77777777" w:rsidR="0091503F" w:rsidRDefault="0091503F">
            <w:pPr>
              <w:pStyle w:val="TableParagraph"/>
              <w:spacing w:before="219"/>
              <w:rPr>
                <w:sz w:val="20"/>
              </w:rPr>
            </w:pPr>
          </w:p>
          <w:p w14:paraId="5AF39A0F" w14:textId="77777777" w:rsidR="0091503F" w:rsidRDefault="00000000">
            <w:pPr>
              <w:pStyle w:val="TableParagraph"/>
              <w:ind w:left="73"/>
              <w:rPr>
                <w:sz w:val="20"/>
              </w:rPr>
            </w:pPr>
            <w:r>
              <w:rPr>
                <w:sz w:val="20"/>
              </w:rPr>
              <w:t>Inicio</w:t>
            </w:r>
            <w:r>
              <w:rPr>
                <w:spacing w:val="-4"/>
                <w:sz w:val="20"/>
              </w:rPr>
              <w:t xml:space="preserve"> </w:t>
            </w:r>
            <w:r>
              <w:rPr>
                <w:sz w:val="20"/>
              </w:rPr>
              <w:t>del</w:t>
            </w:r>
            <w:r>
              <w:rPr>
                <w:spacing w:val="-4"/>
                <w:sz w:val="20"/>
              </w:rPr>
              <w:t xml:space="preserve"> </w:t>
            </w:r>
            <w:r>
              <w:rPr>
                <w:spacing w:val="-2"/>
                <w:sz w:val="20"/>
              </w:rPr>
              <w:t>Proyecto</w:t>
            </w:r>
          </w:p>
        </w:tc>
        <w:tc>
          <w:tcPr>
            <w:tcW w:w="1846" w:type="dxa"/>
          </w:tcPr>
          <w:p w14:paraId="4E6A2271" w14:textId="77777777" w:rsidR="0091503F" w:rsidRDefault="00000000">
            <w:pPr>
              <w:pStyle w:val="TableParagraph"/>
              <w:numPr>
                <w:ilvl w:val="0"/>
                <w:numId w:val="58"/>
              </w:numPr>
              <w:tabs>
                <w:tab w:val="left" w:pos="142"/>
              </w:tabs>
              <w:spacing w:before="60"/>
              <w:ind w:left="142" w:hanging="138"/>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p w14:paraId="58B81F97" w14:textId="77777777" w:rsidR="0091503F" w:rsidRDefault="00000000">
            <w:pPr>
              <w:pStyle w:val="TableParagraph"/>
              <w:numPr>
                <w:ilvl w:val="0"/>
                <w:numId w:val="58"/>
              </w:numPr>
              <w:tabs>
                <w:tab w:val="left" w:pos="142"/>
              </w:tabs>
              <w:spacing w:before="175" w:line="345" w:lineRule="auto"/>
              <w:ind w:right="73" w:firstLine="0"/>
              <w:rPr>
                <w:sz w:val="20"/>
              </w:rPr>
            </w:pPr>
            <w:r>
              <w:rPr>
                <w:spacing w:val="-2"/>
                <w:sz w:val="20"/>
              </w:rPr>
              <w:t>Descomposición</w:t>
            </w:r>
            <w:r>
              <w:rPr>
                <w:spacing w:val="-11"/>
                <w:sz w:val="20"/>
              </w:rPr>
              <w:t xml:space="preserve"> </w:t>
            </w:r>
            <w:r>
              <w:rPr>
                <w:spacing w:val="-2"/>
                <w:sz w:val="20"/>
              </w:rPr>
              <w:t>del trabajo</w:t>
            </w:r>
          </w:p>
        </w:tc>
        <w:tc>
          <w:tcPr>
            <w:tcW w:w="1697" w:type="dxa"/>
          </w:tcPr>
          <w:p w14:paraId="2AA0DC31" w14:textId="77777777" w:rsidR="0091503F" w:rsidRDefault="0091503F">
            <w:pPr>
              <w:pStyle w:val="TableParagraph"/>
              <w:spacing w:before="41"/>
              <w:rPr>
                <w:sz w:val="20"/>
              </w:rPr>
            </w:pPr>
          </w:p>
          <w:p w14:paraId="782C12B2" w14:textId="77777777" w:rsidR="0091503F" w:rsidRDefault="00000000">
            <w:pPr>
              <w:pStyle w:val="TableParagraph"/>
              <w:numPr>
                <w:ilvl w:val="0"/>
                <w:numId w:val="57"/>
              </w:numPr>
              <w:tabs>
                <w:tab w:val="left" w:pos="137"/>
              </w:tabs>
              <w:spacing w:line="343" w:lineRule="auto"/>
              <w:ind w:right="409" w:firstLine="0"/>
              <w:rPr>
                <w:sz w:val="20"/>
              </w:rPr>
            </w:pPr>
            <w:r>
              <w:rPr>
                <w:spacing w:val="-2"/>
                <w:sz w:val="20"/>
              </w:rPr>
              <w:t>Enunciado</w:t>
            </w:r>
            <w:r>
              <w:rPr>
                <w:spacing w:val="-14"/>
                <w:sz w:val="20"/>
              </w:rPr>
              <w:t xml:space="preserve"> </w:t>
            </w:r>
            <w:r>
              <w:rPr>
                <w:spacing w:val="-2"/>
                <w:sz w:val="20"/>
              </w:rPr>
              <w:t>del Alcance</w:t>
            </w:r>
          </w:p>
        </w:tc>
        <w:tc>
          <w:tcPr>
            <w:tcW w:w="1849" w:type="dxa"/>
          </w:tcPr>
          <w:p w14:paraId="4DD64122" w14:textId="77777777" w:rsidR="0091503F" w:rsidRDefault="00000000">
            <w:pPr>
              <w:pStyle w:val="TableParagraph"/>
              <w:numPr>
                <w:ilvl w:val="0"/>
                <w:numId w:val="56"/>
              </w:numPr>
              <w:tabs>
                <w:tab w:val="left" w:pos="139"/>
              </w:tabs>
              <w:spacing w:before="98" w:line="352" w:lineRule="auto"/>
              <w:ind w:right="159" w:firstLine="0"/>
              <w:rPr>
                <w:sz w:val="20"/>
              </w:rPr>
            </w:pPr>
            <w:r>
              <w:rPr>
                <w:sz w:val="20"/>
              </w:rPr>
              <w:t xml:space="preserve">Estructura de </w:t>
            </w:r>
            <w:r>
              <w:rPr>
                <w:spacing w:val="-2"/>
                <w:sz w:val="20"/>
              </w:rPr>
              <w:t>Desglose</w:t>
            </w:r>
            <w:r>
              <w:rPr>
                <w:spacing w:val="-13"/>
                <w:sz w:val="20"/>
              </w:rPr>
              <w:t xml:space="preserve"> </w:t>
            </w:r>
            <w:r>
              <w:rPr>
                <w:spacing w:val="-2"/>
                <w:sz w:val="20"/>
              </w:rPr>
              <w:t>del</w:t>
            </w:r>
            <w:r>
              <w:rPr>
                <w:spacing w:val="-12"/>
                <w:sz w:val="20"/>
              </w:rPr>
              <w:t xml:space="preserve"> </w:t>
            </w:r>
            <w:r>
              <w:rPr>
                <w:spacing w:val="-2"/>
                <w:sz w:val="20"/>
              </w:rPr>
              <w:t xml:space="preserve">Trabajo </w:t>
            </w:r>
            <w:r>
              <w:rPr>
                <w:spacing w:val="-4"/>
                <w:sz w:val="20"/>
              </w:rPr>
              <w:t>EDT</w:t>
            </w:r>
          </w:p>
        </w:tc>
      </w:tr>
    </w:tbl>
    <w:p w14:paraId="62D83233" w14:textId="77777777" w:rsidR="0091503F" w:rsidRDefault="0091503F">
      <w:pPr>
        <w:spacing w:line="352" w:lineRule="auto"/>
        <w:rPr>
          <w:sz w:val="20"/>
        </w:rPr>
        <w:sectPr w:rsidR="0091503F" w:rsidSect="008A694F">
          <w:pgSz w:w="12250" w:h="15850"/>
          <w:pgMar w:top="1260" w:right="1180" w:bottom="1400" w:left="1080" w:header="0" w:footer="1207" w:gutter="0"/>
          <w:cols w:space="720"/>
        </w:sectPr>
      </w:pPr>
    </w:p>
    <w:p w14:paraId="1B0AA9B8" w14:textId="77777777" w:rsidR="0091503F" w:rsidRDefault="0091503F">
      <w:pPr>
        <w:pStyle w:val="Textoindependiente"/>
        <w:spacing w:before="6"/>
        <w:rPr>
          <w:sz w:val="2"/>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3"/>
        <w:gridCol w:w="1988"/>
        <w:gridCol w:w="1846"/>
        <w:gridCol w:w="1697"/>
        <w:gridCol w:w="1849"/>
      </w:tblGrid>
      <w:tr w:rsidR="0091503F" w14:paraId="249596B6" w14:textId="77777777">
        <w:trPr>
          <w:trHeight w:val="551"/>
        </w:trPr>
        <w:tc>
          <w:tcPr>
            <w:tcW w:w="8933" w:type="dxa"/>
            <w:gridSpan w:val="5"/>
            <w:shd w:val="clear" w:color="auto" w:fill="2E5395"/>
          </w:tcPr>
          <w:p w14:paraId="031DAD7F" w14:textId="77777777" w:rsidR="0091503F" w:rsidRDefault="00000000">
            <w:pPr>
              <w:pStyle w:val="TableParagraph"/>
              <w:spacing w:before="161"/>
              <w:ind w:left="1" w:right="2"/>
              <w:jc w:val="center"/>
              <w:rPr>
                <w:b/>
                <w:sz w:val="20"/>
              </w:rPr>
            </w:pPr>
            <w:r>
              <w:rPr>
                <w:b/>
                <w:color w:val="FFFFFF"/>
                <w:sz w:val="20"/>
              </w:rPr>
              <w:t>Procesos</w:t>
            </w:r>
            <w:r>
              <w:rPr>
                <w:b/>
                <w:color w:val="FFFFFF"/>
                <w:spacing w:val="-6"/>
                <w:sz w:val="20"/>
              </w:rPr>
              <w:t xml:space="preserve"> </w:t>
            </w:r>
            <w:r>
              <w:rPr>
                <w:b/>
                <w:color w:val="FFFFFF"/>
                <w:sz w:val="20"/>
              </w:rPr>
              <w:t>para</w:t>
            </w:r>
            <w:r>
              <w:rPr>
                <w:b/>
                <w:color w:val="FFFFFF"/>
                <w:spacing w:val="-4"/>
                <w:sz w:val="20"/>
              </w:rPr>
              <w:t xml:space="preserve"> </w:t>
            </w:r>
            <w:r>
              <w:rPr>
                <w:b/>
                <w:color w:val="FFFFFF"/>
                <w:sz w:val="20"/>
              </w:rPr>
              <w:t>la</w:t>
            </w:r>
            <w:r>
              <w:rPr>
                <w:b/>
                <w:color w:val="FFFFFF"/>
                <w:spacing w:val="-3"/>
                <w:sz w:val="20"/>
              </w:rPr>
              <w:t xml:space="preserve"> </w:t>
            </w:r>
            <w:r>
              <w:rPr>
                <w:b/>
                <w:color w:val="FFFFFF"/>
                <w:sz w:val="20"/>
              </w:rPr>
              <w:t>Dirección</w:t>
            </w:r>
            <w:r>
              <w:rPr>
                <w:b/>
                <w:color w:val="FFFFFF"/>
                <w:spacing w:val="-6"/>
                <w:sz w:val="20"/>
              </w:rPr>
              <w:t xml:space="preserve"> </w:t>
            </w:r>
            <w:r>
              <w:rPr>
                <w:b/>
                <w:color w:val="FFFFFF"/>
                <w:sz w:val="20"/>
              </w:rPr>
              <w:t>del</w:t>
            </w:r>
            <w:r>
              <w:rPr>
                <w:b/>
                <w:color w:val="FFFFFF"/>
                <w:spacing w:val="-4"/>
                <w:sz w:val="20"/>
              </w:rPr>
              <w:t xml:space="preserve"> </w:t>
            </w:r>
            <w:r>
              <w:rPr>
                <w:b/>
                <w:color w:val="FFFFFF"/>
                <w:spacing w:val="-2"/>
                <w:sz w:val="20"/>
              </w:rPr>
              <w:t>Proyecto</w:t>
            </w:r>
          </w:p>
        </w:tc>
      </w:tr>
      <w:tr w:rsidR="0091503F" w14:paraId="702CD012" w14:textId="77777777">
        <w:trPr>
          <w:trHeight w:val="551"/>
        </w:trPr>
        <w:tc>
          <w:tcPr>
            <w:tcW w:w="1553" w:type="dxa"/>
            <w:shd w:val="clear" w:color="auto" w:fill="2E5395"/>
          </w:tcPr>
          <w:p w14:paraId="19C39917" w14:textId="77777777" w:rsidR="0091503F" w:rsidRDefault="00000000">
            <w:pPr>
              <w:pStyle w:val="TableParagraph"/>
              <w:spacing w:before="161"/>
              <w:ind w:left="438"/>
              <w:rPr>
                <w:b/>
                <w:sz w:val="20"/>
              </w:rPr>
            </w:pPr>
            <w:r>
              <w:rPr>
                <w:b/>
                <w:color w:val="FFFFFF"/>
                <w:spacing w:val="-2"/>
                <w:sz w:val="20"/>
              </w:rPr>
              <w:t>Proceso</w:t>
            </w:r>
          </w:p>
        </w:tc>
        <w:tc>
          <w:tcPr>
            <w:tcW w:w="1988" w:type="dxa"/>
            <w:shd w:val="clear" w:color="auto" w:fill="2E5395"/>
          </w:tcPr>
          <w:p w14:paraId="7FD4D115" w14:textId="77777777" w:rsidR="0091503F" w:rsidRDefault="00000000">
            <w:pPr>
              <w:pStyle w:val="TableParagraph"/>
              <w:spacing w:before="46"/>
              <w:ind w:left="297" w:firstLine="348"/>
              <w:rPr>
                <w:b/>
                <w:sz w:val="20"/>
              </w:rPr>
            </w:pPr>
            <w:r>
              <w:rPr>
                <w:b/>
                <w:color w:val="FFFFFF"/>
                <w:sz w:val="20"/>
              </w:rPr>
              <w:t xml:space="preserve">Nivel de </w:t>
            </w:r>
            <w:r>
              <w:rPr>
                <w:b/>
                <w:color w:val="FFFFFF"/>
                <w:spacing w:val="-2"/>
                <w:sz w:val="20"/>
              </w:rPr>
              <w:t>Implementación</w:t>
            </w:r>
          </w:p>
        </w:tc>
        <w:tc>
          <w:tcPr>
            <w:tcW w:w="1846" w:type="dxa"/>
            <w:shd w:val="clear" w:color="auto" w:fill="2E5395"/>
          </w:tcPr>
          <w:p w14:paraId="226608A5" w14:textId="77777777" w:rsidR="0091503F" w:rsidRDefault="00000000">
            <w:pPr>
              <w:pStyle w:val="TableParagraph"/>
              <w:spacing w:before="46"/>
              <w:ind w:left="548" w:right="242" w:hanging="300"/>
              <w:rPr>
                <w:b/>
                <w:sz w:val="20"/>
              </w:rPr>
            </w:pPr>
            <w:r>
              <w:rPr>
                <w:b/>
                <w:color w:val="FFFFFF"/>
                <w:sz w:val="20"/>
              </w:rPr>
              <w:t>Herramientas</w:t>
            </w:r>
            <w:r>
              <w:rPr>
                <w:b/>
                <w:color w:val="FFFFFF"/>
                <w:spacing w:val="-13"/>
                <w:sz w:val="20"/>
              </w:rPr>
              <w:t xml:space="preserve"> </w:t>
            </w:r>
            <w:r>
              <w:rPr>
                <w:b/>
                <w:color w:val="FFFFFF"/>
                <w:sz w:val="20"/>
              </w:rPr>
              <w:t xml:space="preserve">y </w:t>
            </w:r>
            <w:r>
              <w:rPr>
                <w:b/>
                <w:color w:val="FFFFFF"/>
                <w:spacing w:val="-2"/>
                <w:sz w:val="20"/>
              </w:rPr>
              <w:t>Técnicas</w:t>
            </w:r>
          </w:p>
        </w:tc>
        <w:tc>
          <w:tcPr>
            <w:tcW w:w="1697" w:type="dxa"/>
            <w:shd w:val="clear" w:color="auto" w:fill="2E5395"/>
          </w:tcPr>
          <w:p w14:paraId="3F6658B7" w14:textId="77777777" w:rsidR="0091503F" w:rsidRDefault="00000000">
            <w:pPr>
              <w:pStyle w:val="TableParagraph"/>
              <w:spacing w:before="161"/>
              <w:ind w:left="450"/>
              <w:rPr>
                <w:b/>
                <w:sz w:val="20"/>
              </w:rPr>
            </w:pPr>
            <w:r>
              <w:rPr>
                <w:b/>
                <w:color w:val="FFFFFF"/>
                <w:spacing w:val="-2"/>
                <w:sz w:val="20"/>
              </w:rPr>
              <w:t>Entradas</w:t>
            </w:r>
          </w:p>
        </w:tc>
        <w:tc>
          <w:tcPr>
            <w:tcW w:w="1849" w:type="dxa"/>
            <w:shd w:val="clear" w:color="auto" w:fill="2E5395"/>
          </w:tcPr>
          <w:p w14:paraId="546635DA" w14:textId="77777777" w:rsidR="0091503F" w:rsidRDefault="00000000">
            <w:pPr>
              <w:pStyle w:val="TableParagraph"/>
              <w:spacing w:before="161"/>
              <w:ind w:left="7" w:right="4"/>
              <w:jc w:val="center"/>
              <w:rPr>
                <w:b/>
                <w:sz w:val="20"/>
              </w:rPr>
            </w:pPr>
            <w:r>
              <w:rPr>
                <w:b/>
                <w:color w:val="FFFFFF"/>
                <w:spacing w:val="-2"/>
                <w:sz w:val="20"/>
              </w:rPr>
              <w:t>Salidas</w:t>
            </w:r>
          </w:p>
        </w:tc>
      </w:tr>
      <w:tr w:rsidR="0091503F" w14:paraId="25E4F518" w14:textId="77777777">
        <w:trPr>
          <w:trHeight w:val="1991"/>
        </w:trPr>
        <w:tc>
          <w:tcPr>
            <w:tcW w:w="1553" w:type="dxa"/>
          </w:tcPr>
          <w:p w14:paraId="0237479E" w14:textId="77777777" w:rsidR="0091503F" w:rsidRDefault="0091503F">
            <w:pPr>
              <w:pStyle w:val="TableParagraph"/>
              <w:spacing w:before="221"/>
              <w:rPr>
                <w:sz w:val="20"/>
              </w:rPr>
            </w:pPr>
          </w:p>
          <w:p w14:paraId="1DC31C4B" w14:textId="77777777" w:rsidR="0091503F" w:rsidRDefault="00000000">
            <w:pPr>
              <w:pStyle w:val="TableParagraph"/>
              <w:spacing w:line="360" w:lineRule="auto"/>
              <w:ind w:left="71" w:right="159"/>
              <w:rPr>
                <w:sz w:val="20"/>
              </w:rPr>
            </w:pPr>
            <w:r>
              <w:rPr>
                <w:sz w:val="20"/>
              </w:rPr>
              <w:t>Desarrollar el Plan</w:t>
            </w:r>
            <w:r>
              <w:rPr>
                <w:spacing w:val="-13"/>
                <w:sz w:val="20"/>
              </w:rPr>
              <w:t xml:space="preserve"> </w:t>
            </w:r>
            <w:r>
              <w:rPr>
                <w:sz w:val="20"/>
              </w:rPr>
              <w:t>de</w:t>
            </w:r>
            <w:r>
              <w:rPr>
                <w:spacing w:val="-12"/>
                <w:sz w:val="20"/>
              </w:rPr>
              <w:t xml:space="preserve"> </w:t>
            </w:r>
            <w:r>
              <w:rPr>
                <w:sz w:val="20"/>
              </w:rPr>
              <w:t>Gestión del</w:t>
            </w:r>
            <w:r>
              <w:rPr>
                <w:spacing w:val="-4"/>
                <w:sz w:val="20"/>
              </w:rPr>
              <w:t xml:space="preserve"> Cronograma</w:t>
            </w:r>
          </w:p>
        </w:tc>
        <w:tc>
          <w:tcPr>
            <w:tcW w:w="1988" w:type="dxa"/>
          </w:tcPr>
          <w:p w14:paraId="61211CF2" w14:textId="77777777" w:rsidR="0091503F" w:rsidRDefault="0091503F">
            <w:pPr>
              <w:pStyle w:val="TableParagraph"/>
              <w:rPr>
                <w:sz w:val="20"/>
              </w:rPr>
            </w:pPr>
          </w:p>
          <w:p w14:paraId="4E606D7E" w14:textId="77777777" w:rsidR="0091503F" w:rsidRDefault="0091503F">
            <w:pPr>
              <w:pStyle w:val="TableParagraph"/>
              <w:rPr>
                <w:sz w:val="20"/>
              </w:rPr>
            </w:pPr>
          </w:p>
          <w:p w14:paraId="64556518" w14:textId="77777777" w:rsidR="0091503F" w:rsidRDefault="0091503F">
            <w:pPr>
              <w:pStyle w:val="TableParagraph"/>
              <w:spacing w:before="104"/>
              <w:rPr>
                <w:sz w:val="20"/>
              </w:rPr>
            </w:pPr>
          </w:p>
          <w:p w14:paraId="3B144042" w14:textId="77777777" w:rsidR="0091503F" w:rsidRDefault="00000000">
            <w:pPr>
              <w:pStyle w:val="TableParagraph"/>
              <w:ind w:left="73"/>
              <w:rPr>
                <w:sz w:val="20"/>
              </w:rPr>
            </w:pPr>
            <w:r>
              <w:rPr>
                <w:sz w:val="20"/>
              </w:rPr>
              <w:t>Inicio</w:t>
            </w:r>
            <w:r>
              <w:rPr>
                <w:spacing w:val="-4"/>
                <w:sz w:val="20"/>
              </w:rPr>
              <w:t xml:space="preserve"> </w:t>
            </w:r>
            <w:r>
              <w:rPr>
                <w:sz w:val="20"/>
              </w:rPr>
              <w:t>del</w:t>
            </w:r>
            <w:r>
              <w:rPr>
                <w:spacing w:val="-4"/>
                <w:sz w:val="20"/>
              </w:rPr>
              <w:t xml:space="preserve"> </w:t>
            </w:r>
            <w:r>
              <w:rPr>
                <w:spacing w:val="-2"/>
                <w:sz w:val="20"/>
              </w:rPr>
              <w:t>Proyecto</w:t>
            </w:r>
          </w:p>
        </w:tc>
        <w:tc>
          <w:tcPr>
            <w:tcW w:w="1846" w:type="dxa"/>
          </w:tcPr>
          <w:p w14:paraId="12F1E518" w14:textId="77777777" w:rsidR="0091503F" w:rsidRDefault="0091503F">
            <w:pPr>
              <w:pStyle w:val="TableParagraph"/>
              <w:spacing w:before="139"/>
              <w:rPr>
                <w:sz w:val="20"/>
              </w:rPr>
            </w:pPr>
          </w:p>
          <w:p w14:paraId="64EE7746" w14:textId="77777777" w:rsidR="0091503F" w:rsidRDefault="00000000">
            <w:pPr>
              <w:pStyle w:val="TableParagraph"/>
              <w:numPr>
                <w:ilvl w:val="0"/>
                <w:numId w:val="55"/>
              </w:numPr>
              <w:tabs>
                <w:tab w:val="left" w:pos="142"/>
              </w:tabs>
              <w:spacing w:before="1"/>
              <w:ind w:left="142" w:hanging="138"/>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p w14:paraId="2B62A30E" w14:textId="77777777" w:rsidR="0091503F" w:rsidRDefault="00000000">
            <w:pPr>
              <w:pStyle w:val="TableParagraph"/>
              <w:numPr>
                <w:ilvl w:val="0"/>
                <w:numId w:val="55"/>
              </w:numPr>
              <w:tabs>
                <w:tab w:val="left" w:pos="142"/>
              </w:tabs>
              <w:spacing w:before="170"/>
              <w:ind w:left="142" w:hanging="138"/>
              <w:rPr>
                <w:sz w:val="20"/>
              </w:rPr>
            </w:pPr>
            <w:r>
              <w:rPr>
                <w:sz w:val="20"/>
              </w:rPr>
              <w:t>Análisis</w:t>
            </w:r>
            <w:r>
              <w:rPr>
                <w:spacing w:val="-10"/>
                <w:sz w:val="20"/>
              </w:rPr>
              <w:t xml:space="preserve"> </w:t>
            </w:r>
            <w:r>
              <w:rPr>
                <w:sz w:val="20"/>
              </w:rPr>
              <w:t>de</w:t>
            </w:r>
            <w:r>
              <w:rPr>
                <w:spacing w:val="-9"/>
                <w:sz w:val="20"/>
              </w:rPr>
              <w:t xml:space="preserve"> </w:t>
            </w:r>
            <w:r>
              <w:rPr>
                <w:spacing w:val="-4"/>
                <w:sz w:val="20"/>
              </w:rPr>
              <w:t>Datos</w:t>
            </w:r>
          </w:p>
          <w:p w14:paraId="021615C6" w14:textId="77777777" w:rsidR="0091503F" w:rsidRDefault="00000000">
            <w:pPr>
              <w:pStyle w:val="TableParagraph"/>
              <w:numPr>
                <w:ilvl w:val="0"/>
                <w:numId w:val="55"/>
              </w:numPr>
              <w:tabs>
                <w:tab w:val="left" w:pos="142"/>
              </w:tabs>
              <w:spacing w:before="175"/>
              <w:ind w:left="142" w:hanging="138"/>
              <w:rPr>
                <w:sz w:val="20"/>
              </w:rPr>
            </w:pPr>
            <w:r>
              <w:rPr>
                <w:spacing w:val="-2"/>
                <w:sz w:val="20"/>
              </w:rPr>
              <w:t>Reuniones</w:t>
            </w:r>
          </w:p>
        </w:tc>
        <w:tc>
          <w:tcPr>
            <w:tcW w:w="1697" w:type="dxa"/>
          </w:tcPr>
          <w:p w14:paraId="244DFD8F" w14:textId="77777777" w:rsidR="0091503F" w:rsidRDefault="00000000">
            <w:pPr>
              <w:pStyle w:val="TableParagraph"/>
              <w:numPr>
                <w:ilvl w:val="0"/>
                <w:numId w:val="54"/>
              </w:numPr>
              <w:tabs>
                <w:tab w:val="left" w:pos="137"/>
              </w:tabs>
              <w:spacing w:before="60" w:line="352" w:lineRule="auto"/>
              <w:ind w:right="380" w:firstLine="0"/>
              <w:rPr>
                <w:sz w:val="20"/>
              </w:rPr>
            </w:pPr>
            <w:r>
              <w:rPr>
                <w:sz w:val="20"/>
              </w:rPr>
              <w:t xml:space="preserve">Acta de </w:t>
            </w:r>
            <w:r>
              <w:rPr>
                <w:spacing w:val="-2"/>
                <w:sz w:val="20"/>
              </w:rPr>
              <w:t>Constitución</w:t>
            </w:r>
            <w:r>
              <w:rPr>
                <w:spacing w:val="-11"/>
                <w:sz w:val="20"/>
              </w:rPr>
              <w:t xml:space="preserve"> </w:t>
            </w:r>
            <w:r>
              <w:rPr>
                <w:spacing w:val="-2"/>
                <w:sz w:val="20"/>
              </w:rPr>
              <w:t>del Proyecto</w:t>
            </w:r>
          </w:p>
          <w:p w14:paraId="5F052C5E" w14:textId="77777777" w:rsidR="0091503F" w:rsidRDefault="00000000">
            <w:pPr>
              <w:pStyle w:val="TableParagraph"/>
              <w:numPr>
                <w:ilvl w:val="0"/>
                <w:numId w:val="54"/>
              </w:numPr>
              <w:tabs>
                <w:tab w:val="left" w:pos="137"/>
              </w:tabs>
              <w:spacing w:before="65" w:line="343" w:lineRule="auto"/>
              <w:ind w:right="187" w:firstLine="0"/>
              <w:rPr>
                <w:sz w:val="20"/>
              </w:rPr>
            </w:pPr>
            <w:r>
              <w:rPr>
                <w:sz w:val="20"/>
              </w:rPr>
              <w:t xml:space="preserve">Plan para la </w:t>
            </w:r>
            <w:r>
              <w:rPr>
                <w:spacing w:val="-2"/>
                <w:sz w:val="20"/>
              </w:rPr>
              <w:t>gestión</w:t>
            </w:r>
            <w:r>
              <w:rPr>
                <w:spacing w:val="-11"/>
                <w:sz w:val="20"/>
              </w:rPr>
              <w:t xml:space="preserve"> </w:t>
            </w:r>
            <w:r>
              <w:rPr>
                <w:spacing w:val="-2"/>
                <w:sz w:val="20"/>
              </w:rPr>
              <w:t>del</w:t>
            </w:r>
            <w:r>
              <w:rPr>
                <w:spacing w:val="-12"/>
                <w:sz w:val="20"/>
              </w:rPr>
              <w:t xml:space="preserve"> </w:t>
            </w:r>
            <w:r>
              <w:rPr>
                <w:spacing w:val="-2"/>
                <w:sz w:val="20"/>
              </w:rPr>
              <w:t>alcance</w:t>
            </w:r>
          </w:p>
        </w:tc>
        <w:tc>
          <w:tcPr>
            <w:tcW w:w="1849" w:type="dxa"/>
          </w:tcPr>
          <w:p w14:paraId="648405B0" w14:textId="77777777" w:rsidR="0091503F" w:rsidRDefault="0091503F">
            <w:pPr>
              <w:pStyle w:val="TableParagraph"/>
              <w:rPr>
                <w:sz w:val="20"/>
              </w:rPr>
            </w:pPr>
          </w:p>
          <w:p w14:paraId="37DB0E39" w14:textId="77777777" w:rsidR="0091503F" w:rsidRDefault="0091503F">
            <w:pPr>
              <w:pStyle w:val="TableParagraph"/>
              <w:spacing w:before="157"/>
              <w:rPr>
                <w:sz w:val="20"/>
              </w:rPr>
            </w:pPr>
          </w:p>
          <w:p w14:paraId="69BD8003" w14:textId="77777777" w:rsidR="0091503F" w:rsidRDefault="00000000">
            <w:pPr>
              <w:pStyle w:val="TableParagraph"/>
              <w:numPr>
                <w:ilvl w:val="0"/>
                <w:numId w:val="53"/>
              </w:numPr>
              <w:tabs>
                <w:tab w:val="left" w:pos="139"/>
              </w:tabs>
              <w:spacing w:line="343" w:lineRule="auto"/>
              <w:ind w:right="169"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del Cronograma</w:t>
            </w:r>
          </w:p>
        </w:tc>
      </w:tr>
      <w:tr w:rsidR="0091503F" w14:paraId="07BA36DE" w14:textId="77777777">
        <w:trPr>
          <w:trHeight w:val="1737"/>
        </w:trPr>
        <w:tc>
          <w:tcPr>
            <w:tcW w:w="1553" w:type="dxa"/>
          </w:tcPr>
          <w:p w14:paraId="5B9B52D0" w14:textId="77777777" w:rsidR="0091503F" w:rsidRDefault="0091503F">
            <w:pPr>
              <w:pStyle w:val="TableParagraph"/>
              <w:spacing w:before="84"/>
              <w:rPr>
                <w:sz w:val="20"/>
              </w:rPr>
            </w:pPr>
          </w:p>
          <w:p w14:paraId="70C4DF22" w14:textId="77777777" w:rsidR="0091503F" w:rsidRDefault="00000000">
            <w:pPr>
              <w:pStyle w:val="TableParagraph"/>
              <w:spacing w:line="360" w:lineRule="auto"/>
              <w:ind w:left="71" w:right="159"/>
              <w:rPr>
                <w:sz w:val="20"/>
              </w:rPr>
            </w:pPr>
            <w:r>
              <w:rPr>
                <w:sz w:val="20"/>
              </w:rPr>
              <w:t xml:space="preserve">Desarrollar el </w:t>
            </w:r>
            <w:r>
              <w:rPr>
                <w:spacing w:val="-2"/>
                <w:sz w:val="20"/>
              </w:rPr>
              <w:t>Cronograma</w:t>
            </w:r>
            <w:r>
              <w:rPr>
                <w:spacing w:val="-15"/>
                <w:sz w:val="20"/>
              </w:rPr>
              <w:t xml:space="preserve"> </w:t>
            </w:r>
            <w:r>
              <w:rPr>
                <w:spacing w:val="-2"/>
                <w:sz w:val="20"/>
              </w:rPr>
              <w:t>del Proyecto</w:t>
            </w:r>
          </w:p>
        </w:tc>
        <w:tc>
          <w:tcPr>
            <w:tcW w:w="1988" w:type="dxa"/>
          </w:tcPr>
          <w:p w14:paraId="4BB118EE" w14:textId="77777777" w:rsidR="0091503F" w:rsidRDefault="0091503F">
            <w:pPr>
              <w:pStyle w:val="TableParagraph"/>
              <w:rPr>
                <w:sz w:val="20"/>
              </w:rPr>
            </w:pPr>
          </w:p>
          <w:p w14:paraId="64164CC8" w14:textId="77777777" w:rsidR="0091503F" w:rsidRDefault="0091503F">
            <w:pPr>
              <w:pStyle w:val="TableParagraph"/>
              <w:spacing w:before="28"/>
              <w:rPr>
                <w:sz w:val="20"/>
              </w:rPr>
            </w:pPr>
          </w:p>
          <w:p w14:paraId="468C8B31" w14:textId="77777777" w:rsidR="0091503F" w:rsidRDefault="00000000">
            <w:pPr>
              <w:pStyle w:val="TableParagraph"/>
              <w:spacing w:line="360" w:lineRule="auto"/>
              <w:ind w:left="73"/>
              <w:rPr>
                <w:sz w:val="20"/>
              </w:rPr>
            </w:pPr>
            <w:r>
              <w:rPr>
                <w:sz w:val="20"/>
              </w:rPr>
              <w:t xml:space="preserve">Inicio del Proyecto. </w:t>
            </w:r>
            <w:r>
              <w:rPr>
                <w:spacing w:val="-2"/>
                <w:sz w:val="20"/>
              </w:rPr>
              <w:t>Susceptible</w:t>
            </w:r>
            <w:r>
              <w:rPr>
                <w:spacing w:val="-11"/>
                <w:sz w:val="20"/>
              </w:rPr>
              <w:t xml:space="preserve"> </w:t>
            </w:r>
            <w:r>
              <w:rPr>
                <w:spacing w:val="-2"/>
                <w:sz w:val="20"/>
              </w:rPr>
              <w:t>a</w:t>
            </w:r>
            <w:r>
              <w:rPr>
                <w:spacing w:val="-12"/>
                <w:sz w:val="20"/>
              </w:rPr>
              <w:t xml:space="preserve"> </w:t>
            </w:r>
            <w:r>
              <w:rPr>
                <w:spacing w:val="-2"/>
                <w:sz w:val="20"/>
              </w:rPr>
              <w:t>Cambios</w:t>
            </w:r>
          </w:p>
        </w:tc>
        <w:tc>
          <w:tcPr>
            <w:tcW w:w="1846" w:type="dxa"/>
          </w:tcPr>
          <w:p w14:paraId="18C4BE48" w14:textId="77777777" w:rsidR="0091503F" w:rsidRDefault="00000000">
            <w:pPr>
              <w:pStyle w:val="TableParagraph"/>
              <w:numPr>
                <w:ilvl w:val="0"/>
                <w:numId w:val="52"/>
              </w:numPr>
              <w:tabs>
                <w:tab w:val="left" w:pos="142"/>
              </w:tabs>
              <w:spacing w:before="62" w:line="343" w:lineRule="auto"/>
              <w:ind w:right="39" w:firstLine="0"/>
              <w:rPr>
                <w:sz w:val="20"/>
              </w:rPr>
            </w:pPr>
            <w:r>
              <w:rPr>
                <w:sz w:val="20"/>
              </w:rPr>
              <w:t>Análisis</w:t>
            </w:r>
            <w:r>
              <w:rPr>
                <w:spacing w:val="-13"/>
                <w:sz w:val="20"/>
              </w:rPr>
              <w:t xml:space="preserve"> </w:t>
            </w:r>
            <w:r>
              <w:rPr>
                <w:sz w:val="20"/>
              </w:rPr>
              <w:t>de</w:t>
            </w:r>
            <w:r>
              <w:rPr>
                <w:spacing w:val="-12"/>
                <w:sz w:val="20"/>
              </w:rPr>
              <w:t xml:space="preserve"> </w:t>
            </w:r>
            <w:r>
              <w:rPr>
                <w:sz w:val="20"/>
              </w:rPr>
              <w:t>la</w:t>
            </w:r>
            <w:r>
              <w:rPr>
                <w:spacing w:val="-13"/>
                <w:sz w:val="20"/>
              </w:rPr>
              <w:t xml:space="preserve"> </w:t>
            </w:r>
            <w:r>
              <w:rPr>
                <w:sz w:val="20"/>
              </w:rPr>
              <w:t>red</w:t>
            </w:r>
            <w:r>
              <w:rPr>
                <w:spacing w:val="-12"/>
                <w:sz w:val="20"/>
              </w:rPr>
              <w:t xml:space="preserve"> </w:t>
            </w:r>
            <w:r>
              <w:rPr>
                <w:sz w:val="20"/>
              </w:rPr>
              <w:t xml:space="preserve">del </w:t>
            </w:r>
            <w:r>
              <w:rPr>
                <w:spacing w:val="-2"/>
                <w:sz w:val="20"/>
              </w:rPr>
              <w:t>Cronograma</w:t>
            </w:r>
          </w:p>
          <w:p w14:paraId="4EC47DB6" w14:textId="77777777" w:rsidR="0091503F" w:rsidRDefault="00000000">
            <w:pPr>
              <w:pStyle w:val="TableParagraph"/>
              <w:numPr>
                <w:ilvl w:val="0"/>
                <w:numId w:val="52"/>
              </w:numPr>
              <w:tabs>
                <w:tab w:val="left" w:pos="142"/>
              </w:tabs>
              <w:spacing w:before="75"/>
              <w:ind w:left="142" w:hanging="138"/>
              <w:rPr>
                <w:sz w:val="20"/>
              </w:rPr>
            </w:pPr>
            <w:r>
              <w:rPr>
                <w:sz w:val="20"/>
              </w:rPr>
              <w:t>Análisis</w:t>
            </w:r>
            <w:r>
              <w:rPr>
                <w:spacing w:val="-10"/>
                <w:sz w:val="20"/>
              </w:rPr>
              <w:t xml:space="preserve"> </w:t>
            </w:r>
            <w:r>
              <w:rPr>
                <w:sz w:val="20"/>
              </w:rPr>
              <w:t>de</w:t>
            </w:r>
            <w:r>
              <w:rPr>
                <w:spacing w:val="-9"/>
                <w:sz w:val="20"/>
              </w:rPr>
              <w:t xml:space="preserve"> </w:t>
            </w:r>
            <w:r>
              <w:rPr>
                <w:spacing w:val="-4"/>
                <w:sz w:val="20"/>
              </w:rPr>
              <w:t>Datos</w:t>
            </w:r>
          </w:p>
          <w:p w14:paraId="631799BD" w14:textId="77777777" w:rsidR="0091503F" w:rsidRDefault="00000000">
            <w:pPr>
              <w:pStyle w:val="TableParagraph"/>
              <w:numPr>
                <w:ilvl w:val="0"/>
                <w:numId w:val="52"/>
              </w:numPr>
              <w:tabs>
                <w:tab w:val="left" w:pos="142"/>
              </w:tabs>
              <w:spacing w:before="173"/>
              <w:ind w:left="142" w:hanging="138"/>
              <w:rPr>
                <w:sz w:val="20"/>
              </w:rPr>
            </w:pPr>
            <w:r>
              <w:rPr>
                <w:spacing w:val="-2"/>
                <w:sz w:val="20"/>
              </w:rPr>
              <w:t>Microsoft</w:t>
            </w:r>
            <w:r>
              <w:rPr>
                <w:spacing w:val="5"/>
                <w:sz w:val="20"/>
              </w:rPr>
              <w:t xml:space="preserve"> </w:t>
            </w:r>
            <w:r>
              <w:rPr>
                <w:spacing w:val="-2"/>
                <w:sz w:val="20"/>
              </w:rPr>
              <w:t>Project</w:t>
            </w:r>
          </w:p>
        </w:tc>
        <w:tc>
          <w:tcPr>
            <w:tcW w:w="1697" w:type="dxa"/>
          </w:tcPr>
          <w:p w14:paraId="1B71D3B6" w14:textId="77777777" w:rsidR="0091503F" w:rsidRDefault="00000000">
            <w:pPr>
              <w:pStyle w:val="TableParagraph"/>
              <w:numPr>
                <w:ilvl w:val="0"/>
                <w:numId w:val="51"/>
              </w:numPr>
              <w:tabs>
                <w:tab w:val="left" w:pos="137"/>
              </w:tabs>
              <w:spacing w:before="101" w:line="343" w:lineRule="auto"/>
              <w:ind w:right="63"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del cronograma</w:t>
            </w:r>
          </w:p>
          <w:p w14:paraId="78D39DBE" w14:textId="77777777" w:rsidR="0091503F" w:rsidRDefault="00000000">
            <w:pPr>
              <w:pStyle w:val="TableParagraph"/>
              <w:numPr>
                <w:ilvl w:val="0"/>
                <w:numId w:val="51"/>
              </w:numPr>
              <w:tabs>
                <w:tab w:val="left" w:pos="137"/>
              </w:tabs>
              <w:spacing w:before="72" w:line="345" w:lineRule="auto"/>
              <w:ind w:right="414" w:firstLine="0"/>
              <w:rPr>
                <w:sz w:val="20"/>
              </w:rPr>
            </w:pPr>
            <w:r>
              <w:rPr>
                <w:spacing w:val="-2"/>
                <w:sz w:val="20"/>
              </w:rPr>
              <w:t>Línea</w:t>
            </w:r>
            <w:r>
              <w:rPr>
                <w:spacing w:val="-11"/>
                <w:sz w:val="20"/>
              </w:rPr>
              <w:t xml:space="preserve"> </w:t>
            </w:r>
            <w:r>
              <w:rPr>
                <w:spacing w:val="-2"/>
                <w:sz w:val="20"/>
              </w:rPr>
              <w:t>base</w:t>
            </w:r>
            <w:r>
              <w:rPr>
                <w:spacing w:val="-12"/>
                <w:sz w:val="20"/>
              </w:rPr>
              <w:t xml:space="preserve"> </w:t>
            </w:r>
            <w:r>
              <w:rPr>
                <w:spacing w:val="-2"/>
                <w:sz w:val="20"/>
              </w:rPr>
              <w:t>del Alcance</w:t>
            </w:r>
          </w:p>
        </w:tc>
        <w:tc>
          <w:tcPr>
            <w:tcW w:w="1849" w:type="dxa"/>
          </w:tcPr>
          <w:p w14:paraId="69577DCE" w14:textId="77777777" w:rsidR="0091503F" w:rsidRDefault="00000000">
            <w:pPr>
              <w:pStyle w:val="TableParagraph"/>
              <w:numPr>
                <w:ilvl w:val="0"/>
                <w:numId w:val="50"/>
              </w:numPr>
              <w:tabs>
                <w:tab w:val="left" w:pos="139"/>
              </w:tabs>
              <w:spacing w:before="101" w:line="343" w:lineRule="auto"/>
              <w:ind w:right="563" w:firstLine="0"/>
              <w:rPr>
                <w:sz w:val="20"/>
              </w:rPr>
            </w:pPr>
            <w:r>
              <w:rPr>
                <w:spacing w:val="-2"/>
                <w:sz w:val="20"/>
              </w:rPr>
              <w:t>Línea</w:t>
            </w:r>
            <w:r>
              <w:rPr>
                <w:spacing w:val="-11"/>
                <w:sz w:val="20"/>
              </w:rPr>
              <w:t xml:space="preserve"> </w:t>
            </w:r>
            <w:r>
              <w:rPr>
                <w:spacing w:val="-2"/>
                <w:sz w:val="20"/>
              </w:rPr>
              <w:t>base</w:t>
            </w:r>
            <w:r>
              <w:rPr>
                <w:spacing w:val="-12"/>
                <w:sz w:val="20"/>
              </w:rPr>
              <w:t xml:space="preserve"> </w:t>
            </w:r>
            <w:r>
              <w:rPr>
                <w:spacing w:val="-2"/>
                <w:sz w:val="20"/>
              </w:rPr>
              <w:t>del Cronograma</w:t>
            </w:r>
          </w:p>
          <w:p w14:paraId="5C82245F" w14:textId="77777777" w:rsidR="0091503F" w:rsidRDefault="00000000">
            <w:pPr>
              <w:pStyle w:val="TableParagraph"/>
              <w:numPr>
                <w:ilvl w:val="0"/>
                <w:numId w:val="50"/>
              </w:numPr>
              <w:tabs>
                <w:tab w:val="left" w:pos="139"/>
              </w:tabs>
              <w:spacing w:before="72" w:line="345" w:lineRule="auto"/>
              <w:ind w:right="412" w:firstLine="0"/>
              <w:rPr>
                <w:sz w:val="20"/>
              </w:rPr>
            </w:pPr>
            <w:r>
              <w:rPr>
                <w:spacing w:val="-2"/>
                <w:sz w:val="20"/>
              </w:rPr>
              <w:t>Cronograma</w:t>
            </w:r>
            <w:r>
              <w:rPr>
                <w:spacing w:val="-12"/>
                <w:sz w:val="20"/>
              </w:rPr>
              <w:t xml:space="preserve"> </w:t>
            </w:r>
            <w:r>
              <w:rPr>
                <w:spacing w:val="-2"/>
                <w:sz w:val="20"/>
              </w:rPr>
              <w:t>del Proyecto</w:t>
            </w:r>
          </w:p>
        </w:tc>
      </w:tr>
      <w:tr w:rsidR="0091503F" w14:paraId="70098641" w14:textId="77777777">
        <w:trPr>
          <w:trHeight w:val="1691"/>
        </w:trPr>
        <w:tc>
          <w:tcPr>
            <w:tcW w:w="1553" w:type="dxa"/>
          </w:tcPr>
          <w:p w14:paraId="0DD79AC6" w14:textId="77777777" w:rsidR="0091503F" w:rsidRDefault="0091503F">
            <w:pPr>
              <w:pStyle w:val="TableParagraph"/>
              <w:spacing w:before="214"/>
              <w:rPr>
                <w:sz w:val="20"/>
              </w:rPr>
            </w:pPr>
          </w:p>
          <w:p w14:paraId="23595348" w14:textId="77777777" w:rsidR="0091503F" w:rsidRDefault="00000000">
            <w:pPr>
              <w:pStyle w:val="TableParagraph"/>
              <w:spacing w:line="360" w:lineRule="auto"/>
              <w:ind w:left="71" w:right="159"/>
              <w:rPr>
                <w:sz w:val="20"/>
              </w:rPr>
            </w:pPr>
            <w:r>
              <w:rPr>
                <w:sz w:val="20"/>
              </w:rPr>
              <w:t xml:space="preserve">Desarrollar el </w:t>
            </w:r>
            <w:r>
              <w:rPr>
                <w:spacing w:val="-2"/>
                <w:sz w:val="20"/>
              </w:rPr>
              <w:t>Plan</w:t>
            </w:r>
            <w:r>
              <w:rPr>
                <w:spacing w:val="-11"/>
                <w:sz w:val="20"/>
              </w:rPr>
              <w:t xml:space="preserve"> </w:t>
            </w:r>
            <w:r>
              <w:rPr>
                <w:spacing w:val="-2"/>
                <w:sz w:val="20"/>
              </w:rPr>
              <w:t>de</w:t>
            </w:r>
            <w:r>
              <w:rPr>
                <w:spacing w:val="-12"/>
                <w:sz w:val="20"/>
              </w:rPr>
              <w:t xml:space="preserve"> </w:t>
            </w:r>
            <w:r>
              <w:rPr>
                <w:spacing w:val="-2"/>
                <w:sz w:val="20"/>
              </w:rPr>
              <w:t xml:space="preserve">Gestión </w:t>
            </w:r>
            <w:r>
              <w:rPr>
                <w:sz w:val="20"/>
              </w:rPr>
              <w:t>de los costos</w:t>
            </w:r>
          </w:p>
        </w:tc>
        <w:tc>
          <w:tcPr>
            <w:tcW w:w="1988" w:type="dxa"/>
          </w:tcPr>
          <w:p w14:paraId="34DCB139" w14:textId="77777777" w:rsidR="0091503F" w:rsidRDefault="0091503F">
            <w:pPr>
              <w:pStyle w:val="TableParagraph"/>
              <w:rPr>
                <w:sz w:val="20"/>
              </w:rPr>
            </w:pPr>
          </w:p>
          <w:p w14:paraId="118796CD" w14:textId="77777777" w:rsidR="0091503F" w:rsidRDefault="0091503F">
            <w:pPr>
              <w:pStyle w:val="TableParagraph"/>
              <w:rPr>
                <w:sz w:val="20"/>
              </w:rPr>
            </w:pPr>
          </w:p>
          <w:p w14:paraId="19B0E7B4" w14:textId="77777777" w:rsidR="0091503F" w:rsidRDefault="0091503F">
            <w:pPr>
              <w:pStyle w:val="TableParagraph"/>
              <w:spacing w:before="42"/>
              <w:rPr>
                <w:sz w:val="20"/>
              </w:rPr>
            </w:pPr>
          </w:p>
          <w:p w14:paraId="32B5A4D5" w14:textId="77777777" w:rsidR="0091503F" w:rsidRDefault="00000000">
            <w:pPr>
              <w:pStyle w:val="TableParagraph"/>
              <w:ind w:left="73"/>
              <w:rPr>
                <w:sz w:val="20"/>
              </w:rPr>
            </w:pPr>
            <w:r>
              <w:rPr>
                <w:sz w:val="20"/>
              </w:rPr>
              <w:t>Inicio</w:t>
            </w:r>
            <w:r>
              <w:rPr>
                <w:spacing w:val="-4"/>
                <w:sz w:val="20"/>
              </w:rPr>
              <w:t xml:space="preserve"> </w:t>
            </w:r>
            <w:r>
              <w:rPr>
                <w:sz w:val="20"/>
              </w:rPr>
              <w:t>del</w:t>
            </w:r>
            <w:r>
              <w:rPr>
                <w:spacing w:val="-4"/>
                <w:sz w:val="20"/>
              </w:rPr>
              <w:t xml:space="preserve"> </w:t>
            </w:r>
            <w:r>
              <w:rPr>
                <w:spacing w:val="-2"/>
                <w:sz w:val="20"/>
              </w:rPr>
              <w:t>Proyecto</w:t>
            </w:r>
          </w:p>
        </w:tc>
        <w:tc>
          <w:tcPr>
            <w:tcW w:w="1846" w:type="dxa"/>
          </w:tcPr>
          <w:p w14:paraId="7D813AF2" w14:textId="77777777" w:rsidR="0091503F" w:rsidRDefault="0091503F">
            <w:pPr>
              <w:pStyle w:val="TableParagraph"/>
              <w:rPr>
                <w:sz w:val="20"/>
              </w:rPr>
            </w:pPr>
          </w:p>
          <w:p w14:paraId="61BF3F43" w14:textId="77777777" w:rsidR="0091503F" w:rsidRDefault="00000000">
            <w:pPr>
              <w:pStyle w:val="TableParagraph"/>
              <w:numPr>
                <w:ilvl w:val="0"/>
                <w:numId w:val="49"/>
              </w:numPr>
              <w:tabs>
                <w:tab w:val="left" w:pos="142"/>
              </w:tabs>
              <w:ind w:left="142" w:hanging="138"/>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p w14:paraId="00EAD62B" w14:textId="77777777" w:rsidR="0091503F" w:rsidRDefault="00000000">
            <w:pPr>
              <w:pStyle w:val="TableParagraph"/>
              <w:numPr>
                <w:ilvl w:val="0"/>
                <w:numId w:val="49"/>
              </w:numPr>
              <w:tabs>
                <w:tab w:val="left" w:pos="142"/>
              </w:tabs>
              <w:spacing w:before="175"/>
              <w:ind w:left="142" w:hanging="138"/>
              <w:rPr>
                <w:sz w:val="20"/>
              </w:rPr>
            </w:pPr>
            <w:r>
              <w:rPr>
                <w:sz w:val="20"/>
              </w:rPr>
              <w:t>Análisis</w:t>
            </w:r>
            <w:r>
              <w:rPr>
                <w:spacing w:val="-10"/>
                <w:sz w:val="20"/>
              </w:rPr>
              <w:t xml:space="preserve"> </w:t>
            </w:r>
            <w:r>
              <w:rPr>
                <w:sz w:val="20"/>
              </w:rPr>
              <w:t>de</w:t>
            </w:r>
            <w:r>
              <w:rPr>
                <w:spacing w:val="-9"/>
                <w:sz w:val="20"/>
              </w:rPr>
              <w:t xml:space="preserve"> </w:t>
            </w:r>
            <w:r>
              <w:rPr>
                <w:spacing w:val="-4"/>
                <w:sz w:val="20"/>
              </w:rPr>
              <w:t>Datos</w:t>
            </w:r>
          </w:p>
          <w:p w14:paraId="4C26E784" w14:textId="77777777" w:rsidR="0091503F" w:rsidRDefault="00000000">
            <w:pPr>
              <w:pStyle w:val="TableParagraph"/>
              <w:numPr>
                <w:ilvl w:val="0"/>
                <w:numId w:val="49"/>
              </w:numPr>
              <w:tabs>
                <w:tab w:val="left" w:pos="142"/>
              </w:tabs>
              <w:spacing w:before="175"/>
              <w:ind w:left="142" w:hanging="138"/>
              <w:rPr>
                <w:sz w:val="20"/>
              </w:rPr>
            </w:pPr>
            <w:r>
              <w:rPr>
                <w:spacing w:val="-2"/>
                <w:sz w:val="20"/>
              </w:rPr>
              <w:t>Reuniones</w:t>
            </w:r>
          </w:p>
        </w:tc>
        <w:tc>
          <w:tcPr>
            <w:tcW w:w="1697" w:type="dxa"/>
          </w:tcPr>
          <w:p w14:paraId="0B8CA021" w14:textId="77777777" w:rsidR="0091503F" w:rsidRDefault="00000000">
            <w:pPr>
              <w:pStyle w:val="TableParagraph"/>
              <w:numPr>
                <w:ilvl w:val="0"/>
                <w:numId w:val="48"/>
              </w:numPr>
              <w:tabs>
                <w:tab w:val="left" w:pos="137"/>
              </w:tabs>
              <w:spacing w:before="62" w:line="343" w:lineRule="auto"/>
              <w:ind w:right="63"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del cronograma</w:t>
            </w:r>
          </w:p>
          <w:p w14:paraId="2CE7C384" w14:textId="77777777" w:rsidR="0091503F" w:rsidRDefault="00000000">
            <w:pPr>
              <w:pStyle w:val="TableParagraph"/>
              <w:numPr>
                <w:ilvl w:val="0"/>
                <w:numId w:val="48"/>
              </w:numPr>
              <w:tabs>
                <w:tab w:val="left" w:pos="137"/>
              </w:tabs>
              <w:spacing w:before="77" w:line="343" w:lineRule="auto"/>
              <w:ind w:right="119"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de riesgos</w:t>
            </w:r>
          </w:p>
        </w:tc>
        <w:tc>
          <w:tcPr>
            <w:tcW w:w="1849" w:type="dxa"/>
          </w:tcPr>
          <w:p w14:paraId="52447B44" w14:textId="77777777" w:rsidR="0091503F" w:rsidRDefault="0091503F">
            <w:pPr>
              <w:pStyle w:val="TableParagraph"/>
              <w:rPr>
                <w:sz w:val="20"/>
              </w:rPr>
            </w:pPr>
          </w:p>
          <w:p w14:paraId="2839B127" w14:textId="77777777" w:rsidR="0091503F" w:rsidRDefault="0091503F">
            <w:pPr>
              <w:pStyle w:val="TableParagraph"/>
              <w:spacing w:before="1"/>
              <w:rPr>
                <w:sz w:val="20"/>
              </w:rPr>
            </w:pPr>
          </w:p>
          <w:p w14:paraId="484DE9A7" w14:textId="77777777" w:rsidR="0091503F" w:rsidRDefault="00000000">
            <w:pPr>
              <w:pStyle w:val="TableParagraph"/>
              <w:numPr>
                <w:ilvl w:val="0"/>
                <w:numId w:val="47"/>
              </w:numPr>
              <w:tabs>
                <w:tab w:val="left" w:pos="139"/>
              </w:tabs>
              <w:spacing w:line="345" w:lineRule="auto"/>
              <w:ind w:right="225"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 xml:space="preserve">de </w:t>
            </w:r>
            <w:r>
              <w:rPr>
                <w:sz w:val="20"/>
              </w:rPr>
              <w:t>los costos</w:t>
            </w:r>
          </w:p>
        </w:tc>
      </w:tr>
      <w:tr w:rsidR="0091503F" w14:paraId="636FD07D" w14:textId="77777777">
        <w:trPr>
          <w:trHeight w:val="3016"/>
        </w:trPr>
        <w:tc>
          <w:tcPr>
            <w:tcW w:w="1553" w:type="dxa"/>
          </w:tcPr>
          <w:p w14:paraId="38705C9B" w14:textId="77777777" w:rsidR="0091503F" w:rsidRDefault="0091503F">
            <w:pPr>
              <w:pStyle w:val="TableParagraph"/>
              <w:rPr>
                <w:sz w:val="20"/>
              </w:rPr>
            </w:pPr>
          </w:p>
          <w:p w14:paraId="499D7CDA" w14:textId="77777777" w:rsidR="0091503F" w:rsidRDefault="0091503F">
            <w:pPr>
              <w:pStyle w:val="TableParagraph"/>
              <w:rPr>
                <w:sz w:val="20"/>
              </w:rPr>
            </w:pPr>
          </w:p>
          <w:p w14:paraId="39CB892B" w14:textId="77777777" w:rsidR="0091503F" w:rsidRDefault="0091503F">
            <w:pPr>
              <w:pStyle w:val="TableParagraph"/>
              <w:rPr>
                <w:sz w:val="20"/>
              </w:rPr>
            </w:pPr>
          </w:p>
          <w:p w14:paraId="505A0585" w14:textId="77777777" w:rsidR="0091503F" w:rsidRDefault="0091503F">
            <w:pPr>
              <w:pStyle w:val="TableParagraph"/>
              <w:spacing w:before="203"/>
              <w:rPr>
                <w:sz w:val="20"/>
              </w:rPr>
            </w:pPr>
          </w:p>
          <w:p w14:paraId="2892A36C" w14:textId="77777777" w:rsidR="0091503F" w:rsidRDefault="00000000">
            <w:pPr>
              <w:pStyle w:val="TableParagraph"/>
              <w:spacing w:before="1" w:line="360" w:lineRule="auto"/>
              <w:ind w:left="71" w:right="159"/>
              <w:rPr>
                <w:sz w:val="20"/>
              </w:rPr>
            </w:pPr>
            <w:r>
              <w:rPr>
                <w:spacing w:val="-2"/>
                <w:sz w:val="20"/>
              </w:rPr>
              <w:t>Determinar</w:t>
            </w:r>
            <w:r>
              <w:rPr>
                <w:spacing w:val="-11"/>
                <w:sz w:val="20"/>
              </w:rPr>
              <w:t xml:space="preserve"> </w:t>
            </w:r>
            <w:r>
              <w:rPr>
                <w:spacing w:val="-2"/>
                <w:sz w:val="20"/>
              </w:rPr>
              <w:t>el Presupuesto</w:t>
            </w:r>
          </w:p>
        </w:tc>
        <w:tc>
          <w:tcPr>
            <w:tcW w:w="1988" w:type="dxa"/>
          </w:tcPr>
          <w:p w14:paraId="1C94337D" w14:textId="77777777" w:rsidR="0091503F" w:rsidRDefault="0091503F">
            <w:pPr>
              <w:pStyle w:val="TableParagraph"/>
              <w:rPr>
                <w:sz w:val="20"/>
              </w:rPr>
            </w:pPr>
          </w:p>
          <w:p w14:paraId="7C88004C" w14:textId="77777777" w:rsidR="0091503F" w:rsidRDefault="0091503F">
            <w:pPr>
              <w:pStyle w:val="TableParagraph"/>
              <w:rPr>
                <w:sz w:val="20"/>
              </w:rPr>
            </w:pPr>
          </w:p>
          <w:p w14:paraId="0880652A" w14:textId="77777777" w:rsidR="0091503F" w:rsidRDefault="0091503F">
            <w:pPr>
              <w:pStyle w:val="TableParagraph"/>
              <w:rPr>
                <w:sz w:val="20"/>
              </w:rPr>
            </w:pPr>
          </w:p>
          <w:p w14:paraId="40B5B1FB" w14:textId="77777777" w:rsidR="0091503F" w:rsidRDefault="0091503F">
            <w:pPr>
              <w:pStyle w:val="TableParagraph"/>
              <w:spacing w:before="203"/>
              <w:rPr>
                <w:sz w:val="20"/>
              </w:rPr>
            </w:pPr>
          </w:p>
          <w:p w14:paraId="1579CD18" w14:textId="77777777" w:rsidR="0091503F" w:rsidRDefault="00000000">
            <w:pPr>
              <w:pStyle w:val="TableParagraph"/>
              <w:spacing w:before="1" w:line="360" w:lineRule="auto"/>
              <w:ind w:left="73"/>
              <w:rPr>
                <w:sz w:val="20"/>
              </w:rPr>
            </w:pPr>
            <w:r>
              <w:rPr>
                <w:sz w:val="20"/>
              </w:rPr>
              <w:t xml:space="preserve">Inicio del Proyecto. </w:t>
            </w:r>
            <w:r>
              <w:rPr>
                <w:spacing w:val="-2"/>
                <w:sz w:val="20"/>
              </w:rPr>
              <w:t>Susceptible</w:t>
            </w:r>
            <w:r>
              <w:rPr>
                <w:spacing w:val="-11"/>
                <w:sz w:val="20"/>
              </w:rPr>
              <w:t xml:space="preserve"> </w:t>
            </w:r>
            <w:r>
              <w:rPr>
                <w:spacing w:val="-2"/>
                <w:sz w:val="20"/>
              </w:rPr>
              <w:t>a</w:t>
            </w:r>
            <w:r>
              <w:rPr>
                <w:spacing w:val="-12"/>
                <w:sz w:val="20"/>
              </w:rPr>
              <w:t xml:space="preserve"> </w:t>
            </w:r>
            <w:r>
              <w:rPr>
                <w:spacing w:val="-2"/>
                <w:sz w:val="20"/>
              </w:rPr>
              <w:t>Cambios</w:t>
            </w:r>
          </w:p>
        </w:tc>
        <w:tc>
          <w:tcPr>
            <w:tcW w:w="1846" w:type="dxa"/>
          </w:tcPr>
          <w:p w14:paraId="7CBDBC33" w14:textId="77777777" w:rsidR="0091503F" w:rsidRDefault="0091503F">
            <w:pPr>
              <w:pStyle w:val="TableParagraph"/>
              <w:spacing w:before="27"/>
              <w:rPr>
                <w:sz w:val="20"/>
              </w:rPr>
            </w:pPr>
          </w:p>
          <w:p w14:paraId="15E9F05C" w14:textId="77777777" w:rsidR="0091503F" w:rsidRDefault="00000000">
            <w:pPr>
              <w:pStyle w:val="TableParagraph"/>
              <w:numPr>
                <w:ilvl w:val="0"/>
                <w:numId w:val="46"/>
              </w:numPr>
              <w:tabs>
                <w:tab w:val="left" w:pos="142"/>
              </w:tabs>
              <w:ind w:left="142" w:hanging="138"/>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p w14:paraId="4AB6A867" w14:textId="77777777" w:rsidR="0091503F" w:rsidRDefault="00000000">
            <w:pPr>
              <w:pStyle w:val="TableParagraph"/>
              <w:numPr>
                <w:ilvl w:val="0"/>
                <w:numId w:val="46"/>
              </w:numPr>
              <w:tabs>
                <w:tab w:val="left" w:pos="142"/>
              </w:tabs>
              <w:spacing w:before="175" w:line="343" w:lineRule="auto"/>
              <w:ind w:right="811" w:firstLine="0"/>
              <w:rPr>
                <w:sz w:val="20"/>
              </w:rPr>
            </w:pPr>
            <w:r>
              <w:rPr>
                <w:spacing w:val="-4"/>
                <w:sz w:val="20"/>
              </w:rPr>
              <w:t xml:space="preserve">Estimación </w:t>
            </w:r>
            <w:r>
              <w:rPr>
                <w:spacing w:val="-2"/>
                <w:sz w:val="20"/>
              </w:rPr>
              <w:t>Ascendente</w:t>
            </w:r>
          </w:p>
          <w:p w14:paraId="5C674CFC" w14:textId="77777777" w:rsidR="0091503F" w:rsidRDefault="00000000">
            <w:pPr>
              <w:pStyle w:val="TableParagraph"/>
              <w:numPr>
                <w:ilvl w:val="0"/>
                <w:numId w:val="46"/>
              </w:numPr>
              <w:tabs>
                <w:tab w:val="left" w:pos="142"/>
              </w:tabs>
              <w:spacing w:before="75"/>
              <w:ind w:left="142" w:hanging="138"/>
              <w:rPr>
                <w:sz w:val="20"/>
              </w:rPr>
            </w:pPr>
            <w:r>
              <w:rPr>
                <w:spacing w:val="-2"/>
                <w:sz w:val="20"/>
              </w:rPr>
              <w:t>Costos</w:t>
            </w:r>
            <w:r>
              <w:rPr>
                <w:spacing w:val="-3"/>
                <w:sz w:val="20"/>
              </w:rPr>
              <w:t xml:space="preserve"> </w:t>
            </w:r>
            <w:r>
              <w:rPr>
                <w:spacing w:val="-2"/>
                <w:sz w:val="20"/>
              </w:rPr>
              <w:t>Agregados</w:t>
            </w:r>
          </w:p>
          <w:p w14:paraId="02014A06" w14:textId="77777777" w:rsidR="0091503F" w:rsidRDefault="00000000">
            <w:pPr>
              <w:pStyle w:val="TableParagraph"/>
              <w:numPr>
                <w:ilvl w:val="0"/>
                <w:numId w:val="46"/>
              </w:numPr>
              <w:tabs>
                <w:tab w:val="left" w:pos="142"/>
              </w:tabs>
              <w:spacing w:before="175"/>
              <w:ind w:left="142" w:hanging="138"/>
              <w:rPr>
                <w:sz w:val="20"/>
              </w:rPr>
            </w:pPr>
            <w:r>
              <w:rPr>
                <w:sz w:val="20"/>
              </w:rPr>
              <w:t>Análisis</w:t>
            </w:r>
            <w:r>
              <w:rPr>
                <w:spacing w:val="-10"/>
                <w:sz w:val="20"/>
              </w:rPr>
              <w:t xml:space="preserve"> </w:t>
            </w:r>
            <w:r>
              <w:rPr>
                <w:sz w:val="20"/>
              </w:rPr>
              <w:t>de</w:t>
            </w:r>
            <w:r>
              <w:rPr>
                <w:spacing w:val="-9"/>
                <w:sz w:val="20"/>
              </w:rPr>
              <w:t xml:space="preserve"> </w:t>
            </w:r>
            <w:r>
              <w:rPr>
                <w:spacing w:val="-4"/>
                <w:sz w:val="20"/>
              </w:rPr>
              <w:t>Datos</w:t>
            </w:r>
          </w:p>
        </w:tc>
        <w:tc>
          <w:tcPr>
            <w:tcW w:w="1697" w:type="dxa"/>
          </w:tcPr>
          <w:p w14:paraId="06817FEE" w14:textId="77777777" w:rsidR="0091503F" w:rsidRDefault="00000000">
            <w:pPr>
              <w:pStyle w:val="TableParagraph"/>
              <w:numPr>
                <w:ilvl w:val="0"/>
                <w:numId w:val="45"/>
              </w:numPr>
              <w:tabs>
                <w:tab w:val="left" w:pos="137"/>
              </w:tabs>
              <w:spacing w:before="60" w:line="345" w:lineRule="auto"/>
              <w:ind w:right="119"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de costos</w:t>
            </w:r>
          </w:p>
          <w:p w14:paraId="31158656" w14:textId="77777777" w:rsidR="0091503F" w:rsidRDefault="00000000">
            <w:pPr>
              <w:pStyle w:val="TableParagraph"/>
              <w:numPr>
                <w:ilvl w:val="0"/>
                <w:numId w:val="45"/>
              </w:numPr>
              <w:tabs>
                <w:tab w:val="left" w:pos="137"/>
              </w:tabs>
              <w:spacing w:before="72" w:line="345" w:lineRule="auto"/>
              <w:ind w:right="414" w:firstLine="0"/>
              <w:rPr>
                <w:sz w:val="20"/>
              </w:rPr>
            </w:pPr>
            <w:r>
              <w:rPr>
                <w:spacing w:val="-2"/>
                <w:sz w:val="20"/>
              </w:rPr>
              <w:t>Línea</w:t>
            </w:r>
            <w:r>
              <w:rPr>
                <w:spacing w:val="-11"/>
                <w:sz w:val="20"/>
              </w:rPr>
              <w:t xml:space="preserve"> </w:t>
            </w:r>
            <w:r>
              <w:rPr>
                <w:spacing w:val="-2"/>
                <w:sz w:val="20"/>
              </w:rPr>
              <w:t>base</w:t>
            </w:r>
            <w:r>
              <w:rPr>
                <w:spacing w:val="-12"/>
                <w:sz w:val="20"/>
              </w:rPr>
              <w:t xml:space="preserve"> </w:t>
            </w:r>
            <w:r>
              <w:rPr>
                <w:spacing w:val="-2"/>
                <w:sz w:val="20"/>
              </w:rPr>
              <w:t>del Alcance</w:t>
            </w:r>
          </w:p>
          <w:p w14:paraId="21CF568B" w14:textId="77777777" w:rsidR="0091503F" w:rsidRDefault="00000000">
            <w:pPr>
              <w:pStyle w:val="TableParagraph"/>
              <w:numPr>
                <w:ilvl w:val="0"/>
                <w:numId w:val="45"/>
              </w:numPr>
              <w:tabs>
                <w:tab w:val="left" w:pos="137"/>
              </w:tabs>
              <w:spacing w:before="72" w:line="343" w:lineRule="auto"/>
              <w:ind w:right="262" w:firstLine="0"/>
              <w:rPr>
                <w:sz w:val="20"/>
              </w:rPr>
            </w:pPr>
            <w:r>
              <w:rPr>
                <w:spacing w:val="-2"/>
                <w:sz w:val="20"/>
              </w:rPr>
              <w:t>Cronograma</w:t>
            </w:r>
            <w:r>
              <w:rPr>
                <w:spacing w:val="-13"/>
                <w:sz w:val="20"/>
              </w:rPr>
              <w:t xml:space="preserve"> </w:t>
            </w:r>
            <w:r>
              <w:rPr>
                <w:spacing w:val="-2"/>
                <w:sz w:val="20"/>
              </w:rPr>
              <w:t>del Proyecto</w:t>
            </w:r>
          </w:p>
          <w:p w14:paraId="2A37DDC3" w14:textId="77777777" w:rsidR="0091503F" w:rsidRDefault="00000000">
            <w:pPr>
              <w:pStyle w:val="TableParagraph"/>
              <w:numPr>
                <w:ilvl w:val="0"/>
                <w:numId w:val="45"/>
              </w:numPr>
              <w:tabs>
                <w:tab w:val="left" w:pos="137"/>
              </w:tabs>
              <w:spacing w:before="9" w:line="336" w:lineRule="exact"/>
              <w:ind w:right="642" w:firstLine="0"/>
              <w:rPr>
                <w:sz w:val="20"/>
              </w:rPr>
            </w:pPr>
            <w:r>
              <w:rPr>
                <w:spacing w:val="-2"/>
                <w:sz w:val="20"/>
              </w:rPr>
              <w:t>Registro</w:t>
            </w:r>
            <w:r>
              <w:rPr>
                <w:spacing w:val="-13"/>
                <w:sz w:val="20"/>
              </w:rPr>
              <w:t xml:space="preserve"> </w:t>
            </w:r>
            <w:r>
              <w:rPr>
                <w:spacing w:val="-2"/>
                <w:sz w:val="20"/>
              </w:rPr>
              <w:t>de Riesgos</w:t>
            </w:r>
          </w:p>
        </w:tc>
        <w:tc>
          <w:tcPr>
            <w:tcW w:w="1849" w:type="dxa"/>
          </w:tcPr>
          <w:p w14:paraId="3C435A12" w14:textId="77777777" w:rsidR="0091503F" w:rsidRDefault="0091503F">
            <w:pPr>
              <w:pStyle w:val="TableParagraph"/>
              <w:rPr>
                <w:sz w:val="20"/>
              </w:rPr>
            </w:pPr>
          </w:p>
          <w:p w14:paraId="7EE326A9" w14:textId="77777777" w:rsidR="0091503F" w:rsidRDefault="0091503F">
            <w:pPr>
              <w:pStyle w:val="TableParagraph"/>
              <w:rPr>
                <w:sz w:val="20"/>
              </w:rPr>
            </w:pPr>
          </w:p>
          <w:p w14:paraId="6B4F19E0" w14:textId="77777777" w:rsidR="0091503F" w:rsidRDefault="0091503F">
            <w:pPr>
              <w:pStyle w:val="TableParagraph"/>
              <w:rPr>
                <w:sz w:val="20"/>
              </w:rPr>
            </w:pPr>
          </w:p>
          <w:p w14:paraId="54A0A993" w14:textId="77777777" w:rsidR="0091503F" w:rsidRDefault="0091503F">
            <w:pPr>
              <w:pStyle w:val="TableParagraph"/>
              <w:rPr>
                <w:sz w:val="20"/>
              </w:rPr>
            </w:pPr>
          </w:p>
          <w:p w14:paraId="32964857" w14:textId="77777777" w:rsidR="0091503F" w:rsidRDefault="0091503F">
            <w:pPr>
              <w:pStyle w:val="TableParagraph"/>
              <w:rPr>
                <w:sz w:val="20"/>
              </w:rPr>
            </w:pPr>
          </w:p>
          <w:p w14:paraId="4A620693" w14:textId="77777777" w:rsidR="0091503F" w:rsidRDefault="0091503F">
            <w:pPr>
              <w:pStyle w:val="TableParagraph"/>
              <w:spacing w:before="48"/>
              <w:rPr>
                <w:sz w:val="20"/>
              </w:rPr>
            </w:pPr>
          </w:p>
          <w:p w14:paraId="2DA30E7E" w14:textId="77777777" w:rsidR="0091503F" w:rsidRDefault="00000000">
            <w:pPr>
              <w:pStyle w:val="TableParagraph"/>
              <w:numPr>
                <w:ilvl w:val="0"/>
                <w:numId w:val="44"/>
              </w:numPr>
              <w:tabs>
                <w:tab w:val="left" w:pos="139"/>
              </w:tabs>
              <w:spacing w:before="1"/>
              <w:ind w:left="139" w:hanging="138"/>
              <w:rPr>
                <w:sz w:val="20"/>
              </w:rPr>
            </w:pPr>
            <w:r>
              <w:rPr>
                <w:sz w:val="20"/>
              </w:rPr>
              <w:t>Línea</w:t>
            </w:r>
            <w:r>
              <w:rPr>
                <w:spacing w:val="-4"/>
                <w:sz w:val="20"/>
              </w:rPr>
              <w:t xml:space="preserve"> </w:t>
            </w:r>
            <w:r>
              <w:rPr>
                <w:sz w:val="20"/>
              </w:rPr>
              <w:t>base</w:t>
            </w:r>
            <w:r>
              <w:rPr>
                <w:spacing w:val="-5"/>
                <w:sz w:val="20"/>
              </w:rPr>
              <w:t xml:space="preserve"> </w:t>
            </w:r>
            <w:r>
              <w:rPr>
                <w:sz w:val="20"/>
              </w:rPr>
              <w:t>de</w:t>
            </w:r>
            <w:r>
              <w:rPr>
                <w:spacing w:val="-4"/>
                <w:sz w:val="20"/>
              </w:rPr>
              <w:t xml:space="preserve"> </w:t>
            </w:r>
            <w:r>
              <w:rPr>
                <w:spacing w:val="-2"/>
                <w:sz w:val="20"/>
              </w:rPr>
              <w:t>costos</w:t>
            </w:r>
          </w:p>
        </w:tc>
      </w:tr>
    </w:tbl>
    <w:p w14:paraId="539E27A5" w14:textId="77777777" w:rsidR="0091503F" w:rsidRDefault="0091503F">
      <w:pPr>
        <w:rPr>
          <w:sz w:val="20"/>
        </w:rPr>
        <w:sectPr w:rsidR="0091503F" w:rsidSect="008A694F">
          <w:pgSz w:w="12250" w:h="15850"/>
          <w:pgMar w:top="1300" w:right="1180" w:bottom="1400" w:left="1080" w:header="0" w:footer="1207" w:gutter="0"/>
          <w:cols w:space="720"/>
        </w:sectPr>
      </w:pPr>
    </w:p>
    <w:p w14:paraId="7563D5C8" w14:textId="77777777" w:rsidR="0091503F" w:rsidRDefault="0091503F">
      <w:pPr>
        <w:pStyle w:val="Textoindependiente"/>
        <w:spacing w:before="6"/>
        <w:rPr>
          <w:sz w:val="2"/>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3"/>
        <w:gridCol w:w="1988"/>
        <w:gridCol w:w="1846"/>
        <w:gridCol w:w="1697"/>
        <w:gridCol w:w="1849"/>
      </w:tblGrid>
      <w:tr w:rsidR="0091503F" w14:paraId="22A7FC6A" w14:textId="77777777">
        <w:trPr>
          <w:trHeight w:val="551"/>
        </w:trPr>
        <w:tc>
          <w:tcPr>
            <w:tcW w:w="8933" w:type="dxa"/>
            <w:gridSpan w:val="5"/>
            <w:shd w:val="clear" w:color="auto" w:fill="2E5395"/>
          </w:tcPr>
          <w:p w14:paraId="120D48A1" w14:textId="77777777" w:rsidR="0091503F" w:rsidRDefault="00000000">
            <w:pPr>
              <w:pStyle w:val="TableParagraph"/>
              <w:spacing w:before="161"/>
              <w:ind w:left="1" w:right="2"/>
              <w:jc w:val="center"/>
              <w:rPr>
                <w:b/>
                <w:sz w:val="20"/>
              </w:rPr>
            </w:pPr>
            <w:r>
              <w:rPr>
                <w:b/>
                <w:color w:val="FFFFFF"/>
                <w:sz w:val="20"/>
              </w:rPr>
              <w:t>Procesos</w:t>
            </w:r>
            <w:r>
              <w:rPr>
                <w:b/>
                <w:color w:val="FFFFFF"/>
                <w:spacing w:val="-6"/>
                <w:sz w:val="20"/>
              </w:rPr>
              <w:t xml:space="preserve"> </w:t>
            </w:r>
            <w:r>
              <w:rPr>
                <w:b/>
                <w:color w:val="FFFFFF"/>
                <w:sz w:val="20"/>
              </w:rPr>
              <w:t>para</w:t>
            </w:r>
            <w:r>
              <w:rPr>
                <w:b/>
                <w:color w:val="FFFFFF"/>
                <w:spacing w:val="-4"/>
                <w:sz w:val="20"/>
              </w:rPr>
              <w:t xml:space="preserve"> </w:t>
            </w:r>
            <w:r>
              <w:rPr>
                <w:b/>
                <w:color w:val="FFFFFF"/>
                <w:sz w:val="20"/>
              </w:rPr>
              <w:t>la</w:t>
            </w:r>
            <w:r>
              <w:rPr>
                <w:b/>
                <w:color w:val="FFFFFF"/>
                <w:spacing w:val="-3"/>
                <w:sz w:val="20"/>
              </w:rPr>
              <w:t xml:space="preserve"> </w:t>
            </w:r>
            <w:r>
              <w:rPr>
                <w:b/>
                <w:color w:val="FFFFFF"/>
                <w:sz w:val="20"/>
              </w:rPr>
              <w:t>Dirección</w:t>
            </w:r>
            <w:r>
              <w:rPr>
                <w:b/>
                <w:color w:val="FFFFFF"/>
                <w:spacing w:val="-6"/>
                <w:sz w:val="20"/>
              </w:rPr>
              <w:t xml:space="preserve"> </w:t>
            </w:r>
            <w:r>
              <w:rPr>
                <w:b/>
                <w:color w:val="FFFFFF"/>
                <w:sz w:val="20"/>
              </w:rPr>
              <w:t>del</w:t>
            </w:r>
            <w:r>
              <w:rPr>
                <w:b/>
                <w:color w:val="FFFFFF"/>
                <w:spacing w:val="-4"/>
                <w:sz w:val="20"/>
              </w:rPr>
              <w:t xml:space="preserve"> </w:t>
            </w:r>
            <w:r>
              <w:rPr>
                <w:b/>
                <w:color w:val="FFFFFF"/>
                <w:spacing w:val="-2"/>
                <w:sz w:val="20"/>
              </w:rPr>
              <w:t>Proyecto</w:t>
            </w:r>
          </w:p>
        </w:tc>
      </w:tr>
      <w:tr w:rsidR="0091503F" w14:paraId="054FA814" w14:textId="77777777">
        <w:trPr>
          <w:trHeight w:val="551"/>
        </w:trPr>
        <w:tc>
          <w:tcPr>
            <w:tcW w:w="1553" w:type="dxa"/>
            <w:shd w:val="clear" w:color="auto" w:fill="2E5395"/>
          </w:tcPr>
          <w:p w14:paraId="218B43A1" w14:textId="77777777" w:rsidR="0091503F" w:rsidRDefault="00000000">
            <w:pPr>
              <w:pStyle w:val="TableParagraph"/>
              <w:spacing w:before="161"/>
              <w:ind w:right="436"/>
              <w:jc w:val="right"/>
              <w:rPr>
                <w:b/>
                <w:sz w:val="20"/>
              </w:rPr>
            </w:pPr>
            <w:r>
              <w:rPr>
                <w:b/>
                <w:color w:val="FFFFFF"/>
                <w:spacing w:val="-2"/>
                <w:sz w:val="20"/>
              </w:rPr>
              <w:t>Proceso</w:t>
            </w:r>
          </w:p>
        </w:tc>
        <w:tc>
          <w:tcPr>
            <w:tcW w:w="1988" w:type="dxa"/>
            <w:shd w:val="clear" w:color="auto" w:fill="2E5395"/>
          </w:tcPr>
          <w:p w14:paraId="76AE3826" w14:textId="77777777" w:rsidR="0091503F" w:rsidRDefault="00000000">
            <w:pPr>
              <w:pStyle w:val="TableParagraph"/>
              <w:spacing w:before="46"/>
              <w:ind w:left="297" w:firstLine="348"/>
              <w:rPr>
                <w:b/>
                <w:sz w:val="20"/>
              </w:rPr>
            </w:pPr>
            <w:r>
              <w:rPr>
                <w:b/>
                <w:color w:val="FFFFFF"/>
                <w:sz w:val="20"/>
              </w:rPr>
              <w:t xml:space="preserve">Nivel de </w:t>
            </w:r>
            <w:r>
              <w:rPr>
                <w:b/>
                <w:color w:val="FFFFFF"/>
                <w:spacing w:val="-2"/>
                <w:sz w:val="20"/>
              </w:rPr>
              <w:t>Implementación</w:t>
            </w:r>
          </w:p>
        </w:tc>
        <w:tc>
          <w:tcPr>
            <w:tcW w:w="1846" w:type="dxa"/>
            <w:shd w:val="clear" w:color="auto" w:fill="2E5395"/>
          </w:tcPr>
          <w:p w14:paraId="14AD00A5" w14:textId="77777777" w:rsidR="0091503F" w:rsidRDefault="00000000">
            <w:pPr>
              <w:pStyle w:val="TableParagraph"/>
              <w:spacing w:before="46"/>
              <w:ind w:left="548" w:right="242" w:hanging="300"/>
              <w:rPr>
                <w:b/>
                <w:sz w:val="20"/>
              </w:rPr>
            </w:pPr>
            <w:r>
              <w:rPr>
                <w:b/>
                <w:color w:val="FFFFFF"/>
                <w:sz w:val="20"/>
              </w:rPr>
              <w:t>Herramientas</w:t>
            </w:r>
            <w:r>
              <w:rPr>
                <w:b/>
                <w:color w:val="FFFFFF"/>
                <w:spacing w:val="-13"/>
                <w:sz w:val="20"/>
              </w:rPr>
              <w:t xml:space="preserve"> </w:t>
            </w:r>
            <w:r>
              <w:rPr>
                <w:b/>
                <w:color w:val="FFFFFF"/>
                <w:sz w:val="20"/>
              </w:rPr>
              <w:t xml:space="preserve">y </w:t>
            </w:r>
            <w:r>
              <w:rPr>
                <w:b/>
                <w:color w:val="FFFFFF"/>
                <w:spacing w:val="-2"/>
                <w:sz w:val="20"/>
              </w:rPr>
              <w:t>Técnicas</w:t>
            </w:r>
          </w:p>
        </w:tc>
        <w:tc>
          <w:tcPr>
            <w:tcW w:w="1697" w:type="dxa"/>
            <w:shd w:val="clear" w:color="auto" w:fill="2E5395"/>
          </w:tcPr>
          <w:p w14:paraId="4BFE70B7" w14:textId="77777777" w:rsidR="0091503F" w:rsidRDefault="00000000">
            <w:pPr>
              <w:pStyle w:val="TableParagraph"/>
              <w:spacing w:before="161"/>
              <w:ind w:left="450"/>
              <w:rPr>
                <w:b/>
                <w:sz w:val="20"/>
              </w:rPr>
            </w:pPr>
            <w:r>
              <w:rPr>
                <w:b/>
                <w:color w:val="FFFFFF"/>
                <w:spacing w:val="-2"/>
                <w:sz w:val="20"/>
              </w:rPr>
              <w:t>Entradas</w:t>
            </w:r>
          </w:p>
        </w:tc>
        <w:tc>
          <w:tcPr>
            <w:tcW w:w="1849" w:type="dxa"/>
            <w:shd w:val="clear" w:color="auto" w:fill="2E5395"/>
          </w:tcPr>
          <w:p w14:paraId="7B36EDD9" w14:textId="77777777" w:rsidR="0091503F" w:rsidRDefault="00000000">
            <w:pPr>
              <w:pStyle w:val="TableParagraph"/>
              <w:spacing w:before="161"/>
              <w:ind w:left="616"/>
              <w:rPr>
                <w:b/>
                <w:sz w:val="20"/>
              </w:rPr>
            </w:pPr>
            <w:r>
              <w:rPr>
                <w:b/>
                <w:color w:val="FFFFFF"/>
                <w:spacing w:val="-2"/>
                <w:sz w:val="20"/>
              </w:rPr>
              <w:t>Salidas</w:t>
            </w:r>
          </w:p>
        </w:tc>
      </w:tr>
      <w:tr w:rsidR="0091503F" w14:paraId="3056EEDC" w14:textId="77777777">
        <w:trPr>
          <w:trHeight w:val="3806"/>
        </w:trPr>
        <w:tc>
          <w:tcPr>
            <w:tcW w:w="1553" w:type="dxa"/>
          </w:tcPr>
          <w:p w14:paraId="5BEFBFAF" w14:textId="77777777" w:rsidR="0091503F" w:rsidRDefault="0091503F">
            <w:pPr>
              <w:pStyle w:val="TableParagraph"/>
              <w:rPr>
                <w:sz w:val="20"/>
              </w:rPr>
            </w:pPr>
          </w:p>
          <w:p w14:paraId="1799942A" w14:textId="77777777" w:rsidR="0091503F" w:rsidRDefault="0091503F">
            <w:pPr>
              <w:pStyle w:val="TableParagraph"/>
              <w:rPr>
                <w:sz w:val="20"/>
              </w:rPr>
            </w:pPr>
          </w:p>
          <w:p w14:paraId="79D5BED6" w14:textId="77777777" w:rsidR="0091503F" w:rsidRDefault="0091503F">
            <w:pPr>
              <w:pStyle w:val="TableParagraph"/>
              <w:rPr>
                <w:sz w:val="20"/>
              </w:rPr>
            </w:pPr>
          </w:p>
          <w:p w14:paraId="1806FEB2" w14:textId="77777777" w:rsidR="0091503F" w:rsidRDefault="0091503F">
            <w:pPr>
              <w:pStyle w:val="TableParagraph"/>
              <w:rPr>
                <w:sz w:val="20"/>
              </w:rPr>
            </w:pPr>
          </w:p>
          <w:p w14:paraId="5F65BC51" w14:textId="77777777" w:rsidR="0091503F" w:rsidRDefault="0091503F">
            <w:pPr>
              <w:pStyle w:val="TableParagraph"/>
              <w:rPr>
                <w:sz w:val="20"/>
              </w:rPr>
            </w:pPr>
          </w:p>
          <w:p w14:paraId="5CF65E78" w14:textId="77777777" w:rsidR="0091503F" w:rsidRDefault="0091503F">
            <w:pPr>
              <w:pStyle w:val="TableParagraph"/>
              <w:spacing w:before="7"/>
              <w:rPr>
                <w:sz w:val="20"/>
              </w:rPr>
            </w:pPr>
          </w:p>
          <w:p w14:paraId="729302C6" w14:textId="77777777" w:rsidR="0091503F" w:rsidRDefault="00000000">
            <w:pPr>
              <w:pStyle w:val="TableParagraph"/>
              <w:spacing w:line="360" w:lineRule="auto"/>
              <w:ind w:left="71" w:right="159"/>
              <w:rPr>
                <w:sz w:val="20"/>
              </w:rPr>
            </w:pPr>
            <w:r>
              <w:rPr>
                <w:spacing w:val="-2"/>
                <w:sz w:val="20"/>
              </w:rPr>
              <w:t>Planificar</w:t>
            </w:r>
            <w:r>
              <w:rPr>
                <w:spacing w:val="-11"/>
                <w:sz w:val="20"/>
              </w:rPr>
              <w:t xml:space="preserve"> </w:t>
            </w:r>
            <w:r>
              <w:rPr>
                <w:spacing w:val="-2"/>
                <w:sz w:val="20"/>
              </w:rPr>
              <w:t xml:space="preserve">la </w:t>
            </w:r>
            <w:r>
              <w:rPr>
                <w:sz w:val="20"/>
              </w:rPr>
              <w:t xml:space="preserve">Gestión de </w:t>
            </w:r>
            <w:r>
              <w:rPr>
                <w:spacing w:val="-2"/>
                <w:sz w:val="20"/>
              </w:rPr>
              <w:t>Calidad</w:t>
            </w:r>
          </w:p>
        </w:tc>
        <w:tc>
          <w:tcPr>
            <w:tcW w:w="1988" w:type="dxa"/>
          </w:tcPr>
          <w:p w14:paraId="0CDE5653" w14:textId="77777777" w:rsidR="0091503F" w:rsidRDefault="0091503F">
            <w:pPr>
              <w:pStyle w:val="TableParagraph"/>
              <w:rPr>
                <w:sz w:val="20"/>
              </w:rPr>
            </w:pPr>
          </w:p>
          <w:p w14:paraId="48A27350" w14:textId="77777777" w:rsidR="0091503F" w:rsidRDefault="0091503F">
            <w:pPr>
              <w:pStyle w:val="TableParagraph"/>
              <w:rPr>
                <w:sz w:val="20"/>
              </w:rPr>
            </w:pPr>
          </w:p>
          <w:p w14:paraId="1B2E90A4" w14:textId="77777777" w:rsidR="0091503F" w:rsidRDefault="0091503F">
            <w:pPr>
              <w:pStyle w:val="TableParagraph"/>
              <w:rPr>
                <w:sz w:val="20"/>
              </w:rPr>
            </w:pPr>
          </w:p>
          <w:p w14:paraId="646FAF7B" w14:textId="77777777" w:rsidR="0091503F" w:rsidRDefault="0091503F">
            <w:pPr>
              <w:pStyle w:val="TableParagraph"/>
              <w:rPr>
                <w:sz w:val="20"/>
              </w:rPr>
            </w:pPr>
          </w:p>
          <w:p w14:paraId="2BABDB99" w14:textId="77777777" w:rsidR="0091503F" w:rsidRDefault="0091503F">
            <w:pPr>
              <w:pStyle w:val="TableParagraph"/>
              <w:rPr>
                <w:sz w:val="20"/>
              </w:rPr>
            </w:pPr>
          </w:p>
          <w:p w14:paraId="7B145538" w14:textId="77777777" w:rsidR="0091503F" w:rsidRDefault="0091503F">
            <w:pPr>
              <w:pStyle w:val="TableParagraph"/>
              <w:rPr>
                <w:sz w:val="20"/>
              </w:rPr>
            </w:pPr>
          </w:p>
          <w:p w14:paraId="561640F9" w14:textId="77777777" w:rsidR="0091503F" w:rsidRDefault="0091503F">
            <w:pPr>
              <w:pStyle w:val="TableParagraph"/>
              <w:spacing w:before="120"/>
              <w:rPr>
                <w:sz w:val="20"/>
              </w:rPr>
            </w:pPr>
          </w:p>
          <w:p w14:paraId="2EC78592" w14:textId="77777777" w:rsidR="0091503F" w:rsidRDefault="00000000">
            <w:pPr>
              <w:pStyle w:val="TableParagraph"/>
              <w:spacing w:before="1"/>
              <w:ind w:left="73"/>
              <w:rPr>
                <w:sz w:val="20"/>
              </w:rPr>
            </w:pPr>
            <w:r>
              <w:rPr>
                <w:sz w:val="20"/>
              </w:rPr>
              <w:t>Inicio</w:t>
            </w:r>
            <w:r>
              <w:rPr>
                <w:spacing w:val="-4"/>
                <w:sz w:val="20"/>
              </w:rPr>
              <w:t xml:space="preserve"> </w:t>
            </w:r>
            <w:r>
              <w:rPr>
                <w:sz w:val="20"/>
              </w:rPr>
              <w:t>del</w:t>
            </w:r>
            <w:r>
              <w:rPr>
                <w:spacing w:val="-4"/>
                <w:sz w:val="20"/>
              </w:rPr>
              <w:t xml:space="preserve"> </w:t>
            </w:r>
            <w:r>
              <w:rPr>
                <w:spacing w:val="-2"/>
                <w:sz w:val="20"/>
              </w:rPr>
              <w:t>Proyecto</w:t>
            </w:r>
          </w:p>
        </w:tc>
        <w:tc>
          <w:tcPr>
            <w:tcW w:w="1846" w:type="dxa"/>
          </w:tcPr>
          <w:p w14:paraId="375C0835" w14:textId="77777777" w:rsidR="0091503F" w:rsidRDefault="0091503F">
            <w:pPr>
              <w:pStyle w:val="TableParagraph"/>
              <w:rPr>
                <w:sz w:val="20"/>
              </w:rPr>
            </w:pPr>
          </w:p>
          <w:p w14:paraId="60B3AEBF" w14:textId="77777777" w:rsidR="0091503F" w:rsidRDefault="0091503F">
            <w:pPr>
              <w:pStyle w:val="TableParagraph"/>
              <w:rPr>
                <w:sz w:val="20"/>
              </w:rPr>
            </w:pPr>
          </w:p>
          <w:p w14:paraId="6843B8E4" w14:textId="77777777" w:rsidR="0091503F" w:rsidRDefault="0091503F">
            <w:pPr>
              <w:pStyle w:val="TableParagraph"/>
              <w:rPr>
                <w:sz w:val="20"/>
              </w:rPr>
            </w:pPr>
          </w:p>
          <w:p w14:paraId="0918E510" w14:textId="77777777" w:rsidR="0091503F" w:rsidRDefault="0091503F">
            <w:pPr>
              <w:pStyle w:val="TableParagraph"/>
              <w:spacing w:before="2"/>
              <w:rPr>
                <w:sz w:val="20"/>
              </w:rPr>
            </w:pPr>
          </w:p>
          <w:p w14:paraId="1B184F50" w14:textId="77777777" w:rsidR="0091503F" w:rsidRDefault="00000000">
            <w:pPr>
              <w:pStyle w:val="TableParagraph"/>
              <w:numPr>
                <w:ilvl w:val="0"/>
                <w:numId w:val="43"/>
              </w:numPr>
              <w:tabs>
                <w:tab w:val="left" w:pos="142"/>
              </w:tabs>
              <w:ind w:left="142" w:hanging="138"/>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p w14:paraId="0EA761E5" w14:textId="77777777" w:rsidR="0091503F" w:rsidRDefault="00000000">
            <w:pPr>
              <w:pStyle w:val="TableParagraph"/>
              <w:numPr>
                <w:ilvl w:val="0"/>
                <w:numId w:val="43"/>
              </w:numPr>
              <w:tabs>
                <w:tab w:val="left" w:pos="142"/>
              </w:tabs>
              <w:spacing w:before="175" w:line="343" w:lineRule="auto"/>
              <w:ind w:right="444" w:firstLine="0"/>
              <w:rPr>
                <w:sz w:val="20"/>
              </w:rPr>
            </w:pPr>
            <w:r>
              <w:rPr>
                <w:sz w:val="20"/>
              </w:rPr>
              <w:t xml:space="preserve">Recopilación y </w:t>
            </w:r>
            <w:r>
              <w:rPr>
                <w:spacing w:val="-2"/>
                <w:sz w:val="20"/>
              </w:rPr>
              <w:t>Análisis</w:t>
            </w:r>
            <w:r>
              <w:rPr>
                <w:spacing w:val="-13"/>
                <w:sz w:val="20"/>
              </w:rPr>
              <w:t xml:space="preserve"> </w:t>
            </w:r>
            <w:r>
              <w:rPr>
                <w:spacing w:val="-2"/>
                <w:sz w:val="20"/>
              </w:rPr>
              <w:t>de</w:t>
            </w:r>
            <w:r>
              <w:rPr>
                <w:spacing w:val="-12"/>
                <w:sz w:val="20"/>
              </w:rPr>
              <w:t xml:space="preserve"> </w:t>
            </w:r>
            <w:r>
              <w:rPr>
                <w:spacing w:val="-2"/>
                <w:sz w:val="20"/>
              </w:rPr>
              <w:t>Datos</w:t>
            </w:r>
          </w:p>
          <w:p w14:paraId="466339A6" w14:textId="77777777" w:rsidR="0091503F" w:rsidRDefault="00000000">
            <w:pPr>
              <w:pStyle w:val="TableParagraph"/>
              <w:numPr>
                <w:ilvl w:val="0"/>
                <w:numId w:val="43"/>
              </w:numPr>
              <w:tabs>
                <w:tab w:val="left" w:pos="142"/>
              </w:tabs>
              <w:spacing w:before="76"/>
              <w:ind w:left="142" w:hanging="138"/>
              <w:rPr>
                <w:sz w:val="20"/>
              </w:rPr>
            </w:pPr>
            <w:r>
              <w:rPr>
                <w:sz w:val="20"/>
              </w:rPr>
              <w:t>Toma</w:t>
            </w:r>
            <w:r>
              <w:rPr>
                <w:spacing w:val="-4"/>
                <w:sz w:val="20"/>
              </w:rPr>
              <w:t xml:space="preserve"> </w:t>
            </w:r>
            <w:r>
              <w:rPr>
                <w:sz w:val="20"/>
              </w:rPr>
              <w:t>de</w:t>
            </w:r>
            <w:r>
              <w:rPr>
                <w:spacing w:val="-4"/>
                <w:sz w:val="20"/>
              </w:rPr>
              <w:t xml:space="preserve"> </w:t>
            </w:r>
            <w:r>
              <w:rPr>
                <w:spacing w:val="-2"/>
                <w:sz w:val="20"/>
              </w:rPr>
              <w:t>Decisiones</w:t>
            </w:r>
          </w:p>
          <w:p w14:paraId="67A77CA1" w14:textId="77777777" w:rsidR="0091503F" w:rsidRDefault="00000000">
            <w:pPr>
              <w:pStyle w:val="TableParagraph"/>
              <w:numPr>
                <w:ilvl w:val="0"/>
                <w:numId w:val="43"/>
              </w:numPr>
              <w:tabs>
                <w:tab w:val="left" w:pos="142"/>
              </w:tabs>
              <w:spacing w:before="174"/>
              <w:ind w:left="142" w:hanging="138"/>
              <w:rPr>
                <w:sz w:val="20"/>
              </w:rPr>
            </w:pPr>
            <w:r>
              <w:rPr>
                <w:spacing w:val="-2"/>
                <w:sz w:val="20"/>
              </w:rPr>
              <w:t>Reuniones</w:t>
            </w:r>
          </w:p>
        </w:tc>
        <w:tc>
          <w:tcPr>
            <w:tcW w:w="1697" w:type="dxa"/>
          </w:tcPr>
          <w:p w14:paraId="1F6518D6" w14:textId="77777777" w:rsidR="0091503F" w:rsidRDefault="00000000">
            <w:pPr>
              <w:pStyle w:val="TableParagraph"/>
              <w:numPr>
                <w:ilvl w:val="0"/>
                <w:numId w:val="42"/>
              </w:numPr>
              <w:tabs>
                <w:tab w:val="left" w:pos="137"/>
              </w:tabs>
              <w:spacing w:before="60" w:line="352" w:lineRule="auto"/>
              <w:ind w:right="380" w:firstLine="0"/>
              <w:rPr>
                <w:sz w:val="20"/>
              </w:rPr>
            </w:pPr>
            <w:r>
              <w:rPr>
                <w:sz w:val="20"/>
              </w:rPr>
              <w:t xml:space="preserve">Acta de </w:t>
            </w:r>
            <w:r>
              <w:rPr>
                <w:spacing w:val="-2"/>
                <w:sz w:val="20"/>
              </w:rPr>
              <w:t>Constitución</w:t>
            </w:r>
            <w:r>
              <w:rPr>
                <w:spacing w:val="-11"/>
                <w:sz w:val="20"/>
              </w:rPr>
              <w:t xml:space="preserve"> </w:t>
            </w:r>
            <w:r>
              <w:rPr>
                <w:spacing w:val="-2"/>
                <w:sz w:val="20"/>
              </w:rPr>
              <w:t>del Proyecto</w:t>
            </w:r>
          </w:p>
          <w:p w14:paraId="0476963F" w14:textId="77777777" w:rsidR="0091503F" w:rsidRDefault="00000000">
            <w:pPr>
              <w:pStyle w:val="TableParagraph"/>
              <w:numPr>
                <w:ilvl w:val="0"/>
                <w:numId w:val="42"/>
              </w:numPr>
              <w:tabs>
                <w:tab w:val="left" w:pos="137"/>
              </w:tabs>
              <w:spacing w:before="63" w:line="343" w:lineRule="auto"/>
              <w:ind w:right="119"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 xml:space="preserve">de </w:t>
            </w:r>
            <w:r>
              <w:rPr>
                <w:sz w:val="20"/>
              </w:rPr>
              <w:t>los riesgos</w:t>
            </w:r>
          </w:p>
          <w:p w14:paraId="546EB3D2" w14:textId="77777777" w:rsidR="0091503F" w:rsidRDefault="00000000">
            <w:pPr>
              <w:pStyle w:val="TableParagraph"/>
              <w:numPr>
                <w:ilvl w:val="0"/>
                <w:numId w:val="42"/>
              </w:numPr>
              <w:tabs>
                <w:tab w:val="left" w:pos="137"/>
              </w:tabs>
              <w:spacing w:before="77" w:line="352" w:lineRule="auto"/>
              <w:ind w:right="147" w:firstLine="0"/>
              <w:rPr>
                <w:sz w:val="20"/>
              </w:rPr>
            </w:pPr>
            <w:r>
              <w:rPr>
                <w:sz w:val="20"/>
              </w:rPr>
              <w:t xml:space="preserve">Plan de </w:t>
            </w:r>
            <w:r>
              <w:rPr>
                <w:spacing w:val="-2"/>
                <w:sz w:val="20"/>
              </w:rPr>
              <w:t>involucramiento</w:t>
            </w:r>
            <w:r>
              <w:rPr>
                <w:spacing w:val="-12"/>
                <w:sz w:val="20"/>
              </w:rPr>
              <w:t xml:space="preserve"> </w:t>
            </w:r>
            <w:r>
              <w:rPr>
                <w:spacing w:val="-2"/>
                <w:sz w:val="20"/>
              </w:rPr>
              <w:t xml:space="preserve">de </w:t>
            </w:r>
            <w:r>
              <w:rPr>
                <w:sz w:val="20"/>
              </w:rPr>
              <w:t>los interesados</w:t>
            </w:r>
          </w:p>
          <w:p w14:paraId="35F55D53" w14:textId="77777777" w:rsidR="0091503F" w:rsidRDefault="00000000">
            <w:pPr>
              <w:pStyle w:val="TableParagraph"/>
              <w:numPr>
                <w:ilvl w:val="0"/>
                <w:numId w:val="42"/>
              </w:numPr>
              <w:tabs>
                <w:tab w:val="left" w:pos="137"/>
              </w:tabs>
              <w:spacing w:before="66" w:line="343" w:lineRule="auto"/>
              <w:ind w:right="414" w:firstLine="0"/>
              <w:rPr>
                <w:sz w:val="20"/>
              </w:rPr>
            </w:pPr>
            <w:r>
              <w:rPr>
                <w:spacing w:val="-2"/>
                <w:sz w:val="20"/>
              </w:rPr>
              <w:t>Línea</w:t>
            </w:r>
            <w:r>
              <w:rPr>
                <w:spacing w:val="-11"/>
                <w:sz w:val="20"/>
              </w:rPr>
              <w:t xml:space="preserve"> </w:t>
            </w:r>
            <w:r>
              <w:rPr>
                <w:spacing w:val="-2"/>
                <w:sz w:val="20"/>
              </w:rPr>
              <w:t>base</w:t>
            </w:r>
            <w:r>
              <w:rPr>
                <w:spacing w:val="-12"/>
                <w:sz w:val="20"/>
              </w:rPr>
              <w:t xml:space="preserve"> </w:t>
            </w:r>
            <w:r>
              <w:rPr>
                <w:spacing w:val="-2"/>
                <w:sz w:val="20"/>
              </w:rPr>
              <w:t>del Alcance</w:t>
            </w:r>
          </w:p>
        </w:tc>
        <w:tc>
          <w:tcPr>
            <w:tcW w:w="1849" w:type="dxa"/>
          </w:tcPr>
          <w:p w14:paraId="210A116C" w14:textId="77777777" w:rsidR="0091503F" w:rsidRDefault="0091503F">
            <w:pPr>
              <w:pStyle w:val="TableParagraph"/>
              <w:rPr>
                <w:sz w:val="20"/>
              </w:rPr>
            </w:pPr>
          </w:p>
          <w:p w14:paraId="1A4B0EAA" w14:textId="77777777" w:rsidR="0091503F" w:rsidRDefault="0091503F">
            <w:pPr>
              <w:pStyle w:val="TableParagraph"/>
              <w:rPr>
                <w:sz w:val="20"/>
              </w:rPr>
            </w:pPr>
          </w:p>
          <w:p w14:paraId="4C7E4C99" w14:textId="77777777" w:rsidR="0091503F" w:rsidRDefault="0091503F">
            <w:pPr>
              <w:pStyle w:val="TableParagraph"/>
              <w:rPr>
                <w:sz w:val="20"/>
              </w:rPr>
            </w:pPr>
          </w:p>
          <w:p w14:paraId="244D764E" w14:textId="77777777" w:rsidR="0091503F" w:rsidRDefault="0091503F">
            <w:pPr>
              <w:pStyle w:val="TableParagraph"/>
              <w:rPr>
                <w:sz w:val="20"/>
              </w:rPr>
            </w:pPr>
          </w:p>
          <w:p w14:paraId="4AC05751" w14:textId="77777777" w:rsidR="0091503F" w:rsidRDefault="0091503F">
            <w:pPr>
              <w:pStyle w:val="TableParagraph"/>
              <w:rPr>
                <w:sz w:val="20"/>
              </w:rPr>
            </w:pPr>
          </w:p>
          <w:p w14:paraId="4FE2951E" w14:textId="77777777" w:rsidR="0091503F" w:rsidRDefault="0091503F">
            <w:pPr>
              <w:pStyle w:val="TableParagraph"/>
              <w:spacing w:before="173"/>
              <w:rPr>
                <w:sz w:val="20"/>
              </w:rPr>
            </w:pPr>
          </w:p>
          <w:p w14:paraId="427F7FCF" w14:textId="77777777" w:rsidR="0091503F" w:rsidRDefault="00000000">
            <w:pPr>
              <w:pStyle w:val="TableParagraph"/>
              <w:numPr>
                <w:ilvl w:val="0"/>
                <w:numId w:val="41"/>
              </w:numPr>
              <w:tabs>
                <w:tab w:val="left" w:pos="139"/>
              </w:tabs>
              <w:spacing w:line="343" w:lineRule="auto"/>
              <w:ind w:right="225"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de Calidad</w:t>
            </w:r>
          </w:p>
        </w:tc>
      </w:tr>
      <w:tr w:rsidR="0091503F" w14:paraId="72B1824B" w14:textId="77777777">
        <w:trPr>
          <w:trHeight w:val="4646"/>
        </w:trPr>
        <w:tc>
          <w:tcPr>
            <w:tcW w:w="1553" w:type="dxa"/>
          </w:tcPr>
          <w:p w14:paraId="12162C6A" w14:textId="77777777" w:rsidR="0091503F" w:rsidRDefault="0091503F">
            <w:pPr>
              <w:pStyle w:val="TableParagraph"/>
              <w:rPr>
                <w:sz w:val="20"/>
              </w:rPr>
            </w:pPr>
          </w:p>
          <w:p w14:paraId="77B2A4B6" w14:textId="77777777" w:rsidR="0091503F" w:rsidRDefault="0091503F">
            <w:pPr>
              <w:pStyle w:val="TableParagraph"/>
              <w:rPr>
                <w:sz w:val="20"/>
              </w:rPr>
            </w:pPr>
          </w:p>
          <w:p w14:paraId="1B65E1E4" w14:textId="77777777" w:rsidR="0091503F" w:rsidRDefault="0091503F">
            <w:pPr>
              <w:pStyle w:val="TableParagraph"/>
              <w:rPr>
                <w:sz w:val="20"/>
              </w:rPr>
            </w:pPr>
          </w:p>
          <w:p w14:paraId="2E97A066" w14:textId="77777777" w:rsidR="0091503F" w:rsidRDefault="0091503F">
            <w:pPr>
              <w:pStyle w:val="TableParagraph"/>
              <w:rPr>
                <w:sz w:val="20"/>
              </w:rPr>
            </w:pPr>
          </w:p>
          <w:p w14:paraId="09F14838" w14:textId="77777777" w:rsidR="0091503F" w:rsidRDefault="0091503F">
            <w:pPr>
              <w:pStyle w:val="TableParagraph"/>
              <w:rPr>
                <w:sz w:val="20"/>
              </w:rPr>
            </w:pPr>
          </w:p>
          <w:p w14:paraId="086C33AF" w14:textId="77777777" w:rsidR="0091503F" w:rsidRDefault="0091503F">
            <w:pPr>
              <w:pStyle w:val="TableParagraph"/>
              <w:rPr>
                <w:sz w:val="20"/>
              </w:rPr>
            </w:pPr>
          </w:p>
          <w:p w14:paraId="3A0781EA" w14:textId="77777777" w:rsidR="0091503F" w:rsidRDefault="0091503F">
            <w:pPr>
              <w:pStyle w:val="TableParagraph"/>
              <w:spacing w:before="197"/>
              <w:rPr>
                <w:sz w:val="20"/>
              </w:rPr>
            </w:pPr>
          </w:p>
          <w:p w14:paraId="4D0FB078" w14:textId="77777777" w:rsidR="0091503F" w:rsidRDefault="00000000">
            <w:pPr>
              <w:pStyle w:val="TableParagraph"/>
              <w:spacing w:line="360" w:lineRule="auto"/>
              <w:ind w:left="71" w:right="159"/>
              <w:rPr>
                <w:sz w:val="20"/>
              </w:rPr>
            </w:pPr>
            <w:r>
              <w:rPr>
                <w:spacing w:val="-2"/>
                <w:sz w:val="20"/>
              </w:rPr>
              <w:t>Desarrollar</w:t>
            </w:r>
            <w:r>
              <w:rPr>
                <w:spacing w:val="-11"/>
                <w:sz w:val="20"/>
              </w:rPr>
              <w:t xml:space="preserve"> </w:t>
            </w:r>
            <w:r>
              <w:rPr>
                <w:spacing w:val="-2"/>
                <w:sz w:val="20"/>
              </w:rPr>
              <w:t xml:space="preserve">Plan </w:t>
            </w:r>
            <w:r>
              <w:rPr>
                <w:sz w:val="20"/>
              </w:rPr>
              <w:t xml:space="preserve">de Gestión de </w:t>
            </w:r>
            <w:r>
              <w:rPr>
                <w:spacing w:val="-2"/>
                <w:sz w:val="20"/>
              </w:rPr>
              <w:t>Recursos</w:t>
            </w:r>
          </w:p>
        </w:tc>
        <w:tc>
          <w:tcPr>
            <w:tcW w:w="1988" w:type="dxa"/>
          </w:tcPr>
          <w:p w14:paraId="6DF1C9DA" w14:textId="77777777" w:rsidR="0091503F" w:rsidRDefault="0091503F">
            <w:pPr>
              <w:pStyle w:val="TableParagraph"/>
              <w:rPr>
                <w:sz w:val="20"/>
              </w:rPr>
            </w:pPr>
          </w:p>
          <w:p w14:paraId="6FD99D5D" w14:textId="77777777" w:rsidR="0091503F" w:rsidRDefault="0091503F">
            <w:pPr>
              <w:pStyle w:val="TableParagraph"/>
              <w:rPr>
                <w:sz w:val="20"/>
              </w:rPr>
            </w:pPr>
          </w:p>
          <w:p w14:paraId="0A76EBA7" w14:textId="77777777" w:rsidR="0091503F" w:rsidRDefault="0091503F">
            <w:pPr>
              <w:pStyle w:val="TableParagraph"/>
              <w:rPr>
                <w:sz w:val="20"/>
              </w:rPr>
            </w:pPr>
          </w:p>
          <w:p w14:paraId="0F3B2AAE" w14:textId="77777777" w:rsidR="0091503F" w:rsidRDefault="0091503F">
            <w:pPr>
              <w:pStyle w:val="TableParagraph"/>
              <w:rPr>
                <w:sz w:val="20"/>
              </w:rPr>
            </w:pPr>
          </w:p>
          <w:p w14:paraId="6BE113D9" w14:textId="77777777" w:rsidR="0091503F" w:rsidRDefault="0091503F">
            <w:pPr>
              <w:pStyle w:val="TableParagraph"/>
              <w:rPr>
                <w:sz w:val="20"/>
              </w:rPr>
            </w:pPr>
          </w:p>
          <w:p w14:paraId="34C36657" w14:textId="77777777" w:rsidR="0091503F" w:rsidRDefault="0091503F">
            <w:pPr>
              <w:pStyle w:val="TableParagraph"/>
              <w:rPr>
                <w:sz w:val="20"/>
              </w:rPr>
            </w:pPr>
          </w:p>
          <w:p w14:paraId="4739F0D8" w14:textId="77777777" w:rsidR="0091503F" w:rsidRDefault="0091503F">
            <w:pPr>
              <w:pStyle w:val="TableParagraph"/>
              <w:rPr>
                <w:sz w:val="20"/>
              </w:rPr>
            </w:pPr>
          </w:p>
          <w:p w14:paraId="14D97520" w14:textId="77777777" w:rsidR="0091503F" w:rsidRDefault="0091503F">
            <w:pPr>
              <w:pStyle w:val="TableParagraph"/>
              <w:rPr>
                <w:sz w:val="20"/>
              </w:rPr>
            </w:pPr>
          </w:p>
          <w:p w14:paraId="756EFA41" w14:textId="77777777" w:rsidR="0091503F" w:rsidRDefault="0091503F">
            <w:pPr>
              <w:pStyle w:val="TableParagraph"/>
              <w:spacing w:before="83"/>
              <w:rPr>
                <w:sz w:val="20"/>
              </w:rPr>
            </w:pPr>
          </w:p>
          <w:p w14:paraId="3D838134" w14:textId="77777777" w:rsidR="0091503F" w:rsidRDefault="00000000">
            <w:pPr>
              <w:pStyle w:val="TableParagraph"/>
              <w:ind w:left="73"/>
              <w:rPr>
                <w:sz w:val="20"/>
              </w:rPr>
            </w:pPr>
            <w:r>
              <w:rPr>
                <w:sz w:val="20"/>
              </w:rPr>
              <w:t>Inicio</w:t>
            </w:r>
            <w:r>
              <w:rPr>
                <w:spacing w:val="-4"/>
                <w:sz w:val="20"/>
              </w:rPr>
              <w:t xml:space="preserve"> </w:t>
            </w:r>
            <w:r>
              <w:rPr>
                <w:sz w:val="20"/>
              </w:rPr>
              <w:t>del</w:t>
            </w:r>
            <w:r>
              <w:rPr>
                <w:spacing w:val="-4"/>
                <w:sz w:val="20"/>
              </w:rPr>
              <w:t xml:space="preserve"> </w:t>
            </w:r>
            <w:r>
              <w:rPr>
                <w:spacing w:val="-2"/>
                <w:sz w:val="20"/>
              </w:rPr>
              <w:t>Proyecto</w:t>
            </w:r>
          </w:p>
        </w:tc>
        <w:tc>
          <w:tcPr>
            <w:tcW w:w="1846" w:type="dxa"/>
          </w:tcPr>
          <w:p w14:paraId="79008FD0" w14:textId="77777777" w:rsidR="0091503F" w:rsidRDefault="0091503F">
            <w:pPr>
              <w:pStyle w:val="TableParagraph"/>
              <w:rPr>
                <w:sz w:val="20"/>
              </w:rPr>
            </w:pPr>
          </w:p>
          <w:p w14:paraId="259A1C4B" w14:textId="77777777" w:rsidR="0091503F" w:rsidRDefault="0091503F">
            <w:pPr>
              <w:pStyle w:val="TableParagraph"/>
              <w:rPr>
                <w:sz w:val="20"/>
              </w:rPr>
            </w:pPr>
          </w:p>
          <w:p w14:paraId="243C3B4B" w14:textId="77777777" w:rsidR="0091503F" w:rsidRDefault="0091503F">
            <w:pPr>
              <w:pStyle w:val="TableParagraph"/>
              <w:rPr>
                <w:sz w:val="20"/>
              </w:rPr>
            </w:pPr>
          </w:p>
          <w:p w14:paraId="35BB821D" w14:textId="77777777" w:rsidR="0091503F" w:rsidRDefault="0091503F">
            <w:pPr>
              <w:pStyle w:val="TableParagraph"/>
              <w:rPr>
                <w:sz w:val="20"/>
              </w:rPr>
            </w:pPr>
          </w:p>
          <w:p w14:paraId="757B7284" w14:textId="77777777" w:rsidR="0091503F" w:rsidRDefault="0091503F">
            <w:pPr>
              <w:pStyle w:val="TableParagraph"/>
              <w:rPr>
                <w:sz w:val="20"/>
              </w:rPr>
            </w:pPr>
          </w:p>
          <w:p w14:paraId="1BE525F2" w14:textId="77777777" w:rsidR="0091503F" w:rsidRDefault="0091503F">
            <w:pPr>
              <w:pStyle w:val="TableParagraph"/>
              <w:spacing w:before="173"/>
              <w:rPr>
                <w:sz w:val="20"/>
              </w:rPr>
            </w:pPr>
          </w:p>
          <w:p w14:paraId="40ED6F49" w14:textId="77777777" w:rsidR="0091503F" w:rsidRDefault="00000000">
            <w:pPr>
              <w:pStyle w:val="TableParagraph"/>
              <w:numPr>
                <w:ilvl w:val="0"/>
                <w:numId w:val="40"/>
              </w:numPr>
              <w:tabs>
                <w:tab w:val="left" w:pos="142"/>
              </w:tabs>
              <w:ind w:left="142" w:hanging="138"/>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p w14:paraId="6FD30A19" w14:textId="77777777" w:rsidR="0091503F" w:rsidRDefault="00000000">
            <w:pPr>
              <w:pStyle w:val="TableParagraph"/>
              <w:numPr>
                <w:ilvl w:val="0"/>
                <w:numId w:val="40"/>
              </w:numPr>
              <w:tabs>
                <w:tab w:val="left" w:pos="142"/>
              </w:tabs>
              <w:spacing w:before="175" w:line="340" w:lineRule="auto"/>
              <w:ind w:right="229" w:firstLine="0"/>
              <w:rPr>
                <w:sz w:val="20"/>
              </w:rPr>
            </w:pPr>
            <w:r>
              <w:rPr>
                <w:spacing w:val="-2"/>
                <w:sz w:val="20"/>
              </w:rPr>
              <w:t>Representación</w:t>
            </w:r>
            <w:r>
              <w:rPr>
                <w:spacing w:val="-11"/>
                <w:sz w:val="20"/>
              </w:rPr>
              <w:t xml:space="preserve"> </w:t>
            </w:r>
            <w:r>
              <w:rPr>
                <w:spacing w:val="-2"/>
                <w:sz w:val="20"/>
              </w:rPr>
              <w:t>de Datos</w:t>
            </w:r>
          </w:p>
          <w:p w14:paraId="0E376555" w14:textId="77777777" w:rsidR="0091503F" w:rsidRDefault="00000000">
            <w:pPr>
              <w:pStyle w:val="TableParagraph"/>
              <w:numPr>
                <w:ilvl w:val="0"/>
                <w:numId w:val="40"/>
              </w:numPr>
              <w:tabs>
                <w:tab w:val="left" w:pos="142"/>
              </w:tabs>
              <w:spacing w:before="79"/>
              <w:ind w:left="142" w:hanging="138"/>
              <w:rPr>
                <w:sz w:val="20"/>
              </w:rPr>
            </w:pPr>
            <w:r>
              <w:rPr>
                <w:spacing w:val="-2"/>
                <w:sz w:val="20"/>
              </w:rPr>
              <w:t>Reuniones</w:t>
            </w:r>
          </w:p>
        </w:tc>
        <w:tc>
          <w:tcPr>
            <w:tcW w:w="1697" w:type="dxa"/>
          </w:tcPr>
          <w:p w14:paraId="7E373847" w14:textId="77777777" w:rsidR="0091503F" w:rsidRDefault="00000000">
            <w:pPr>
              <w:pStyle w:val="TableParagraph"/>
              <w:numPr>
                <w:ilvl w:val="0"/>
                <w:numId w:val="39"/>
              </w:numPr>
              <w:tabs>
                <w:tab w:val="left" w:pos="137"/>
              </w:tabs>
              <w:spacing w:before="62" w:line="350" w:lineRule="auto"/>
              <w:ind w:right="380" w:firstLine="0"/>
              <w:rPr>
                <w:sz w:val="20"/>
              </w:rPr>
            </w:pPr>
            <w:r>
              <w:rPr>
                <w:sz w:val="20"/>
              </w:rPr>
              <w:t xml:space="preserve">Acta de </w:t>
            </w:r>
            <w:r>
              <w:rPr>
                <w:spacing w:val="-2"/>
                <w:sz w:val="20"/>
              </w:rPr>
              <w:t>Constitución</w:t>
            </w:r>
            <w:r>
              <w:rPr>
                <w:spacing w:val="-11"/>
                <w:sz w:val="20"/>
              </w:rPr>
              <w:t xml:space="preserve"> </w:t>
            </w:r>
            <w:r>
              <w:rPr>
                <w:spacing w:val="-2"/>
                <w:sz w:val="20"/>
              </w:rPr>
              <w:t>del Proyecto</w:t>
            </w:r>
          </w:p>
          <w:p w14:paraId="27770A29" w14:textId="77777777" w:rsidR="0091503F" w:rsidRDefault="00000000">
            <w:pPr>
              <w:pStyle w:val="TableParagraph"/>
              <w:numPr>
                <w:ilvl w:val="0"/>
                <w:numId w:val="39"/>
              </w:numPr>
              <w:tabs>
                <w:tab w:val="left" w:pos="137"/>
              </w:tabs>
              <w:spacing w:before="73" w:line="343" w:lineRule="auto"/>
              <w:ind w:right="119"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de Calidad.</w:t>
            </w:r>
          </w:p>
          <w:p w14:paraId="1CCD7EDE" w14:textId="77777777" w:rsidR="0091503F" w:rsidRDefault="00000000">
            <w:pPr>
              <w:pStyle w:val="TableParagraph"/>
              <w:numPr>
                <w:ilvl w:val="0"/>
                <w:numId w:val="39"/>
              </w:numPr>
              <w:tabs>
                <w:tab w:val="left" w:pos="137"/>
              </w:tabs>
              <w:spacing w:before="74" w:line="343" w:lineRule="auto"/>
              <w:ind w:right="414" w:firstLine="0"/>
              <w:rPr>
                <w:sz w:val="20"/>
              </w:rPr>
            </w:pPr>
            <w:r>
              <w:rPr>
                <w:spacing w:val="-2"/>
                <w:sz w:val="20"/>
              </w:rPr>
              <w:t>Línea</w:t>
            </w:r>
            <w:r>
              <w:rPr>
                <w:spacing w:val="-11"/>
                <w:sz w:val="20"/>
              </w:rPr>
              <w:t xml:space="preserve"> </w:t>
            </w:r>
            <w:r>
              <w:rPr>
                <w:spacing w:val="-2"/>
                <w:sz w:val="20"/>
              </w:rPr>
              <w:t>base</w:t>
            </w:r>
            <w:r>
              <w:rPr>
                <w:spacing w:val="-12"/>
                <w:sz w:val="20"/>
              </w:rPr>
              <w:t xml:space="preserve"> </w:t>
            </w:r>
            <w:r>
              <w:rPr>
                <w:spacing w:val="-2"/>
                <w:sz w:val="20"/>
              </w:rPr>
              <w:t>del Alcance</w:t>
            </w:r>
          </w:p>
          <w:p w14:paraId="1288D86D" w14:textId="77777777" w:rsidR="0091503F" w:rsidRDefault="00000000">
            <w:pPr>
              <w:pStyle w:val="TableParagraph"/>
              <w:numPr>
                <w:ilvl w:val="0"/>
                <w:numId w:val="39"/>
              </w:numPr>
              <w:tabs>
                <w:tab w:val="left" w:pos="137"/>
              </w:tabs>
              <w:spacing w:before="77"/>
              <w:ind w:left="137" w:hanging="138"/>
              <w:rPr>
                <w:sz w:val="20"/>
              </w:rPr>
            </w:pPr>
            <w:r>
              <w:rPr>
                <w:spacing w:val="-2"/>
                <w:sz w:val="20"/>
              </w:rPr>
              <w:t>Cronograma</w:t>
            </w:r>
          </w:p>
          <w:p w14:paraId="26E395E8" w14:textId="77777777" w:rsidR="0091503F" w:rsidRDefault="00000000">
            <w:pPr>
              <w:pStyle w:val="TableParagraph"/>
              <w:numPr>
                <w:ilvl w:val="0"/>
                <w:numId w:val="39"/>
              </w:numPr>
              <w:tabs>
                <w:tab w:val="left" w:pos="137"/>
              </w:tabs>
              <w:spacing w:before="173" w:line="343" w:lineRule="auto"/>
              <w:ind w:right="642" w:firstLine="0"/>
              <w:rPr>
                <w:sz w:val="20"/>
              </w:rPr>
            </w:pPr>
            <w:r>
              <w:rPr>
                <w:spacing w:val="-2"/>
                <w:sz w:val="20"/>
              </w:rPr>
              <w:t>Registro</w:t>
            </w:r>
            <w:r>
              <w:rPr>
                <w:spacing w:val="-13"/>
                <w:sz w:val="20"/>
              </w:rPr>
              <w:t xml:space="preserve"> </w:t>
            </w:r>
            <w:r>
              <w:rPr>
                <w:spacing w:val="-2"/>
                <w:sz w:val="20"/>
              </w:rPr>
              <w:t>de Riesgos</w:t>
            </w:r>
          </w:p>
          <w:p w14:paraId="03FAA3A0" w14:textId="77777777" w:rsidR="0091503F" w:rsidRDefault="00000000">
            <w:pPr>
              <w:pStyle w:val="TableParagraph"/>
              <w:numPr>
                <w:ilvl w:val="0"/>
                <w:numId w:val="39"/>
              </w:numPr>
              <w:tabs>
                <w:tab w:val="left" w:pos="137"/>
              </w:tabs>
              <w:spacing w:before="77" w:line="343" w:lineRule="auto"/>
              <w:ind w:right="642" w:firstLine="0"/>
              <w:rPr>
                <w:sz w:val="20"/>
              </w:rPr>
            </w:pPr>
            <w:r>
              <w:rPr>
                <w:spacing w:val="-2"/>
                <w:sz w:val="20"/>
              </w:rPr>
              <w:t>Registro</w:t>
            </w:r>
            <w:r>
              <w:rPr>
                <w:spacing w:val="-13"/>
                <w:sz w:val="20"/>
              </w:rPr>
              <w:t xml:space="preserve"> </w:t>
            </w:r>
            <w:r>
              <w:rPr>
                <w:spacing w:val="-2"/>
                <w:sz w:val="20"/>
              </w:rPr>
              <w:t>de Interesados</w:t>
            </w:r>
          </w:p>
        </w:tc>
        <w:tc>
          <w:tcPr>
            <w:tcW w:w="1849" w:type="dxa"/>
          </w:tcPr>
          <w:p w14:paraId="4163E965" w14:textId="77777777" w:rsidR="0091503F" w:rsidRDefault="0091503F">
            <w:pPr>
              <w:pStyle w:val="TableParagraph"/>
              <w:rPr>
                <w:sz w:val="20"/>
              </w:rPr>
            </w:pPr>
          </w:p>
          <w:p w14:paraId="30FDB157" w14:textId="77777777" w:rsidR="0091503F" w:rsidRDefault="0091503F">
            <w:pPr>
              <w:pStyle w:val="TableParagraph"/>
              <w:rPr>
                <w:sz w:val="20"/>
              </w:rPr>
            </w:pPr>
          </w:p>
          <w:p w14:paraId="0F8934CB" w14:textId="77777777" w:rsidR="0091503F" w:rsidRDefault="0091503F">
            <w:pPr>
              <w:pStyle w:val="TableParagraph"/>
              <w:rPr>
                <w:sz w:val="20"/>
              </w:rPr>
            </w:pPr>
          </w:p>
          <w:p w14:paraId="1DBB0F96" w14:textId="77777777" w:rsidR="0091503F" w:rsidRDefault="0091503F">
            <w:pPr>
              <w:pStyle w:val="TableParagraph"/>
              <w:rPr>
                <w:sz w:val="20"/>
              </w:rPr>
            </w:pPr>
          </w:p>
          <w:p w14:paraId="2C51BE0B" w14:textId="77777777" w:rsidR="0091503F" w:rsidRDefault="0091503F">
            <w:pPr>
              <w:pStyle w:val="TableParagraph"/>
              <w:rPr>
                <w:sz w:val="20"/>
              </w:rPr>
            </w:pPr>
          </w:p>
          <w:p w14:paraId="56F46996" w14:textId="77777777" w:rsidR="0091503F" w:rsidRDefault="0091503F">
            <w:pPr>
              <w:pStyle w:val="TableParagraph"/>
              <w:rPr>
                <w:sz w:val="20"/>
              </w:rPr>
            </w:pPr>
          </w:p>
          <w:p w14:paraId="7983852B" w14:textId="77777777" w:rsidR="0091503F" w:rsidRDefault="0091503F">
            <w:pPr>
              <w:pStyle w:val="TableParagraph"/>
              <w:rPr>
                <w:sz w:val="20"/>
              </w:rPr>
            </w:pPr>
          </w:p>
          <w:p w14:paraId="4598AF1E" w14:textId="77777777" w:rsidR="0091503F" w:rsidRDefault="0091503F">
            <w:pPr>
              <w:pStyle w:val="TableParagraph"/>
              <w:spacing w:before="133"/>
              <w:rPr>
                <w:sz w:val="20"/>
              </w:rPr>
            </w:pPr>
          </w:p>
          <w:p w14:paraId="0D82EC57" w14:textId="77777777" w:rsidR="0091503F" w:rsidRDefault="00000000">
            <w:pPr>
              <w:pStyle w:val="TableParagraph"/>
              <w:numPr>
                <w:ilvl w:val="0"/>
                <w:numId w:val="38"/>
              </w:numPr>
              <w:tabs>
                <w:tab w:val="left" w:pos="139"/>
              </w:tabs>
              <w:spacing w:line="343" w:lineRule="auto"/>
              <w:ind w:right="225"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 xml:space="preserve">de </w:t>
            </w:r>
            <w:r>
              <w:rPr>
                <w:sz w:val="20"/>
              </w:rPr>
              <w:t>los Recursos</w:t>
            </w:r>
          </w:p>
        </w:tc>
      </w:tr>
      <w:tr w:rsidR="0091503F" w14:paraId="51B1AFE3" w14:textId="77777777">
        <w:trPr>
          <w:trHeight w:val="1963"/>
        </w:trPr>
        <w:tc>
          <w:tcPr>
            <w:tcW w:w="1553" w:type="dxa"/>
          </w:tcPr>
          <w:p w14:paraId="1EE07C65" w14:textId="77777777" w:rsidR="0091503F" w:rsidRDefault="0091503F">
            <w:pPr>
              <w:pStyle w:val="TableParagraph"/>
              <w:rPr>
                <w:sz w:val="20"/>
              </w:rPr>
            </w:pPr>
          </w:p>
          <w:p w14:paraId="2510FFFE" w14:textId="77777777" w:rsidR="0091503F" w:rsidRDefault="0091503F">
            <w:pPr>
              <w:pStyle w:val="TableParagraph"/>
              <w:spacing w:before="200"/>
              <w:rPr>
                <w:sz w:val="20"/>
              </w:rPr>
            </w:pPr>
          </w:p>
          <w:p w14:paraId="183969D3" w14:textId="77777777" w:rsidR="0091503F" w:rsidRDefault="00000000">
            <w:pPr>
              <w:pStyle w:val="TableParagraph"/>
              <w:ind w:right="398"/>
              <w:jc w:val="right"/>
              <w:rPr>
                <w:sz w:val="20"/>
              </w:rPr>
            </w:pPr>
            <w:r>
              <w:rPr>
                <w:sz w:val="20"/>
              </w:rPr>
              <w:t>Crear</w:t>
            </w:r>
            <w:r>
              <w:rPr>
                <w:spacing w:val="-8"/>
                <w:sz w:val="20"/>
              </w:rPr>
              <w:t xml:space="preserve"> </w:t>
            </w:r>
            <w:r>
              <w:rPr>
                <w:sz w:val="20"/>
              </w:rPr>
              <w:t>la</w:t>
            </w:r>
            <w:r>
              <w:rPr>
                <w:spacing w:val="-6"/>
                <w:sz w:val="20"/>
              </w:rPr>
              <w:t xml:space="preserve"> </w:t>
            </w:r>
            <w:r>
              <w:rPr>
                <w:spacing w:val="-5"/>
                <w:sz w:val="20"/>
              </w:rPr>
              <w:t>EDR</w:t>
            </w:r>
          </w:p>
        </w:tc>
        <w:tc>
          <w:tcPr>
            <w:tcW w:w="1988" w:type="dxa"/>
          </w:tcPr>
          <w:p w14:paraId="6D9D801E" w14:textId="77777777" w:rsidR="0091503F" w:rsidRDefault="0091503F">
            <w:pPr>
              <w:pStyle w:val="TableParagraph"/>
              <w:rPr>
                <w:sz w:val="20"/>
              </w:rPr>
            </w:pPr>
          </w:p>
          <w:p w14:paraId="4E48EF24" w14:textId="77777777" w:rsidR="0091503F" w:rsidRDefault="0091503F">
            <w:pPr>
              <w:pStyle w:val="TableParagraph"/>
              <w:spacing w:before="200"/>
              <w:rPr>
                <w:sz w:val="20"/>
              </w:rPr>
            </w:pPr>
          </w:p>
          <w:p w14:paraId="5F0B15D0" w14:textId="77777777" w:rsidR="0091503F" w:rsidRDefault="00000000">
            <w:pPr>
              <w:pStyle w:val="TableParagraph"/>
              <w:ind w:left="73"/>
              <w:rPr>
                <w:sz w:val="20"/>
              </w:rPr>
            </w:pPr>
            <w:r>
              <w:rPr>
                <w:sz w:val="20"/>
              </w:rPr>
              <w:t>Inicio</w:t>
            </w:r>
            <w:r>
              <w:rPr>
                <w:spacing w:val="-4"/>
                <w:sz w:val="20"/>
              </w:rPr>
              <w:t xml:space="preserve"> </w:t>
            </w:r>
            <w:r>
              <w:rPr>
                <w:sz w:val="20"/>
              </w:rPr>
              <w:t>del</w:t>
            </w:r>
            <w:r>
              <w:rPr>
                <w:spacing w:val="-4"/>
                <w:sz w:val="20"/>
              </w:rPr>
              <w:t xml:space="preserve"> </w:t>
            </w:r>
            <w:r>
              <w:rPr>
                <w:spacing w:val="-2"/>
                <w:sz w:val="20"/>
              </w:rPr>
              <w:t>Proyecto</w:t>
            </w:r>
          </w:p>
        </w:tc>
        <w:tc>
          <w:tcPr>
            <w:tcW w:w="1846" w:type="dxa"/>
          </w:tcPr>
          <w:p w14:paraId="4750AF51" w14:textId="77777777" w:rsidR="0091503F" w:rsidRDefault="0091503F">
            <w:pPr>
              <w:pStyle w:val="TableParagraph"/>
              <w:spacing w:before="72"/>
              <w:rPr>
                <w:sz w:val="20"/>
              </w:rPr>
            </w:pPr>
          </w:p>
          <w:p w14:paraId="7D629FB2" w14:textId="77777777" w:rsidR="0091503F" w:rsidRDefault="00000000">
            <w:pPr>
              <w:pStyle w:val="TableParagraph"/>
              <w:numPr>
                <w:ilvl w:val="0"/>
                <w:numId w:val="37"/>
              </w:numPr>
              <w:tabs>
                <w:tab w:val="left" w:pos="142"/>
              </w:tabs>
              <w:ind w:left="142" w:hanging="138"/>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p w14:paraId="4B9577BC" w14:textId="77777777" w:rsidR="0091503F" w:rsidRDefault="00000000">
            <w:pPr>
              <w:pStyle w:val="TableParagraph"/>
              <w:numPr>
                <w:ilvl w:val="0"/>
                <w:numId w:val="37"/>
              </w:numPr>
              <w:tabs>
                <w:tab w:val="left" w:pos="142"/>
              </w:tabs>
              <w:spacing w:before="173" w:line="345" w:lineRule="auto"/>
              <w:ind w:right="229" w:firstLine="0"/>
              <w:rPr>
                <w:sz w:val="20"/>
              </w:rPr>
            </w:pPr>
            <w:r>
              <w:rPr>
                <w:spacing w:val="-2"/>
                <w:sz w:val="20"/>
              </w:rPr>
              <w:t>Representación</w:t>
            </w:r>
            <w:r>
              <w:rPr>
                <w:spacing w:val="-11"/>
                <w:sz w:val="20"/>
              </w:rPr>
              <w:t xml:space="preserve"> </w:t>
            </w:r>
            <w:r>
              <w:rPr>
                <w:spacing w:val="-2"/>
                <w:sz w:val="20"/>
              </w:rPr>
              <w:t>de Datos</w:t>
            </w:r>
          </w:p>
          <w:p w14:paraId="401F3BBE" w14:textId="77777777" w:rsidR="0091503F" w:rsidRDefault="00000000">
            <w:pPr>
              <w:pStyle w:val="TableParagraph"/>
              <w:numPr>
                <w:ilvl w:val="0"/>
                <w:numId w:val="37"/>
              </w:numPr>
              <w:tabs>
                <w:tab w:val="left" w:pos="142"/>
              </w:tabs>
              <w:spacing w:before="73"/>
              <w:ind w:left="142" w:hanging="138"/>
              <w:rPr>
                <w:sz w:val="20"/>
              </w:rPr>
            </w:pPr>
            <w:r>
              <w:rPr>
                <w:spacing w:val="-2"/>
                <w:sz w:val="20"/>
              </w:rPr>
              <w:t>Reuniones</w:t>
            </w:r>
          </w:p>
        </w:tc>
        <w:tc>
          <w:tcPr>
            <w:tcW w:w="1697" w:type="dxa"/>
          </w:tcPr>
          <w:p w14:paraId="0943B6B4" w14:textId="77777777" w:rsidR="0091503F" w:rsidRDefault="0091503F">
            <w:pPr>
              <w:pStyle w:val="TableParagraph"/>
              <w:rPr>
                <w:sz w:val="20"/>
              </w:rPr>
            </w:pPr>
          </w:p>
          <w:p w14:paraId="05C4C03B" w14:textId="77777777" w:rsidR="0091503F" w:rsidRDefault="0091503F">
            <w:pPr>
              <w:pStyle w:val="TableParagraph"/>
              <w:spacing w:before="142"/>
              <w:rPr>
                <w:sz w:val="20"/>
              </w:rPr>
            </w:pPr>
          </w:p>
          <w:p w14:paraId="680F4AAF" w14:textId="77777777" w:rsidR="0091503F" w:rsidRDefault="00000000">
            <w:pPr>
              <w:pStyle w:val="TableParagraph"/>
              <w:ind w:left="479" w:hanging="365"/>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3"/>
                <w:sz w:val="20"/>
              </w:rPr>
              <w:t xml:space="preserve"> </w:t>
            </w:r>
            <w:r>
              <w:rPr>
                <w:spacing w:val="-2"/>
                <w:sz w:val="20"/>
              </w:rPr>
              <w:t>de Recursos</w:t>
            </w:r>
          </w:p>
        </w:tc>
        <w:tc>
          <w:tcPr>
            <w:tcW w:w="1849" w:type="dxa"/>
          </w:tcPr>
          <w:p w14:paraId="2DB0FEB5" w14:textId="77777777" w:rsidR="0091503F" w:rsidRDefault="0091503F">
            <w:pPr>
              <w:pStyle w:val="TableParagraph"/>
              <w:rPr>
                <w:sz w:val="20"/>
              </w:rPr>
            </w:pPr>
          </w:p>
          <w:p w14:paraId="7A282524" w14:textId="77777777" w:rsidR="0091503F" w:rsidRDefault="0091503F">
            <w:pPr>
              <w:pStyle w:val="TableParagraph"/>
              <w:spacing w:before="27"/>
              <w:rPr>
                <w:sz w:val="20"/>
              </w:rPr>
            </w:pPr>
          </w:p>
          <w:p w14:paraId="7125C98A" w14:textId="77777777" w:rsidR="0091503F" w:rsidRDefault="00000000">
            <w:pPr>
              <w:pStyle w:val="TableParagraph"/>
              <w:ind w:left="272" w:right="261" w:hanging="1"/>
              <w:jc w:val="center"/>
              <w:rPr>
                <w:sz w:val="20"/>
              </w:rPr>
            </w:pPr>
            <w:r>
              <w:rPr>
                <w:sz w:val="20"/>
              </w:rPr>
              <w:t xml:space="preserve">Estructura de Desglose de </w:t>
            </w:r>
            <w:r>
              <w:rPr>
                <w:spacing w:val="-2"/>
                <w:sz w:val="20"/>
              </w:rPr>
              <w:t>Recursos</w:t>
            </w:r>
            <w:r>
              <w:rPr>
                <w:spacing w:val="-12"/>
                <w:sz w:val="20"/>
              </w:rPr>
              <w:t xml:space="preserve"> </w:t>
            </w:r>
            <w:r>
              <w:rPr>
                <w:spacing w:val="-2"/>
                <w:sz w:val="20"/>
              </w:rPr>
              <w:t>(EDR)</w:t>
            </w:r>
          </w:p>
        </w:tc>
      </w:tr>
    </w:tbl>
    <w:p w14:paraId="28B581F1" w14:textId="77777777" w:rsidR="0091503F" w:rsidRDefault="0091503F">
      <w:pPr>
        <w:jc w:val="center"/>
        <w:rPr>
          <w:sz w:val="20"/>
        </w:rPr>
        <w:sectPr w:rsidR="0091503F" w:rsidSect="008A694F">
          <w:pgSz w:w="12250" w:h="15850"/>
          <w:pgMar w:top="1300" w:right="1180" w:bottom="1400" w:left="1080" w:header="0" w:footer="1207" w:gutter="0"/>
          <w:cols w:space="720"/>
        </w:sectPr>
      </w:pPr>
    </w:p>
    <w:p w14:paraId="5646B24C" w14:textId="77777777" w:rsidR="0091503F" w:rsidRDefault="0091503F">
      <w:pPr>
        <w:pStyle w:val="Textoindependiente"/>
        <w:spacing w:before="6"/>
        <w:rPr>
          <w:sz w:val="2"/>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3"/>
        <w:gridCol w:w="1988"/>
        <w:gridCol w:w="1846"/>
        <w:gridCol w:w="1697"/>
        <w:gridCol w:w="1849"/>
      </w:tblGrid>
      <w:tr w:rsidR="0091503F" w14:paraId="49B4EF23" w14:textId="77777777">
        <w:trPr>
          <w:trHeight w:val="551"/>
        </w:trPr>
        <w:tc>
          <w:tcPr>
            <w:tcW w:w="8933" w:type="dxa"/>
            <w:gridSpan w:val="5"/>
            <w:shd w:val="clear" w:color="auto" w:fill="2E5395"/>
          </w:tcPr>
          <w:p w14:paraId="7132ECD7" w14:textId="77777777" w:rsidR="0091503F" w:rsidRDefault="00000000">
            <w:pPr>
              <w:pStyle w:val="TableParagraph"/>
              <w:spacing w:before="161"/>
              <w:ind w:left="1" w:right="2"/>
              <w:jc w:val="center"/>
              <w:rPr>
                <w:b/>
                <w:sz w:val="20"/>
              </w:rPr>
            </w:pPr>
            <w:r>
              <w:rPr>
                <w:b/>
                <w:color w:val="FFFFFF"/>
                <w:sz w:val="20"/>
              </w:rPr>
              <w:t>Procesos</w:t>
            </w:r>
            <w:r>
              <w:rPr>
                <w:b/>
                <w:color w:val="FFFFFF"/>
                <w:spacing w:val="-6"/>
                <w:sz w:val="20"/>
              </w:rPr>
              <w:t xml:space="preserve"> </w:t>
            </w:r>
            <w:r>
              <w:rPr>
                <w:b/>
                <w:color w:val="FFFFFF"/>
                <w:sz w:val="20"/>
              </w:rPr>
              <w:t>para</w:t>
            </w:r>
            <w:r>
              <w:rPr>
                <w:b/>
                <w:color w:val="FFFFFF"/>
                <w:spacing w:val="-4"/>
                <w:sz w:val="20"/>
              </w:rPr>
              <w:t xml:space="preserve"> </w:t>
            </w:r>
            <w:r>
              <w:rPr>
                <w:b/>
                <w:color w:val="FFFFFF"/>
                <w:sz w:val="20"/>
              </w:rPr>
              <w:t>la</w:t>
            </w:r>
            <w:r>
              <w:rPr>
                <w:b/>
                <w:color w:val="FFFFFF"/>
                <w:spacing w:val="-3"/>
                <w:sz w:val="20"/>
              </w:rPr>
              <w:t xml:space="preserve"> </w:t>
            </w:r>
            <w:r>
              <w:rPr>
                <w:b/>
                <w:color w:val="FFFFFF"/>
                <w:sz w:val="20"/>
              </w:rPr>
              <w:t>Dirección</w:t>
            </w:r>
            <w:r>
              <w:rPr>
                <w:b/>
                <w:color w:val="FFFFFF"/>
                <w:spacing w:val="-6"/>
                <w:sz w:val="20"/>
              </w:rPr>
              <w:t xml:space="preserve"> </w:t>
            </w:r>
            <w:r>
              <w:rPr>
                <w:b/>
                <w:color w:val="FFFFFF"/>
                <w:sz w:val="20"/>
              </w:rPr>
              <w:t>del</w:t>
            </w:r>
            <w:r>
              <w:rPr>
                <w:b/>
                <w:color w:val="FFFFFF"/>
                <w:spacing w:val="-4"/>
                <w:sz w:val="20"/>
              </w:rPr>
              <w:t xml:space="preserve"> </w:t>
            </w:r>
            <w:r>
              <w:rPr>
                <w:b/>
                <w:color w:val="FFFFFF"/>
                <w:spacing w:val="-2"/>
                <w:sz w:val="20"/>
              </w:rPr>
              <w:t>Proyecto</w:t>
            </w:r>
          </w:p>
        </w:tc>
      </w:tr>
      <w:tr w:rsidR="0091503F" w14:paraId="2A3ECF31" w14:textId="77777777">
        <w:trPr>
          <w:trHeight w:val="551"/>
        </w:trPr>
        <w:tc>
          <w:tcPr>
            <w:tcW w:w="1553" w:type="dxa"/>
            <w:shd w:val="clear" w:color="auto" w:fill="2E5395"/>
          </w:tcPr>
          <w:p w14:paraId="3D46F572" w14:textId="77777777" w:rsidR="0091503F" w:rsidRDefault="00000000">
            <w:pPr>
              <w:pStyle w:val="TableParagraph"/>
              <w:spacing w:before="161"/>
              <w:ind w:left="438"/>
              <w:rPr>
                <w:b/>
                <w:sz w:val="20"/>
              </w:rPr>
            </w:pPr>
            <w:r>
              <w:rPr>
                <w:b/>
                <w:color w:val="FFFFFF"/>
                <w:spacing w:val="-2"/>
                <w:sz w:val="20"/>
              </w:rPr>
              <w:t>Proceso</w:t>
            </w:r>
          </w:p>
        </w:tc>
        <w:tc>
          <w:tcPr>
            <w:tcW w:w="1988" w:type="dxa"/>
            <w:shd w:val="clear" w:color="auto" w:fill="2E5395"/>
          </w:tcPr>
          <w:p w14:paraId="6642E72F" w14:textId="77777777" w:rsidR="0091503F" w:rsidRDefault="00000000">
            <w:pPr>
              <w:pStyle w:val="TableParagraph"/>
              <w:spacing w:before="46"/>
              <w:ind w:left="297" w:firstLine="348"/>
              <w:rPr>
                <w:b/>
                <w:sz w:val="20"/>
              </w:rPr>
            </w:pPr>
            <w:r>
              <w:rPr>
                <w:b/>
                <w:color w:val="FFFFFF"/>
                <w:sz w:val="20"/>
              </w:rPr>
              <w:t xml:space="preserve">Nivel de </w:t>
            </w:r>
            <w:r>
              <w:rPr>
                <w:b/>
                <w:color w:val="FFFFFF"/>
                <w:spacing w:val="-2"/>
                <w:sz w:val="20"/>
              </w:rPr>
              <w:t>Implementación</w:t>
            </w:r>
          </w:p>
        </w:tc>
        <w:tc>
          <w:tcPr>
            <w:tcW w:w="1846" w:type="dxa"/>
            <w:shd w:val="clear" w:color="auto" w:fill="2E5395"/>
          </w:tcPr>
          <w:p w14:paraId="2FABEEEF" w14:textId="77777777" w:rsidR="0091503F" w:rsidRDefault="00000000">
            <w:pPr>
              <w:pStyle w:val="TableParagraph"/>
              <w:spacing w:before="46"/>
              <w:ind w:left="548" w:right="242" w:hanging="300"/>
              <w:rPr>
                <w:b/>
                <w:sz w:val="20"/>
              </w:rPr>
            </w:pPr>
            <w:r>
              <w:rPr>
                <w:b/>
                <w:color w:val="FFFFFF"/>
                <w:sz w:val="20"/>
              </w:rPr>
              <w:t>Herramientas</w:t>
            </w:r>
            <w:r>
              <w:rPr>
                <w:b/>
                <w:color w:val="FFFFFF"/>
                <w:spacing w:val="-13"/>
                <w:sz w:val="20"/>
              </w:rPr>
              <w:t xml:space="preserve"> </w:t>
            </w:r>
            <w:r>
              <w:rPr>
                <w:b/>
                <w:color w:val="FFFFFF"/>
                <w:sz w:val="20"/>
              </w:rPr>
              <w:t xml:space="preserve">y </w:t>
            </w:r>
            <w:r>
              <w:rPr>
                <w:b/>
                <w:color w:val="FFFFFF"/>
                <w:spacing w:val="-2"/>
                <w:sz w:val="20"/>
              </w:rPr>
              <w:t>Técnicas</w:t>
            </w:r>
          </w:p>
        </w:tc>
        <w:tc>
          <w:tcPr>
            <w:tcW w:w="1697" w:type="dxa"/>
            <w:shd w:val="clear" w:color="auto" w:fill="2E5395"/>
          </w:tcPr>
          <w:p w14:paraId="71FA2023" w14:textId="77777777" w:rsidR="0091503F" w:rsidRDefault="00000000">
            <w:pPr>
              <w:pStyle w:val="TableParagraph"/>
              <w:spacing w:before="161"/>
              <w:ind w:left="450"/>
              <w:rPr>
                <w:b/>
                <w:sz w:val="20"/>
              </w:rPr>
            </w:pPr>
            <w:r>
              <w:rPr>
                <w:b/>
                <w:color w:val="FFFFFF"/>
                <w:spacing w:val="-2"/>
                <w:sz w:val="20"/>
              </w:rPr>
              <w:t>Entradas</w:t>
            </w:r>
          </w:p>
        </w:tc>
        <w:tc>
          <w:tcPr>
            <w:tcW w:w="1849" w:type="dxa"/>
            <w:shd w:val="clear" w:color="auto" w:fill="2E5395"/>
          </w:tcPr>
          <w:p w14:paraId="23AFCC56" w14:textId="77777777" w:rsidR="0091503F" w:rsidRDefault="00000000">
            <w:pPr>
              <w:pStyle w:val="TableParagraph"/>
              <w:spacing w:before="161"/>
              <w:ind w:left="616"/>
              <w:rPr>
                <w:b/>
                <w:sz w:val="20"/>
              </w:rPr>
            </w:pPr>
            <w:r>
              <w:rPr>
                <w:b/>
                <w:color w:val="FFFFFF"/>
                <w:spacing w:val="-2"/>
                <w:sz w:val="20"/>
              </w:rPr>
              <w:t>Salidas</w:t>
            </w:r>
          </w:p>
        </w:tc>
      </w:tr>
      <w:tr w:rsidR="0091503F" w14:paraId="5A4DF25B" w14:textId="77777777">
        <w:trPr>
          <w:trHeight w:val="1941"/>
        </w:trPr>
        <w:tc>
          <w:tcPr>
            <w:tcW w:w="1553" w:type="dxa"/>
          </w:tcPr>
          <w:p w14:paraId="469F5D5F" w14:textId="77777777" w:rsidR="0091503F" w:rsidRDefault="0091503F">
            <w:pPr>
              <w:pStyle w:val="TableParagraph"/>
              <w:rPr>
                <w:sz w:val="20"/>
              </w:rPr>
            </w:pPr>
          </w:p>
          <w:p w14:paraId="6ACDE5CB" w14:textId="77777777" w:rsidR="0091503F" w:rsidRDefault="0091503F">
            <w:pPr>
              <w:pStyle w:val="TableParagraph"/>
              <w:spacing w:before="166"/>
              <w:rPr>
                <w:sz w:val="20"/>
              </w:rPr>
            </w:pPr>
          </w:p>
          <w:p w14:paraId="77F5863E" w14:textId="77777777" w:rsidR="0091503F" w:rsidRDefault="00000000">
            <w:pPr>
              <w:pStyle w:val="TableParagraph"/>
              <w:spacing w:line="360" w:lineRule="auto"/>
              <w:ind w:left="71" w:right="159"/>
              <w:rPr>
                <w:sz w:val="20"/>
              </w:rPr>
            </w:pPr>
            <w:r>
              <w:rPr>
                <w:sz w:val="20"/>
              </w:rPr>
              <w:t xml:space="preserve">Crear el </w:t>
            </w:r>
            <w:r>
              <w:rPr>
                <w:spacing w:val="-2"/>
                <w:sz w:val="20"/>
              </w:rPr>
              <w:t>Diagrama</w:t>
            </w:r>
            <w:r>
              <w:rPr>
                <w:spacing w:val="-11"/>
                <w:sz w:val="20"/>
              </w:rPr>
              <w:t xml:space="preserve"> </w:t>
            </w:r>
            <w:r>
              <w:rPr>
                <w:spacing w:val="-2"/>
                <w:sz w:val="20"/>
              </w:rPr>
              <w:t>RACI</w:t>
            </w:r>
          </w:p>
        </w:tc>
        <w:tc>
          <w:tcPr>
            <w:tcW w:w="1988" w:type="dxa"/>
          </w:tcPr>
          <w:p w14:paraId="212BEF23" w14:textId="77777777" w:rsidR="0091503F" w:rsidRDefault="0091503F">
            <w:pPr>
              <w:pStyle w:val="TableParagraph"/>
              <w:rPr>
                <w:sz w:val="20"/>
              </w:rPr>
            </w:pPr>
          </w:p>
          <w:p w14:paraId="2D81D9DF" w14:textId="77777777" w:rsidR="0091503F" w:rsidRDefault="0091503F">
            <w:pPr>
              <w:pStyle w:val="TableParagraph"/>
              <w:rPr>
                <w:sz w:val="20"/>
              </w:rPr>
            </w:pPr>
          </w:p>
          <w:p w14:paraId="699016C7" w14:textId="77777777" w:rsidR="0091503F" w:rsidRDefault="0091503F">
            <w:pPr>
              <w:pStyle w:val="TableParagraph"/>
              <w:spacing w:before="109"/>
              <w:rPr>
                <w:sz w:val="20"/>
              </w:rPr>
            </w:pPr>
          </w:p>
          <w:p w14:paraId="57C6B72B" w14:textId="77777777" w:rsidR="0091503F" w:rsidRDefault="00000000">
            <w:pPr>
              <w:pStyle w:val="TableParagraph"/>
              <w:ind w:left="73"/>
              <w:rPr>
                <w:sz w:val="20"/>
              </w:rPr>
            </w:pPr>
            <w:r>
              <w:rPr>
                <w:sz w:val="20"/>
              </w:rPr>
              <w:t>Inicio</w:t>
            </w:r>
            <w:r>
              <w:rPr>
                <w:spacing w:val="-4"/>
                <w:sz w:val="20"/>
              </w:rPr>
              <w:t xml:space="preserve"> </w:t>
            </w:r>
            <w:r>
              <w:rPr>
                <w:sz w:val="20"/>
              </w:rPr>
              <w:t>del</w:t>
            </w:r>
            <w:r>
              <w:rPr>
                <w:spacing w:val="-4"/>
                <w:sz w:val="20"/>
              </w:rPr>
              <w:t xml:space="preserve"> </w:t>
            </w:r>
            <w:r>
              <w:rPr>
                <w:spacing w:val="-2"/>
                <w:sz w:val="20"/>
              </w:rPr>
              <w:t>Proyecto</w:t>
            </w:r>
          </w:p>
        </w:tc>
        <w:tc>
          <w:tcPr>
            <w:tcW w:w="1846" w:type="dxa"/>
          </w:tcPr>
          <w:p w14:paraId="7D6DD584" w14:textId="77777777" w:rsidR="0091503F" w:rsidRDefault="0091503F">
            <w:pPr>
              <w:pStyle w:val="TableParagraph"/>
              <w:spacing w:before="63"/>
              <w:rPr>
                <w:sz w:val="20"/>
              </w:rPr>
            </w:pPr>
          </w:p>
          <w:p w14:paraId="79A5348B" w14:textId="77777777" w:rsidR="0091503F" w:rsidRDefault="00000000">
            <w:pPr>
              <w:pStyle w:val="TableParagraph"/>
              <w:numPr>
                <w:ilvl w:val="0"/>
                <w:numId w:val="36"/>
              </w:numPr>
              <w:tabs>
                <w:tab w:val="left" w:pos="142"/>
              </w:tabs>
              <w:ind w:left="142" w:hanging="138"/>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p w14:paraId="51DDA19F" w14:textId="77777777" w:rsidR="0091503F" w:rsidRDefault="00000000">
            <w:pPr>
              <w:pStyle w:val="TableParagraph"/>
              <w:numPr>
                <w:ilvl w:val="0"/>
                <w:numId w:val="36"/>
              </w:numPr>
              <w:tabs>
                <w:tab w:val="left" w:pos="142"/>
              </w:tabs>
              <w:spacing w:before="172" w:line="343" w:lineRule="auto"/>
              <w:ind w:right="229" w:firstLine="0"/>
              <w:rPr>
                <w:sz w:val="20"/>
              </w:rPr>
            </w:pPr>
            <w:r>
              <w:rPr>
                <w:spacing w:val="-2"/>
                <w:sz w:val="20"/>
              </w:rPr>
              <w:t>Representación</w:t>
            </w:r>
            <w:r>
              <w:rPr>
                <w:spacing w:val="-11"/>
                <w:sz w:val="20"/>
              </w:rPr>
              <w:t xml:space="preserve"> </w:t>
            </w:r>
            <w:r>
              <w:rPr>
                <w:spacing w:val="-2"/>
                <w:sz w:val="20"/>
              </w:rPr>
              <w:t>de Datos</w:t>
            </w:r>
          </w:p>
          <w:p w14:paraId="3E8E249B" w14:textId="77777777" w:rsidR="0091503F" w:rsidRDefault="00000000">
            <w:pPr>
              <w:pStyle w:val="TableParagraph"/>
              <w:numPr>
                <w:ilvl w:val="0"/>
                <w:numId w:val="36"/>
              </w:numPr>
              <w:tabs>
                <w:tab w:val="left" w:pos="142"/>
              </w:tabs>
              <w:spacing w:before="77"/>
              <w:ind w:left="142" w:hanging="138"/>
              <w:rPr>
                <w:sz w:val="20"/>
              </w:rPr>
            </w:pPr>
            <w:r>
              <w:rPr>
                <w:spacing w:val="-2"/>
                <w:sz w:val="20"/>
              </w:rPr>
              <w:t>Reuniones</w:t>
            </w:r>
          </w:p>
        </w:tc>
        <w:tc>
          <w:tcPr>
            <w:tcW w:w="1697" w:type="dxa"/>
          </w:tcPr>
          <w:p w14:paraId="6E1F31F6" w14:textId="77777777" w:rsidR="0091503F" w:rsidRDefault="0091503F">
            <w:pPr>
              <w:pStyle w:val="TableParagraph"/>
              <w:rPr>
                <w:sz w:val="20"/>
              </w:rPr>
            </w:pPr>
          </w:p>
          <w:p w14:paraId="3DCC9A89" w14:textId="77777777" w:rsidR="0091503F" w:rsidRDefault="0091503F">
            <w:pPr>
              <w:pStyle w:val="TableParagraph"/>
              <w:spacing w:before="159"/>
              <w:rPr>
                <w:sz w:val="20"/>
              </w:rPr>
            </w:pPr>
          </w:p>
          <w:p w14:paraId="6D515076" w14:textId="77777777" w:rsidR="0091503F" w:rsidRDefault="00000000">
            <w:pPr>
              <w:pStyle w:val="TableParagraph"/>
              <w:numPr>
                <w:ilvl w:val="0"/>
                <w:numId w:val="35"/>
              </w:numPr>
              <w:tabs>
                <w:tab w:val="left" w:pos="137"/>
              </w:tabs>
              <w:spacing w:line="343" w:lineRule="auto"/>
              <w:ind w:right="119"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de Recursos</w:t>
            </w:r>
          </w:p>
        </w:tc>
        <w:tc>
          <w:tcPr>
            <w:tcW w:w="1849" w:type="dxa"/>
          </w:tcPr>
          <w:p w14:paraId="63889EC6" w14:textId="77777777" w:rsidR="0091503F" w:rsidRDefault="0091503F">
            <w:pPr>
              <w:pStyle w:val="TableParagraph"/>
              <w:rPr>
                <w:sz w:val="20"/>
              </w:rPr>
            </w:pPr>
          </w:p>
          <w:p w14:paraId="0B3FFEF4" w14:textId="77777777" w:rsidR="0091503F" w:rsidRDefault="0091503F">
            <w:pPr>
              <w:pStyle w:val="TableParagraph"/>
              <w:rPr>
                <w:sz w:val="20"/>
              </w:rPr>
            </w:pPr>
          </w:p>
          <w:p w14:paraId="31249522" w14:textId="77777777" w:rsidR="0091503F" w:rsidRDefault="0091503F">
            <w:pPr>
              <w:pStyle w:val="TableParagraph"/>
              <w:spacing w:before="102"/>
              <w:rPr>
                <w:sz w:val="20"/>
              </w:rPr>
            </w:pPr>
          </w:p>
          <w:p w14:paraId="6379FF8F" w14:textId="77777777" w:rsidR="0091503F" w:rsidRDefault="00000000">
            <w:pPr>
              <w:pStyle w:val="TableParagraph"/>
              <w:numPr>
                <w:ilvl w:val="0"/>
                <w:numId w:val="34"/>
              </w:numPr>
              <w:tabs>
                <w:tab w:val="left" w:pos="139"/>
              </w:tabs>
              <w:ind w:left="139" w:hanging="138"/>
              <w:rPr>
                <w:sz w:val="20"/>
              </w:rPr>
            </w:pPr>
            <w:r>
              <w:rPr>
                <w:sz w:val="20"/>
              </w:rPr>
              <w:t>Diagrama</w:t>
            </w:r>
            <w:r>
              <w:rPr>
                <w:spacing w:val="-12"/>
                <w:sz w:val="20"/>
              </w:rPr>
              <w:t xml:space="preserve"> </w:t>
            </w:r>
            <w:r>
              <w:rPr>
                <w:spacing w:val="-4"/>
                <w:sz w:val="20"/>
              </w:rPr>
              <w:t>RACI</w:t>
            </w:r>
          </w:p>
        </w:tc>
      </w:tr>
      <w:tr w:rsidR="0091503F" w14:paraId="6DE5E606" w14:textId="77777777">
        <w:trPr>
          <w:trHeight w:val="3043"/>
        </w:trPr>
        <w:tc>
          <w:tcPr>
            <w:tcW w:w="1553" w:type="dxa"/>
          </w:tcPr>
          <w:p w14:paraId="7B576BFD" w14:textId="77777777" w:rsidR="0091503F" w:rsidRDefault="0091503F">
            <w:pPr>
              <w:pStyle w:val="TableParagraph"/>
              <w:rPr>
                <w:sz w:val="20"/>
              </w:rPr>
            </w:pPr>
          </w:p>
          <w:p w14:paraId="63D6CE6E" w14:textId="77777777" w:rsidR="0091503F" w:rsidRDefault="0091503F">
            <w:pPr>
              <w:pStyle w:val="TableParagraph"/>
              <w:rPr>
                <w:sz w:val="20"/>
              </w:rPr>
            </w:pPr>
          </w:p>
          <w:p w14:paraId="42BA462D" w14:textId="77777777" w:rsidR="0091503F" w:rsidRDefault="0091503F">
            <w:pPr>
              <w:pStyle w:val="TableParagraph"/>
              <w:rPr>
                <w:sz w:val="20"/>
              </w:rPr>
            </w:pPr>
          </w:p>
          <w:p w14:paraId="7F22FB9E" w14:textId="77777777" w:rsidR="0091503F" w:rsidRDefault="0091503F">
            <w:pPr>
              <w:pStyle w:val="TableParagraph"/>
              <w:spacing w:before="84"/>
              <w:rPr>
                <w:sz w:val="20"/>
              </w:rPr>
            </w:pPr>
          </w:p>
          <w:p w14:paraId="7C1BE357" w14:textId="77777777" w:rsidR="0091503F" w:rsidRDefault="00000000">
            <w:pPr>
              <w:pStyle w:val="TableParagraph"/>
              <w:spacing w:line="360" w:lineRule="auto"/>
              <w:ind w:left="71" w:right="159"/>
              <w:rPr>
                <w:sz w:val="20"/>
              </w:rPr>
            </w:pPr>
            <w:r>
              <w:rPr>
                <w:sz w:val="20"/>
              </w:rPr>
              <w:t>Desarrollar</w:t>
            </w:r>
            <w:r>
              <w:rPr>
                <w:spacing w:val="-13"/>
                <w:sz w:val="20"/>
              </w:rPr>
              <w:t xml:space="preserve"> </w:t>
            </w:r>
            <w:r>
              <w:rPr>
                <w:sz w:val="20"/>
              </w:rPr>
              <w:t xml:space="preserve">Plan de Gestión de </w:t>
            </w:r>
            <w:r>
              <w:rPr>
                <w:spacing w:val="-4"/>
                <w:sz w:val="20"/>
              </w:rPr>
              <w:t>Comunicaciones</w:t>
            </w:r>
          </w:p>
        </w:tc>
        <w:tc>
          <w:tcPr>
            <w:tcW w:w="1988" w:type="dxa"/>
          </w:tcPr>
          <w:p w14:paraId="54ED860D" w14:textId="77777777" w:rsidR="0091503F" w:rsidRDefault="0091503F">
            <w:pPr>
              <w:pStyle w:val="TableParagraph"/>
              <w:rPr>
                <w:sz w:val="20"/>
              </w:rPr>
            </w:pPr>
          </w:p>
          <w:p w14:paraId="373C8DE5" w14:textId="77777777" w:rsidR="0091503F" w:rsidRDefault="0091503F">
            <w:pPr>
              <w:pStyle w:val="TableParagraph"/>
              <w:rPr>
                <w:sz w:val="20"/>
              </w:rPr>
            </w:pPr>
          </w:p>
          <w:p w14:paraId="291C569F" w14:textId="77777777" w:rsidR="0091503F" w:rsidRDefault="0091503F">
            <w:pPr>
              <w:pStyle w:val="TableParagraph"/>
              <w:rPr>
                <w:sz w:val="20"/>
              </w:rPr>
            </w:pPr>
          </w:p>
          <w:p w14:paraId="3F33CFBA" w14:textId="77777777" w:rsidR="0091503F" w:rsidRDefault="0091503F">
            <w:pPr>
              <w:pStyle w:val="TableParagraph"/>
              <w:rPr>
                <w:sz w:val="20"/>
              </w:rPr>
            </w:pPr>
          </w:p>
          <w:p w14:paraId="41B4F4BA" w14:textId="77777777" w:rsidR="0091503F" w:rsidRDefault="0091503F">
            <w:pPr>
              <w:pStyle w:val="TableParagraph"/>
              <w:spacing w:before="199"/>
              <w:rPr>
                <w:sz w:val="20"/>
              </w:rPr>
            </w:pPr>
          </w:p>
          <w:p w14:paraId="561D5B76" w14:textId="77777777" w:rsidR="0091503F" w:rsidRDefault="00000000">
            <w:pPr>
              <w:pStyle w:val="TableParagraph"/>
              <w:ind w:left="73"/>
              <w:rPr>
                <w:sz w:val="20"/>
              </w:rPr>
            </w:pPr>
            <w:r>
              <w:rPr>
                <w:sz w:val="20"/>
              </w:rPr>
              <w:t>Inicio</w:t>
            </w:r>
            <w:r>
              <w:rPr>
                <w:spacing w:val="-4"/>
                <w:sz w:val="20"/>
              </w:rPr>
              <w:t xml:space="preserve"> </w:t>
            </w:r>
            <w:r>
              <w:rPr>
                <w:sz w:val="20"/>
              </w:rPr>
              <w:t>del</w:t>
            </w:r>
            <w:r>
              <w:rPr>
                <w:spacing w:val="-4"/>
                <w:sz w:val="20"/>
              </w:rPr>
              <w:t xml:space="preserve"> </w:t>
            </w:r>
            <w:r>
              <w:rPr>
                <w:spacing w:val="-2"/>
                <w:sz w:val="20"/>
              </w:rPr>
              <w:t>Proyecto</w:t>
            </w:r>
          </w:p>
        </w:tc>
        <w:tc>
          <w:tcPr>
            <w:tcW w:w="1846" w:type="dxa"/>
          </w:tcPr>
          <w:p w14:paraId="3F4A9A2E" w14:textId="77777777" w:rsidR="0091503F" w:rsidRDefault="00000000">
            <w:pPr>
              <w:pStyle w:val="TableParagraph"/>
              <w:numPr>
                <w:ilvl w:val="0"/>
                <w:numId w:val="33"/>
              </w:numPr>
              <w:tabs>
                <w:tab w:val="left" w:pos="142"/>
              </w:tabs>
              <w:spacing w:before="197"/>
              <w:ind w:left="142" w:hanging="138"/>
              <w:jc w:val="both"/>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p w14:paraId="2C09A829" w14:textId="77777777" w:rsidR="0091503F" w:rsidRDefault="00000000">
            <w:pPr>
              <w:pStyle w:val="TableParagraph"/>
              <w:numPr>
                <w:ilvl w:val="0"/>
                <w:numId w:val="33"/>
              </w:numPr>
              <w:tabs>
                <w:tab w:val="left" w:pos="142"/>
              </w:tabs>
              <w:spacing w:before="173" w:line="352" w:lineRule="auto"/>
              <w:ind w:right="708" w:firstLine="0"/>
              <w:jc w:val="both"/>
              <w:rPr>
                <w:sz w:val="20"/>
              </w:rPr>
            </w:pPr>
            <w:r>
              <w:rPr>
                <w:sz w:val="20"/>
              </w:rPr>
              <w:t xml:space="preserve">Análisis de requisitos de </w:t>
            </w:r>
            <w:r>
              <w:rPr>
                <w:spacing w:val="-2"/>
                <w:sz w:val="20"/>
              </w:rPr>
              <w:t>comunicación</w:t>
            </w:r>
          </w:p>
          <w:p w14:paraId="0984F162" w14:textId="77777777" w:rsidR="0091503F" w:rsidRDefault="00000000">
            <w:pPr>
              <w:pStyle w:val="TableParagraph"/>
              <w:numPr>
                <w:ilvl w:val="0"/>
                <w:numId w:val="33"/>
              </w:numPr>
              <w:tabs>
                <w:tab w:val="left" w:pos="142"/>
              </w:tabs>
              <w:spacing w:before="63" w:line="343" w:lineRule="auto"/>
              <w:ind w:right="212" w:firstLine="0"/>
              <w:jc w:val="both"/>
              <w:rPr>
                <w:sz w:val="20"/>
              </w:rPr>
            </w:pPr>
            <w:r>
              <w:rPr>
                <w:sz w:val="20"/>
              </w:rPr>
              <w:t>Representación</w:t>
            </w:r>
            <w:r>
              <w:rPr>
                <w:spacing w:val="-13"/>
                <w:sz w:val="20"/>
              </w:rPr>
              <w:t xml:space="preserve"> </w:t>
            </w:r>
            <w:r>
              <w:rPr>
                <w:sz w:val="20"/>
              </w:rPr>
              <w:t xml:space="preserve">de </w:t>
            </w:r>
            <w:r>
              <w:rPr>
                <w:spacing w:val="-2"/>
                <w:sz w:val="20"/>
              </w:rPr>
              <w:t>Datos</w:t>
            </w:r>
          </w:p>
          <w:p w14:paraId="4C2CF0D3" w14:textId="77777777" w:rsidR="0091503F" w:rsidRDefault="00000000">
            <w:pPr>
              <w:pStyle w:val="TableParagraph"/>
              <w:numPr>
                <w:ilvl w:val="0"/>
                <w:numId w:val="33"/>
              </w:numPr>
              <w:tabs>
                <w:tab w:val="left" w:pos="142"/>
              </w:tabs>
              <w:spacing w:before="77"/>
              <w:ind w:left="142" w:hanging="138"/>
              <w:jc w:val="both"/>
              <w:rPr>
                <w:sz w:val="20"/>
              </w:rPr>
            </w:pPr>
            <w:r>
              <w:rPr>
                <w:spacing w:val="-2"/>
                <w:sz w:val="20"/>
              </w:rPr>
              <w:t>Reuniones</w:t>
            </w:r>
          </w:p>
        </w:tc>
        <w:tc>
          <w:tcPr>
            <w:tcW w:w="1697" w:type="dxa"/>
          </w:tcPr>
          <w:p w14:paraId="731FBFA4" w14:textId="77777777" w:rsidR="0091503F" w:rsidRDefault="00000000">
            <w:pPr>
              <w:pStyle w:val="TableParagraph"/>
              <w:numPr>
                <w:ilvl w:val="0"/>
                <w:numId w:val="32"/>
              </w:numPr>
              <w:tabs>
                <w:tab w:val="left" w:pos="137"/>
              </w:tabs>
              <w:spacing w:before="60" w:line="352" w:lineRule="auto"/>
              <w:ind w:right="380" w:firstLine="0"/>
              <w:rPr>
                <w:sz w:val="20"/>
              </w:rPr>
            </w:pPr>
            <w:r>
              <w:rPr>
                <w:sz w:val="20"/>
              </w:rPr>
              <w:t xml:space="preserve">Acta de </w:t>
            </w:r>
            <w:r>
              <w:rPr>
                <w:spacing w:val="-2"/>
                <w:sz w:val="20"/>
              </w:rPr>
              <w:t>Constitución</w:t>
            </w:r>
            <w:r>
              <w:rPr>
                <w:spacing w:val="-11"/>
                <w:sz w:val="20"/>
              </w:rPr>
              <w:t xml:space="preserve"> </w:t>
            </w:r>
            <w:r>
              <w:rPr>
                <w:spacing w:val="-2"/>
                <w:sz w:val="20"/>
              </w:rPr>
              <w:t>del Proyecto</w:t>
            </w:r>
          </w:p>
          <w:p w14:paraId="2407F37C" w14:textId="77777777" w:rsidR="0091503F" w:rsidRDefault="00000000">
            <w:pPr>
              <w:pStyle w:val="TableParagraph"/>
              <w:numPr>
                <w:ilvl w:val="0"/>
                <w:numId w:val="32"/>
              </w:numPr>
              <w:tabs>
                <w:tab w:val="left" w:pos="137"/>
              </w:tabs>
              <w:spacing w:before="64" w:line="343" w:lineRule="auto"/>
              <w:ind w:right="75"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de Recursos</w:t>
            </w:r>
          </w:p>
          <w:p w14:paraId="6014AE17" w14:textId="77777777" w:rsidR="0091503F" w:rsidRDefault="00000000">
            <w:pPr>
              <w:pStyle w:val="TableParagraph"/>
              <w:numPr>
                <w:ilvl w:val="0"/>
                <w:numId w:val="32"/>
              </w:numPr>
              <w:tabs>
                <w:tab w:val="left" w:pos="137"/>
              </w:tabs>
              <w:spacing w:before="76" w:line="352" w:lineRule="auto"/>
              <w:ind w:right="135" w:firstLine="0"/>
              <w:rPr>
                <w:sz w:val="20"/>
              </w:rPr>
            </w:pPr>
            <w:r>
              <w:rPr>
                <w:sz w:val="20"/>
              </w:rPr>
              <w:t xml:space="preserve">Plan de </w:t>
            </w:r>
            <w:r>
              <w:rPr>
                <w:spacing w:val="-2"/>
                <w:sz w:val="20"/>
              </w:rPr>
              <w:t>Involucramiento</w:t>
            </w:r>
            <w:r>
              <w:rPr>
                <w:spacing w:val="-12"/>
                <w:sz w:val="20"/>
              </w:rPr>
              <w:t xml:space="preserve"> </w:t>
            </w:r>
            <w:r>
              <w:rPr>
                <w:spacing w:val="-2"/>
                <w:sz w:val="20"/>
              </w:rPr>
              <w:t>de Interesados</w:t>
            </w:r>
          </w:p>
        </w:tc>
        <w:tc>
          <w:tcPr>
            <w:tcW w:w="1849" w:type="dxa"/>
          </w:tcPr>
          <w:p w14:paraId="1467A497" w14:textId="77777777" w:rsidR="0091503F" w:rsidRDefault="0091503F">
            <w:pPr>
              <w:pStyle w:val="TableParagraph"/>
              <w:rPr>
                <w:sz w:val="20"/>
              </w:rPr>
            </w:pPr>
          </w:p>
          <w:p w14:paraId="6721EE79" w14:textId="77777777" w:rsidR="0091503F" w:rsidRDefault="0091503F">
            <w:pPr>
              <w:pStyle w:val="TableParagraph"/>
              <w:rPr>
                <w:sz w:val="20"/>
              </w:rPr>
            </w:pPr>
          </w:p>
          <w:p w14:paraId="1BC68BF3" w14:textId="77777777" w:rsidR="0091503F" w:rsidRDefault="0091503F">
            <w:pPr>
              <w:pStyle w:val="TableParagraph"/>
              <w:rPr>
                <w:sz w:val="20"/>
              </w:rPr>
            </w:pPr>
          </w:p>
          <w:p w14:paraId="2AF3A3A6" w14:textId="77777777" w:rsidR="0091503F" w:rsidRDefault="0091503F">
            <w:pPr>
              <w:pStyle w:val="TableParagraph"/>
              <w:rPr>
                <w:sz w:val="20"/>
              </w:rPr>
            </w:pPr>
          </w:p>
          <w:p w14:paraId="5FD9DDE3" w14:textId="77777777" w:rsidR="0091503F" w:rsidRDefault="0091503F">
            <w:pPr>
              <w:pStyle w:val="TableParagraph"/>
              <w:spacing w:before="19"/>
              <w:rPr>
                <w:sz w:val="20"/>
              </w:rPr>
            </w:pPr>
          </w:p>
          <w:p w14:paraId="44222B5A" w14:textId="77777777" w:rsidR="0091503F" w:rsidRDefault="00000000">
            <w:pPr>
              <w:pStyle w:val="TableParagraph"/>
              <w:numPr>
                <w:ilvl w:val="0"/>
                <w:numId w:val="31"/>
              </w:numPr>
              <w:tabs>
                <w:tab w:val="left" w:pos="139"/>
              </w:tabs>
              <w:spacing w:before="1" w:line="343" w:lineRule="auto"/>
              <w:ind w:right="225"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 xml:space="preserve">de </w:t>
            </w:r>
            <w:r>
              <w:rPr>
                <w:sz w:val="20"/>
              </w:rPr>
              <w:t>las</w:t>
            </w:r>
            <w:r>
              <w:rPr>
                <w:spacing w:val="-13"/>
                <w:sz w:val="20"/>
              </w:rPr>
              <w:t xml:space="preserve"> </w:t>
            </w:r>
            <w:r>
              <w:rPr>
                <w:sz w:val="20"/>
              </w:rPr>
              <w:t>Comunicaciones</w:t>
            </w:r>
          </w:p>
        </w:tc>
      </w:tr>
      <w:tr w:rsidR="0091503F" w14:paraId="2EA54300" w14:textId="77777777">
        <w:trPr>
          <w:trHeight w:val="3388"/>
        </w:trPr>
        <w:tc>
          <w:tcPr>
            <w:tcW w:w="1553" w:type="dxa"/>
          </w:tcPr>
          <w:p w14:paraId="27B65537" w14:textId="77777777" w:rsidR="0091503F" w:rsidRDefault="0091503F">
            <w:pPr>
              <w:pStyle w:val="TableParagraph"/>
              <w:rPr>
                <w:sz w:val="20"/>
              </w:rPr>
            </w:pPr>
          </w:p>
          <w:p w14:paraId="18EFDB27" w14:textId="77777777" w:rsidR="0091503F" w:rsidRDefault="0091503F">
            <w:pPr>
              <w:pStyle w:val="TableParagraph"/>
              <w:rPr>
                <w:sz w:val="20"/>
              </w:rPr>
            </w:pPr>
          </w:p>
          <w:p w14:paraId="44B7152D" w14:textId="77777777" w:rsidR="0091503F" w:rsidRDefault="0091503F">
            <w:pPr>
              <w:pStyle w:val="TableParagraph"/>
              <w:rPr>
                <w:sz w:val="20"/>
              </w:rPr>
            </w:pPr>
          </w:p>
          <w:p w14:paraId="3EB4270E" w14:textId="77777777" w:rsidR="0091503F" w:rsidRDefault="0091503F">
            <w:pPr>
              <w:pStyle w:val="TableParagraph"/>
              <w:rPr>
                <w:sz w:val="20"/>
              </w:rPr>
            </w:pPr>
          </w:p>
          <w:p w14:paraId="204B1769" w14:textId="77777777" w:rsidR="0091503F" w:rsidRDefault="0091503F">
            <w:pPr>
              <w:pStyle w:val="TableParagraph"/>
              <w:spacing w:before="26"/>
              <w:rPr>
                <w:sz w:val="20"/>
              </w:rPr>
            </w:pPr>
          </w:p>
          <w:p w14:paraId="7BCDCA04" w14:textId="77777777" w:rsidR="0091503F" w:rsidRDefault="00000000">
            <w:pPr>
              <w:pStyle w:val="TableParagraph"/>
              <w:spacing w:line="360" w:lineRule="auto"/>
              <w:ind w:left="71" w:right="122"/>
              <w:jc w:val="both"/>
              <w:rPr>
                <w:sz w:val="20"/>
              </w:rPr>
            </w:pPr>
            <w:r>
              <w:rPr>
                <w:sz w:val="20"/>
              </w:rPr>
              <w:t xml:space="preserve">Desarrollar Plan </w:t>
            </w:r>
            <w:r>
              <w:rPr>
                <w:spacing w:val="-2"/>
                <w:sz w:val="20"/>
              </w:rPr>
              <w:t>de</w:t>
            </w:r>
            <w:r>
              <w:rPr>
                <w:spacing w:val="-11"/>
                <w:sz w:val="20"/>
              </w:rPr>
              <w:t xml:space="preserve"> </w:t>
            </w:r>
            <w:r>
              <w:rPr>
                <w:spacing w:val="-2"/>
                <w:sz w:val="20"/>
              </w:rPr>
              <w:t>Gestión</w:t>
            </w:r>
            <w:r>
              <w:rPr>
                <w:spacing w:val="-10"/>
                <w:sz w:val="20"/>
              </w:rPr>
              <w:t xml:space="preserve"> </w:t>
            </w:r>
            <w:r>
              <w:rPr>
                <w:spacing w:val="-2"/>
                <w:sz w:val="20"/>
              </w:rPr>
              <w:t>de</w:t>
            </w:r>
            <w:r>
              <w:rPr>
                <w:spacing w:val="-11"/>
                <w:sz w:val="20"/>
              </w:rPr>
              <w:t xml:space="preserve"> </w:t>
            </w:r>
            <w:r>
              <w:rPr>
                <w:spacing w:val="-2"/>
                <w:sz w:val="20"/>
              </w:rPr>
              <w:t>los Riesgos</w:t>
            </w:r>
          </w:p>
        </w:tc>
        <w:tc>
          <w:tcPr>
            <w:tcW w:w="1988" w:type="dxa"/>
          </w:tcPr>
          <w:p w14:paraId="20CC0878" w14:textId="77777777" w:rsidR="0091503F" w:rsidRDefault="0091503F">
            <w:pPr>
              <w:pStyle w:val="TableParagraph"/>
              <w:rPr>
                <w:sz w:val="20"/>
              </w:rPr>
            </w:pPr>
          </w:p>
          <w:p w14:paraId="4E6DB7BD" w14:textId="77777777" w:rsidR="0091503F" w:rsidRDefault="0091503F">
            <w:pPr>
              <w:pStyle w:val="TableParagraph"/>
              <w:rPr>
                <w:sz w:val="20"/>
              </w:rPr>
            </w:pPr>
          </w:p>
          <w:p w14:paraId="622EA6D3" w14:textId="77777777" w:rsidR="0091503F" w:rsidRDefault="0091503F">
            <w:pPr>
              <w:pStyle w:val="TableParagraph"/>
              <w:rPr>
                <w:sz w:val="20"/>
              </w:rPr>
            </w:pPr>
          </w:p>
          <w:p w14:paraId="32C2CC56" w14:textId="77777777" w:rsidR="0091503F" w:rsidRDefault="0091503F">
            <w:pPr>
              <w:pStyle w:val="TableParagraph"/>
              <w:rPr>
                <w:sz w:val="20"/>
              </w:rPr>
            </w:pPr>
          </w:p>
          <w:p w14:paraId="7625D75B" w14:textId="77777777" w:rsidR="0091503F" w:rsidRDefault="0091503F">
            <w:pPr>
              <w:pStyle w:val="TableParagraph"/>
              <w:rPr>
                <w:sz w:val="20"/>
              </w:rPr>
            </w:pPr>
          </w:p>
          <w:p w14:paraId="24C3AF47" w14:textId="77777777" w:rsidR="0091503F" w:rsidRDefault="0091503F">
            <w:pPr>
              <w:pStyle w:val="TableParagraph"/>
              <w:spacing w:before="142"/>
              <w:rPr>
                <w:sz w:val="20"/>
              </w:rPr>
            </w:pPr>
          </w:p>
          <w:p w14:paraId="0227FBF5" w14:textId="77777777" w:rsidR="0091503F" w:rsidRDefault="00000000">
            <w:pPr>
              <w:pStyle w:val="TableParagraph"/>
              <w:ind w:left="73"/>
              <w:rPr>
                <w:sz w:val="20"/>
              </w:rPr>
            </w:pPr>
            <w:r>
              <w:rPr>
                <w:sz w:val="20"/>
              </w:rPr>
              <w:t>Inicio</w:t>
            </w:r>
            <w:r>
              <w:rPr>
                <w:spacing w:val="-4"/>
                <w:sz w:val="20"/>
              </w:rPr>
              <w:t xml:space="preserve"> </w:t>
            </w:r>
            <w:r>
              <w:rPr>
                <w:sz w:val="20"/>
              </w:rPr>
              <w:t>del</w:t>
            </w:r>
            <w:r>
              <w:rPr>
                <w:spacing w:val="-4"/>
                <w:sz w:val="20"/>
              </w:rPr>
              <w:t xml:space="preserve"> </w:t>
            </w:r>
            <w:r>
              <w:rPr>
                <w:spacing w:val="-2"/>
                <w:sz w:val="20"/>
              </w:rPr>
              <w:t>Proyecto</w:t>
            </w:r>
          </w:p>
        </w:tc>
        <w:tc>
          <w:tcPr>
            <w:tcW w:w="1846" w:type="dxa"/>
          </w:tcPr>
          <w:p w14:paraId="52F98C37" w14:textId="77777777" w:rsidR="0091503F" w:rsidRDefault="0091503F">
            <w:pPr>
              <w:pStyle w:val="TableParagraph"/>
              <w:rPr>
                <w:sz w:val="20"/>
              </w:rPr>
            </w:pPr>
          </w:p>
          <w:p w14:paraId="4A850C40" w14:textId="77777777" w:rsidR="0091503F" w:rsidRDefault="0091503F">
            <w:pPr>
              <w:pStyle w:val="TableParagraph"/>
              <w:rPr>
                <w:sz w:val="20"/>
              </w:rPr>
            </w:pPr>
          </w:p>
          <w:p w14:paraId="6D33BDCD" w14:textId="77777777" w:rsidR="0091503F" w:rsidRDefault="0091503F">
            <w:pPr>
              <w:pStyle w:val="TableParagraph"/>
              <w:rPr>
                <w:sz w:val="20"/>
              </w:rPr>
            </w:pPr>
          </w:p>
          <w:p w14:paraId="75055768" w14:textId="77777777" w:rsidR="0091503F" w:rsidRDefault="0091503F">
            <w:pPr>
              <w:pStyle w:val="TableParagraph"/>
              <w:spacing w:before="4"/>
              <w:rPr>
                <w:sz w:val="20"/>
              </w:rPr>
            </w:pPr>
          </w:p>
          <w:p w14:paraId="68F72D63" w14:textId="77777777" w:rsidR="0091503F" w:rsidRDefault="00000000">
            <w:pPr>
              <w:pStyle w:val="TableParagraph"/>
              <w:numPr>
                <w:ilvl w:val="0"/>
                <w:numId w:val="30"/>
              </w:numPr>
              <w:tabs>
                <w:tab w:val="left" w:pos="142"/>
              </w:tabs>
              <w:spacing w:before="1"/>
              <w:ind w:left="142" w:hanging="138"/>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p w14:paraId="6D950B80" w14:textId="77777777" w:rsidR="0091503F" w:rsidRDefault="00000000">
            <w:pPr>
              <w:pStyle w:val="TableParagraph"/>
              <w:numPr>
                <w:ilvl w:val="0"/>
                <w:numId w:val="30"/>
              </w:numPr>
              <w:tabs>
                <w:tab w:val="left" w:pos="142"/>
              </w:tabs>
              <w:spacing w:before="172" w:line="343" w:lineRule="auto"/>
              <w:ind w:right="167" w:firstLine="0"/>
              <w:rPr>
                <w:sz w:val="20"/>
              </w:rPr>
            </w:pPr>
            <w:r>
              <w:rPr>
                <w:spacing w:val="-2"/>
                <w:sz w:val="20"/>
              </w:rPr>
              <w:t>Análisis</w:t>
            </w:r>
            <w:r>
              <w:rPr>
                <w:spacing w:val="-13"/>
                <w:sz w:val="20"/>
              </w:rPr>
              <w:t xml:space="preserve"> </w:t>
            </w:r>
            <w:r>
              <w:rPr>
                <w:spacing w:val="-2"/>
                <w:sz w:val="20"/>
              </w:rPr>
              <w:t>de</w:t>
            </w:r>
            <w:r>
              <w:rPr>
                <w:spacing w:val="-12"/>
                <w:sz w:val="20"/>
              </w:rPr>
              <w:t xml:space="preserve"> </w:t>
            </w:r>
            <w:r>
              <w:rPr>
                <w:spacing w:val="-2"/>
                <w:sz w:val="20"/>
              </w:rPr>
              <w:t>Datos</w:t>
            </w:r>
            <w:r>
              <w:rPr>
                <w:spacing w:val="-12"/>
                <w:sz w:val="20"/>
              </w:rPr>
              <w:t xml:space="preserve"> </w:t>
            </w:r>
            <w:r>
              <w:rPr>
                <w:spacing w:val="-2"/>
                <w:sz w:val="20"/>
              </w:rPr>
              <w:t xml:space="preserve">y </w:t>
            </w:r>
            <w:r>
              <w:rPr>
                <w:sz w:val="20"/>
              </w:rPr>
              <w:t>de Interesados</w:t>
            </w:r>
          </w:p>
          <w:p w14:paraId="09E713DB" w14:textId="77777777" w:rsidR="0091503F" w:rsidRDefault="00000000">
            <w:pPr>
              <w:pStyle w:val="TableParagraph"/>
              <w:numPr>
                <w:ilvl w:val="0"/>
                <w:numId w:val="30"/>
              </w:numPr>
              <w:tabs>
                <w:tab w:val="left" w:pos="142"/>
              </w:tabs>
              <w:spacing w:before="77"/>
              <w:ind w:left="142" w:hanging="138"/>
              <w:rPr>
                <w:sz w:val="20"/>
              </w:rPr>
            </w:pPr>
            <w:r>
              <w:rPr>
                <w:spacing w:val="-2"/>
                <w:sz w:val="20"/>
              </w:rPr>
              <w:t>Reuniones</w:t>
            </w:r>
          </w:p>
        </w:tc>
        <w:tc>
          <w:tcPr>
            <w:tcW w:w="1697" w:type="dxa"/>
          </w:tcPr>
          <w:p w14:paraId="00F170D5" w14:textId="77777777" w:rsidR="0091503F" w:rsidRDefault="00000000">
            <w:pPr>
              <w:pStyle w:val="TableParagraph"/>
              <w:numPr>
                <w:ilvl w:val="0"/>
                <w:numId w:val="29"/>
              </w:numPr>
              <w:tabs>
                <w:tab w:val="left" w:pos="137"/>
              </w:tabs>
              <w:spacing w:before="60" w:line="352" w:lineRule="auto"/>
              <w:ind w:right="380" w:firstLine="0"/>
              <w:rPr>
                <w:sz w:val="20"/>
              </w:rPr>
            </w:pPr>
            <w:r>
              <w:rPr>
                <w:sz w:val="20"/>
              </w:rPr>
              <w:t xml:space="preserve">Acta de </w:t>
            </w:r>
            <w:r>
              <w:rPr>
                <w:spacing w:val="-2"/>
                <w:sz w:val="20"/>
              </w:rPr>
              <w:t>Constitución</w:t>
            </w:r>
            <w:r>
              <w:rPr>
                <w:spacing w:val="-11"/>
                <w:sz w:val="20"/>
              </w:rPr>
              <w:t xml:space="preserve"> </w:t>
            </w:r>
            <w:r>
              <w:rPr>
                <w:spacing w:val="-2"/>
                <w:sz w:val="20"/>
              </w:rPr>
              <w:t>del Proyecto</w:t>
            </w:r>
          </w:p>
          <w:p w14:paraId="49825EAA" w14:textId="77777777" w:rsidR="0091503F" w:rsidRDefault="00000000">
            <w:pPr>
              <w:pStyle w:val="TableParagraph"/>
              <w:numPr>
                <w:ilvl w:val="0"/>
                <w:numId w:val="29"/>
              </w:numPr>
              <w:tabs>
                <w:tab w:val="left" w:pos="137"/>
              </w:tabs>
              <w:spacing w:before="63" w:line="352" w:lineRule="auto"/>
              <w:ind w:right="163" w:firstLine="0"/>
              <w:rPr>
                <w:sz w:val="20"/>
              </w:rPr>
            </w:pPr>
            <w:r>
              <w:rPr>
                <w:sz w:val="20"/>
              </w:rPr>
              <w:t xml:space="preserve">Plan para la Dirección del </w:t>
            </w:r>
            <w:r>
              <w:rPr>
                <w:spacing w:val="-2"/>
                <w:sz w:val="20"/>
              </w:rPr>
              <w:t>Proyecto</w:t>
            </w:r>
            <w:r>
              <w:rPr>
                <w:spacing w:val="-13"/>
                <w:sz w:val="20"/>
              </w:rPr>
              <w:t xml:space="preserve"> </w:t>
            </w:r>
            <w:r>
              <w:rPr>
                <w:spacing w:val="-2"/>
                <w:sz w:val="20"/>
              </w:rPr>
              <w:t>(todos</w:t>
            </w:r>
            <w:r>
              <w:rPr>
                <w:spacing w:val="-12"/>
                <w:sz w:val="20"/>
              </w:rPr>
              <w:t xml:space="preserve"> </w:t>
            </w:r>
            <w:r>
              <w:rPr>
                <w:spacing w:val="-2"/>
                <w:sz w:val="20"/>
              </w:rPr>
              <w:t>los componentes)</w:t>
            </w:r>
          </w:p>
          <w:p w14:paraId="29767DF2" w14:textId="77777777" w:rsidR="0091503F" w:rsidRDefault="00000000">
            <w:pPr>
              <w:pStyle w:val="TableParagraph"/>
              <w:numPr>
                <w:ilvl w:val="0"/>
                <w:numId w:val="29"/>
              </w:numPr>
              <w:tabs>
                <w:tab w:val="left" w:pos="137"/>
              </w:tabs>
              <w:spacing w:before="71" w:line="343" w:lineRule="auto"/>
              <w:ind w:right="642" w:firstLine="0"/>
              <w:rPr>
                <w:sz w:val="20"/>
              </w:rPr>
            </w:pPr>
            <w:r>
              <w:rPr>
                <w:spacing w:val="-2"/>
                <w:sz w:val="20"/>
              </w:rPr>
              <w:t>Registro</w:t>
            </w:r>
            <w:r>
              <w:rPr>
                <w:spacing w:val="-13"/>
                <w:sz w:val="20"/>
              </w:rPr>
              <w:t xml:space="preserve"> </w:t>
            </w:r>
            <w:r>
              <w:rPr>
                <w:spacing w:val="-2"/>
                <w:sz w:val="20"/>
              </w:rPr>
              <w:t>de Interesados</w:t>
            </w:r>
          </w:p>
        </w:tc>
        <w:tc>
          <w:tcPr>
            <w:tcW w:w="1849" w:type="dxa"/>
          </w:tcPr>
          <w:p w14:paraId="41CA7838" w14:textId="77777777" w:rsidR="0091503F" w:rsidRDefault="0091503F">
            <w:pPr>
              <w:pStyle w:val="TableParagraph"/>
              <w:rPr>
                <w:sz w:val="20"/>
              </w:rPr>
            </w:pPr>
          </w:p>
          <w:p w14:paraId="0F72C4E1" w14:textId="77777777" w:rsidR="0091503F" w:rsidRDefault="0091503F">
            <w:pPr>
              <w:pStyle w:val="TableParagraph"/>
              <w:rPr>
                <w:sz w:val="20"/>
              </w:rPr>
            </w:pPr>
          </w:p>
          <w:p w14:paraId="40F7989F" w14:textId="77777777" w:rsidR="0091503F" w:rsidRDefault="0091503F">
            <w:pPr>
              <w:pStyle w:val="TableParagraph"/>
              <w:rPr>
                <w:sz w:val="20"/>
              </w:rPr>
            </w:pPr>
          </w:p>
          <w:p w14:paraId="75A6DE08" w14:textId="77777777" w:rsidR="0091503F" w:rsidRDefault="0091503F">
            <w:pPr>
              <w:pStyle w:val="TableParagraph"/>
              <w:rPr>
                <w:sz w:val="20"/>
              </w:rPr>
            </w:pPr>
          </w:p>
          <w:p w14:paraId="1DA0C3AE" w14:textId="77777777" w:rsidR="0091503F" w:rsidRDefault="0091503F">
            <w:pPr>
              <w:pStyle w:val="TableParagraph"/>
              <w:spacing w:before="192"/>
              <w:rPr>
                <w:sz w:val="20"/>
              </w:rPr>
            </w:pPr>
          </w:p>
          <w:p w14:paraId="3B7FBDE8" w14:textId="77777777" w:rsidR="0091503F" w:rsidRDefault="00000000">
            <w:pPr>
              <w:pStyle w:val="TableParagraph"/>
              <w:numPr>
                <w:ilvl w:val="0"/>
                <w:numId w:val="28"/>
              </w:numPr>
              <w:tabs>
                <w:tab w:val="left" w:pos="139"/>
              </w:tabs>
              <w:spacing w:line="345" w:lineRule="auto"/>
              <w:ind w:right="225"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de Riesgos</w:t>
            </w:r>
          </w:p>
        </w:tc>
      </w:tr>
      <w:tr w:rsidR="0091503F" w14:paraId="2017241A" w14:textId="77777777">
        <w:trPr>
          <w:trHeight w:val="1663"/>
        </w:trPr>
        <w:tc>
          <w:tcPr>
            <w:tcW w:w="1553" w:type="dxa"/>
          </w:tcPr>
          <w:p w14:paraId="1508290D" w14:textId="77777777" w:rsidR="0091503F" w:rsidRDefault="00000000">
            <w:pPr>
              <w:pStyle w:val="TableParagraph"/>
              <w:spacing w:before="142" w:line="360" w:lineRule="auto"/>
              <w:ind w:left="71" w:right="159"/>
              <w:rPr>
                <w:sz w:val="20"/>
              </w:rPr>
            </w:pPr>
            <w:r>
              <w:rPr>
                <w:sz w:val="20"/>
              </w:rPr>
              <w:t>Desarrollar</w:t>
            </w:r>
            <w:r>
              <w:rPr>
                <w:spacing w:val="-13"/>
                <w:sz w:val="20"/>
              </w:rPr>
              <w:t xml:space="preserve"> </w:t>
            </w:r>
            <w:r>
              <w:rPr>
                <w:sz w:val="20"/>
              </w:rPr>
              <w:t xml:space="preserve">el </w:t>
            </w:r>
            <w:r>
              <w:rPr>
                <w:spacing w:val="-2"/>
                <w:sz w:val="20"/>
              </w:rPr>
              <w:t>Análisis Cualitativo</w:t>
            </w:r>
            <w:r>
              <w:rPr>
                <w:spacing w:val="-11"/>
                <w:sz w:val="20"/>
              </w:rPr>
              <w:t xml:space="preserve"> </w:t>
            </w:r>
            <w:r>
              <w:rPr>
                <w:spacing w:val="-2"/>
                <w:sz w:val="20"/>
              </w:rPr>
              <w:t>de Riesgos</w:t>
            </w:r>
          </w:p>
        </w:tc>
        <w:tc>
          <w:tcPr>
            <w:tcW w:w="1988" w:type="dxa"/>
          </w:tcPr>
          <w:p w14:paraId="751B8739" w14:textId="77777777" w:rsidR="0091503F" w:rsidRDefault="0091503F">
            <w:pPr>
              <w:pStyle w:val="TableParagraph"/>
              <w:rPr>
                <w:sz w:val="20"/>
              </w:rPr>
            </w:pPr>
          </w:p>
          <w:p w14:paraId="3C1F9C0E" w14:textId="77777777" w:rsidR="0091503F" w:rsidRDefault="0091503F">
            <w:pPr>
              <w:pStyle w:val="TableParagraph"/>
              <w:spacing w:before="197"/>
              <w:rPr>
                <w:sz w:val="20"/>
              </w:rPr>
            </w:pPr>
          </w:p>
          <w:p w14:paraId="23B292CA" w14:textId="77777777" w:rsidR="0091503F" w:rsidRDefault="00000000">
            <w:pPr>
              <w:pStyle w:val="TableParagraph"/>
              <w:spacing w:before="1"/>
              <w:ind w:left="73"/>
              <w:rPr>
                <w:sz w:val="20"/>
              </w:rPr>
            </w:pPr>
            <w:r>
              <w:rPr>
                <w:sz w:val="20"/>
              </w:rPr>
              <w:t>Inicio</w:t>
            </w:r>
            <w:r>
              <w:rPr>
                <w:spacing w:val="-4"/>
                <w:sz w:val="20"/>
              </w:rPr>
              <w:t xml:space="preserve"> </w:t>
            </w:r>
            <w:r>
              <w:rPr>
                <w:sz w:val="20"/>
              </w:rPr>
              <w:t>del</w:t>
            </w:r>
            <w:r>
              <w:rPr>
                <w:spacing w:val="-2"/>
                <w:sz w:val="20"/>
              </w:rPr>
              <w:t xml:space="preserve"> Proyecto</w:t>
            </w:r>
          </w:p>
        </w:tc>
        <w:tc>
          <w:tcPr>
            <w:tcW w:w="1846" w:type="dxa"/>
          </w:tcPr>
          <w:p w14:paraId="14B610B9" w14:textId="77777777" w:rsidR="0091503F" w:rsidRDefault="00000000">
            <w:pPr>
              <w:pStyle w:val="TableParagraph"/>
              <w:numPr>
                <w:ilvl w:val="0"/>
                <w:numId w:val="27"/>
              </w:numPr>
              <w:tabs>
                <w:tab w:val="left" w:pos="142"/>
              </w:tabs>
              <w:spacing w:before="60"/>
              <w:ind w:left="142" w:hanging="138"/>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p w14:paraId="27AC4BAC" w14:textId="77777777" w:rsidR="0091503F" w:rsidRDefault="00000000">
            <w:pPr>
              <w:pStyle w:val="TableParagraph"/>
              <w:numPr>
                <w:ilvl w:val="0"/>
                <w:numId w:val="27"/>
              </w:numPr>
              <w:tabs>
                <w:tab w:val="left" w:pos="142"/>
              </w:tabs>
              <w:spacing w:before="175" w:line="340" w:lineRule="auto"/>
              <w:ind w:right="444" w:firstLine="0"/>
              <w:rPr>
                <w:sz w:val="20"/>
              </w:rPr>
            </w:pPr>
            <w:r>
              <w:rPr>
                <w:sz w:val="20"/>
              </w:rPr>
              <w:t xml:space="preserve">Recopilación y </w:t>
            </w:r>
            <w:r>
              <w:rPr>
                <w:spacing w:val="-2"/>
                <w:sz w:val="20"/>
              </w:rPr>
              <w:t>Análisis</w:t>
            </w:r>
            <w:r>
              <w:rPr>
                <w:spacing w:val="-13"/>
                <w:sz w:val="20"/>
              </w:rPr>
              <w:t xml:space="preserve"> </w:t>
            </w:r>
            <w:r>
              <w:rPr>
                <w:spacing w:val="-2"/>
                <w:sz w:val="20"/>
              </w:rPr>
              <w:t>de</w:t>
            </w:r>
            <w:r>
              <w:rPr>
                <w:spacing w:val="-12"/>
                <w:sz w:val="20"/>
              </w:rPr>
              <w:t xml:space="preserve"> </w:t>
            </w:r>
            <w:r>
              <w:rPr>
                <w:spacing w:val="-2"/>
                <w:sz w:val="20"/>
              </w:rPr>
              <w:t>Datos</w:t>
            </w:r>
          </w:p>
          <w:p w14:paraId="17DFBD62" w14:textId="77777777" w:rsidR="0091503F" w:rsidRDefault="00000000">
            <w:pPr>
              <w:pStyle w:val="TableParagraph"/>
              <w:numPr>
                <w:ilvl w:val="0"/>
                <w:numId w:val="27"/>
              </w:numPr>
              <w:tabs>
                <w:tab w:val="left" w:pos="142"/>
              </w:tabs>
              <w:spacing w:before="80"/>
              <w:ind w:left="142" w:hanging="138"/>
              <w:rPr>
                <w:sz w:val="20"/>
              </w:rPr>
            </w:pPr>
            <w:r>
              <w:rPr>
                <w:spacing w:val="-2"/>
                <w:sz w:val="20"/>
              </w:rPr>
              <w:t>Reuniones</w:t>
            </w:r>
          </w:p>
        </w:tc>
        <w:tc>
          <w:tcPr>
            <w:tcW w:w="1697" w:type="dxa"/>
          </w:tcPr>
          <w:p w14:paraId="7D711F68" w14:textId="77777777" w:rsidR="0091503F" w:rsidRDefault="00000000">
            <w:pPr>
              <w:pStyle w:val="TableParagraph"/>
              <w:numPr>
                <w:ilvl w:val="0"/>
                <w:numId w:val="26"/>
              </w:numPr>
              <w:tabs>
                <w:tab w:val="left" w:pos="137"/>
              </w:tabs>
              <w:spacing w:before="134" w:line="355" w:lineRule="auto"/>
              <w:ind w:right="163" w:firstLine="0"/>
              <w:rPr>
                <w:sz w:val="20"/>
              </w:rPr>
            </w:pPr>
            <w:r>
              <w:rPr>
                <w:sz w:val="20"/>
              </w:rPr>
              <w:t xml:space="preserve">Plan para la Dirección del </w:t>
            </w:r>
            <w:r>
              <w:rPr>
                <w:spacing w:val="-2"/>
                <w:sz w:val="20"/>
              </w:rPr>
              <w:t>Proyecto</w:t>
            </w:r>
            <w:r>
              <w:rPr>
                <w:spacing w:val="-13"/>
                <w:sz w:val="20"/>
              </w:rPr>
              <w:t xml:space="preserve"> </w:t>
            </w:r>
            <w:r>
              <w:rPr>
                <w:spacing w:val="-2"/>
                <w:sz w:val="20"/>
              </w:rPr>
              <w:t>(todos</w:t>
            </w:r>
            <w:r>
              <w:rPr>
                <w:spacing w:val="-12"/>
                <w:sz w:val="20"/>
              </w:rPr>
              <w:t xml:space="preserve"> </w:t>
            </w:r>
            <w:r>
              <w:rPr>
                <w:spacing w:val="-2"/>
                <w:sz w:val="20"/>
              </w:rPr>
              <w:t>los componentes)</w:t>
            </w:r>
          </w:p>
        </w:tc>
        <w:tc>
          <w:tcPr>
            <w:tcW w:w="1849" w:type="dxa"/>
          </w:tcPr>
          <w:p w14:paraId="77CECB91" w14:textId="77777777" w:rsidR="0091503F" w:rsidRDefault="0091503F">
            <w:pPr>
              <w:pStyle w:val="TableParagraph"/>
              <w:rPr>
                <w:sz w:val="20"/>
              </w:rPr>
            </w:pPr>
          </w:p>
          <w:p w14:paraId="5364845E" w14:textId="77777777" w:rsidR="0091503F" w:rsidRDefault="0091503F">
            <w:pPr>
              <w:pStyle w:val="TableParagraph"/>
              <w:spacing w:before="188"/>
              <w:rPr>
                <w:sz w:val="20"/>
              </w:rPr>
            </w:pPr>
          </w:p>
          <w:p w14:paraId="5236EC61" w14:textId="77777777" w:rsidR="0091503F" w:rsidRDefault="00000000">
            <w:pPr>
              <w:pStyle w:val="TableParagraph"/>
              <w:numPr>
                <w:ilvl w:val="0"/>
                <w:numId w:val="25"/>
              </w:numPr>
              <w:tabs>
                <w:tab w:val="left" w:pos="139"/>
              </w:tabs>
              <w:ind w:left="139" w:hanging="138"/>
              <w:rPr>
                <w:sz w:val="20"/>
              </w:rPr>
            </w:pPr>
            <w:r>
              <w:rPr>
                <w:sz w:val="20"/>
              </w:rPr>
              <w:t>Registro</w:t>
            </w:r>
            <w:r>
              <w:rPr>
                <w:spacing w:val="-8"/>
                <w:sz w:val="20"/>
              </w:rPr>
              <w:t xml:space="preserve"> </w:t>
            </w:r>
            <w:r>
              <w:rPr>
                <w:sz w:val="20"/>
              </w:rPr>
              <w:t>de</w:t>
            </w:r>
            <w:r>
              <w:rPr>
                <w:spacing w:val="-9"/>
                <w:sz w:val="20"/>
              </w:rPr>
              <w:t xml:space="preserve"> </w:t>
            </w:r>
            <w:r>
              <w:rPr>
                <w:spacing w:val="-2"/>
                <w:sz w:val="20"/>
              </w:rPr>
              <w:t>Riesgos</w:t>
            </w:r>
          </w:p>
        </w:tc>
      </w:tr>
    </w:tbl>
    <w:p w14:paraId="32D0AB46" w14:textId="77777777" w:rsidR="0091503F" w:rsidRDefault="0091503F">
      <w:pPr>
        <w:rPr>
          <w:sz w:val="20"/>
        </w:rPr>
        <w:sectPr w:rsidR="0091503F" w:rsidSect="008A694F">
          <w:pgSz w:w="12250" w:h="15850"/>
          <w:pgMar w:top="1300" w:right="1180" w:bottom="1400" w:left="1080" w:header="0" w:footer="1207" w:gutter="0"/>
          <w:cols w:space="720"/>
        </w:sectPr>
      </w:pPr>
    </w:p>
    <w:p w14:paraId="0A476E41" w14:textId="77777777" w:rsidR="0091503F" w:rsidRDefault="0091503F">
      <w:pPr>
        <w:pStyle w:val="Textoindependiente"/>
        <w:spacing w:before="6"/>
        <w:rPr>
          <w:sz w:val="2"/>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3"/>
        <w:gridCol w:w="1988"/>
        <w:gridCol w:w="1846"/>
        <w:gridCol w:w="1697"/>
        <w:gridCol w:w="1849"/>
      </w:tblGrid>
      <w:tr w:rsidR="0091503F" w14:paraId="294E17C0" w14:textId="77777777">
        <w:trPr>
          <w:trHeight w:val="551"/>
        </w:trPr>
        <w:tc>
          <w:tcPr>
            <w:tcW w:w="8933" w:type="dxa"/>
            <w:gridSpan w:val="5"/>
            <w:shd w:val="clear" w:color="auto" w:fill="2E5395"/>
          </w:tcPr>
          <w:p w14:paraId="715D7493" w14:textId="77777777" w:rsidR="0091503F" w:rsidRDefault="00000000">
            <w:pPr>
              <w:pStyle w:val="TableParagraph"/>
              <w:spacing w:before="161"/>
              <w:ind w:left="1" w:right="2"/>
              <w:jc w:val="center"/>
              <w:rPr>
                <w:b/>
                <w:sz w:val="20"/>
              </w:rPr>
            </w:pPr>
            <w:r>
              <w:rPr>
                <w:b/>
                <w:color w:val="FFFFFF"/>
                <w:sz w:val="20"/>
              </w:rPr>
              <w:t>Procesos</w:t>
            </w:r>
            <w:r>
              <w:rPr>
                <w:b/>
                <w:color w:val="FFFFFF"/>
                <w:spacing w:val="-6"/>
                <w:sz w:val="20"/>
              </w:rPr>
              <w:t xml:space="preserve"> </w:t>
            </w:r>
            <w:r>
              <w:rPr>
                <w:b/>
                <w:color w:val="FFFFFF"/>
                <w:sz w:val="20"/>
              </w:rPr>
              <w:t>para</w:t>
            </w:r>
            <w:r>
              <w:rPr>
                <w:b/>
                <w:color w:val="FFFFFF"/>
                <w:spacing w:val="-4"/>
                <w:sz w:val="20"/>
              </w:rPr>
              <w:t xml:space="preserve"> </w:t>
            </w:r>
            <w:r>
              <w:rPr>
                <w:b/>
                <w:color w:val="FFFFFF"/>
                <w:sz w:val="20"/>
              </w:rPr>
              <w:t>la</w:t>
            </w:r>
            <w:r>
              <w:rPr>
                <w:b/>
                <w:color w:val="FFFFFF"/>
                <w:spacing w:val="-3"/>
                <w:sz w:val="20"/>
              </w:rPr>
              <w:t xml:space="preserve"> </w:t>
            </w:r>
            <w:r>
              <w:rPr>
                <w:b/>
                <w:color w:val="FFFFFF"/>
                <w:sz w:val="20"/>
              </w:rPr>
              <w:t>Dirección</w:t>
            </w:r>
            <w:r>
              <w:rPr>
                <w:b/>
                <w:color w:val="FFFFFF"/>
                <w:spacing w:val="-6"/>
                <w:sz w:val="20"/>
              </w:rPr>
              <w:t xml:space="preserve"> </w:t>
            </w:r>
            <w:r>
              <w:rPr>
                <w:b/>
                <w:color w:val="FFFFFF"/>
                <w:sz w:val="20"/>
              </w:rPr>
              <w:t>del</w:t>
            </w:r>
            <w:r>
              <w:rPr>
                <w:b/>
                <w:color w:val="FFFFFF"/>
                <w:spacing w:val="-4"/>
                <w:sz w:val="20"/>
              </w:rPr>
              <w:t xml:space="preserve"> </w:t>
            </w:r>
            <w:r>
              <w:rPr>
                <w:b/>
                <w:color w:val="FFFFFF"/>
                <w:spacing w:val="-2"/>
                <w:sz w:val="20"/>
              </w:rPr>
              <w:t>Proyecto</w:t>
            </w:r>
          </w:p>
        </w:tc>
      </w:tr>
      <w:tr w:rsidR="0091503F" w14:paraId="0BBBD744" w14:textId="77777777">
        <w:trPr>
          <w:trHeight w:val="551"/>
        </w:trPr>
        <w:tc>
          <w:tcPr>
            <w:tcW w:w="1553" w:type="dxa"/>
            <w:shd w:val="clear" w:color="auto" w:fill="2E5395"/>
          </w:tcPr>
          <w:p w14:paraId="33F1ED67" w14:textId="77777777" w:rsidR="0091503F" w:rsidRDefault="00000000">
            <w:pPr>
              <w:pStyle w:val="TableParagraph"/>
              <w:spacing w:before="161"/>
              <w:ind w:left="438"/>
              <w:rPr>
                <w:b/>
                <w:sz w:val="20"/>
              </w:rPr>
            </w:pPr>
            <w:r>
              <w:rPr>
                <w:b/>
                <w:color w:val="FFFFFF"/>
                <w:spacing w:val="-2"/>
                <w:sz w:val="20"/>
              </w:rPr>
              <w:t>Proceso</w:t>
            </w:r>
          </w:p>
        </w:tc>
        <w:tc>
          <w:tcPr>
            <w:tcW w:w="1988" w:type="dxa"/>
            <w:shd w:val="clear" w:color="auto" w:fill="2E5395"/>
          </w:tcPr>
          <w:p w14:paraId="632D5B49" w14:textId="77777777" w:rsidR="0091503F" w:rsidRDefault="00000000">
            <w:pPr>
              <w:pStyle w:val="TableParagraph"/>
              <w:spacing w:before="46"/>
              <w:ind w:left="297" w:firstLine="348"/>
              <w:rPr>
                <w:b/>
                <w:sz w:val="20"/>
              </w:rPr>
            </w:pPr>
            <w:r>
              <w:rPr>
                <w:b/>
                <w:color w:val="FFFFFF"/>
                <w:sz w:val="20"/>
              </w:rPr>
              <w:t xml:space="preserve">Nivel de </w:t>
            </w:r>
            <w:r>
              <w:rPr>
                <w:b/>
                <w:color w:val="FFFFFF"/>
                <w:spacing w:val="-2"/>
                <w:sz w:val="20"/>
              </w:rPr>
              <w:t>Implementación</w:t>
            </w:r>
          </w:p>
        </w:tc>
        <w:tc>
          <w:tcPr>
            <w:tcW w:w="1846" w:type="dxa"/>
            <w:shd w:val="clear" w:color="auto" w:fill="2E5395"/>
          </w:tcPr>
          <w:p w14:paraId="5E13FBAD" w14:textId="77777777" w:rsidR="0091503F" w:rsidRDefault="00000000">
            <w:pPr>
              <w:pStyle w:val="TableParagraph"/>
              <w:spacing w:before="46"/>
              <w:ind w:left="548" w:right="242" w:hanging="300"/>
              <w:rPr>
                <w:b/>
                <w:sz w:val="20"/>
              </w:rPr>
            </w:pPr>
            <w:r>
              <w:rPr>
                <w:b/>
                <w:color w:val="FFFFFF"/>
                <w:sz w:val="20"/>
              </w:rPr>
              <w:t>Herramientas</w:t>
            </w:r>
            <w:r>
              <w:rPr>
                <w:b/>
                <w:color w:val="FFFFFF"/>
                <w:spacing w:val="-13"/>
                <w:sz w:val="20"/>
              </w:rPr>
              <w:t xml:space="preserve"> </w:t>
            </w:r>
            <w:r>
              <w:rPr>
                <w:b/>
                <w:color w:val="FFFFFF"/>
                <w:sz w:val="20"/>
              </w:rPr>
              <w:t xml:space="preserve">y </w:t>
            </w:r>
            <w:r>
              <w:rPr>
                <w:b/>
                <w:color w:val="FFFFFF"/>
                <w:spacing w:val="-2"/>
                <w:sz w:val="20"/>
              </w:rPr>
              <w:t>Técnicas</w:t>
            </w:r>
          </w:p>
        </w:tc>
        <w:tc>
          <w:tcPr>
            <w:tcW w:w="1697" w:type="dxa"/>
            <w:shd w:val="clear" w:color="auto" w:fill="2E5395"/>
          </w:tcPr>
          <w:p w14:paraId="3FAAF4DD" w14:textId="77777777" w:rsidR="0091503F" w:rsidRDefault="00000000">
            <w:pPr>
              <w:pStyle w:val="TableParagraph"/>
              <w:spacing w:before="161"/>
              <w:ind w:left="450"/>
              <w:rPr>
                <w:b/>
                <w:sz w:val="20"/>
              </w:rPr>
            </w:pPr>
            <w:r>
              <w:rPr>
                <w:b/>
                <w:color w:val="FFFFFF"/>
                <w:spacing w:val="-2"/>
                <w:sz w:val="20"/>
              </w:rPr>
              <w:t>Entradas</w:t>
            </w:r>
          </w:p>
        </w:tc>
        <w:tc>
          <w:tcPr>
            <w:tcW w:w="1849" w:type="dxa"/>
            <w:shd w:val="clear" w:color="auto" w:fill="2E5395"/>
          </w:tcPr>
          <w:p w14:paraId="1C809409" w14:textId="77777777" w:rsidR="0091503F" w:rsidRDefault="00000000">
            <w:pPr>
              <w:pStyle w:val="TableParagraph"/>
              <w:spacing w:before="161"/>
              <w:ind w:left="616"/>
              <w:rPr>
                <w:b/>
                <w:sz w:val="20"/>
              </w:rPr>
            </w:pPr>
            <w:r>
              <w:rPr>
                <w:b/>
                <w:color w:val="FFFFFF"/>
                <w:spacing w:val="-2"/>
                <w:sz w:val="20"/>
              </w:rPr>
              <w:t>Salidas</w:t>
            </w:r>
          </w:p>
        </w:tc>
      </w:tr>
      <w:tr w:rsidR="0091503F" w14:paraId="3E6B5D55" w14:textId="77777777">
        <w:trPr>
          <w:trHeight w:val="2135"/>
        </w:trPr>
        <w:tc>
          <w:tcPr>
            <w:tcW w:w="1553" w:type="dxa"/>
          </w:tcPr>
          <w:p w14:paraId="403E15CF" w14:textId="77777777" w:rsidR="0091503F" w:rsidRDefault="0091503F">
            <w:pPr>
              <w:pStyle w:val="TableParagraph"/>
              <w:spacing w:before="151"/>
              <w:rPr>
                <w:sz w:val="20"/>
              </w:rPr>
            </w:pPr>
          </w:p>
          <w:p w14:paraId="28D77254" w14:textId="77777777" w:rsidR="0091503F" w:rsidRDefault="00000000">
            <w:pPr>
              <w:pStyle w:val="TableParagraph"/>
              <w:spacing w:before="1" w:line="360" w:lineRule="auto"/>
              <w:ind w:left="71" w:right="159"/>
              <w:rPr>
                <w:sz w:val="20"/>
              </w:rPr>
            </w:pPr>
            <w:r>
              <w:rPr>
                <w:sz w:val="20"/>
              </w:rPr>
              <w:t xml:space="preserve">Desarrollar el </w:t>
            </w:r>
            <w:r>
              <w:rPr>
                <w:spacing w:val="-2"/>
                <w:sz w:val="20"/>
              </w:rPr>
              <w:t>Análisis Cuantitativo</w:t>
            </w:r>
            <w:r>
              <w:rPr>
                <w:spacing w:val="-11"/>
                <w:sz w:val="20"/>
              </w:rPr>
              <w:t xml:space="preserve"> </w:t>
            </w:r>
            <w:r>
              <w:rPr>
                <w:spacing w:val="-2"/>
                <w:sz w:val="20"/>
              </w:rPr>
              <w:t>de Riesgos</w:t>
            </w:r>
          </w:p>
        </w:tc>
        <w:tc>
          <w:tcPr>
            <w:tcW w:w="1988" w:type="dxa"/>
          </w:tcPr>
          <w:p w14:paraId="6C49C8F8" w14:textId="77777777" w:rsidR="0091503F" w:rsidRDefault="0091503F">
            <w:pPr>
              <w:pStyle w:val="TableParagraph"/>
              <w:rPr>
                <w:sz w:val="20"/>
              </w:rPr>
            </w:pPr>
          </w:p>
          <w:p w14:paraId="65AFC4BB" w14:textId="77777777" w:rsidR="0091503F" w:rsidRDefault="0091503F">
            <w:pPr>
              <w:pStyle w:val="TableParagraph"/>
              <w:spacing w:before="207"/>
              <w:rPr>
                <w:sz w:val="20"/>
              </w:rPr>
            </w:pPr>
          </w:p>
          <w:p w14:paraId="231B36D7" w14:textId="77777777" w:rsidR="0091503F" w:rsidRDefault="00000000">
            <w:pPr>
              <w:pStyle w:val="TableParagraph"/>
              <w:ind w:left="73"/>
              <w:rPr>
                <w:sz w:val="20"/>
              </w:rPr>
            </w:pPr>
            <w:r>
              <w:rPr>
                <w:sz w:val="20"/>
              </w:rPr>
              <w:t>Inicio</w:t>
            </w:r>
            <w:r>
              <w:rPr>
                <w:spacing w:val="-4"/>
                <w:sz w:val="20"/>
              </w:rPr>
              <w:t xml:space="preserve"> </w:t>
            </w:r>
            <w:r>
              <w:rPr>
                <w:sz w:val="20"/>
              </w:rPr>
              <w:t>del</w:t>
            </w:r>
            <w:r>
              <w:rPr>
                <w:spacing w:val="-4"/>
                <w:sz w:val="20"/>
              </w:rPr>
              <w:t xml:space="preserve"> </w:t>
            </w:r>
            <w:r>
              <w:rPr>
                <w:spacing w:val="-2"/>
                <w:sz w:val="20"/>
              </w:rPr>
              <w:t>Proyecto</w:t>
            </w:r>
          </w:p>
        </w:tc>
        <w:tc>
          <w:tcPr>
            <w:tcW w:w="1846" w:type="dxa"/>
          </w:tcPr>
          <w:p w14:paraId="6613A813" w14:textId="77777777" w:rsidR="0091503F" w:rsidRDefault="0091503F">
            <w:pPr>
              <w:pStyle w:val="TableParagraph"/>
              <w:rPr>
                <w:sz w:val="20"/>
              </w:rPr>
            </w:pPr>
          </w:p>
          <w:p w14:paraId="1B23D62B" w14:textId="77777777" w:rsidR="0091503F" w:rsidRDefault="00000000">
            <w:pPr>
              <w:pStyle w:val="TableParagraph"/>
              <w:numPr>
                <w:ilvl w:val="0"/>
                <w:numId w:val="24"/>
              </w:numPr>
              <w:tabs>
                <w:tab w:val="left" w:pos="142"/>
              </w:tabs>
              <w:ind w:left="142" w:hanging="138"/>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p w14:paraId="48DBED5D" w14:textId="77777777" w:rsidR="0091503F" w:rsidRDefault="00000000">
            <w:pPr>
              <w:pStyle w:val="TableParagraph"/>
              <w:numPr>
                <w:ilvl w:val="0"/>
                <w:numId w:val="24"/>
              </w:numPr>
              <w:tabs>
                <w:tab w:val="left" w:pos="142"/>
              </w:tabs>
              <w:spacing w:before="175" w:line="340" w:lineRule="auto"/>
              <w:ind w:right="444" w:firstLine="0"/>
              <w:rPr>
                <w:sz w:val="20"/>
              </w:rPr>
            </w:pPr>
            <w:r>
              <w:rPr>
                <w:sz w:val="20"/>
              </w:rPr>
              <w:t xml:space="preserve">Recopilación y </w:t>
            </w:r>
            <w:r>
              <w:rPr>
                <w:spacing w:val="-2"/>
                <w:sz w:val="20"/>
              </w:rPr>
              <w:t>Análisis</w:t>
            </w:r>
            <w:r>
              <w:rPr>
                <w:spacing w:val="-13"/>
                <w:sz w:val="20"/>
              </w:rPr>
              <w:t xml:space="preserve"> </w:t>
            </w:r>
            <w:r>
              <w:rPr>
                <w:spacing w:val="-2"/>
                <w:sz w:val="20"/>
              </w:rPr>
              <w:t>de</w:t>
            </w:r>
            <w:r>
              <w:rPr>
                <w:spacing w:val="-12"/>
                <w:sz w:val="20"/>
              </w:rPr>
              <w:t xml:space="preserve"> </w:t>
            </w:r>
            <w:r>
              <w:rPr>
                <w:spacing w:val="-2"/>
                <w:sz w:val="20"/>
              </w:rPr>
              <w:t>Datos</w:t>
            </w:r>
          </w:p>
        </w:tc>
        <w:tc>
          <w:tcPr>
            <w:tcW w:w="1697" w:type="dxa"/>
          </w:tcPr>
          <w:p w14:paraId="382DD609" w14:textId="77777777" w:rsidR="0091503F" w:rsidRDefault="0091503F">
            <w:pPr>
              <w:pStyle w:val="TableParagraph"/>
              <w:rPr>
                <w:sz w:val="20"/>
              </w:rPr>
            </w:pPr>
          </w:p>
          <w:p w14:paraId="5178FB86" w14:textId="77777777" w:rsidR="0091503F" w:rsidRDefault="00000000">
            <w:pPr>
              <w:pStyle w:val="TableParagraph"/>
              <w:numPr>
                <w:ilvl w:val="0"/>
                <w:numId w:val="23"/>
              </w:numPr>
              <w:tabs>
                <w:tab w:val="left" w:pos="137"/>
              </w:tabs>
              <w:spacing w:line="352" w:lineRule="auto"/>
              <w:ind w:right="163" w:firstLine="0"/>
              <w:rPr>
                <w:sz w:val="20"/>
              </w:rPr>
            </w:pPr>
            <w:r>
              <w:rPr>
                <w:sz w:val="20"/>
              </w:rPr>
              <w:t xml:space="preserve">Plan para la Dirección del </w:t>
            </w:r>
            <w:r>
              <w:rPr>
                <w:spacing w:val="-2"/>
                <w:sz w:val="20"/>
              </w:rPr>
              <w:t>Proyecto</w:t>
            </w:r>
            <w:r>
              <w:rPr>
                <w:spacing w:val="-13"/>
                <w:sz w:val="20"/>
              </w:rPr>
              <w:t xml:space="preserve"> </w:t>
            </w:r>
            <w:r>
              <w:rPr>
                <w:spacing w:val="-2"/>
                <w:sz w:val="20"/>
              </w:rPr>
              <w:t>(todos</w:t>
            </w:r>
            <w:r>
              <w:rPr>
                <w:spacing w:val="-12"/>
                <w:sz w:val="20"/>
              </w:rPr>
              <w:t xml:space="preserve"> </w:t>
            </w:r>
            <w:r>
              <w:rPr>
                <w:spacing w:val="-2"/>
                <w:sz w:val="20"/>
              </w:rPr>
              <w:t>los componentes)</w:t>
            </w:r>
          </w:p>
        </w:tc>
        <w:tc>
          <w:tcPr>
            <w:tcW w:w="1849" w:type="dxa"/>
          </w:tcPr>
          <w:p w14:paraId="29561EDE" w14:textId="77777777" w:rsidR="0091503F" w:rsidRDefault="0091503F">
            <w:pPr>
              <w:pStyle w:val="TableParagraph"/>
              <w:rPr>
                <w:sz w:val="20"/>
              </w:rPr>
            </w:pPr>
          </w:p>
          <w:p w14:paraId="67EB06A9" w14:textId="77777777" w:rsidR="0091503F" w:rsidRDefault="00000000">
            <w:pPr>
              <w:pStyle w:val="TableParagraph"/>
              <w:numPr>
                <w:ilvl w:val="0"/>
                <w:numId w:val="22"/>
              </w:numPr>
              <w:tabs>
                <w:tab w:val="left" w:pos="139"/>
              </w:tabs>
              <w:spacing w:line="355" w:lineRule="auto"/>
              <w:ind w:right="258" w:firstLine="0"/>
              <w:rPr>
                <w:sz w:val="20"/>
              </w:rPr>
            </w:pPr>
            <w:r>
              <w:rPr>
                <w:sz w:val="20"/>
              </w:rPr>
              <w:t xml:space="preserve">Actualización de Documentos del </w:t>
            </w:r>
            <w:r>
              <w:rPr>
                <w:spacing w:val="-2"/>
                <w:sz w:val="20"/>
              </w:rPr>
              <w:t>Proyecto</w:t>
            </w:r>
            <w:r>
              <w:rPr>
                <w:spacing w:val="-12"/>
                <w:sz w:val="20"/>
              </w:rPr>
              <w:t xml:space="preserve"> </w:t>
            </w:r>
            <w:r>
              <w:rPr>
                <w:spacing w:val="-2"/>
                <w:sz w:val="20"/>
              </w:rPr>
              <w:t>(Monto</w:t>
            </w:r>
            <w:r>
              <w:rPr>
                <w:spacing w:val="-13"/>
                <w:sz w:val="20"/>
              </w:rPr>
              <w:t xml:space="preserve"> </w:t>
            </w:r>
            <w:r>
              <w:rPr>
                <w:spacing w:val="-2"/>
                <w:sz w:val="20"/>
              </w:rPr>
              <w:t xml:space="preserve">de </w:t>
            </w:r>
            <w:r>
              <w:rPr>
                <w:sz w:val="20"/>
              </w:rPr>
              <w:t xml:space="preserve">Contingencia en </w:t>
            </w:r>
            <w:r>
              <w:rPr>
                <w:spacing w:val="-2"/>
                <w:sz w:val="20"/>
              </w:rPr>
              <w:t>Presupuesto)</w:t>
            </w:r>
          </w:p>
        </w:tc>
      </w:tr>
      <w:tr w:rsidR="0091503F" w14:paraId="7F21DC12" w14:textId="77777777">
        <w:trPr>
          <w:trHeight w:val="4227"/>
        </w:trPr>
        <w:tc>
          <w:tcPr>
            <w:tcW w:w="1553" w:type="dxa"/>
          </w:tcPr>
          <w:p w14:paraId="37E85AD9" w14:textId="77777777" w:rsidR="0091503F" w:rsidRDefault="0091503F">
            <w:pPr>
              <w:pStyle w:val="TableParagraph"/>
              <w:rPr>
                <w:sz w:val="20"/>
              </w:rPr>
            </w:pPr>
          </w:p>
          <w:p w14:paraId="67F20FEB" w14:textId="77777777" w:rsidR="0091503F" w:rsidRDefault="0091503F">
            <w:pPr>
              <w:pStyle w:val="TableParagraph"/>
              <w:rPr>
                <w:sz w:val="20"/>
              </w:rPr>
            </w:pPr>
          </w:p>
          <w:p w14:paraId="4C59A973" w14:textId="77777777" w:rsidR="0091503F" w:rsidRDefault="0091503F">
            <w:pPr>
              <w:pStyle w:val="TableParagraph"/>
              <w:rPr>
                <w:sz w:val="20"/>
              </w:rPr>
            </w:pPr>
          </w:p>
          <w:p w14:paraId="26C67D04" w14:textId="77777777" w:rsidR="0091503F" w:rsidRDefault="0091503F">
            <w:pPr>
              <w:pStyle w:val="TableParagraph"/>
              <w:rPr>
                <w:sz w:val="20"/>
              </w:rPr>
            </w:pPr>
          </w:p>
          <w:p w14:paraId="27B6CCEF" w14:textId="77777777" w:rsidR="0091503F" w:rsidRDefault="0091503F">
            <w:pPr>
              <w:pStyle w:val="TableParagraph"/>
              <w:rPr>
                <w:sz w:val="20"/>
              </w:rPr>
            </w:pPr>
          </w:p>
          <w:p w14:paraId="2AE0B56E" w14:textId="77777777" w:rsidR="0091503F" w:rsidRDefault="0091503F">
            <w:pPr>
              <w:pStyle w:val="TableParagraph"/>
              <w:spacing w:before="217"/>
              <w:rPr>
                <w:sz w:val="20"/>
              </w:rPr>
            </w:pPr>
          </w:p>
          <w:p w14:paraId="099D172E" w14:textId="77777777" w:rsidR="0091503F" w:rsidRDefault="00000000">
            <w:pPr>
              <w:pStyle w:val="TableParagraph"/>
              <w:spacing w:line="360" w:lineRule="auto"/>
              <w:ind w:left="71" w:right="134"/>
              <w:jc w:val="both"/>
              <w:rPr>
                <w:sz w:val="20"/>
              </w:rPr>
            </w:pPr>
            <w:r>
              <w:rPr>
                <w:sz w:val="20"/>
              </w:rPr>
              <w:t>Desarrollar</w:t>
            </w:r>
            <w:r>
              <w:rPr>
                <w:spacing w:val="-8"/>
                <w:sz w:val="20"/>
              </w:rPr>
              <w:t xml:space="preserve"> </w:t>
            </w:r>
            <w:r>
              <w:rPr>
                <w:sz w:val="20"/>
              </w:rPr>
              <w:t xml:space="preserve">Plan </w:t>
            </w:r>
            <w:r>
              <w:rPr>
                <w:spacing w:val="-2"/>
                <w:sz w:val="20"/>
              </w:rPr>
              <w:t>de</w:t>
            </w:r>
            <w:r>
              <w:rPr>
                <w:spacing w:val="-11"/>
                <w:sz w:val="20"/>
              </w:rPr>
              <w:t xml:space="preserve"> </w:t>
            </w:r>
            <w:r>
              <w:rPr>
                <w:spacing w:val="-2"/>
                <w:sz w:val="20"/>
              </w:rPr>
              <w:t>Gestión</w:t>
            </w:r>
            <w:r>
              <w:rPr>
                <w:spacing w:val="-10"/>
                <w:sz w:val="20"/>
              </w:rPr>
              <w:t xml:space="preserve"> </w:t>
            </w:r>
            <w:r>
              <w:rPr>
                <w:spacing w:val="-2"/>
                <w:sz w:val="20"/>
              </w:rPr>
              <w:t>de</w:t>
            </w:r>
            <w:r>
              <w:rPr>
                <w:spacing w:val="-11"/>
                <w:sz w:val="20"/>
              </w:rPr>
              <w:t xml:space="preserve"> </w:t>
            </w:r>
            <w:r>
              <w:rPr>
                <w:spacing w:val="-2"/>
                <w:sz w:val="20"/>
              </w:rPr>
              <w:t>las Adquisiciones</w:t>
            </w:r>
          </w:p>
        </w:tc>
        <w:tc>
          <w:tcPr>
            <w:tcW w:w="1988" w:type="dxa"/>
          </w:tcPr>
          <w:p w14:paraId="6A8EE77F" w14:textId="77777777" w:rsidR="0091503F" w:rsidRDefault="0091503F">
            <w:pPr>
              <w:pStyle w:val="TableParagraph"/>
              <w:rPr>
                <w:sz w:val="20"/>
              </w:rPr>
            </w:pPr>
          </w:p>
          <w:p w14:paraId="0753DE4A" w14:textId="77777777" w:rsidR="0091503F" w:rsidRDefault="0091503F">
            <w:pPr>
              <w:pStyle w:val="TableParagraph"/>
              <w:rPr>
                <w:sz w:val="20"/>
              </w:rPr>
            </w:pPr>
          </w:p>
          <w:p w14:paraId="3783669E" w14:textId="77777777" w:rsidR="0091503F" w:rsidRDefault="0091503F">
            <w:pPr>
              <w:pStyle w:val="TableParagraph"/>
              <w:rPr>
                <w:sz w:val="20"/>
              </w:rPr>
            </w:pPr>
          </w:p>
          <w:p w14:paraId="47049BE8" w14:textId="77777777" w:rsidR="0091503F" w:rsidRDefault="0091503F">
            <w:pPr>
              <w:pStyle w:val="TableParagraph"/>
              <w:rPr>
                <w:sz w:val="20"/>
              </w:rPr>
            </w:pPr>
          </w:p>
          <w:p w14:paraId="16DDEB53" w14:textId="77777777" w:rsidR="0091503F" w:rsidRDefault="0091503F">
            <w:pPr>
              <w:pStyle w:val="TableParagraph"/>
              <w:rPr>
                <w:sz w:val="20"/>
              </w:rPr>
            </w:pPr>
          </w:p>
          <w:p w14:paraId="5A999309" w14:textId="77777777" w:rsidR="0091503F" w:rsidRDefault="0091503F">
            <w:pPr>
              <w:pStyle w:val="TableParagraph"/>
              <w:rPr>
                <w:sz w:val="20"/>
              </w:rPr>
            </w:pPr>
          </w:p>
          <w:p w14:paraId="50AAAFD6" w14:textId="77777777" w:rsidR="0091503F" w:rsidRDefault="0091503F">
            <w:pPr>
              <w:pStyle w:val="TableParagraph"/>
              <w:rPr>
                <w:sz w:val="20"/>
              </w:rPr>
            </w:pPr>
          </w:p>
          <w:p w14:paraId="3F289057" w14:textId="77777777" w:rsidR="0091503F" w:rsidRDefault="0091503F">
            <w:pPr>
              <w:pStyle w:val="TableParagraph"/>
              <w:spacing w:before="102"/>
              <w:rPr>
                <w:sz w:val="20"/>
              </w:rPr>
            </w:pPr>
          </w:p>
          <w:p w14:paraId="12362D27" w14:textId="77777777" w:rsidR="0091503F" w:rsidRDefault="00000000">
            <w:pPr>
              <w:pStyle w:val="TableParagraph"/>
              <w:ind w:left="73"/>
              <w:rPr>
                <w:sz w:val="20"/>
              </w:rPr>
            </w:pPr>
            <w:r>
              <w:rPr>
                <w:sz w:val="20"/>
              </w:rPr>
              <w:t>Inicio</w:t>
            </w:r>
            <w:r>
              <w:rPr>
                <w:spacing w:val="-4"/>
                <w:sz w:val="20"/>
              </w:rPr>
              <w:t xml:space="preserve"> </w:t>
            </w:r>
            <w:r>
              <w:rPr>
                <w:sz w:val="20"/>
              </w:rPr>
              <w:t>del</w:t>
            </w:r>
            <w:r>
              <w:rPr>
                <w:spacing w:val="-4"/>
                <w:sz w:val="20"/>
              </w:rPr>
              <w:t xml:space="preserve"> </w:t>
            </w:r>
            <w:r>
              <w:rPr>
                <w:spacing w:val="-2"/>
                <w:sz w:val="20"/>
              </w:rPr>
              <w:t>Proyecto</w:t>
            </w:r>
          </w:p>
        </w:tc>
        <w:tc>
          <w:tcPr>
            <w:tcW w:w="1846" w:type="dxa"/>
          </w:tcPr>
          <w:p w14:paraId="436EF8F3" w14:textId="77777777" w:rsidR="0091503F" w:rsidRDefault="0091503F">
            <w:pPr>
              <w:pStyle w:val="TableParagraph"/>
              <w:rPr>
                <w:sz w:val="20"/>
              </w:rPr>
            </w:pPr>
          </w:p>
          <w:p w14:paraId="13515C92" w14:textId="77777777" w:rsidR="0091503F" w:rsidRDefault="0091503F">
            <w:pPr>
              <w:pStyle w:val="TableParagraph"/>
              <w:rPr>
                <w:sz w:val="20"/>
              </w:rPr>
            </w:pPr>
          </w:p>
          <w:p w14:paraId="3358FBCC" w14:textId="77777777" w:rsidR="0091503F" w:rsidRDefault="0091503F">
            <w:pPr>
              <w:pStyle w:val="TableParagraph"/>
              <w:spacing w:before="95"/>
              <w:rPr>
                <w:sz w:val="20"/>
              </w:rPr>
            </w:pPr>
          </w:p>
          <w:p w14:paraId="77C081C5" w14:textId="77777777" w:rsidR="0091503F" w:rsidRDefault="00000000">
            <w:pPr>
              <w:pStyle w:val="TableParagraph"/>
              <w:numPr>
                <w:ilvl w:val="0"/>
                <w:numId w:val="21"/>
              </w:numPr>
              <w:tabs>
                <w:tab w:val="left" w:pos="142"/>
              </w:tabs>
              <w:ind w:left="142" w:hanging="138"/>
              <w:jc w:val="both"/>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p w14:paraId="2F3F5967" w14:textId="77777777" w:rsidR="0091503F" w:rsidRDefault="00000000">
            <w:pPr>
              <w:pStyle w:val="TableParagraph"/>
              <w:numPr>
                <w:ilvl w:val="0"/>
                <w:numId w:val="21"/>
              </w:numPr>
              <w:tabs>
                <w:tab w:val="left" w:pos="142"/>
              </w:tabs>
              <w:spacing w:before="175" w:line="345" w:lineRule="auto"/>
              <w:ind w:right="444" w:firstLine="0"/>
              <w:jc w:val="both"/>
              <w:rPr>
                <w:sz w:val="20"/>
              </w:rPr>
            </w:pPr>
            <w:r>
              <w:rPr>
                <w:sz w:val="20"/>
              </w:rPr>
              <w:t xml:space="preserve">Recopilación y </w:t>
            </w:r>
            <w:r>
              <w:rPr>
                <w:spacing w:val="-2"/>
                <w:sz w:val="20"/>
              </w:rPr>
              <w:t>Análisis</w:t>
            </w:r>
            <w:r>
              <w:rPr>
                <w:spacing w:val="-7"/>
                <w:sz w:val="20"/>
              </w:rPr>
              <w:t xml:space="preserve"> </w:t>
            </w:r>
            <w:r>
              <w:rPr>
                <w:spacing w:val="-2"/>
                <w:sz w:val="20"/>
              </w:rPr>
              <w:t>de</w:t>
            </w:r>
            <w:r>
              <w:rPr>
                <w:spacing w:val="-6"/>
                <w:sz w:val="20"/>
              </w:rPr>
              <w:t xml:space="preserve"> </w:t>
            </w:r>
            <w:r>
              <w:rPr>
                <w:spacing w:val="-4"/>
                <w:sz w:val="20"/>
              </w:rPr>
              <w:t>Datos</w:t>
            </w:r>
          </w:p>
          <w:p w14:paraId="2C55A18E" w14:textId="77777777" w:rsidR="0091503F" w:rsidRDefault="00000000">
            <w:pPr>
              <w:pStyle w:val="TableParagraph"/>
              <w:numPr>
                <w:ilvl w:val="0"/>
                <w:numId w:val="21"/>
              </w:numPr>
              <w:tabs>
                <w:tab w:val="left" w:pos="142"/>
              </w:tabs>
              <w:spacing w:before="70" w:line="355" w:lineRule="auto"/>
              <w:ind w:right="764" w:firstLine="0"/>
              <w:jc w:val="both"/>
              <w:rPr>
                <w:sz w:val="20"/>
              </w:rPr>
            </w:pPr>
            <w:r>
              <w:rPr>
                <w:spacing w:val="-2"/>
                <w:sz w:val="20"/>
              </w:rPr>
              <w:t>Criterios</w:t>
            </w:r>
            <w:r>
              <w:rPr>
                <w:spacing w:val="-11"/>
                <w:sz w:val="20"/>
              </w:rPr>
              <w:t xml:space="preserve"> </w:t>
            </w:r>
            <w:r>
              <w:rPr>
                <w:spacing w:val="-2"/>
                <w:sz w:val="20"/>
              </w:rPr>
              <w:t xml:space="preserve">de </w:t>
            </w:r>
            <w:r>
              <w:rPr>
                <w:sz w:val="20"/>
              </w:rPr>
              <w:t xml:space="preserve">Selección de </w:t>
            </w:r>
            <w:r>
              <w:rPr>
                <w:spacing w:val="-2"/>
                <w:sz w:val="20"/>
              </w:rPr>
              <w:t>Proveedores</w:t>
            </w:r>
          </w:p>
          <w:p w14:paraId="6C2395F5" w14:textId="77777777" w:rsidR="0091503F" w:rsidRDefault="00000000">
            <w:pPr>
              <w:pStyle w:val="TableParagraph"/>
              <w:numPr>
                <w:ilvl w:val="0"/>
                <w:numId w:val="21"/>
              </w:numPr>
              <w:tabs>
                <w:tab w:val="left" w:pos="142"/>
              </w:tabs>
              <w:spacing w:before="56"/>
              <w:ind w:left="142" w:hanging="138"/>
              <w:jc w:val="both"/>
              <w:rPr>
                <w:sz w:val="20"/>
              </w:rPr>
            </w:pPr>
            <w:r>
              <w:rPr>
                <w:spacing w:val="-2"/>
                <w:sz w:val="20"/>
              </w:rPr>
              <w:t>Reuniones</w:t>
            </w:r>
          </w:p>
        </w:tc>
        <w:tc>
          <w:tcPr>
            <w:tcW w:w="1697" w:type="dxa"/>
          </w:tcPr>
          <w:p w14:paraId="2C3CBBE3" w14:textId="77777777" w:rsidR="0091503F" w:rsidRDefault="00000000">
            <w:pPr>
              <w:pStyle w:val="TableParagraph"/>
              <w:numPr>
                <w:ilvl w:val="0"/>
                <w:numId w:val="20"/>
              </w:numPr>
              <w:tabs>
                <w:tab w:val="left" w:pos="137"/>
              </w:tabs>
              <w:spacing w:before="60" w:line="352" w:lineRule="auto"/>
              <w:ind w:right="380" w:firstLine="0"/>
              <w:rPr>
                <w:sz w:val="20"/>
              </w:rPr>
            </w:pPr>
            <w:r>
              <w:rPr>
                <w:sz w:val="20"/>
              </w:rPr>
              <w:t xml:space="preserve">Acta de </w:t>
            </w:r>
            <w:r>
              <w:rPr>
                <w:spacing w:val="-2"/>
                <w:sz w:val="20"/>
              </w:rPr>
              <w:t>Constitución</w:t>
            </w:r>
            <w:r>
              <w:rPr>
                <w:spacing w:val="-11"/>
                <w:sz w:val="20"/>
              </w:rPr>
              <w:t xml:space="preserve"> </w:t>
            </w:r>
            <w:r>
              <w:rPr>
                <w:spacing w:val="-2"/>
                <w:sz w:val="20"/>
              </w:rPr>
              <w:t>del Proyecto</w:t>
            </w:r>
          </w:p>
          <w:p w14:paraId="3100ABE3" w14:textId="77777777" w:rsidR="0091503F" w:rsidRDefault="00000000">
            <w:pPr>
              <w:pStyle w:val="TableParagraph"/>
              <w:numPr>
                <w:ilvl w:val="0"/>
                <w:numId w:val="20"/>
              </w:numPr>
              <w:tabs>
                <w:tab w:val="left" w:pos="137"/>
              </w:tabs>
              <w:spacing w:before="61" w:line="345" w:lineRule="auto"/>
              <w:ind w:right="75"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de Alcance</w:t>
            </w:r>
          </w:p>
          <w:p w14:paraId="01CEF4B1" w14:textId="77777777" w:rsidR="0091503F" w:rsidRDefault="00000000">
            <w:pPr>
              <w:pStyle w:val="TableParagraph"/>
              <w:numPr>
                <w:ilvl w:val="0"/>
                <w:numId w:val="20"/>
              </w:numPr>
              <w:tabs>
                <w:tab w:val="left" w:pos="137"/>
              </w:tabs>
              <w:spacing w:before="75" w:line="343" w:lineRule="auto"/>
              <w:ind w:right="75"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de Calidad</w:t>
            </w:r>
          </w:p>
          <w:p w14:paraId="7B8DD9E0" w14:textId="77777777" w:rsidR="0091503F" w:rsidRDefault="00000000">
            <w:pPr>
              <w:pStyle w:val="TableParagraph"/>
              <w:numPr>
                <w:ilvl w:val="0"/>
                <w:numId w:val="20"/>
              </w:numPr>
              <w:tabs>
                <w:tab w:val="left" w:pos="137"/>
              </w:tabs>
              <w:spacing w:before="74" w:line="345" w:lineRule="auto"/>
              <w:ind w:right="119"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de recursos</w:t>
            </w:r>
          </w:p>
          <w:p w14:paraId="0BEC73B2" w14:textId="77777777" w:rsidR="0091503F" w:rsidRDefault="00000000">
            <w:pPr>
              <w:pStyle w:val="TableParagraph"/>
              <w:numPr>
                <w:ilvl w:val="0"/>
                <w:numId w:val="20"/>
              </w:numPr>
              <w:tabs>
                <w:tab w:val="left" w:pos="137"/>
              </w:tabs>
              <w:spacing w:before="72" w:line="343" w:lineRule="auto"/>
              <w:ind w:right="414" w:firstLine="0"/>
              <w:rPr>
                <w:sz w:val="20"/>
              </w:rPr>
            </w:pPr>
            <w:r>
              <w:rPr>
                <w:spacing w:val="-2"/>
                <w:sz w:val="20"/>
              </w:rPr>
              <w:t>Línea</w:t>
            </w:r>
            <w:r>
              <w:rPr>
                <w:spacing w:val="-11"/>
                <w:sz w:val="20"/>
              </w:rPr>
              <w:t xml:space="preserve"> </w:t>
            </w:r>
            <w:r>
              <w:rPr>
                <w:spacing w:val="-2"/>
                <w:sz w:val="20"/>
              </w:rPr>
              <w:t>base</w:t>
            </w:r>
            <w:r>
              <w:rPr>
                <w:spacing w:val="-12"/>
                <w:sz w:val="20"/>
              </w:rPr>
              <w:t xml:space="preserve"> </w:t>
            </w:r>
            <w:r>
              <w:rPr>
                <w:spacing w:val="-2"/>
                <w:sz w:val="20"/>
              </w:rPr>
              <w:t>del Alcance</w:t>
            </w:r>
          </w:p>
        </w:tc>
        <w:tc>
          <w:tcPr>
            <w:tcW w:w="1849" w:type="dxa"/>
          </w:tcPr>
          <w:p w14:paraId="091F2DE3" w14:textId="77777777" w:rsidR="0091503F" w:rsidRDefault="0091503F">
            <w:pPr>
              <w:pStyle w:val="TableParagraph"/>
              <w:rPr>
                <w:sz w:val="20"/>
              </w:rPr>
            </w:pPr>
          </w:p>
          <w:p w14:paraId="0C30161D" w14:textId="77777777" w:rsidR="0091503F" w:rsidRDefault="0091503F">
            <w:pPr>
              <w:pStyle w:val="TableParagraph"/>
              <w:rPr>
                <w:sz w:val="20"/>
              </w:rPr>
            </w:pPr>
          </w:p>
          <w:p w14:paraId="2BCD164D" w14:textId="77777777" w:rsidR="0091503F" w:rsidRDefault="0091503F">
            <w:pPr>
              <w:pStyle w:val="TableParagraph"/>
              <w:rPr>
                <w:sz w:val="20"/>
              </w:rPr>
            </w:pPr>
          </w:p>
          <w:p w14:paraId="75DD518D" w14:textId="77777777" w:rsidR="0091503F" w:rsidRDefault="0091503F">
            <w:pPr>
              <w:pStyle w:val="TableParagraph"/>
              <w:rPr>
                <w:sz w:val="20"/>
              </w:rPr>
            </w:pPr>
          </w:p>
          <w:p w14:paraId="468E764C" w14:textId="77777777" w:rsidR="0091503F" w:rsidRDefault="0091503F">
            <w:pPr>
              <w:pStyle w:val="TableParagraph"/>
              <w:rPr>
                <w:sz w:val="20"/>
              </w:rPr>
            </w:pPr>
          </w:p>
          <w:p w14:paraId="625D26FC" w14:textId="77777777" w:rsidR="0091503F" w:rsidRDefault="0091503F">
            <w:pPr>
              <w:pStyle w:val="TableParagraph"/>
              <w:rPr>
                <w:sz w:val="20"/>
              </w:rPr>
            </w:pPr>
          </w:p>
          <w:p w14:paraId="2AAD8889" w14:textId="77777777" w:rsidR="0091503F" w:rsidRDefault="0091503F">
            <w:pPr>
              <w:pStyle w:val="TableParagraph"/>
              <w:spacing w:before="152"/>
              <w:rPr>
                <w:sz w:val="20"/>
              </w:rPr>
            </w:pPr>
          </w:p>
          <w:p w14:paraId="5E5BB454" w14:textId="77777777" w:rsidR="0091503F" w:rsidRDefault="00000000">
            <w:pPr>
              <w:pStyle w:val="TableParagraph"/>
              <w:numPr>
                <w:ilvl w:val="0"/>
                <w:numId w:val="19"/>
              </w:numPr>
              <w:tabs>
                <w:tab w:val="left" w:pos="139"/>
              </w:tabs>
              <w:spacing w:line="343" w:lineRule="auto"/>
              <w:ind w:right="225"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 xml:space="preserve">de </w:t>
            </w:r>
            <w:r>
              <w:rPr>
                <w:sz w:val="20"/>
              </w:rPr>
              <w:t>las Adquisiciones</w:t>
            </w:r>
          </w:p>
        </w:tc>
      </w:tr>
      <w:tr w:rsidR="0091503F" w14:paraId="4FB4F739" w14:textId="77777777">
        <w:trPr>
          <w:trHeight w:val="3463"/>
        </w:trPr>
        <w:tc>
          <w:tcPr>
            <w:tcW w:w="1553" w:type="dxa"/>
          </w:tcPr>
          <w:p w14:paraId="51048B69" w14:textId="77777777" w:rsidR="0091503F" w:rsidRDefault="0091503F">
            <w:pPr>
              <w:pStyle w:val="TableParagraph"/>
              <w:rPr>
                <w:sz w:val="20"/>
              </w:rPr>
            </w:pPr>
          </w:p>
          <w:p w14:paraId="36651223" w14:textId="77777777" w:rsidR="0091503F" w:rsidRDefault="0091503F">
            <w:pPr>
              <w:pStyle w:val="TableParagraph"/>
              <w:rPr>
                <w:sz w:val="20"/>
              </w:rPr>
            </w:pPr>
          </w:p>
          <w:p w14:paraId="5E759E22" w14:textId="77777777" w:rsidR="0091503F" w:rsidRDefault="0091503F">
            <w:pPr>
              <w:pStyle w:val="TableParagraph"/>
              <w:spacing w:before="179"/>
              <w:rPr>
                <w:sz w:val="20"/>
              </w:rPr>
            </w:pPr>
          </w:p>
          <w:p w14:paraId="61405AE3" w14:textId="77777777" w:rsidR="0091503F" w:rsidRDefault="00000000">
            <w:pPr>
              <w:pStyle w:val="TableParagraph"/>
              <w:spacing w:line="360" w:lineRule="auto"/>
              <w:ind w:left="71" w:right="159"/>
              <w:rPr>
                <w:sz w:val="20"/>
              </w:rPr>
            </w:pPr>
            <w:r>
              <w:rPr>
                <w:sz w:val="20"/>
              </w:rPr>
              <w:t>Desarrollar</w:t>
            </w:r>
            <w:r>
              <w:rPr>
                <w:spacing w:val="-13"/>
                <w:sz w:val="20"/>
              </w:rPr>
              <w:t xml:space="preserve"> </w:t>
            </w:r>
            <w:r>
              <w:rPr>
                <w:sz w:val="20"/>
              </w:rPr>
              <w:t xml:space="preserve">Plan </w:t>
            </w:r>
            <w:r>
              <w:rPr>
                <w:spacing w:val="-6"/>
                <w:sz w:val="20"/>
              </w:rPr>
              <w:t xml:space="preserve">de </w:t>
            </w:r>
            <w:r>
              <w:rPr>
                <w:spacing w:val="-2"/>
                <w:sz w:val="20"/>
              </w:rPr>
              <w:t xml:space="preserve">Involucramiento </w:t>
            </w:r>
            <w:r>
              <w:rPr>
                <w:sz w:val="20"/>
              </w:rPr>
              <w:t xml:space="preserve">de los </w:t>
            </w:r>
            <w:r>
              <w:rPr>
                <w:spacing w:val="-2"/>
                <w:sz w:val="20"/>
              </w:rPr>
              <w:t>Interesados</w:t>
            </w:r>
          </w:p>
        </w:tc>
        <w:tc>
          <w:tcPr>
            <w:tcW w:w="1988" w:type="dxa"/>
          </w:tcPr>
          <w:p w14:paraId="7CEB9CD0" w14:textId="77777777" w:rsidR="0091503F" w:rsidRDefault="0091503F">
            <w:pPr>
              <w:pStyle w:val="TableParagraph"/>
              <w:rPr>
                <w:sz w:val="20"/>
              </w:rPr>
            </w:pPr>
          </w:p>
          <w:p w14:paraId="75EBDC68" w14:textId="77777777" w:rsidR="0091503F" w:rsidRDefault="0091503F">
            <w:pPr>
              <w:pStyle w:val="TableParagraph"/>
              <w:rPr>
                <w:sz w:val="20"/>
              </w:rPr>
            </w:pPr>
          </w:p>
          <w:p w14:paraId="747383EE" w14:textId="77777777" w:rsidR="0091503F" w:rsidRDefault="0091503F">
            <w:pPr>
              <w:pStyle w:val="TableParagraph"/>
              <w:rPr>
                <w:sz w:val="20"/>
              </w:rPr>
            </w:pPr>
          </w:p>
          <w:p w14:paraId="0E992EEF" w14:textId="77777777" w:rsidR="0091503F" w:rsidRDefault="0091503F">
            <w:pPr>
              <w:pStyle w:val="TableParagraph"/>
              <w:rPr>
                <w:sz w:val="20"/>
              </w:rPr>
            </w:pPr>
          </w:p>
          <w:p w14:paraId="25AA48D7" w14:textId="77777777" w:rsidR="0091503F" w:rsidRDefault="0091503F">
            <w:pPr>
              <w:pStyle w:val="TableParagraph"/>
              <w:rPr>
                <w:sz w:val="20"/>
              </w:rPr>
            </w:pPr>
          </w:p>
          <w:p w14:paraId="10B9148F" w14:textId="77777777" w:rsidR="0091503F" w:rsidRDefault="0091503F">
            <w:pPr>
              <w:pStyle w:val="TableParagraph"/>
              <w:spacing w:before="180"/>
              <w:rPr>
                <w:sz w:val="20"/>
              </w:rPr>
            </w:pPr>
          </w:p>
          <w:p w14:paraId="27566B1F" w14:textId="77777777" w:rsidR="0091503F" w:rsidRDefault="00000000">
            <w:pPr>
              <w:pStyle w:val="TableParagraph"/>
              <w:ind w:left="73"/>
              <w:rPr>
                <w:sz w:val="20"/>
              </w:rPr>
            </w:pPr>
            <w:r>
              <w:rPr>
                <w:sz w:val="20"/>
              </w:rPr>
              <w:t>Inicio</w:t>
            </w:r>
            <w:r>
              <w:rPr>
                <w:spacing w:val="-4"/>
                <w:sz w:val="20"/>
              </w:rPr>
              <w:t xml:space="preserve"> </w:t>
            </w:r>
            <w:r>
              <w:rPr>
                <w:sz w:val="20"/>
              </w:rPr>
              <w:t>del</w:t>
            </w:r>
            <w:r>
              <w:rPr>
                <w:spacing w:val="-4"/>
                <w:sz w:val="20"/>
              </w:rPr>
              <w:t xml:space="preserve"> </w:t>
            </w:r>
            <w:r>
              <w:rPr>
                <w:spacing w:val="-2"/>
                <w:sz w:val="20"/>
              </w:rPr>
              <w:t>Proyecto</w:t>
            </w:r>
          </w:p>
        </w:tc>
        <w:tc>
          <w:tcPr>
            <w:tcW w:w="1846" w:type="dxa"/>
          </w:tcPr>
          <w:p w14:paraId="39584E71" w14:textId="77777777" w:rsidR="0091503F" w:rsidRDefault="0091503F">
            <w:pPr>
              <w:pStyle w:val="TableParagraph"/>
              <w:spacing w:before="137"/>
              <w:rPr>
                <w:sz w:val="20"/>
              </w:rPr>
            </w:pPr>
          </w:p>
          <w:p w14:paraId="0BC61826" w14:textId="77777777" w:rsidR="0091503F" w:rsidRDefault="00000000">
            <w:pPr>
              <w:pStyle w:val="TableParagraph"/>
              <w:numPr>
                <w:ilvl w:val="0"/>
                <w:numId w:val="18"/>
              </w:numPr>
              <w:tabs>
                <w:tab w:val="left" w:pos="142"/>
              </w:tabs>
              <w:ind w:left="142" w:hanging="138"/>
              <w:rPr>
                <w:sz w:val="20"/>
              </w:rPr>
            </w:pPr>
            <w:r>
              <w:rPr>
                <w:sz w:val="20"/>
              </w:rPr>
              <w:t>Juicio</w:t>
            </w:r>
            <w:r>
              <w:rPr>
                <w:spacing w:val="-4"/>
                <w:sz w:val="20"/>
              </w:rPr>
              <w:t xml:space="preserve"> </w:t>
            </w:r>
            <w:r>
              <w:rPr>
                <w:sz w:val="20"/>
              </w:rPr>
              <w:t>de</w:t>
            </w:r>
            <w:r>
              <w:rPr>
                <w:spacing w:val="-5"/>
                <w:sz w:val="20"/>
              </w:rPr>
              <w:t xml:space="preserve"> </w:t>
            </w:r>
            <w:r>
              <w:rPr>
                <w:spacing w:val="-2"/>
                <w:sz w:val="20"/>
              </w:rPr>
              <w:t>Expertos</w:t>
            </w:r>
          </w:p>
          <w:p w14:paraId="49992E24" w14:textId="77777777" w:rsidR="0091503F" w:rsidRDefault="00000000">
            <w:pPr>
              <w:pStyle w:val="TableParagraph"/>
              <w:numPr>
                <w:ilvl w:val="0"/>
                <w:numId w:val="18"/>
              </w:numPr>
              <w:tabs>
                <w:tab w:val="left" w:pos="142"/>
              </w:tabs>
              <w:spacing w:before="175" w:line="343" w:lineRule="auto"/>
              <w:ind w:right="444" w:firstLine="0"/>
              <w:rPr>
                <w:sz w:val="20"/>
              </w:rPr>
            </w:pPr>
            <w:r>
              <w:rPr>
                <w:sz w:val="20"/>
              </w:rPr>
              <w:t xml:space="preserve">Recopilación y </w:t>
            </w:r>
            <w:r>
              <w:rPr>
                <w:spacing w:val="-2"/>
                <w:sz w:val="20"/>
              </w:rPr>
              <w:t>Análisis</w:t>
            </w:r>
            <w:r>
              <w:rPr>
                <w:spacing w:val="-13"/>
                <w:sz w:val="20"/>
              </w:rPr>
              <w:t xml:space="preserve"> </w:t>
            </w:r>
            <w:r>
              <w:rPr>
                <w:spacing w:val="-2"/>
                <w:sz w:val="20"/>
              </w:rPr>
              <w:t>de</w:t>
            </w:r>
            <w:r>
              <w:rPr>
                <w:spacing w:val="-12"/>
                <w:sz w:val="20"/>
              </w:rPr>
              <w:t xml:space="preserve"> </w:t>
            </w:r>
            <w:r>
              <w:rPr>
                <w:spacing w:val="-2"/>
                <w:sz w:val="20"/>
              </w:rPr>
              <w:t>Datos</w:t>
            </w:r>
          </w:p>
          <w:p w14:paraId="148BE7BC" w14:textId="77777777" w:rsidR="0091503F" w:rsidRDefault="00000000">
            <w:pPr>
              <w:pStyle w:val="TableParagraph"/>
              <w:numPr>
                <w:ilvl w:val="0"/>
                <w:numId w:val="18"/>
              </w:numPr>
              <w:tabs>
                <w:tab w:val="left" w:pos="142"/>
              </w:tabs>
              <w:spacing w:before="75"/>
              <w:ind w:left="142" w:hanging="138"/>
              <w:rPr>
                <w:sz w:val="20"/>
              </w:rPr>
            </w:pPr>
            <w:r>
              <w:rPr>
                <w:sz w:val="20"/>
              </w:rPr>
              <w:t>Toma</w:t>
            </w:r>
            <w:r>
              <w:rPr>
                <w:spacing w:val="-5"/>
                <w:sz w:val="20"/>
              </w:rPr>
              <w:t xml:space="preserve"> </w:t>
            </w:r>
            <w:r>
              <w:rPr>
                <w:spacing w:val="-2"/>
                <w:sz w:val="20"/>
              </w:rPr>
              <w:t>decisiones</w:t>
            </w:r>
          </w:p>
          <w:p w14:paraId="5645C3CE" w14:textId="77777777" w:rsidR="0091503F" w:rsidRDefault="00000000">
            <w:pPr>
              <w:pStyle w:val="TableParagraph"/>
              <w:numPr>
                <w:ilvl w:val="0"/>
                <w:numId w:val="18"/>
              </w:numPr>
              <w:tabs>
                <w:tab w:val="left" w:pos="142"/>
              </w:tabs>
              <w:spacing w:before="175" w:line="343" w:lineRule="auto"/>
              <w:ind w:right="229" w:firstLine="0"/>
              <w:rPr>
                <w:sz w:val="20"/>
              </w:rPr>
            </w:pPr>
            <w:r>
              <w:rPr>
                <w:spacing w:val="-2"/>
                <w:sz w:val="20"/>
              </w:rPr>
              <w:t>Representación</w:t>
            </w:r>
            <w:r>
              <w:rPr>
                <w:spacing w:val="-11"/>
                <w:sz w:val="20"/>
              </w:rPr>
              <w:t xml:space="preserve"> </w:t>
            </w:r>
            <w:r>
              <w:rPr>
                <w:spacing w:val="-2"/>
                <w:sz w:val="20"/>
              </w:rPr>
              <w:t>de Datos</w:t>
            </w:r>
          </w:p>
          <w:p w14:paraId="4D758BA1" w14:textId="77777777" w:rsidR="0091503F" w:rsidRDefault="00000000">
            <w:pPr>
              <w:pStyle w:val="TableParagraph"/>
              <w:numPr>
                <w:ilvl w:val="0"/>
                <w:numId w:val="18"/>
              </w:numPr>
              <w:tabs>
                <w:tab w:val="left" w:pos="142"/>
              </w:tabs>
              <w:spacing w:before="74"/>
              <w:ind w:left="142" w:hanging="138"/>
              <w:rPr>
                <w:sz w:val="20"/>
              </w:rPr>
            </w:pPr>
            <w:r>
              <w:rPr>
                <w:spacing w:val="-2"/>
                <w:sz w:val="20"/>
              </w:rPr>
              <w:t>Reuniones</w:t>
            </w:r>
          </w:p>
        </w:tc>
        <w:tc>
          <w:tcPr>
            <w:tcW w:w="1697" w:type="dxa"/>
          </w:tcPr>
          <w:p w14:paraId="317A7881" w14:textId="77777777" w:rsidR="0091503F" w:rsidRDefault="00000000">
            <w:pPr>
              <w:pStyle w:val="TableParagraph"/>
              <w:numPr>
                <w:ilvl w:val="0"/>
                <w:numId w:val="17"/>
              </w:numPr>
              <w:tabs>
                <w:tab w:val="left" w:pos="137"/>
              </w:tabs>
              <w:spacing w:before="60" w:line="352" w:lineRule="auto"/>
              <w:ind w:right="380" w:firstLine="0"/>
              <w:rPr>
                <w:sz w:val="20"/>
              </w:rPr>
            </w:pPr>
            <w:r>
              <w:rPr>
                <w:sz w:val="20"/>
              </w:rPr>
              <w:t xml:space="preserve">Acta de </w:t>
            </w:r>
            <w:r>
              <w:rPr>
                <w:spacing w:val="-2"/>
                <w:sz w:val="20"/>
              </w:rPr>
              <w:t>Constitución</w:t>
            </w:r>
            <w:r>
              <w:rPr>
                <w:spacing w:val="-11"/>
                <w:sz w:val="20"/>
              </w:rPr>
              <w:t xml:space="preserve"> </w:t>
            </w:r>
            <w:r>
              <w:rPr>
                <w:spacing w:val="-2"/>
                <w:sz w:val="20"/>
              </w:rPr>
              <w:t>del Proyecto</w:t>
            </w:r>
          </w:p>
          <w:p w14:paraId="426DBE9C" w14:textId="77777777" w:rsidR="0091503F" w:rsidRDefault="00000000">
            <w:pPr>
              <w:pStyle w:val="TableParagraph"/>
              <w:numPr>
                <w:ilvl w:val="0"/>
                <w:numId w:val="17"/>
              </w:numPr>
              <w:tabs>
                <w:tab w:val="left" w:pos="137"/>
              </w:tabs>
              <w:spacing w:before="63" w:line="343" w:lineRule="auto"/>
              <w:ind w:right="75"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de Recursos</w:t>
            </w:r>
          </w:p>
          <w:p w14:paraId="07364709" w14:textId="77777777" w:rsidR="0091503F" w:rsidRDefault="00000000">
            <w:pPr>
              <w:pStyle w:val="TableParagraph"/>
              <w:numPr>
                <w:ilvl w:val="0"/>
                <w:numId w:val="17"/>
              </w:numPr>
              <w:tabs>
                <w:tab w:val="left" w:pos="137"/>
              </w:tabs>
              <w:spacing w:before="77" w:line="345" w:lineRule="auto"/>
              <w:ind w:right="75"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de Comunicaciones</w:t>
            </w:r>
          </w:p>
          <w:p w14:paraId="484FC803" w14:textId="77777777" w:rsidR="0091503F" w:rsidRDefault="00000000">
            <w:pPr>
              <w:pStyle w:val="TableParagraph"/>
              <w:numPr>
                <w:ilvl w:val="0"/>
                <w:numId w:val="17"/>
              </w:numPr>
              <w:tabs>
                <w:tab w:val="left" w:pos="137"/>
              </w:tabs>
              <w:spacing w:before="69" w:line="345" w:lineRule="auto"/>
              <w:ind w:right="75" w:firstLine="0"/>
              <w:rPr>
                <w:sz w:val="20"/>
              </w:rPr>
            </w:pPr>
            <w:r>
              <w:rPr>
                <w:spacing w:val="-2"/>
                <w:sz w:val="20"/>
              </w:rPr>
              <w:t>Plan</w:t>
            </w:r>
            <w:r>
              <w:rPr>
                <w:spacing w:val="-11"/>
                <w:sz w:val="20"/>
              </w:rPr>
              <w:t xml:space="preserve"> </w:t>
            </w:r>
            <w:r>
              <w:rPr>
                <w:spacing w:val="-2"/>
                <w:sz w:val="20"/>
              </w:rPr>
              <w:t>de</w:t>
            </w:r>
            <w:r>
              <w:rPr>
                <w:spacing w:val="-12"/>
                <w:sz w:val="20"/>
              </w:rPr>
              <w:t xml:space="preserve"> </w:t>
            </w:r>
            <w:r>
              <w:rPr>
                <w:spacing w:val="-2"/>
                <w:sz w:val="20"/>
              </w:rPr>
              <w:t>Gestión</w:t>
            </w:r>
            <w:r>
              <w:rPr>
                <w:spacing w:val="-11"/>
                <w:sz w:val="20"/>
              </w:rPr>
              <w:t xml:space="preserve"> </w:t>
            </w:r>
            <w:r>
              <w:rPr>
                <w:spacing w:val="-2"/>
                <w:sz w:val="20"/>
              </w:rPr>
              <w:t>de Riesgos</w:t>
            </w:r>
          </w:p>
        </w:tc>
        <w:tc>
          <w:tcPr>
            <w:tcW w:w="1849" w:type="dxa"/>
          </w:tcPr>
          <w:p w14:paraId="37B8E738" w14:textId="77777777" w:rsidR="0091503F" w:rsidRDefault="0091503F">
            <w:pPr>
              <w:pStyle w:val="TableParagraph"/>
              <w:rPr>
                <w:sz w:val="20"/>
              </w:rPr>
            </w:pPr>
          </w:p>
          <w:p w14:paraId="4B8B17CD" w14:textId="77777777" w:rsidR="0091503F" w:rsidRDefault="0091503F">
            <w:pPr>
              <w:pStyle w:val="TableParagraph"/>
              <w:rPr>
                <w:sz w:val="20"/>
              </w:rPr>
            </w:pPr>
          </w:p>
          <w:p w14:paraId="321CDFC0" w14:textId="77777777" w:rsidR="0091503F" w:rsidRDefault="0091503F">
            <w:pPr>
              <w:pStyle w:val="TableParagraph"/>
              <w:rPr>
                <w:sz w:val="20"/>
              </w:rPr>
            </w:pPr>
          </w:p>
          <w:p w14:paraId="18C09F25" w14:textId="77777777" w:rsidR="0091503F" w:rsidRDefault="0091503F">
            <w:pPr>
              <w:pStyle w:val="TableParagraph"/>
              <w:rPr>
                <w:sz w:val="20"/>
              </w:rPr>
            </w:pPr>
          </w:p>
          <w:p w14:paraId="30A6127A" w14:textId="77777777" w:rsidR="0091503F" w:rsidRDefault="0091503F">
            <w:pPr>
              <w:pStyle w:val="TableParagraph"/>
              <w:spacing w:before="57"/>
              <w:rPr>
                <w:sz w:val="20"/>
              </w:rPr>
            </w:pPr>
          </w:p>
          <w:p w14:paraId="6E1FA976" w14:textId="77777777" w:rsidR="0091503F" w:rsidRDefault="00000000">
            <w:pPr>
              <w:pStyle w:val="TableParagraph"/>
              <w:numPr>
                <w:ilvl w:val="0"/>
                <w:numId w:val="16"/>
              </w:numPr>
              <w:tabs>
                <w:tab w:val="left" w:pos="139"/>
              </w:tabs>
              <w:spacing w:line="350" w:lineRule="auto"/>
              <w:ind w:right="285" w:firstLine="0"/>
              <w:rPr>
                <w:sz w:val="20"/>
              </w:rPr>
            </w:pPr>
            <w:r>
              <w:rPr>
                <w:sz w:val="20"/>
              </w:rPr>
              <w:t xml:space="preserve">Plan de </w:t>
            </w:r>
            <w:r>
              <w:rPr>
                <w:spacing w:val="-2"/>
                <w:sz w:val="20"/>
              </w:rPr>
              <w:t>Involucramiento</w:t>
            </w:r>
            <w:r>
              <w:rPr>
                <w:spacing w:val="-11"/>
                <w:sz w:val="20"/>
              </w:rPr>
              <w:t xml:space="preserve"> </w:t>
            </w:r>
            <w:r>
              <w:rPr>
                <w:spacing w:val="-2"/>
                <w:sz w:val="20"/>
              </w:rPr>
              <w:t xml:space="preserve">de </w:t>
            </w:r>
            <w:r>
              <w:rPr>
                <w:sz w:val="20"/>
              </w:rPr>
              <w:t>los Interesados</w:t>
            </w:r>
          </w:p>
        </w:tc>
      </w:tr>
    </w:tbl>
    <w:p w14:paraId="6C7D1A26" w14:textId="77777777" w:rsidR="0091503F" w:rsidRDefault="0091503F">
      <w:pPr>
        <w:spacing w:line="350" w:lineRule="auto"/>
        <w:rPr>
          <w:sz w:val="20"/>
        </w:rPr>
        <w:sectPr w:rsidR="0091503F" w:rsidSect="008A694F">
          <w:pgSz w:w="12250" w:h="15850"/>
          <w:pgMar w:top="1300" w:right="1180" w:bottom="1400" w:left="1080" w:header="0" w:footer="1207" w:gutter="0"/>
          <w:cols w:space="720"/>
        </w:sectPr>
      </w:pPr>
    </w:p>
    <w:p w14:paraId="166118D8" w14:textId="77777777" w:rsidR="0091503F" w:rsidRDefault="0091503F">
      <w:pPr>
        <w:pStyle w:val="Textoindependiente"/>
        <w:spacing w:before="6"/>
        <w:rPr>
          <w:sz w:val="2"/>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30"/>
        <w:gridCol w:w="2232"/>
        <w:gridCol w:w="2230"/>
        <w:gridCol w:w="2240"/>
      </w:tblGrid>
      <w:tr w:rsidR="0091503F" w14:paraId="58376A7A" w14:textId="77777777">
        <w:trPr>
          <w:trHeight w:val="283"/>
        </w:trPr>
        <w:tc>
          <w:tcPr>
            <w:tcW w:w="8932" w:type="dxa"/>
            <w:gridSpan w:val="4"/>
            <w:shd w:val="clear" w:color="auto" w:fill="2E5395"/>
          </w:tcPr>
          <w:p w14:paraId="2602E5D2" w14:textId="77777777" w:rsidR="0091503F" w:rsidRDefault="00000000">
            <w:pPr>
              <w:pStyle w:val="TableParagraph"/>
              <w:spacing w:before="1"/>
              <w:ind w:left="6"/>
              <w:jc w:val="center"/>
              <w:rPr>
                <w:b/>
              </w:rPr>
            </w:pPr>
            <w:r>
              <w:rPr>
                <w:b/>
                <w:color w:val="FFFFFF"/>
              </w:rPr>
              <w:t>Enfoque</w:t>
            </w:r>
            <w:r>
              <w:rPr>
                <w:b/>
                <w:color w:val="FFFFFF"/>
                <w:spacing w:val="-2"/>
              </w:rPr>
              <w:t xml:space="preserve"> </w:t>
            </w:r>
            <w:r>
              <w:rPr>
                <w:b/>
                <w:color w:val="FFFFFF"/>
              </w:rPr>
              <w:t>del</w:t>
            </w:r>
            <w:r>
              <w:rPr>
                <w:b/>
                <w:color w:val="FFFFFF"/>
                <w:spacing w:val="-1"/>
              </w:rPr>
              <w:t xml:space="preserve"> </w:t>
            </w:r>
            <w:r>
              <w:rPr>
                <w:b/>
                <w:color w:val="FFFFFF"/>
                <w:spacing w:val="-2"/>
              </w:rPr>
              <w:t>Trabajo</w:t>
            </w:r>
          </w:p>
        </w:tc>
      </w:tr>
      <w:tr w:rsidR="0091503F" w14:paraId="575AC8C1" w14:textId="77777777">
        <w:trPr>
          <w:trHeight w:val="275"/>
        </w:trPr>
        <w:tc>
          <w:tcPr>
            <w:tcW w:w="8932" w:type="dxa"/>
            <w:gridSpan w:val="4"/>
            <w:shd w:val="clear" w:color="auto" w:fill="2E5395"/>
          </w:tcPr>
          <w:p w14:paraId="60FCA535" w14:textId="77777777" w:rsidR="0091503F" w:rsidRDefault="00000000">
            <w:pPr>
              <w:pStyle w:val="TableParagraph"/>
              <w:spacing w:line="251" w:lineRule="exact"/>
              <w:ind w:left="6" w:right="3"/>
              <w:jc w:val="center"/>
              <w:rPr>
                <w:b/>
              </w:rPr>
            </w:pPr>
            <w:r>
              <w:rPr>
                <w:b/>
                <w:color w:val="FFFFFF"/>
              </w:rPr>
              <w:t>Revisión</w:t>
            </w:r>
            <w:r>
              <w:rPr>
                <w:b/>
                <w:color w:val="FFFFFF"/>
                <w:spacing w:val="-3"/>
              </w:rPr>
              <w:t xml:space="preserve"> </w:t>
            </w:r>
            <w:r>
              <w:rPr>
                <w:b/>
                <w:color w:val="FFFFFF"/>
              </w:rPr>
              <w:t>de</w:t>
            </w:r>
            <w:r>
              <w:rPr>
                <w:b/>
                <w:color w:val="FFFFFF"/>
                <w:spacing w:val="-3"/>
              </w:rPr>
              <w:t xml:space="preserve"> </w:t>
            </w:r>
            <w:r>
              <w:rPr>
                <w:b/>
                <w:color w:val="FFFFFF"/>
                <w:spacing w:val="-2"/>
              </w:rPr>
              <w:t>Gestión</w:t>
            </w:r>
          </w:p>
        </w:tc>
      </w:tr>
      <w:tr w:rsidR="0091503F" w14:paraId="1A4FF96B" w14:textId="77777777">
        <w:trPr>
          <w:trHeight w:val="506"/>
        </w:trPr>
        <w:tc>
          <w:tcPr>
            <w:tcW w:w="2230" w:type="dxa"/>
            <w:shd w:val="clear" w:color="auto" w:fill="2E5395"/>
          </w:tcPr>
          <w:p w14:paraId="50D48089" w14:textId="77777777" w:rsidR="0091503F" w:rsidRDefault="00000000">
            <w:pPr>
              <w:pStyle w:val="TableParagraph"/>
              <w:spacing w:line="252" w:lineRule="exact"/>
              <w:ind w:left="750" w:hanging="567"/>
              <w:rPr>
                <w:b/>
              </w:rPr>
            </w:pPr>
            <w:r>
              <w:rPr>
                <w:b/>
                <w:color w:val="FFFFFF"/>
              </w:rPr>
              <w:t>Tipo</w:t>
            </w:r>
            <w:r>
              <w:rPr>
                <w:b/>
                <w:color w:val="FFFFFF"/>
                <w:spacing w:val="-12"/>
              </w:rPr>
              <w:t xml:space="preserve"> </w:t>
            </w:r>
            <w:r>
              <w:rPr>
                <w:b/>
                <w:color w:val="FFFFFF"/>
              </w:rPr>
              <w:t>de</w:t>
            </w:r>
            <w:r>
              <w:rPr>
                <w:b/>
                <w:color w:val="FFFFFF"/>
                <w:spacing w:val="-12"/>
              </w:rPr>
              <w:t xml:space="preserve"> </w:t>
            </w:r>
            <w:r>
              <w:rPr>
                <w:b/>
                <w:color w:val="FFFFFF"/>
              </w:rPr>
              <w:t>Revisión</w:t>
            </w:r>
            <w:r>
              <w:rPr>
                <w:b/>
                <w:color w:val="FFFFFF"/>
                <w:spacing w:val="-12"/>
              </w:rPr>
              <w:t xml:space="preserve"> </w:t>
            </w:r>
            <w:r>
              <w:rPr>
                <w:b/>
                <w:color w:val="FFFFFF"/>
              </w:rPr>
              <w:t xml:space="preserve">de </w:t>
            </w:r>
            <w:r>
              <w:rPr>
                <w:b/>
                <w:color w:val="FFFFFF"/>
                <w:spacing w:val="-2"/>
              </w:rPr>
              <w:t>Gestión</w:t>
            </w:r>
          </w:p>
        </w:tc>
        <w:tc>
          <w:tcPr>
            <w:tcW w:w="2232" w:type="dxa"/>
            <w:shd w:val="clear" w:color="auto" w:fill="2E5395"/>
          </w:tcPr>
          <w:p w14:paraId="0353DB3E" w14:textId="77777777" w:rsidR="0091503F" w:rsidRDefault="00000000">
            <w:pPr>
              <w:pStyle w:val="TableParagraph"/>
              <w:spacing w:line="251" w:lineRule="exact"/>
              <w:ind w:left="626"/>
              <w:rPr>
                <w:b/>
              </w:rPr>
            </w:pPr>
            <w:r>
              <w:rPr>
                <w:b/>
                <w:color w:val="FFFFFF"/>
                <w:spacing w:val="-2"/>
              </w:rPr>
              <w:t>Contenido</w:t>
            </w:r>
          </w:p>
        </w:tc>
        <w:tc>
          <w:tcPr>
            <w:tcW w:w="2230" w:type="dxa"/>
            <w:shd w:val="clear" w:color="auto" w:fill="2E5395"/>
          </w:tcPr>
          <w:p w14:paraId="430E9A56" w14:textId="77777777" w:rsidR="0091503F" w:rsidRDefault="00000000">
            <w:pPr>
              <w:pStyle w:val="TableParagraph"/>
              <w:spacing w:line="251" w:lineRule="exact"/>
              <w:ind w:left="741"/>
              <w:rPr>
                <w:b/>
              </w:rPr>
            </w:pPr>
            <w:r>
              <w:rPr>
                <w:b/>
                <w:color w:val="FFFFFF"/>
                <w:spacing w:val="-2"/>
              </w:rPr>
              <w:t>Alcance</w:t>
            </w:r>
          </w:p>
        </w:tc>
        <w:tc>
          <w:tcPr>
            <w:tcW w:w="2240" w:type="dxa"/>
            <w:shd w:val="clear" w:color="auto" w:fill="2E5395"/>
          </w:tcPr>
          <w:p w14:paraId="2243B3A8" w14:textId="77777777" w:rsidR="0091503F" w:rsidRDefault="00000000">
            <w:pPr>
              <w:pStyle w:val="TableParagraph"/>
              <w:spacing w:line="251" w:lineRule="exact"/>
              <w:ind w:left="499"/>
              <w:rPr>
                <w:b/>
              </w:rPr>
            </w:pPr>
            <w:r>
              <w:rPr>
                <w:b/>
                <w:color w:val="FFFFFF"/>
                <w:spacing w:val="-2"/>
              </w:rPr>
              <w:t>Oportunidad</w:t>
            </w:r>
          </w:p>
        </w:tc>
      </w:tr>
      <w:tr w:rsidR="0091503F" w14:paraId="0FD22803" w14:textId="77777777">
        <w:trPr>
          <w:trHeight w:val="2289"/>
        </w:trPr>
        <w:tc>
          <w:tcPr>
            <w:tcW w:w="2230" w:type="dxa"/>
          </w:tcPr>
          <w:p w14:paraId="092038FE" w14:textId="77777777" w:rsidR="0091503F" w:rsidRDefault="0091503F">
            <w:pPr>
              <w:pStyle w:val="TableParagraph"/>
            </w:pPr>
          </w:p>
          <w:p w14:paraId="343727D0" w14:textId="77777777" w:rsidR="0091503F" w:rsidRDefault="0091503F">
            <w:pPr>
              <w:pStyle w:val="TableParagraph"/>
            </w:pPr>
          </w:p>
          <w:p w14:paraId="42FF319A" w14:textId="77777777" w:rsidR="0091503F" w:rsidRDefault="0091503F">
            <w:pPr>
              <w:pStyle w:val="TableParagraph"/>
            </w:pPr>
          </w:p>
          <w:p w14:paraId="531EAF05" w14:textId="77777777" w:rsidR="0091503F" w:rsidRDefault="0091503F">
            <w:pPr>
              <w:pStyle w:val="TableParagraph"/>
              <w:spacing w:before="35"/>
            </w:pPr>
          </w:p>
          <w:p w14:paraId="5B2D36FF" w14:textId="77777777" w:rsidR="0091503F" w:rsidRDefault="00000000">
            <w:pPr>
              <w:pStyle w:val="TableParagraph"/>
              <w:ind w:left="71"/>
            </w:pPr>
            <w:r>
              <w:t>Reunión</w:t>
            </w:r>
            <w:r>
              <w:rPr>
                <w:spacing w:val="-7"/>
              </w:rPr>
              <w:t xml:space="preserve"> </w:t>
            </w:r>
            <w:r>
              <w:rPr>
                <w:spacing w:val="-2"/>
              </w:rPr>
              <w:t>Bimensual</w:t>
            </w:r>
          </w:p>
        </w:tc>
        <w:tc>
          <w:tcPr>
            <w:tcW w:w="2232" w:type="dxa"/>
          </w:tcPr>
          <w:p w14:paraId="70A3A8DA" w14:textId="77777777" w:rsidR="0091503F" w:rsidRDefault="00000000">
            <w:pPr>
              <w:pStyle w:val="TableParagraph"/>
              <w:numPr>
                <w:ilvl w:val="0"/>
                <w:numId w:val="15"/>
              </w:numPr>
              <w:tabs>
                <w:tab w:val="left" w:pos="141"/>
                <w:tab w:val="left" w:pos="143"/>
              </w:tabs>
              <w:spacing w:before="58"/>
              <w:ind w:right="363"/>
            </w:pPr>
            <w:r>
              <w:t>Revisión</w:t>
            </w:r>
            <w:r>
              <w:rPr>
                <w:spacing w:val="-14"/>
              </w:rPr>
              <w:t xml:space="preserve"> </w:t>
            </w:r>
            <w:r>
              <w:t>de</w:t>
            </w:r>
            <w:r>
              <w:rPr>
                <w:spacing w:val="-14"/>
              </w:rPr>
              <w:t xml:space="preserve"> </w:t>
            </w:r>
            <w:r>
              <w:t xml:space="preserve">planes, </w:t>
            </w:r>
            <w:r>
              <w:rPr>
                <w:spacing w:val="-2"/>
              </w:rPr>
              <w:t>actas.</w:t>
            </w:r>
          </w:p>
          <w:p w14:paraId="5191B9B1" w14:textId="77777777" w:rsidR="0091503F" w:rsidRDefault="00000000">
            <w:pPr>
              <w:pStyle w:val="TableParagraph"/>
              <w:numPr>
                <w:ilvl w:val="0"/>
                <w:numId w:val="15"/>
              </w:numPr>
              <w:tabs>
                <w:tab w:val="left" w:pos="142"/>
              </w:tabs>
              <w:spacing w:before="178" w:line="348" w:lineRule="auto"/>
              <w:ind w:left="4" w:right="375" w:firstLine="0"/>
            </w:pPr>
            <w:r>
              <w:rPr>
                <w:spacing w:val="-2"/>
              </w:rPr>
              <w:t>Revisión</w:t>
            </w:r>
            <w:r>
              <w:rPr>
                <w:spacing w:val="-12"/>
              </w:rPr>
              <w:t xml:space="preserve"> </w:t>
            </w:r>
            <w:r>
              <w:rPr>
                <w:spacing w:val="-2"/>
              </w:rPr>
              <w:t>del</w:t>
            </w:r>
            <w:r>
              <w:rPr>
                <w:spacing w:val="-13"/>
              </w:rPr>
              <w:t xml:space="preserve"> </w:t>
            </w:r>
            <w:r>
              <w:rPr>
                <w:spacing w:val="-2"/>
              </w:rPr>
              <w:t xml:space="preserve">estado </w:t>
            </w:r>
            <w:r>
              <w:t>del proyecto</w:t>
            </w:r>
          </w:p>
          <w:p w14:paraId="5E8D96F0" w14:textId="77777777" w:rsidR="0091503F" w:rsidRDefault="00000000">
            <w:pPr>
              <w:pStyle w:val="TableParagraph"/>
              <w:numPr>
                <w:ilvl w:val="0"/>
                <w:numId w:val="15"/>
              </w:numPr>
              <w:tabs>
                <w:tab w:val="left" w:pos="142"/>
              </w:tabs>
              <w:spacing w:before="73"/>
              <w:ind w:left="142" w:hanging="138"/>
            </w:pPr>
            <w:r>
              <w:t>Entrega</w:t>
            </w:r>
            <w:r>
              <w:rPr>
                <w:spacing w:val="-14"/>
              </w:rPr>
              <w:t xml:space="preserve"> </w:t>
            </w:r>
            <w:r>
              <w:t>de</w:t>
            </w:r>
            <w:r>
              <w:rPr>
                <w:spacing w:val="-13"/>
              </w:rPr>
              <w:t xml:space="preserve"> </w:t>
            </w:r>
            <w:r>
              <w:rPr>
                <w:spacing w:val="-2"/>
              </w:rPr>
              <w:t>solicitudes</w:t>
            </w:r>
          </w:p>
          <w:p w14:paraId="78E454A5" w14:textId="77777777" w:rsidR="0091503F" w:rsidRDefault="00000000">
            <w:pPr>
              <w:pStyle w:val="TableParagraph"/>
              <w:spacing w:before="119"/>
              <w:ind w:left="4"/>
            </w:pPr>
            <w:r>
              <w:t xml:space="preserve">de </w:t>
            </w:r>
            <w:r>
              <w:rPr>
                <w:spacing w:val="-2"/>
              </w:rPr>
              <w:t>cambios</w:t>
            </w:r>
          </w:p>
        </w:tc>
        <w:tc>
          <w:tcPr>
            <w:tcW w:w="2230" w:type="dxa"/>
          </w:tcPr>
          <w:p w14:paraId="6A902783" w14:textId="77777777" w:rsidR="0091503F" w:rsidRDefault="00000000">
            <w:pPr>
              <w:pStyle w:val="TableParagraph"/>
              <w:spacing w:before="226" w:line="360" w:lineRule="auto"/>
              <w:ind w:left="74" w:right="82"/>
            </w:pPr>
            <w:r>
              <w:t xml:space="preserve">Reunión entre el director del Proyecto, </w:t>
            </w:r>
            <w:r>
              <w:rPr>
                <w:spacing w:val="-8"/>
              </w:rPr>
              <w:t>Gerente</w:t>
            </w:r>
            <w:r>
              <w:rPr>
                <w:spacing w:val="-19"/>
              </w:rPr>
              <w:t xml:space="preserve"> </w:t>
            </w:r>
            <w:r>
              <w:rPr>
                <w:spacing w:val="-8"/>
              </w:rPr>
              <w:t>de</w:t>
            </w:r>
            <w:r>
              <w:rPr>
                <w:spacing w:val="-14"/>
              </w:rPr>
              <w:t xml:space="preserve"> </w:t>
            </w:r>
            <w:r>
              <w:rPr>
                <w:spacing w:val="-8"/>
              </w:rPr>
              <w:t xml:space="preserve">Construcción </w:t>
            </w:r>
            <w:r>
              <w:t>e</w:t>
            </w:r>
            <w:r>
              <w:rPr>
                <w:spacing w:val="-5"/>
              </w:rPr>
              <w:t xml:space="preserve"> </w:t>
            </w:r>
            <w:r>
              <w:t>Ingeniero</w:t>
            </w:r>
            <w:r>
              <w:rPr>
                <w:spacing w:val="-6"/>
              </w:rPr>
              <w:t xml:space="preserve"> </w:t>
            </w:r>
            <w:r>
              <w:t>Civil</w:t>
            </w:r>
            <w:r>
              <w:rPr>
                <w:spacing w:val="-7"/>
              </w:rPr>
              <w:t xml:space="preserve"> </w:t>
            </w:r>
            <w:r>
              <w:t>de</w:t>
            </w:r>
            <w:r>
              <w:rPr>
                <w:spacing w:val="-8"/>
              </w:rPr>
              <w:t xml:space="preserve"> </w:t>
            </w:r>
            <w:r>
              <w:t xml:space="preserve">la </w:t>
            </w:r>
            <w:r>
              <w:rPr>
                <w:spacing w:val="-2"/>
              </w:rPr>
              <w:t>Obra.</w:t>
            </w:r>
          </w:p>
        </w:tc>
        <w:tc>
          <w:tcPr>
            <w:tcW w:w="2240" w:type="dxa"/>
          </w:tcPr>
          <w:p w14:paraId="3748CA3F" w14:textId="77777777" w:rsidR="0091503F" w:rsidRDefault="0091503F">
            <w:pPr>
              <w:pStyle w:val="TableParagraph"/>
            </w:pPr>
          </w:p>
          <w:p w14:paraId="7E839DD0" w14:textId="77777777" w:rsidR="0091503F" w:rsidRDefault="0091503F">
            <w:pPr>
              <w:pStyle w:val="TableParagraph"/>
            </w:pPr>
          </w:p>
          <w:p w14:paraId="1A4A26FB" w14:textId="77777777" w:rsidR="0091503F" w:rsidRDefault="0091503F">
            <w:pPr>
              <w:pStyle w:val="TableParagraph"/>
            </w:pPr>
          </w:p>
          <w:p w14:paraId="29C62CBF" w14:textId="77777777" w:rsidR="0091503F" w:rsidRDefault="0091503F">
            <w:pPr>
              <w:pStyle w:val="TableParagraph"/>
              <w:spacing w:before="35"/>
            </w:pPr>
          </w:p>
          <w:p w14:paraId="32AF72C1" w14:textId="77777777" w:rsidR="0091503F" w:rsidRDefault="00000000">
            <w:pPr>
              <w:pStyle w:val="TableParagraph"/>
              <w:ind w:left="74"/>
            </w:pPr>
            <w:r>
              <w:t>Fin</w:t>
            </w:r>
            <w:r>
              <w:rPr>
                <w:spacing w:val="-2"/>
              </w:rPr>
              <w:t xml:space="preserve"> </w:t>
            </w:r>
            <w:r>
              <w:t>de</w:t>
            </w:r>
            <w:r>
              <w:rPr>
                <w:spacing w:val="-5"/>
              </w:rPr>
              <w:t xml:space="preserve"> Mes</w:t>
            </w:r>
          </w:p>
        </w:tc>
      </w:tr>
      <w:tr w:rsidR="0091503F" w14:paraId="785D6F9D" w14:textId="77777777">
        <w:trPr>
          <w:trHeight w:val="3098"/>
        </w:trPr>
        <w:tc>
          <w:tcPr>
            <w:tcW w:w="2230" w:type="dxa"/>
          </w:tcPr>
          <w:p w14:paraId="0C55C306" w14:textId="77777777" w:rsidR="0091503F" w:rsidRDefault="0091503F">
            <w:pPr>
              <w:pStyle w:val="TableParagraph"/>
            </w:pPr>
          </w:p>
          <w:p w14:paraId="51277F0A" w14:textId="77777777" w:rsidR="0091503F" w:rsidRDefault="0091503F">
            <w:pPr>
              <w:pStyle w:val="TableParagraph"/>
            </w:pPr>
          </w:p>
          <w:p w14:paraId="734195DF" w14:textId="77777777" w:rsidR="0091503F" w:rsidRDefault="0091503F">
            <w:pPr>
              <w:pStyle w:val="TableParagraph"/>
            </w:pPr>
          </w:p>
          <w:p w14:paraId="361F73CA" w14:textId="77777777" w:rsidR="0091503F" w:rsidRDefault="0091503F">
            <w:pPr>
              <w:pStyle w:val="TableParagraph"/>
            </w:pPr>
          </w:p>
          <w:p w14:paraId="6FA9D5E3" w14:textId="77777777" w:rsidR="0091503F" w:rsidRDefault="0091503F">
            <w:pPr>
              <w:pStyle w:val="TableParagraph"/>
              <w:spacing w:before="188"/>
            </w:pPr>
          </w:p>
          <w:p w14:paraId="617F4692" w14:textId="77777777" w:rsidR="0091503F" w:rsidRDefault="00000000">
            <w:pPr>
              <w:pStyle w:val="TableParagraph"/>
              <w:ind w:left="71"/>
            </w:pPr>
            <w:r>
              <w:t>Reunión</w:t>
            </w:r>
            <w:r>
              <w:rPr>
                <w:spacing w:val="-5"/>
              </w:rPr>
              <w:t xml:space="preserve"> </w:t>
            </w:r>
            <w:r>
              <w:t>con</w:t>
            </w:r>
            <w:r>
              <w:rPr>
                <w:spacing w:val="-5"/>
              </w:rPr>
              <w:t xml:space="preserve"> </w:t>
            </w:r>
            <w:r>
              <w:rPr>
                <w:spacing w:val="-2"/>
              </w:rPr>
              <w:t>Cliente</w:t>
            </w:r>
          </w:p>
        </w:tc>
        <w:tc>
          <w:tcPr>
            <w:tcW w:w="2232" w:type="dxa"/>
          </w:tcPr>
          <w:p w14:paraId="6AC33876" w14:textId="77777777" w:rsidR="0091503F" w:rsidRDefault="0091503F">
            <w:pPr>
              <w:pStyle w:val="TableParagraph"/>
            </w:pPr>
          </w:p>
          <w:p w14:paraId="5E59F682" w14:textId="77777777" w:rsidR="0091503F" w:rsidRDefault="0091503F">
            <w:pPr>
              <w:pStyle w:val="TableParagraph"/>
            </w:pPr>
          </w:p>
          <w:p w14:paraId="3C52CBCB" w14:textId="77777777" w:rsidR="0091503F" w:rsidRDefault="0091503F">
            <w:pPr>
              <w:pStyle w:val="TableParagraph"/>
            </w:pPr>
          </w:p>
          <w:p w14:paraId="4F60FA2B" w14:textId="77777777" w:rsidR="0091503F" w:rsidRDefault="0091503F">
            <w:pPr>
              <w:pStyle w:val="TableParagraph"/>
              <w:spacing w:before="194"/>
            </w:pPr>
          </w:p>
          <w:p w14:paraId="566A3224" w14:textId="77777777" w:rsidR="0091503F" w:rsidRDefault="00000000">
            <w:pPr>
              <w:pStyle w:val="TableParagraph"/>
              <w:spacing w:line="357" w:lineRule="auto"/>
              <w:ind w:left="74"/>
            </w:pPr>
            <w:r>
              <w:t>Acorde</w:t>
            </w:r>
            <w:r>
              <w:rPr>
                <w:spacing w:val="-13"/>
              </w:rPr>
              <w:t xml:space="preserve"> </w:t>
            </w:r>
            <w:r>
              <w:t>a</w:t>
            </w:r>
            <w:r>
              <w:rPr>
                <w:spacing w:val="-12"/>
              </w:rPr>
              <w:t xml:space="preserve"> </w:t>
            </w:r>
            <w:r>
              <w:t>solicitud</w:t>
            </w:r>
            <w:r>
              <w:rPr>
                <w:spacing w:val="-12"/>
              </w:rPr>
              <w:t xml:space="preserve"> </w:t>
            </w:r>
            <w:r>
              <w:t xml:space="preserve">de </w:t>
            </w:r>
            <w:r>
              <w:rPr>
                <w:spacing w:val="-2"/>
              </w:rPr>
              <w:t>patrocinador</w:t>
            </w:r>
          </w:p>
        </w:tc>
        <w:tc>
          <w:tcPr>
            <w:tcW w:w="2230" w:type="dxa"/>
          </w:tcPr>
          <w:p w14:paraId="431265D8" w14:textId="77777777" w:rsidR="0091503F" w:rsidRDefault="00000000">
            <w:pPr>
              <w:pStyle w:val="TableParagraph"/>
              <w:spacing w:before="65" w:line="360" w:lineRule="auto"/>
              <w:ind w:left="74" w:right="131"/>
            </w:pPr>
            <w:r>
              <w:t>Reunión convocada por</w:t>
            </w:r>
            <w:r>
              <w:rPr>
                <w:spacing w:val="40"/>
              </w:rPr>
              <w:t xml:space="preserve"> </w:t>
            </w:r>
            <w:r>
              <w:t>el cliente entre el Gerente</w:t>
            </w:r>
            <w:r>
              <w:rPr>
                <w:spacing w:val="-12"/>
              </w:rPr>
              <w:t xml:space="preserve"> </w:t>
            </w:r>
            <w:r>
              <w:t>de</w:t>
            </w:r>
            <w:r>
              <w:rPr>
                <w:spacing w:val="-14"/>
              </w:rPr>
              <w:t xml:space="preserve"> </w:t>
            </w:r>
            <w:r>
              <w:t>Proyecto</w:t>
            </w:r>
            <w:r>
              <w:rPr>
                <w:spacing w:val="-12"/>
              </w:rPr>
              <w:t xml:space="preserve"> </w:t>
            </w:r>
            <w:r>
              <w:t>y otros participantes relacionados según tema a discutir planteado por el</w:t>
            </w:r>
          </w:p>
          <w:p w14:paraId="33D9F659" w14:textId="77777777" w:rsidR="0091503F" w:rsidRDefault="00000000">
            <w:pPr>
              <w:pStyle w:val="TableParagraph"/>
              <w:spacing w:line="252" w:lineRule="exact"/>
              <w:ind w:left="74"/>
            </w:pPr>
            <w:r>
              <w:rPr>
                <w:spacing w:val="-2"/>
              </w:rPr>
              <w:t>cliente.</w:t>
            </w:r>
          </w:p>
        </w:tc>
        <w:tc>
          <w:tcPr>
            <w:tcW w:w="2240" w:type="dxa"/>
          </w:tcPr>
          <w:p w14:paraId="4BCC76DE" w14:textId="77777777" w:rsidR="0091503F" w:rsidRDefault="0091503F">
            <w:pPr>
              <w:pStyle w:val="TableParagraph"/>
            </w:pPr>
          </w:p>
          <w:p w14:paraId="7DF907E0" w14:textId="77777777" w:rsidR="0091503F" w:rsidRDefault="0091503F">
            <w:pPr>
              <w:pStyle w:val="TableParagraph"/>
            </w:pPr>
          </w:p>
          <w:p w14:paraId="55B0056C" w14:textId="77777777" w:rsidR="0091503F" w:rsidRDefault="0091503F">
            <w:pPr>
              <w:pStyle w:val="TableParagraph"/>
            </w:pPr>
          </w:p>
          <w:p w14:paraId="5CCCF38C" w14:textId="77777777" w:rsidR="0091503F" w:rsidRDefault="0091503F">
            <w:pPr>
              <w:pStyle w:val="TableParagraph"/>
              <w:spacing w:before="194"/>
            </w:pPr>
          </w:p>
          <w:p w14:paraId="3DA8309B" w14:textId="77777777" w:rsidR="0091503F" w:rsidRDefault="00000000">
            <w:pPr>
              <w:pStyle w:val="TableParagraph"/>
              <w:spacing w:line="357" w:lineRule="auto"/>
              <w:ind w:left="4"/>
            </w:pPr>
            <w:r>
              <w:t>Por</w:t>
            </w:r>
            <w:r>
              <w:rPr>
                <w:spacing w:val="-14"/>
              </w:rPr>
              <w:t xml:space="preserve"> </w:t>
            </w:r>
            <w:r>
              <w:t>solicitud</w:t>
            </w:r>
            <w:r>
              <w:rPr>
                <w:spacing w:val="-14"/>
              </w:rPr>
              <w:t xml:space="preserve"> </w:t>
            </w:r>
            <w:r>
              <w:t xml:space="preserve">del </w:t>
            </w:r>
            <w:r>
              <w:rPr>
                <w:spacing w:val="-2"/>
              </w:rPr>
              <w:t>patrocinador</w:t>
            </w:r>
          </w:p>
        </w:tc>
      </w:tr>
      <w:tr w:rsidR="0091503F" w14:paraId="6AE2A8C8" w14:textId="77777777">
        <w:trPr>
          <w:trHeight w:val="275"/>
        </w:trPr>
        <w:tc>
          <w:tcPr>
            <w:tcW w:w="4462" w:type="dxa"/>
            <w:gridSpan w:val="2"/>
            <w:shd w:val="clear" w:color="auto" w:fill="2E5395"/>
          </w:tcPr>
          <w:p w14:paraId="338FDAEA" w14:textId="77777777" w:rsidR="0091503F" w:rsidRDefault="00000000">
            <w:pPr>
              <w:pStyle w:val="TableParagraph"/>
              <w:spacing w:line="251" w:lineRule="exact"/>
              <w:ind w:left="549"/>
              <w:rPr>
                <w:b/>
              </w:rPr>
            </w:pPr>
            <w:r>
              <w:rPr>
                <w:b/>
                <w:color w:val="FFFFFF"/>
              </w:rPr>
              <w:t>Plan</w:t>
            </w:r>
            <w:r>
              <w:rPr>
                <w:b/>
                <w:color w:val="FFFFFF"/>
                <w:spacing w:val="-2"/>
              </w:rPr>
              <w:t xml:space="preserve"> </w:t>
            </w:r>
            <w:r>
              <w:rPr>
                <w:b/>
                <w:color w:val="FFFFFF"/>
              </w:rPr>
              <w:t>para</w:t>
            </w:r>
            <w:r>
              <w:rPr>
                <w:b/>
                <w:color w:val="FFFFFF"/>
                <w:spacing w:val="-4"/>
              </w:rPr>
              <w:t xml:space="preserve"> </w:t>
            </w:r>
            <w:r>
              <w:rPr>
                <w:b/>
                <w:color w:val="FFFFFF"/>
              </w:rPr>
              <w:t>la</w:t>
            </w:r>
            <w:r>
              <w:rPr>
                <w:b/>
                <w:color w:val="FFFFFF"/>
                <w:spacing w:val="-2"/>
              </w:rPr>
              <w:t xml:space="preserve"> </w:t>
            </w:r>
            <w:r>
              <w:rPr>
                <w:b/>
                <w:color w:val="FFFFFF"/>
              </w:rPr>
              <w:t>Dirección</w:t>
            </w:r>
            <w:r>
              <w:rPr>
                <w:b/>
                <w:color w:val="FFFFFF"/>
                <w:spacing w:val="-2"/>
              </w:rPr>
              <w:t xml:space="preserve"> </w:t>
            </w:r>
            <w:r>
              <w:rPr>
                <w:b/>
                <w:color w:val="FFFFFF"/>
              </w:rPr>
              <w:t>de</w:t>
            </w:r>
            <w:r>
              <w:rPr>
                <w:b/>
                <w:color w:val="FFFFFF"/>
                <w:spacing w:val="-3"/>
              </w:rPr>
              <w:t xml:space="preserve"> </w:t>
            </w:r>
            <w:r>
              <w:rPr>
                <w:b/>
                <w:color w:val="FFFFFF"/>
                <w:spacing w:val="-2"/>
              </w:rPr>
              <w:t>Proyectos</w:t>
            </w:r>
          </w:p>
        </w:tc>
        <w:tc>
          <w:tcPr>
            <w:tcW w:w="4470" w:type="dxa"/>
            <w:gridSpan w:val="2"/>
            <w:shd w:val="clear" w:color="auto" w:fill="2E5395"/>
          </w:tcPr>
          <w:p w14:paraId="30CE06AB" w14:textId="77777777" w:rsidR="0091503F" w:rsidRDefault="00000000">
            <w:pPr>
              <w:pStyle w:val="TableParagraph"/>
              <w:spacing w:line="251" w:lineRule="exact"/>
              <w:ind w:left="1483"/>
              <w:rPr>
                <w:b/>
              </w:rPr>
            </w:pPr>
            <w:r>
              <w:rPr>
                <w:b/>
                <w:color w:val="FFFFFF"/>
              </w:rPr>
              <w:t>Adjunto</w:t>
            </w:r>
            <w:r>
              <w:rPr>
                <w:b/>
                <w:color w:val="FFFFFF"/>
                <w:spacing w:val="-4"/>
              </w:rPr>
              <w:t xml:space="preserve"> </w:t>
            </w:r>
            <w:r>
              <w:rPr>
                <w:b/>
                <w:color w:val="FFFFFF"/>
                <w:spacing w:val="-2"/>
              </w:rPr>
              <w:t>(Sí/No)</w:t>
            </w:r>
          </w:p>
        </w:tc>
      </w:tr>
      <w:tr w:rsidR="0091503F" w14:paraId="1BDF0582" w14:textId="77777777">
        <w:trPr>
          <w:trHeight w:val="465"/>
        </w:trPr>
        <w:tc>
          <w:tcPr>
            <w:tcW w:w="4462" w:type="dxa"/>
            <w:gridSpan w:val="2"/>
          </w:tcPr>
          <w:p w14:paraId="1471F89F" w14:textId="77777777" w:rsidR="0091503F" w:rsidRDefault="00000000">
            <w:pPr>
              <w:pStyle w:val="TableParagraph"/>
              <w:spacing w:before="58"/>
              <w:ind w:left="431"/>
            </w:pPr>
            <w:r>
              <w:t>1.</w:t>
            </w:r>
            <w:r>
              <w:rPr>
                <w:spacing w:val="41"/>
              </w:rPr>
              <w:t xml:space="preserve">  </w:t>
            </w:r>
            <w:r>
              <w:t>Plan</w:t>
            </w:r>
            <w:r>
              <w:rPr>
                <w:spacing w:val="-4"/>
              </w:rPr>
              <w:t xml:space="preserve"> </w:t>
            </w:r>
            <w:r>
              <w:t>para</w:t>
            </w:r>
            <w:r>
              <w:rPr>
                <w:spacing w:val="-5"/>
              </w:rPr>
              <w:t xml:space="preserve"> </w:t>
            </w:r>
            <w:r>
              <w:t>la</w:t>
            </w:r>
            <w:r>
              <w:rPr>
                <w:spacing w:val="-7"/>
              </w:rPr>
              <w:t xml:space="preserve"> </w:t>
            </w:r>
            <w:r>
              <w:t>Gestión</w:t>
            </w:r>
            <w:r>
              <w:rPr>
                <w:spacing w:val="-3"/>
              </w:rPr>
              <w:t xml:space="preserve"> </w:t>
            </w:r>
            <w:r>
              <w:t>del</w:t>
            </w:r>
            <w:r>
              <w:rPr>
                <w:spacing w:val="-5"/>
              </w:rPr>
              <w:t xml:space="preserve"> </w:t>
            </w:r>
            <w:r>
              <w:rPr>
                <w:spacing w:val="-2"/>
              </w:rPr>
              <w:t>Alance</w:t>
            </w:r>
          </w:p>
        </w:tc>
        <w:tc>
          <w:tcPr>
            <w:tcW w:w="4470" w:type="dxa"/>
            <w:gridSpan w:val="2"/>
          </w:tcPr>
          <w:p w14:paraId="735B97E4" w14:textId="77777777" w:rsidR="0091503F" w:rsidRDefault="00000000">
            <w:pPr>
              <w:pStyle w:val="TableParagraph"/>
              <w:spacing w:before="58"/>
              <w:ind w:left="18" w:right="3"/>
              <w:jc w:val="center"/>
            </w:pPr>
            <w:r>
              <w:rPr>
                <w:spacing w:val="-5"/>
              </w:rPr>
              <w:t>Sí</w:t>
            </w:r>
          </w:p>
        </w:tc>
      </w:tr>
      <w:tr w:rsidR="0091503F" w14:paraId="5FC06856" w14:textId="77777777">
        <w:trPr>
          <w:trHeight w:val="465"/>
        </w:trPr>
        <w:tc>
          <w:tcPr>
            <w:tcW w:w="4462" w:type="dxa"/>
            <w:gridSpan w:val="2"/>
          </w:tcPr>
          <w:p w14:paraId="55E3137B" w14:textId="77777777" w:rsidR="0091503F" w:rsidRDefault="00000000">
            <w:pPr>
              <w:pStyle w:val="TableParagraph"/>
              <w:spacing w:before="58"/>
              <w:ind w:left="431"/>
            </w:pPr>
            <w:r>
              <w:t>2.</w:t>
            </w:r>
            <w:r>
              <w:rPr>
                <w:spacing w:val="41"/>
              </w:rPr>
              <w:t xml:space="preserve">  </w:t>
            </w:r>
            <w:r>
              <w:t>Plan</w:t>
            </w:r>
            <w:r>
              <w:rPr>
                <w:spacing w:val="-3"/>
              </w:rPr>
              <w:t xml:space="preserve"> </w:t>
            </w:r>
            <w:r>
              <w:t>de</w:t>
            </w:r>
            <w:r>
              <w:rPr>
                <w:spacing w:val="-6"/>
              </w:rPr>
              <w:t xml:space="preserve"> </w:t>
            </w:r>
            <w:r>
              <w:t>Gestión</w:t>
            </w:r>
            <w:r>
              <w:rPr>
                <w:spacing w:val="-4"/>
              </w:rPr>
              <w:t xml:space="preserve"> </w:t>
            </w:r>
            <w:r>
              <w:t>de</w:t>
            </w:r>
            <w:r>
              <w:rPr>
                <w:spacing w:val="-6"/>
              </w:rPr>
              <w:t xml:space="preserve"> </w:t>
            </w:r>
            <w:r>
              <w:t>los</w:t>
            </w:r>
            <w:r>
              <w:rPr>
                <w:spacing w:val="-5"/>
              </w:rPr>
              <w:t xml:space="preserve"> </w:t>
            </w:r>
            <w:r>
              <w:rPr>
                <w:spacing w:val="-2"/>
              </w:rPr>
              <w:t>requisitos</w:t>
            </w:r>
          </w:p>
        </w:tc>
        <w:tc>
          <w:tcPr>
            <w:tcW w:w="4470" w:type="dxa"/>
            <w:gridSpan w:val="2"/>
          </w:tcPr>
          <w:p w14:paraId="036F4BED" w14:textId="77777777" w:rsidR="0091503F" w:rsidRDefault="00000000">
            <w:pPr>
              <w:pStyle w:val="TableParagraph"/>
              <w:spacing w:before="58"/>
              <w:ind w:left="16" w:right="3"/>
              <w:jc w:val="center"/>
            </w:pPr>
            <w:r>
              <w:rPr>
                <w:spacing w:val="-5"/>
              </w:rPr>
              <w:t>No</w:t>
            </w:r>
          </w:p>
        </w:tc>
      </w:tr>
      <w:tr w:rsidR="0091503F" w14:paraId="3E17DE05" w14:textId="77777777">
        <w:trPr>
          <w:trHeight w:val="465"/>
        </w:trPr>
        <w:tc>
          <w:tcPr>
            <w:tcW w:w="4462" w:type="dxa"/>
            <w:gridSpan w:val="2"/>
          </w:tcPr>
          <w:p w14:paraId="736F8FA5" w14:textId="77777777" w:rsidR="0091503F" w:rsidRDefault="00000000">
            <w:pPr>
              <w:pStyle w:val="TableParagraph"/>
              <w:spacing w:before="58"/>
              <w:ind w:left="431"/>
            </w:pPr>
            <w:r>
              <w:t>3.</w:t>
            </w:r>
            <w:r>
              <w:rPr>
                <w:spacing w:val="41"/>
              </w:rPr>
              <w:t xml:space="preserve">  </w:t>
            </w:r>
            <w:r>
              <w:t>Plan</w:t>
            </w:r>
            <w:r>
              <w:rPr>
                <w:spacing w:val="-6"/>
              </w:rPr>
              <w:t xml:space="preserve"> </w:t>
            </w:r>
            <w:r>
              <w:t>de</w:t>
            </w:r>
            <w:r>
              <w:rPr>
                <w:spacing w:val="-3"/>
              </w:rPr>
              <w:t xml:space="preserve"> </w:t>
            </w:r>
            <w:r>
              <w:t>Gestión</w:t>
            </w:r>
            <w:r>
              <w:rPr>
                <w:spacing w:val="-4"/>
              </w:rPr>
              <w:t xml:space="preserve"> </w:t>
            </w:r>
            <w:r>
              <w:t>del</w:t>
            </w:r>
            <w:r>
              <w:rPr>
                <w:spacing w:val="-3"/>
              </w:rPr>
              <w:t xml:space="preserve"> </w:t>
            </w:r>
            <w:r>
              <w:rPr>
                <w:spacing w:val="-2"/>
              </w:rPr>
              <w:t>Cronograma</w:t>
            </w:r>
          </w:p>
        </w:tc>
        <w:tc>
          <w:tcPr>
            <w:tcW w:w="4470" w:type="dxa"/>
            <w:gridSpan w:val="2"/>
          </w:tcPr>
          <w:p w14:paraId="19E69612" w14:textId="77777777" w:rsidR="0091503F" w:rsidRDefault="00000000">
            <w:pPr>
              <w:pStyle w:val="TableParagraph"/>
              <w:spacing w:before="58"/>
              <w:ind w:left="18" w:right="3"/>
              <w:jc w:val="center"/>
            </w:pPr>
            <w:r>
              <w:rPr>
                <w:spacing w:val="-5"/>
              </w:rPr>
              <w:t>Sí</w:t>
            </w:r>
          </w:p>
        </w:tc>
      </w:tr>
      <w:tr w:rsidR="0091503F" w14:paraId="4E3ABF75" w14:textId="77777777">
        <w:trPr>
          <w:trHeight w:val="465"/>
        </w:trPr>
        <w:tc>
          <w:tcPr>
            <w:tcW w:w="4462" w:type="dxa"/>
            <w:gridSpan w:val="2"/>
          </w:tcPr>
          <w:p w14:paraId="34AD4979" w14:textId="77777777" w:rsidR="0091503F" w:rsidRDefault="00000000">
            <w:pPr>
              <w:pStyle w:val="TableParagraph"/>
              <w:spacing w:before="58"/>
              <w:ind w:left="431"/>
            </w:pPr>
            <w:r>
              <w:t>4.</w:t>
            </w:r>
            <w:r>
              <w:rPr>
                <w:spacing w:val="41"/>
              </w:rPr>
              <w:t xml:space="preserve">  </w:t>
            </w:r>
            <w:r>
              <w:t>Plan</w:t>
            </w:r>
            <w:r>
              <w:rPr>
                <w:spacing w:val="-4"/>
              </w:rPr>
              <w:t xml:space="preserve"> </w:t>
            </w:r>
            <w:r>
              <w:t>de</w:t>
            </w:r>
            <w:r>
              <w:rPr>
                <w:spacing w:val="-6"/>
              </w:rPr>
              <w:t xml:space="preserve"> </w:t>
            </w:r>
            <w:r>
              <w:t>Gestión</w:t>
            </w:r>
            <w:r>
              <w:rPr>
                <w:spacing w:val="-4"/>
              </w:rPr>
              <w:t xml:space="preserve"> </w:t>
            </w:r>
            <w:r>
              <w:t>de</w:t>
            </w:r>
            <w:r>
              <w:rPr>
                <w:spacing w:val="-3"/>
              </w:rPr>
              <w:t xml:space="preserve"> </w:t>
            </w:r>
            <w:r>
              <w:rPr>
                <w:spacing w:val="-2"/>
              </w:rPr>
              <w:t>Costos</w:t>
            </w:r>
          </w:p>
        </w:tc>
        <w:tc>
          <w:tcPr>
            <w:tcW w:w="4470" w:type="dxa"/>
            <w:gridSpan w:val="2"/>
          </w:tcPr>
          <w:p w14:paraId="76E870C2" w14:textId="77777777" w:rsidR="0091503F" w:rsidRDefault="00000000">
            <w:pPr>
              <w:pStyle w:val="TableParagraph"/>
              <w:spacing w:before="58"/>
              <w:ind w:left="18" w:right="3"/>
              <w:jc w:val="center"/>
            </w:pPr>
            <w:r>
              <w:rPr>
                <w:spacing w:val="-5"/>
              </w:rPr>
              <w:t>Sí</w:t>
            </w:r>
          </w:p>
        </w:tc>
      </w:tr>
      <w:tr w:rsidR="0091503F" w14:paraId="55038047" w14:textId="77777777">
        <w:trPr>
          <w:trHeight w:val="465"/>
        </w:trPr>
        <w:tc>
          <w:tcPr>
            <w:tcW w:w="4462" w:type="dxa"/>
            <w:gridSpan w:val="2"/>
          </w:tcPr>
          <w:p w14:paraId="3ECFC472" w14:textId="77777777" w:rsidR="0091503F" w:rsidRDefault="00000000">
            <w:pPr>
              <w:pStyle w:val="TableParagraph"/>
              <w:spacing w:before="58"/>
              <w:ind w:left="431"/>
            </w:pPr>
            <w:r>
              <w:t>5.</w:t>
            </w:r>
            <w:r>
              <w:rPr>
                <w:spacing w:val="41"/>
              </w:rPr>
              <w:t xml:space="preserve">  </w:t>
            </w:r>
            <w:r>
              <w:t>Plan</w:t>
            </w:r>
            <w:r>
              <w:rPr>
                <w:spacing w:val="-4"/>
              </w:rPr>
              <w:t xml:space="preserve"> </w:t>
            </w:r>
            <w:r>
              <w:t>de</w:t>
            </w:r>
            <w:r>
              <w:rPr>
                <w:spacing w:val="-6"/>
              </w:rPr>
              <w:t xml:space="preserve"> </w:t>
            </w:r>
            <w:r>
              <w:t>Gestión</w:t>
            </w:r>
            <w:r>
              <w:rPr>
                <w:spacing w:val="-4"/>
              </w:rPr>
              <w:t xml:space="preserve"> </w:t>
            </w:r>
            <w:r>
              <w:t>de</w:t>
            </w:r>
            <w:r>
              <w:rPr>
                <w:spacing w:val="-3"/>
              </w:rPr>
              <w:t xml:space="preserve"> </w:t>
            </w:r>
            <w:r>
              <w:rPr>
                <w:spacing w:val="-2"/>
              </w:rPr>
              <w:t>Calidad</w:t>
            </w:r>
          </w:p>
        </w:tc>
        <w:tc>
          <w:tcPr>
            <w:tcW w:w="4470" w:type="dxa"/>
            <w:gridSpan w:val="2"/>
          </w:tcPr>
          <w:p w14:paraId="43B01431" w14:textId="77777777" w:rsidR="0091503F" w:rsidRDefault="00000000">
            <w:pPr>
              <w:pStyle w:val="TableParagraph"/>
              <w:spacing w:before="58"/>
              <w:ind w:left="18" w:right="3"/>
              <w:jc w:val="center"/>
            </w:pPr>
            <w:r>
              <w:rPr>
                <w:spacing w:val="-5"/>
              </w:rPr>
              <w:t>Sí</w:t>
            </w:r>
          </w:p>
        </w:tc>
      </w:tr>
      <w:tr w:rsidR="0091503F" w14:paraId="2DA7249A" w14:textId="77777777">
        <w:trPr>
          <w:trHeight w:val="465"/>
        </w:trPr>
        <w:tc>
          <w:tcPr>
            <w:tcW w:w="4462" w:type="dxa"/>
            <w:gridSpan w:val="2"/>
          </w:tcPr>
          <w:p w14:paraId="025D13E4" w14:textId="77777777" w:rsidR="0091503F" w:rsidRDefault="00000000">
            <w:pPr>
              <w:pStyle w:val="TableParagraph"/>
              <w:spacing w:before="58"/>
              <w:ind w:left="431"/>
            </w:pPr>
            <w:r>
              <w:t>6.</w:t>
            </w:r>
            <w:r>
              <w:rPr>
                <w:spacing w:val="41"/>
              </w:rPr>
              <w:t xml:space="preserve">  </w:t>
            </w:r>
            <w:r>
              <w:t>Plan</w:t>
            </w:r>
            <w:r>
              <w:rPr>
                <w:spacing w:val="-3"/>
              </w:rPr>
              <w:t xml:space="preserve"> </w:t>
            </w:r>
            <w:r>
              <w:t>de</w:t>
            </w:r>
            <w:r>
              <w:rPr>
                <w:spacing w:val="-6"/>
              </w:rPr>
              <w:t xml:space="preserve"> </w:t>
            </w:r>
            <w:r>
              <w:t>Gestión</w:t>
            </w:r>
            <w:r>
              <w:rPr>
                <w:spacing w:val="-4"/>
              </w:rPr>
              <w:t xml:space="preserve"> </w:t>
            </w:r>
            <w:r>
              <w:t>de</w:t>
            </w:r>
            <w:r>
              <w:rPr>
                <w:spacing w:val="-3"/>
              </w:rPr>
              <w:t xml:space="preserve"> </w:t>
            </w:r>
            <w:r>
              <w:t>los</w:t>
            </w:r>
            <w:r>
              <w:rPr>
                <w:spacing w:val="-3"/>
              </w:rPr>
              <w:t xml:space="preserve"> </w:t>
            </w:r>
            <w:r>
              <w:rPr>
                <w:spacing w:val="-2"/>
              </w:rPr>
              <w:t>Recursos</w:t>
            </w:r>
          </w:p>
        </w:tc>
        <w:tc>
          <w:tcPr>
            <w:tcW w:w="4470" w:type="dxa"/>
            <w:gridSpan w:val="2"/>
          </w:tcPr>
          <w:p w14:paraId="47D0BB1D" w14:textId="77777777" w:rsidR="0091503F" w:rsidRDefault="00000000">
            <w:pPr>
              <w:pStyle w:val="TableParagraph"/>
              <w:spacing w:before="58"/>
              <w:ind w:left="18" w:right="3"/>
              <w:jc w:val="center"/>
            </w:pPr>
            <w:r>
              <w:rPr>
                <w:spacing w:val="-5"/>
              </w:rPr>
              <w:t>Sí</w:t>
            </w:r>
          </w:p>
        </w:tc>
      </w:tr>
      <w:tr w:rsidR="0091503F" w14:paraId="1AE657A2" w14:textId="77777777">
        <w:trPr>
          <w:trHeight w:val="462"/>
        </w:trPr>
        <w:tc>
          <w:tcPr>
            <w:tcW w:w="4462" w:type="dxa"/>
            <w:gridSpan w:val="2"/>
          </w:tcPr>
          <w:p w14:paraId="0033E2FE" w14:textId="77777777" w:rsidR="0091503F" w:rsidRDefault="00000000">
            <w:pPr>
              <w:pStyle w:val="TableParagraph"/>
              <w:spacing w:before="58"/>
              <w:ind w:left="431"/>
            </w:pPr>
            <w:r>
              <w:t>7.</w:t>
            </w:r>
            <w:r>
              <w:rPr>
                <w:spacing w:val="41"/>
              </w:rPr>
              <w:t xml:space="preserve">  </w:t>
            </w:r>
            <w:r>
              <w:t>Plan</w:t>
            </w:r>
            <w:r>
              <w:rPr>
                <w:spacing w:val="-3"/>
              </w:rPr>
              <w:t xml:space="preserve"> </w:t>
            </w:r>
            <w:r>
              <w:t>de</w:t>
            </w:r>
            <w:r>
              <w:rPr>
                <w:spacing w:val="-6"/>
              </w:rPr>
              <w:t xml:space="preserve"> </w:t>
            </w:r>
            <w:r>
              <w:t>Gestión</w:t>
            </w:r>
            <w:r>
              <w:rPr>
                <w:spacing w:val="-4"/>
              </w:rPr>
              <w:t xml:space="preserve"> </w:t>
            </w:r>
            <w:r>
              <w:t>de</w:t>
            </w:r>
            <w:r>
              <w:rPr>
                <w:spacing w:val="-6"/>
              </w:rPr>
              <w:t xml:space="preserve"> </w:t>
            </w:r>
            <w:r>
              <w:t>las</w:t>
            </w:r>
            <w:r>
              <w:rPr>
                <w:spacing w:val="-5"/>
              </w:rPr>
              <w:t xml:space="preserve"> </w:t>
            </w:r>
            <w:r>
              <w:rPr>
                <w:spacing w:val="-2"/>
              </w:rPr>
              <w:t>Comunicaciones</w:t>
            </w:r>
          </w:p>
        </w:tc>
        <w:tc>
          <w:tcPr>
            <w:tcW w:w="4470" w:type="dxa"/>
            <w:gridSpan w:val="2"/>
          </w:tcPr>
          <w:p w14:paraId="6197E2D8" w14:textId="77777777" w:rsidR="0091503F" w:rsidRDefault="00000000">
            <w:pPr>
              <w:pStyle w:val="TableParagraph"/>
              <w:spacing w:before="58"/>
              <w:ind w:left="18" w:right="3"/>
              <w:jc w:val="center"/>
            </w:pPr>
            <w:r>
              <w:rPr>
                <w:spacing w:val="-5"/>
              </w:rPr>
              <w:t>Sí</w:t>
            </w:r>
          </w:p>
        </w:tc>
      </w:tr>
      <w:tr w:rsidR="0091503F" w14:paraId="7711388B" w14:textId="77777777">
        <w:trPr>
          <w:trHeight w:val="465"/>
        </w:trPr>
        <w:tc>
          <w:tcPr>
            <w:tcW w:w="4462" w:type="dxa"/>
            <w:gridSpan w:val="2"/>
          </w:tcPr>
          <w:p w14:paraId="11BC9794" w14:textId="77777777" w:rsidR="0091503F" w:rsidRDefault="00000000">
            <w:pPr>
              <w:pStyle w:val="TableParagraph"/>
              <w:spacing w:before="61"/>
              <w:ind w:left="431"/>
            </w:pPr>
            <w:r>
              <w:t>8.</w:t>
            </w:r>
            <w:r>
              <w:rPr>
                <w:spacing w:val="41"/>
              </w:rPr>
              <w:t xml:space="preserve">  </w:t>
            </w:r>
            <w:r>
              <w:t>Plan</w:t>
            </w:r>
            <w:r>
              <w:rPr>
                <w:spacing w:val="-3"/>
              </w:rPr>
              <w:t xml:space="preserve"> </w:t>
            </w:r>
            <w:r>
              <w:t>de</w:t>
            </w:r>
            <w:r>
              <w:rPr>
                <w:spacing w:val="-6"/>
              </w:rPr>
              <w:t xml:space="preserve"> </w:t>
            </w:r>
            <w:r>
              <w:t>Gestión</w:t>
            </w:r>
            <w:r>
              <w:rPr>
                <w:spacing w:val="-4"/>
              </w:rPr>
              <w:t xml:space="preserve"> </w:t>
            </w:r>
            <w:r>
              <w:t>de</w:t>
            </w:r>
            <w:r>
              <w:rPr>
                <w:spacing w:val="-6"/>
              </w:rPr>
              <w:t xml:space="preserve"> </w:t>
            </w:r>
            <w:r>
              <w:t>los</w:t>
            </w:r>
            <w:r>
              <w:rPr>
                <w:spacing w:val="-5"/>
              </w:rPr>
              <w:t xml:space="preserve"> </w:t>
            </w:r>
            <w:r>
              <w:rPr>
                <w:spacing w:val="-2"/>
              </w:rPr>
              <w:t>Riesgos</w:t>
            </w:r>
          </w:p>
        </w:tc>
        <w:tc>
          <w:tcPr>
            <w:tcW w:w="4470" w:type="dxa"/>
            <w:gridSpan w:val="2"/>
          </w:tcPr>
          <w:p w14:paraId="0B0FC550" w14:textId="77777777" w:rsidR="0091503F" w:rsidRDefault="00000000">
            <w:pPr>
              <w:pStyle w:val="TableParagraph"/>
              <w:spacing w:before="61"/>
              <w:ind w:left="15" w:right="5"/>
              <w:jc w:val="center"/>
            </w:pPr>
            <w:r>
              <w:rPr>
                <w:spacing w:val="-5"/>
              </w:rPr>
              <w:t>Sí</w:t>
            </w:r>
          </w:p>
        </w:tc>
      </w:tr>
      <w:tr w:rsidR="0091503F" w14:paraId="15B57AB5" w14:textId="77777777">
        <w:trPr>
          <w:trHeight w:val="465"/>
        </w:trPr>
        <w:tc>
          <w:tcPr>
            <w:tcW w:w="4462" w:type="dxa"/>
            <w:gridSpan w:val="2"/>
          </w:tcPr>
          <w:p w14:paraId="6AB32C52" w14:textId="77777777" w:rsidR="0091503F" w:rsidRDefault="00000000">
            <w:pPr>
              <w:pStyle w:val="TableParagraph"/>
              <w:spacing w:before="61"/>
              <w:ind w:left="431"/>
            </w:pPr>
            <w:r>
              <w:t>9.</w:t>
            </w:r>
            <w:r>
              <w:rPr>
                <w:spacing w:val="41"/>
              </w:rPr>
              <w:t xml:space="preserve">  </w:t>
            </w:r>
            <w:r>
              <w:t>Plan</w:t>
            </w:r>
            <w:r>
              <w:rPr>
                <w:spacing w:val="-3"/>
              </w:rPr>
              <w:t xml:space="preserve"> </w:t>
            </w:r>
            <w:r>
              <w:t>de</w:t>
            </w:r>
            <w:r>
              <w:rPr>
                <w:spacing w:val="-6"/>
              </w:rPr>
              <w:t xml:space="preserve"> </w:t>
            </w:r>
            <w:r>
              <w:t>Gestión</w:t>
            </w:r>
            <w:r>
              <w:rPr>
                <w:spacing w:val="-4"/>
              </w:rPr>
              <w:t xml:space="preserve"> </w:t>
            </w:r>
            <w:r>
              <w:t>de</w:t>
            </w:r>
            <w:r>
              <w:rPr>
                <w:spacing w:val="-6"/>
              </w:rPr>
              <w:t xml:space="preserve"> </w:t>
            </w:r>
            <w:r>
              <w:t>las</w:t>
            </w:r>
            <w:r>
              <w:rPr>
                <w:spacing w:val="-5"/>
              </w:rPr>
              <w:t xml:space="preserve"> </w:t>
            </w:r>
            <w:r>
              <w:rPr>
                <w:spacing w:val="-2"/>
              </w:rPr>
              <w:t>Adquisiciones</w:t>
            </w:r>
          </w:p>
        </w:tc>
        <w:tc>
          <w:tcPr>
            <w:tcW w:w="4470" w:type="dxa"/>
            <w:gridSpan w:val="2"/>
          </w:tcPr>
          <w:p w14:paraId="76B8417E" w14:textId="77777777" w:rsidR="0091503F" w:rsidRDefault="00000000">
            <w:pPr>
              <w:pStyle w:val="TableParagraph"/>
              <w:spacing w:before="61"/>
              <w:ind w:left="15" w:right="5"/>
              <w:jc w:val="center"/>
            </w:pPr>
            <w:r>
              <w:rPr>
                <w:spacing w:val="-5"/>
              </w:rPr>
              <w:t>Sí</w:t>
            </w:r>
          </w:p>
        </w:tc>
      </w:tr>
      <w:tr w:rsidR="0091503F" w14:paraId="0E88FEDC" w14:textId="77777777">
        <w:trPr>
          <w:trHeight w:val="465"/>
        </w:trPr>
        <w:tc>
          <w:tcPr>
            <w:tcW w:w="4462" w:type="dxa"/>
            <w:gridSpan w:val="2"/>
          </w:tcPr>
          <w:p w14:paraId="6E313603" w14:textId="77777777" w:rsidR="0091503F" w:rsidRDefault="00000000">
            <w:pPr>
              <w:pStyle w:val="TableParagraph"/>
              <w:spacing w:before="58"/>
              <w:ind w:left="102"/>
            </w:pPr>
            <w:r>
              <w:t>10.</w:t>
            </w:r>
            <w:r>
              <w:rPr>
                <w:spacing w:val="45"/>
              </w:rPr>
              <w:t xml:space="preserve"> </w:t>
            </w:r>
            <w:r>
              <w:t>Plan</w:t>
            </w:r>
            <w:r>
              <w:rPr>
                <w:spacing w:val="-4"/>
              </w:rPr>
              <w:t xml:space="preserve"> </w:t>
            </w:r>
            <w:r>
              <w:t>de</w:t>
            </w:r>
            <w:r>
              <w:rPr>
                <w:spacing w:val="-7"/>
              </w:rPr>
              <w:t xml:space="preserve"> </w:t>
            </w:r>
            <w:r>
              <w:t>Involucramiento</w:t>
            </w:r>
            <w:r>
              <w:rPr>
                <w:spacing w:val="-3"/>
              </w:rPr>
              <w:t xml:space="preserve"> </w:t>
            </w:r>
            <w:r>
              <w:t>de</w:t>
            </w:r>
            <w:r>
              <w:rPr>
                <w:spacing w:val="-7"/>
              </w:rPr>
              <w:t xml:space="preserve"> </w:t>
            </w:r>
            <w:r>
              <w:t>los</w:t>
            </w:r>
            <w:r>
              <w:rPr>
                <w:spacing w:val="-6"/>
              </w:rPr>
              <w:t xml:space="preserve"> </w:t>
            </w:r>
            <w:r>
              <w:rPr>
                <w:spacing w:val="-2"/>
              </w:rPr>
              <w:t>Interesados</w:t>
            </w:r>
          </w:p>
        </w:tc>
        <w:tc>
          <w:tcPr>
            <w:tcW w:w="4470" w:type="dxa"/>
            <w:gridSpan w:val="2"/>
          </w:tcPr>
          <w:p w14:paraId="70F1FD22" w14:textId="77777777" w:rsidR="0091503F" w:rsidRDefault="00000000">
            <w:pPr>
              <w:pStyle w:val="TableParagraph"/>
              <w:spacing w:before="58"/>
              <w:ind w:left="15" w:right="5"/>
              <w:jc w:val="center"/>
            </w:pPr>
            <w:r>
              <w:rPr>
                <w:spacing w:val="-5"/>
              </w:rPr>
              <w:t>Sí</w:t>
            </w:r>
          </w:p>
        </w:tc>
      </w:tr>
      <w:tr w:rsidR="0091503F" w14:paraId="0FA655F8" w14:textId="77777777">
        <w:trPr>
          <w:trHeight w:val="465"/>
        </w:trPr>
        <w:tc>
          <w:tcPr>
            <w:tcW w:w="4462" w:type="dxa"/>
            <w:gridSpan w:val="2"/>
          </w:tcPr>
          <w:p w14:paraId="38A5FAFD" w14:textId="77777777" w:rsidR="0091503F" w:rsidRDefault="00000000">
            <w:pPr>
              <w:pStyle w:val="TableParagraph"/>
              <w:spacing w:before="58"/>
              <w:ind w:left="431"/>
            </w:pPr>
            <w:r>
              <w:t>11.</w:t>
            </w:r>
            <w:r>
              <w:rPr>
                <w:spacing w:val="52"/>
              </w:rPr>
              <w:t xml:space="preserve"> </w:t>
            </w:r>
            <w:r>
              <w:t>Plan</w:t>
            </w:r>
            <w:r>
              <w:rPr>
                <w:spacing w:val="-4"/>
              </w:rPr>
              <w:t xml:space="preserve"> </w:t>
            </w:r>
            <w:r>
              <w:t>de</w:t>
            </w:r>
            <w:r>
              <w:rPr>
                <w:spacing w:val="-3"/>
              </w:rPr>
              <w:t xml:space="preserve"> </w:t>
            </w:r>
            <w:r>
              <w:t>gestión</w:t>
            </w:r>
            <w:r>
              <w:rPr>
                <w:spacing w:val="-1"/>
              </w:rPr>
              <w:t xml:space="preserve"> </w:t>
            </w:r>
            <w:r>
              <w:t>de</w:t>
            </w:r>
            <w:r>
              <w:rPr>
                <w:spacing w:val="-2"/>
              </w:rPr>
              <w:t xml:space="preserve"> cambios</w:t>
            </w:r>
          </w:p>
        </w:tc>
        <w:tc>
          <w:tcPr>
            <w:tcW w:w="4470" w:type="dxa"/>
            <w:gridSpan w:val="2"/>
          </w:tcPr>
          <w:p w14:paraId="529A972C" w14:textId="77777777" w:rsidR="0091503F" w:rsidRDefault="00000000">
            <w:pPr>
              <w:pStyle w:val="TableParagraph"/>
              <w:spacing w:before="58"/>
              <w:ind w:left="15" w:right="12"/>
              <w:jc w:val="center"/>
            </w:pPr>
            <w:r>
              <w:rPr>
                <w:spacing w:val="-5"/>
              </w:rPr>
              <w:t>No</w:t>
            </w:r>
          </w:p>
        </w:tc>
      </w:tr>
      <w:tr w:rsidR="0091503F" w14:paraId="58B8CC88" w14:textId="77777777">
        <w:trPr>
          <w:trHeight w:val="465"/>
        </w:trPr>
        <w:tc>
          <w:tcPr>
            <w:tcW w:w="4462" w:type="dxa"/>
            <w:gridSpan w:val="2"/>
          </w:tcPr>
          <w:p w14:paraId="7B3CBC8B" w14:textId="77777777" w:rsidR="0091503F" w:rsidRDefault="00000000">
            <w:pPr>
              <w:pStyle w:val="TableParagraph"/>
              <w:spacing w:before="58"/>
              <w:ind w:left="431"/>
            </w:pPr>
            <w:r>
              <w:t>12.</w:t>
            </w:r>
            <w:r>
              <w:rPr>
                <w:spacing w:val="50"/>
              </w:rPr>
              <w:t xml:space="preserve"> </w:t>
            </w:r>
            <w:r>
              <w:t>Plan</w:t>
            </w:r>
            <w:r>
              <w:rPr>
                <w:spacing w:val="-4"/>
              </w:rPr>
              <w:t xml:space="preserve"> </w:t>
            </w:r>
            <w:r>
              <w:t>de</w:t>
            </w:r>
            <w:r>
              <w:rPr>
                <w:spacing w:val="-3"/>
              </w:rPr>
              <w:t xml:space="preserve"> </w:t>
            </w:r>
            <w:r>
              <w:t>Gestión de</w:t>
            </w:r>
            <w:r>
              <w:rPr>
                <w:spacing w:val="-3"/>
              </w:rPr>
              <w:t xml:space="preserve"> </w:t>
            </w:r>
            <w:r>
              <w:t>la</w:t>
            </w:r>
            <w:r>
              <w:rPr>
                <w:spacing w:val="-3"/>
              </w:rPr>
              <w:t xml:space="preserve"> </w:t>
            </w:r>
            <w:r>
              <w:rPr>
                <w:spacing w:val="-2"/>
              </w:rPr>
              <w:t>Configuración</w:t>
            </w:r>
          </w:p>
        </w:tc>
        <w:tc>
          <w:tcPr>
            <w:tcW w:w="4470" w:type="dxa"/>
            <w:gridSpan w:val="2"/>
          </w:tcPr>
          <w:p w14:paraId="641A1C33" w14:textId="77777777" w:rsidR="0091503F" w:rsidRDefault="00000000">
            <w:pPr>
              <w:pStyle w:val="TableParagraph"/>
              <w:spacing w:before="58"/>
              <w:ind w:left="15" w:right="12"/>
              <w:jc w:val="center"/>
            </w:pPr>
            <w:r>
              <w:rPr>
                <w:spacing w:val="-5"/>
              </w:rPr>
              <w:t>No</w:t>
            </w:r>
          </w:p>
        </w:tc>
      </w:tr>
      <w:tr w:rsidR="0091503F" w14:paraId="0A4ADBE7" w14:textId="77777777">
        <w:trPr>
          <w:trHeight w:val="462"/>
        </w:trPr>
        <w:tc>
          <w:tcPr>
            <w:tcW w:w="4462" w:type="dxa"/>
            <w:gridSpan w:val="2"/>
          </w:tcPr>
          <w:p w14:paraId="448B6ED9" w14:textId="77777777" w:rsidR="0091503F" w:rsidRDefault="00000000">
            <w:pPr>
              <w:pStyle w:val="TableParagraph"/>
              <w:spacing w:before="58"/>
              <w:ind w:left="431"/>
            </w:pPr>
            <w:r>
              <w:t>13.</w:t>
            </w:r>
            <w:r>
              <w:rPr>
                <w:spacing w:val="51"/>
              </w:rPr>
              <w:t xml:space="preserve"> </w:t>
            </w:r>
            <w:r>
              <w:t>Línea</w:t>
            </w:r>
            <w:r>
              <w:rPr>
                <w:spacing w:val="-4"/>
              </w:rPr>
              <w:t xml:space="preserve"> </w:t>
            </w:r>
            <w:r>
              <w:t>base</w:t>
            </w:r>
            <w:r>
              <w:rPr>
                <w:spacing w:val="-4"/>
              </w:rPr>
              <w:t xml:space="preserve"> </w:t>
            </w:r>
            <w:r>
              <w:t>del</w:t>
            </w:r>
            <w:r>
              <w:rPr>
                <w:spacing w:val="-2"/>
              </w:rPr>
              <w:t xml:space="preserve"> Alcance</w:t>
            </w:r>
          </w:p>
        </w:tc>
        <w:tc>
          <w:tcPr>
            <w:tcW w:w="4470" w:type="dxa"/>
            <w:gridSpan w:val="2"/>
          </w:tcPr>
          <w:p w14:paraId="342854D2" w14:textId="77777777" w:rsidR="0091503F" w:rsidRDefault="00000000">
            <w:pPr>
              <w:pStyle w:val="TableParagraph"/>
              <w:spacing w:before="58"/>
              <w:ind w:left="15" w:right="5"/>
              <w:jc w:val="center"/>
            </w:pPr>
            <w:r>
              <w:rPr>
                <w:spacing w:val="-5"/>
              </w:rPr>
              <w:t>Sí</w:t>
            </w:r>
          </w:p>
        </w:tc>
      </w:tr>
    </w:tbl>
    <w:p w14:paraId="74E2D7B3" w14:textId="77777777" w:rsidR="0091503F" w:rsidRDefault="0091503F">
      <w:pPr>
        <w:jc w:val="center"/>
        <w:sectPr w:rsidR="0091503F" w:rsidSect="008A694F">
          <w:pgSz w:w="12250" w:h="15850"/>
          <w:pgMar w:top="1300" w:right="1180" w:bottom="1400" w:left="1080" w:header="0" w:footer="1207" w:gutter="0"/>
          <w:cols w:space="720"/>
        </w:sectPr>
      </w:pPr>
    </w:p>
    <w:p w14:paraId="3D79E35E" w14:textId="77777777" w:rsidR="0091503F" w:rsidRDefault="0091503F">
      <w:pPr>
        <w:pStyle w:val="Textoindependiente"/>
        <w:spacing w:before="6"/>
        <w:rPr>
          <w:sz w:val="2"/>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62"/>
        <w:gridCol w:w="4470"/>
      </w:tblGrid>
      <w:tr w:rsidR="0091503F" w14:paraId="68A16121" w14:textId="77777777">
        <w:trPr>
          <w:trHeight w:val="465"/>
        </w:trPr>
        <w:tc>
          <w:tcPr>
            <w:tcW w:w="4462" w:type="dxa"/>
          </w:tcPr>
          <w:p w14:paraId="08145203" w14:textId="77777777" w:rsidR="0091503F" w:rsidRDefault="00000000">
            <w:pPr>
              <w:pStyle w:val="TableParagraph"/>
              <w:spacing w:before="63"/>
              <w:ind w:left="431"/>
            </w:pPr>
            <w:r>
              <w:t>14.</w:t>
            </w:r>
            <w:r>
              <w:rPr>
                <w:spacing w:val="51"/>
              </w:rPr>
              <w:t xml:space="preserve"> </w:t>
            </w:r>
            <w:r>
              <w:t>Línea</w:t>
            </w:r>
            <w:r>
              <w:rPr>
                <w:spacing w:val="-4"/>
              </w:rPr>
              <w:t xml:space="preserve"> </w:t>
            </w:r>
            <w:r>
              <w:t>base</w:t>
            </w:r>
            <w:r>
              <w:rPr>
                <w:spacing w:val="-4"/>
              </w:rPr>
              <w:t xml:space="preserve"> </w:t>
            </w:r>
            <w:r>
              <w:t>del</w:t>
            </w:r>
            <w:r>
              <w:rPr>
                <w:spacing w:val="-2"/>
              </w:rPr>
              <w:t xml:space="preserve"> Cronograma</w:t>
            </w:r>
          </w:p>
        </w:tc>
        <w:tc>
          <w:tcPr>
            <w:tcW w:w="4470" w:type="dxa"/>
          </w:tcPr>
          <w:p w14:paraId="0E9AEDCC" w14:textId="77777777" w:rsidR="0091503F" w:rsidRDefault="00000000">
            <w:pPr>
              <w:pStyle w:val="TableParagraph"/>
              <w:spacing w:before="63"/>
              <w:ind w:left="15" w:right="5"/>
              <w:jc w:val="center"/>
            </w:pPr>
            <w:r>
              <w:rPr>
                <w:spacing w:val="-5"/>
              </w:rPr>
              <w:t>Sí</w:t>
            </w:r>
          </w:p>
        </w:tc>
      </w:tr>
      <w:tr w:rsidR="0091503F" w14:paraId="60FDEB6C" w14:textId="77777777">
        <w:trPr>
          <w:trHeight w:val="465"/>
        </w:trPr>
        <w:tc>
          <w:tcPr>
            <w:tcW w:w="4462" w:type="dxa"/>
          </w:tcPr>
          <w:p w14:paraId="12182DC5" w14:textId="77777777" w:rsidR="0091503F" w:rsidRDefault="00000000">
            <w:pPr>
              <w:pStyle w:val="TableParagraph"/>
              <w:spacing w:before="58"/>
              <w:ind w:left="431"/>
            </w:pPr>
            <w:r>
              <w:t>15.</w:t>
            </w:r>
            <w:r>
              <w:rPr>
                <w:spacing w:val="52"/>
              </w:rPr>
              <w:t xml:space="preserve"> </w:t>
            </w:r>
            <w:r>
              <w:t>Línea</w:t>
            </w:r>
            <w:r>
              <w:rPr>
                <w:spacing w:val="-3"/>
              </w:rPr>
              <w:t xml:space="preserve"> </w:t>
            </w:r>
            <w:r>
              <w:t>base</w:t>
            </w:r>
            <w:r>
              <w:rPr>
                <w:spacing w:val="-3"/>
              </w:rPr>
              <w:t xml:space="preserve"> </w:t>
            </w:r>
            <w:r>
              <w:t>de</w:t>
            </w:r>
            <w:r>
              <w:rPr>
                <w:spacing w:val="-3"/>
              </w:rPr>
              <w:t xml:space="preserve"> </w:t>
            </w:r>
            <w:r>
              <w:rPr>
                <w:spacing w:val="-2"/>
              </w:rPr>
              <w:t>Costos</w:t>
            </w:r>
          </w:p>
        </w:tc>
        <w:tc>
          <w:tcPr>
            <w:tcW w:w="4470" w:type="dxa"/>
          </w:tcPr>
          <w:p w14:paraId="44A09EEE" w14:textId="77777777" w:rsidR="0091503F" w:rsidRDefault="00000000">
            <w:pPr>
              <w:pStyle w:val="TableParagraph"/>
              <w:spacing w:before="58"/>
              <w:ind w:left="15" w:right="5"/>
              <w:jc w:val="center"/>
            </w:pPr>
            <w:r>
              <w:rPr>
                <w:spacing w:val="-5"/>
              </w:rPr>
              <w:t>Sí</w:t>
            </w:r>
          </w:p>
        </w:tc>
      </w:tr>
      <w:tr w:rsidR="0091503F" w14:paraId="051EAA26" w14:textId="77777777">
        <w:trPr>
          <w:trHeight w:val="565"/>
        </w:trPr>
        <w:tc>
          <w:tcPr>
            <w:tcW w:w="4462" w:type="dxa"/>
          </w:tcPr>
          <w:p w14:paraId="083D7BB5" w14:textId="77777777" w:rsidR="0091503F" w:rsidRDefault="00000000">
            <w:pPr>
              <w:pStyle w:val="TableParagraph"/>
              <w:spacing w:before="40" w:line="250" w:lineRule="atLeast"/>
              <w:ind w:left="431" w:right="82"/>
            </w:pPr>
            <w:r>
              <w:t>16.</w:t>
            </w:r>
            <w:r>
              <w:rPr>
                <w:spacing w:val="40"/>
              </w:rPr>
              <w:t xml:space="preserve"> </w:t>
            </w:r>
            <w:r>
              <w:t>Línea</w:t>
            </w:r>
            <w:r>
              <w:rPr>
                <w:spacing w:val="-10"/>
              </w:rPr>
              <w:t xml:space="preserve"> </w:t>
            </w:r>
            <w:r>
              <w:t>base</w:t>
            </w:r>
            <w:r>
              <w:rPr>
                <w:spacing w:val="-8"/>
              </w:rPr>
              <w:t xml:space="preserve"> </w:t>
            </w:r>
            <w:r>
              <w:t>para</w:t>
            </w:r>
            <w:r>
              <w:rPr>
                <w:spacing w:val="-10"/>
              </w:rPr>
              <w:t xml:space="preserve"> </w:t>
            </w:r>
            <w:r>
              <w:t>Medición</w:t>
            </w:r>
            <w:r>
              <w:rPr>
                <w:spacing w:val="-6"/>
              </w:rPr>
              <w:t xml:space="preserve"> </w:t>
            </w:r>
            <w:r>
              <w:t xml:space="preserve">del </w:t>
            </w:r>
            <w:r>
              <w:rPr>
                <w:spacing w:val="-2"/>
              </w:rPr>
              <w:t>Desempeño</w:t>
            </w:r>
          </w:p>
        </w:tc>
        <w:tc>
          <w:tcPr>
            <w:tcW w:w="4470" w:type="dxa"/>
          </w:tcPr>
          <w:p w14:paraId="39BF90B1" w14:textId="77777777" w:rsidR="0091503F" w:rsidRDefault="00000000">
            <w:pPr>
              <w:pStyle w:val="TableParagraph"/>
              <w:spacing w:before="58"/>
              <w:ind w:left="15" w:right="12"/>
              <w:jc w:val="center"/>
            </w:pPr>
            <w:r>
              <w:rPr>
                <w:spacing w:val="-5"/>
              </w:rPr>
              <w:t>No</w:t>
            </w:r>
          </w:p>
        </w:tc>
      </w:tr>
      <w:tr w:rsidR="0091503F" w14:paraId="3F35BC15" w14:textId="77777777">
        <w:trPr>
          <w:trHeight w:val="566"/>
        </w:trPr>
        <w:tc>
          <w:tcPr>
            <w:tcW w:w="4462" w:type="dxa"/>
          </w:tcPr>
          <w:p w14:paraId="0472311A" w14:textId="77777777" w:rsidR="0091503F" w:rsidRDefault="00000000">
            <w:pPr>
              <w:pStyle w:val="TableParagraph"/>
              <w:spacing w:before="40" w:line="250" w:lineRule="atLeast"/>
              <w:ind w:left="431" w:right="82"/>
            </w:pPr>
            <w:r>
              <w:t>17.</w:t>
            </w:r>
            <w:r>
              <w:rPr>
                <w:spacing w:val="40"/>
              </w:rPr>
              <w:t xml:space="preserve"> </w:t>
            </w:r>
            <w:r>
              <w:t>Descripción</w:t>
            </w:r>
            <w:r>
              <w:rPr>
                <w:spacing w:val="-7"/>
              </w:rPr>
              <w:t xml:space="preserve"> </w:t>
            </w:r>
            <w:r>
              <w:t>del</w:t>
            </w:r>
            <w:r>
              <w:rPr>
                <w:spacing w:val="-8"/>
              </w:rPr>
              <w:t xml:space="preserve"> </w:t>
            </w:r>
            <w:r>
              <w:t>ciclo</w:t>
            </w:r>
            <w:r>
              <w:rPr>
                <w:spacing w:val="-7"/>
              </w:rPr>
              <w:t xml:space="preserve"> </w:t>
            </w:r>
            <w:r>
              <w:t>de</w:t>
            </w:r>
            <w:r>
              <w:rPr>
                <w:spacing w:val="-10"/>
              </w:rPr>
              <w:t xml:space="preserve"> </w:t>
            </w:r>
            <w:r>
              <w:t>vida</w:t>
            </w:r>
            <w:r>
              <w:rPr>
                <w:spacing w:val="-10"/>
              </w:rPr>
              <w:t xml:space="preserve"> </w:t>
            </w:r>
            <w:r>
              <w:t xml:space="preserve">del </w:t>
            </w:r>
            <w:r>
              <w:rPr>
                <w:spacing w:val="-2"/>
              </w:rPr>
              <w:t>Proyecto</w:t>
            </w:r>
          </w:p>
        </w:tc>
        <w:tc>
          <w:tcPr>
            <w:tcW w:w="4470" w:type="dxa"/>
          </w:tcPr>
          <w:p w14:paraId="2BD255E3" w14:textId="77777777" w:rsidR="0091503F" w:rsidRDefault="00000000">
            <w:pPr>
              <w:pStyle w:val="TableParagraph"/>
              <w:spacing w:before="58"/>
              <w:ind w:left="15" w:right="5"/>
              <w:jc w:val="center"/>
            </w:pPr>
            <w:r>
              <w:rPr>
                <w:spacing w:val="-5"/>
              </w:rPr>
              <w:t>Sí</w:t>
            </w:r>
          </w:p>
        </w:tc>
      </w:tr>
      <w:tr w:rsidR="0091503F" w14:paraId="57276F67" w14:textId="77777777">
        <w:trPr>
          <w:trHeight w:val="465"/>
        </w:trPr>
        <w:tc>
          <w:tcPr>
            <w:tcW w:w="4462" w:type="dxa"/>
          </w:tcPr>
          <w:p w14:paraId="0B7D4A93" w14:textId="77777777" w:rsidR="0091503F" w:rsidRDefault="00000000">
            <w:pPr>
              <w:pStyle w:val="TableParagraph"/>
              <w:spacing w:before="58"/>
              <w:ind w:left="431"/>
            </w:pPr>
            <w:r>
              <w:t>18.</w:t>
            </w:r>
            <w:r>
              <w:rPr>
                <w:spacing w:val="-1"/>
              </w:rPr>
              <w:t xml:space="preserve"> </w:t>
            </w:r>
            <w:r>
              <w:t>Enfoque</w:t>
            </w:r>
            <w:r>
              <w:rPr>
                <w:spacing w:val="-1"/>
              </w:rPr>
              <w:t xml:space="preserve"> </w:t>
            </w:r>
            <w:r>
              <w:t>de</w:t>
            </w:r>
            <w:r>
              <w:rPr>
                <w:spacing w:val="-2"/>
              </w:rPr>
              <w:t xml:space="preserve"> desarrollo</w:t>
            </w:r>
          </w:p>
        </w:tc>
        <w:tc>
          <w:tcPr>
            <w:tcW w:w="4470" w:type="dxa"/>
          </w:tcPr>
          <w:p w14:paraId="60A28DD1" w14:textId="77777777" w:rsidR="0091503F" w:rsidRDefault="00000000">
            <w:pPr>
              <w:pStyle w:val="TableParagraph"/>
              <w:spacing w:before="58"/>
              <w:ind w:left="15" w:right="18"/>
              <w:jc w:val="center"/>
            </w:pPr>
            <w:r>
              <w:rPr>
                <w:spacing w:val="-5"/>
              </w:rPr>
              <w:t>No</w:t>
            </w:r>
          </w:p>
        </w:tc>
      </w:tr>
    </w:tbl>
    <w:p w14:paraId="1EE9B283" w14:textId="77777777" w:rsidR="0091503F" w:rsidRDefault="00000000">
      <w:pPr>
        <w:spacing w:before="1"/>
        <w:ind w:left="821" w:right="4011" w:hanging="12"/>
        <w:rPr>
          <w:sz w:val="24"/>
        </w:rPr>
      </w:pPr>
      <w:r>
        <w:rPr>
          <w:b/>
          <w:sz w:val="24"/>
        </w:rPr>
        <w:t>Figura</w:t>
      </w:r>
      <w:r>
        <w:rPr>
          <w:b/>
          <w:spacing w:val="-6"/>
          <w:sz w:val="24"/>
        </w:rPr>
        <w:t xml:space="preserve"> </w:t>
      </w:r>
      <w:r>
        <w:rPr>
          <w:b/>
          <w:sz w:val="24"/>
        </w:rPr>
        <w:t>41:</w:t>
      </w:r>
      <w:r>
        <w:rPr>
          <w:b/>
          <w:spacing w:val="-7"/>
          <w:sz w:val="24"/>
        </w:rPr>
        <w:t xml:space="preserve"> </w:t>
      </w:r>
      <w:r>
        <w:rPr>
          <w:b/>
          <w:sz w:val="24"/>
        </w:rPr>
        <w:t>Plan</w:t>
      </w:r>
      <w:r>
        <w:rPr>
          <w:b/>
          <w:spacing w:val="-6"/>
          <w:sz w:val="24"/>
        </w:rPr>
        <w:t xml:space="preserve"> </w:t>
      </w:r>
      <w:r>
        <w:rPr>
          <w:b/>
          <w:sz w:val="24"/>
        </w:rPr>
        <w:t>para</w:t>
      </w:r>
      <w:r>
        <w:rPr>
          <w:b/>
          <w:spacing w:val="-6"/>
          <w:sz w:val="24"/>
        </w:rPr>
        <w:t xml:space="preserve"> </w:t>
      </w:r>
      <w:r>
        <w:rPr>
          <w:b/>
          <w:sz w:val="24"/>
        </w:rPr>
        <w:t>la</w:t>
      </w:r>
      <w:r>
        <w:rPr>
          <w:b/>
          <w:spacing w:val="-6"/>
          <w:sz w:val="24"/>
        </w:rPr>
        <w:t xml:space="preserve"> </w:t>
      </w:r>
      <w:r>
        <w:rPr>
          <w:b/>
          <w:sz w:val="24"/>
        </w:rPr>
        <w:t>Dirección</w:t>
      </w:r>
      <w:r>
        <w:rPr>
          <w:b/>
          <w:spacing w:val="-5"/>
          <w:sz w:val="24"/>
        </w:rPr>
        <w:t xml:space="preserve"> </w:t>
      </w:r>
      <w:r>
        <w:rPr>
          <w:b/>
          <w:sz w:val="24"/>
        </w:rPr>
        <w:t>del</w:t>
      </w:r>
      <w:r>
        <w:rPr>
          <w:b/>
          <w:spacing w:val="-6"/>
          <w:sz w:val="24"/>
        </w:rPr>
        <w:t xml:space="preserve"> </w:t>
      </w:r>
      <w:r>
        <w:rPr>
          <w:b/>
          <w:sz w:val="24"/>
        </w:rPr>
        <w:t xml:space="preserve">Proyecto Fuente: </w:t>
      </w:r>
      <w:r>
        <w:rPr>
          <w:sz w:val="24"/>
        </w:rPr>
        <w:t>Elaboración Propia</w:t>
      </w:r>
    </w:p>
    <w:p w14:paraId="06721B3E" w14:textId="77777777" w:rsidR="0091503F" w:rsidRDefault="00000000">
      <w:pPr>
        <w:pStyle w:val="Ttulo2"/>
        <w:numPr>
          <w:ilvl w:val="2"/>
          <w:numId w:val="79"/>
        </w:numPr>
        <w:tabs>
          <w:tab w:val="left" w:pos="1377"/>
        </w:tabs>
        <w:spacing w:before="259"/>
        <w:ind w:left="1377" w:hanging="710"/>
        <w:jc w:val="left"/>
      </w:pPr>
      <w:bookmarkStart w:id="103" w:name="_bookmark103"/>
      <w:bookmarkEnd w:id="103"/>
      <w:r>
        <w:t>GESTIÓN</w:t>
      </w:r>
      <w:r>
        <w:rPr>
          <w:spacing w:val="-2"/>
        </w:rPr>
        <w:t xml:space="preserve"> </w:t>
      </w:r>
      <w:r>
        <w:t>DEL</w:t>
      </w:r>
      <w:r>
        <w:rPr>
          <w:spacing w:val="-1"/>
        </w:rPr>
        <w:t xml:space="preserve"> </w:t>
      </w:r>
      <w:r>
        <w:t>ALCANCE DEL</w:t>
      </w:r>
      <w:r>
        <w:rPr>
          <w:spacing w:val="-1"/>
        </w:rPr>
        <w:t xml:space="preserve"> </w:t>
      </w:r>
      <w:r>
        <w:rPr>
          <w:spacing w:val="-2"/>
        </w:rPr>
        <w:t>PROYECTO</w:t>
      </w:r>
    </w:p>
    <w:p w14:paraId="628BD038" w14:textId="77777777" w:rsidR="0091503F" w:rsidRDefault="00000000">
      <w:pPr>
        <w:pStyle w:val="Textoindependiente"/>
        <w:spacing w:before="258" w:line="360" w:lineRule="auto"/>
        <w:ind w:left="202" w:right="114" w:firstLine="566"/>
        <w:jc w:val="both"/>
      </w:pPr>
      <w:r>
        <w:t>Según</w:t>
      </w:r>
      <w:r>
        <w:rPr>
          <w:spacing w:val="-4"/>
        </w:rPr>
        <w:t xml:space="preserve"> </w:t>
      </w:r>
      <w:r>
        <w:t>el</w:t>
      </w:r>
      <w:r>
        <w:rPr>
          <w:spacing w:val="-4"/>
        </w:rPr>
        <w:t xml:space="preserve"> </w:t>
      </w:r>
      <w:r>
        <w:t>PMBOK</w:t>
      </w:r>
      <w:r>
        <w:rPr>
          <w:spacing w:val="-5"/>
        </w:rPr>
        <w:t xml:space="preserve"> </w:t>
      </w:r>
      <w:r>
        <w:t>(2017)</w:t>
      </w:r>
      <w:r>
        <w:rPr>
          <w:spacing w:val="-4"/>
        </w:rPr>
        <w:t xml:space="preserve"> </w:t>
      </w:r>
      <w:r>
        <w:t>La</w:t>
      </w:r>
      <w:r>
        <w:rPr>
          <w:spacing w:val="-5"/>
        </w:rPr>
        <w:t xml:space="preserve"> </w:t>
      </w:r>
      <w:r>
        <w:t>Gestión</w:t>
      </w:r>
      <w:r>
        <w:rPr>
          <w:spacing w:val="-4"/>
        </w:rPr>
        <w:t xml:space="preserve"> </w:t>
      </w:r>
      <w:r>
        <w:t>del</w:t>
      </w:r>
      <w:r>
        <w:rPr>
          <w:spacing w:val="-4"/>
        </w:rPr>
        <w:t xml:space="preserve"> </w:t>
      </w:r>
      <w:r>
        <w:t>Alcance</w:t>
      </w:r>
      <w:r>
        <w:rPr>
          <w:spacing w:val="-3"/>
        </w:rPr>
        <w:t xml:space="preserve"> </w:t>
      </w:r>
      <w:r>
        <w:t>del</w:t>
      </w:r>
      <w:r>
        <w:rPr>
          <w:spacing w:val="-4"/>
        </w:rPr>
        <w:t xml:space="preserve"> </w:t>
      </w:r>
      <w:r>
        <w:t>Proyecto</w:t>
      </w:r>
      <w:r>
        <w:rPr>
          <w:spacing w:val="-4"/>
        </w:rPr>
        <w:t xml:space="preserve"> </w:t>
      </w:r>
      <w:r>
        <w:t>incluye</w:t>
      </w:r>
      <w:r>
        <w:rPr>
          <w:spacing w:val="-4"/>
        </w:rPr>
        <w:t xml:space="preserve"> </w:t>
      </w:r>
      <w:r>
        <w:t>los</w:t>
      </w:r>
      <w:r>
        <w:rPr>
          <w:spacing w:val="-4"/>
        </w:rPr>
        <w:t xml:space="preserve"> </w:t>
      </w:r>
      <w:r>
        <w:t>procesos</w:t>
      </w:r>
      <w:r>
        <w:rPr>
          <w:spacing w:val="-4"/>
        </w:rPr>
        <w:t xml:space="preserve"> </w:t>
      </w:r>
      <w:r>
        <w:t>requeridos para garantizar que el proyecto incluya todo el trabajo requerido, y únicamente el trabajo requerido, para</w:t>
      </w:r>
      <w:r>
        <w:rPr>
          <w:spacing w:val="-8"/>
        </w:rPr>
        <w:t xml:space="preserve"> </w:t>
      </w:r>
      <w:r>
        <w:t>completar</w:t>
      </w:r>
      <w:r>
        <w:rPr>
          <w:spacing w:val="-9"/>
        </w:rPr>
        <w:t xml:space="preserve"> </w:t>
      </w:r>
      <w:r>
        <w:t>el</w:t>
      </w:r>
      <w:r>
        <w:rPr>
          <w:spacing w:val="-8"/>
        </w:rPr>
        <w:t xml:space="preserve"> </w:t>
      </w:r>
      <w:r>
        <w:t>proyecto</w:t>
      </w:r>
      <w:r>
        <w:rPr>
          <w:spacing w:val="-8"/>
        </w:rPr>
        <w:t xml:space="preserve"> </w:t>
      </w:r>
      <w:r>
        <w:t>con</w:t>
      </w:r>
      <w:r>
        <w:rPr>
          <w:spacing w:val="-8"/>
        </w:rPr>
        <w:t xml:space="preserve"> </w:t>
      </w:r>
      <w:r>
        <w:t>éxito.</w:t>
      </w:r>
      <w:r>
        <w:rPr>
          <w:spacing w:val="-8"/>
        </w:rPr>
        <w:t xml:space="preserve"> </w:t>
      </w:r>
      <w:r>
        <w:t>Gestionar</w:t>
      </w:r>
      <w:r>
        <w:rPr>
          <w:spacing w:val="-7"/>
        </w:rPr>
        <w:t xml:space="preserve"> </w:t>
      </w:r>
      <w:r>
        <w:t>el</w:t>
      </w:r>
      <w:r>
        <w:rPr>
          <w:spacing w:val="-5"/>
        </w:rPr>
        <w:t xml:space="preserve"> </w:t>
      </w:r>
      <w:r>
        <w:t>alcance</w:t>
      </w:r>
      <w:r>
        <w:rPr>
          <w:spacing w:val="-9"/>
        </w:rPr>
        <w:t xml:space="preserve"> </w:t>
      </w:r>
      <w:r>
        <w:t>del</w:t>
      </w:r>
      <w:r>
        <w:rPr>
          <w:spacing w:val="-8"/>
        </w:rPr>
        <w:t xml:space="preserve"> </w:t>
      </w:r>
      <w:r>
        <w:t>proyecto</w:t>
      </w:r>
      <w:r>
        <w:rPr>
          <w:spacing w:val="-8"/>
        </w:rPr>
        <w:t xml:space="preserve"> </w:t>
      </w:r>
      <w:r>
        <w:t>se</w:t>
      </w:r>
      <w:r>
        <w:rPr>
          <w:spacing w:val="-7"/>
        </w:rPr>
        <w:t xml:space="preserve"> </w:t>
      </w:r>
      <w:r>
        <w:t>enfoca</w:t>
      </w:r>
      <w:r>
        <w:rPr>
          <w:spacing w:val="-9"/>
        </w:rPr>
        <w:t xml:space="preserve"> </w:t>
      </w:r>
      <w:r>
        <w:t>primordialmente</w:t>
      </w:r>
      <w:r>
        <w:rPr>
          <w:spacing w:val="-9"/>
        </w:rPr>
        <w:t xml:space="preserve"> </w:t>
      </w:r>
      <w:r>
        <w:t>en definir y controlar qué se incluye y qué no se incluye en el proyecto. (Pág. 129)</w:t>
      </w:r>
    </w:p>
    <w:p w14:paraId="28BFE51D" w14:textId="77777777" w:rsidR="0091503F" w:rsidRDefault="0091503F">
      <w:pPr>
        <w:pStyle w:val="Textoindependiente"/>
        <w:spacing w:before="11"/>
        <w:rPr>
          <w:sz w:val="20"/>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27"/>
      </w:tblGrid>
      <w:tr w:rsidR="0091503F" w14:paraId="7FE1B551" w14:textId="77777777">
        <w:trPr>
          <w:trHeight w:val="275"/>
        </w:trPr>
        <w:tc>
          <w:tcPr>
            <w:tcW w:w="8927" w:type="dxa"/>
            <w:shd w:val="clear" w:color="auto" w:fill="2E5395"/>
          </w:tcPr>
          <w:p w14:paraId="64C54B2C" w14:textId="77777777" w:rsidR="0091503F" w:rsidRDefault="00000000">
            <w:pPr>
              <w:pStyle w:val="TableParagraph"/>
              <w:spacing w:line="256" w:lineRule="exact"/>
              <w:ind w:left="5" w:right="5"/>
              <w:jc w:val="center"/>
              <w:rPr>
                <w:b/>
                <w:sz w:val="24"/>
              </w:rPr>
            </w:pPr>
            <w:r>
              <w:rPr>
                <w:b/>
                <w:color w:val="FFFFFF"/>
                <w:sz w:val="24"/>
              </w:rPr>
              <w:t>Objetivos</w:t>
            </w:r>
            <w:r>
              <w:rPr>
                <w:b/>
                <w:color w:val="FFFFFF"/>
                <w:spacing w:val="-1"/>
                <w:sz w:val="24"/>
              </w:rPr>
              <w:t xml:space="preserve"> </w:t>
            </w:r>
            <w:r>
              <w:rPr>
                <w:b/>
                <w:color w:val="FFFFFF"/>
                <w:sz w:val="24"/>
              </w:rPr>
              <w:t>del</w:t>
            </w:r>
            <w:r>
              <w:rPr>
                <w:b/>
                <w:color w:val="FFFFFF"/>
                <w:spacing w:val="-1"/>
                <w:sz w:val="24"/>
              </w:rPr>
              <w:t xml:space="preserve"> </w:t>
            </w:r>
            <w:r>
              <w:rPr>
                <w:b/>
                <w:color w:val="FFFFFF"/>
                <w:spacing w:val="-2"/>
                <w:sz w:val="24"/>
              </w:rPr>
              <w:t>Proyecto</w:t>
            </w:r>
          </w:p>
        </w:tc>
      </w:tr>
      <w:tr w:rsidR="0091503F" w14:paraId="0BD9DDE2" w14:textId="77777777">
        <w:trPr>
          <w:trHeight w:val="2779"/>
        </w:trPr>
        <w:tc>
          <w:tcPr>
            <w:tcW w:w="8927" w:type="dxa"/>
          </w:tcPr>
          <w:p w14:paraId="10F5D891" w14:textId="77777777" w:rsidR="0091503F" w:rsidRDefault="00000000">
            <w:pPr>
              <w:pStyle w:val="TableParagraph"/>
              <w:numPr>
                <w:ilvl w:val="0"/>
                <w:numId w:val="14"/>
              </w:numPr>
              <w:tabs>
                <w:tab w:val="left" w:pos="791"/>
              </w:tabs>
              <w:spacing w:before="59" w:line="360" w:lineRule="auto"/>
              <w:ind w:right="-15"/>
              <w:rPr>
                <w:sz w:val="24"/>
              </w:rPr>
            </w:pPr>
            <w:r>
              <w:rPr>
                <w:sz w:val="24"/>
              </w:rPr>
              <w:t>Culminar</w:t>
            </w:r>
            <w:r>
              <w:rPr>
                <w:spacing w:val="-15"/>
                <w:sz w:val="24"/>
              </w:rPr>
              <w:t xml:space="preserve"> </w:t>
            </w:r>
            <w:r>
              <w:rPr>
                <w:sz w:val="24"/>
              </w:rPr>
              <w:t>la</w:t>
            </w:r>
            <w:r>
              <w:rPr>
                <w:spacing w:val="-15"/>
                <w:sz w:val="24"/>
              </w:rPr>
              <w:t xml:space="preserve"> </w:t>
            </w:r>
            <w:r>
              <w:rPr>
                <w:sz w:val="24"/>
              </w:rPr>
              <w:t>construcción</w:t>
            </w:r>
            <w:r>
              <w:rPr>
                <w:spacing w:val="-15"/>
                <w:sz w:val="24"/>
              </w:rPr>
              <w:t xml:space="preserve"> </w:t>
            </w:r>
            <w:r>
              <w:rPr>
                <w:sz w:val="24"/>
              </w:rPr>
              <w:t>de</w:t>
            </w:r>
            <w:r>
              <w:rPr>
                <w:spacing w:val="-15"/>
                <w:sz w:val="24"/>
              </w:rPr>
              <w:t xml:space="preserve"> </w:t>
            </w:r>
            <w:r>
              <w:rPr>
                <w:sz w:val="24"/>
              </w:rPr>
              <w:t>12</w:t>
            </w:r>
            <w:r>
              <w:rPr>
                <w:spacing w:val="-15"/>
                <w:sz w:val="24"/>
              </w:rPr>
              <w:t xml:space="preserve"> </w:t>
            </w:r>
            <w:r>
              <w:rPr>
                <w:sz w:val="24"/>
              </w:rPr>
              <w:t>Viviendas</w:t>
            </w:r>
            <w:r>
              <w:rPr>
                <w:spacing w:val="-15"/>
                <w:sz w:val="24"/>
              </w:rPr>
              <w:t xml:space="preserve"> </w:t>
            </w:r>
            <w:r>
              <w:rPr>
                <w:sz w:val="24"/>
              </w:rPr>
              <w:t>en</w:t>
            </w:r>
            <w:r>
              <w:rPr>
                <w:spacing w:val="-15"/>
                <w:sz w:val="24"/>
              </w:rPr>
              <w:t xml:space="preserve"> </w:t>
            </w:r>
            <w:r>
              <w:rPr>
                <w:sz w:val="24"/>
              </w:rPr>
              <w:t>Villas</w:t>
            </w:r>
            <w:r>
              <w:rPr>
                <w:spacing w:val="-15"/>
                <w:sz w:val="24"/>
              </w:rPr>
              <w:t xml:space="preserve"> </w:t>
            </w:r>
            <w:r>
              <w:rPr>
                <w:sz w:val="24"/>
              </w:rPr>
              <w:t>las</w:t>
            </w:r>
            <w:r>
              <w:rPr>
                <w:spacing w:val="-15"/>
                <w:sz w:val="24"/>
              </w:rPr>
              <w:t xml:space="preserve"> </w:t>
            </w:r>
            <w:r>
              <w:rPr>
                <w:sz w:val="24"/>
              </w:rPr>
              <w:t>Tapias</w:t>
            </w:r>
            <w:r>
              <w:rPr>
                <w:spacing w:val="-15"/>
                <w:sz w:val="24"/>
              </w:rPr>
              <w:t xml:space="preserve"> </w:t>
            </w:r>
            <w:r>
              <w:rPr>
                <w:sz w:val="24"/>
              </w:rPr>
              <w:t>en</w:t>
            </w:r>
            <w:r>
              <w:rPr>
                <w:spacing w:val="-15"/>
                <w:sz w:val="24"/>
              </w:rPr>
              <w:t xml:space="preserve"> </w:t>
            </w:r>
            <w:r>
              <w:rPr>
                <w:sz w:val="24"/>
              </w:rPr>
              <w:t>un</w:t>
            </w:r>
            <w:r>
              <w:rPr>
                <w:spacing w:val="-15"/>
                <w:sz w:val="24"/>
              </w:rPr>
              <w:t xml:space="preserve"> </w:t>
            </w:r>
            <w:r>
              <w:rPr>
                <w:sz w:val="24"/>
              </w:rPr>
              <w:t>plazo</w:t>
            </w:r>
            <w:r>
              <w:rPr>
                <w:spacing w:val="-15"/>
                <w:sz w:val="24"/>
              </w:rPr>
              <w:t xml:space="preserve"> </w:t>
            </w:r>
            <w:r>
              <w:rPr>
                <w:sz w:val="24"/>
              </w:rPr>
              <w:t>establecido por el director de Proyecto y aprobado por la Gerencia de la Constructora.</w:t>
            </w:r>
          </w:p>
          <w:p w14:paraId="4281FB22" w14:textId="77777777" w:rsidR="0091503F" w:rsidRDefault="00000000">
            <w:pPr>
              <w:pStyle w:val="TableParagraph"/>
              <w:numPr>
                <w:ilvl w:val="0"/>
                <w:numId w:val="14"/>
              </w:numPr>
              <w:tabs>
                <w:tab w:val="left" w:pos="791"/>
              </w:tabs>
              <w:spacing w:before="60" w:line="360" w:lineRule="auto"/>
              <w:ind w:right="-15"/>
              <w:rPr>
                <w:sz w:val="24"/>
              </w:rPr>
            </w:pPr>
            <w:r>
              <w:rPr>
                <w:sz w:val="24"/>
              </w:rPr>
              <w:t>No</w:t>
            </w:r>
            <w:r>
              <w:rPr>
                <w:spacing w:val="40"/>
                <w:sz w:val="24"/>
              </w:rPr>
              <w:t xml:space="preserve"> </w:t>
            </w:r>
            <w:r>
              <w:rPr>
                <w:sz w:val="24"/>
              </w:rPr>
              <w:t>exceder</w:t>
            </w:r>
            <w:r>
              <w:rPr>
                <w:spacing w:val="66"/>
                <w:sz w:val="24"/>
              </w:rPr>
              <w:t xml:space="preserve"> </w:t>
            </w:r>
            <w:r>
              <w:rPr>
                <w:sz w:val="24"/>
              </w:rPr>
              <w:t>el</w:t>
            </w:r>
            <w:r>
              <w:rPr>
                <w:spacing w:val="65"/>
                <w:sz w:val="24"/>
              </w:rPr>
              <w:t xml:space="preserve"> </w:t>
            </w:r>
            <w:r>
              <w:rPr>
                <w:sz w:val="24"/>
              </w:rPr>
              <w:t>presupuesto</w:t>
            </w:r>
            <w:r>
              <w:rPr>
                <w:spacing w:val="65"/>
                <w:sz w:val="24"/>
              </w:rPr>
              <w:t xml:space="preserve"> </w:t>
            </w:r>
            <w:r>
              <w:rPr>
                <w:sz w:val="24"/>
              </w:rPr>
              <w:t>de</w:t>
            </w:r>
            <w:r>
              <w:rPr>
                <w:spacing w:val="40"/>
                <w:sz w:val="24"/>
              </w:rPr>
              <w:t xml:space="preserve"> </w:t>
            </w:r>
            <w:r>
              <w:rPr>
                <w:sz w:val="24"/>
              </w:rPr>
              <w:t>L.</w:t>
            </w:r>
            <w:r>
              <w:rPr>
                <w:spacing w:val="40"/>
                <w:sz w:val="24"/>
              </w:rPr>
              <w:t xml:space="preserve"> </w:t>
            </w:r>
            <w:r>
              <w:rPr>
                <w:sz w:val="24"/>
              </w:rPr>
              <w:t>6,000,000.00</w:t>
            </w:r>
            <w:r>
              <w:rPr>
                <w:spacing w:val="40"/>
                <w:sz w:val="24"/>
              </w:rPr>
              <w:t xml:space="preserve"> </w:t>
            </w:r>
            <w:r>
              <w:rPr>
                <w:sz w:val="24"/>
              </w:rPr>
              <w:t>para</w:t>
            </w:r>
            <w:r>
              <w:rPr>
                <w:spacing w:val="40"/>
                <w:sz w:val="24"/>
              </w:rPr>
              <w:t xml:space="preserve"> </w:t>
            </w:r>
            <w:r>
              <w:rPr>
                <w:sz w:val="24"/>
              </w:rPr>
              <w:t>la</w:t>
            </w:r>
            <w:r>
              <w:rPr>
                <w:spacing w:val="40"/>
                <w:sz w:val="24"/>
              </w:rPr>
              <w:t xml:space="preserve"> </w:t>
            </w:r>
            <w:r>
              <w:rPr>
                <w:sz w:val="24"/>
              </w:rPr>
              <w:t>construcción</w:t>
            </w:r>
            <w:r>
              <w:rPr>
                <w:spacing w:val="67"/>
                <w:sz w:val="24"/>
              </w:rPr>
              <w:t xml:space="preserve"> </w:t>
            </w:r>
            <w:r>
              <w:rPr>
                <w:sz w:val="24"/>
              </w:rPr>
              <w:t>de</w:t>
            </w:r>
            <w:r>
              <w:rPr>
                <w:spacing w:val="40"/>
                <w:sz w:val="24"/>
              </w:rPr>
              <w:t xml:space="preserve"> </w:t>
            </w:r>
            <w:r>
              <w:rPr>
                <w:sz w:val="24"/>
              </w:rPr>
              <w:t>las</w:t>
            </w:r>
            <w:r>
              <w:rPr>
                <w:spacing w:val="40"/>
                <w:sz w:val="24"/>
              </w:rPr>
              <w:t xml:space="preserve"> </w:t>
            </w:r>
            <w:r>
              <w:rPr>
                <w:sz w:val="24"/>
              </w:rPr>
              <w:t xml:space="preserve">12 </w:t>
            </w:r>
            <w:r>
              <w:rPr>
                <w:spacing w:val="-2"/>
                <w:sz w:val="24"/>
              </w:rPr>
              <w:t>viviendas.</w:t>
            </w:r>
          </w:p>
          <w:p w14:paraId="0F8C13A2" w14:textId="77777777" w:rsidR="0091503F" w:rsidRDefault="00000000">
            <w:pPr>
              <w:pStyle w:val="TableParagraph"/>
              <w:numPr>
                <w:ilvl w:val="0"/>
                <w:numId w:val="14"/>
              </w:numPr>
              <w:tabs>
                <w:tab w:val="left" w:pos="791"/>
              </w:tabs>
              <w:spacing w:before="41" w:line="410" w:lineRule="atLeast"/>
              <w:ind w:right="-15"/>
              <w:rPr>
                <w:sz w:val="24"/>
              </w:rPr>
            </w:pPr>
            <w:r>
              <w:rPr>
                <w:sz w:val="24"/>
              </w:rPr>
              <w:t>Construir</w:t>
            </w:r>
            <w:r>
              <w:rPr>
                <w:spacing w:val="-16"/>
                <w:sz w:val="24"/>
              </w:rPr>
              <w:t xml:space="preserve"> </w:t>
            </w:r>
            <w:r>
              <w:rPr>
                <w:sz w:val="24"/>
              </w:rPr>
              <w:t>12</w:t>
            </w:r>
            <w:r>
              <w:rPr>
                <w:spacing w:val="-15"/>
                <w:sz w:val="24"/>
              </w:rPr>
              <w:t xml:space="preserve"> </w:t>
            </w:r>
            <w:r>
              <w:rPr>
                <w:sz w:val="24"/>
              </w:rPr>
              <w:t>viviendas</w:t>
            </w:r>
            <w:r>
              <w:rPr>
                <w:spacing w:val="-15"/>
                <w:sz w:val="24"/>
              </w:rPr>
              <w:t xml:space="preserve"> </w:t>
            </w:r>
            <w:r>
              <w:rPr>
                <w:sz w:val="24"/>
              </w:rPr>
              <w:t>compuestas</w:t>
            </w:r>
            <w:r>
              <w:rPr>
                <w:spacing w:val="-15"/>
                <w:sz w:val="24"/>
              </w:rPr>
              <w:t xml:space="preserve"> </w:t>
            </w:r>
            <w:r>
              <w:rPr>
                <w:sz w:val="24"/>
              </w:rPr>
              <w:t>por</w:t>
            </w:r>
            <w:r>
              <w:rPr>
                <w:spacing w:val="-16"/>
                <w:sz w:val="24"/>
              </w:rPr>
              <w:t xml:space="preserve"> </w:t>
            </w:r>
            <w:r>
              <w:rPr>
                <w:sz w:val="24"/>
              </w:rPr>
              <w:t>2</w:t>
            </w:r>
            <w:r>
              <w:rPr>
                <w:spacing w:val="-15"/>
                <w:sz w:val="24"/>
              </w:rPr>
              <w:t xml:space="preserve"> </w:t>
            </w:r>
            <w:r>
              <w:rPr>
                <w:sz w:val="24"/>
              </w:rPr>
              <w:t>dormitorios,</w:t>
            </w:r>
            <w:r>
              <w:rPr>
                <w:spacing w:val="-15"/>
                <w:sz w:val="24"/>
              </w:rPr>
              <w:t xml:space="preserve"> </w:t>
            </w:r>
            <w:r>
              <w:rPr>
                <w:sz w:val="24"/>
              </w:rPr>
              <w:t>1</w:t>
            </w:r>
            <w:r>
              <w:rPr>
                <w:spacing w:val="-15"/>
                <w:sz w:val="24"/>
              </w:rPr>
              <w:t xml:space="preserve"> </w:t>
            </w:r>
            <w:r>
              <w:rPr>
                <w:sz w:val="24"/>
              </w:rPr>
              <w:t>área</w:t>
            </w:r>
            <w:r>
              <w:rPr>
                <w:spacing w:val="-16"/>
                <w:sz w:val="24"/>
              </w:rPr>
              <w:t xml:space="preserve"> </w:t>
            </w:r>
            <w:r>
              <w:rPr>
                <w:sz w:val="24"/>
              </w:rPr>
              <w:t>común,</w:t>
            </w:r>
            <w:r>
              <w:rPr>
                <w:spacing w:val="-15"/>
                <w:sz w:val="24"/>
              </w:rPr>
              <w:t xml:space="preserve"> </w:t>
            </w:r>
            <w:r>
              <w:rPr>
                <w:sz w:val="24"/>
              </w:rPr>
              <w:t>1</w:t>
            </w:r>
            <w:r>
              <w:rPr>
                <w:spacing w:val="-15"/>
                <w:sz w:val="24"/>
              </w:rPr>
              <w:t xml:space="preserve"> </w:t>
            </w:r>
            <w:r>
              <w:rPr>
                <w:sz w:val="24"/>
              </w:rPr>
              <w:t>baño</w:t>
            </w:r>
            <w:r>
              <w:rPr>
                <w:spacing w:val="-15"/>
                <w:sz w:val="24"/>
              </w:rPr>
              <w:t xml:space="preserve"> </w:t>
            </w:r>
            <w:r>
              <w:rPr>
                <w:sz w:val="24"/>
              </w:rPr>
              <w:t>completo, instalaciones eléctricas e hidrosanitarias.</w:t>
            </w:r>
          </w:p>
        </w:tc>
      </w:tr>
    </w:tbl>
    <w:p w14:paraId="4021EB23" w14:textId="77777777" w:rsidR="0091503F" w:rsidRDefault="0091503F">
      <w:pPr>
        <w:pStyle w:val="Textoindependiente"/>
        <w:spacing w:before="46"/>
        <w:rPr>
          <w:sz w:val="20"/>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27"/>
      </w:tblGrid>
      <w:tr w:rsidR="0091503F" w14:paraId="59FDD8EA" w14:textId="77777777">
        <w:trPr>
          <w:trHeight w:val="277"/>
        </w:trPr>
        <w:tc>
          <w:tcPr>
            <w:tcW w:w="8927" w:type="dxa"/>
            <w:shd w:val="clear" w:color="auto" w:fill="2E5395"/>
          </w:tcPr>
          <w:p w14:paraId="704674DB" w14:textId="77777777" w:rsidR="0091503F" w:rsidRDefault="00000000">
            <w:pPr>
              <w:pStyle w:val="TableParagraph"/>
              <w:spacing w:before="1" w:line="257" w:lineRule="exact"/>
              <w:ind w:left="5" w:right="5"/>
              <w:jc w:val="center"/>
              <w:rPr>
                <w:b/>
                <w:sz w:val="24"/>
              </w:rPr>
            </w:pPr>
            <w:r>
              <w:rPr>
                <w:b/>
                <w:color w:val="FFFFFF"/>
                <w:sz w:val="24"/>
              </w:rPr>
              <w:t>Entregables</w:t>
            </w:r>
            <w:r>
              <w:rPr>
                <w:b/>
                <w:color w:val="FFFFFF"/>
                <w:spacing w:val="-2"/>
                <w:sz w:val="24"/>
              </w:rPr>
              <w:t xml:space="preserve"> </w:t>
            </w:r>
            <w:r>
              <w:rPr>
                <w:b/>
                <w:color w:val="FFFFFF"/>
                <w:sz w:val="24"/>
              </w:rPr>
              <w:t>del</w:t>
            </w:r>
            <w:r>
              <w:rPr>
                <w:b/>
                <w:color w:val="FFFFFF"/>
                <w:spacing w:val="-1"/>
                <w:sz w:val="24"/>
              </w:rPr>
              <w:t xml:space="preserve"> </w:t>
            </w:r>
            <w:r>
              <w:rPr>
                <w:b/>
                <w:color w:val="FFFFFF"/>
                <w:spacing w:val="-2"/>
                <w:sz w:val="24"/>
              </w:rPr>
              <w:t>Proyecto</w:t>
            </w:r>
          </w:p>
        </w:tc>
      </w:tr>
      <w:tr w:rsidR="0091503F" w14:paraId="3725E2FB" w14:textId="77777777">
        <w:trPr>
          <w:trHeight w:val="3012"/>
        </w:trPr>
        <w:tc>
          <w:tcPr>
            <w:tcW w:w="8927" w:type="dxa"/>
          </w:tcPr>
          <w:p w14:paraId="7A775D73" w14:textId="77777777" w:rsidR="0091503F" w:rsidRDefault="00000000">
            <w:pPr>
              <w:pStyle w:val="TableParagraph"/>
              <w:numPr>
                <w:ilvl w:val="0"/>
                <w:numId w:val="13"/>
              </w:numPr>
              <w:tabs>
                <w:tab w:val="left" w:pos="722"/>
              </w:tabs>
              <w:spacing w:before="176" w:line="360" w:lineRule="auto"/>
              <w:ind w:right="-15"/>
              <w:jc w:val="both"/>
              <w:rPr>
                <w:sz w:val="24"/>
              </w:rPr>
            </w:pPr>
            <w:r>
              <w:rPr>
                <w:b/>
                <w:sz w:val="24"/>
              </w:rPr>
              <w:t>Planos</w:t>
            </w:r>
            <w:r>
              <w:rPr>
                <w:b/>
                <w:spacing w:val="-6"/>
                <w:sz w:val="24"/>
              </w:rPr>
              <w:t xml:space="preserve"> </w:t>
            </w:r>
            <w:r>
              <w:rPr>
                <w:b/>
                <w:sz w:val="24"/>
              </w:rPr>
              <w:t>Arquitectónicos</w:t>
            </w:r>
            <w:r>
              <w:rPr>
                <w:b/>
                <w:spacing w:val="-3"/>
                <w:sz w:val="24"/>
              </w:rPr>
              <w:t xml:space="preserve"> </w:t>
            </w:r>
            <w:r>
              <w:rPr>
                <w:b/>
                <w:sz w:val="24"/>
              </w:rPr>
              <w:t>y</w:t>
            </w:r>
            <w:r>
              <w:rPr>
                <w:b/>
                <w:spacing w:val="-6"/>
                <w:sz w:val="24"/>
              </w:rPr>
              <w:t xml:space="preserve"> </w:t>
            </w:r>
            <w:r>
              <w:rPr>
                <w:b/>
                <w:sz w:val="24"/>
              </w:rPr>
              <w:t>Constructivos:</w:t>
            </w:r>
            <w:r>
              <w:rPr>
                <w:b/>
                <w:spacing w:val="-2"/>
                <w:sz w:val="24"/>
              </w:rPr>
              <w:t xml:space="preserve"> </w:t>
            </w:r>
            <w:r>
              <w:rPr>
                <w:sz w:val="24"/>
              </w:rPr>
              <w:t>Se</w:t>
            </w:r>
            <w:r>
              <w:rPr>
                <w:spacing w:val="-7"/>
                <w:sz w:val="24"/>
              </w:rPr>
              <w:t xml:space="preserve"> </w:t>
            </w:r>
            <w:r>
              <w:rPr>
                <w:sz w:val="24"/>
              </w:rPr>
              <w:t>elaborará</w:t>
            </w:r>
            <w:r>
              <w:rPr>
                <w:spacing w:val="-5"/>
                <w:sz w:val="24"/>
              </w:rPr>
              <w:t xml:space="preserve"> </w:t>
            </w:r>
            <w:r>
              <w:rPr>
                <w:sz w:val="24"/>
              </w:rPr>
              <w:t>el</w:t>
            </w:r>
            <w:r>
              <w:rPr>
                <w:spacing w:val="-5"/>
                <w:sz w:val="24"/>
              </w:rPr>
              <w:t xml:space="preserve"> </w:t>
            </w:r>
            <w:r>
              <w:rPr>
                <w:sz w:val="24"/>
              </w:rPr>
              <w:t>juego</w:t>
            </w:r>
            <w:r>
              <w:rPr>
                <w:spacing w:val="-6"/>
                <w:sz w:val="24"/>
              </w:rPr>
              <w:t xml:space="preserve"> </w:t>
            </w:r>
            <w:r>
              <w:rPr>
                <w:sz w:val="24"/>
              </w:rPr>
              <w:t>de</w:t>
            </w:r>
            <w:r>
              <w:rPr>
                <w:spacing w:val="-5"/>
                <w:sz w:val="24"/>
              </w:rPr>
              <w:t xml:space="preserve"> </w:t>
            </w:r>
            <w:r>
              <w:rPr>
                <w:sz w:val="24"/>
              </w:rPr>
              <w:t>planos</w:t>
            </w:r>
            <w:r>
              <w:rPr>
                <w:spacing w:val="-3"/>
                <w:sz w:val="24"/>
              </w:rPr>
              <w:t xml:space="preserve"> </w:t>
            </w:r>
            <w:r>
              <w:rPr>
                <w:sz w:val="24"/>
              </w:rPr>
              <w:t>completos y luego se hará la respectiva revisión y ajustes para su correspondiente aprobación.</w:t>
            </w:r>
          </w:p>
          <w:p w14:paraId="5048F9D1" w14:textId="77777777" w:rsidR="0091503F" w:rsidRDefault="00000000">
            <w:pPr>
              <w:pStyle w:val="TableParagraph"/>
              <w:numPr>
                <w:ilvl w:val="0"/>
                <w:numId w:val="13"/>
              </w:numPr>
              <w:tabs>
                <w:tab w:val="left" w:pos="722"/>
              </w:tabs>
              <w:spacing w:before="176"/>
              <w:jc w:val="both"/>
              <w:rPr>
                <w:sz w:val="24"/>
              </w:rPr>
            </w:pPr>
            <w:r>
              <w:rPr>
                <w:b/>
                <w:sz w:val="24"/>
              </w:rPr>
              <w:t>Gestión</w:t>
            </w:r>
            <w:r>
              <w:rPr>
                <w:b/>
                <w:spacing w:val="-14"/>
                <w:sz w:val="24"/>
              </w:rPr>
              <w:t xml:space="preserve"> </w:t>
            </w:r>
            <w:r>
              <w:rPr>
                <w:b/>
                <w:sz w:val="24"/>
              </w:rPr>
              <w:t>de</w:t>
            </w:r>
            <w:r>
              <w:rPr>
                <w:b/>
                <w:spacing w:val="-13"/>
                <w:sz w:val="24"/>
              </w:rPr>
              <w:t xml:space="preserve"> </w:t>
            </w:r>
            <w:r>
              <w:rPr>
                <w:b/>
                <w:sz w:val="24"/>
              </w:rPr>
              <w:t>Permisos:</w:t>
            </w:r>
            <w:r>
              <w:rPr>
                <w:b/>
                <w:spacing w:val="-11"/>
                <w:sz w:val="24"/>
              </w:rPr>
              <w:t xml:space="preserve"> </w:t>
            </w:r>
            <w:r>
              <w:rPr>
                <w:sz w:val="24"/>
              </w:rPr>
              <w:t>Obtener</w:t>
            </w:r>
            <w:r>
              <w:rPr>
                <w:spacing w:val="-13"/>
                <w:sz w:val="24"/>
              </w:rPr>
              <w:t xml:space="preserve"> </w:t>
            </w:r>
            <w:r>
              <w:rPr>
                <w:sz w:val="24"/>
              </w:rPr>
              <w:t>los</w:t>
            </w:r>
            <w:r>
              <w:rPr>
                <w:spacing w:val="-12"/>
                <w:sz w:val="24"/>
              </w:rPr>
              <w:t xml:space="preserve"> </w:t>
            </w:r>
            <w:r>
              <w:rPr>
                <w:sz w:val="24"/>
              </w:rPr>
              <w:t>permisos</w:t>
            </w:r>
            <w:r>
              <w:rPr>
                <w:spacing w:val="-13"/>
                <w:sz w:val="24"/>
              </w:rPr>
              <w:t xml:space="preserve"> </w:t>
            </w:r>
            <w:r>
              <w:rPr>
                <w:sz w:val="24"/>
              </w:rPr>
              <w:t>correspondientes</w:t>
            </w:r>
            <w:r>
              <w:rPr>
                <w:spacing w:val="-13"/>
                <w:sz w:val="24"/>
              </w:rPr>
              <w:t xml:space="preserve"> </w:t>
            </w:r>
            <w:r>
              <w:rPr>
                <w:sz w:val="24"/>
              </w:rPr>
              <w:t>por</w:t>
            </w:r>
            <w:r>
              <w:rPr>
                <w:spacing w:val="-13"/>
                <w:sz w:val="24"/>
              </w:rPr>
              <w:t xml:space="preserve"> </w:t>
            </w:r>
            <w:r>
              <w:rPr>
                <w:sz w:val="24"/>
              </w:rPr>
              <w:t>parte</w:t>
            </w:r>
            <w:r>
              <w:rPr>
                <w:spacing w:val="-12"/>
                <w:sz w:val="24"/>
              </w:rPr>
              <w:t xml:space="preserve"> </w:t>
            </w:r>
            <w:r>
              <w:rPr>
                <w:sz w:val="24"/>
              </w:rPr>
              <w:t>de</w:t>
            </w:r>
            <w:r>
              <w:rPr>
                <w:spacing w:val="-11"/>
                <w:sz w:val="24"/>
              </w:rPr>
              <w:t xml:space="preserve"> </w:t>
            </w:r>
            <w:r>
              <w:rPr>
                <w:sz w:val="24"/>
              </w:rPr>
              <w:t>la</w:t>
            </w:r>
            <w:r>
              <w:rPr>
                <w:spacing w:val="-13"/>
                <w:sz w:val="24"/>
              </w:rPr>
              <w:t xml:space="preserve"> </w:t>
            </w:r>
            <w:r>
              <w:rPr>
                <w:spacing w:val="-2"/>
                <w:sz w:val="24"/>
              </w:rPr>
              <w:t>Alcaldía.</w:t>
            </w:r>
          </w:p>
          <w:p w14:paraId="1AA49647" w14:textId="77777777" w:rsidR="0091503F" w:rsidRDefault="00000000">
            <w:pPr>
              <w:pStyle w:val="TableParagraph"/>
              <w:numPr>
                <w:ilvl w:val="0"/>
                <w:numId w:val="13"/>
              </w:numPr>
              <w:tabs>
                <w:tab w:val="left" w:pos="722"/>
              </w:tabs>
              <w:spacing w:before="181" w:line="410" w:lineRule="atLeast"/>
              <w:ind w:right="1"/>
              <w:jc w:val="both"/>
              <w:rPr>
                <w:sz w:val="24"/>
              </w:rPr>
            </w:pPr>
            <w:r>
              <w:rPr>
                <w:b/>
                <w:sz w:val="24"/>
              </w:rPr>
              <w:t xml:space="preserve">Adquisición de Oficina del Proyecto: </w:t>
            </w:r>
            <w:r>
              <w:rPr>
                <w:sz w:val="24"/>
              </w:rPr>
              <w:t>Incluye la identificación y definición de un espacio adecuado y acondicionado para el alojamiento y realización de labores del Director de Proyectos, el Ingeniero Residente y el Administrador.</w:t>
            </w:r>
          </w:p>
        </w:tc>
      </w:tr>
    </w:tbl>
    <w:p w14:paraId="43819212" w14:textId="77777777" w:rsidR="0091503F" w:rsidRDefault="0091503F">
      <w:pPr>
        <w:spacing w:line="410" w:lineRule="atLeast"/>
        <w:jc w:val="both"/>
        <w:rPr>
          <w:sz w:val="24"/>
        </w:rPr>
        <w:sectPr w:rsidR="0091503F" w:rsidSect="008A694F">
          <w:pgSz w:w="12250" w:h="15850"/>
          <w:pgMar w:top="1300" w:right="1180" w:bottom="1400" w:left="1080" w:header="0" w:footer="1207" w:gutter="0"/>
          <w:cols w:space="720"/>
        </w:sectPr>
      </w:pPr>
    </w:p>
    <w:p w14:paraId="5CCDA30A" w14:textId="77777777" w:rsidR="0091503F" w:rsidRDefault="0091503F">
      <w:pPr>
        <w:pStyle w:val="Textoindependiente"/>
        <w:spacing w:before="6"/>
        <w:rPr>
          <w:sz w:val="2"/>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27"/>
      </w:tblGrid>
      <w:tr w:rsidR="0091503F" w14:paraId="273DC38C" w14:textId="77777777">
        <w:trPr>
          <w:trHeight w:val="13016"/>
        </w:trPr>
        <w:tc>
          <w:tcPr>
            <w:tcW w:w="8927" w:type="dxa"/>
          </w:tcPr>
          <w:p w14:paraId="57F4A30E" w14:textId="77777777" w:rsidR="0091503F" w:rsidRDefault="00000000">
            <w:pPr>
              <w:pStyle w:val="TableParagraph"/>
              <w:numPr>
                <w:ilvl w:val="0"/>
                <w:numId w:val="12"/>
              </w:numPr>
              <w:tabs>
                <w:tab w:val="left" w:pos="722"/>
              </w:tabs>
              <w:spacing w:before="179" w:line="357" w:lineRule="auto"/>
              <w:jc w:val="both"/>
              <w:rPr>
                <w:sz w:val="24"/>
              </w:rPr>
            </w:pPr>
            <w:r>
              <w:rPr>
                <w:b/>
                <w:sz w:val="24"/>
              </w:rPr>
              <w:t xml:space="preserve">Contratación del Personal: </w:t>
            </w:r>
            <w:r>
              <w:rPr>
                <w:sz w:val="24"/>
              </w:rPr>
              <w:t>Se someterá a concurso y entrevistas al personal que estará ejecutando directamente la obra.</w:t>
            </w:r>
          </w:p>
          <w:p w14:paraId="5F20238E" w14:textId="77777777" w:rsidR="0091503F" w:rsidRDefault="00000000">
            <w:pPr>
              <w:pStyle w:val="TableParagraph"/>
              <w:numPr>
                <w:ilvl w:val="0"/>
                <w:numId w:val="12"/>
              </w:numPr>
              <w:tabs>
                <w:tab w:val="left" w:pos="722"/>
              </w:tabs>
              <w:spacing w:before="181" w:line="360" w:lineRule="auto"/>
              <w:ind w:right="1"/>
              <w:jc w:val="both"/>
              <w:rPr>
                <w:sz w:val="24"/>
              </w:rPr>
            </w:pPr>
            <w:r>
              <w:rPr>
                <w:b/>
                <w:sz w:val="24"/>
              </w:rPr>
              <w:t>Construcción de</w:t>
            </w:r>
            <w:r>
              <w:rPr>
                <w:b/>
                <w:spacing w:val="-2"/>
                <w:sz w:val="24"/>
              </w:rPr>
              <w:t xml:space="preserve"> </w:t>
            </w:r>
            <w:r>
              <w:rPr>
                <w:b/>
                <w:sz w:val="24"/>
              </w:rPr>
              <w:t xml:space="preserve">Bodega: </w:t>
            </w:r>
            <w:r>
              <w:rPr>
                <w:sz w:val="24"/>
              </w:rPr>
              <w:t>Se</w:t>
            </w:r>
            <w:r>
              <w:rPr>
                <w:spacing w:val="-2"/>
                <w:sz w:val="24"/>
              </w:rPr>
              <w:t xml:space="preserve"> </w:t>
            </w:r>
            <w:r>
              <w:rPr>
                <w:sz w:val="24"/>
              </w:rPr>
              <w:t>definirá</w:t>
            </w:r>
            <w:r>
              <w:rPr>
                <w:spacing w:val="-3"/>
                <w:sz w:val="24"/>
              </w:rPr>
              <w:t xml:space="preserve"> </w:t>
            </w:r>
            <w:r>
              <w:rPr>
                <w:sz w:val="24"/>
              </w:rPr>
              <w:t>dentro</w:t>
            </w:r>
            <w:r>
              <w:rPr>
                <w:spacing w:val="-2"/>
                <w:sz w:val="24"/>
              </w:rPr>
              <w:t xml:space="preserve"> </w:t>
            </w:r>
            <w:r>
              <w:rPr>
                <w:sz w:val="24"/>
              </w:rPr>
              <w:t>del área del</w:t>
            </w:r>
            <w:r>
              <w:rPr>
                <w:spacing w:val="-1"/>
                <w:sz w:val="24"/>
              </w:rPr>
              <w:t xml:space="preserve"> </w:t>
            </w:r>
            <w:r>
              <w:rPr>
                <w:sz w:val="24"/>
              </w:rPr>
              <w:t>proyecto un</w:t>
            </w:r>
            <w:r>
              <w:rPr>
                <w:spacing w:val="-1"/>
                <w:sz w:val="24"/>
              </w:rPr>
              <w:t xml:space="preserve"> </w:t>
            </w:r>
            <w:r>
              <w:rPr>
                <w:sz w:val="24"/>
              </w:rPr>
              <w:t>sitio</w:t>
            </w:r>
            <w:r>
              <w:rPr>
                <w:spacing w:val="-1"/>
                <w:sz w:val="24"/>
              </w:rPr>
              <w:t xml:space="preserve"> </w:t>
            </w:r>
            <w:r>
              <w:rPr>
                <w:sz w:val="24"/>
              </w:rPr>
              <w:t>adecuado para ubicar la bodega de almacenaje de materiales e insumos.</w:t>
            </w:r>
          </w:p>
          <w:p w14:paraId="6F00E5C2" w14:textId="77777777" w:rsidR="0091503F" w:rsidRDefault="00000000">
            <w:pPr>
              <w:pStyle w:val="TableParagraph"/>
              <w:numPr>
                <w:ilvl w:val="0"/>
                <w:numId w:val="12"/>
              </w:numPr>
              <w:tabs>
                <w:tab w:val="left" w:pos="722"/>
              </w:tabs>
              <w:spacing w:before="175" w:line="360" w:lineRule="auto"/>
              <w:ind w:right="-15"/>
              <w:jc w:val="both"/>
              <w:rPr>
                <w:sz w:val="24"/>
              </w:rPr>
            </w:pPr>
            <w:r>
              <w:rPr>
                <w:b/>
                <w:sz w:val="24"/>
              </w:rPr>
              <w:t xml:space="preserve">Adquisición de Materiales, Insumos y Equipo: </w:t>
            </w:r>
            <w:r>
              <w:rPr>
                <w:sz w:val="24"/>
              </w:rPr>
              <w:t>Se someterá a Licitación Pública para el suministro</w:t>
            </w:r>
            <w:r>
              <w:rPr>
                <w:spacing w:val="-1"/>
                <w:sz w:val="24"/>
              </w:rPr>
              <w:t xml:space="preserve"> </w:t>
            </w:r>
            <w:r>
              <w:rPr>
                <w:sz w:val="24"/>
              </w:rPr>
              <w:t>de</w:t>
            </w:r>
            <w:r>
              <w:rPr>
                <w:spacing w:val="-1"/>
                <w:sz w:val="24"/>
              </w:rPr>
              <w:t xml:space="preserve"> </w:t>
            </w:r>
            <w:r>
              <w:rPr>
                <w:sz w:val="24"/>
              </w:rPr>
              <w:t>los materiales,</w:t>
            </w:r>
            <w:r>
              <w:rPr>
                <w:spacing w:val="-1"/>
                <w:sz w:val="24"/>
              </w:rPr>
              <w:t xml:space="preserve"> </w:t>
            </w:r>
            <w:r>
              <w:rPr>
                <w:sz w:val="24"/>
              </w:rPr>
              <w:t>insumos y equipo requerido para</w:t>
            </w:r>
            <w:r>
              <w:rPr>
                <w:spacing w:val="-1"/>
                <w:sz w:val="24"/>
              </w:rPr>
              <w:t xml:space="preserve"> </w:t>
            </w:r>
            <w:r>
              <w:rPr>
                <w:sz w:val="24"/>
              </w:rPr>
              <w:t>la ejecución de las actividades de construcción de viviendas.</w:t>
            </w:r>
          </w:p>
          <w:p w14:paraId="107B4841" w14:textId="77777777" w:rsidR="0091503F" w:rsidRDefault="00000000">
            <w:pPr>
              <w:pStyle w:val="TableParagraph"/>
              <w:numPr>
                <w:ilvl w:val="0"/>
                <w:numId w:val="12"/>
              </w:numPr>
              <w:tabs>
                <w:tab w:val="left" w:pos="722"/>
              </w:tabs>
              <w:spacing w:before="177" w:line="360" w:lineRule="auto"/>
              <w:ind w:right="-15"/>
              <w:jc w:val="both"/>
              <w:rPr>
                <w:sz w:val="24"/>
              </w:rPr>
            </w:pPr>
            <w:r>
              <w:rPr>
                <w:b/>
                <w:sz w:val="24"/>
              </w:rPr>
              <w:t>Construcción</w:t>
            </w:r>
            <w:r>
              <w:rPr>
                <w:b/>
                <w:spacing w:val="-9"/>
                <w:sz w:val="24"/>
              </w:rPr>
              <w:t xml:space="preserve"> </w:t>
            </w:r>
            <w:r>
              <w:rPr>
                <w:b/>
                <w:sz w:val="24"/>
              </w:rPr>
              <w:t>de</w:t>
            </w:r>
            <w:r>
              <w:rPr>
                <w:b/>
                <w:spacing w:val="-12"/>
                <w:sz w:val="24"/>
              </w:rPr>
              <w:t xml:space="preserve"> </w:t>
            </w:r>
            <w:r>
              <w:rPr>
                <w:b/>
                <w:sz w:val="24"/>
              </w:rPr>
              <w:t>Viviendas:</w:t>
            </w:r>
            <w:r>
              <w:rPr>
                <w:b/>
                <w:spacing w:val="-9"/>
                <w:sz w:val="24"/>
              </w:rPr>
              <w:t xml:space="preserve"> </w:t>
            </w:r>
            <w:r>
              <w:rPr>
                <w:sz w:val="24"/>
              </w:rPr>
              <w:t>Se</w:t>
            </w:r>
            <w:r>
              <w:rPr>
                <w:spacing w:val="-12"/>
                <w:sz w:val="24"/>
              </w:rPr>
              <w:t xml:space="preserve"> </w:t>
            </w:r>
            <w:r>
              <w:rPr>
                <w:sz w:val="24"/>
              </w:rPr>
              <w:t>procederá</w:t>
            </w:r>
            <w:r>
              <w:rPr>
                <w:spacing w:val="-12"/>
                <w:sz w:val="24"/>
              </w:rPr>
              <w:t xml:space="preserve"> </w:t>
            </w:r>
            <w:r>
              <w:rPr>
                <w:sz w:val="24"/>
              </w:rPr>
              <w:t>a</w:t>
            </w:r>
            <w:r>
              <w:rPr>
                <w:spacing w:val="-12"/>
                <w:sz w:val="24"/>
              </w:rPr>
              <w:t xml:space="preserve"> </w:t>
            </w:r>
            <w:r>
              <w:rPr>
                <w:sz w:val="24"/>
              </w:rPr>
              <w:t>la</w:t>
            </w:r>
            <w:r>
              <w:rPr>
                <w:spacing w:val="-11"/>
                <w:sz w:val="24"/>
              </w:rPr>
              <w:t xml:space="preserve"> </w:t>
            </w:r>
            <w:r>
              <w:rPr>
                <w:sz w:val="24"/>
              </w:rPr>
              <w:t>edificación</w:t>
            </w:r>
            <w:r>
              <w:rPr>
                <w:spacing w:val="-10"/>
                <w:sz w:val="24"/>
              </w:rPr>
              <w:t xml:space="preserve"> </w:t>
            </w:r>
            <w:r>
              <w:rPr>
                <w:sz w:val="24"/>
              </w:rPr>
              <w:t>de</w:t>
            </w:r>
            <w:r>
              <w:rPr>
                <w:spacing w:val="-12"/>
                <w:sz w:val="24"/>
              </w:rPr>
              <w:t xml:space="preserve"> </w:t>
            </w:r>
            <w:r>
              <w:rPr>
                <w:sz w:val="24"/>
              </w:rPr>
              <w:t>las</w:t>
            </w:r>
            <w:r>
              <w:rPr>
                <w:spacing w:val="-11"/>
                <w:sz w:val="24"/>
              </w:rPr>
              <w:t xml:space="preserve"> </w:t>
            </w:r>
            <w:r>
              <w:rPr>
                <w:sz w:val="24"/>
              </w:rPr>
              <w:t>viviendas,</w:t>
            </w:r>
            <w:r>
              <w:rPr>
                <w:spacing w:val="-10"/>
                <w:sz w:val="24"/>
              </w:rPr>
              <w:t xml:space="preserve"> </w:t>
            </w:r>
            <w:r>
              <w:rPr>
                <w:sz w:val="24"/>
              </w:rPr>
              <w:t>las</w:t>
            </w:r>
            <w:r>
              <w:rPr>
                <w:spacing w:val="-11"/>
                <w:sz w:val="24"/>
              </w:rPr>
              <w:t xml:space="preserve"> </w:t>
            </w:r>
            <w:r>
              <w:rPr>
                <w:sz w:val="24"/>
              </w:rPr>
              <w:t>cuales se</w:t>
            </w:r>
            <w:r>
              <w:rPr>
                <w:spacing w:val="-6"/>
                <w:sz w:val="24"/>
              </w:rPr>
              <w:t xml:space="preserve"> </w:t>
            </w:r>
            <w:r>
              <w:rPr>
                <w:sz w:val="24"/>
              </w:rPr>
              <w:t>harán</w:t>
            </w:r>
            <w:r>
              <w:rPr>
                <w:spacing w:val="-5"/>
                <w:sz w:val="24"/>
              </w:rPr>
              <w:t xml:space="preserve"> </w:t>
            </w:r>
            <w:r>
              <w:rPr>
                <w:sz w:val="24"/>
              </w:rPr>
              <w:t>en</w:t>
            </w:r>
            <w:r>
              <w:rPr>
                <w:spacing w:val="-5"/>
                <w:sz w:val="24"/>
              </w:rPr>
              <w:t xml:space="preserve"> </w:t>
            </w:r>
            <w:r>
              <w:rPr>
                <w:sz w:val="24"/>
              </w:rPr>
              <w:t>tres</w:t>
            </w:r>
            <w:r>
              <w:rPr>
                <w:spacing w:val="-5"/>
                <w:sz w:val="24"/>
              </w:rPr>
              <w:t xml:space="preserve"> </w:t>
            </w:r>
            <w:r>
              <w:rPr>
                <w:sz w:val="24"/>
              </w:rPr>
              <w:t>etapas,</w:t>
            </w:r>
            <w:r>
              <w:rPr>
                <w:spacing w:val="-5"/>
                <w:sz w:val="24"/>
              </w:rPr>
              <w:t xml:space="preserve"> </w:t>
            </w:r>
            <w:r>
              <w:rPr>
                <w:sz w:val="24"/>
              </w:rPr>
              <w:t>construyendo</w:t>
            </w:r>
            <w:r>
              <w:rPr>
                <w:spacing w:val="-5"/>
                <w:sz w:val="24"/>
              </w:rPr>
              <w:t xml:space="preserve"> </w:t>
            </w:r>
            <w:r>
              <w:rPr>
                <w:sz w:val="24"/>
              </w:rPr>
              <w:t>4</w:t>
            </w:r>
            <w:r>
              <w:rPr>
                <w:spacing w:val="-5"/>
                <w:sz w:val="24"/>
              </w:rPr>
              <w:t xml:space="preserve"> </w:t>
            </w:r>
            <w:r>
              <w:rPr>
                <w:sz w:val="24"/>
              </w:rPr>
              <w:t>unidades</w:t>
            </w:r>
            <w:r>
              <w:rPr>
                <w:spacing w:val="-5"/>
                <w:sz w:val="24"/>
              </w:rPr>
              <w:t xml:space="preserve"> </w:t>
            </w:r>
            <w:r>
              <w:rPr>
                <w:sz w:val="24"/>
              </w:rPr>
              <w:t>habitacionales</w:t>
            </w:r>
            <w:r>
              <w:rPr>
                <w:spacing w:val="-5"/>
                <w:sz w:val="24"/>
              </w:rPr>
              <w:t xml:space="preserve"> </w:t>
            </w:r>
            <w:r>
              <w:rPr>
                <w:sz w:val="24"/>
              </w:rPr>
              <w:t>en</w:t>
            </w:r>
            <w:r>
              <w:rPr>
                <w:spacing w:val="-5"/>
                <w:sz w:val="24"/>
              </w:rPr>
              <w:t xml:space="preserve"> </w:t>
            </w:r>
            <w:r>
              <w:rPr>
                <w:sz w:val="24"/>
              </w:rPr>
              <w:t>cada</w:t>
            </w:r>
            <w:r>
              <w:rPr>
                <w:spacing w:val="-6"/>
                <w:sz w:val="24"/>
              </w:rPr>
              <w:t xml:space="preserve"> </w:t>
            </w:r>
            <w:r>
              <w:rPr>
                <w:sz w:val="24"/>
              </w:rPr>
              <w:t>una</w:t>
            </w:r>
            <w:r>
              <w:rPr>
                <w:spacing w:val="-5"/>
                <w:sz w:val="24"/>
              </w:rPr>
              <w:t xml:space="preserve"> </w:t>
            </w:r>
            <w:r>
              <w:rPr>
                <w:sz w:val="24"/>
              </w:rPr>
              <w:t>de</w:t>
            </w:r>
            <w:r>
              <w:rPr>
                <w:spacing w:val="-6"/>
                <w:sz w:val="24"/>
              </w:rPr>
              <w:t xml:space="preserve"> </w:t>
            </w:r>
            <w:r>
              <w:rPr>
                <w:sz w:val="24"/>
              </w:rPr>
              <w:t>ellas</w:t>
            </w:r>
            <w:r>
              <w:rPr>
                <w:spacing w:val="-7"/>
                <w:sz w:val="24"/>
              </w:rPr>
              <w:t xml:space="preserve"> </w:t>
            </w:r>
            <w:r>
              <w:rPr>
                <w:sz w:val="24"/>
              </w:rPr>
              <w:t>y contando con cada una de las siguientes actividades:</w:t>
            </w:r>
          </w:p>
          <w:p w14:paraId="648F93FE" w14:textId="77777777" w:rsidR="0091503F" w:rsidRDefault="00000000">
            <w:pPr>
              <w:pStyle w:val="TableParagraph"/>
              <w:numPr>
                <w:ilvl w:val="1"/>
                <w:numId w:val="12"/>
              </w:numPr>
              <w:tabs>
                <w:tab w:val="left" w:pos="1070"/>
              </w:tabs>
              <w:spacing w:before="176" w:line="350" w:lineRule="auto"/>
              <w:ind w:right="4"/>
              <w:rPr>
                <w:sz w:val="24"/>
              </w:rPr>
            </w:pPr>
            <w:r>
              <w:rPr>
                <w:b/>
                <w:sz w:val="24"/>
              </w:rPr>
              <w:t>Obras de Limpieza del Terreno:</w:t>
            </w:r>
            <w:r>
              <w:rPr>
                <w:b/>
                <w:spacing w:val="40"/>
                <w:sz w:val="24"/>
              </w:rPr>
              <w:t xml:space="preserve"> </w:t>
            </w:r>
            <w:r>
              <w:rPr>
                <w:sz w:val="24"/>
              </w:rPr>
              <w:t>Se realizará una limpieza general del área en donde se realizarán las construcciones de viviendas.</w:t>
            </w:r>
          </w:p>
          <w:p w14:paraId="732D61D2" w14:textId="77777777" w:rsidR="0091503F" w:rsidRDefault="00000000">
            <w:pPr>
              <w:pStyle w:val="TableParagraph"/>
              <w:numPr>
                <w:ilvl w:val="1"/>
                <w:numId w:val="12"/>
              </w:numPr>
              <w:tabs>
                <w:tab w:val="left" w:pos="1070"/>
              </w:tabs>
              <w:spacing w:before="188" w:line="350" w:lineRule="auto"/>
              <w:rPr>
                <w:sz w:val="24"/>
              </w:rPr>
            </w:pPr>
            <w:r>
              <w:rPr>
                <w:b/>
                <w:sz w:val="24"/>
              </w:rPr>
              <w:t>Trazado</w:t>
            </w:r>
            <w:r>
              <w:rPr>
                <w:b/>
                <w:spacing w:val="-4"/>
                <w:sz w:val="24"/>
              </w:rPr>
              <w:t xml:space="preserve"> </w:t>
            </w:r>
            <w:r>
              <w:rPr>
                <w:b/>
                <w:sz w:val="24"/>
              </w:rPr>
              <w:t>y</w:t>
            </w:r>
            <w:r>
              <w:rPr>
                <w:b/>
                <w:spacing w:val="-4"/>
                <w:sz w:val="24"/>
              </w:rPr>
              <w:t xml:space="preserve"> </w:t>
            </w:r>
            <w:r>
              <w:rPr>
                <w:b/>
                <w:sz w:val="24"/>
              </w:rPr>
              <w:t>Marcado:</w:t>
            </w:r>
            <w:r>
              <w:rPr>
                <w:b/>
                <w:spacing w:val="-4"/>
                <w:sz w:val="24"/>
              </w:rPr>
              <w:t xml:space="preserve"> </w:t>
            </w:r>
            <w:r>
              <w:rPr>
                <w:sz w:val="24"/>
              </w:rPr>
              <w:t>Se</w:t>
            </w:r>
            <w:r>
              <w:rPr>
                <w:spacing w:val="-3"/>
                <w:sz w:val="24"/>
              </w:rPr>
              <w:t xml:space="preserve"> </w:t>
            </w:r>
            <w:r>
              <w:rPr>
                <w:sz w:val="24"/>
              </w:rPr>
              <w:t>delimitarán</w:t>
            </w:r>
            <w:r>
              <w:rPr>
                <w:spacing w:val="-4"/>
                <w:sz w:val="24"/>
              </w:rPr>
              <w:t xml:space="preserve"> </w:t>
            </w:r>
            <w:r>
              <w:rPr>
                <w:sz w:val="24"/>
              </w:rPr>
              <w:t>los</w:t>
            </w:r>
            <w:r>
              <w:rPr>
                <w:spacing w:val="-4"/>
                <w:sz w:val="24"/>
              </w:rPr>
              <w:t xml:space="preserve"> </w:t>
            </w:r>
            <w:r>
              <w:rPr>
                <w:sz w:val="24"/>
              </w:rPr>
              <w:t>espacios</w:t>
            </w:r>
            <w:r>
              <w:rPr>
                <w:spacing w:val="-2"/>
                <w:sz w:val="24"/>
              </w:rPr>
              <w:t xml:space="preserve"> </w:t>
            </w:r>
            <w:r>
              <w:rPr>
                <w:sz w:val="24"/>
              </w:rPr>
              <w:t>de</w:t>
            </w:r>
            <w:r>
              <w:rPr>
                <w:spacing w:val="-5"/>
                <w:sz w:val="24"/>
              </w:rPr>
              <w:t xml:space="preserve"> </w:t>
            </w:r>
            <w:r>
              <w:rPr>
                <w:sz w:val="24"/>
              </w:rPr>
              <w:t>las</w:t>
            </w:r>
            <w:r>
              <w:rPr>
                <w:spacing w:val="-4"/>
                <w:sz w:val="24"/>
              </w:rPr>
              <w:t xml:space="preserve"> </w:t>
            </w:r>
            <w:r>
              <w:rPr>
                <w:sz w:val="24"/>
              </w:rPr>
              <w:t>viviendas</w:t>
            </w:r>
            <w:r>
              <w:rPr>
                <w:spacing w:val="-4"/>
                <w:sz w:val="24"/>
              </w:rPr>
              <w:t xml:space="preserve"> </w:t>
            </w:r>
            <w:r>
              <w:rPr>
                <w:sz w:val="24"/>
              </w:rPr>
              <w:t>conforme</w:t>
            </w:r>
            <w:r>
              <w:rPr>
                <w:spacing w:val="-6"/>
                <w:sz w:val="24"/>
              </w:rPr>
              <w:t xml:space="preserve"> </w:t>
            </w:r>
            <w:r>
              <w:rPr>
                <w:sz w:val="24"/>
              </w:rPr>
              <w:t>a</w:t>
            </w:r>
            <w:r>
              <w:rPr>
                <w:spacing w:val="-5"/>
                <w:sz w:val="24"/>
              </w:rPr>
              <w:t xml:space="preserve"> </w:t>
            </w:r>
            <w:r>
              <w:rPr>
                <w:sz w:val="24"/>
              </w:rPr>
              <w:t>las dimensiones de los planos y el levantamiento topográfico.</w:t>
            </w:r>
          </w:p>
          <w:p w14:paraId="2F0E9A5E" w14:textId="77777777" w:rsidR="0091503F" w:rsidRDefault="00000000">
            <w:pPr>
              <w:pStyle w:val="TableParagraph"/>
              <w:numPr>
                <w:ilvl w:val="1"/>
                <w:numId w:val="12"/>
              </w:numPr>
              <w:tabs>
                <w:tab w:val="left" w:pos="1070"/>
              </w:tabs>
              <w:spacing w:before="191" w:line="350" w:lineRule="auto"/>
              <w:ind w:right="1"/>
              <w:rPr>
                <w:sz w:val="24"/>
              </w:rPr>
            </w:pPr>
            <w:r>
              <w:rPr>
                <w:b/>
                <w:sz w:val="24"/>
              </w:rPr>
              <w:t xml:space="preserve">Obras de Excavación: </w:t>
            </w:r>
            <w:r>
              <w:rPr>
                <w:sz w:val="24"/>
              </w:rPr>
              <w:t>Se ejecutarán las excavaciones conformes a las obras de trazado siguiendo las especificaciones de los planos.</w:t>
            </w:r>
          </w:p>
          <w:p w14:paraId="5E44E356" w14:textId="77777777" w:rsidR="0091503F" w:rsidRDefault="00000000">
            <w:pPr>
              <w:pStyle w:val="TableParagraph"/>
              <w:numPr>
                <w:ilvl w:val="1"/>
                <w:numId w:val="12"/>
              </w:numPr>
              <w:tabs>
                <w:tab w:val="left" w:pos="1070"/>
              </w:tabs>
              <w:spacing w:before="187" w:line="350" w:lineRule="auto"/>
              <w:rPr>
                <w:sz w:val="24"/>
              </w:rPr>
            </w:pPr>
            <w:r>
              <w:rPr>
                <w:b/>
                <w:sz w:val="24"/>
              </w:rPr>
              <w:t>Botado</w:t>
            </w:r>
            <w:r>
              <w:rPr>
                <w:b/>
                <w:spacing w:val="40"/>
                <w:sz w:val="24"/>
              </w:rPr>
              <w:t xml:space="preserve"> </w:t>
            </w:r>
            <w:r>
              <w:rPr>
                <w:b/>
                <w:sz w:val="24"/>
              </w:rPr>
              <w:t>de</w:t>
            </w:r>
            <w:r>
              <w:rPr>
                <w:b/>
                <w:spacing w:val="40"/>
                <w:sz w:val="24"/>
              </w:rPr>
              <w:t xml:space="preserve"> </w:t>
            </w:r>
            <w:r>
              <w:rPr>
                <w:b/>
                <w:sz w:val="24"/>
              </w:rPr>
              <w:t>Material:</w:t>
            </w:r>
            <w:r>
              <w:rPr>
                <w:b/>
                <w:spacing w:val="40"/>
                <w:sz w:val="24"/>
              </w:rPr>
              <w:t xml:space="preserve"> </w:t>
            </w:r>
            <w:r>
              <w:rPr>
                <w:sz w:val="24"/>
              </w:rPr>
              <w:t>Transportar</w:t>
            </w:r>
            <w:r>
              <w:rPr>
                <w:spacing w:val="40"/>
                <w:sz w:val="24"/>
              </w:rPr>
              <w:t xml:space="preserve"> </w:t>
            </w:r>
            <w:r>
              <w:rPr>
                <w:sz w:val="24"/>
              </w:rPr>
              <w:t>el</w:t>
            </w:r>
            <w:r>
              <w:rPr>
                <w:spacing w:val="40"/>
                <w:sz w:val="24"/>
              </w:rPr>
              <w:t xml:space="preserve"> </w:t>
            </w:r>
            <w:r>
              <w:rPr>
                <w:sz w:val="24"/>
              </w:rPr>
              <w:t>material</w:t>
            </w:r>
            <w:r>
              <w:rPr>
                <w:spacing w:val="40"/>
                <w:sz w:val="24"/>
              </w:rPr>
              <w:t xml:space="preserve"> </w:t>
            </w:r>
            <w:r>
              <w:rPr>
                <w:sz w:val="24"/>
              </w:rPr>
              <w:t>de</w:t>
            </w:r>
            <w:r>
              <w:rPr>
                <w:spacing w:val="40"/>
                <w:sz w:val="24"/>
              </w:rPr>
              <w:t xml:space="preserve"> </w:t>
            </w:r>
            <w:r>
              <w:rPr>
                <w:sz w:val="24"/>
              </w:rPr>
              <w:t>desperdicio</w:t>
            </w:r>
            <w:r>
              <w:rPr>
                <w:spacing w:val="40"/>
                <w:sz w:val="24"/>
              </w:rPr>
              <w:t xml:space="preserve"> </w:t>
            </w:r>
            <w:r>
              <w:rPr>
                <w:sz w:val="24"/>
              </w:rPr>
              <w:t>producto</w:t>
            </w:r>
            <w:r>
              <w:rPr>
                <w:spacing w:val="40"/>
                <w:sz w:val="24"/>
              </w:rPr>
              <w:t xml:space="preserve"> </w:t>
            </w:r>
            <w:r>
              <w:rPr>
                <w:sz w:val="24"/>
              </w:rPr>
              <w:t>de</w:t>
            </w:r>
            <w:r>
              <w:rPr>
                <w:spacing w:val="40"/>
                <w:sz w:val="24"/>
              </w:rPr>
              <w:t xml:space="preserve"> </w:t>
            </w:r>
            <w:r>
              <w:rPr>
                <w:sz w:val="24"/>
              </w:rPr>
              <w:t xml:space="preserve">las </w:t>
            </w:r>
            <w:r>
              <w:rPr>
                <w:spacing w:val="-2"/>
                <w:sz w:val="24"/>
              </w:rPr>
              <w:t>excavaciones.</w:t>
            </w:r>
          </w:p>
          <w:p w14:paraId="13D23642" w14:textId="77777777" w:rsidR="0091503F" w:rsidRDefault="00000000">
            <w:pPr>
              <w:pStyle w:val="TableParagraph"/>
              <w:numPr>
                <w:ilvl w:val="1"/>
                <w:numId w:val="12"/>
              </w:numPr>
              <w:tabs>
                <w:tab w:val="left" w:pos="1070"/>
              </w:tabs>
              <w:spacing w:before="191" w:line="350" w:lineRule="auto"/>
              <w:rPr>
                <w:sz w:val="24"/>
              </w:rPr>
            </w:pPr>
            <w:r>
              <w:rPr>
                <w:b/>
                <w:sz w:val="24"/>
              </w:rPr>
              <w:t>Cimentación:</w:t>
            </w:r>
            <w:r>
              <w:rPr>
                <w:b/>
                <w:spacing w:val="29"/>
                <w:sz w:val="24"/>
              </w:rPr>
              <w:t xml:space="preserve"> </w:t>
            </w:r>
            <w:r>
              <w:rPr>
                <w:sz w:val="24"/>
              </w:rPr>
              <w:t>Realizar las</w:t>
            </w:r>
            <w:r>
              <w:rPr>
                <w:spacing w:val="29"/>
                <w:sz w:val="24"/>
              </w:rPr>
              <w:t xml:space="preserve"> </w:t>
            </w:r>
            <w:r>
              <w:rPr>
                <w:sz w:val="24"/>
              </w:rPr>
              <w:t>cimentaciones</w:t>
            </w:r>
            <w:r>
              <w:rPr>
                <w:spacing w:val="28"/>
                <w:sz w:val="24"/>
              </w:rPr>
              <w:t xml:space="preserve"> </w:t>
            </w:r>
            <w:r>
              <w:rPr>
                <w:sz w:val="24"/>
              </w:rPr>
              <w:t>acordes</w:t>
            </w:r>
            <w:r>
              <w:rPr>
                <w:spacing w:val="28"/>
                <w:sz w:val="24"/>
              </w:rPr>
              <w:t xml:space="preserve"> </w:t>
            </w:r>
            <w:r>
              <w:rPr>
                <w:sz w:val="24"/>
              </w:rPr>
              <w:t>a las</w:t>
            </w:r>
            <w:r>
              <w:rPr>
                <w:spacing w:val="28"/>
                <w:sz w:val="24"/>
              </w:rPr>
              <w:t xml:space="preserve"> </w:t>
            </w:r>
            <w:r>
              <w:rPr>
                <w:sz w:val="24"/>
              </w:rPr>
              <w:t>especificaciones</w:t>
            </w:r>
            <w:r>
              <w:rPr>
                <w:spacing w:val="30"/>
                <w:sz w:val="24"/>
              </w:rPr>
              <w:t xml:space="preserve"> </w:t>
            </w:r>
            <w:r>
              <w:rPr>
                <w:sz w:val="24"/>
              </w:rPr>
              <w:t>de los planos constructivos.</w:t>
            </w:r>
          </w:p>
          <w:p w14:paraId="0278378E" w14:textId="77777777" w:rsidR="0091503F" w:rsidRDefault="00000000">
            <w:pPr>
              <w:pStyle w:val="TableParagraph"/>
              <w:numPr>
                <w:ilvl w:val="1"/>
                <w:numId w:val="12"/>
              </w:numPr>
              <w:tabs>
                <w:tab w:val="left" w:pos="1070"/>
              </w:tabs>
              <w:spacing w:before="187" w:line="350" w:lineRule="auto"/>
              <w:rPr>
                <w:sz w:val="24"/>
              </w:rPr>
            </w:pPr>
            <w:r>
              <w:rPr>
                <w:b/>
                <w:sz w:val="24"/>
              </w:rPr>
              <w:t>Elementos</w:t>
            </w:r>
            <w:r>
              <w:rPr>
                <w:b/>
                <w:spacing w:val="40"/>
                <w:sz w:val="24"/>
              </w:rPr>
              <w:t xml:space="preserve"> </w:t>
            </w:r>
            <w:r>
              <w:rPr>
                <w:b/>
                <w:sz w:val="24"/>
              </w:rPr>
              <w:t>Estructurales:</w:t>
            </w:r>
            <w:r>
              <w:rPr>
                <w:b/>
                <w:spacing w:val="40"/>
                <w:sz w:val="24"/>
              </w:rPr>
              <w:t xml:space="preserve"> </w:t>
            </w:r>
            <w:r>
              <w:rPr>
                <w:sz w:val="24"/>
              </w:rPr>
              <w:t>Construir</w:t>
            </w:r>
            <w:r>
              <w:rPr>
                <w:spacing w:val="40"/>
                <w:sz w:val="24"/>
              </w:rPr>
              <w:t xml:space="preserve"> </w:t>
            </w:r>
            <w:r>
              <w:rPr>
                <w:sz w:val="24"/>
              </w:rPr>
              <w:t>las</w:t>
            </w:r>
            <w:r>
              <w:rPr>
                <w:spacing w:val="40"/>
                <w:sz w:val="24"/>
              </w:rPr>
              <w:t xml:space="preserve"> </w:t>
            </w:r>
            <w:r>
              <w:rPr>
                <w:sz w:val="24"/>
              </w:rPr>
              <w:t>soleras</w:t>
            </w:r>
            <w:r>
              <w:rPr>
                <w:spacing w:val="40"/>
                <w:sz w:val="24"/>
              </w:rPr>
              <w:t xml:space="preserve"> </w:t>
            </w:r>
            <w:r>
              <w:rPr>
                <w:sz w:val="24"/>
              </w:rPr>
              <w:t>y</w:t>
            </w:r>
            <w:r>
              <w:rPr>
                <w:spacing w:val="40"/>
                <w:sz w:val="24"/>
              </w:rPr>
              <w:t xml:space="preserve"> </w:t>
            </w:r>
            <w:r>
              <w:rPr>
                <w:sz w:val="24"/>
              </w:rPr>
              <w:t>los</w:t>
            </w:r>
            <w:r>
              <w:rPr>
                <w:spacing w:val="40"/>
                <w:sz w:val="24"/>
              </w:rPr>
              <w:t xml:space="preserve"> </w:t>
            </w:r>
            <w:r>
              <w:rPr>
                <w:sz w:val="24"/>
              </w:rPr>
              <w:t>castillos</w:t>
            </w:r>
            <w:r>
              <w:rPr>
                <w:spacing w:val="40"/>
                <w:sz w:val="24"/>
              </w:rPr>
              <w:t xml:space="preserve"> </w:t>
            </w:r>
            <w:r>
              <w:rPr>
                <w:sz w:val="24"/>
              </w:rPr>
              <w:t>acorde</w:t>
            </w:r>
            <w:r>
              <w:rPr>
                <w:spacing w:val="40"/>
                <w:sz w:val="24"/>
              </w:rPr>
              <w:t xml:space="preserve"> </w:t>
            </w:r>
            <w:r>
              <w:rPr>
                <w:sz w:val="24"/>
              </w:rPr>
              <w:t>a</w:t>
            </w:r>
            <w:r>
              <w:rPr>
                <w:spacing w:val="40"/>
                <w:sz w:val="24"/>
              </w:rPr>
              <w:t xml:space="preserve"> </w:t>
            </w:r>
            <w:r>
              <w:rPr>
                <w:sz w:val="24"/>
              </w:rPr>
              <w:t>las</w:t>
            </w:r>
            <w:r>
              <w:rPr>
                <w:spacing w:val="80"/>
                <w:sz w:val="24"/>
              </w:rPr>
              <w:t xml:space="preserve"> </w:t>
            </w:r>
            <w:r>
              <w:rPr>
                <w:sz w:val="24"/>
              </w:rPr>
              <w:t>especificaciones de los planos constructivos.</w:t>
            </w:r>
          </w:p>
          <w:p w14:paraId="58F7F131" w14:textId="77777777" w:rsidR="0091503F" w:rsidRDefault="00000000">
            <w:pPr>
              <w:pStyle w:val="TableParagraph"/>
              <w:numPr>
                <w:ilvl w:val="1"/>
                <w:numId w:val="12"/>
              </w:numPr>
              <w:tabs>
                <w:tab w:val="left" w:pos="1070"/>
              </w:tabs>
              <w:spacing w:before="191" w:line="350" w:lineRule="auto"/>
              <w:rPr>
                <w:sz w:val="24"/>
              </w:rPr>
            </w:pPr>
            <w:r>
              <w:rPr>
                <w:b/>
                <w:sz w:val="24"/>
              </w:rPr>
              <w:t xml:space="preserve">Paredes: </w:t>
            </w:r>
            <w:r>
              <w:rPr>
                <w:sz w:val="24"/>
              </w:rPr>
              <w:t>Construir las paredes de bloque sisado acorde a las especificaciones de los planos constructivos.</w:t>
            </w:r>
          </w:p>
          <w:p w14:paraId="3AECBDE5" w14:textId="77777777" w:rsidR="0091503F" w:rsidRDefault="00000000">
            <w:pPr>
              <w:pStyle w:val="TableParagraph"/>
              <w:numPr>
                <w:ilvl w:val="1"/>
                <w:numId w:val="12"/>
              </w:numPr>
              <w:tabs>
                <w:tab w:val="left" w:pos="1070"/>
              </w:tabs>
              <w:spacing w:before="72" w:line="410" w:lineRule="atLeast"/>
              <w:rPr>
                <w:sz w:val="24"/>
              </w:rPr>
            </w:pPr>
            <w:r>
              <w:rPr>
                <w:b/>
                <w:sz w:val="24"/>
              </w:rPr>
              <w:t>Pisos:</w:t>
            </w:r>
            <w:r>
              <w:rPr>
                <w:b/>
                <w:spacing w:val="32"/>
                <w:sz w:val="24"/>
              </w:rPr>
              <w:t xml:space="preserve"> </w:t>
            </w:r>
            <w:r>
              <w:rPr>
                <w:sz w:val="24"/>
              </w:rPr>
              <w:t>Armado</w:t>
            </w:r>
            <w:r>
              <w:rPr>
                <w:spacing w:val="32"/>
                <w:sz w:val="24"/>
              </w:rPr>
              <w:t xml:space="preserve"> </w:t>
            </w:r>
            <w:r>
              <w:rPr>
                <w:sz w:val="24"/>
              </w:rPr>
              <w:t>y</w:t>
            </w:r>
            <w:r>
              <w:rPr>
                <w:spacing w:val="35"/>
                <w:sz w:val="24"/>
              </w:rPr>
              <w:t xml:space="preserve"> </w:t>
            </w:r>
            <w:r>
              <w:rPr>
                <w:sz w:val="24"/>
              </w:rPr>
              <w:t>fundido</w:t>
            </w:r>
            <w:r>
              <w:rPr>
                <w:spacing w:val="32"/>
                <w:sz w:val="24"/>
              </w:rPr>
              <w:t xml:space="preserve"> </w:t>
            </w:r>
            <w:r>
              <w:rPr>
                <w:sz w:val="24"/>
              </w:rPr>
              <w:t>de</w:t>
            </w:r>
            <w:r>
              <w:rPr>
                <w:spacing w:val="31"/>
                <w:sz w:val="24"/>
              </w:rPr>
              <w:t xml:space="preserve"> </w:t>
            </w:r>
            <w:r>
              <w:rPr>
                <w:sz w:val="24"/>
              </w:rPr>
              <w:t>pisos</w:t>
            </w:r>
            <w:r>
              <w:rPr>
                <w:spacing w:val="33"/>
                <w:sz w:val="24"/>
              </w:rPr>
              <w:t xml:space="preserve"> </w:t>
            </w:r>
            <w:r>
              <w:rPr>
                <w:sz w:val="24"/>
              </w:rPr>
              <w:t>acorde</w:t>
            </w:r>
            <w:r>
              <w:rPr>
                <w:spacing w:val="33"/>
                <w:sz w:val="24"/>
              </w:rPr>
              <w:t xml:space="preserve"> </w:t>
            </w:r>
            <w:r>
              <w:rPr>
                <w:sz w:val="24"/>
              </w:rPr>
              <w:t>a</w:t>
            </w:r>
            <w:r>
              <w:rPr>
                <w:spacing w:val="31"/>
                <w:sz w:val="24"/>
              </w:rPr>
              <w:t xml:space="preserve"> </w:t>
            </w:r>
            <w:r>
              <w:rPr>
                <w:sz w:val="24"/>
              </w:rPr>
              <w:t>las</w:t>
            </w:r>
            <w:r>
              <w:rPr>
                <w:spacing w:val="34"/>
                <w:sz w:val="24"/>
              </w:rPr>
              <w:t xml:space="preserve"> </w:t>
            </w:r>
            <w:r>
              <w:rPr>
                <w:sz w:val="24"/>
              </w:rPr>
              <w:t>especificaciones</w:t>
            </w:r>
            <w:r>
              <w:rPr>
                <w:spacing w:val="32"/>
                <w:sz w:val="24"/>
              </w:rPr>
              <w:t xml:space="preserve"> </w:t>
            </w:r>
            <w:r>
              <w:rPr>
                <w:sz w:val="24"/>
              </w:rPr>
              <w:t>de</w:t>
            </w:r>
            <w:r>
              <w:rPr>
                <w:spacing w:val="31"/>
                <w:sz w:val="24"/>
              </w:rPr>
              <w:t xml:space="preserve"> </w:t>
            </w:r>
            <w:r>
              <w:rPr>
                <w:sz w:val="24"/>
              </w:rPr>
              <w:t>los</w:t>
            </w:r>
            <w:r>
              <w:rPr>
                <w:spacing w:val="35"/>
                <w:sz w:val="24"/>
              </w:rPr>
              <w:t xml:space="preserve"> </w:t>
            </w:r>
            <w:r>
              <w:rPr>
                <w:sz w:val="24"/>
              </w:rPr>
              <w:t xml:space="preserve">planos </w:t>
            </w:r>
            <w:r>
              <w:rPr>
                <w:spacing w:val="-2"/>
                <w:sz w:val="24"/>
              </w:rPr>
              <w:t>constructivos.</w:t>
            </w:r>
          </w:p>
        </w:tc>
      </w:tr>
    </w:tbl>
    <w:p w14:paraId="0783A509" w14:textId="77777777" w:rsidR="0091503F" w:rsidRDefault="0091503F">
      <w:pPr>
        <w:spacing w:line="410" w:lineRule="atLeast"/>
        <w:rPr>
          <w:sz w:val="24"/>
        </w:rPr>
        <w:sectPr w:rsidR="0091503F" w:rsidSect="008A694F">
          <w:footerReference w:type="default" r:id="rId23"/>
          <w:pgSz w:w="12250" w:h="15850"/>
          <w:pgMar w:top="1360" w:right="1180" w:bottom="280" w:left="1080" w:header="0" w:footer="0" w:gutter="0"/>
          <w:cols w:space="720"/>
        </w:sectPr>
      </w:pPr>
    </w:p>
    <w:p w14:paraId="605EEF35" w14:textId="77777777" w:rsidR="0091503F" w:rsidRDefault="0091503F">
      <w:pPr>
        <w:pStyle w:val="Textoindependiente"/>
        <w:spacing w:before="6"/>
        <w:rPr>
          <w:sz w:val="2"/>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27"/>
      </w:tblGrid>
      <w:tr w:rsidR="0091503F" w14:paraId="11E53CA4" w14:textId="77777777">
        <w:trPr>
          <w:trHeight w:val="5522"/>
        </w:trPr>
        <w:tc>
          <w:tcPr>
            <w:tcW w:w="8927" w:type="dxa"/>
          </w:tcPr>
          <w:p w14:paraId="350BB326" w14:textId="77777777" w:rsidR="0091503F" w:rsidRDefault="00000000">
            <w:pPr>
              <w:pStyle w:val="TableParagraph"/>
              <w:numPr>
                <w:ilvl w:val="0"/>
                <w:numId w:val="11"/>
              </w:numPr>
              <w:tabs>
                <w:tab w:val="left" w:pos="1070"/>
              </w:tabs>
              <w:spacing w:before="179"/>
              <w:rPr>
                <w:sz w:val="24"/>
              </w:rPr>
            </w:pPr>
            <w:r>
              <w:rPr>
                <w:b/>
                <w:sz w:val="24"/>
              </w:rPr>
              <w:t>Techos:</w:t>
            </w:r>
            <w:r>
              <w:rPr>
                <w:b/>
                <w:spacing w:val="-1"/>
                <w:sz w:val="24"/>
              </w:rPr>
              <w:t xml:space="preserve"> </w:t>
            </w:r>
            <w:r>
              <w:rPr>
                <w:sz w:val="24"/>
              </w:rPr>
              <w:t>Instalación</w:t>
            </w:r>
            <w:r>
              <w:rPr>
                <w:spacing w:val="-1"/>
                <w:sz w:val="24"/>
              </w:rPr>
              <w:t xml:space="preserve"> </w:t>
            </w:r>
            <w:r>
              <w:rPr>
                <w:sz w:val="24"/>
              </w:rPr>
              <w:t>de</w:t>
            </w:r>
            <w:r>
              <w:rPr>
                <w:spacing w:val="-1"/>
                <w:sz w:val="24"/>
              </w:rPr>
              <w:t xml:space="preserve"> </w:t>
            </w:r>
            <w:r>
              <w:rPr>
                <w:sz w:val="24"/>
              </w:rPr>
              <w:t>techos</w:t>
            </w:r>
            <w:r>
              <w:rPr>
                <w:spacing w:val="-1"/>
                <w:sz w:val="24"/>
              </w:rPr>
              <w:t xml:space="preserve"> </w:t>
            </w:r>
            <w:r>
              <w:rPr>
                <w:sz w:val="24"/>
              </w:rPr>
              <w:t>de</w:t>
            </w:r>
            <w:r>
              <w:rPr>
                <w:spacing w:val="-2"/>
                <w:sz w:val="24"/>
              </w:rPr>
              <w:t xml:space="preserve"> </w:t>
            </w:r>
            <w:r>
              <w:rPr>
                <w:sz w:val="24"/>
              </w:rPr>
              <w:t>Aluzinc con</w:t>
            </w:r>
            <w:r>
              <w:rPr>
                <w:spacing w:val="-1"/>
                <w:sz w:val="24"/>
              </w:rPr>
              <w:t xml:space="preserve"> </w:t>
            </w:r>
            <w:r>
              <w:rPr>
                <w:sz w:val="24"/>
              </w:rPr>
              <w:t>estructura</w:t>
            </w:r>
            <w:r>
              <w:rPr>
                <w:spacing w:val="-3"/>
                <w:sz w:val="24"/>
              </w:rPr>
              <w:t xml:space="preserve"> </w:t>
            </w:r>
            <w:r>
              <w:rPr>
                <w:sz w:val="24"/>
              </w:rPr>
              <w:t>de</w:t>
            </w:r>
            <w:r>
              <w:rPr>
                <w:spacing w:val="1"/>
                <w:sz w:val="24"/>
              </w:rPr>
              <w:t xml:space="preserve"> </w:t>
            </w:r>
            <w:r>
              <w:rPr>
                <w:spacing w:val="-2"/>
                <w:sz w:val="24"/>
              </w:rPr>
              <w:t>canaleta.</w:t>
            </w:r>
          </w:p>
          <w:p w14:paraId="1CE48C0D" w14:textId="77777777" w:rsidR="0091503F" w:rsidRDefault="0091503F">
            <w:pPr>
              <w:pStyle w:val="TableParagraph"/>
              <w:spacing w:before="34"/>
              <w:rPr>
                <w:sz w:val="24"/>
              </w:rPr>
            </w:pPr>
          </w:p>
          <w:p w14:paraId="06DDA0FF" w14:textId="77777777" w:rsidR="0091503F" w:rsidRDefault="00000000">
            <w:pPr>
              <w:pStyle w:val="TableParagraph"/>
              <w:numPr>
                <w:ilvl w:val="0"/>
                <w:numId w:val="11"/>
              </w:numPr>
              <w:tabs>
                <w:tab w:val="left" w:pos="1070"/>
              </w:tabs>
              <w:spacing w:line="350" w:lineRule="auto"/>
              <w:jc w:val="both"/>
              <w:rPr>
                <w:sz w:val="24"/>
              </w:rPr>
            </w:pPr>
            <w:r>
              <w:rPr>
                <w:b/>
                <w:sz w:val="24"/>
              </w:rPr>
              <w:t xml:space="preserve">Puertas y Ventanas: </w:t>
            </w:r>
            <w:r>
              <w:rPr>
                <w:sz w:val="24"/>
              </w:rPr>
              <w:t>Instalación de puertas metálicas en accesos principales y termoformadas en ambientes interiores y de ventanas corredizas de vidrio.</w:t>
            </w:r>
          </w:p>
          <w:p w14:paraId="7F761B0B" w14:textId="77777777" w:rsidR="0091503F" w:rsidRDefault="00000000">
            <w:pPr>
              <w:pStyle w:val="TableParagraph"/>
              <w:numPr>
                <w:ilvl w:val="0"/>
                <w:numId w:val="11"/>
              </w:numPr>
              <w:tabs>
                <w:tab w:val="left" w:pos="1070"/>
              </w:tabs>
              <w:spacing w:before="191" w:line="350" w:lineRule="auto"/>
              <w:ind w:right="-15"/>
              <w:jc w:val="both"/>
              <w:rPr>
                <w:sz w:val="24"/>
              </w:rPr>
            </w:pPr>
            <w:r>
              <w:rPr>
                <w:b/>
                <w:sz w:val="24"/>
              </w:rPr>
              <w:t>Instalaciones</w:t>
            </w:r>
            <w:r>
              <w:rPr>
                <w:b/>
                <w:spacing w:val="-5"/>
                <w:sz w:val="24"/>
              </w:rPr>
              <w:t xml:space="preserve"> </w:t>
            </w:r>
            <w:r>
              <w:rPr>
                <w:b/>
                <w:sz w:val="24"/>
              </w:rPr>
              <w:t>Hidrosanitarias:</w:t>
            </w:r>
            <w:r>
              <w:rPr>
                <w:b/>
                <w:spacing w:val="-1"/>
                <w:sz w:val="24"/>
              </w:rPr>
              <w:t xml:space="preserve"> </w:t>
            </w:r>
            <w:r>
              <w:rPr>
                <w:sz w:val="24"/>
              </w:rPr>
              <w:t>Instalación</w:t>
            </w:r>
            <w:r>
              <w:rPr>
                <w:spacing w:val="-5"/>
                <w:sz w:val="24"/>
              </w:rPr>
              <w:t xml:space="preserve"> </w:t>
            </w:r>
            <w:r>
              <w:rPr>
                <w:sz w:val="24"/>
              </w:rPr>
              <w:t>de</w:t>
            </w:r>
            <w:r>
              <w:rPr>
                <w:spacing w:val="-5"/>
                <w:sz w:val="24"/>
              </w:rPr>
              <w:t xml:space="preserve"> </w:t>
            </w:r>
            <w:r>
              <w:rPr>
                <w:sz w:val="24"/>
              </w:rPr>
              <w:t>lava</w:t>
            </w:r>
            <w:r>
              <w:rPr>
                <w:spacing w:val="-6"/>
                <w:sz w:val="24"/>
              </w:rPr>
              <w:t xml:space="preserve"> </w:t>
            </w:r>
            <w:r>
              <w:rPr>
                <w:sz w:val="24"/>
              </w:rPr>
              <w:t>platos,</w:t>
            </w:r>
            <w:r>
              <w:rPr>
                <w:spacing w:val="-5"/>
                <w:sz w:val="24"/>
              </w:rPr>
              <w:t xml:space="preserve"> </w:t>
            </w:r>
            <w:r>
              <w:rPr>
                <w:sz w:val="24"/>
              </w:rPr>
              <w:t>loza</w:t>
            </w:r>
            <w:r>
              <w:rPr>
                <w:spacing w:val="-6"/>
                <w:sz w:val="24"/>
              </w:rPr>
              <w:t xml:space="preserve"> </w:t>
            </w:r>
            <w:r>
              <w:rPr>
                <w:sz w:val="24"/>
              </w:rPr>
              <w:t>sanitaria,</w:t>
            </w:r>
            <w:r>
              <w:rPr>
                <w:spacing w:val="-5"/>
                <w:sz w:val="24"/>
              </w:rPr>
              <w:t xml:space="preserve"> </w:t>
            </w:r>
            <w:r>
              <w:rPr>
                <w:sz w:val="24"/>
              </w:rPr>
              <w:t>pila</w:t>
            </w:r>
            <w:r>
              <w:rPr>
                <w:spacing w:val="-6"/>
                <w:sz w:val="24"/>
              </w:rPr>
              <w:t xml:space="preserve"> </w:t>
            </w:r>
            <w:r>
              <w:rPr>
                <w:sz w:val="24"/>
              </w:rPr>
              <w:t>con rival y tuberías.</w:t>
            </w:r>
          </w:p>
          <w:p w14:paraId="70F86EFA" w14:textId="77777777" w:rsidR="0091503F" w:rsidRDefault="00000000">
            <w:pPr>
              <w:pStyle w:val="TableParagraph"/>
              <w:numPr>
                <w:ilvl w:val="0"/>
                <w:numId w:val="11"/>
              </w:numPr>
              <w:tabs>
                <w:tab w:val="left" w:pos="1070"/>
              </w:tabs>
              <w:spacing w:before="187" w:line="355" w:lineRule="auto"/>
              <w:ind w:right="-15"/>
              <w:jc w:val="both"/>
              <w:rPr>
                <w:sz w:val="24"/>
              </w:rPr>
            </w:pPr>
            <w:r>
              <w:rPr>
                <w:b/>
                <w:sz w:val="24"/>
              </w:rPr>
              <w:t>Instalaciones</w:t>
            </w:r>
            <w:r>
              <w:rPr>
                <w:b/>
                <w:spacing w:val="-15"/>
                <w:sz w:val="24"/>
              </w:rPr>
              <w:t xml:space="preserve"> </w:t>
            </w:r>
            <w:r>
              <w:rPr>
                <w:b/>
                <w:sz w:val="24"/>
              </w:rPr>
              <w:t>Eléctricas:</w:t>
            </w:r>
            <w:r>
              <w:rPr>
                <w:b/>
                <w:spacing w:val="-15"/>
                <w:sz w:val="24"/>
              </w:rPr>
              <w:t xml:space="preserve"> </w:t>
            </w:r>
            <w:r>
              <w:rPr>
                <w:sz w:val="24"/>
              </w:rPr>
              <w:t>Instalación</w:t>
            </w:r>
            <w:r>
              <w:rPr>
                <w:spacing w:val="-15"/>
                <w:sz w:val="24"/>
              </w:rPr>
              <w:t xml:space="preserve"> </w:t>
            </w:r>
            <w:r>
              <w:rPr>
                <w:sz w:val="24"/>
              </w:rPr>
              <w:t>de</w:t>
            </w:r>
            <w:r>
              <w:rPr>
                <w:spacing w:val="-15"/>
                <w:sz w:val="24"/>
              </w:rPr>
              <w:t xml:space="preserve"> </w:t>
            </w:r>
            <w:r>
              <w:rPr>
                <w:sz w:val="24"/>
              </w:rPr>
              <w:t>luminarias,</w:t>
            </w:r>
            <w:r>
              <w:rPr>
                <w:spacing w:val="-15"/>
                <w:sz w:val="24"/>
              </w:rPr>
              <w:t xml:space="preserve"> </w:t>
            </w:r>
            <w:r>
              <w:rPr>
                <w:sz w:val="24"/>
              </w:rPr>
              <w:t>tomacorrientes,</w:t>
            </w:r>
            <w:r>
              <w:rPr>
                <w:spacing w:val="-15"/>
                <w:sz w:val="24"/>
              </w:rPr>
              <w:t xml:space="preserve"> </w:t>
            </w:r>
            <w:r>
              <w:rPr>
                <w:sz w:val="24"/>
              </w:rPr>
              <w:t xml:space="preserve">interruptores, centros de carga, contador conforme a las cantidades especificadas en el plano </w:t>
            </w:r>
            <w:r>
              <w:rPr>
                <w:spacing w:val="-2"/>
                <w:sz w:val="24"/>
              </w:rPr>
              <w:t>eléctrico.</w:t>
            </w:r>
          </w:p>
          <w:p w14:paraId="05C661F0" w14:textId="77777777" w:rsidR="0091503F" w:rsidRDefault="00000000">
            <w:pPr>
              <w:pStyle w:val="TableParagraph"/>
              <w:numPr>
                <w:ilvl w:val="0"/>
                <w:numId w:val="11"/>
              </w:numPr>
              <w:tabs>
                <w:tab w:val="left" w:pos="1070"/>
              </w:tabs>
              <w:spacing w:before="184" w:line="350" w:lineRule="auto"/>
              <w:jc w:val="both"/>
              <w:rPr>
                <w:sz w:val="24"/>
              </w:rPr>
            </w:pPr>
            <w:r>
              <w:rPr>
                <w:b/>
                <w:sz w:val="24"/>
              </w:rPr>
              <w:t xml:space="preserve">Obras Finales: </w:t>
            </w:r>
            <w:r>
              <w:rPr>
                <w:sz w:val="24"/>
              </w:rPr>
              <w:t>Incluye obras de acabado en fachada (repello y pulido, pintura) además,</w:t>
            </w:r>
            <w:r>
              <w:rPr>
                <w:spacing w:val="-12"/>
                <w:sz w:val="24"/>
              </w:rPr>
              <w:t xml:space="preserve"> </w:t>
            </w:r>
            <w:r>
              <w:rPr>
                <w:sz w:val="24"/>
              </w:rPr>
              <w:t>se</w:t>
            </w:r>
            <w:r>
              <w:rPr>
                <w:spacing w:val="-12"/>
                <w:sz w:val="24"/>
              </w:rPr>
              <w:t xml:space="preserve"> </w:t>
            </w:r>
            <w:r>
              <w:rPr>
                <w:sz w:val="24"/>
              </w:rPr>
              <w:t>hará</w:t>
            </w:r>
            <w:r>
              <w:rPr>
                <w:spacing w:val="-13"/>
                <w:sz w:val="24"/>
              </w:rPr>
              <w:t xml:space="preserve"> </w:t>
            </w:r>
            <w:r>
              <w:rPr>
                <w:sz w:val="24"/>
              </w:rPr>
              <w:t>una</w:t>
            </w:r>
            <w:r>
              <w:rPr>
                <w:spacing w:val="-13"/>
                <w:sz w:val="24"/>
              </w:rPr>
              <w:t xml:space="preserve"> </w:t>
            </w:r>
            <w:r>
              <w:rPr>
                <w:sz w:val="24"/>
              </w:rPr>
              <w:t>limpieza</w:t>
            </w:r>
            <w:r>
              <w:rPr>
                <w:spacing w:val="-13"/>
                <w:sz w:val="24"/>
              </w:rPr>
              <w:t xml:space="preserve"> </w:t>
            </w:r>
            <w:r>
              <w:rPr>
                <w:sz w:val="24"/>
              </w:rPr>
              <w:t>final</w:t>
            </w:r>
            <w:r>
              <w:rPr>
                <w:spacing w:val="-11"/>
                <w:sz w:val="24"/>
              </w:rPr>
              <w:t xml:space="preserve"> </w:t>
            </w:r>
            <w:r>
              <w:rPr>
                <w:sz w:val="24"/>
              </w:rPr>
              <w:t>de</w:t>
            </w:r>
            <w:r>
              <w:rPr>
                <w:spacing w:val="-13"/>
                <w:sz w:val="24"/>
              </w:rPr>
              <w:t xml:space="preserve"> </w:t>
            </w:r>
            <w:r>
              <w:rPr>
                <w:sz w:val="24"/>
              </w:rPr>
              <w:t>las</w:t>
            </w:r>
            <w:r>
              <w:rPr>
                <w:spacing w:val="-12"/>
                <w:sz w:val="24"/>
              </w:rPr>
              <w:t xml:space="preserve"> </w:t>
            </w:r>
            <w:r>
              <w:rPr>
                <w:sz w:val="24"/>
              </w:rPr>
              <w:t>áreas</w:t>
            </w:r>
            <w:r>
              <w:rPr>
                <w:spacing w:val="-11"/>
                <w:sz w:val="24"/>
              </w:rPr>
              <w:t xml:space="preserve"> </w:t>
            </w:r>
            <w:r>
              <w:rPr>
                <w:sz w:val="24"/>
              </w:rPr>
              <w:t>interiores</w:t>
            </w:r>
            <w:r>
              <w:rPr>
                <w:spacing w:val="-11"/>
                <w:sz w:val="24"/>
              </w:rPr>
              <w:t xml:space="preserve"> </w:t>
            </w:r>
            <w:r>
              <w:rPr>
                <w:sz w:val="24"/>
              </w:rPr>
              <w:t>de</w:t>
            </w:r>
            <w:r>
              <w:rPr>
                <w:spacing w:val="-13"/>
                <w:sz w:val="24"/>
              </w:rPr>
              <w:t xml:space="preserve"> </w:t>
            </w:r>
            <w:r>
              <w:rPr>
                <w:sz w:val="24"/>
              </w:rPr>
              <w:t>la</w:t>
            </w:r>
            <w:r>
              <w:rPr>
                <w:spacing w:val="-12"/>
                <w:sz w:val="24"/>
              </w:rPr>
              <w:t xml:space="preserve"> </w:t>
            </w:r>
            <w:r>
              <w:rPr>
                <w:sz w:val="24"/>
              </w:rPr>
              <w:t>vivienda</w:t>
            </w:r>
            <w:r>
              <w:rPr>
                <w:spacing w:val="-13"/>
                <w:sz w:val="24"/>
              </w:rPr>
              <w:t xml:space="preserve"> </w:t>
            </w:r>
            <w:r>
              <w:rPr>
                <w:sz w:val="24"/>
              </w:rPr>
              <w:t>acarreando</w:t>
            </w:r>
          </w:p>
          <w:p w14:paraId="26A7E412" w14:textId="77777777" w:rsidR="0091503F" w:rsidRDefault="00000000">
            <w:pPr>
              <w:pStyle w:val="TableParagraph"/>
              <w:spacing w:before="13"/>
              <w:ind w:left="1070"/>
              <w:jc w:val="both"/>
              <w:rPr>
                <w:sz w:val="24"/>
              </w:rPr>
            </w:pPr>
            <w:r>
              <w:rPr>
                <w:sz w:val="24"/>
              </w:rPr>
              <w:t>el</w:t>
            </w:r>
            <w:r>
              <w:rPr>
                <w:spacing w:val="-1"/>
                <w:sz w:val="24"/>
              </w:rPr>
              <w:t xml:space="preserve"> </w:t>
            </w:r>
            <w:r>
              <w:rPr>
                <w:sz w:val="24"/>
              </w:rPr>
              <w:t>material</w:t>
            </w:r>
            <w:r>
              <w:rPr>
                <w:spacing w:val="-1"/>
                <w:sz w:val="24"/>
              </w:rPr>
              <w:t xml:space="preserve"> </w:t>
            </w:r>
            <w:r>
              <w:rPr>
                <w:sz w:val="24"/>
              </w:rPr>
              <w:t>de</w:t>
            </w:r>
            <w:r>
              <w:rPr>
                <w:spacing w:val="-2"/>
                <w:sz w:val="24"/>
              </w:rPr>
              <w:t xml:space="preserve"> </w:t>
            </w:r>
            <w:r>
              <w:rPr>
                <w:sz w:val="24"/>
              </w:rPr>
              <w:t>desperdicio</w:t>
            </w:r>
            <w:r>
              <w:rPr>
                <w:spacing w:val="-1"/>
                <w:sz w:val="24"/>
              </w:rPr>
              <w:t xml:space="preserve"> </w:t>
            </w:r>
            <w:r>
              <w:rPr>
                <w:sz w:val="24"/>
              </w:rPr>
              <w:t>fuera</w:t>
            </w:r>
            <w:r>
              <w:rPr>
                <w:spacing w:val="-3"/>
                <w:sz w:val="24"/>
              </w:rPr>
              <w:t xml:space="preserve"> </w:t>
            </w:r>
            <w:r>
              <w:rPr>
                <w:sz w:val="24"/>
              </w:rPr>
              <w:t xml:space="preserve">del </w:t>
            </w:r>
            <w:r>
              <w:rPr>
                <w:spacing w:val="-2"/>
                <w:sz w:val="24"/>
              </w:rPr>
              <w:t>sitio.</w:t>
            </w:r>
          </w:p>
        </w:tc>
      </w:tr>
    </w:tbl>
    <w:p w14:paraId="2254189A" w14:textId="77777777" w:rsidR="0091503F" w:rsidRDefault="00000000">
      <w:pPr>
        <w:ind w:left="821" w:right="5812" w:hanging="12"/>
        <w:rPr>
          <w:sz w:val="24"/>
        </w:rPr>
      </w:pPr>
      <w:r>
        <w:rPr>
          <w:b/>
          <w:sz w:val="24"/>
        </w:rPr>
        <w:t>Figura</w:t>
      </w:r>
      <w:r>
        <w:rPr>
          <w:b/>
          <w:spacing w:val="-10"/>
          <w:sz w:val="24"/>
        </w:rPr>
        <w:t xml:space="preserve"> </w:t>
      </w:r>
      <w:r>
        <w:rPr>
          <w:b/>
          <w:sz w:val="24"/>
        </w:rPr>
        <w:t>42:</w:t>
      </w:r>
      <w:r>
        <w:rPr>
          <w:b/>
          <w:spacing w:val="-11"/>
          <w:sz w:val="24"/>
        </w:rPr>
        <w:t xml:space="preserve"> </w:t>
      </w:r>
      <w:r>
        <w:rPr>
          <w:b/>
          <w:sz w:val="24"/>
        </w:rPr>
        <w:t>Alcance</w:t>
      </w:r>
      <w:r>
        <w:rPr>
          <w:b/>
          <w:spacing w:val="-11"/>
          <w:sz w:val="24"/>
        </w:rPr>
        <w:t xml:space="preserve"> </w:t>
      </w:r>
      <w:r>
        <w:rPr>
          <w:b/>
          <w:sz w:val="24"/>
        </w:rPr>
        <w:t>del</w:t>
      </w:r>
      <w:r>
        <w:rPr>
          <w:b/>
          <w:spacing w:val="-8"/>
          <w:sz w:val="24"/>
        </w:rPr>
        <w:t xml:space="preserve"> </w:t>
      </w:r>
      <w:r>
        <w:rPr>
          <w:b/>
          <w:sz w:val="24"/>
        </w:rPr>
        <w:t xml:space="preserve">Proyecto Fuente: </w:t>
      </w:r>
      <w:r>
        <w:rPr>
          <w:sz w:val="24"/>
        </w:rPr>
        <w:t>Elaboración Propia</w:t>
      </w:r>
    </w:p>
    <w:p w14:paraId="0F408831" w14:textId="77777777" w:rsidR="0091503F" w:rsidRDefault="00000000">
      <w:pPr>
        <w:spacing w:before="257"/>
        <w:ind w:left="821"/>
        <w:rPr>
          <w:sz w:val="24"/>
        </w:rPr>
      </w:pPr>
      <w:r>
        <w:rPr>
          <w:noProof/>
        </w:rPr>
        <mc:AlternateContent>
          <mc:Choice Requires="wpg">
            <w:drawing>
              <wp:anchor distT="0" distB="0" distL="0" distR="0" simplePos="0" relativeHeight="478917632" behindDoc="1" locked="0" layoutInCell="1" allowOverlap="1" wp14:anchorId="4E1EFB20" wp14:editId="1594C807">
                <wp:simplePos x="0" y="0"/>
                <wp:positionH relativeFrom="page">
                  <wp:posOffset>1333917</wp:posOffset>
                </wp:positionH>
                <wp:positionV relativeFrom="paragraph">
                  <wp:posOffset>875943</wp:posOffset>
                </wp:positionV>
                <wp:extent cx="5103495" cy="2944495"/>
                <wp:effectExtent l="0" t="0" r="0" b="0"/>
                <wp:wrapNone/>
                <wp:docPr id="511" name="Group 5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03495" cy="2944495"/>
                          <a:chOff x="0" y="0"/>
                          <a:chExt cx="5103495" cy="2944495"/>
                        </a:xfrm>
                      </wpg:grpSpPr>
                      <wps:wsp>
                        <wps:cNvPr id="512" name="Graphic 512"/>
                        <wps:cNvSpPr/>
                        <wps:spPr>
                          <a:xfrm>
                            <a:off x="75725" y="589146"/>
                            <a:ext cx="704850" cy="294640"/>
                          </a:xfrm>
                          <a:custGeom>
                            <a:avLst/>
                            <a:gdLst/>
                            <a:ahLst/>
                            <a:cxnLst/>
                            <a:rect l="l" t="t" r="r" b="b"/>
                            <a:pathLst>
                              <a:path w="704850" h="294640">
                                <a:moveTo>
                                  <a:pt x="704430" y="0"/>
                                </a:moveTo>
                                <a:lnTo>
                                  <a:pt x="0" y="0"/>
                                </a:lnTo>
                                <a:lnTo>
                                  <a:pt x="0" y="294261"/>
                                </a:lnTo>
                                <a:lnTo>
                                  <a:pt x="704430" y="294261"/>
                                </a:lnTo>
                                <a:lnTo>
                                  <a:pt x="704430" y="0"/>
                                </a:lnTo>
                                <a:close/>
                              </a:path>
                            </a:pathLst>
                          </a:custGeom>
                          <a:solidFill>
                            <a:srgbClr val="585858"/>
                          </a:solidFill>
                        </wps:spPr>
                        <wps:bodyPr wrap="square" lIns="0" tIns="0" rIns="0" bIns="0" rtlCol="0">
                          <a:prstTxWarp prst="textNoShape">
                            <a:avLst/>
                          </a:prstTxWarp>
                          <a:noAutofit/>
                        </wps:bodyPr>
                      </wps:wsp>
                      <wps:wsp>
                        <wps:cNvPr id="513" name="Graphic 513"/>
                        <wps:cNvSpPr/>
                        <wps:spPr>
                          <a:xfrm>
                            <a:off x="75725" y="589146"/>
                            <a:ext cx="704850" cy="294640"/>
                          </a:xfrm>
                          <a:custGeom>
                            <a:avLst/>
                            <a:gdLst/>
                            <a:ahLst/>
                            <a:cxnLst/>
                            <a:rect l="l" t="t" r="r" b="b"/>
                            <a:pathLst>
                              <a:path w="704850" h="294640">
                                <a:moveTo>
                                  <a:pt x="0" y="294261"/>
                                </a:moveTo>
                                <a:lnTo>
                                  <a:pt x="704430" y="294261"/>
                                </a:lnTo>
                                <a:lnTo>
                                  <a:pt x="704430" y="0"/>
                                </a:lnTo>
                                <a:lnTo>
                                  <a:pt x="0" y="0"/>
                                </a:lnTo>
                                <a:lnTo>
                                  <a:pt x="0" y="294261"/>
                                </a:lnTo>
                                <a:close/>
                              </a:path>
                            </a:pathLst>
                          </a:custGeom>
                          <a:ln w="1318">
                            <a:solidFill>
                              <a:srgbClr val="C7C7C7"/>
                            </a:solidFill>
                            <a:prstDash val="solid"/>
                          </a:ln>
                        </wps:spPr>
                        <wps:bodyPr wrap="square" lIns="0" tIns="0" rIns="0" bIns="0" rtlCol="0">
                          <a:prstTxWarp prst="textNoShape">
                            <a:avLst/>
                          </a:prstTxWarp>
                          <a:noAutofit/>
                        </wps:bodyPr>
                      </wps:wsp>
                      <wps:wsp>
                        <wps:cNvPr id="514" name="Graphic 514"/>
                        <wps:cNvSpPr/>
                        <wps:spPr>
                          <a:xfrm>
                            <a:off x="1161271" y="589146"/>
                            <a:ext cx="704850" cy="294640"/>
                          </a:xfrm>
                          <a:custGeom>
                            <a:avLst/>
                            <a:gdLst/>
                            <a:ahLst/>
                            <a:cxnLst/>
                            <a:rect l="l" t="t" r="r" b="b"/>
                            <a:pathLst>
                              <a:path w="704850" h="294640">
                                <a:moveTo>
                                  <a:pt x="704430" y="0"/>
                                </a:moveTo>
                                <a:lnTo>
                                  <a:pt x="0" y="0"/>
                                </a:lnTo>
                                <a:lnTo>
                                  <a:pt x="0" y="294261"/>
                                </a:lnTo>
                                <a:lnTo>
                                  <a:pt x="704430" y="294261"/>
                                </a:lnTo>
                                <a:lnTo>
                                  <a:pt x="704430" y="0"/>
                                </a:lnTo>
                                <a:close/>
                              </a:path>
                            </a:pathLst>
                          </a:custGeom>
                          <a:solidFill>
                            <a:srgbClr val="585858"/>
                          </a:solidFill>
                        </wps:spPr>
                        <wps:bodyPr wrap="square" lIns="0" tIns="0" rIns="0" bIns="0" rtlCol="0">
                          <a:prstTxWarp prst="textNoShape">
                            <a:avLst/>
                          </a:prstTxWarp>
                          <a:noAutofit/>
                        </wps:bodyPr>
                      </wps:wsp>
                      <wps:wsp>
                        <wps:cNvPr id="515" name="Graphic 515"/>
                        <wps:cNvSpPr/>
                        <wps:spPr>
                          <a:xfrm>
                            <a:off x="1161271" y="589146"/>
                            <a:ext cx="704850" cy="294640"/>
                          </a:xfrm>
                          <a:custGeom>
                            <a:avLst/>
                            <a:gdLst/>
                            <a:ahLst/>
                            <a:cxnLst/>
                            <a:rect l="l" t="t" r="r" b="b"/>
                            <a:pathLst>
                              <a:path w="704850" h="294640">
                                <a:moveTo>
                                  <a:pt x="0" y="294261"/>
                                </a:moveTo>
                                <a:lnTo>
                                  <a:pt x="704430" y="294261"/>
                                </a:lnTo>
                                <a:lnTo>
                                  <a:pt x="704430" y="0"/>
                                </a:lnTo>
                                <a:lnTo>
                                  <a:pt x="0" y="0"/>
                                </a:lnTo>
                                <a:lnTo>
                                  <a:pt x="0" y="294261"/>
                                </a:lnTo>
                                <a:close/>
                              </a:path>
                            </a:pathLst>
                          </a:custGeom>
                          <a:ln w="1318">
                            <a:solidFill>
                              <a:srgbClr val="C7C7C7"/>
                            </a:solidFill>
                            <a:prstDash val="solid"/>
                          </a:ln>
                        </wps:spPr>
                        <wps:bodyPr wrap="square" lIns="0" tIns="0" rIns="0" bIns="0" rtlCol="0">
                          <a:prstTxWarp prst="textNoShape">
                            <a:avLst/>
                          </a:prstTxWarp>
                          <a:noAutofit/>
                        </wps:bodyPr>
                      </wps:wsp>
                      <wps:wsp>
                        <wps:cNvPr id="516" name="Graphic 516"/>
                        <wps:cNvSpPr/>
                        <wps:spPr>
                          <a:xfrm>
                            <a:off x="2266583" y="589146"/>
                            <a:ext cx="704850" cy="294640"/>
                          </a:xfrm>
                          <a:custGeom>
                            <a:avLst/>
                            <a:gdLst/>
                            <a:ahLst/>
                            <a:cxnLst/>
                            <a:rect l="l" t="t" r="r" b="b"/>
                            <a:pathLst>
                              <a:path w="704850" h="294640">
                                <a:moveTo>
                                  <a:pt x="704430" y="0"/>
                                </a:moveTo>
                                <a:lnTo>
                                  <a:pt x="0" y="0"/>
                                </a:lnTo>
                                <a:lnTo>
                                  <a:pt x="0" y="294261"/>
                                </a:lnTo>
                                <a:lnTo>
                                  <a:pt x="704430" y="294261"/>
                                </a:lnTo>
                                <a:lnTo>
                                  <a:pt x="704430" y="0"/>
                                </a:lnTo>
                                <a:close/>
                              </a:path>
                            </a:pathLst>
                          </a:custGeom>
                          <a:solidFill>
                            <a:srgbClr val="585858"/>
                          </a:solidFill>
                        </wps:spPr>
                        <wps:bodyPr wrap="square" lIns="0" tIns="0" rIns="0" bIns="0" rtlCol="0">
                          <a:prstTxWarp prst="textNoShape">
                            <a:avLst/>
                          </a:prstTxWarp>
                          <a:noAutofit/>
                        </wps:bodyPr>
                      </wps:wsp>
                      <wps:wsp>
                        <wps:cNvPr id="517" name="Graphic 517"/>
                        <wps:cNvSpPr/>
                        <wps:spPr>
                          <a:xfrm>
                            <a:off x="2266583" y="589146"/>
                            <a:ext cx="704850" cy="294640"/>
                          </a:xfrm>
                          <a:custGeom>
                            <a:avLst/>
                            <a:gdLst/>
                            <a:ahLst/>
                            <a:cxnLst/>
                            <a:rect l="l" t="t" r="r" b="b"/>
                            <a:pathLst>
                              <a:path w="704850" h="294640">
                                <a:moveTo>
                                  <a:pt x="0" y="294261"/>
                                </a:moveTo>
                                <a:lnTo>
                                  <a:pt x="704430" y="294261"/>
                                </a:lnTo>
                                <a:lnTo>
                                  <a:pt x="704430" y="0"/>
                                </a:lnTo>
                                <a:lnTo>
                                  <a:pt x="0" y="0"/>
                                </a:lnTo>
                                <a:lnTo>
                                  <a:pt x="0" y="294261"/>
                                </a:lnTo>
                                <a:close/>
                              </a:path>
                            </a:pathLst>
                          </a:custGeom>
                          <a:ln w="1318">
                            <a:solidFill>
                              <a:srgbClr val="C7C7C7"/>
                            </a:solidFill>
                            <a:prstDash val="solid"/>
                          </a:ln>
                        </wps:spPr>
                        <wps:bodyPr wrap="square" lIns="0" tIns="0" rIns="0" bIns="0" rtlCol="0">
                          <a:prstTxWarp prst="textNoShape">
                            <a:avLst/>
                          </a:prstTxWarp>
                          <a:noAutofit/>
                        </wps:bodyPr>
                      </wps:wsp>
                      <wps:wsp>
                        <wps:cNvPr id="518" name="Graphic 518"/>
                        <wps:cNvSpPr/>
                        <wps:spPr>
                          <a:xfrm>
                            <a:off x="3332399" y="589146"/>
                            <a:ext cx="704850" cy="294640"/>
                          </a:xfrm>
                          <a:custGeom>
                            <a:avLst/>
                            <a:gdLst/>
                            <a:ahLst/>
                            <a:cxnLst/>
                            <a:rect l="l" t="t" r="r" b="b"/>
                            <a:pathLst>
                              <a:path w="704850" h="294640">
                                <a:moveTo>
                                  <a:pt x="704430" y="0"/>
                                </a:moveTo>
                                <a:lnTo>
                                  <a:pt x="0" y="0"/>
                                </a:lnTo>
                                <a:lnTo>
                                  <a:pt x="0" y="294261"/>
                                </a:lnTo>
                                <a:lnTo>
                                  <a:pt x="704430" y="294261"/>
                                </a:lnTo>
                                <a:lnTo>
                                  <a:pt x="704430" y="0"/>
                                </a:lnTo>
                                <a:close/>
                              </a:path>
                            </a:pathLst>
                          </a:custGeom>
                          <a:solidFill>
                            <a:srgbClr val="585858"/>
                          </a:solidFill>
                        </wps:spPr>
                        <wps:bodyPr wrap="square" lIns="0" tIns="0" rIns="0" bIns="0" rtlCol="0">
                          <a:prstTxWarp prst="textNoShape">
                            <a:avLst/>
                          </a:prstTxWarp>
                          <a:noAutofit/>
                        </wps:bodyPr>
                      </wps:wsp>
                      <wps:wsp>
                        <wps:cNvPr id="519" name="Graphic 519"/>
                        <wps:cNvSpPr/>
                        <wps:spPr>
                          <a:xfrm>
                            <a:off x="3332399" y="589146"/>
                            <a:ext cx="704850" cy="294640"/>
                          </a:xfrm>
                          <a:custGeom>
                            <a:avLst/>
                            <a:gdLst/>
                            <a:ahLst/>
                            <a:cxnLst/>
                            <a:rect l="l" t="t" r="r" b="b"/>
                            <a:pathLst>
                              <a:path w="704850" h="294640">
                                <a:moveTo>
                                  <a:pt x="0" y="294261"/>
                                </a:moveTo>
                                <a:lnTo>
                                  <a:pt x="704430" y="294261"/>
                                </a:lnTo>
                                <a:lnTo>
                                  <a:pt x="704430" y="0"/>
                                </a:lnTo>
                                <a:lnTo>
                                  <a:pt x="0" y="0"/>
                                </a:lnTo>
                                <a:lnTo>
                                  <a:pt x="0" y="294261"/>
                                </a:lnTo>
                                <a:close/>
                              </a:path>
                            </a:pathLst>
                          </a:custGeom>
                          <a:ln w="1318">
                            <a:solidFill>
                              <a:srgbClr val="C7C7C7"/>
                            </a:solidFill>
                            <a:prstDash val="solid"/>
                          </a:ln>
                        </wps:spPr>
                        <wps:bodyPr wrap="square" lIns="0" tIns="0" rIns="0" bIns="0" rtlCol="0">
                          <a:prstTxWarp prst="textNoShape">
                            <a:avLst/>
                          </a:prstTxWarp>
                          <a:noAutofit/>
                        </wps:bodyPr>
                      </wps:wsp>
                      <wps:wsp>
                        <wps:cNvPr id="520" name="Graphic 520"/>
                        <wps:cNvSpPr/>
                        <wps:spPr>
                          <a:xfrm>
                            <a:off x="427940" y="294916"/>
                            <a:ext cx="2192020" cy="262890"/>
                          </a:xfrm>
                          <a:custGeom>
                            <a:avLst/>
                            <a:gdLst/>
                            <a:ahLst/>
                            <a:cxnLst/>
                            <a:rect l="l" t="t" r="r" b="b"/>
                            <a:pathLst>
                              <a:path w="2192020" h="262890">
                                <a:moveTo>
                                  <a:pt x="2191749" y="0"/>
                                </a:moveTo>
                                <a:lnTo>
                                  <a:pt x="2191749" y="65762"/>
                                </a:lnTo>
                                <a:lnTo>
                                  <a:pt x="0" y="65762"/>
                                </a:lnTo>
                                <a:lnTo>
                                  <a:pt x="0" y="262272"/>
                                </a:lnTo>
                              </a:path>
                            </a:pathLst>
                          </a:custGeom>
                          <a:ln w="5198">
                            <a:solidFill>
                              <a:srgbClr val="4671C4"/>
                            </a:solidFill>
                            <a:prstDash val="solid"/>
                          </a:ln>
                        </wps:spPr>
                        <wps:bodyPr wrap="square" lIns="0" tIns="0" rIns="0" bIns="0" rtlCol="0">
                          <a:prstTxWarp prst="textNoShape">
                            <a:avLst/>
                          </a:prstTxWarp>
                          <a:noAutofit/>
                        </wps:bodyPr>
                      </wps:wsp>
                      <wps:wsp>
                        <wps:cNvPr id="521" name="Graphic 521"/>
                        <wps:cNvSpPr/>
                        <wps:spPr>
                          <a:xfrm>
                            <a:off x="407704" y="552621"/>
                            <a:ext cx="40640" cy="36830"/>
                          </a:xfrm>
                          <a:custGeom>
                            <a:avLst/>
                            <a:gdLst/>
                            <a:ahLst/>
                            <a:cxnLst/>
                            <a:rect l="l" t="t" r="r" b="b"/>
                            <a:pathLst>
                              <a:path w="40640" h="36830">
                                <a:moveTo>
                                  <a:pt x="40473" y="0"/>
                                </a:moveTo>
                                <a:lnTo>
                                  <a:pt x="0" y="0"/>
                                </a:lnTo>
                                <a:lnTo>
                                  <a:pt x="20236" y="36540"/>
                                </a:lnTo>
                                <a:lnTo>
                                  <a:pt x="40473" y="0"/>
                                </a:lnTo>
                                <a:close/>
                              </a:path>
                            </a:pathLst>
                          </a:custGeom>
                          <a:solidFill>
                            <a:srgbClr val="4671C4"/>
                          </a:solidFill>
                        </wps:spPr>
                        <wps:bodyPr wrap="square" lIns="0" tIns="0" rIns="0" bIns="0" rtlCol="0">
                          <a:prstTxWarp prst="textNoShape">
                            <a:avLst/>
                          </a:prstTxWarp>
                          <a:noAutofit/>
                        </wps:bodyPr>
                      </wps:wsp>
                      <wps:wsp>
                        <wps:cNvPr id="522" name="Graphic 522"/>
                        <wps:cNvSpPr/>
                        <wps:spPr>
                          <a:xfrm>
                            <a:off x="1513515" y="294916"/>
                            <a:ext cx="1106170" cy="262890"/>
                          </a:xfrm>
                          <a:custGeom>
                            <a:avLst/>
                            <a:gdLst/>
                            <a:ahLst/>
                            <a:cxnLst/>
                            <a:rect l="l" t="t" r="r" b="b"/>
                            <a:pathLst>
                              <a:path w="1106170" h="262890">
                                <a:moveTo>
                                  <a:pt x="1106174" y="0"/>
                                </a:moveTo>
                                <a:lnTo>
                                  <a:pt x="1106174" y="65762"/>
                                </a:lnTo>
                                <a:lnTo>
                                  <a:pt x="0" y="65762"/>
                                </a:lnTo>
                                <a:lnTo>
                                  <a:pt x="0" y="262272"/>
                                </a:lnTo>
                              </a:path>
                            </a:pathLst>
                          </a:custGeom>
                          <a:ln w="5220">
                            <a:solidFill>
                              <a:srgbClr val="4671C4"/>
                            </a:solidFill>
                            <a:prstDash val="solid"/>
                          </a:ln>
                        </wps:spPr>
                        <wps:bodyPr wrap="square" lIns="0" tIns="0" rIns="0" bIns="0" rtlCol="0">
                          <a:prstTxWarp prst="textNoShape">
                            <a:avLst/>
                          </a:prstTxWarp>
                          <a:noAutofit/>
                        </wps:bodyPr>
                      </wps:wsp>
                      <wps:wsp>
                        <wps:cNvPr id="523" name="Graphic 523"/>
                        <wps:cNvSpPr/>
                        <wps:spPr>
                          <a:xfrm>
                            <a:off x="1493279" y="552621"/>
                            <a:ext cx="40640" cy="36830"/>
                          </a:xfrm>
                          <a:custGeom>
                            <a:avLst/>
                            <a:gdLst/>
                            <a:ahLst/>
                            <a:cxnLst/>
                            <a:rect l="l" t="t" r="r" b="b"/>
                            <a:pathLst>
                              <a:path w="40640" h="36830">
                                <a:moveTo>
                                  <a:pt x="40473" y="0"/>
                                </a:moveTo>
                                <a:lnTo>
                                  <a:pt x="0" y="0"/>
                                </a:lnTo>
                                <a:lnTo>
                                  <a:pt x="20236" y="36540"/>
                                </a:lnTo>
                                <a:lnTo>
                                  <a:pt x="40473" y="0"/>
                                </a:lnTo>
                                <a:close/>
                              </a:path>
                            </a:pathLst>
                          </a:custGeom>
                          <a:solidFill>
                            <a:srgbClr val="4671C4"/>
                          </a:solidFill>
                        </wps:spPr>
                        <wps:bodyPr wrap="square" lIns="0" tIns="0" rIns="0" bIns="0" rtlCol="0">
                          <a:prstTxWarp prst="textNoShape">
                            <a:avLst/>
                          </a:prstTxWarp>
                          <a:noAutofit/>
                        </wps:bodyPr>
                      </wps:wsp>
                      <wps:wsp>
                        <wps:cNvPr id="524" name="Graphic 524"/>
                        <wps:cNvSpPr/>
                        <wps:spPr>
                          <a:xfrm>
                            <a:off x="2618885" y="294916"/>
                            <a:ext cx="1270" cy="262890"/>
                          </a:xfrm>
                          <a:custGeom>
                            <a:avLst/>
                            <a:gdLst/>
                            <a:ahLst/>
                            <a:cxnLst/>
                            <a:rect l="l" t="t" r="r" b="b"/>
                            <a:pathLst>
                              <a:path w="1270" h="262890">
                                <a:moveTo>
                                  <a:pt x="804" y="0"/>
                                </a:moveTo>
                                <a:lnTo>
                                  <a:pt x="0" y="262272"/>
                                </a:lnTo>
                              </a:path>
                            </a:pathLst>
                          </a:custGeom>
                          <a:ln w="5749">
                            <a:solidFill>
                              <a:srgbClr val="4671C4"/>
                            </a:solidFill>
                            <a:prstDash val="solid"/>
                          </a:ln>
                        </wps:spPr>
                        <wps:bodyPr wrap="square" lIns="0" tIns="0" rIns="0" bIns="0" rtlCol="0">
                          <a:prstTxWarp prst="textNoShape">
                            <a:avLst/>
                          </a:prstTxWarp>
                          <a:noAutofit/>
                        </wps:bodyPr>
                      </wps:wsp>
                      <wps:wsp>
                        <wps:cNvPr id="525" name="Graphic 525"/>
                        <wps:cNvSpPr/>
                        <wps:spPr>
                          <a:xfrm>
                            <a:off x="2598648" y="552569"/>
                            <a:ext cx="40640" cy="36830"/>
                          </a:xfrm>
                          <a:custGeom>
                            <a:avLst/>
                            <a:gdLst/>
                            <a:ahLst/>
                            <a:cxnLst/>
                            <a:rect l="l" t="t" r="r" b="b"/>
                            <a:pathLst>
                              <a:path w="40640" h="36830">
                                <a:moveTo>
                                  <a:pt x="0" y="0"/>
                                </a:moveTo>
                                <a:lnTo>
                                  <a:pt x="20121" y="36592"/>
                                </a:lnTo>
                                <a:lnTo>
                                  <a:pt x="40473" y="103"/>
                                </a:lnTo>
                                <a:lnTo>
                                  <a:pt x="0" y="0"/>
                                </a:lnTo>
                                <a:close/>
                              </a:path>
                            </a:pathLst>
                          </a:custGeom>
                          <a:solidFill>
                            <a:srgbClr val="4671C4"/>
                          </a:solidFill>
                        </wps:spPr>
                        <wps:bodyPr wrap="square" lIns="0" tIns="0" rIns="0" bIns="0" rtlCol="0">
                          <a:prstTxWarp prst="textNoShape">
                            <a:avLst/>
                          </a:prstTxWarp>
                          <a:noAutofit/>
                        </wps:bodyPr>
                      </wps:wsp>
                      <wps:wsp>
                        <wps:cNvPr id="526" name="Graphic 526"/>
                        <wps:cNvSpPr/>
                        <wps:spPr>
                          <a:xfrm>
                            <a:off x="2619690" y="294916"/>
                            <a:ext cx="1065530" cy="262890"/>
                          </a:xfrm>
                          <a:custGeom>
                            <a:avLst/>
                            <a:gdLst/>
                            <a:ahLst/>
                            <a:cxnLst/>
                            <a:rect l="l" t="t" r="r" b="b"/>
                            <a:pathLst>
                              <a:path w="1065530" h="262890">
                                <a:moveTo>
                                  <a:pt x="0" y="0"/>
                                </a:moveTo>
                                <a:lnTo>
                                  <a:pt x="0" y="65762"/>
                                </a:lnTo>
                                <a:lnTo>
                                  <a:pt x="1064953" y="65762"/>
                                </a:lnTo>
                                <a:lnTo>
                                  <a:pt x="1064953" y="262272"/>
                                </a:lnTo>
                              </a:path>
                            </a:pathLst>
                          </a:custGeom>
                          <a:ln w="5222">
                            <a:solidFill>
                              <a:srgbClr val="4671C4"/>
                            </a:solidFill>
                            <a:prstDash val="solid"/>
                          </a:ln>
                        </wps:spPr>
                        <wps:bodyPr wrap="square" lIns="0" tIns="0" rIns="0" bIns="0" rtlCol="0">
                          <a:prstTxWarp prst="textNoShape">
                            <a:avLst/>
                          </a:prstTxWarp>
                          <a:noAutofit/>
                        </wps:bodyPr>
                      </wps:wsp>
                      <wps:wsp>
                        <wps:cNvPr id="527" name="Graphic 527"/>
                        <wps:cNvSpPr/>
                        <wps:spPr>
                          <a:xfrm>
                            <a:off x="3664406" y="552621"/>
                            <a:ext cx="40640" cy="36830"/>
                          </a:xfrm>
                          <a:custGeom>
                            <a:avLst/>
                            <a:gdLst/>
                            <a:ahLst/>
                            <a:cxnLst/>
                            <a:rect l="l" t="t" r="r" b="b"/>
                            <a:pathLst>
                              <a:path w="40640" h="36830">
                                <a:moveTo>
                                  <a:pt x="40473" y="0"/>
                                </a:moveTo>
                                <a:lnTo>
                                  <a:pt x="0" y="0"/>
                                </a:lnTo>
                                <a:lnTo>
                                  <a:pt x="20236" y="36540"/>
                                </a:lnTo>
                                <a:lnTo>
                                  <a:pt x="40473" y="0"/>
                                </a:lnTo>
                                <a:close/>
                              </a:path>
                            </a:pathLst>
                          </a:custGeom>
                          <a:solidFill>
                            <a:srgbClr val="4671C4"/>
                          </a:solidFill>
                        </wps:spPr>
                        <wps:bodyPr wrap="square" lIns="0" tIns="0" rIns="0" bIns="0" rtlCol="0">
                          <a:prstTxWarp prst="textNoShape">
                            <a:avLst/>
                          </a:prstTxWarp>
                          <a:noAutofit/>
                        </wps:bodyPr>
                      </wps:wsp>
                      <wps:wsp>
                        <wps:cNvPr id="528" name="Graphic 528"/>
                        <wps:cNvSpPr/>
                        <wps:spPr>
                          <a:xfrm>
                            <a:off x="1088431" y="736311"/>
                            <a:ext cx="73025" cy="1029969"/>
                          </a:xfrm>
                          <a:custGeom>
                            <a:avLst/>
                            <a:gdLst/>
                            <a:ahLst/>
                            <a:cxnLst/>
                            <a:rect l="l" t="t" r="r" b="b"/>
                            <a:pathLst>
                              <a:path w="73025" h="1029969">
                                <a:moveTo>
                                  <a:pt x="72840" y="0"/>
                                </a:moveTo>
                                <a:lnTo>
                                  <a:pt x="0" y="0"/>
                                </a:lnTo>
                                <a:lnTo>
                                  <a:pt x="0" y="1029886"/>
                                </a:lnTo>
                                <a:lnTo>
                                  <a:pt x="38346" y="1029886"/>
                                </a:lnTo>
                              </a:path>
                            </a:pathLst>
                          </a:custGeom>
                          <a:ln w="5746">
                            <a:solidFill>
                              <a:srgbClr val="4671C4"/>
                            </a:solidFill>
                            <a:prstDash val="solid"/>
                          </a:ln>
                        </wps:spPr>
                        <wps:bodyPr wrap="square" lIns="0" tIns="0" rIns="0" bIns="0" rtlCol="0">
                          <a:prstTxWarp prst="textNoShape">
                            <a:avLst/>
                          </a:prstTxWarp>
                          <a:noAutofit/>
                        </wps:bodyPr>
                      </wps:wsp>
                      <wps:wsp>
                        <wps:cNvPr id="529" name="Graphic 529"/>
                        <wps:cNvSpPr/>
                        <wps:spPr>
                          <a:xfrm>
                            <a:off x="1121718" y="1747927"/>
                            <a:ext cx="40640" cy="36830"/>
                          </a:xfrm>
                          <a:custGeom>
                            <a:avLst/>
                            <a:gdLst/>
                            <a:ahLst/>
                            <a:cxnLst/>
                            <a:rect l="l" t="t" r="r" b="b"/>
                            <a:pathLst>
                              <a:path w="40640" h="36830">
                                <a:moveTo>
                                  <a:pt x="0" y="0"/>
                                </a:moveTo>
                                <a:lnTo>
                                  <a:pt x="0" y="36540"/>
                                </a:lnTo>
                                <a:lnTo>
                                  <a:pt x="40473" y="18270"/>
                                </a:lnTo>
                                <a:lnTo>
                                  <a:pt x="0" y="0"/>
                                </a:lnTo>
                                <a:close/>
                              </a:path>
                            </a:pathLst>
                          </a:custGeom>
                          <a:solidFill>
                            <a:srgbClr val="4671C4"/>
                          </a:solidFill>
                        </wps:spPr>
                        <wps:bodyPr wrap="square" lIns="0" tIns="0" rIns="0" bIns="0" rtlCol="0">
                          <a:prstTxWarp prst="textNoShape">
                            <a:avLst/>
                          </a:prstTxWarp>
                          <a:noAutofit/>
                        </wps:bodyPr>
                      </wps:wsp>
                      <wps:wsp>
                        <wps:cNvPr id="530" name="Graphic 530"/>
                        <wps:cNvSpPr/>
                        <wps:spPr>
                          <a:xfrm>
                            <a:off x="1088431" y="736311"/>
                            <a:ext cx="73025" cy="514984"/>
                          </a:xfrm>
                          <a:custGeom>
                            <a:avLst/>
                            <a:gdLst/>
                            <a:ahLst/>
                            <a:cxnLst/>
                            <a:rect l="l" t="t" r="r" b="b"/>
                            <a:pathLst>
                              <a:path w="73025" h="514984">
                                <a:moveTo>
                                  <a:pt x="72840" y="0"/>
                                </a:moveTo>
                                <a:lnTo>
                                  <a:pt x="0" y="0"/>
                                </a:lnTo>
                                <a:lnTo>
                                  <a:pt x="0" y="514943"/>
                                </a:lnTo>
                                <a:lnTo>
                                  <a:pt x="38346" y="514943"/>
                                </a:lnTo>
                              </a:path>
                            </a:pathLst>
                          </a:custGeom>
                          <a:ln w="5738">
                            <a:solidFill>
                              <a:srgbClr val="4671C4"/>
                            </a:solidFill>
                            <a:prstDash val="solid"/>
                          </a:ln>
                        </wps:spPr>
                        <wps:bodyPr wrap="square" lIns="0" tIns="0" rIns="0" bIns="0" rtlCol="0">
                          <a:prstTxWarp prst="textNoShape">
                            <a:avLst/>
                          </a:prstTxWarp>
                          <a:noAutofit/>
                        </wps:bodyPr>
                      </wps:wsp>
                      <wps:wsp>
                        <wps:cNvPr id="531" name="Graphic 531"/>
                        <wps:cNvSpPr/>
                        <wps:spPr>
                          <a:xfrm>
                            <a:off x="1121718" y="1232984"/>
                            <a:ext cx="40640" cy="36830"/>
                          </a:xfrm>
                          <a:custGeom>
                            <a:avLst/>
                            <a:gdLst/>
                            <a:ahLst/>
                            <a:cxnLst/>
                            <a:rect l="l" t="t" r="r" b="b"/>
                            <a:pathLst>
                              <a:path w="40640" h="36830">
                                <a:moveTo>
                                  <a:pt x="0" y="0"/>
                                </a:moveTo>
                                <a:lnTo>
                                  <a:pt x="0" y="36540"/>
                                </a:lnTo>
                                <a:lnTo>
                                  <a:pt x="40473" y="18270"/>
                                </a:lnTo>
                                <a:lnTo>
                                  <a:pt x="0" y="0"/>
                                </a:lnTo>
                                <a:close/>
                              </a:path>
                            </a:pathLst>
                          </a:custGeom>
                          <a:solidFill>
                            <a:srgbClr val="4671C4"/>
                          </a:solidFill>
                        </wps:spPr>
                        <wps:bodyPr wrap="square" lIns="0" tIns="0" rIns="0" bIns="0" rtlCol="0">
                          <a:prstTxWarp prst="textNoShape">
                            <a:avLst/>
                          </a:prstTxWarp>
                          <a:noAutofit/>
                        </wps:bodyPr>
                      </wps:wsp>
                      <wps:wsp>
                        <wps:cNvPr id="532" name="Graphic 532"/>
                        <wps:cNvSpPr/>
                        <wps:spPr>
                          <a:xfrm>
                            <a:off x="4398272" y="589146"/>
                            <a:ext cx="704850" cy="294640"/>
                          </a:xfrm>
                          <a:custGeom>
                            <a:avLst/>
                            <a:gdLst/>
                            <a:ahLst/>
                            <a:cxnLst/>
                            <a:rect l="l" t="t" r="r" b="b"/>
                            <a:pathLst>
                              <a:path w="704850" h="294640">
                                <a:moveTo>
                                  <a:pt x="704430" y="0"/>
                                </a:moveTo>
                                <a:lnTo>
                                  <a:pt x="0" y="0"/>
                                </a:lnTo>
                                <a:lnTo>
                                  <a:pt x="0" y="294261"/>
                                </a:lnTo>
                                <a:lnTo>
                                  <a:pt x="704430" y="294261"/>
                                </a:lnTo>
                                <a:lnTo>
                                  <a:pt x="704430" y="0"/>
                                </a:lnTo>
                                <a:close/>
                              </a:path>
                            </a:pathLst>
                          </a:custGeom>
                          <a:solidFill>
                            <a:srgbClr val="585858"/>
                          </a:solidFill>
                        </wps:spPr>
                        <wps:bodyPr wrap="square" lIns="0" tIns="0" rIns="0" bIns="0" rtlCol="0">
                          <a:prstTxWarp prst="textNoShape">
                            <a:avLst/>
                          </a:prstTxWarp>
                          <a:noAutofit/>
                        </wps:bodyPr>
                      </wps:wsp>
                      <wps:wsp>
                        <wps:cNvPr id="533" name="Graphic 533"/>
                        <wps:cNvSpPr/>
                        <wps:spPr>
                          <a:xfrm>
                            <a:off x="4398272" y="589146"/>
                            <a:ext cx="704850" cy="294640"/>
                          </a:xfrm>
                          <a:custGeom>
                            <a:avLst/>
                            <a:gdLst/>
                            <a:ahLst/>
                            <a:cxnLst/>
                            <a:rect l="l" t="t" r="r" b="b"/>
                            <a:pathLst>
                              <a:path w="704850" h="294640">
                                <a:moveTo>
                                  <a:pt x="0" y="294261"/>
                                </a:moveTo>
                                <a:lnTo>
                                  <a:pt x="704430" y="294261"/>
                                </a:lnTo>
                                <a:lnTo>
                                  <a:pt x="704430" y="0"/>
                                </a:lnTo>
                                <a:lnTo>
                                  <a:pt x="0" y="0"/>
                                </a:lnTo>
                                <a:lnTo>
                                  <a:pt x="0" y="294261"/>
                                </a:lnTo>
                                <a:close/>
                              </a:path>
                            </a:pathLst>
                          </a:custGeom>
                          <a:ln w="1318">
                            <a:solidFill>
                              <a:srgbClr val="C7C7C7"/>
                            </a:solidFill>
                            <a:prstDash val="solid"/>
                          </a:ln>
                        </wps:spPr>
                        <wps:bodyPr wrap="square" lIns="0" tIns="0" rIns="0" bIns="0" rtlCol="0">
                          <a:prstTxWarp prst="textNoShape">
                            <a:avLst/>
                          </a:prstTxWarp>
                          <a:noAutofit/>
                        </wps:bodyPr>
                      </wps:wsp>
                      <wps:wsp>
                        <wps:cNvPr id="534" name="Graphic 534"/>
                        <wps:cNvSpPr/>
                        <wps:spPr>
                          <a:xfrm>
                            <a:off x="2619690" y="294916"/>
                            <a:ext cx="2131060" cy="262890"/>
                          </a:xfrm>
                          <a:custGeom>
                            <a:avLst/>
                            <a:gdLst/>
                            <a:ahLst/>
                            <a:cxnLst/>
                            <a:rect l="l" t="t" r="r" b="b"/>
                            <a:pathLst>
                              <a:path w="2131060" h="262890">
                                <a:moveTo>
                                  <a:pt x="0" y="0"/>
                                </a:moveTo>
                                <a:lnTo>
                                  <a:pt x="0" y="65762"/>
                                </a:lnTo>
                                <a:lnTo>
                                  <a:pt x="2130769" y="65762"/>
                                </a:lnTo>
                                <a:lnTo>
                                  <a:pt x="2130769" y="262272"/>
                                </a:lnTo>
                              </a:path>
                            </a:pathLst>
                          </a:custGeom>
                          <a:ln w="5198">
                            <a:solidFill>
                              <a:srgbClr val="4671C4"/>
                            </a:solidFill>
                            <a:prstDash val="solid"/>
                          </a:ln>
                        </wps:spPr>
                        <wps:bodyPr wrap="square" lIns="0" tIns="0" rIns="0" bIns="0" rtlCol="0">
                          <a:prstTxWarp prst="textNoShape">
                            <a:avLst/>
                          </a:prstTxWarp>
                          <a:noAutofit/>
                        </wps:bodyPr>
                      </wps:wsp>
                      <wps:wsp>
                        <wps:cNvPr id="535" name="Graphic 535"/>
                        <wps:cNvSpPr/>
                        <wps:spPr>
                          <a:xfrm>
                            <a:off x="4730222" y="552621"/>
                            <a:ext cx="40640" cy="36830"/>
                          </a:xfrm>
                          <a:custGeom>
                            <a:avLst/>
                            <a:gdLst/>
                            <a:ahLst/>
                            <a:cxnLst/>
                            <a:rect l="l" t="t" r="r" b="b"/>
                            <a:pathLst>
                              <a:path w="40640" h="36830">
                                <a:moveTo>
                                  <a:pt x="40473" y="0"/>
                                </a:moveTo>
                                <a:lnTo>
                                  <a:pt x="0" y="0"/>
                                </a:lnTo>
                                <a:lnTo>
                                  <a:pt x="20236" y="36540"/>
                                </a:lnTo>
                                <a:lnTo>
                                  <a:pt x="40473" y="0"/>
                                </a:lnTo>
                                <a:close/>
                              </a:path>
                            </a:pathLst>
                          </a:custGeom>
                          <a:solidFill>
                            <a:srgbClr val="4671C4"/>
                          </a:solidFill>
                        </wps:spPr>
                        <wps:bodyPr wrap="square" lIns="0" tIns="0" rIns="0" bIns="0" rtlCol="0">
                          <a:prstTxWarp prst="textNoShape">
                            <a:avLst/>
                          </a:prstTxWarp>
                          <a:noAutofit/>
                        </wps:bodyPr>
                      </wps:wsp>
                      <wps:wsp>
                        <wps:cNvPr id="536" name="Graphic 536"/>
                        <wps:cNvSpPr/>
                        <wps:spPr>
                          <a:xfrm>
                            <a:off x="2873" y="736311"/>
                            <a:ext cx="73025" cy="514984"/>
                          </a:xfrm>
                          <a:custGeom>
                            <a:avLst/>
                            <a:gdLst/>
                            <a:ahLst/>
                            <a:cxnLst/>
                            <a:rect l="l" t="t" r="r" b="b"/>
                            <a:pathLst>
                              <a:path w="73025" h="514984">
                                <a:moveTo>
                                  <a:pt x="72851" y="0"/>
                                </a:moveTo>
                                <a:lnTo>
                                  <a:pt x="0" y="0"/>
                                </a:lnTo>
                                <a:lnTo>
                                  <a:pt x="0" y="514943"/>
                                </a:lnTo>
                                <a:lnTo>
                                  <a:pt x="37437" y="514943"/>
                                </a:lnTo>
                              </a:path>
                            </a:pathLst>
                          </a:custGeom>
                          <a:ln w="5738">
                            <a:solidFill>
                              <a:srgbClr val="4671C4"/>
                            </a:solidFill>
                            <a:prstDash val="solid"/>
                          </a:ln>
                        </wps:spPr>
                        <wps:bodyPr wrap="square" lIns="0" tIns="0" rIns="0" bIns="0" rtlCol="0">
                          <a:prstTxWarp prst="textNoShape">
                            <a:avLst/>
                          </a:prstTxWarp>
                          <a:noAutofit/>
                        </wps:bodyPr>
                      </wps:wsp>
                      <wps:wsp>
                        <wps:cNvPr id="537" name="Graphic 537"/>
                        <wps:cNvSpPr/>
                        <wps:spPr>
                          <a:xfrm>
                            <a:off x="35252" y="1232984"/>
                            <a:ext cx="40640" cy="36830"/>
                          </a:xfrm>
                          <a:custGeom>
                            <a:avLst/>
                            <a:gdLst/>
                            <a:ahLst/>
                            <a:cxnLst/>
                            <a:rect l="l" t="t" r="r" b="b"/>
                            <a:pathLst>
                              <a:path w="40640" h="36830">
                                <a:moveTo>
                                  <a:pt x="0" y="0"/>
                                </a:moveTo>
                                <a:lnTo>
                                  <a:pt x="0" y="36540"/>
                                </a:lnTo>
                                <a:lnTo>
                                  <a:pt x="40473" y="18270"/>
                                </a:lnTo>
                                <a:lnTo>
                                  <a:pt x="0" y="0"/>
                                </a:lnTo>
                                <a:close/>
                              </a:path>
                            </a:pathLst>
                          </a:custGeom>
                          <a:solidFill>
                            <a:srgbClr val="4671C4"/>
                          </a:solidFill>
                        </wps:spPr>
                        <wps:bodyPr wrap="square" lIns="0" tIns="0" rIns="0" bIns="0" rtlCol="0">
                          <a:prstTxWarp prst="textNoShape">
                            <a:avLst/>
                          </a:prstTxWarp>
                          <a:noAutofit/>
                        </wps:bodyPr>
                      </wps:wsp>
                      <wps:wsp>
                        <wps:cNvPr id="538" name="Graphic 538"/>
                        <wps:cNvSpPr/>
                        <wps:spPr>
                          <a:xfrm>
                            <a:off x="2193685" y="736311"/>
                            <a:ext cx="73025" cy="514984"/>
                          </a:xfrm>
                          <a:custGeom>
                            <a:avLst/>
                            <a:gdLst/>
                            <a:ahLst/>
                            <a:cxnLst/>
                            <a:rect l="l" t="t" r="r" b="b"/>
                            <a:pathLst>
                              <a:path w="73025" h="514984">
                                <a:moveTo>
                                  <a:pt x="72897" y="0"/>
                                </a:moveTo>
                                <a:lnTo>
                                  <a:pt x="0" y="0"/>
                                </a:lnTo>
                                <a:lnTo>
                                  <a:pt x="0" y="514943"/>
                                </a:lnTo>
                                <a:lnTo>
                                  <a:pt x="37483" y="514943"/>
                                </a:lnTo>
                              </a:path>
                            </a:pathLst>
                          </a:custGeom>
                          <a:ln w="5738">
                            <a:solidFill>
                              <a:srgbClr val="4671C4"/>
                            </a:solidFill>
                            <a:prstDash val="solid"/>
                          </a:ln>
                        </wps:spPr>
                        <wps:bodyPr wrap="square" lIns="0" tIns="0" rIns="0" bIns="0" rtlCol="0">
                          <a:prstTxWarp prst="textNoShape">
                            <a:avLst/>
                          </a:prstTxWarp>
                          <a:noAutofit/>
                        </wps:bodyPr>
                      </wps:wsp>
                      <wps:wsp>
                        <wps:cNvPr id="539" name="Graphic 539"/>
                        <wps:cNvSpPr/>
                        <wps:spPr>
                          <a:xfrm>
                            <a:off x="2226110" y="1232984"/>
                            <a:ext cx="40640" cy="36830"/>
                          </a:xfrm>
                          <a:custGeom>
                            <a:avLst/>
                            <a:gdLst/>
                            <a:ahLst/>
                            <a:cxnLst/>
                            <a:rect l="l" t="t" r="r" b="b"/>
                            <a:pathLst>
                              <a:path w="40640" h="36830">
                                <a:moveTo>
                                  <a:pt x="0" y="0"/>
                                </a:moveTo>
                                <a:lnTo>
                                  <a:pt x="0" y="36540"/>
                                </a:lnTo>
                                <a:lnTo>
                                  <a:pt x="40473" y="18270"/>
                                </a:lnTo>
                                <a:lnTo>
                                  <a:pt x="0" y="0"/>
                                </a:lnTo>
                                <a:close/>
                              </a:path>
                            </a:pathLst>
                          </a:custGeom>
                          <a:solidFill>
                            <a:srgbClr val="4671C4"/>
                          </a:solidFill>
                        </wps:spPr>
                        <wps:bodyPr wrap="square" lIns="0" tIns="0" rIns="0" bIns="0" rtlCol="0">
                          <a:prstTxWarp prst="textNoShape">
                            <a:avLst/>
                          </a:prstTxWarp>
                          <a:noAutofit/>
                        </wps:bodyPr>
                      </wps:wsp>
                      <wps:wsp>
                        <wps:cNvPr id="540" name="Graphic 540"/>
                        <wps:cNvSpPr/>
                        <wps:spPr>
                          <a:xfrm>
                            <a:off x="3259558" y="736311"/>
                            <a:ext cx="73025" cy="514984"/>
                          </a:xfrm>
                          <a:custGeom>
                            <a:avLst/>
                            <a:gdLst/>
                            <a:ahLst/>
                            <a:cxnLst/>
                            <a:rect l="l" t="t" r="r" b="b"/>
                            <a:pathLst>
                              <a:path w="73025" h="514984">
                                <a:moveTo>
                                  <a:pt x="72840" y="0"/>
                                </a:moveTo>
                                <a:lnTo>
                                  <a:pt x="0" y="0"/>
                                </a:lnTo>
                                <a:lnTo>
                                  <a:pt x="0" y="514943"/>
                                </a:lnTo>
                                <a:lnTo>
                                  <a:pt x="37426" y="514943"/>
                                </a:lnTo>
                              </a:path>
                            </a:pathLst>
                          </a:custGeom>
                          <a:ln w="5738">
                            <a:solidFill>
                              <a:srgbClr val="4671C4"/>
                            </a:solidFill>
                            <a:prstDash val="solid"/>
                          </a:ln>
                        </wps:spPr>
                        <wps:bodyPr wrap="square" lIns="0" tIns="0" rIns="0" bIns="0" rtlCol="0">
                          <a:prstTxWarp prst="textNoShape">
                            <a:avLst/>
                          </a:prstTxWarp>
                          <a:noAutofit/>
                        </wps:bodyPr>
                      </wps:wsp>
                      <wps:wsp>
                        <wps:cNvPr id="541" name="Graphic 541"/>
                        <wps:cNvSpPr/>
                        <wps:spPr>
                          <a:xfrm>
                            <a:off x="3291926" y="1232984"/>
                            <a:ext cx="40640" cy="36830"/>
                          </a:xfrm>
                          <a:custGeom>
                            <a:avLst/>
                            <a:gdLst/>
                            <a:ahLst/>
                            <a:cxnLst/>
                            <a:rect l="l" t="t" r="r" b="b"/>
                            <a:pathLst>
                              <a:path w="40640" h="36830">
                                <a:moveTo>
                                  <a:pt x="0" y="0"/>
                                </a:moveTo>
                                <a:lnTo>
                                  <a:pt x="0" y="36540"/>
                                </a:lnTo>
                                <a:lnTo>
                                  <a:pt x="40473" y="18270"/>
                                </a:lnTo>
                                <a:lnTo>
                                  <a:pt x="0" y="0"/>
                                </a:lnTo>
                                <a:close/>
                              </a:path>
                            </a:pathLst>
                          </a:custGeom>
                          <a:solidFill>
                            <a:srgbClr val="4671C4"/>
                          </a:solidFill>
                        </wps:spPr>
                        <wps:bodyPr wrap="square" lIns="0" tIns="0" rIns="0" bIns="0" rtlCol="0">
                          <a:prstTxWarp prst="textNoShape">
                            <a:avLst/>
                          </a:prstTxWarp>
                          <a:noAutofit/>
                        </wps:bodyPr>
                      </wps:wsp>
                      <wps:wsp>
                        <wps:cNvPr id="542" name="Graphic 542"/>
                        <wps:cNvSpPr/>
                        <wps:spPr>
                          <a:xfrm>
                            <a:off x="3259558" y="736311"/>
                            <a:ext cx="73025" cy="1029969"/>
                          </a:xfrm>
                          <a:custGeom>
                            <a:avLst/>
                            <a:gdLst/>
                            <a:ahLst/>
                            <a:cxnLst/>
                            <a:rect l="l" t="t" r="r" b="b"/>
                            <a:pathLst>
                              <a:path w="73025" h="1029969">
                                <a:moveTo>
                                  <a:pt x="72840" y="0"/>
                                </a:moveTo>
                                <a:lnTo>
                                  <a:pt x="0" y="0"/>
                                </a:lnTo>
                                <a:lnTo>
                                  <a:pt x="0" y="1029886"/>
                                </a:lnTo>
                                <a:lnTo>
                                  <a:pt x="37426" y="1029886"/>
                                </a:lnTo>
                              </a:path>
                            </a:pathLst>
                          </a:custGeom>
                          <a:ln w="5746">
                            <a:solidFill>
                              <a:srgbClr val="4671C4"/>
                            </a:solidFill>
                            <a:prstDash val="solid"/>
                          </a:ln>
                        </wps:spPr>
                        <wps:bodyPr wrap="square" lIns="0" tIns="0" rIns="0" bIns="0" rtlCol="0">
                          <a:prstTxWarp prst="textNoShape">
                            <a:avLst/>
                          </a:prstTxWarp>
                          <a:noAutofit/>
                        </wps:bodyPr>
                      </wps:wsp>
                      <wps:wsp>
                        <wps:cNvPr id="543" name="Graphic 543"/>
                        <wps:cNvSpPr/>
                        <wps:spPr>
                          <a:xfrm>
                            <a:off x="3291926" y="1747927"/>
                            <a:ext cx="40640" cy="36830"/>
                          </a:xfrm>
                          <a:custGeom>
                            <a:avLst/>
                            <a:gdLst/>
                            <a:ahLst/>
                            <a:cxnLst/>
                            <a:rect l="l" t="t" r="r" b="b"/>
                            <a:pathLst>
                              <a:path w="40640" h="36830">
                                <a:moveTo>
                                  <a:pt x="0" y="0"/>
                                </a:moveTo>
                                <a:lnTo>
                                  <a:pt x="0" y="36540"/>
                                </a:lnTo>
                                <a:lnTo>
                                  <a:pt x="40473" y="18270"/>
                                </a:lnTo>
                                <a:lnTo>
                                  <a:pt x="0" y="0"/>
                                </a:lnTo>
                                <a:close/>
                              </a:path>
                            </a:pathLst>
                          </a:custGeom>
                          <a:solidFill>
                            <a:srgbClr val="4671C4"/>
                          </a:solidFill>
                        </wps:spPr>
                        <wps:bodyPr wrap="square" lIns="0" tIns="0" rIns="0" bIns="0" rtlCol="0">
                          <a:prstTxWarp prst="textNoShape">
                            <a:avLst/>
                          </a:prstTxWarp>
                          <a:noAutofit/>
                        </wps:bodyPr>
                      </wps:wsp>
                      <wps:wsp>
                        <wps:cNvPr id="544" name="Graphic 544"/>
                        <wps:cNvSpPr/>
                        <wps:spPr>
                          <a:xfrm>
                            <a:off x="3259558" y="736311"/>
                            <a:ext cx="73025" cy="1544955"/>
                          </a:xfrm>
                          <a:custGeom>
                            <a:avLst/>
                            <a:gdLst/>
                            <a:ahLst/>
                            <a:cxnLst/>
                            <a:rect l="l" t="t" r="r" b="b"/>
                            <a:pathLst>
                              <a:path w="73025" h="1544955">
                                <a:moveTo>
                                  <a:pt x="72840" y="0"/>
                                </a:moveTo>
                                <a:lnTo>
                                  <a:pt x="0" y="0"/>
                                </a:lnTo>
                                <a:lnTo>
                                  <a:pt x="0" y="1544829"/>
                                </a:lnTo>
                                <a:lnTo>
                                  <a:pt x="37426" y="1544829"/>
                                </a:lnTo>
                              </a:path>
                            </a:pathLst>
                          </a:custGeom>
                          <a:ln w="5747">
                            <a:solidFill>
                              <a:srgbClr val="4671C4"/>
                            </a:solidFill>
                            <a:prstDash val="solid"/>
                          </a:ln>
                        </wps:spPr>
                        <wps:bodyPr wrap="square" lIns="0" tIns="0" rIns="0" bIns="0" rtlCol="0">
                          <a:prstTxWarp prst="textNoShape">
                            <a:avLst/>
                          </a:prstTxWarp>
                          <a:noAutofit/>
                        </wps:bodyPr>
                      </wps:wsp>
                      <wps:wsp>
                        <wps:cNvPr id="545" name="Graphic 545"/>
                        <wps:cNvSpPr/>
                        <wps:spPr>
                          <a:xfrm>
                            <a:off x="3291926" y="2262870"/>
                            <a:ext cx="40640" cy="36830"/>
                          </a:xfrm>
                          <a:custGeom>
                            <a:avLst/>
                            <a:gdLst/>
                            <a:ahLst/>
                            <a:cxnLst/>
                            <a:rect l="l" t="t" r="r" b="b"/>
                            <a:pathLst>
                              <a:path w="40640" h="36830">
                                <a:moveTo>
                                  <a:pt x="0" y="0"/>
                                </a:moveTo>
                                <a:lnTo>
                                  <a:pt x="0" y="36540"/>
                                </a:lnTo>
                                <a:lnTo>
                                  <a:pt x="40473" y="18270"/>
                                </a:lnTo>
                                <a:lnTo>
                                  <a:pt x="0" y="0"/>
                                </a:lnTo>
                                <a:close/>
                              </a:path>
                            </a:pathLst>
                          </a:custGeom>
                          <a:solidFill>
                            <a:srgbClr val="4671C4"/>
                          </a:solidFill>
                        </wps:spPr>
                        <wps:bodyPr wrap="square" lIns="0" tIns="0" rIns="0" bIns="0" rtlCol="0">
                          <a:prstTxWarp prst="textNoShape">
                            <a:avLst/>
                          </a:prstTxWarp>
                          <a:noAutofit/>
                        </wps:bodyPr>
                      </wps:wsp>
                      <wps:wsp>
                        <wps:cNvPr id="546" name="Graphic 546"/>
                        <wps:cNvSpPr/>
                        <wps:spPr>
                          <a:xfrm>
                            <a:off x="4325374" y="736311"/>
                            <a:ext cx="73025" cy="514984"/>
                          </a:xfrm>
                          <a:custGeom>
                            <a:avLst/>
                            <a:gdLst/>
                            <a:ahLst/>
                            <a:cxnLst/>
                            <a:rect l="l" t="t" r="r" b="b"/>
                            <a:pathLst>
                              <a:path w="73025" h="514984">
                                <a:moveTo>
                                  <a:pt x="72897" y="0"/>
                                </a:moveTo>
                                <a:lnTo>
                                  <a:pt x="0" y="0"/>
                                </a:lnTo>
                                <a:lnTo>
                                  <a:pt x="0" y="514943"/>
                                </a:lnTo>
                                <a:lnTo>
                                  <a:pt x="37483" y="514943"/>
                                </a:lnTo>
                              </a:path>
                            </a:pathLst>
                          </a:custGeom>
                          <a:ln w="5738">
                            <a:solidFill>
                              <a:srgbClr val="4671C4"/>
                            </a:solidFill>
                            <a:prstDash val="solid"/>
                          </a:ln>
                        </wps:spPr>
                        <wps:bodyPr wrap="square" lIns="0" tIns="0" rIns="0" bIns="0" rtlCol="0">
                          <a:prstTxWarp prst="textNoShape">
                            <a:avLst/>
                          </a:prstTxWarp>
                          <a:noAutofit/>
                        </wps:bodyPr>
                      </wps:wsp>
                      <wps:wsp>
                        <wps:cNvPr id="547" name="Graphic 547"/>
                        <wps:cNvSpPr/>
                        <wps:spPr>
                          <a:xfrm>
                            <a:off x="4357799" y="1232984"/>
                            <a:ext cx="40640" cy="36830"/>
                          </a:xfrm>
                          <a:custGeom>
                            <a:avLst/>
                            <a:gdLst/>
                            <a:ahLst/>
                            <a:cxnLst/>
                            <a:rect l="l" t="t" r="r" b="b"/>
                            <a:pathLst>
                              <a:path w="40640" h="36830">
                                <a:moveTo>
                                  <a:pt x="0" y="0"/>
                                </a:moveTo>
                                <a:lnTo>
                                  <a:pt x="0" y="36540"/>
                                </a:lnTo>
                                <a:lnTo>
                                  <a:pt x="40473" y="18270"/>
                                </a:lnTo>
                                <a:lnTo>
                                  <a:pt x="0" y="0"/>
                                </a:lnTo>
                                <a:close/>
                              </a:path>
                            </a:pathLst>
                          </a:custGeom>
                          <a:solidFill>
                            <a:srgbClr val="4671C4"/>
                          </a:solidFill>
                        </wps:spPr>
                        <wps:bodyPr wrap="square" lIns="0" tIns="0" rIns="0" bIns="0" rtlCol="0">
                          <a:prstTxWarp prst="textNoShape">
                            <a:avLst/>
                          </a:prstTxWarp>
                          <a:noAutofit/>
                        </wps:bodyPr>
                      </wps:wsp>
                      <wps:wsp>
                        <wps:cNvPr id="548" name="Graphic 548"/>
                        <wps:cNvSpPr/>
                        <wps:spPr>
                          <a:xfrm>
                            <a:off x="4325374" y="736311"/>
                            <a:ext cx="73025" cy="1029969"/>
                          </a:xfrm>
                          <a:custGeom>
                            <a:avLst/>
                            <a:gdLst/>
                            <a:ahLst/>
                            <a:cxnLst/>
                            <a:rect l="l" t="t" r="r" b="b"/>
                            <a:pathLst>
                              <a:path w="73025" h="1029969">
                                <a:moveTo>
                                  <a:pt x="72897" y="0"/>
                                </a:moveTo>
                                <a:lnTo>
                                  <a:pt x="0" y="0"/>
                                </a:lnTo>
                                <a:lnTo>
                                  <a:pt x="0" y="1029886"/>
                                </a:lnTo>
                                <a:lnTo>
                                  <a:pt x="37483" y="1029886"/>
                                </a:lnTo>
                              </a:path>
                            </a:pathLst>
                          </a:custGeom>
                          <a:ln w="5746">
                            <a:solidFill>
                              <a:srgbClr val="4671C4"/>
                            </a:solidFill>
                            <a:prstDash val="solid"/>
                          </a:ln>
                        </wps:spPr>
                        <wps:bodyPr wrap="square" lIns="0" tIns="0" rIns="0" bIns="0" rtlCol="0">
                          <a:prstTxWarp prst="textNoShape">
                            <a:avLst/>
                          </a:prstTxWarp>
                          <a:noAutofit/>
                        </wps:bodyPr>
                      </wps:wsp>
                      <wps:wsp>
                        <wps:cNvPr id="549" name="Graphic 549"/>
                        <wps:cNvSpPr/>
                        <wps:spPr>
                          <a:xfrm>
                            <a:off x="4357799" y="1747927"/>
                            <a:ext cx="40640" cy="36830"/>
                          </a:xfrm>
                          <a:custGeom>
                            <a:avLst/>
                            <a:gdLst/>
                            <a:ahLst/>
                            <a:cxnLst/>
                            <a:rect l="l" t="t" r="r" b="b"/>
                            <a:pathLst>
                              <a:path w="40640" h="36830">
                                <a:moveTo>
                                  <a:pt x="0" y="0"/>
                                </a:moveTo>
                                <a:lnTo>
                                  <a:pt x="0" y="36540"/>
                                </a:lnTo>
                                <a:lnTo>
                                  <a:pt x="40473" y="18270"/>
                                </a:lnTo>
                                <a:lnTo>
                                  <a:pt x="0" y="0"/>
                                </a:lnTo>
                                <a:close/>
                              </a:path>
                            </a:pathLst>
                          </a:custGeom>
                          <a:solidFill>
                            <a:srgbClr val="4671C4"/>
                          </a:solidFill>
                        </wps:spPr>
                        <wps:bodyPr wrap="square" lIns="0" tIns="0" rIns="0" bIns="0" rtlCol="0">
                          <a:prstTxWarp prst="textNoShape">
                            <a:avLst/>
                          </a:prstTxWarp>
                          <a:noAutofit/>
                        </wps:bodyPr>
                      </wps:wsp>
                      <wps:wsp>
                        <wps:cNvPr id="550" name="Graphic 550"/>
                        <wps:cNvSpPr/>
                        <wps:spPr>
                          <a:xfrm>
                            <a:off x="4325374" y="736311"/>
                            <a:ext cx="73025" cy="1544955"/>
                          </a:xfrm>
                          <a:custGeom>
                            <a:avLst/>
                            <a:gdLst/>
                            <a:ahLst/>
                            <a:cxnLst/>
                            <a:rect l="l" t="t" r="r" b="b"/>
                            <a:pathLst>
                              <a:path w="73025" h="1544955">
                                <a:moveTo>
                                  <a:pt x="72897" y="0"/>
                                </a:moveTo>
                                <a:lnTo>
                                  <a:pt x="0" y="0"/>
                                </a:lnTo>
                                <a:lnTo>
                                  <a:pt x="0" y="1544829"/>
                                </a:lnTo>
                                <a:lnTo>
                                  <a:pt x="37483" y="1544829"/>
                                </a:lnTo>
                              </a:path>
                            </a:pathLst>
                          </a:custGeom>
                          <a:ln w="5747">
                            <a:solidFill>
                              <a:srgbClr val="4671C4"/>
                            </a:solidFill>
                            <a:prstDash val="solid"/>
                          </a:ln>
                        </wps:spPr>
                        <wps:bodyPr wrap="square" lIns="0" tIns="0" rIns="0" bIns="0" rtlCol="0">
                          <a:prstTxWarp prst="textNoShape">
                            <a:avLst/>
                          </a:prstTxWarp>
                          <a:noAutofit/>
                        </wps:bodyPr>
                      </wps:wsp>
                      <wps:wsp>
                        <wps:cNvPr id="551" name="Graphic 551"/>
                        <wps:cNvSpPr/>
                        <wps:spPr>
                          <a:xfrm>
                            <a:off x="4357799" y="2262870"/>
                            <a:ext cx="40640" cy="36830"/>
                          </a:xfrm>
                          <a:custGeom>
                            <a:avLst/>
                            <a:gdLst/>
                            <a:ahLst/>
                            <a:cxnLst/>
                            <a:rect l="l" t="t" r="r" b="b"/>
                            <a:pathLst>
                              <a:path w="40640" h="36830">
                                <a:moveTo>
                                  <a:pt x="0" y="0"/>
                                </a:moveTo>
                                <a:lnTo>
                                  <a:pt x="0" y="36540"/>
                                </a:lnTo>
                                <a:lnTo>
                                  <a:pt x="40473" y="18270"/>
                                </a:lnTo>
                                <a:lnTo>
                                  <a:pt x="0" y="0"/>
                                </a:lnTo>
                                <a:close/>
                              </a:path>
                            </a:pathLst>
                          </a:custGeom>
                          <a:solidFill>
                            <a:srgbClr val="4671C4"/>
                          </a:solidFill>
                        </wps:spPr>
                        <wps:bodyPr wrap="square" lIns="0" tIns="0" rIns="0" bIns="0" rtlCol="0">
                          <a:prstTxWarp prst="textNoShape">
                            <a:avLst/>
                          </a:prstTxWarp>
                          <a:noAutofit/>
                        </wps:bodyPr>
                      </wps:wsp>
                      <wps:wsp>
                        <wps:cNvPr id="552" name="Graphic 552"/>
                        <wps:cNvSpPr/>
                        <wps:spPr>
                          <a:xfrm>
                            <a:off x="4325374" y="736311"/>
                            <a:ext cx="73025" cy="2059939"/>
                          </a:xfrm>
                          <a:custGeom>
                            <a:avLst/>
                            <a:gdLst/>
                            <a:ahLst/>
                            <a:cxnLst/>
                            <a:rect l="l" t="t" r="r" b="b"/>
                            <a:pathLst>
                              <a:path w="73025" h="2059939">
                                <a:moveTo>
                                  <a:pt x="72897" y="0"/>
                                </a:moveTo>
                                <a:lnTo>
                                  <a:pt x="0" y="0"/>
                                </a:lnTo>
                                <a:lnTo>
                                  <a:pt x="0" y="2059808"/>
                                </a:lnTo>
                                <a:lnTo>
                                  <a:pt x="37483" y="2059808"/>
                                </a:lnTo>
                              </a:path>
                            </a:pathLst>
                          </a:custGeom>
                          <a:ln w="5748">
                            <a:solidFill>
                              <a:srgbClr val="4671C4"/>
                            </a:solidFill>
                            <a:prstDash val="solid"/>
                          </a:ln>
                        </wps:spPr>
                        <wps:bodyPr wrap="square" lIns="0" tIns="0" rIns="0" bIns="0" rtlCol="0">
                          <a:prstTxWarp prst="textNoShape">
                            <a:avLst/>
                          </a:prstTxWarp>
                          <a:noAutofit/>
                        </wps:bodyPr>
                      </wps:wsp>
                      <wps:wsp>
                        <wps:cNvPr id="553" name="Graphic 553"/>
                        <wps:cNvSpPr/>
                        <wps:spPr>
                          <a:xfrm>
                            <a:off x="4357799" y="2777849"/>
                            <a:ext cx="40640" cy="36830"/>
                          </a:xfrm>
                          <a:custGeom>
                            <a:avLst/>
                            <a:gdLst/>
                            <a:ahLst/>
                            <a:cxnLst/>
                            <a:rect l="l" t="t" r="r" b="b"/>
                            <a:pathLst>
                              <a:path w="40640" h="36830">
                                <a:moveTo>
                                  <a:pt x="0" y="0"/>
                                </a:moveTo>
                                <a:lnTo>
                                  <a:pt x="0" y="36540"/>
                                </a:lnTo>
                                <a:lnTo>
                                  <a:pt x="40473" y="18270"/>
                                </a:lnTo>
                                <a:lnTo>
                                  <a:pt x="0" y="0"/>
                                </a:lnTo>
                                <a:close/>
                              </a:path>
                            </a:pathLst>
                          </a:custGeom>
                          <a:solidFill>
                            <a:srgbClr val="4671C4"/>
                          </a:solidFill>
                        </wps:spPr>
                        <wps:bodyPr wrap="square" lIns="0" tIns="0" rIns="0" bIns="0" rtlCol="0">
                          <a:prstTxWarp prst="textNoShape">
                            <a:avLst/>
                          </a:prstTxWarp>
                          <a:noAutofit/>
                        </wps:bodyPr>
                      </wps:wsp>
                      <wps:wsp>
                        <wps:cNvPr id="554" name="Graphic 554"/>
                        <wps:cNvSpPr/>
                        <wps:spPr>
                          <a:xfrm>
                            <a:off x="2873" y="736311"/>
                            <a:ext cx="73025" cy="1029969"/>
                          </a:xfrm>
                          <a:custGeom>
                            <a:avLst/>
                            <a:gdLst/>
                            <a:ahLst/>
                            <a:cxnLst/>
                            <a:rect l="l" t="t" r="r" b="b"/>
                            <a:pathLst>
                              <a:path w="73025" h="1029969">
                                <a:moveTo>
                                  <a:pt x="72851" y="0"/>
                                </a:moveTo>
                                <a:lnTo>
                                  <a:pt x="0" y="0"/>
                                </a:lnTo>
                                <a:lnTo>
                                  <a:pt x="0" y="1029886"/>
                                </a:lnTo>
                                <a:lnTo>
                                  <a:pt x="37437" y="1029886"/>
                                </a:lnTo>
                              </a:path>
                            </a:pathLst>
                          </a:custGeom>
                          <a:ln w="5746">
                            <a:solidFill>
                              <a:srgbClr val="4671C4"/>
                            </a:solidFill>
                            <a:prstDash val="solid"/>
                          </a:ln>
                        </wps:spPr>
                        <wps:bodyPr wrap="square" lIns="0" tIns="0" rIns="0" bIns="0" rtlCol="0">
                          <a:prstTxWarp prst="textNoShape">
                            <a:avLst/>
                          </a:prstTxWarp>
                          <a:noAutofit/>
                        </wps:bodyPr>
                      </wps:wsp>
                      <wps:wsp>
                        <wps:cNvPr id="555" name="Graphic 555"/>
                        <wps:cNvSpPr/>
                        <wps:spPr>
                          <a:xfrm>
                            <a:off x="35252" y="1747927"/>
                            <a:ext cx="40640" cy="36830"/>
                          </a:xfrm>
                          <a:custGeom>
                            <a:avLst/>
                            <a:gdLst/>
                            <a:ahLst/>
                            <a:cxnLst/>
                            <a:rect l="l" t="t" r="r" b="b"/>
                            <a:pathLst>
                              <a:path w="40640" h="36830">
                                <a:moveTo>
                                  <a:pt x="0" y="0"/>
                                </a:moveTo>
                                <a:lnTo>
                                  <a:pt x="0" y="36540"/>
                                </a:lnTo>
                                <a:lnTo>
                                  <a:pt x="40473" y="18270"/>
                                </a:lnTo>
                                <a:lnTo>
                                  <a:pt x="0" y="0"/>
                                </a:lnTo>
                                <a:close/>
                              </a:path>
                            </a:pathLst>
                          </a:custGeom>
                          <a:solidFill>
                            <a:srgbClr val="4671C4"/>
                          </a:solidFill>
                        </wps:spPr>
                        <wps:bodyPr wrap="square" lIns="0" tIns="0" rIns="0" bIns="0" rtlCol="0">
                          <a:prstTxWarp prst="textNoShape">
                            <a:avLst/>
                          </a:prstTxWarp>
                          <a:noAutofit/>
                        </wps:bodyPr>
                      </wps:wsp>
                      <wps:wsp>
                        <wps:cNvPr id="556" name="Graphic 556"/>
                        <wps:cNvSpPr/>
                        <wps:spPr>
                          <a:xfrm>
                            <a:off x="2193685" y="736311"/>
                            <a:ext cx="73025" cy="1029969"/>
                          </a:xfrm>
                          <a:custGeom>
                            <a:avLst/>
                            <a:gdLst/>
                            <a:ahLst/>
                            <a:cxnLst/>
                            <a:rect l="l" t="t" r="r" b="b"/>
                            <a:pathLst>
                              <a:path w="73025" h="1029969">
                                <a:moveTo>
                                  <a:pt x="72897" y="0"/>
                                </a:moveTo>
                                <a:lnTo>
                                  <a:pt x="0" y="0"/>
                                </a:lnTo>
                                <a:lnTo>
                                  <a:pt x="0" y="1029886"/>
                                </a:lnTo>
                                <a:lnTo>
                                  <a:pt x="19604" y="1029886"/>
                                </a:lnTo>
                              </a:path>
                            </a:pathLst>
                          </a:custGeom>
                          <a:ln w="5746">
                            <a:solidFill>
                              <a:srgbClr val="4671C4"/>
                            </a:solidFill>
                            <a:prstDash val="solid"/>
                          </a:ln>
                        </wps:spPr>
                        <wps:bodyPr wrap="square" lIns="0" tIns="0" rIns="0" bIns="0" rtlCol="0">
                          <a:prstTxWarp prst="textNoShape">
                            <a:avLst/>
                          </a:prstTxWarp>
                          <a:noAutofit/>
                        </wps:bodyPr>
                      </wps:wsp>
                      <wps:wsp>
                        <wps:cNvPr id="557" name="Graphic 557"/>
                        <wps:cNvSpPr/>
                        <wps:spPr>
                          <a:xfrm>
                            <a:off x="2208230" y="1747927"/>
                            <a:ext cx="40640" cy="36830"/>
                          </a:xfrm>
                          <a:custGeom>
                            <a:avLst/>
                            <a:gdLst/>
                            <a:ahLst/>
                            <a:cxnLst/>
                            <a:rect l="l" t="t" r="r" b="b"/>
                            <a:pathLst>
                              <a:path w="40640" h="36830">
                                <a:moveTo>
                                  <a:pt x="0" y="0"/>
                                </a:moveTo>
                                <a:lnTo>
                                  <a:pt x="0" y="36540"/>
                                </a:lnTo>
                                <a:lnTo>
                                  <a:pt x="40473" y="18270"/>
                                </a:lnTo>
                                <a:lnTo>
                                  <a:pt x="0" y="0"/>
                                </a:lnTo>
                                <a:close/>
                              </a:path>
                            </a:pathLst>
                          </a:custGeom>
                          <a:solidFill>
                            <a:srgbClr val="4671C4"/>
                          </a:solidFill>
                        </wps:spPr>
                        <wps:bodyPr wrap="square" lIns="0" tIns="0" rIns="0" bIns="0" rtlCol="0">
                          <a:prstTxWarp prst="textNoShape">
                            <a:avLst/>
                          </a:prstTxWarp>
                          <a:noAutofit/>
                        </wps:bodyPr>
                      </wps:wsp>
                      <wps:wsp>
                        <wps:cNvPr id="558" name="Graphic 558"/>
                        <wps:cNvSpPr/>
                        <wps:spPr>
                          <a:xfrm>
                            <a:off x="1088431" y="736311"/>
                            <a:ext cx="73025" cy="1544955"/>
                          </a:xfrm>
                          <a:custGeom>
                            <a:avLst/>
                            <a:gdLst/>
                            <a:ahLst/>
                            <a:cxnLst/>
                            <a:rect l="l" t="t" r="r" b="b"/>
                            <a:pathLst>
                              <a:path w="73025" h="1544955">
                                <a:moveTo>
                                  <a:pt x="72840" y="0"/>
                                </a:moveTo>
                                <a:lnTo>
                                  <a:pt x="0" y="0"/>
                                </a:lnTo>
                                <a:lnTo>
                                  <a:pt x="0" y="1544829"/>
                                </a:lnTo>
                                <a:lnTo>
                                  <a:pt x="38346" y="1544829"/>
                                </a:lnTo>
                              </a:path>
                            </a:pathLst>
                          </a:custGeom>
                          <a:ln w="5747">
                            <a:solidFill>
                              <a:srgbClr val="4671C4"/>
                            </a:solidFill>
                            <a:prstDash val="solid"/>
                          </a:ln>
                        </wps:spPr>
                        <wps:bodyPr wrap="square" lIns="0" tIns="0" rIns="0" bIns="0" rtlCol="0">
                          <a:prstTxWarp prst="textNoShape">
                            <a:avLst/>
                          </a:prstTxWarp>
                          <a:noAutofit/>
                        </wps:bodyPr>
                      </wps:wsp>
                      <wps:wsp>
                        <wps:cNvPr id="559" name="Graphic 559"/>
                        <wps:cNvSpPr/>
                        <wps:spPr>
                          <a:xfrm>
                            <a:off x="1121718" y="2262870"/>
                            <a:ext cx="40640" cy="36830"/>
                          </a:xfrm>
                          <a:custGeom>
                            <a:avLst/>
                            <a:gdLst/>
                            <a:ahLst/>
                            <a:cxnLst/>
                            <a:rect l="l" t="t" r="r" b="b"/>
                            <a:pathLst>
                              <a:path w="40640" h="36830">
                                <a:moveTo>
                                  <a:pt x="0" y="0"/>
                                </a:moveTo>
                                <a:lnTo>
                                  <a:pt x="0" y="36540"/>
                                </a:lnTo>
                                <a:lnTo>
                                  <a:pt x="40473" y="18270"/>
                                </a:lnTo>
                                <a:lnTo>
                                  <a:pt x="0" y="0"/>
                                </a:lnTo>
                                <a:close/>
                              </a:path>
                            </a:pathLst>
                          </a:custGeom>
                          <a:solidFill>
                            <a:srgbClr val="4671C4"/>
                          </a:solidFill>
                        </wps:spPr>
                        <wps:bodyPr wrap="square" lIns="0" tIns="0" rIns="0" bIns="0" rtlCol="0">
                          <a:prstTxWarp prst="textNoShape">
                            <a:avLst/>
                          </a:prstTxWarp>
                          <a:noAutofit/>
                        </wps:bodyPr>
                      </wps:wsp>
                      <wps:wsp>
                        <wps:cNvPr id="560" name="Graphic 560"/>
                        <wps:cNvSpPr/>
                        <wps:spPr>
                          <a:xfrm>
                            <a:off x="1088431" y="736311"/>
                            <a:ext cx="73025" cy="2059939"/>
                          </a:xfrm>
                          <a:custGeom>
                            <a:avLst/>
                            <a:gdLst/>
                            <a:ahLst/>
                            <a:cxnLst/>
                            <a:rect l="l" t="t" r="r" b="b"/>
                            <a:pathLst>
                              <a:path w="73025" h="2059939">
                                <a:moveTo>
                                  <a:pt x="72840" y="0"/>
                                </a:moveTo>
                                <a:lnTo>
                                  <a:pt x="0" y="0"/>
                                </a:lnTo>
                                <a:lnTo>
                                  <a:pt x="0" y="2059808"/>
                                </a:lnTo>
                                <a:lnTo>
                                  <a:pt x="38346" y="2059808"/>
                                </a:lnTo>
                              </a:path>
                            </a:pathLst>
                          </a:custGeom>
                          <a:ln w="5748">
                            <a:solidFill>
                              <a:srgbClr val="4671C4"/>
                            </a:solidFill>
                            <a:prstDash val="solid"/>
                          </a:ln>
                        </wps:spPr>
                        <wps:bodyPr wrap="square" lIns="0" tIns="0" rIns="0" bIns="0" rtlCol="0">
                          <a:prstTxWarp prst="textNoShape">
                            <a:avLst/>
                          </a:prstTxWarp>
                          <a:noAutofit/>
                        </wps:bodyPr>
                      </wps:wsp>
                      <wps:wsp>
                        <wps:cNvPr id="561" name="Graphic 561"/>
                        <wps:cNvSpPr/>
                        <wps:spPr>
                          <a:xfrm>
                            <a:off x="1121718" y="2777849"/>
                            <a:ext cx="40640" cy="36830"/>
                          </a:xfrm>
                          <a:custGeom>
                            <a:avLst/>
                            <a:gdLst/>
                            <a:ahLst/>
                            <a:cxnLst/>
                            <a:rect l="l" t="t" r="r" b="b"/>
                            <a:pathLst>
                              <a:path w="40640" h="36830">
                                <a:moveTo>
                                  <a:pt x="0" y="0"/>
                                </a:moveTo>
                                <a:lnTo>
                                  <a:pt x="0" y="36540"/>
                                </a:lnTo>
                                <a:lnTo>
                                  <a:pt x="40473" y="18270"/>
                                </a:lnTo>
                                <a:lnTo>
                                  <a:pt x="0" y="0"/>
                                </a:lnTo>
                                <a:close/>
                              </a:path>
                            </a:pathLst>
                          </a:custGeom>
                          <a:solidFill>
                            <a:srgbClr val="4671C4"/>
                          </a:solidFill>
                        </wps:spPr>
                        <wps:bodyPr wrap="square" lIns="0" tIns="0" rIns="0" bIns="0" rtlCol="0">
                          <a:prstTxWarp prst="textNoShape">
                            <a:avLst/>
                          </a:prstTxWarp>
                          <a:noAutofit/>
                        </wps:bodyPr>
                      </wps:wsp>
                      <wps:wsp>
                        <wps:cNvPr id="562" name="Graphic 562"/>
                        <wps:cNvSpPr/>
                        <wps:spPr>
                          <a:xfrm>
                            <a:off x="3259558" y="736311"/>
                            <a:ext cx="73025" cy="2059939"/>
                          </a:xfrm>
                          <a:custGeom>
                            <a:avLst/>
                            <a:gdLst/>
                            <a:ahLst/>
                            <a:cxnLst/>
                            <a:rect l="l" t="t" r="r" b="b"/>
                            <a:pathLst>
                              <a:path w="73025" h="2059939">
                                <a:moveTo>
                                  <a:pt x="72840" y="0"/>
                                </a:moveTo>
                                <a:lnTo>
                                  <a:pt x="0" y="0"/>
                                </a:lnTo>
                                <a:lnTo>
                                  <a:pt x="0" y="2059808"/>
                                </a:lnTo>
                                <a:lnTo>
                                  <a:pt x="37426" y="2059808"/>
                                </a:lnTo>
                              </a:path>
                            </a:pathLst>
                          </a:custGeom>
                          <a:ln w="5748">
                            <a:solidFill>
                              <a:srgbClr val="4671C4"/>
                            </a:solidFill>
                            <a:prstDash val="solid"/>
                          </a:ln>
                        </wps:spPr>
                        <wps:bodyPr wrap="square" lIns="0" tIns="0" rIns="0" bIns="0" rtlCol="0">
                          <a:prstTxWarp prst="textNoShape">
                            <a:avLst/>
                          </a:prstTxWarp>
                          <a:noAutofit/>
                        </wps:bodyPr>
                      </wps:wsp>
                      <wps:wsp>
                        <wps:cNvPr id="563" name="Graphic 563"/>
                        <wps:cNvSpPr/>
                        <wps:spPr>
                          <a:xfrm>
                            <a:off x="3291926" y="2777849"/>
                            <a:ext cx="40640" cy="36830"/>
                          </a:xfrm>
                          <a:custGeom>
                            <a:avLst/>
                            <a:gdLst/>
                            <a:ahLst/>
                            <a:cxnLst/>
                            <a:rect l="l" t="t" r="r" b="b"/>
                            <a:pathLst>
                              <a:path w="40640" h="36830">
                                <a:moveTo>
                                  <a:pt x="0" y="0"/>
                                </a:moveTo>
                                <a:lnTo>
                                  <a:pt x="0" y="36540"/>
                                </a:lnTo>
                                <a:lnTo>
                                  <a:pt x="40473" y="18270"/>
                                </a:lnTo>
                                <a:lnTo>
                                  <a:pt x="0" y="0"/>
                                </a:lnTo>
                                <a:close/>
                              </a:path>
                            </a:pathLst>
                          </a:custGeom>
                          <a:solidFill>
                            <a:srgbClr val="4671C4"/>
                          </a:solidFill>
                        </wps:spPr>
                        <wps:bodyPr wrap="square" lIns="0" tIns="0" rIns="0" bIns="0" rtlCol="0">
                          <a:prstTxWarp prst="textNoShape">
                            <a:avLst/>
                          </a:prstTxWarp>
                          <a:noAutofit/>
                        </wps:bodyPr>
                      </wps:wsp>
                      <wps:wsp>
                        <wps:cNvPr id="564" name="Textbox 564"/>
                        <wps:cNvSpPr txBox="1"/>
                        <wps:spPr>
                          <a:xfrm>
                            <a:off x="314609" y="703721"/>
                            <a:ext cx="237490" cy="71755"/>
                          </a:xfrm>
                          <a:prstGeom prst="rect">
                            <a:avLst/>
                          </a:prstGeom>
                        </wps:spPr>
                        <wps:txbx>
                          <w:txbxContent>
                            <w:p w14:paraId="26BB573F" w14:textId="77777777" w:rsidR="0091503F" w:rsidRDefault="00000000">
                              <w:pPr>
                                <w:spacing w:line="113" w:lineRule="exact"/>
                                <w:rPr>
                                  <w:rFonts w:ascii="Carlito" w:hAnsi="Carlito"/>
                                  <w:sz w:val="11"/>
                                </w:rPr>
                              </w:pPr>
                              <w:r>
                                <w:rPr>
                                  <w:rFonts w:ascii="Carlito" w:hAnsi="Carlito"/>
                                  <w:color w:val="FDFFFF"/>
                                  <w:spacing w:val="-2"/>
                                  <w:w w:val="115"/>
                                  <w:sz w:val="11"/>
                                </w:rPr>
                                <w:t>Diseño</w:t>
                              </w:r>
                            </w:p>
                          </w:txbxContent>
                        </wps:txbx>
                        <wps:bodyPr wrap="square" lIns="0" tIns="0" rIns="0" bIns="0" rtlCol="0">
                          <a:noAutofit/>
                        </wps:bodyPr>
                      </wps:wsp>
                      <wps:wsp>
                        <wps:cNvPr id="565" name="Textbox 565"/>
                        <wps:cNvSpPr txBox="1"/>
                        <wps:spPr>
                          <a:xfrm>
                            <a:off x="1308044" y="703721"/>
                            <a:ext cx="422909" cy="71755"/>
                          </a:xfrm>
                          <a:prstGeom prst="rect">
                            <a:avLst/>
                          </a:prstGeom>
                        </wps:spPr>
                        <wps:txbx>
                          <w:txbxContent>
                            <w:p w14:paraId="61CC6B09" w14:textId="77777777" w:rsidR="0091503F" w:rsidRDefault="00000000">
                              <w:pPr>
                                <w:spacing w:line="113" w:lineRule="exact"/>
                                <w:rPr>
                                  <w:rFonts w:ascii="Carlito"/>
                                  <w:sz w:val="11"/>
                                </w:rPr>
                              </w:pPr>
                              <w:r>
                                <w:rPr>
                                  <w:rFonts w:ascii="Carlito"/>
                                  <w:color w:val="FDFFFF"/>
                                  <w:spacing w:val="-2"/>
                                  <w:w w:val="115"/>
                                  <w:sz w:val="11"/>
                                </w:rPr>
                                <w:t>Preliminares</w:t>
                              </w:r>
                            </w:p>
                          </w:txbxContent>
                        </wps:txbx>
                        <wps:bodyPr wrap="square" lIns="0" tIns="0" rIns="0" bIns="0" rtlCol="0">
                          <a:noAutofit/>
                        </wps:bodyPr>
                      </wps:wsp>
                      <wps:wsp>
                        <wps:cNvPr id="566" name="Textbox 566"/>
                        <wps:cNvSpPr txBox="1"/>
                        <wps:spPr>
                          <a:xfrm>
                            <a:off x="2452392" y="703721"/>
                            <a:ext cx="344170" cy="71755"/>
                          </a:xfrm>
                          <a:prstGeom prst="rect">
                            <a:avLst/>
                          </a:prstGeom>
                        </wps:spPr>
                        <wps:txbx>
                          <w:txbxContent>
                            <w:p w14:paraId="15FF7A30" w14:textId="77777777" w:rsidR="0091503F" w:rsidRDefault="00000000">
                              <w:pPr>
                                <w:spacing w:line="113" w:lineRule="exact"/>
                                <w:rPr>
                                  <w:rFonts w:ascii="Carlito" w:hAnsi="Carlito"/>
                                  <w:sz w:val="11"/>
                                </w:rPr>
                              </w:pPr>
                              <w:r>
                                <w:rPr>
                                  <w:rFonts w:ascii="Carlito" w:hAnsi="Carlito"/>
                                  <w:color w:val="FDFFFF"/>
                                  <w:spacing w:val="-2"/>
                                  <w:w w:val="115"/>
                                  <w:sz w:val="11"/>
                                </w:rPr>
                                <w:t>Terracería</w:t>
                              </w:r>
                            </w:p>
                          </w:txbxContent>
                        </wps:txbx>
                        <wps:bodyPr wrap="square" lIns="0" tIns="0" rIns="0" bIns="0" rtlCol="0">
                          <a:noAutofit/>
                        </wps:bodyPr>
                      </wps:wsp>
                      <wps:wsp>
                        <wps:cNvPr id="567" name="Textbox 567"/>
                        <wps:cNvSpPr txBox="1"/>
                        <wps:spPr>
                          <a:xfrm>
                            <a:off x="3530913" y="703721"/>
                            <a:ext cx="323850" cy="71755"/>
                          </a:xfrm>
                          <a:prstGeom prst="rect">
                            <a:avLst/>
                          </a:prstGeom>
                        </wps:spPr>
                        <wps:txbx>
                          <w:txbxContent>
                            <w:p w14:paraId="51BBD4B5" w14:textId="77777777" w:rsidR="0091503F" w:rsidRDefault="00000000">
                              <w:pPr>
                                <w:spacing w:line="113" w:lineRule="exact"/>
                                <w:rPr>
                                  <w:rFonts w:ascii="Carlito"/>
                                  <w:sz w:val="11"/>
                                </w:rPr>
                              </w:pPr>
                              <w:r>
                                <w:rPr>
                                  <w:rFonts w:ascii="Carlito"/>
                                  <w:color w:val="FDFFFF"/>
                                  <w:w w:val="115"/>
                                  <w:sz w:val="11"/>
                                </w:rPr>
                                <w:t>Obra</w:t>
                              </w:r>
                              <w:r>
                                <w:rPr>
                                  <w:rFonts w:ascii="Carlito"/>
                                  <w:color w:val="FDFFFF"/>
                                  <w:spacing w:val="-5"/>
                                  <w:w w:val="115"/>
                                  <w:sz w:val="11"/>
                                </w:rPr>
                                <w:t xml:space="preserve"> </w:t>
                              </w:r>
                              <w:r>
                                <w:rPr>
                                  <w:rFonts w:ascii="Carlito"/>
                                  <w:color w:val="FDFFFF"/>
                                  <w:spacing w:val="-4"/>
                                  <w:w w:val="115"/>
                                  <w:sz w:val="11"/>
                                </w:rPr>
                                <w:t>Gris</w:t>
                              </w:r>
                            </w:p>
                          </w:txbxContent>
                        </wps:txbx>
                        <wps:bodyPr wrap="square" lIns="0" tIns="0" rIns="0" bIns="0" rtlCol="0">
                          <a:noAutofit/>
                        </wps:bodyPr>
                      </wps:wsp>
                      <wps:wsp>
                        <wps:cNvPr id="568" name="Textbox 568"/>
                        <wps:cNvSpPr txBox="1"/>
                        <wps:spPr>
                          <a:xfrm>
                            <a:off x="4539469" y="703721"/>
                            <a:ext cx="436880" cy="71755"/>
                          </a:xfrm>
                          <a:prstGeom prst="rect">
                            <a:avLst/>
                          </a:prstGeom>
                        </wps:spPr>
                        <wps:txbx>
                          <w:txbxContent>
                            <w:p w14:paraId="6E48A31C" w14:textId="77777777" w:rsidR="0091503F" w:rsidRDefault="00000000">
                              <w:pPr>
                                <w:spacing w:line="113" w:lineRule="exact"/>
                                <w:rPr>
                                  <w:rFonts w:ascii="Carlito"/>
                                  <w:sz w:val="11"/>
                                </w:rPr>
                              </w:pPr>
                              <w:r>
                                <w:rPr>
                                  <w:rFonts w:ascii="Carlito"/>
                                  <w:color w:val="FDFFFF"/>
                                  <w:spacing w:val="-2"/>
                                  <w:w w:val="115"/>
                                  <w:sz w:val="11"/>
                                </w:rPr>
                                <w:t>Instalaciones</w:t>
                              </w:r>
                            </w:p>
                          </w:txbxContent>
                        </wps:txbx>
                        <wps:bodyPr wrap="square" lIns="0" tIns="0" rIns="0" bIns="0" rtlCol="0">
                          <a:noAutofit/>
                        </wps:bodyPr>
                      </wps:wsp>
                      <wps:wsp>
                        <wps:cNvPr id="569" name="Textbox 569"/>
                        <wps:cNvSpPr txBox="1"/>
                        <wps:spPr>
                          <a:xfrm>
                            <a:off x="2108427" y="655"/>
                            <a:ext cx="1022985" cy="294640"/>
                          </a:xfrm>
                          <a:prstGeom prst="rect">
                            <a:avLst/>
                          </a:prstGeom>
                          <a:solidFill>
                            <a:srgbClr val="4671C4"/>
                          </a:solidFill>
                          <a:ln w="1310">
                            <a:solidFill>
                              <a:srgbClr val="C7C7C7"/>
                            </a:solidFill>
                            <a:prstDash val="solid"/>
                          </a:ln>
                        </wps:spPr>
                        <wps:txbx>
                          <w:txbxContent>
                            <w:p w14:paraId="4ED27FE7" w14:textId="77777777" w:rsidR="0091503F" w:rsidRDefault="00000000">
                              <w:pPr>
                                <w:spacing w:before="89"/>
                                <w:ind w:left="1" w:right="1"/>
                                <w:jc w:val="center"/>
                                <w:rPr>
                                  <w:rFonts w:ascii="Carlito" w:hAnsi="Carlito"/>
                                  <w:color w:val="000000"/>
                                  <w:sz w:val="11"/>
                                </w:rPr>
                              </w:pPr>
                              <w:r>
                                <w:rPr>
                                  <w:rFonts w:ascii="Carlito" w:hAnsi="Carlito"/>
                                  <w:color w:val="FDFFFF"/>
                                  <w:w w:val="110"/>
                                  <w:sz w:val="11"/>
                                </w:rPr>
                                <w:t>Construcción</w:t>
                              </w:r>
                              <w:r>
                                <w:rPr>
                                  <w:rFonts w:ascii="Carlito" w:hAnsi="Carlito"/>
                                  <w:color w:val="FDFFFF"/>
                                  <w:spacing w:val="13"/>
                                  <w:w w:val="110"/>
                                  <w:sz w:val="11"/>
                                </w:rPr>
                                <w:t xml:space="preserve"> </w:t>
                              </w:r>
                              <w:r>
                                <w:rPr>
                                  <w:rFonts w:ascii="Carlito" w:hAnsi="Carlito"/>
                                  <w:color w:val="FDFFFF"/>
                                  <w:w w:val="110"/>
                                  <w:sz w:val="11"/>
                                </w:rPr>
                                <w:t>de</w:t>
                              </w:r>
                              <w:r>
                                <w:rPr>
                                  <w:rFonts w:ascii="Carlito" w:hAnsi="Carlito"/>
                                  <w:color w:val="FDFFFF"/>
                                  <w:spacing w:val="10"/>
                                  <w:w w:val="110"/>
                                  <w:sz w:val="11"/>
                                </w:rPr>
                                <w:t xml:space="preserve"> </w:t>
                              </w:r>
                              <w:r>
                                <w:rPr>
                                  <w:rFonts w:ascii="Carlito" w:hAnsi="Carlito"/>
                                  <w:color w:val="FDFFFF"/>
                                  <w:spacing w:val="-2"/>
                                  <w:w w:val="110"/>
                                  <w:sz w:val="11"/>
                                </w:rPr>
                                <w:t>Viviendas</w:t>
                              </w:r>
                            </w:p>
                            <w:p w14:paraId="7C81998E" w14:textId="77777777" w:rsidR="0091503F" w:rsidRDefault="00000000">
                              <w:pPr>
                                <w:spacing w:before="4"/>
                                <w:ind w:left="1"/>
                                <w:jc w:val="center"/>
                                <w:rPr>
                                  <w:rFonts w:ascii="Carlito"/>
                                  <w:color w:val="000000"/>
                                  <w:sz w:val="11"/>
                                </w:rPr>
                              </w:pPr>
                              <w:r>
                                <w:rPr>
                                  <w:rFonts w:ascii="Carlito"/>
                                  <w:color w:val="FDFFFF"/>
                                  <w:w w:val="115"/>
                                  <w:sz w:val="11"/>
                                </w:rPr>
                                <w:t>Villas</w:t>
                              </w:r>
                              <w:r>
                                <w:rPr>
                                  <w:rFonts w:ascii="Carlito"/>
                                  <w:color w:val="FDFFFF"/>
                                  <w:spacing w:val="-2"/>
                                  <w:w w:val="115"/>
                                  <w:sz w:val="11"/>
                                </w:rPr>
                                <w:t xml:space="preserve"> </w:t>
                              </w:r>
                              <w:r>
                                <w:rPr>
                                  <w:rFonts w:ascii="Carlito"/>
                                  <w:color w:val="FDFFFF"/>
                                  <w:w w:val="115"/>
                                  <w:sz w:val="11"/>
                                </w:rPr>
                                <w:t>Las</w:t>
                              </w:r>
                              <w:r>
                                <w:rPr>
                                  <w:rFonts w:ascii="Carlito"/>
                                  <w:color w:val="FDFFFF"/>
                                  <w:spacing w:val="-6"/>
                                  <w:w w:val="115"/>
                                  <w:sz w:val="11"/>
                                </w:rPr>
                                <w:t xml:space="preserve"> </w:t>
                              </w:r>
                              <w:r>
                                <w:rPr>
                                  <w:rFonts w:ascii="Carlito"/>
                                  <w:color w:val="FDFFFF"/>
                                  <w:spacing w:val="-2"/>
                                  <w:w w:val="115"/>
                                  <w:sz w:val="11"/>
                                </w:rPr>
                                <w:t>Tapias</w:t>
                              </w:r>
                            </w:p>
                          </w:txbxContent>
                        </wps:txbx>
                        <wps:bodyPr wrap="square" lIns="0" tIns="0" rIns="0" bIns="0" rtlCol="0">
                          <a:noAutofit/>
                        </wps:bodyPr>
                      </wps:wsp>
                      <wps:wsp>
                        <wps:cNvPr id="570" name="Textbox 570"/>
                        <wps:cNvSpPr txBox="1"/>
                        <wps:spPr>
                          <a:xfrm>
                            <a:off x="4398272" y="2648988"/>
                            <a:ext cx="704850" cy="294640"/>
                          </a:xfrm>
                          <a:prstGeom prst="rect">
                            <a:avLst/>
                          </a:prstGeom>
                          <a:solidFill>
                            <a:srgbClr val="FFC000"/>
                          </a:solidFill>
                          <a:ln w="1322">
                            <a:solidFill>
                              <a:srgbClr val="C7C7C7"/>
                            </a:solidFill>
                            <a:prstDash val="solid"/>
                          </a:ln>
                        </wps:spPr>
                        <wps:txbx>
                          <w:txbxContent>
                            <w:p w14:paraId="232FAB18" w14:textId="77777777" w:rsidR="0091503F" w:rsidRDefault="00000000">
                              <w:pPr>
                                <w:spacing w:before="94"/>
                                <w:ind w:left="221"/>
                                <w:rPr>
                                  <w:rFonts w:ascii="Carlito"/>
                                  <w:color w:val="000000"/>
                                  <w:sz w:val="11"/>
                                </w:rPr>
                              </w:pPr>
                              <w:r>
                                <w:rPr>
                                  <w:rFonts w:ascii="Carlito"/>
                                  <w:color w:val="000000"/>
                                  <w:spacing w:val="-2"/>
                                  <w:w w:val="115"/>
                                  <w:sz w:val="11"/>
                                </w:rPr>
                                <w:t>Instalaciones</w:t>
                              </w:r>
                            </w:p>
                            <w:p w14:paraId="76C38DE2" w14:textId="77777777" w:rsidR="0091503F" w:rsidRDefault="00000000">
                              <w:pPr>
                                <w:spacing w:before="3"/>
                                <w:ind w:left="312"/>
                                <w:rPr>
                                  <w:rFonts w:ascii="Carlito" w:hAnsi="Carlito"/>
                                  <w:color w:val="000000"/>
                                  <w:sz w:val="11"/>
                                </w:rPr>
                              </w:pPr>
                              <w:r>
                                <w:rPr>
                                  <w:rFonts w:ascii="Carlito" w:hAnsi="Carlito"/>
                                  <w:color w:val="000000"/>
                                  <w:spacing w:val="-2"/>
                                  <w:w w:val="115"/>
                                  <w:sz w:val="11"/>
                                </w:rPr>
                                <w:t>Eléctricas</w:t>
                              </w:r>
                            </w:p>
                          </w:txbxContent>
                        </wps:txbx>
                        <wps:bodyPr wrap="square" lIns="0" tIns="0" rIns="0" bIns="0" rtlCol="0">
                          <a:noAutofit/>
                        </wps:bodyPr>
                      </wps:wsp>
                      <wps:wsp>
                        <wps:cNvPr id="571" name="Textbox 571"/>
                        <wps:cNvSpPr txBox="1"/>
                        <wps:spPr>
                          <a:xfrm>
                            <a:off x="3332399" y="2648988"/>
                            <a:ext cx="704850" cy="294640"/>
                          </a:xfrm>
                          <a:prstGeom prst="rect">
                            <a:avLst/>
                          </a:prstGeom>
                          <a:solidFill>
                            <a:srgbClr val="FFC000"/>
                          </a:solidFill>
                          <a:ln w="1322">
                            <a:solidFill>
                              <a:srgbClr val="C7C7C7"/>
                            </a:solidFill>
                            <a:prstDash val="solid"/>
                          </a:ln>
                        </wps:spPr>
                        <wps:txbx>
                          <w:txbxContent>
                            <w:p w14:paraId="410F2495" w14:textId="77777777" w:rsidR="0091503F" w:rsidRDefault="0091503F">
                              <w:pPr>
                                <w:spacing w:before="36"/>
                                <w:rPr>
                                  <w:color w:val="000000"/>
                                  <w:sz w:val="11"/>
                                </w:rPr>
                              </w:pPr>
                            </w:p>
                            <w:p w14:paraId="7CFB5153" w14:textId="77777777" w:rsidR="0091503F" w:rsidRDefault="00000000">
                              <w:pPr>
                                <w:ind w:left="5" w:right="1"/>
                                <w:jc w:val="center"/>
                                <w:rPr>
                                  <w:rFonts w:ascii="Carlito"/>
                                  <w:color w:val="000000"/>
                                  <w:sz w:val="11"/>
                                </w:rPr>
                              </w:pPr>
                              <w:r>
                                <w:rPr>
                                  <w:rFonts w:ascii="Carlito"/>
                                  <w:color w:val="000000"/>
                                  <w:spacing w:val="-4"/>
                                  <w:w w:val="115"/>
                                  <w:sz w:val="11"/>
                                </w:rPr>
                                <w:t>Piso</w:t>
                              </w:r>
                            </w:p>
                          </w:txbxContent>
                        </wps:txbx>
                        <wps:bodyPr wrap="square" lIns="0" tIns="0" rIns="0" bIns="0" rtlCol="0">
                          <a:noAutofit/>
                        </wps:bodyPr>
                      </wps:wsp>
                      <wps:wsp>
                        <wps:cNvPr id="572" name="Textbox 572"/>
                        <wps:cNvSpPr txBox="1"/>
                        <wps:spPr>
                          <a:xfrm>
                            <a:off x="1162191" y="2648988"/>
                            <a:ext cx="704850" cy="294640"/>
                          </a:xfrm>
                          <a:prstGeom prst="rect">
                            <a:avLst/>
                          </a:prstGeom>
                          <a:solidFill>
                            <a:srgbClr val="FFC000"/>
                          </a:solidFill>
                          <a:ln w="1322">
                            <a:solidFill>
                              <a:srgbClr val="C7C7C7"/>
                            </a:solidFill>
                            <a:prstDash val="solid"/>
                          </a:ln>
                        </wps:spPr>
                        <wps:txbx>
                          <w:txbxContent>
                            <w:p w14:paraId="553A3C41" w14:textId="77777777" w:rsidR="0091503F" w:rsidRDefault="00000000">
                              <w:pPr>
                                <w:spacing w:before="94"/>
                                <w:ind w:left="4" w:right="4"/>
                                <w:jc w:val="center"/>
                                <w:rPr>
                                  <w:rFonts w:ascii="Carlito" w:hAnsi="Carlito"/>
                                  <w:color w:val="000000"/>
                                  <w:sz w:val="11"/>
                                </w:rPr>
                              </w:pPr>
                              <w:r>
                                <w:rPr>
                                  <w:rFonts w:ascii="Carlito" w:hAnsi="Carlito"/>
                                  <w:color w:val="000000"/>
                                  <w:w w:val="110"/>
                                  <w:sz w:val="11"/>
                                </w:rPr>
                                <w:t>Construcción</w:t>
                              </w:r>
                              <w:r>
                                <w:rPr>
                                  <w:rFonts w:ascii="Carlito" w:hAnsi="Carlito"/>
                                  <w:color w:val="000000"/>
                                  <w:spacing w:val="18"/>
                                  <w:w w:val="115"/>
                                  <w:sz w:val="11"/>
                                </w:rPr>
                                <w:t xml:space="preserve"> </w:t>
                              </w:r>
                              <w:r>
                                <w:rPr>
                                  <w:rFonts w:ascii="Carlito" w:hAnsi="Carlito"/>
                                  <w:color w:val="000000"/>
                                  <w:spacing w:val="-5"/>
                                  <w:w w:val="115"/>
                                  <w:sz w:val="11"/>
                                </w:rPr>
                                <w:t>de</w:t>
                              </w:r>
                            </w:p>
                            <w:p w14:paraId="36265EE2" w14:textId="77777777" w:rsidR="0091503F" w:rsidRDefault="00000000">
                              <w:pPr>
                                <w:spacing w:before="3"/>
                                <w:ind w:left="4" w:right="5"/>
                                <w:jc w:val="center"/>
                                <w:rPr>
                                  <w:rFonts w:ascii="Carlito"/>
                                  <w:color w:val="000000"/>
                                  <w:sz w:val="11"/>
                                </w:rPr>
                              </w:pPr>
                              <w:r>
                                <w:rPr>
                                  <w:rFonts w:ascii="Carlito"/>
                                  <w:color w:val="000000"/>
                                  <w:spacing w:val="-2"/>
                                  <w:w w:val="115"/>
                                  <w:sz w:val="11"/>
                                </w:rPr>
                                <w:t>Bodega</w:t>
                              </w:r>
                            </w:p>
                          </w:txbxContent>
                        </wps:txbx>
                        <wps:bodyPr wrap="square" lIns="0" tIns="0" rIns="0" bIns="0" rtlCol="0">
                          <a:noAutofit/>
                        </wps:bodyPr>
                      </wps:wsp>
                      <wps:wsp>
                        <wps:cNvPr id="573" name="Textbox 573"/>
                        <wps:cNvSpPr txBox="1"/>
                        <wps:spPr>
                          <a:xfrm>
                            <a:off x="2248704" y="1619084"/>
                            <a:ext cx="704850" cy="294640"/>
                          </a:xfrm>
                          <a:prstGeom prst="rect">
                            <a:avLst/>
                          </a:prstGeom>
                          <a:solidFill>
                            <a:srgbClr val="FFC000"/>
                          </a:solidFill>
                          <a:ln w="1322">
                            <a:solidFill>
                              <a:srgbClr val="C7C7C7"/>
                            </a:solidFill>
                            <a:prstDash val="solid"/>
                          </a:ln>
                        </wps:spPr>
                        <wps:txbx>
                          <w:txbxContent>
                            <w:p w14:paraId="622A0B9F" w14:textId="77777777" w:rsidR="0091503F" w:rsidRDefault="0091503F">
                              <w:pPr>
                                <w:spacing w:before="34"/>
                                <w:rPr>
                                  <w:color w:val="000000"/>
                                  <w:sz w:val="11"/>
                                </w:rPr>
                              </w:pPr>
                            </w:p>
                            <w:p w14:paraId="020CB080" w14:textId="77777777" w:rsidR="0091503F" w:rsidRDefault="00000000">
                              <w:pPr>
                                <w:ind w:left="55"/>
                                <w:rPr>
                                  <w:rFonts w:ascii="Carlito"/>
                                  <w:color w:val="000000"/>
                                  <w:sz w:val="11"/>
                                </w:rPr>
                              </w:pPr>
                              <w:r>
                                <w:rPr>
                                  <w:rFonts w:ascii="Carlito"/>
                                  <w:color w:val="000000"/>
                                  <w:w w:val="115"/>
                                  <w:sz w:val="11"/>
                                </w:rPr>
                                <w:t>Botado</w:t>
                              </w:r>
                              <w:r>
                                <w:rPr>
                                  <w:rFonts w:ascii="Carlito"/>
                                  <w:color w:val="000000"/>
                                  <w:spacing w:val="-3"/>
                                  <w:w w:val="115"/>
                                  <w:sz w:val="11"/>
                                </w:rPr>
                                <w:t xml:space="preserve"> </w:t>
                              </w:r>
                              <w:r>
                                <w:rPr>
                                  <w:rFonts w:ascii="Carlito"/>
                                  <w:color w:val="000000"/>
                                  <w:w w:val="115"/>
                                  <w:sz w:val="11"/>
                                </w:rPr>
                                <w:t>de</w:t>
                              </w:r>
                              <w:r>
                                <w:rPr>
                                  <w:rFonts w:ascii="Carlito"/>
                                  <w:color w:val="000000"/>
                                  <w:spacing w:val="-4"/>
                                  <w:w w:val="115"/>
                                  <w:sz w:val="11"/>
                                </w:rPr>
                                <w:t xml:space="preserve"> </w:t>
                              </w:r>
                              <w:r>
                                <w:rPr>
                                  <w:rFonts w:ascii="Carlito"/>
                                  <w:color w:val="000000"/>
                                  <w:spacing w:val="-2"/>
                                  <w:w w:val="115"/>
                                  <w:sz w:val="11"/>
                                </w:rPr>
                                <w:t>Material</w:t>
                              </w:r>
                            </w:p>
                          </w:txbxContent>
                        </wps:txbx>
                        <wps:bodyPr wrap="square" lIns="0" tIns="0" rIns="0" bIns="0" rtlCol="0">
                          <a:noAutofit/>
                        </wps:bodyPr>
                      </wps:wsp>
                      <wps:wsp>
                        <wps:cNvPr id="574" name="Textbox 574"/>
                        <wps:cNvSpPr txBox="1"/>
                        <wps:spPr>
                          <a:xfrm>
                            <a:off x="75725" y="1619084"/>
                            <a:ext cx="704850" cy="294640"/>
                          </a:xfrm>
                          <a:prstGeom prst="rect">
                            <a:avLst/>
                          </a:prstGeom>
                          <a:solidFill>
                            <a:srgbClr val="FFC000"/>
                          </a:solidFill>
                          <a:ln w="1322">
                            <a:solidFill>
                              <a:srgbClr val="C7C7C7"/>
                            </a:solidFill>
                            <a:prstDash val="solid"/>
                          </a:ln>
                        </wps:spPr>
                        <wps:txbx>
                          <w:txbxContent>
                            <w:p w14:paraId="7C69461A" w14:textId="77777777" w:rsidR="0091503F" w:rsidRDefault="00000000">
                              <w:pPr>
                                <w:spacing w:before="92" w:line="244" w:lineRule="auto"/>
                                <w:ind w:left="382" w:right="170" w:hanging="208"/>
                                <w:rPr>
                                  <w:rFonts w:ascii="Carlito" w:hAnsi="Carlito"/>
                                  <w:color w:val="000000"/>
                                  <w:sz w:val="11"/>
                                </w:rPr>
                              </w:pPr>
                              <w:r>
                                <w:rPr>
                                  <w:rFonts w:ascii="Carlito" w:hAnsi="Carlito"/>
                                  <w:color w:val="000000"/>
                                  <w:w w:val="115"/>
                                  <w:sz w:val="11"/>
                                </w:rPr>
                                <w:t>Aprobación</w:t>
                              </w:r>
                              <w:r>
                                <w:rPr>
                                  <w:rFonts w:ascii="Carlito" w:hAnsi="Carlito"/>
                                  <w:color w:val="000000"/>
                                  <w:spacing w:val="-8"/>
                                  <w:w w:val="115"/>
                                  <w:sz w:val="11"/>
                                </w:rPr>
                                <w:t xml:space="preserve"> </w:t>
                              </w:r>
                              <w:r>
                                <w:rPr>
                                  <w:rFonts w:ascii="Carlito" w:hAnsi="Carlito"/>
                                  <w:color w:val="000000"/>
                                  <w:w w:val="115"/>
                                  <w:sz w:val="11"/>
                                </w:rPr>
                                <w:t>de</w:t>
                              </w:r>
                              <w:r>
                                <w:rPr>
                                  <w:rFonts w:ascii="Carlito" w:hAnsi="Carlito"/>
                                  <w:color w:val="000000"/>
                                  <w:spacing w:val="40"/>
                                  <w:w w:val="115"/>
                                  <w:sz w:val="11"/>
                                </w:rPr>
                                <w:t xml:space="preserve"> </w:t>
                              </w:r>
                              <w:r>
                                <w:rPr>
                                  <w:rFonts w:ascii="Carlito" w:hAnsi="Carlito"/>
                                  <w:color w:val="000000"/>
                                  <w:spacing w:val="-2"/>
                                  <w:w w:val="115"/>
                                  <w:sz w:val="11"/>
                                </w:rPr>
                                <w:t>Planos</w:t>
                              </w:r>
                            </w:p>
                          </w:txbxContent>
                        </wps:txbx>
                        <wps:bodyPr wrap="square" lIns="0" tIns="0" rIns="0" bIns="0" rtlCol="0">
                          <a:noAutofit/>
                        </wps:bodyPr>
                      </wps:wsp>
                      <wps:wsp>
                        <wps:cNvPr id="575" name="Textbox 575"/>
                        <wps:cNvSpPr txBox="1"/>
                        <wps:spPr>
                          <a:xfrm>
                            <a:off x="4398272" y="2134028"/>
                            <a:ext cx="704850" cy="294640"/>
                          </a:xfrm>
                          <a:prstGeom prst="rect">
                            <a:avLst/>
                          </a:prstGeom>
                          <a:solidFill>
                            <a:srgbClr val="FFC000"/>
                          </a:solidFill>
                          <a:ln w="1322">
                            <a:solidFill>
                              <a:srgbClr val="C7C7C7"/>
                            </a:solidFill>
                            <a:prstDash val="solid"/>
                          </a:ln>
                        </wps:spPr>
                        <wps:txbx>
                          <w:txbxContent>
                            <w:p w14:paraId="127D65FD" w14:textId="77777777" w:rsidR="0091503F" w:rsidRDefault="00000000">
                              <w:pPr>
                                <w:spacing w:before="93" w:line="244" w:lineRule="auto"/>
                                <w:ind w:left="166" w:firstLine="54"/>
                                <w:rPr>
                                  <w:rFonts w:ascii="Carlito"/>
                                  <w:color w:val="000000"/>
                                  <w:sz w:val="11"/>
                                </w:rPr>
                              </w:pPr>
                              <w:r>
                                <w:rPr>
                                  <w:rFonts w:ascii="Carlito"/>
                                  <w:color w:val="000000"/>
                                  <w:spacing w:val="-2"/>
                                  <w:w w:val="115"/>
                                  <w:sz w:val="11"/>
                                </w:rPr>
                                <w:t>Instalaciones</w:t>
                              </w:r>
                              <w:r>
                                <w:rPr>
                                  <w:rFonts w:ascii="Carlito"/>
                                  <w:color w:val="000000"/>
                                  <w:spacing w:val="40"/>
                                  <w:w w:val="115"/>
                                  <w:sz w:val="11"/>
                                </w:rPr>
                                <w:t xml:space="preserve"> </w:t>
                              </w:r>
                              <w:r>
                                <w:rPr>
                                  <w:rFonts w:ascii="Carlito"/>
                                  <w:color w:val="000000"/>
                                  <w:spacing w:val="-2"/>
                                  <w:w w:val="115"/>
                                  <w:sz w:val="11"/>
                                </w:rPr>
                                <w:t>Hidrosanitarias</w:t>
                              </w:r>
                            </w:p>
                          </w:txbxContent>
                        </wps:txbx>
                        <wps:bodyPr wrap="square" lIns="0" tIns="0" rIns="0" bIns="0" rtlCol="0">
                          <a:noAutofit/>
                        </wps:bodyPr>
                      </wps:wsp>
                      <wps:wsp>
                        <wps:cNvPr id="576" name="Textbox 576"/>
                        <wps:cNvSpPr txBox="1"/>
                        <wps:spPr>
                          <a:xfrm>
                            <a:off x="4398272" y="1619084"/>
                            <a:ext cx="704850" cy="294640"/>
                          </a:xfrm>
                          <a:prstGeom prst="rect">
                            <a:avLst/>
                          </a:prstGeom>
                          <a:solidFill>
                            <a:srgbClr val="FFC000"/>
                          </a:solidFill>
                          <a:ln w="1322">
                            <a:solidFill>
                              <a:srgbClr val="C7C7C7"/>
                            </a:solidFill>
                            <a:prstDash val="solid"/>
                          </a:ln>
                        </wps:spPr>
                        <wps:txbx>
                          <w:txbxContent>
                            <w:p w14:paraId="72538353" w14:textId="77777777" w:rsidR="0091503F" w:rsidRDefault="0091503F">
                              <w:pPr>
                                <w:spacing w:before="34"/>
                                <w:rPr>
                                  <w:color w:val="000000"/>
                                  <w:sz w:val="11"/>
                                </w:rPr>
                              </w:pPr>
                            </w:p>
                            <w:p w14:paraId="08E1FC92" w14:textId="77777777" w:rsidR="0091503F" w:rsidRDefault="00000000">
                              <w:pPr>
                                <w:ind w:left="61"/>
                                <w:rPr>
                                  <w:rFonts w:ascii="Carlito"/>
                                  <w:color w:val="000000"/>
                                  <w:sz w:val="11"/>
                                </w:rPr>
                              </w:pPr>
                              <w:r>
                                <w:rPr>
                                  <w:rFonts w:ascii="Carlito"/>
                                  <w:color w:val="000000"/>
                                  <w:w w:val="115"/>
                                  <w:sz w:val="11"/>
                                </w:rPr>
                                <w:t>Puertas</w:t>
                              </w:r>
                              <w:r>
                                <w:rPr>
                                  <w:rFonts w:ascii="Carlito"/>
                                  <w:color w:val="000000"/>
                                  <w:spacing w:val="-5"/>
                                  <w:w w:val="115"/>
                                  <w:sz w:val="11"/>
                                </w:rPr>
                                <w:t xml:space="preserve"> </w:t>
                              </w:r>
                              <w:r>
                                <w:rPr>
                                  <w:rFonts w:ascii="Carlito"/>
                                  <w:color w:val="000000"/>
                                  <w:w w:val="115"/>
                                  <w:sz w:val="11"/>
                                </w:rPr>
                                <w:t>y</w:t>
                              </w:r>
                              <w:r>
                                <w:rPr>
                                  <w:rFonts w:ascii="Carlito"/>
                                  <w:color w:val="000000"/>
                                  <w:spacing w:val="-3"/>
                                  <w:w w:val="115"/>
                                  <w:sz w:val="11"/>
                                </w:rPr>
                                <w:t xml:space="preserve"> </w:t>
                              </w:r>
                              <w:r>
                                <w:rPr>
                                  <w:rFonts w:ascii="Carlito"/>
                                  <w:color w:val="000000"/>
                                  <w:spacing w:val="-2"/>
                                  <w:w w:val="115"/>
                                  <w:sz w:val="11"/>
                                </w:rPr>
                                <w:t>Ventanas</w:t>
                              </w:r>
                            </w:p>
                          </w:txbxContent>
                        </wps:txbx>
                        <wps:bodyPr wrap="square" lIns="0" tIns="0" rIns="0" bIns="0" rtlCol="0">
                          <a:noAutofit/>
                        </wps:bodyPr>
                      </wps:wsp>
                      <wps:wsp>
                        <wps:cNvPr id="577" name="Textbox 577"/>
                        <wps:cNvSpPr txBox="1"/>
                        <wps:spPr>
                          <a:xfrm>
                            <a:off x="4398272" y="1104141"/>
                            <a:ext cx="704850" cy="294640"/>
                          </a:xfrm>
                          <a:prstGeom prst="rect">
                            <a:avLst/>
                          </a:prstGeom>
                          <a:solidFill>
                            <a:srgbClr val="FFC000"/>
                          </a:solidFill>
                          <a:ln w="1322">
                            <a:solidFill>
                              <a:srgbClr val="C7C7C7"/>
                            </a:solidFill>
                            <a:prstDash val="solid"/>
                          </a:ln>
                        </wps:spPr>
                        <wps:txbx>
                          <w:txbxContent>
                            <w:p w14:paraId="6B06D1F0" w14:textId="77777777" w:rsidR="0091503F" w:rsidRDefault="0091503F">
                              <w:pPr>
                                <w:spacing w:before="33"/>
                                <w:rPr>
                                  <w:color w:val="000000"/>
                                  <w:sz w:val="11"/>
                                </w:rPr>
                              </w:pPr>
                            </w:p>
                            <w:p w14:paraId="7FB0C511" w14:textId="77777777" w:rsidR="0091503F" w:rsidRDefault="00000000">
                              <w:pPr>
                                <w:ind w:left="4" w:right="2"/>
                                <w:jc w:val="center"/>
                                <w:rPr>
                                  <w:rFonts w:ascii="Carlito"/>
                                  <w:color w:val="000000"/>
                                  <w:sz w:val="11"/>
                                </w:rPr>
                              </w:pPr>
                              <w:r>
                                <w:rPr>
                                  <w:rFonts w:ascii="Carlito"/>
                                  <w:color w:val="000000"/>
                                  <w:spacing w:val="-2"/>
                                  <w:w w:val="115"/>
                                  <w:sz w:val="11"/>
                                </w:rPr>
                                <w:t>Techos</w:t>
                              </w:r>
                            </w:p>
                          </w:txbxContent>
                        </wps:txbx>
                        <wps:bodyPr wrap="square" lIns="0" tIns="0" rIns="0" bIns="0" rtlCol="0">
                          <a:noAutofit/>
                        </wps:bodyPr>
                      </wps:wsp>
                      <wps:wsp>
                        <wps:cNvPr id="578" name="Textbox 578"/>
                        <wps:cNvSpPr txBox="1"/>
                        <wps:spPr>
                          <a:xfrm>
                            <a:off x="3332399" y="2134028"/>
                            <a:ext cx="704850" cy="294640"/>
                          </a:xfrm>
                          <a:prstGeom prst="rect">
                            <a:avLst/>
                          </a:prstGeom>
                          <a:solidFill>
                            <a:srgbClr val="FFC000"/>
                          </a:solidFill>
                          <a:ln w="1322">
                            <a:solidFill>
                              <a:srgbClr val="C7C7C7"/>
                            </a:solidFill>
                            <a:prstDash val="solid"/>
                          </a:ln>
                        </wps:spPr>
                        <wps:txbx>
                          <w:txbxContent>
                            <w:p w14:paraId="7BFBAD09" w14:textId="77777777" w:rsidR="0091503F" w:rsidRDefault="0091503F">
                              <w:pPr>
                                <w:spacing w:before="35"/>
                                <w:rPr>
                                  <w:color w:val="000000"/>
                                  <w:sz w:val="11"/>
                                </w:rPr>
                              </w:pPr>
                            </w:p>
                            <w:p w14:paraId="012A2690" w14:textId="77777777" w:rsidR="0091503F" w:rsidRDefault="00000000">
                              <w:pPr>
                                <w:ind w:left="348"/>
                                <w:rPr>
                                  <w:rFonts w:ascii="Carlito"/>
                                  <w:color w:val="000000"/>
                                  <w:sz w:val="11"/>
                                </w:rPr>
                              </w:pPr>
                              <w:r>
                                <w:rPr>
                                  <w:rFonts w:ascii="Carlito"/>
                                  <w:color w:val="000000"/>
                                  <w:spacing w:val="-2"/>
                                  <w:w w:val="115"/>
                                  <w:sz w:val="11"/>
                                </w:rPr>
                                <w:t>Paredes</w:t>
                              </w:r>
                            </w:p>
                          </w:txbxContent>
                        </wps:txbx>
                        <wps:bodyPr wrap="square" lIns="0" tIns="0" rIns="0" bIns="0" rtlCol="0">
                          <a:noAutofit/>
                        </wps:bodyPr>
                      </wps:wsp>
                      <wps:wsp>
                        <wps:cNvPr id="579" name="Textbox 579"/>
                        <wps:cNvSpPr txBox="1"/>
                        <wps:spPr>
                          <a:xfrm>
                            <a:off x="3332399" y="1619084"/>
                            <a:ext cx="704850" cy="294640"/>
                          </a:xfrm>
                          <a:prstGeom prst="rect">
                            <a:avLst/>
                          </a:prstGeom>
                          <a:solidFill>
                            <a:srgbClr val="FFC000"/>
                          </a:solidFill>
                          <a:ln w="1322">
                            <a:solidFill>
                              <a:srgbClr val="C7C7C7"/>
                            </a:solidFill>
                            <a:prstDash val="solid"/>
                          </a:ln>
                        </wps:spPr>
                        <wps:txbx>
                          <w:txbxContent>
                            <w:p w14:paraId="6EC4BE43" w14:textId="77777777" w:rsidR="0091503F" w:rsidRDefault="00000000">
                              <w:pPr>
                                <w:spacing w:before="92" w:line="244" w:lineRule="auto"/>
                                <w:ind w:left="218" w:firstLine="65"/>
                                <w:rPr>
                                  <w:rFonts w:ascii="Carlito"/>
                                  <w:color w:val="000000"/>
                                  <w:sz w:val="11"/>
                                </w:rPr>
                              </w:pPr>
                              <w:r>
                                <w:rPr>
                                  <w:rFonts w:ascii="Carlito"/>
                                  <w:color w:val="000000"/>
                                  <w:spacing w:val="-2"/>
                                  <w:w w:val="115"/>
                                  <w:sz w:val="11"/>
                                </w:rPr>
                                <w:t>Elementos</w:t>
                              </w:r>
                              <w:r>
                                <w:rPr>
                                  <w:rFonts w:ascii="Carlito"/>
                                  <w:color w:val="000000"/>
                                  <w:spacing w:val="40"/>
                                  <w:w w:val="115"/>
                                  <w:sz w:val="11"/>
                                </w:rPr>
                                <w:t xml:space="preserve"> </w:t>
                              </w:r>
                              <w:r>
                                <w:rPr>
                                  <w:rFonts w:ascii="Carlito"/>
                                  <w:color w:val="000000"/>
                                  <w:spacing w:val="-2"/>
                                  <w:w w:val="115"/>
                                  <w:sz w:val="11"/>
                                </w:rPr>
                                <w:t>Estructurales</w:t>
                              </w:r>
                            </w:p>
                          </w:txbxContent>
                        </wps:txbx>
                        <wps:bodyPr wrap="square" lIns="0" tIns="0" rIns="0" bIns="0" rtlCol="0">
                          <a:noAutofit/>
                        </wps:bodyPr>
                      </wps:wsp>
                      <wps:wsp>
                        <wps:cNvPr id="580" name="Textbox 580"/>
                        <wps:cNvSpPr txBox="1"/>
                        <wps:spPr>
                          <a:xfrm>
                            <a:off x="3332399" y="1104141"/>
                            <a:ext cx="704850" cy="294640"/>
                          </a:xfrm>
                          <a:prstGeom prst="rect">
                            <a:avLst/>
                          </a:prstGeom>
                          <a:solidFill>
                            <a:srgbClr val="FFC000"/>
                          </a:solidFill>
                          <a:ln w="1322">
                            <a:solidFill>
                              <a:srgbClr val="C7C7C7"/>
                            </a:solidFill>
                            <a:prstDash val="solid"/>
                          </a:ln>
                        </wps:spPr>
                        <wps:txbx>
                          <w:txbxContent>
                            <w:p w14:paraId="55883B2D" w14:textId="77777777" w:rsidR="0091503F" w:rsidRDefault="0091503F">
                              <w:pPr>
                                <w:spacing w:before="33"/>
                                <w:rPr>
                                  <w:color w:val="000000"/>
                                  <w:sz w:val="11"/>
                                </w:rPr>
                              </w:pPr>
                            </w:p>
                            <w:p w14:paraId="665305E9" w14:textId="77777777" w:rsidR="0091503F" w:rsidRDefault="00000000">
                              <w:pPr>
                                <w:ind w:left="231"/>
                                <w:rPr>
                                  <w:rFonts w:ascii="Carlito" w:hAnsi="Carlito"/>
                                  <w:color w:val="000000"/>
                                  <w:sz w:val="11"/>
                                </w:rPr>
                              </w:pPr>
                              <w:r>
                                <w:rPr>
                                  <w:rFonts w:ascii="Carlito" w:hAnsi="Carlito"/>
                                  <w:color w:val="000000"/>
                                  <w:spacing w:val="-2"/>
                                  <w:w w:val="115"/>
                                  <w:sz w:val="11"/>
                                </w:rPr>
                                <w:t>Cimentación</w:t>
                              </w:r>
                            </w:p>
                          </w:txbxContent>
                        </wps:txbx>
                        <wps:bodyPr wrap="square" lIns="0" tIns="0" rIns="0" bIns="0" rtlCol="0">
                          <a:noAutofit/>
                        </wps:bodyPr>
                      </wps:wsp>
                      <wps:wsp>
                        <wps:cNvPr id="581" name="Textbox 581"/>
                        <wps:cNvSpPr txBox="1"/>
                        <wps:spPr>
                          <a:xfrm>
                            <a:off x="2266583" y="1104141"/>
                            <a:ext cx="704850" cy="294640"/>
                          </a:xfrm>
                          <a:prstGeom prst="rect">
                            <a:avLst/>
                          </a:prstGeom>
                          <a:solidFill>
                            <a:srgbClr val="FFC000"/>
                          </a:solidFill>
                          <a:ln w="1322">
                            <a:solidFill>
                              <a:srgbClr val="C7C7C7"/>
                            </a:solidFill>
                            <a:prstDash val="solid"/>
                          </a:ln>
                        </wps:spPr>
                        <wps:txbx>
                          <w:txbxContent>
                            <w:p w14:paraId="7376996B" w14:textId="77777777" w:rsidR="0091503F" w:rsidRDefault="00000000">
                              <w:pPr>
                                <w:spacing w:before="91" w:line="244" w:lineRule="auto"/>
                                <w:ind w:left="271" w:firstLine="51"/>
                                <w:rPr>
                                  <w:rFonts w:ascii="Carlito" w:hAnsi="Carlito"/>
                                  <w:color w:val="000000"/>
                                  <w:sz w:val="11"/>
                                </w:rPr>
                              </w:pPr>
                              <w:r>
                                <w:rPr>
                                  <w:rFonts w:ascii="Carlito" w:hAnsi="Carlito"/>
                                  <w:color w:val="000000"/>
                                  <w:w w:val="115"/>
                                  <w:sz w:val="11"/>
                                </w:rPr>
                                <w:t>Obras</w:t>
                              </w:r>
                              <w:r>
                                <w:rPr>
                                  <w:rFonts w:ascii="Carlito" w:hAnsi="Carlito"/>
                                  <w:color w:val="000000"/>
                                  <w:spacing w:val="-8"/>
                                  <w:w w:val="115"/>
                                  <w:sz w:val="11"/>
                                </w:rPr>
                                <w:t xml:space="preserve"> </w:t>
                              </w:r>
                              <w:r>
                                <w:rPr>
                                  <w:rFonts w:ascii="Carlito" w:hAnsi="Carlito"/>
                                  <w:color w:val="000000"/>
                                  <w:w w:val="115"/>
                                  <w:sz w:val="11"/>
                                </w:rPr>
                                <w:t>de</w:t>
                              </w:r>
                              <w:r>
                                <w:rPr>
                                  <w:rFonts w:ascii="Carlito" w:hAnsi="Carlito"/>
                                  <w:color w:val="000000"/>
                                  <w:spacing w:val="40"/>
                                  <w:w w:val="115"/>
                                  <w:sz w:val="11"/>
                                </w:rPr>
                                <w:t xml:space="preserve"> </w:t>
                              </w:r>
                              <w:r>
                                <w:rPr>
                                  <w:rFonts w:ascii="Carlito" w:hAnsi="Carlito"/>
                                  <w:color w:val="000000"/>
                                  <w:spacing w:val="-2"/>
                                  <w:w w:val="115"/>
                                  <w:sz w:val="11"/>
                                </w:rPr>
                                <w:t>Excavación</w:t>
                              </w:r>
                            </w:p>
                          </w:txbxContent>
                        </wps:txbx>
                        <wps:bodyPr wrap="square" lIns="0" tIns="0" rIns="0" bIns="0" rtlCol="0">
                          <a:noAutofit/>
                        </wps:bodyPr>
                      </wps:wsp>
                      <wps:wsp>
                        <wps:cNvPr id="582" name="Textbox 582"/>
                        <wps:cNvSpPr txBox="1"/>
                        <wps:spPr>
                          <a:xfrm>
                            <a:off x="1162191" y="2134028"/>
                            <a:ext cx="704850" cy="294640"/>
                          </a:xfrm>
                          <a:prstGeom prst="rect">
                            <a:avLst/>
                          </a:prstGeom>
                          <a:solidFill>
                            <a:srgbClr val="FFC000"/>
                          </a:solidFill>
                          <a:ln w="1322">
                            <a:solidFill>
                              <a:srgbClr val="C7C7C7"/>
                            </a:solidFill>
                            <a:prstDash val="solid"/>
                          </a:ln>
                        </wps:spPr>
                        <wps:txbx>
                          <w:txbxContent>
                            <w:p w14:paraId="1F532FB1" w14:textId="77777777" w:rsidR="0091503F" w:rsidRDefault="0091503F">
                              <w:pPr>
                                <w:spacing w:before="35"/>
                                <w:rPr>
                                  <w:color w:val="000000"/>
                                  <w:sz w:val="11"/>
                                </w:rPr>
                              </w:pPr>
                            </w:p>
                            <w:p w14:paraId="55594AE7" w14:textId="77777777" w:rsidR="0091503F" w:rsidRDefault="00000000">
                              <w:pPr>
                                <w:ind w:left="59"/>
                                <w:rPr>
                                  <w:rFonts w:ascii="Carlito"/>
                                  <w:color w:val="000000"/>
                                  <w:sz w:val="11"/>
                                </w:rPr>
                              </w:pPr>
                              <w:r>
                                <w:rPr>
                                  <w:rFonts w:ascii="Carlito"/>
                                  <w:color w:val="000000"/>
                                  <w:w w:val="115"/>
                                  <w:sz w:val="11"/>
                                </w:rPr>
                                <w:t>Trazado</w:t>
                              </w:r>
                              <w:r>
                                <w:rPr>
                                  <w:rFonts w:ascii="Carlito"/>
                                  <w:color w:val="000000"/>
                                  <w:spacing w:val="-2"/>
                                  <w:w w:val="115"/>
                                  <w:sz w:val="11"/>
                                </w:rPr>
                                <w:t xml:space="preserve"> </w:t>
                              </w:r>
                              <w:r>
                                <w:rPr>
                                  <w:rFonts w:ascii="Carlito"/>
                                  <w:color w:val="000000"/>
                                  <w:w w:val="115"/>
                                  <w:sz w:val="11"/>
                                </w:rPr>
                                <w:t>y</w:t>
                              </w:r>
                              <w:r>
                                <w:rPr>
                                  <w:rFonts w:ascii="Carlito"/>
                                  <w:color w:val="000000"/>
                                  <w:spacing w:val="-3"/>
                                  <w:w w:val="115"/>
                                  <w:sz w:val="11"/>
                                </w:rPr>
                                <w:t xml:space="preserve"> </w:t>
                              </w:r>
                              <w:r>
                                <w:rPr>
                                  <w:rFonts w:ascii="Carlito"/>
                                  <w:color w:val="000000"/>
                                  <w:spacing w:val="-2"/>
                                  <w:w w:val="115"/>
                                  <w:sz w:val="11"/>
                                </w:rPr>
                                <w:t>Marcado</w:t>
                              </w:r>
                            </w:p>
                          </w:txbxContent>
                        </wps:txbx>
                        <wps:bodyPr wrap="square" lIns="0" tIns="0" rIns="0" bIns="0" rtlCol="0">
                          <a:noAutofit/>
                        </wps:bodyPr>
                      </wps:wsp>
                      <wps:wsp>
                        <wps:cNvPr id="583" name="Textbox 583"/>
                        <wps:cNvSpPr txBox="1"/>
                        <wps:spPr>
                          <a:xfrm>
                            <a:off x="1162191" y="1619084"/>
                            <a:ext cx="704850" cy="294640"/>
                          </a:xfrm>
                          <a:prstGeom prst="rect">
                            <a:avLst/>
                          </a:prstGeom>
                          <a:solidFill>
                            <a:srgbClr val="FFC000"/>
                          </a:solidFill>
                          <a:ln w="1322">
                            <a:solidFill>
                              <a:srgbClr val="C7C7C7"/>
                            </a:solidFill>
                            <a:prstDash val="solid"/>
                          </a:ln>
                        </wps:spPr>
                        <wps:txbx>
                          <w:txbxContent>
                            <w:p w14:paraId="2D3968DB" w14:textId="77777777" w:rsidR="0091503F" w:rsidRDefault="00000000">
                              <w:pPr>
                                <w:spacing w:before="92" w:line="244" w:lineRule="auto"/>
                                <w:ind w:left="254" w:hanging="175"/>
                                <w:rPr>
                                  <w:rFonts w:ascii="Carlito"/>
                                  <w:color w:val="000000"/>
                                  <w:sz w:val="11"/>
                                </w:rPr>
                              </w:pPr>
                              <w:r>
                                <w:rPr>
                                  <w:rFonts w:ascii="Carlito"/>
                                  <w:color w:val="000000"/>
                                  <w:w w:val="115"/>
                                  <w:sz w:val="11"/>
                                </w:rPr>
                                <w:t>Obras</w:t>
                              </w:r>
                              <w:r>
                                <w:rPr>
                                  <w:rFonts w:ascii="Carlito"/>
                                  <w:color w:val="000000"/>
                                  <w:spacing w:val="-8"/>
                                  <w:w w:val="115"/>
                                  <w:sz w:val="11"/>
                                </w:rPr>
                                <w:t xml:space="preserve"> </w:t>
                              </w:r>
                              <w:r>
                                <w:rPr>
                                  <w:rFonts w:ascii="Carlito"/>
                                  <w:color w:val="000000"/>
                                  <w:w w:val="115"/>
                                  <w:sz w:val="11"/>
                                </w:rPr>
                                <w:t>de</w:t>
                              </w:r>
                              <w:r>
                                <w:rPr>
                                  <w:rFonts w:ascii="Carlito"/>
                                  <w:color w:val="000000"/>
                                  <w:spacing w:val="-7"/>
                                  <w:w w:val="115"/>
                                  <w:sz w:val="11"/>
                                </w:rPr>
                                <w:t xml:space="preserve"> </w:t>
                              </w:r>
                              <w:r>
                                <w:rPr>
                                  <w:rFonts w:ascii="Carlito"/>
                                  <w:color w:val="000000"/>
                                  <w:w w:val="115"/>
                                  <w:sz w:val="11"/>
                                </w:rPr>
                                <w:t>Limpieza</w:t>
                              </w:r>
                              <w:r>
                                <w:rPr>
                                  <w:rFonts w:ascii="Carlito"/>
                                  <w:color w:val="000000"/>
                                  <w:spacing w:val="40"/>
                                  <w:w w:val="115"/>
                                  <w:sz w:val="11"/>
                                </w:rPr>
                                <w:t xml:space="preserve"> </w:t>
                              </w:r>
                              <w:r>
                                <w:rPr>
                                  <w:rFonts w:ascii="Carlito"/>
                                  <w:color w:val="000000"/>
                                  <w:w w:val="115"/>
                                  <w:sz w:val="11"/>
                                </w:rPr>
                                <w:t>del</w:t>
                              </w:r>
                              <w:r>
                                <w:rPr>
                                  <w:rFonts w:ascii="Carlito"/>
                                  <w:color w:val="000000"/>
                                  <w:spacing w:val="-8"/>
                                  <w:w w:val="115"/>
                                  <w:sz w:val="11"/>
                                </w:rPr>
                                <w:t xml:space="preserve"> </w:t>
                              </w:r>
                              <w:r>
                                <w:rPr>
                                  <w:rFonts w:ascii="Carlito"/>
                                  <w:color w:val="000000"/>
                                  <w:w w:val="115"/>
                                  <w:sz w:val="11"/>
                                </w:rPr>
                                <w:t>Terreno</w:t>
                              </w:r>
                            </w:p>
                          </w:txbxContent>
                        </wps:txbx>
                        <wps:bodyPr wrap="square" lIns="0" tIns="0" rIns="0" bIns="0" rtlCol="0">
                          <a:noAutofit/>
                        </wps:bodyPr>
                      </wps:wsp>
                      <wps:wsp>
                        <wps:cNvPr id="584" name="Textbox 584"/>
                        <wps:cNvSpPr txBox="1"/>
                        <wps:spPr>
                          <a:xfrm>
                            <a:off x="1162191" y="1104141"/>
                            <a:ext cx="704850" cy="294640"/>
                          </a:xfrm>
                          <a:prstGeom prst="rect">
                            <a:avLst/>
                          </a:prstGeom>
                          <a:solidFill>
                            <a:srgbClr val="FFC000"/>
                          </a:solidFill>
                          <a:ln w="1322">
                            <a:solidFill>
                              <a:srgbClr val="C7C7C7"/>
                            </a:solidFill>
                            <a:prstDash val="solid"/>
                          </a:ln>
                        </wps:spPr>
                        <wps:txbx>
                          <w:txbxContent>
                            <w:p w14:paraId="3ACB05F0" w14:textId="77777777" w:rsidR="0091503F" w:rsidRDefault="00000000">
                              <w:pPr>
                                <w:spacing w:before="91" w:line="244" w:lineRule="auto"/>
                                <w:ind w:left="318" w:right="267" w:hanging="44"/>
                                <w:rPr>
                                  <w:rFonts w:ascii="Carlito" w:hAnsi="Carlito"/>
                                  <w:color w:val="000000"/>
                                  <w:sz w:val="11"/>
                                </w:rPr>
                              </w:pPr>
                              <w:r>
                                <w:rPr>
                                  <w:rFonts w:ascii="Carlito" w:hAnsi="Carlito"/>
                                  <w:color w:val="000000"/>
                                  <w:w w:val="115"/>
                                  <w:sz w:val="11"/>
                                </w:rPr>
                                <w:t>Gestión</w:t>
                              </w:r>
                              <w:r>
                                <w:rPr>
                                  <w:rFonts w:ascii="Carlito" w:hAnsi="Carlito"/>
                                  <w:color w:val="000000"/>
                                  <w:spacing w:val="-8"/>
                                  <w:w w:val="115"/>
                                  <w:sz w:val="11"/>
                                </w:rPr>
                                <w:t xml:space="preserve"> </w:t>
                              </w:r>
                              <w:r>
                                <w:rPr>
                                  <w:rFonts w:ascii="Carlito" w:hAnsi="Carlito"/>
                                  <w:color w:val="000000"/>
                                  <w:w w:val="115"/>
                                  <w:sz w:val="11"/>
                                </w:rPr>
                                <w:t>de</w:t>
                              </w:r>
                              <w:r>
                                <w:rPr>
                                  <w:rFonts w:ascii="Carlito" w:hAnsi="Carlito"/>
                                  <w:color w:val="000000"/>
                                  <w:spacing w:val="40"/>
                                  <w:w w:val="115"/>
                                  <w:sz w:val="11"/>
                                </w:rPr>
                                <w:t xml:space="preserve"> </w:t>
                              </w:r>
                              <w:r>
                                <w:rPr>
                                  <w:rFonts w:ascii="Carlito" w:hAnsi="Carlito"/>
                                  <w:color w:val="000000"/>
                                  <w:spacing w:val="-2"/>
                                  <w:w w:val="115"/>
                                  <w:sz w:val="11"/>
                                </w:rPr>
                                <w:t>Permisos</w:t>
                              </w:r>
                            </w:p>
                          </w:txbxContent>
                        </wps:txbx>
                        <wps:bodyPr wrap="square" lIns="0" tIns="0" rIns="0" bIns="0" rtlCol="0">
                          <a:noAutofit/>
                        </wps:bodyPr>
                      </wps:wsp>
                      <wps:wsp>
                        <wps:cNvPr id="585" name="Textbox 585"/>
                        <wps:cNvSpPr txBox="1"/>
                        <wps:spPr>
                          <a:xfrm>
                            <a:off x="75725" y="1104141"/>
                            <a:ext cx="704850" cy="294640"/>
                          </a:xfrm>
                          <a:prstGeom prst="rect">
                            <a:avLst/>
                          </a:prstGeom>
                          <a:solidFill>
                            <a:srgbClr val="FFC000"/>
                          </a:solidFill>
                          <a:ln w="1322">
                            <a:solidFill>
                              <a:srgbClr val="C7C7C7"/>
                            </a:solidFill>
                            <a:prstDash val="solid"/>
                          </a:ln>
                        </wps:spPr>
                        <wps:txbx>
                          <w:txbxContent>
                            <w:p w14:paraId="024973D2" w14:textId="77777777" w:rsidR="0091503F" w:rsidRDefault="00000000">
                              <w:pPr>
                                <w:spacing w:before="22" w:line="244" w:lineRule="auto"/>
                                <w:ind w:left="101" w:right="105" w:firstLine="1"/>
                                <w:jc w:val="center"/>
                                <w:rPr>
                                  <w:rFonts w:ascii="Carlito" w:hAnsi="Carlito"/>
                                  <w:color w:val="000000"/>
                                  <w:sz w:val="11"/>
                                </w:rPr>
                              </w:pPr>
                              <w:r>
                                <w:rPr>
                                  <w:rFonts w:ascii="Carlito" w:hAnsi="Carlito"/>
                                  <w:color w:val="000000"/>
                                  <w:spacing w:val="-2"/>
                                  <w:w w:val="115"/>
                                  <w:sz w:val="11"/>
                                </w:rPr>
                                <w:t>Planos</w:t>
                              </w:r>
                              <w:r>
                                <w:rPr>
                                  <w:rFonts w:ascii="Carlito" w:hAnsi="Carlito"/>
                                  <w:color w:val="000000"/>
                                  <w:spacing w:val="40"/>
                                  <w:w w:val="115"/>
                                  <w:sz w:val="11"/>
                                </w:rPr>
                                <w:t xml:space="preserve"> </w:t>
                              </w:r>
                              <w:r>
                                <w:rPr>
                                  <w:rFonts w:ascii="Carlito" w:hAnsi="Carlito"/>
                                  <w:color w:val="000000"/>
                                  <w:w w:val="115"/>
                                  <w:sz w:val="11"/>
                                </w:rPr>
                                <w:t>Arquitectónicos</w:t>
                              </w:r>
                              <w:r>
                                <w:rPr>
                                  <w:rFonts w:ascii="Carlito" w:hAnsi="Carlito"/>
                                  <w:color w:val="000000"/>
                                  <w:spacing w:val="-8"/>
                                  <w:w w:val="115"/>
                                  <w:sz w:val="11"/>
                                </w:rPr>
                                <w:t xml:space="preserve"> </w:t>
                              </w:r>
                              <w:r>
                                <w:rPr>
                                  <w:rFonts w:ascii="Carlito" w:hAnsi="Carlito"/>
                                  <w:color w:val="000000"/>
                                  <w:w w:val="115"/>
                                  <w:sz w:val="11"/>
                                </w:rPr>
                                <w:t>y</w:t>
                              </w:r>
                              <w:r>
                                <w:rPr>
                                  <w:rFonts w:ascii="Carlito" w:hAnsi="Carlito"/>
                                  <w:color w:val="000000"/>
                                  <w:spacing w:val="40"/>
                                  <w:w w:val="115"/>
                                  <w:sz w:val="11"/>
                                </w:rPr>
                                <w:t xml:space="preserve"> </w:t>
                              </w:r>
                              <w:r>
                                <w:rPr>
                                  <w:rFonts w:ascii="Carlito" w:hAnsi="Carlito"/>
                                  <w:color w:val="000000"/>
                                  <w:spacing w:val="-2"/>
                                  <w:w w:val="115"/>
                                  <w:sz w:val="11"/>
                                </w:rPr>
                                <w:t>Constructivos</w:t>
                              </w:r>
                            </w:p>
                          </w:txbxContent>
                        </wps:txbx>
                        <wps:bodyPr wrap="square" lIns="0" tIns="0" rIns="0" bIns="0" rtlCol="0">
                          <a:noAutofit/>
                        </wps:bodyPr>
                      </wps:wsp>
                    </wpg:wgp>
                  </a:graphicData>
                </a:graphic>
              </wp:anchor>
            </w:drawing>
          </mc:Choice>
          <mc:Fallback>
            <w:pict>
              <v:group w14:anchorId="4E1EFB20" id="Group 511" o:spid="_x0000_s1510" style="position:absolute;left:0;text-align:left;margin-left:105.05pt;margin-top:68.95pt;width:401.85pt;height:231.85pt;z-index:-24398848;mso-wrap-distance-left:0;mso-wrap-distance-right:0;mso-position-horizontal-relative:page;mso-position-vertical-relative:text" coordsize="51034,294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">
                <v:shape id="Graphic 512" o:spid="_x0000_s1511" style="position:absolute;left:757;top:5891;width:7048;height:2946;visibility:visible;mso-wrap-style:square;v-text-anchor:top" coordsize="704850,29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" path="m704430,l,,,294261r704430,l704430,xe" fillcolor="#585858" stroked="f">
                  <v:path arrowok="t"/>
                </v:shape>
                <v:shape id="Graphic 513" o:spid="_x0000_s1512" style="position:absolute;left:757;top:5891;width:7048;height:2946;visibility:visible;mso-wrap-style:square;v-text-anchor:top" coordsize="704850,29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" path="m,294261r704430,l704430,,,,,294261xe" filled="f" strokecolor="#c7c7c7" strokeweight=".03661mm">
                  <v:path arrowok="t"/>
                </v:shape>
                <v:shape id="Graphic 514" o:spid="_x0000_s1513" style="position:absolute;left:11612;top:5891;width:7049;height:2946;visibility:visible;mso-wrap-style:square;v-text-anchor:top" coordsize="704850,29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" path="m704430,l,,,294261r704430,l704430,xe" fillcolor="#585858" stroked="f">
                  <v:path arrowok="t"/>
                </v:shape>
                <v:shape id="Graphic 515" o:spid="_x0000_s1514" style="position:absolute;left:11612;top:5891;width:7049;height:2946;visibility:visible;mso-wrap-style:square;v-text-anchor:top" coordsize="704850,29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" path="m,294261r704430,l704430,,,,,294261xe" filled="f" strokecolor="#c7c7c7" strokeweight=".03661mm">
                  <v:path arrowok="t"/>
                </v:shape>
                <v:shape id="Graphic 516" o:spid="_x0000_s1515" style="position:absolute;left:22665;top:5891;width:7049;height:2946;visibility:visible;mso-wrap-style:square;v-text-anchor:top" coordsize="704850,29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" path="m704430,l,,,294261r704430,l704430,xe" fillcolor="#585858" stroked="f">
                  <v:path arrowok="t"/>
                </v:shape>
                <v:shape id="Graphic 517" o:spid="_x0000_s1516" style="position:absolute;left:22665;top:5891;width:7049;height:2946;visibility:visible;mso-wrap-style:square;v-text-anchor:top" coordsize="704850,29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" path="m,294261r704430,l704430,,,,,294261xe" filled="f" strokecolor="#c7c7c7" strokeweight=".03661mm">
                  <v:path arrowok="t"/>
                </v:shape>
                <v:shape id="Graphic 518" o:spid="_x0000_s1517" style="position:absolute;left:33323;top:5891;width:7049;height:2946;visibility:visible;mso-wrap-style:square;v-text-anchor:top" coordsize="704850,29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" path="m704430,l,,,294261r704430,l704430,xe" fillcolor="#585858" stroked="f">
                  <v:path arrowok="t"/>
                </v:shape>
                <v:shape id="Graphic 519" o:spid="_x0000_s1518" style="position:absolute;left:33323;top:5891;width:7049;height:2946;visibility:visible;mso-wrap-style:square;v-text-anchor:top" coordsize="704850,29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" path="m,294261r704430,l704430,,,,,294261xe" filled="f" strokecolor="#c7c7c7" strokeweight=".03661mm">
                  <v:path arrowok="t"/>
                </v:shape>
                <v:shape id="Graphic 520" o:spid="_x0000_s1519" style="position:absolute;left:4279;top:2949;width:21920;height:2629;visibility:visible;mso-wrap-style:square;v-text-anchor:top" coordsize="2192020,26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" path="m2191749,r,65762l,65762,,262272e" filled="f" strokecolor="#4671c4" strokeweight=".14439mm">
                  <v:path arrowok="t"/>
                </v:shape>
                <v:shape id="Graphic 521" o:spid="_x0000_s1520" style="position:absolute;left:4077;top:5526;width:406;height:368;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" path="m40473,l,,20236,36540,40473,xe" fillcolor="#4671c4" stroked="f">
                  <v:path arrowok="t"/>
                </v:shape>
                <v:shape id="Graphic 522" o:spid="_x0000_s1521" style="position:absolute;left:15135;top:2949;width:11061;height:2629;visibility:visible;mso-wrap-style:square;v-text-anchor:top" coordsize="1106170,26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" path="m1106174,r,65762l,65762,,262272e" filled="f" strokecolor="#4671c4" strokeweight=".145mm">
                  <v:path arrowok="t"/>
                </v:shape>
                <v:shape id="Graphic 523" o:spid="_x0000_s1522" style="position:absolute;left:14932;top:5526;width:407;height:368;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" path="m40473,l,,20236,36540,40473,xe" fillcolor="#4671c4" stroked="f">
                  <v:path arrowok="t"/>
                </v:shape>
                <v:shape id="Graphic 524" o:spid="_x0000_s1523" style="position:absolute;left:26188;top:2949;width:13;height:2629;visibility:visible;mso-wrap-style:square;v-text-anchor:top" coordsize="1270,26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" path="m804,l,262272e" filled="f" strokecolor="#4671c4" strokeweight=".15969mm">
                  <v:path arrowok="t"/>
                </v:shape>
                <v:shape id="Graphic 525" o:spid="_x0000_s1524" style="position:absolute;left:25986;top:5525;width:406;height:368;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" path="m,l20121,36592,40473,103,,xe" fillcolor="#4671c4" stroked="f">
                  <v:path arrowok="t"/>
                </v:shape>
                <v:shape id="Graphic 526" o:spid="_x0000_s1525" style="position:absolute;left:26196;top:2949;width:10656;height:2629;visibility:visible;mso-wrap-style:square;v-text-anchor:top" coordsize="1065530,26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" path="m,l,65762r1064953,l1064953,262272e" filled="f" strokecolor="#4671c4" strokeweight=".14506mm">
                  <v:path arrowok="t"/>
                </v:shape>
                <v:shape id="Graphic 527" o:spid="_x0000_s1526" style="position:absolute;left:36644;top:5526;width:406;height:368;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" path="m40473,l,,20236,36540,40473,xe" fillcolor="#4671c4" stroked="f">
                  <v:path arrowok="t"/>
                </v:shape>
                <v:shape id="Graphic 528" o:spid="_x0000_s1527" style="position:absolute;left:10884;top:7363;width:730;height:10299;visibility:visible;mso-wrap-style:square;v-text-anchor:top" coordsize="73025,10299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" path="m72840,l,,,1029886r38346,e" filled="f" strokecolor="#4671c4" strokeweight=".15961mm">
                  <v:path arrowok="t"/>
                </v:shape>
                <v:shape id="Graphic 529" o:spid="_x0000_s1528" style="position:absolute;left:11217;top:17479;width:406;height:368;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" path="m,l,36540,40473,18270,,xe" fillcolor="#4671c4" stroked="f">
                  <v:path arrowok="t"/>
                </v:shape>
                <v:shape id="Graphic 530" o:spid="_x0000_s1529" style="position:absolute;left:10884;top:7363;width:730;height:5149;visibility:visible;mso-wrap-style:square;v-text-anchor:top" coordsize="73025,5149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" path="m72840,l,,,514943r38346,e" filled="f" strokecolor="#4671c4" strokeweight=".15939mm">
                  <v:path arrowok="t"/>
                </v:shape>
                <v:shape id="Graphic 531" o:spid="_x0000_s1530" style="position:absolute;left:11217;top:12329;width:406;height:369;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" path="m,l,36540,40473,18270,,xe" fillcolor="#4671c4" stroked="f">
                  <v:path arrowok="t"/>
                </v:shape>
                <v:shape id="Graphic 532" o:spid="_x0000_s1531" style="position:absolute;left:43982;top:5891;width:7049;height:2946;visibility:visible;mso-wrap-style:square;v-text-anchor:top" coordsize="704850,29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" path="m704430,l,,,294261r704430,l704430,xe" fillcolor="#585858" stroked="f">
                  <v:path arrowok="t"/>
                </v:shape>
                <v:shape id="Graphic 533" o:spid="_x0000_s1532" style="position:absolute;left:43982;top:5891;width:7049;height:2946;visibility:visible;mso-wrap-style:square;v-text-anchor:top" coordsize="704850,294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" path="m,294261r704430,l704430,,,,,294261xe" filled="f" strokecolor="#c7c7c7" strokeweight=".03661mm">
                  <v:path arrowok="t"/>
                </v:shape>
                <v:shape id="Graphic 534" o:spid="_x0000_s1533" style="position:absolute;left:26196;top:2949;width:21311;height:2629;visibility:visible;mso-wrap-style:square;v-text-anchor:top" coordsize="2131060,262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" path="m,l,65762r2130769,l2130769,262272e" filled="f" strokecolor="#4671c4" strokeweight=".14439mm">
                  <v:path arrowok="t"/>
                </v:shape>
                <v:shape id="Graphic 535" o:spid="_x0000_s1534" style="position:absolute;left:47302;top:5526;width:406;height:368;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" path="m40473,l,,20236,36540,40473,xe" fillcolor="#4671c4" stroked="f">
                  <v:path arrowok="t"/>
                </v:shape>
                <v:shape id="Graphic 536" o:spid="_x0000_s1535" style="position:absolute;left:28;top:7363;width:730;height:5149;visibility:visible;mso-wrap-style:square;v-text-anchor:top" coordsize="73025,5149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" path="m72851,l,,,514943r37437,e" filled="f" strokecolor="#4671c4" strokeweight=".15939mm">
                  <v:path arrowok="t"/>
                </v:shape>
                <v:shape id="Graphic 537" o:spid="_x0000_s1536" style="position:absolute;left:352;top:12329;width:406;height:369;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" path="m,l,36540,40473,18270,,xe" fillcolor="#4671c4" stroked="f">
                  <v:path arrowok="t"/>
                </v:shape>
                <v:shape id="Graphic 538" o:spid="_x0000_s1537" style="position:absolute;left:21936;top:7363;width:731;height:5149;visibility:visible;mso-wrap-style:square;v-text-anchor:top" coordsize="73025,5149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" path="m72897,l,,,514943r37483,e" filled="f" strokecolor="#4671c4" strokeweight=".15939mm">
                  <v:path arrowok="t"/>
                </v:shape>
                <v:shape id="Graphic 539" o:spid="_x0000_s1538" style="position:absolute;left:22261;top:12329;width:406;height:369;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" path="m,l,36540,40473,18270,,xe" fillcolor="#4671c4" stroked="f">
                  <v:path arrowok="t"/>
                </v:shape>
                <v:shape id="Graphic 540" o:spid="_x0000_s1539" style="position:absolute;left:32595;top:7363;width:730;height:5149;visibility:visible;mso-wrap-style:square;v-text-anchor:top" coordsize="73025,5149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" path="m72840,l,,,514943r37426,e" filled="f" strokecolor="#4671c4" strokeweight=".15939mm">
                  <v:path arrowok="t"/>
                </v:shape>
                <v:shape id="Graphic 541" o:spid="_x0000_s1540" style="position:absolute;left:32919;top:12329;width:406;height:369;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" path="m,l,36540,40473,18270,,xe" fillcolor="#4671c4" stroked="f">
                  <v:path arrowok="t"/>
                </v:shape>
                <v:shape id="Graphic 542" o:spid="_x0000_s1541" style="position:absolute;left:32595;top:7363;width:730;height:10299;visibility:visible;mso-wrap-style:square;v-text-anchor:top" coordsize="73025,10299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" path="m72840,l,,,1029886r37426,e" filled="f" strokecolor="#4671c4" strokeweight=".15961mm">
                  <v:path arrowok="t"/>
                </v:shape>
                <v:shape id="Graphic 543" o:spid="_x0000_s1542" style="position:absolute;left:32919;top:17479;width:406;height:368;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" path="m,l,36540,40473,18270,,xe" fillcolor="#4671c4" stroked="f">
                  <v:path arrowok="t"/>
                </v:shape>
                <v:shape id="Graphic 544" o:spid="_x0000_s1543" style="position:absolute;left:32595;top:7363;width:730;height:15449;visibility:visible;mso-wrap-style:square;v-text-anchor:top" coordsize="73025,1544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" path="m72840,l,,,1544829r37426,e" filled="f" strokecolor="#4671c4" strokeweight=".15964mm">
                  <v:path arrowok="t"/>
                </v:shape>
                <v:shape id="Graphic 545" o:spid="_x0000_s1544" style="position:absolute;left:32919;top:22628;width:406;height:369;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" path="m,l,36540,40473,18270,,xe" fillcolor="#4671c4" stroked="f">
                  <v:path arrowok="t"/>
                </v:shape>
                <v:shape id="Graphic 546" o:spid="_x0000_s1545" style="position:absolute;left:43253;top:7363;width:730;height:5149;visibility:visible;mso-wrap-style:square;v-text-anchor:top" coordsize="73025,5149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" path="m72897,l,,,514943r37483,e" filled="f" strokecolor="#4671c4" strokeweight=".15939mm">
                  <v:path arrowok="t"/>
                </v:shape>
                <v:shape id="Graphic 547" o:spid="_x0000_s1546" style="position:absolute;left:43577;top:12329;width:407;height:369;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" path="m,l,36540,40473,18270,,xe" fillcolor="#4671c4" stroked="f">
                  <v:path arrowok="t"/>
                </v:shape>
                <v:shape id="Graphic 548" o:spid="_x0000_s1547" style="position:absolute;left:43253;top:7363;width:730;height:10299;visibility:visible;mso-wrap-style:square;v-text-anchor:top" coordsize="73025,10299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" path="m72897,l,,,1029886r37483,e" filled="f" strokecolor="#4671c4" strokeweight=".15961mm">
                  <v:path arrowok="t"/>
                </v:shape>
                <v:shape id="Graphic 549" o:spid="_x0000_s1548" style="position:absolute;left:43577;top:17479;width:407;height:368;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" path="m,l,36540,40473,18270,,xe" fillcolor="#4671c4" stroked="f">
                  <v:path arrowok="t"/>
                </v:shape>
                <v:shape id="Graphic 550" o:spid="_x0000_s1549" style="position:absolute;left:43253;top:7363;width:730;height:15449;visibility:visible;mso-wrap-style:square;v-text-anchor:top" coordsize="73025,1544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" path="m72897,l,,,1544829r37483,e" filled="f" strokecolor="#4671c4" strokeweight=".15964mm">
                  <v:path arrowok="t"/>
                </v:shape>
                <v:shape id="Graphic 551" o:spid="_x0000_s1550" style="position:absolute;left:43577;top:22628;width:407;height:369;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" path="m,l,36540,40473,18270,,xe" fillcolor="#4671c4" stroked="f">
                  <v:path arrowok="t"/>
                </v:shape>
                <v:shape id="Graphic 552" o:spid="_x0000_s1551" style="position:absolute;left:43253;top:7363;width:730;height:20599;visibility:visible;mso-wrap-style:square;v-text-anchor:top" coordsize="73025,20599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" path="m72897,l,,,2059808r37483,e" filled="f" strokecolor="#4671c4" strokeweight=".15967mm">
                  <v:path arrowok="t"/>
                </v:shape>
                <v:shape id="Graphic 553" o:spid="_x0000_s1552" style="position:absolute;left:43577;top:27778;width:407;height:368;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" path="m,l,36540,40473,18270,,xe" fillcolor="#4671c4" stroked="f">
                  <v:path arrowok="t"/>
                </v:shape>
                <v:shape id="Graphic 554" o:spid="_x0000_s1553" style="position:absolute;left:28;top:7363;width:730;height:10299;visibility:visible;mso-wrap-style:square;v-text-anchor:top" coordsize="73025,10299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" path="m72851,l,,,1029886r37437,e" filled="f" strokecolor="#4671c4" strokeweight=".15961mm">
                  <v:path arrowok="t"/>
                </v:shape>
                <v:shape id="Graphic 555" o:spid="_x0000_s1554" style="position:absolute;left:352;top:17479;width:406;height:368;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" path="m,l,36540,40473,18270,,xe" fillcolor="#4671c4" stroked="f">
                  <v:path arrowok="t"/>
                </v:shape>
                <v:shape id="Graphic 556" o:spid="_x0000_s1555" style="position:absolute;left:21936;top:7363;width:731;height:10299;visibility:visible;mso-wrap-style:square;v-text-anchor:top" coordsize="73025,10299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" path="m72897,l,,,1029886r19604,e" filled="f" strokecolor="#4671c4" strokeweight=".15961mm">
                  <v:path arrowok="t"/>
                </v:shape>
                <v:shape id="Graphic 557" o:spid="_x0000_s1556" style="position:absolute;left:22082;top:17479;width:406;height:368;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" path="m,l,36540,40473,18270,,xe" fillcolor="#4671c4" stroked="f">
                  <v:path arrowok="t"/>
                </v:shape>
                <v:shape id="Graphic 558" o:spid="_x0000_s1557" style="position:absolute;left:10884;top:7363;width:730;height:15449;visibility:visible;mso-wrap-style:square;v-text-anchor:top" coordsize="73025,1544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" path="m72840,l,,,1544829r38346,e" filled="f" strokecolor="#4671c4" strokeweight=".15964mm">
                  <v:path arrowok="t"/>
                </v:shape>
                <v:shape id="Graphic 559" o:spid="_x0000_s1558" style="position:absolute;left:11217;top:22628;width:406;height:369;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" path="m,l,36540,40473,18270,,xe" fillcolor="#4671c4" stroked="f">
                  <v:path arrowok="t"/>
                </v:shape>
                <v:shape id="Graphic 560" o:spid="_x0000_s1559" style="position:absolute;left:10884;top:7363;width:730;height:20599;visibility:visible;mso-wrap-style:square;v-text-anchor:top" coordsize="73025,20599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" path="m72840,l,,,2059808r38346,e" filled="f" strokecolor="#4671c4" strokeweight=".15967mm">
                  <v:path arrowok="t"/>
                </v:shape>
                <v:shape id="Graphic 561" o:spid="_x0000_s1560" style="position:absolute;left:11217;top:27778;width:406;height:368;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" path="m,l,36540,40473,18270,,xe" fillcolor="#4671c4" stroked="f">
                  <v:path arrowok="t"/>
                </v:shape>
                <v:shape id="Graphic 562" o:spid="_x0000_s1561" style="position:absolute;left:32595;top:7363;width:730;height:20599;visibility:visible;mso-wrap-style:square;v-text-anchor:top" coordsize="73025,20599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" path="m72840,l,,,2059808r37426,e" filled="f" strokecolor="#4671c4" strokeweight=".15967mm">
                  <v:path arrowok="t"/>
                </v:shape>
                <v:shape id="Graphic 563" o:spid="_x0000_s1562" style="position:absolute;left:32919;top:27778;width:406;height:368;visibility:visible;mso-wrap-style:square;v-text-anchor:top" coordsize="4064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" path="m,l,36540,40473,18270,,xe" fillcolor="#4671c4" stroked="f">
                  <v:path arrowok="t"/>
                </v:shape>
                <v:shape id="Textbox 564" o:spid="_x0000_s1563" type="#_x0000_t202" style="position:absolute;left:3146;top:7037;width:2374;height: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" filled="f" stroked="f">
                  <v:textbox inset="0,0,0,0">
                    <w:txbxContent>
                      <w:p w14:paraId="26BB573F" w14:textId="77777777" w:rsidR="0091503F" w:rsidRDefault="00000000">
                        <w:pPr>
                          <w:spacing w:line="113" w:lineRule="exact"/>
                          <w:rPr>
                            <w:rFonts w:ascii="Carlito" w:hAnsi="Carlito"/>
                            <w:sz w:val="11"/>
                          </w:rPr>
                        </w:pPr>
                        <w:r>
                          <w:rPr>
                            <w:rFonts w:ascii="Carlito" w:hAnsi="Carlito"/>
                            <w:color w:val="FDFFFF"/>
                            <w:spacing w:val="-2"/>
                            <w:w w:val="115"/>
                            <w:sz w:val="11"/>
                          </w:rPr>
                          <w:t>Diseño</w:t>
                        </w:r>
                      </w:p>
                    </w:txbxContent>
                  </v:textbox>
                </v:shape>
                <v:shape id="Textbox 565" o:spid="_x0000_s1564" type="#_x0000_t202" style="position:absolute;left:13080;top:7037;width:4229;height: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" filled="f" stroked="f">
                  <v:textbox inset="0,0,0,0">
                    <w:txbxContent>
                      <w:p w14:paraId="61CC6B09" w14:textId="77777777" w:rsidR="0091503F" w:rsidRDefault="00000000">
                        <w:pPr>
                          <w:spacing w:line="113" w:lineRule="exact"/>
                          <w:rPr>
                            <w:rFonts w:ascii="Carlito"/>
                            <w:sz w:val="11"/>
                          </w:rPr>
                        </w:pPr>
                        <w:r>
                          <w:rPr>
                            <w:rFonts w:ascii="Carlito"/>
                            <w:color w:val="FDFFFF"/>
                            <w:spacing w:val="-2"/>
                            <w:w w:val="115"/>
                            <w:sz w:val="11"/>
                          </w:rPr>
                          <w:t>Preliminares</w:t>
                        </w:r>
                      </w:p>
                    </w:txbxContent>
                  </v:textbox>
                </v:shape>
                <v:shape id="Textbox 566" o:spid="_x0000_s1565" type="#_x0000_t202" style="position:absolute;left:24523;top:7037;width:3442;height: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" filled="f" stroked="f">
                  <v:textbox inset="0,0,0,0">
                    <w:txbxContent>
                      <w:p w14:paraId="15FF7A30" w14:textId="77777777" w:rsidR="0091503F" w:rsidRDefault="00000000">
                        <w:pPr>
                          <w:spacing w:line="113" w:lineRule="exact"/>
                          <w:rPr>
                            <w:rFonts w:ascii="Carlito" w:hAnsi="Carlito"/>
                            <w:sz w:val="11"/>
                          </w:rPr>
                        </w:pPr>
                        <w:r>
                          <w:rPr>
                            <w:rFonts w:ascii="Carlito" w:hAnsi="Carlito"/>
                            <w:color w:val="FDFFFF"/>
                            <w:spacing w:val="-2"/>
                            <w:w w:val="115"/>
                            <w:sz w:val="11"/>
                          </w:rPr>
                          <w:t>Terracería</w:t>
                        </w:r>
                      </w:p>
                    </w:txbxContent>
                  </v:textbox>
                </v:shape>
                <v:shape id="Textbox 567" o:spid="_x0000_s1566" type="#_x0000_t202" style="position:absolute;left:35309;top:7037;width:3238;height: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" filled="f" stroked="f">
                  <v:textbox inset="0,0,0,0">
                    <w:txbxContent>
                      <w:p w14:paraId="51BBD4B5" w14:textId="77777777" w:rsidR="0091503F" w:rsidRDefault="00000000">
                        <w:pPr>
                          <w:spacing w:line="113" w:lineRule="exact"/>
                          <w:rPr>
                            <w:rFonts w:ascii="Carlito"/>
                            <w:sz w:val="11"/>
                          </w:rPr>
                        </w:pPr>
                        <w:r>
                          <w:rPr>
                            <w:rFonts w:ascii="Carlito"/>
                            <w:color w:val="FDFFFF"/>
                            <w:w w:val="115"/>
                            <w:sz w:val="11"/>
                          </w:rPr>
                          <w:t>Obra</w:t>
                        </w:r>
                        <w:r>
                          <w:rPr>
                            <w:rFonts w:ascii="Carlito"/>
                            <w:color w:val="FDFFFF"/>
                            <w:spacing w:val="-5"/>
                            <w:w w:val="115"/>
                            <w:sz w:val="11"/>
                          </w:rPr>
                          <w:t xml:space="preserve"> </w:t>
                        </w:r>
                        <w:r>
                          <w:rPr>
                            <w:rFonts w:ascii="Carlito"/>
                            <w:color w:val="FDFFFF"/>
                            <w:spacing w:val="-4"/>
                            <w:w w:val="115"/>
                            <w:sz w:val="11"/>
                          </w:rPr>
                          <w:t>Gris</w:t>
                        </w:r>
                      </w:p>
                    </w:txbxContent>
                  </v:textbox>
                </v:shape>
                <v:shape id="Textbox 568" o:spid="_x0000_s1567" type="#_x0000_t202" style="position:absolute;left:45394;top:7037;width:4369;height:7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" filled="f" stroked="f">
                  <v:textbox inset="0,0,0,0">
                    <w:txbxContent>
                      <w:p w14:paraId="6E48A31C" w14:textId="77777777" w:rsidR="0091503F" w:rsidRDefault="00000000">
                        <w:pPr>
                          <w:spacing w:line="113" w:lineRule="exact"/>
                          <w:rPr>
                            <w:rFonts w:ascii="Carlito"/>
                            <w:sz w:val="11"/>
                          </w:rPr>
                        </w:pPr>
                        <w:r>
                          <w:rPr>
                            <w:rFonts w:ascii="Carlito"/>
                            <w:color w:val="FDFFFF"/>
                            <w:spacing w:val="-2"/>
                            <w:w w:val="115"/>
                            <w:sz w:val="11"/>
                          </w:rPr>
                          <w:t>Instalaciones</w:t>
                        </w:r>
                      </w:p>
                    </w:txbxContent>
                  </v:textbox>
                </v:shape>
                <v:shape id="Textbox 569" o:spid="_x0000_s1568" type="#_x0000_t202" style="position:absolute;left:21084;top:6;width:10230;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" fillcolor="#4671c4" strokecolor="#c7c7c7" strokeweight=".03639mm">
                  <v:textbox inset="0,0,0,0">
                    <w:txbxContent>
                      <w:p w14:paraId="4ED27FE7" w14:textId="77777777" w:rsidR="0091503F" w:rsidRDefault="00000000">
                        <w:pPr>
                          <w:spacing w:before="89"/>
                          <w:ind w:left="1" w:right="1"/>
                          <w:jc w:val="center"/>
                          <w:rPr>
                            <w:rFonts w:ascii="Carlito" w:hAnsi="Carlito"/>
                            <w:color w:val="000000"/>
                            <w:sz w:val="11"/>
                          </w:rPr>
                        </w:pPr>
                        <w:r>
                          <w:rPr>
                            <w:rFonts w:ascii="Carlito" w:hAnsi="Carlito"/>
                            <w:color w:val="FDFFFF"/>
                            <w:w w:val="110"/>
                            <w:sz w:val="11"/>
                          </w:rPr>
                          <w:t>Construcción</w:t>
                        </w:r>
                        <w:r>
                          <w:rPr>
                            <w:rFonts w:ascii="Carlito" w:hAnsi="Carlito"/>
                            <w:color w:val="FDFFFF"/>
                            <w:spacing w:val="13"/>
                            <w:w w:val="110"/>
                            <w:sz w:val="11"/>
                          </w:rPr>
                          <w:t xml:space="preserve"> </w:t>
                        </w:r>
                        <w:r>
                          <w:rPr>
                            <w:rFonts w:ascii="Carlito" w:hAnsi="Carlito"/>
                            <w:color w:val="FDFFFF"/>
                            <w:w w:val="110"/>
                            <w:sz w:val="11"/>
                          </w:rPr>
                          <w:t>de</w:t>
                        </w:r>
                        <w:r>
                          <w:rPr>
                            <w:rFonts w:ascii="Carlito" w:hAnsi="Carlito"/>
                            <w:color w:val="FDFFFF"/>
                            <w:spacing w:val="10"/>
                            <w:w w:val="110"/>
                            <w:sz w:val="11"/>
                          </w:rPr>
                          <w:t xml:space="preserve"> </w:t>
                        </w:r>
                        <w:r>
                          <w:rPr>
                            <w:rFonts w:ascii="Carlito" w:hAnsi="Carlito"/>
                            <w:color w:val="FDFFFF"/>
                            <w:spacing w:val="-2"/>
                            <w:w w:val="110"/>
                            <w:sz w:val="11"/>
                          </w:rPr>
                          <w:t>Viviendas</w:t>
                        </w:r>
                      </w:p>
                      <w:p w14:paraId="7C81998E" w14:textId="77777777" w:rsidR="0091503F" w:rsidRDefault="00000000">
                        <w:pPr>
                          <w:spacing w:before="4"/>
                          <w:ind w:left="1"/>
                          <w:jc w:val="center"/>
                          <w:rPr>
                            <w:rFonts w:ascii="Carlito"/>
                            <w:color w:val="000000"/>
                            <w:sz w:val="11"/>
                          </w:rPr>
                        </w:pPr>
                        <w:r>
                          <w:rPr>
                            <w:rFonts w:ascii="Carlito"/>
                            <w:color w:val="FDFFFF"/>
                            <w:w w:val="115"/>
                            <w:sz w:val="11"/>
                          </w:rPr>
                          <w:t>Villas</w:t>
                        </w:r>
                        <w:r>
                          <w:rPr>
                            <w:rFonts w:ascii="Carlito"/>
                            <w:color w:val="FDFFFF"/>
                            <w:spacing w:val="-2"/>
                            <w:w w:val="115"/>
                            <w:sz w:val="11"/>
                          </w:rPr>
                          <w:t xml:space="preserve"> </w:t>
                        </w:r>
                        <w:r>
                          <w:rPr>
                            <w:rFonts w:ascii="Carlito"/>
                            <w:color w:val="FDFFFF"/>
                            <w:w w:val="115"/>
                            <w:sz w:val="11"/>
                          </w:rPr>
                          <w:t>Las</w:t>
                        </w:r>
                        <w:r>
                          <w:rPr>
                            <w:rFonts w:ascii="Carlito"/>
                            <w:color w:val="FDFFFF"/>
                            <w:spacing w:val="-6"/>
                            <w:w w:val="115"/>
                            <w:sz w:val="11"/>
                          </w:rPr>
                          <w:t xml:space="preserve"> </w:t>
                        </w:r>
                        <w:r>
                          <w:rPr>
                            <w:rFonts w:ascii="Carlito"/>
                            <w:color w:val="FDFFFF"/>
                            <w:spacing w:val="-2"/>
                            <w:w w:val="115"/>
                            <w:sz w:val="11"/>
                          </w:rPr>
                          <w:t>Tapias</w:t>
                        </w:r>
                      </w:p>
                    </w:txbxContent>
                  </v:textbox>
                </v:shape>
                <v:shape id="Textbox 570" o:spid="_x0000_s1569" type="#_x0000_t202" style="position:absolute;left:43982;top:26489;width:7049;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" fillcolor="#ffc000" strokecolor="#c7c7c7" strokeweight=".03672mm">
                  <v:textbox inset="0,0,0,0">
                    <w:txbxContent>
                      <w:p w14:paraId="232FAB18" w14:textId="77777777" w:rsidR="0091503F" w:rsidRDefault="00000000">
                        <w:pPr>
                          <w:spacing w:before="94"/>
                          <w:ind w:left="221"/>
                          <w:rPr>
                            <w:rFonts w:ascii="Carlito"/>
                            <w:color w:val="000000"/>
                            <w:sz w:val="11"/>
                          </w:rPr>
                        </w:pPr>
                        <w:r>
                          <w:rPr>
                            <w:rFonts w:ascii="Carlito"/>
                            <w:color w:val="000000"/>
                            <w:spacing w:val="-2"/>
                            <w:w w:val="115"/>
                            <w:sz w:val="11"/>
                          </w:rPr>
                          <w:t>Instalaciones</w:t>
                        </w:r>
                      </w:p>
                      <w:p w14:paraId="76C38DE2" w14:textId="77777777" w:rsidR="0091503F" w:rsidRDefault="00000000">
                        <w:pPr>
                          <w:spacing w:before="3"/>
                          <w:ind w:left="312"/>
                          <w:rPr>
                            <w:rFonts w:ascii="Carlito" w:hAnsi="Carlito"/>
                            <w:color w:val="000000"/>
                            <w:sz w:val="11"/>
                          </w:rPr>
                        </w:pPr>
                        <w:r>
                          <w:rPr>
                            <w:rFonts w:ascii="Carlito" w:hAnsi="Carlito"/>
                            <w:color w:val="000000"/>
                            <w:spacing w:val="-2"/>
                            <w:w w:val="115"/>
                            <w:sz w:val="11"/>
                          </w:rPr>
                          <w:t>Eléctricas</w:t>
                        </w:r>
                      </w:p>
                    </w:txbxContent>
                  </v:textbox>
                </v:shape>
                <v:shape id="Textbox 571" o:spid="_x0000_s1570" type="#_x0000_t202" style="position:absolute;left:33323;top:26489;width:7049;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" fillcolor="#ffc000" strokecolor="#c7c7c7" strokeweight=".03672mm">
                  <v:textbox inset="0,0,0,0">
                    <w:txbxContent>
                      <w:p w14:paraId="410F2495" w14:textId="77777777" w:rsidR="0091503F" w:rsidRDefault="0091503F">
                        <w:pPr>
                          <w:spacing w:before="36"/>
                          <w:rPr>
                            <w:color w:val="000000"/>
                            <w:sz w:val="11"/>
                          </w:rPr>
                        </w:pPr>
                      </w:p>
                      <w:p w14:paraId="7CFB5153" w14:textId="77777777" w:rsidR="0091503F" w:rsidRDefault="00000000">
                        <w:pPr>
                          <w:ind w:left="5" w:right="1"/>
                          <w:jc w:val="center"/>
                          <w:rPr>
                            <w:rFonts w:ascii="Carlito"/>
                            <w:color w:val="000000"/>
                            <w:sz w:val="11"/>
                          </w:rPr>
                        </w:pPr>
                        <w:r>
                          <w:rPr>
                            <w:rFonts w:ascii="Carlito"/>
                            <w:color w:val="000000"/>
                            <w:spacing w:val="-4"/>
                            <w:w w:val="115"/>
                            <w:sz w:val="11"/>
                          </w:rPr>
                          <w:t>Piso</w:t>
                        </w:r>
                      </w:p>
                    </w:txbxContent>
                  </v:textbox>
                </v:shape>
                <v:shape id="Textbox 572" o:spid="_x0000_s1571" type="#_x0000_t202" style="position:absolute;left:11621;top:26489;width:7049;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" fillcolor="#ffc000" strokecolor="#c7c7c7" strokeweight=".03672mm">
                  <v:textbox inset="0,0,0,0">
                    <w:txbxContent>
                      <w:p w14:paraId="553A3C41" w14:textId="77777777" w:rsidR="0091503F" w:rsidRDefault="00000000">
                        <w:pPr>
                          <w:spacing w:before="94"/>
                          <w:ind w:left="4" w:right="4"/>
                          <w:jc w:val="center"/>
                          <w:rPr>
                            <w:rFonts w:ascii="Carlito" w:hAnsi="Carlito"/>
                            <w:color w:val="000000"/>
                            <w:sz w:val="11"/>
                          </w:rPr>
                        </w:pPr>
                        <w:r>
                          <w:rPr>
                            <w:rFonts w:ascii="Carlito" w:hAnsi="Carlito"/>
                            <w:color w:val="000000"/>
                            <w:w w:val="110"/>
                            <w:sz w:val="11"/>
                          </w:rPr>
                          <w:t>Construcción</w:t>
                        </w:r>
                        <w:r>
                          <w:rPr>
                            <w:rFonts w:ascii="Carlito" w:hAnsi="Carlito"/>
                            <w:color w:val="000000"/>
                            <w:spacing w:val="18"/>
                            <w:w w:val="115"/>
                            <w:sz w:val="11"/>
                          </w:rPr>
                          <w:t xml:space="preserve"> </w:t>
                        </w:r>
                        <w:r>
                          <w:rPr>
                            <w:rFonts w:ascii="Carlito" w:hAnsi="Carlito"/>
                            <w:color w:val="000000"/>
                            <w:spacing w:val="-5"/>
                            <w:w w:val="115"/>
                            <w:sz w:val="11"/>
                          </w:rPr>
                          <w:t>de</w:t>
                        </w:r>
                      </w:p>
                      <w:p w14:paraId="36265EE2" w14:textId="77777777" w:rsidR="0091503F" w:rsidRDefault="00000000">
                        <w:pPr>
                          <w:spacing w:before="3"/>
                          <w:ind w:left="4" w:right="5"/>
                          <w:jc w:val="center"/>
                          <w:rPr>
                            <w:rFonts w:ascii="Carlito"/>
                            <w:color w:val="000000"/>
                            <w:sz w:val="11"/>
                          </w:rPr>
                        </w:pPr>
                        <w:r>
                          <w:rPr>
                            <w:rFonts w:ascii="Carlito"/>
                            <w:color w:val="000000"/>
                            <w:spacing w:val="-2"/>
                            <w:w w:val="115"/>
                            <w:sz w:val="11"/>
                          </w:rPr>
                          <w:t>Bodega</w:t>
                        </w:r>
                      </w:p>
                    </w:txbxContent>
                  </v:textbox>
                </v:shape>
                <v:shape id="Textbox 573" o:spid="_x0000_s1572" type="#_x0000_t202" style="position:absolute;left:22487;top:16190;width:7048;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" fillcolor="#ffc000" strokecolor="#c7c7c7" strokeweight=".03672mm">
                  <v:textbox inset="0,0,0,0">
                    <w:txbxContent>
                      <w:p w14:paraId="622A0B9F" w14:textId="77777777" w:rsidR="0091503F" w:rsidRDefault="0091503F">
                        <w:pPr>
                          <w:spacing w:before="34"/>
                          <w:rPr>
                            <w:color w:val="000000"/>
                            <w:sz w:val="11"/>
                          </w:rPr>
                        </w:pPr>
                      </w:p>
                      <w:p w14:paraId="020CB080" w14:textId="77777777" w:rsidR="0091503F" w:rsidRDefault="00000000">
                        <w:pPr>
                          <w:ind w:left="55"/>
                          <w:rPr>
                            <w:rFonts w:ascii="Carlito"/>
                            <w:color w:val="000000"/>
                            <w:sz w:val="11"/>
                          </w:rPr>
                        </w:pPr>
                        <w:r>
                          <w:rPr>
                            <w:rFonts w:ascii="Carlito"/>
                            <w:color w:val="000000"/>
                            <w:w w:val="115"/>
                            <w:sz w:val="11"/>
                          </w:rPr>
                          <w:t>Botado</w:t>
                        </w:r>
                        <w:r>
                          <w:rPr>
                            <w:rFonts w:ascii="Carlito"/>
                            <w:color w:val="000000"/>
                            <w:spacing w:val="-3"/>
                            <w:w w:val="115"/>
                            <w:sz w:val="11"/>
                          </w:rPr>
                          <w:t xml:space="preserve"> </w:t>
                        </w:r>
                        <w:r>
                          <w:rPr>
                            <w:rFonts w:ascii="Carlito"/>
                            <w:color w:val="000000"/>
                            <w:w w:val="115"/>
                            <w:sz w:val="11"/>
                          </w:rPr>
                          <w:t>de</w:t>
                        </w:r>
                        <w:r>
                          <w:rPr>
                            <w:rFonts w:ascii="Carlito"/>
                            <w:color w:val="000000"/>
                            <w:spacing w:val="-4"/>
                            <w:w w:val="115"/>
                            <w:sz w:val="11"/>
                          </w:rPr>
                          <w:t xml:space="preserve"> </w:t>
                        </w:r>
                        <w:r>
                          <w:rPr>
                            <w:rFonts w:ascii="Carlito"/>
                            <w:color w:val="000000"/>
                            <w:spacing w:val="-2"/>
                            <w:w w:val="115"/>
                            <w:sz w:val="11"/>
                          </w:rPr>
                          <w:t>Material</w:t>
                        </w:r>
                      </w:p>
                    </w:txbxContent>
                  </v:textbox>
                </v:shape>
                <v:shape id="Textbox 574" o:spid="_x0000_s1573" type="#_x0000_t202" style="position:absolute;left:757;top:16190;width:7048;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" fillcolor="#ffc000" strokecolor="#c7c7c7" strokeweight=".03672mm">
                  <v:textbox inset="0,0,0,0">
                    <w:txbxContent>
                      <w:p w14:paraId="7C69461A" w14:textId="77777777" w:rsidR="0091503F" w:rsidRDefault="00000000">
                        <w:pPr>
                          <w:spacing w:before="92" w:line="244" w:lineRule="auto"/>
                          <w:ind w:left="382" w:right="170" w:hanging="208"/>
                          <w:rPr>
                            <w:rFonts w:ascii="Carlito" w:hAnsi="Carlito"/>
                            <w:color w:val="000000"/>
                            <w:sz w:val="11"/>
                          </w:rPr>
                        </w:pPr>
                        <w:r>
                          <w:rPr>
                            <w:rFonts w:ascii="Carlito" w:hAnsi="Carlito"/>
                            <w:color w:val="000000"/>
                            <w:w w:val="115"/>
                            <w:sz w:val="11"/>
                          </w:rPr>
                          <w:t>Aprobación</w:t>
                        </w:r>
                        <w:r>
                          <w:rPr>
                            <w:rFonts w:ascii="Carlito" w:hAnsi="Carlito"/>
                            <w:color w:val="000000"/>
                            <w:spacing w:val="-8"/>
                            <w:w w:val="115"/>
                            <w:sz w:val="11"/>
                          </w:rPr>
                          <w:t xml:space="preserve"> </w:t>
                        </w:r>
                        <w:r>
                          <w:rPr>
                            <w:rFonts w:ascii="Carlito" w:hAnsi="Carlito"/>
                            <w:color w:val="000000"/>
                            <w:w w:val="115"/>
                            <w:sz w:val="11"/>
                          </w:rPr>
                          <w:t>de</w:t>
                        </w:r>
                        <w:r>
                          <w:rPr>
                            <w:rFonts w:ascii="Carlito" w:hAnsi="Carlito"/>
                            <w:color w:val="000000"/>
                            <w:spacing w:val="40"/>
                            <w:w w:val="115"/>
                            <w:sz w:val="11"/>
                          </w:rPr>
                          <w:t xml:space="preserve"> </w:t>
                        </w:r>
                        <w:r>
                          <w:rPr>
                            <w:rFonts w:ascii="Carlito" w:hAnsi="Carlito"/>
                            <w:color w:val="000000"/>
                            <w:spacing w:val="-2"/>
                            <w:w w:val="115"/>
                            <w:sz w:val="11"/>
                          </w:rPr>
                          <w:t>Planos</w:t>
                        </w:r>
                      </w:p>
                    </w:txbxContent>
                  </v:textbox>
                </v:shape>
                <v:shape id="Textbox 575" o:spid="_x0000_s1574" type="#_x0000_t202" style="position:absolute;left:43982;top:21340;width:7049;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" fillcolor="#ffc000" strokecolor="#c7c7c7" strokeweight=".03672mm">
                  <v:textbox inset="0,0,0,0">
                    <w:txbxContent>
                      <w:p w14:paraId="127D65FD" w14:textId="77777777" w:rsidR="0091503F" w:rsidRDefault="00000000">
                        <w:pPr>
                          <w:spacing w:before="93" w:line="244" w:lineRule="auto"/>
                          <w:ind w:left="166" w:firstLine="54"/>
                          <w:rPr>
                            <w:rFonts w:ascii="Carlito"/>
                            <w:color w:val="000000"/>
                            <w:sz w:val="11"/>
                          </w:rPr>
                        </w:pPr>
                        <w:r>
                          <w:rPr>
                            <w:rFonts w:ascii="Carlito"/>
                            <w:color w:val="000000"/>
                            <w:spacing w:val="-2"/>
                            <w:w w:val="115"/>
                            <w:sz w:val="11"/>
                          </w:rPr>
                          <w:t>Instalaciones</w:t>
                        </w:r>
                        <w:r>
                          <w:rPr>
                            <w:rFonts w:ascii="Carlito"/>
                            <w:color w:val="000000"/>
                            <w:spacing w:val="40"/>
                            <w:w w:val="115"/>
                            <w:sz w:val="11"/>
                          </w:rPr>
                          <w:t xml:space="preserve"> </w:t>
                        </w:r>
                        <w:r>
                          <w:rPr>
                            <w:rFonts w:ascii="Carlito"/>
                            <w:color w:val="000000"/>
                            <w:spacing w:val="-2"/>
                            <w:w w:val="115"/>
                            <w:sz w:val="11"/>
                          </w:rPr>
                          <w:t>Hidrosanitarias</w:t>
                        </w:r>
                      </w:p>
                    </w:txbxContent>
                  </v:textbox>
                </v:shape>
                <v:shape id="Textbox 576" o:spid="_x0000_s1575" type="#_x0000_t202" style="position:absolute;left:43982;top:16190;width:7049;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" fillcolor="#ffc000" strokecolor="#c7c7c7" strokeweight=".03672mm">
                  <v:textbox inset="0,0,0,0">
                    <w:txbxContent>
                      <w:p w14:paraId="72538353" w14:textId="77777777" w:rsidR="0091503F" w:rsidRDefault="0091503F">
                        <w:pPr>
                          <w:spacing w:before="34"/>
                          <w:rPr>
                            <w:color w:val="000000"/>
                            <w:sz w:val="11"/>
                          </w:rPr>
                        </w:pPr>
                      </w:p>
                      <w:p w14:paraId="08E1FC92" w14:textId="77777777" w:rsidR="0091503F" w:rsidRDefault="00000000">
                        <w:pPr>
                          <w:ind w:left="61"/>
                          <w:rPr>
                            <w:rFonts w:ascii="Carlito"/>
                            <w:color w:val="000000"/>
                            <w:sz w:val="11"/>
                          </w:rPr>
                        </w:pPr>
                        <w:r>
                          <w:rPr>
                            <w:rFonts w:ascii="Carlito"/>
                            <w:color w:val="000000"/>
                            <w:w w:val="115"/>
                            <w:sz w:val="11"/>
                          </w:rPr>
                          <w:t>Puertas</w:t>
                        </w:r>
                        <w:r>
                          <w:rPr>
                            <w:rFonts w:ascii="Carlito"/>
                            <w:color w:val="000000"/>
                            <w:spacing w:val="-5"/>
                            <w:w w:val="115"/>
                            <w:sz w:val="11"/>
                          </w:rPr>
                          <w:t xml:space="preserve"> </w:t>
                        </w:r>
                        <w:r>
                          <w:rPr>
                            <w:rFonts w:ascii="Carlito"/>
                            <w:color w:val="000000"/>
                            <w:w w:val="115"/>
                            <w:sz w:val="11"/>
                          </w:rPr>
                          <w:t>y</w:t>
                        </w:r>
                        <w:r>
                          <w:rPr>
                            <w:rFonts w:ascii="Carlito"/>
                            <w:color w:val="000000"/>
                            <w:spacing w:val="-3"/>
                            <w:w w:val="115"/>
                            <w:sz w:val="11"/>
                          </w:rPr>
                          <w:t xml:space="preserve"> </w:t>
                        </w:r>
                        <w:r>
                          <w:rPr>
                            <w:rFonts w:ascii="Carlito"/>
                            <w:color w:val="000000"/>
                            <w:spacing w:val="-2"/>
                            <w:w w:val="115"/>
                            <w:sz w:val="11"/>
                          </w:rPr>
                          <w:t>Ventanas</w:t>
                        </w:r>
                      </w:p>
                    </w:txbxContent>
                  </v:textbox>
                </v:shape>
                <v:shape id="Textbox 577" o:spid="_x0000_s1576" type="#_x0000_t202" style="position:absolute;left:43982;top:11041;width:7049;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" fillcolor="#ffc000" strokecolor="#c7c7c7" strokeweight=".03672mm">
                  <v:textbox inset="0,0,0,0">
                    <w:txbxContent>
                      <w:p w14:paraId="6B06D1F0" w14:textId="77777777" w:rsidR="0091503F" w:rsidRDefault="0091503F">
                        <w:pPr>
                          <w:spacing w:before="33"/>
                          <w:rPr>
                            <w:color w:val="000000"/>
                            <w:sz w:val="11"/>
                          </w:rPr>
                        </w:pPr>
                      </w:p>
                      <w:p w14:paraId="7FB0C511" w14:textId="77777777" w:rsidR="0091503F" w:rsidRDefault="00000000">
                        <w:pPr>
                          <w:ind w:left="4" w:right="2"/>
                          <w:jc w:val="center"/>
                          <w:rPr>
                            <w:rFonts w:ascii="Carlito"/>
                            <w:color w:val="000000"/>
                            <w:sz w:val="11"/>
                          </w:rPr>
                        </w:pPr>
                        <w:r>
                          <w:rPr>
                            <w:rFonts w:ascii="Carlito"/>
                            <w:color w:val="000000"/>
                            <w:spacing w:val="-2"/>
                            <w:w w:val="115"/>
                            <w:sz w:val="11"/>
                          </w:rPr>
                          <w:t>Techos</w:t>
                        </w:r>
                      </w:p>
                    </w:txbxContent>
                  </v:textbox>
                </v:shape>
                <v:shape id="Textbox 578" o:spid="_x0000_s1577" type="#_x0000_t202" style="position:absolute;left:33323;top:21340;width:7049;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" fillcolor="#ffc000" strokecolor="#c7c7c7" strokeweight=".03672mm">
                  <v:textbox inset="0,0,0,0">
                    <w:txbxContent>
                      <w:p w14:paraId="7BFBAD09" w14:textId="77777777" w:rsidR="0091503F" w:rsidRDefault="0091503F">
                        <w:pPr>
                          <w:spacing w:before="35"/>
                          <w:rPr>
                            <w:color w:val="000000"/>
                            <w:sz w:val="11"/>
                          </w:rPr>
                        </w:pPr>
                      </w:p>
                      <w:p w14:paraId="012A2690" w14:textId="77777777" w:rsidR="0091503F" w:rsidRDefault="00000000">
                        <w:pPr>
                          <w:ind w:left="348"/>
                          <w:rPr>
                            <w:rFonts w:ascii="Carlito"/>
                            <w:color w:val="000000"/>
                            <w:sz w:val="11"/>
                          </w:rPr>
                        </w:pPr>
                        <w:r>
                          <w:rPr>
                            <w:rFonts w:ascii="Carlito"/>
                            <w:color w:val="000000"/>
                            <w:spacing w:val="-2"/>
                            <w:w w:val="115"/>
                            <w:sz w:val="11"/>
                          </w:rPr>
                          <w:t>Paredes</w:t>
                        </w:r>
                      </w:p>
                    </w:txbxContent>
                  </v:textbox>
                </v:shape>
                <v:shape id="Textbox 579" o:spid="_x0000_s1578" type="#_x0000_t202" style="position:absolute;left:33323;top:16190;width:7049;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" fillcolor="#ffc000" strokecolor="#c7c7c7" strokeweight=".03672mm">
                  <v:textbox inset="0,0,0,0">
                    <w:txbxContent>
                      <w:p w14:paraId="6EC4BE43" w14:textId="77777777" w:rsidR="0091503F" w:rsidRDefault="00000000">
                        <w:pPr>
                          <w:spacing w:before="92" w:line="244" w:lineRule="auto"/>
                          <w:ind w:left="218" w:firstLine="65"/>
                          <w:rPr>
                            <w:rFonts w:ascii="Carlito"/>
                            <w:color w:val="000000"/>
                            <w:sz w:val="11"/>
                          </w:rPr>
                        </w:pPr>
                        <w:r>
                          <w:rPr>
                            <w:rFonts w:ascii="Carlito"/>
                            <w:color w:val="000000"/>
                            <w:spacing w:val="-2"/>
                            <w:w w:val="115"/>
                            <w:sz w:val="11"/>
                          </w:rPr>
                          <w:t>Elementos</w:t>
                        </w:r>
                        <w:r>
                          <w:rPr>
                            <w:rFonts w:ascii="Carlito"/>
                            <w:color w:val="000000"/>
                            <w:spacing w:val="40"/>
                            <w:w w:val="115"/>
                            <w:sz w:val="11"/>
                          </w:rPr>
                          <w:t xml:space="preserve"> </w:t>
                        </w:r>
                        <w:r>
                          <w:rPr>
                            <w:rFonts w:ascii="Carlito"/>
                            <w:color w:val="000000"/>
                            <w:spacing w:val="-2"/>
                            <w:w w:val="115"/>
                            <w:sz w:val="11"/>
                          </w:rPr>
                          <w:t>Estructurales</w:t>
                        </w:r>
                      </w:p>
                    </w:txbxContent>
                  </v:textbox>
                </v:shape>
                <v:shape id="Textbox 580" o:spid="_x0000_s1579" type="#_x0000_t202" style="position:absolute;left:33323;top:11041;width:7049;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" fillcolor="#ffc000" strokecolor="#c7c7c7" strokeweight=".03672mm">
                  <v:textbox inset="0,0,0,0">
                    <w:txbxContent>
                      <w:p w14:paraId="55883B2D" w14:textId="77777777" w:rsidR="0091503F" w:rsidRDefault="0091503F">
                        <w:pPr>
                          <w:spacing w:before="33"/>
                          <w:rPr>
                            <w:color w:val="000000"/>
                            <w:sz w:val="11"/>
                          </w:rPr>
                        </w:pPr>
                      </w:p>
                      <w:p w14:paraId="665305E9" w14:textId="77777777" w:rsidR="0091503F" w:rsidRDefault="00000000">
                        <w:pPr>
                          <w:ind w:left="231"/>
                          <w:rPr>
                            <w:rFonts w:ascii="Carlito" w:hAnsi="Carlito"/>
                            <w:color w:val="000000"/>
                            <w:sz w:val="11"/>
                          </w:rPr>
                        </w:pPr>
                        <w:r>
                          <w:rPr>
                            <w:rFonts w:ascii="Carlito" w:hAnsi="Carlito"/>
                            <w:color w:val="000000"/>
                            <w:spacing w:val="-2"/>
                            <w:w w:val="115"/>
                            <w:sz w:val="11"/>
                          </w:rPr>
                          <w:t>Cimentación</w:t>
                        </w:r>
                      </w:p>
                    </w:txbxContent>
                  </v:textbox>
                </v:shape>
                <v:shape id="Textbox 581" o:spid="_x0000_s1580" type="#_x0000_t202" style="position:absolute;left:22665;top:11041;width:7049;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" fillcolor="#ffc000" strokecolor="#c7c7c7" strokeweight=".03672mm">
                  <v:textbox inset="0,0,0,0">
                    <w:txbxContent>
                      <w:p w14:paraId="7376996B" w14:textId="77777777" w:rsidR="0091503F" w:rsidRDefault="00000000">
                        <w:pPr>
                          <w:spacing w:before="91" w:line="244" w:lineRule="auto"/>
                          <w:ind w:left="271" w:firstLine="51"/>
                          <w:rPr>
                            <w:rFonts w:ascii="Carlito" w:hAnsi="Carlito"/>
                            <w:color w:val="000000"/>
                            <w:sz w:val="11"/>
                          </w:rPr>
                        </w:pPr>
                        <w:r>
                          <w:rPr>
                            <w:rFonts w:ascii="Carlito" w:hAnsi="Carlito"/>
                            <w:color w:val="000000"/>
                            <w:w w:val="115"/>
                            <w:sz w:val="11"/>
                          </w:rPr>
                          <w:t>Obras</w:t>
                        </w:r>
                        <w:r>
                          <w:rPr>
                            <w:rFonts w:ascii="Carlito" w:hAnsi="Carlito"/>
                            <w:color w:val="000000"/>
                            <w:spacing w:val="-8"/>
                            <w:w w:val="115"/>
                            <w:sz w:val="11"/>
                          </w:rPr>
                          <w:t xml:space="preserve"> </w:t>
                        </w:r>
                        <w:r>
                          <w:rPr>
                            <w:rFonts w:ascii="Carlito" w:hAnsi="Carlito"/>
                            <w:color w:val="000000"/>
                            <w:w w:val="115"/>
                            <w:sz w:val="11"/>
                          </w:rPr>
                          <w:t>de</w:t>
                        </w:r>
                        <w:r>
                          <w:rPr>
                            <w:rFonts w:ascii="Carlito" w:hAnsi="Carlito"/>
                            <w:color w:val="000000"/>
                            <w:spacing w:val="40"/>
                            <w:w w:val="115"/>
                            <w:sz w:val="11"/>
                          </w:rPr>
                          <w:t xml:space="preserve"> </w:t>
                        </w:r>
                        <w:r>
                          <w:rPr>
                            <w:rFonts w:ascii="Carlito" w:hAnsi="Carlito"/>
                            <w:color w:val="000000"/>
                            <w:spacing w:val="-2"/>
                            <w:w w:val="115"/>
                            <w:sz w:val="11"/>
                          </w:rPr>
                          <w:t>Excavación</w:t>
                        </w:r>
                      </w:p>
                    </w:txbxContent>
                  </v:textbox>
                </v:shape>
                <v:shape id="Textbox 582" o:spid="_x0000_s1581" type="#_x0000_t202" style="position:absolute;left:11621;top:21340;width:7049;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" fillcolor="#ffc000" strokecolor="#c7c7c7" strokeweight=".03672mm">
                  <v:textbox inset="0,0,0,0">
                    <w:txbxContent>
                      <w:p w14:paraId="1F532FB1" w14:textId="77777777" w:rsidR="0091503F" w:rsidRDefault="0091503F">
                        <w:pPr>
                          <w:spacing w:before="35"/>
                          <w:rPr>
                            <w:color w:val="000000"/>
                            <w:sz w:val="11"/>
                          </w:rPr>
                        </w:pPr>
                      </w:p>
                      <w:p w14:paraId="55594AE7" w14:textId="77777777" w:rsidR="0091503F" w:rsidRDefault="00000000">
                        <w:pPr>
                          <w:ind w:left="59"/>
                          <w:rPr>
                            <w:rFonts w:ascii="Carlito"/>
                            <w:color w:val="000000"/>
                            <w:sz w:val="11"/>
                          </w:rPr>
                        </w:pPr>
                        <w:r>
                          <w:rPr>
                            <w:rFonts w:ascii="Carlito"/>
                            <w:color w:val="000000"/>
                            <w:w w:val="115"/>
                            <w:sz w:val="11"/>
                          </w:rPr>
                          <w:t>Trazado</w:t>
                        </w:r>
                        <w:r>
                          <w:rPr>
                            <w:rFonts w:ascii="Carlito"/>
                            <w:color w:val="000000"/>
                            <w:spacing w:val="-2"/>
                            <w:w w:val="115"/>
                            <w:sz w:val="11"/>
                          </w:rPr>
                          <w:t xml:space="preserve"> </w:t>
                        </w:r>
                        <w:r>
                          <w:rPr>
                            <w:rFonts w:ascii="Carlito"/>
                            <w:color w:val="000000"/>
                            <w:w w:val="115"/>
                            <w:sz w:val="11"/>
                          </w:rPr>
                          <w:t>y</w:t>
                        </w:r>
                        <w:r>
                          <w:rPr>
                            <w:rFonts w:ascii="Carlito"/>
                            <w:color w:val="000000"/>
                            <w:spacing w:val="-3"/>
                            <w:w w:val="115"/>
                            <w:sz w:val="11"/>
                          </w:rPr>
                          <w:t xml:space="preserve"> </w:t>
                        </w:r>
                        <w:r>
                          <w:rPr>
                            <w:rFonts w:ascii="Carlito"/>
                            <w:color w:val="000000"/>
                            <w:spacing w:val="-2"/>
                            <w:w w:val="115"/>
                            <w:sz w:val="11"/>
                          </w:rPr>
                          <w:t>Marcado</w:t>
                        </w:r>
                      </w:p>
                    </w:txbxContent>
                  </v:textbox>
                </v:shape>
                <v:shape id="Textbox 583" o:spid="_x0000_s1582" type="#_x0000_t202" style="position:absolute;left:11621;top:16190;width:7049;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" fillcolor="#ffc000" strokecolor="#c7c7c7" strokeweight=".03672mm">
                  <v:textbox inset="0,0,0,0">
                    <w:txbxContent>
                      <w:p w14:paraId="2D3968DB" w14:textId="77777777" w:rsidR="0091503F" w:rsidRDefault="00000000">
                        <w:pPr>
                          <w:spacing w:before="92" w:line="244" w:lineRule="auto"/>
                          <w:ind w:left="254" w:hanging="175"/>
                          <w:rPr>
                            <w:rFonts w:ascii="Carlito"/>
                            <w:color w:val="000000"/>
                            <w:sz w:val="11"/>
                          </w:rPr>
                        </w:pPr>
                        <w:r>
                          <w:rPr>
                            <w:rFonts w:ascii="Carlito"/>
                            <w:color w:val="000000"/>
                            <w:w w:val="115"/>
                            <w:sz w:val="11"/>
                          </w:rPr>
                          <w:t>Obras</w:t>
                        </w:r>
                        <w:r>
                          <w:rPr>
                            <w:rFonts w:ascii="Carlito"/>
                            <w:color w:val="000000"/>
                            <w:spacing w:val="-8"/>
                            <w:w w:val="115"/>
                            <w:sz w:val="11"/>
                          </w:rPr>
                          <w:t xml:space="preserve"> </w:t>
                        </w:r>
                        <w:r>
                          <w:rPr>
                            <w:rFonts w:ascii="Carlito"/>
                            <w:color w:val="000000"/>
                            <w:w w:val="115"/>
                            <w:sz w:val="11"/>
                          </w:rPr>
                          <w:t>de</w:t>
                        </w:r>
                        <w:r>
                          <w:rPr>
                            <w:rFonts w:ascii="Carlito"/>
                            <w:color w:val="000000"/>
                            <w:spacing w:val="-7"/>
                            <w:w w:val="115"/>
                            <w:sz w:val="11"/>
                          </w:rPr>
                          <w:t xml:space="preserve"> </w:t>
                        </w:r>
                        <w:r>
                          <w:rPr>
                            <w:rFonts w:ascii="Carlito"/>
                            <w:color w:val="000000"/>
                            <w:w w:val="115"/>
                            <w:sz w:val="11"/>
                          </w:rPr>
                          <w:t>Limpieza</w:t>
                        </w:r>
                        <w:r>
                          <w:rPr>
                            <w:rFonts w:ascii="Carlito"/>
                            <w:color w:val="000000"/>
                            <w:spacing w:val="40"/>
                            <w:w w:val="115"/>
                            <w:sz w:val="11"/>
                          </w:rPr>
                          <w:t xml:space="preserve"> </w:t>
                        </w:r>
                        <w:r>
                          <w:rPr>
                            <w:rFonts w:ascii="Carlito"/>
                            <w:color w:val="000000"/>
                            <w:w w:val="115"/>
                            <w:sz w:val="11"/>
                          </w:rPr>
                          <w:t>del</w:t>
                        </w:r>
                        <w:r>
                          <w:rPr>
                            <w:rFonts w:ascii="Carlito"/>
                            <w:color w:val="000000"/>
                            <w:spacing w:val="-8"/>
                            <w:w w:val="115"/>
                            <w:sz w:val="11"/>
                          </w:rPr>
                          <w:t xml:space="preserve"> </w:t>
                        </w:r>
                        <w:r>
                          <w:rPr>
                            <w:rFonts w:ascii="Carlito"/>
                            <w:color w:val="000000"/>
                            <w:w w:val="115"/>
                            <w:sz w:val="11"/>
                          </w:rPr>
                          <w:t>Terreno</w:t>
                        </w:r>
                      </w:p>
                    </w:txbxContent>
                  </v:textbox>
                </v:shape>
                <v:shape id="Textbox 584" o:spid="_x0000_s1583" type="#_x0000_t202" style="position:absolute;left:11621;top:11041;width:7049;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" fillcolor="#ffc000" strokecolor="#c7c7c7" strokeweight=".03672mm">
                  <v:textbox inset="0,0,0,0">
                    <w:txbxContent>
                      <w:p w14:paraId="3ACB05F0" w14:textId="77777777" w:rsidR="0091503F" w:rsidRDefault="00000000">
                        <w:pPr>
                          <w:spacing w:before="91" w:line="244" w:lineRule="auto"/>
                          <w:ind w:left="318" w:right="267" w:hanging="44"/>
                          <w:rPr>
                            <w:rFonts w:ascii="Carlito" w:hAnsi="Carlito"/>
                            <w:color w:val="000000"/>
                            <w:sz w:val="11"/>
                          </w:rPr>
                        </w:pPr>
                        <w:r>
                          <w:rPr>
                            <w:rFonts w:ascii="Carlito" w:hAnsi="Carlito"/>
                            <w:color w:val="000000"/>
                            <w:w w:val="115"/>
                            <w:sz w:val="11"/>
                          </w:rPr>
                          <w:t>Gestión</w:t>
                        </w:r>
                        <w:r>
                          <w:rPr>
                            <w:rFonts w:ascii="Carlito" w:hAnsi="Carlito"/>
                            <w:color w:val="000000"/>
                            <w:spacing w:val="-8"/>
                            <w:w w:val="115"/>
                            <w:sz w:val="11"/>
                          </w:rPr>
                          <w:t xml:space="preserve"> </w:t>
                        </w:r>
                        <w:r>
                          <w:rPr>
                            <w:rFonts w:ascii="Carlito" w:hAnsi="Carlito"/>
                            <w:color w:val="000000"/>
                            <w:w w:val="115"/>
                            <w:sz w:val="11"/>
                          </w:rPr>
                          <w:t>de</w:t>
                        </w:r>
                        <w:r>
                          <w:rPr>
                            <w:rFonts w:ascii="Carlito" w:hAnsi="Carlito"/>
                            <w:color w:val="000000"/>
                            <w:spacing w:val="40"/>
                            <w:w w:val="115"/>
                            <w:sz w:val="11"/>
                          </w:rPr>
                          <w:t xml:space="preserve"> </w:t>
                        </w:r>
                        <w:r>
                          <w:rPr>
                            <w:rFonts w:ascii="Carlito" w:hAnsi="Carlito"/>
                            <w:color w:val="000000"/>
                            <w:spacing w:val="-2"/>
                            <w:w w:val="115"/>
                            <w:sz w:val="11"/>
                          </w:rPr>
                          <w:t>Permisos</w:t>
                        </w:r>
                      </w:p>
                    </w:txbxContent>
                  </v:textbox>
                </v:shape>
                <v:shape id="Textbox 585" o:spid="_x0000_s1584" type="#_x0000_t202" style="position:absolute;left:757;top:11041;width:7048;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" fillcolor="#ffc000" strokecolor="#c7c7c7" strokeweight=".03672mm">
                  <v:textbox inset="0,0,0,0">
                    <w:txbxContent>
                      <w:p w14:paraId="024973D2" w14:textId="77777777" w:rsidR="0091503F" w:rsidRDefault="00000000">
                        <w:pPr>
                          <w:spacing w:before="22" w:line="244" w:lineRule="auto"/>
                          <w:ind w:left="101" w:right="105" w:firstLine="1"/>
                          <w:jc w:val="center"/>
                          <w:rPr>
                            <w:rFonts w:ascii="Carlito" w:hAnsi="Carlito"/>
                            <w:color w:val="000000"/>
                            <w:sz w:val="11"/>
                          </w:rPr>
                        </w:pPr>
                        <w:r>
                          <w:rPr>
                            <w:rFonts w:ascii="Carlito" w:hAnsi="Carlito"/>
                            <w:color w:val="000000"/>
                            <w:spacing w:val="-2"/>
                            <w:w w:val="115"/>
                            <w:sz w:val="11"/>
                          </w:rPr>
                          <w:t>Planos</w:t>
                        </w:r>
                        <w:r>
                          <w:rPr>
                            <w:rFonts w:ascii="Carlito" w:hAnsi="Carlito"/>
                            <w:color w:val="000000"/>
                            <w:spacing w:val="40"/>
                            <w:w w:val="115"/>
                            <w:sz w:val="11"/>
                          </w:rPr>
                          <w:t xml:space="preserve"> </w:t>
                        </w:r>
                        <w:r>
                          <w:rPr>
                            <w:rFonts w:ascii="Carlito" w:hAnsi="Carlito"/>
                            <w:color w:val="000000"/>
                            <w:w w:val="115"/>
                            <w:sz w:val="11"/>
                          </w:rPr>
                          <w:t>Arquitectónicos</w:t>
                        </w:r>
                        <w:r>
                          <w:rPr>
                            <w:rFonts w:ascii="Carlito" w:hAnsi="Carlito"/>
                            <w:color w:val="000000"/>
                            <w:spacing w:val="-8"/>
                            <w:w w:val="115"/>
                            <w:sz w:val="11"/>
                          </w:rPr>
                          <w:t xml:space="preserve"> </w:t>
                        </w:r>
                        <w:r>
                          <w:rPr>
                            <w:rFonts w:ascii="Carlito" w:hAnsi="Carlito"/>
                            <w:color w:val="000000"/>
                            <w:w w:val="115"/>
                            <w:sz w:val="11"/>
                          </w:rPr>
                          <w:t>y</w:t>
                        </w:r>
                        <w:r>
                          <w:rPr>
                            <w:rFonts w:ascii="Carlito" w:hAnsi="Carlito"/>
                            <w:color w:val="000000"/>
                            <w:spacing w:val="40"/>
                            <w:w w:val="115"/>
                            <w:sz w:val="11"/>
                          </w:rPr>
                          <w:t xml:space="preserve"> </w:t>
                        </w:r>
                        <w:r>
                          <w:rPr>
                            <w:rFonts w:ascii="Carlito" w:hAnsi="Carlito"/>
                            <w:color w:val="000000"/>
                            <w:spacing w:val="-2"/>
                            <w:w w:val="115"/>
                            <w:sz w:val="11"/>
                          </w:rPr>
                          <w:t>Constructivos</w:t>
                        </w:r>
                      </w:p>
                    </w:txbxContent>
                  </v:textbox>
                </v:shape>
                <w10:wrap anchorx="page"/>
              </v:group>
            </w:pict>
          </mc:Fallback>
        </mc:AlternateContent>
      </w:r>
      <w:r>
        <w:rPr>
          <w:sz w:val="24"/>
        </w:rPr>
        <w:t>ESTRUCTURA</w:t>
      </w:r>
      <w:r>
        <w:rPr>
          <w:spacing w:val="-4"/>
          <w:sz w:val="24"/>
        </w:rPr>
        <w:t xml:space="preserve"> </w:t>
      </w:r>
      <w:r>
        <w:rPr>
          <w:sz w:val="24"/>
        </w:rPr>
        <w:t>DE</w:t>
      </w:r>
      <w:r>
        <w:rPr>
          <w:spacing w:val="-1"/>
          <w:sz w:val="24"/>
        </w:rPr>
        <w:t xml:space="preserve"> </w:t>
      </w:r>
      <w:r>
        <w:rPr>
          <w:sz w:val="24"/>
        </w:rPr>
        <w:t>DESGLOSE</w:t>
      </w:r>
      <w:r>
        <w:rPr>
          <w:spacing w:val="-2"/>
          <w:sz w:val="24"/>
        </w:rPr>
        <w:t xml:space="preserve"> </w:t>
      </w:r>
      <w:r>
        <w:rPr>
          <w:sz w:val="24"/>
        </w:rPr>
        <w:t>DEL</w:t>
      </w:r>
      <w:r>
        <w:rPr>
          <w:spacing w:val="-1"/>
          <w:sz w:val="24"/>
        </w:rPr>
        <w:t xml:space="preserve"> </w:t>
      </w:r>
      <w:r>
        <w:rPr>
          <w:sz w:val="24"/>
        </w:rPr>
        <w:t>TRABAJO</w:t>
      </w:r>
      <w:r>
        <w:rPr>
          <w:spacing w:val="-1"/>
          <w:sz w:val="24"/>
        </w:rPr>
        <w:t xml:space="preserve"> </w:t>
      </w:r>
      <w:r>
        <w:rPr>
          <w:spacing w:val="-2"/>
          <w:sz w:val="24"/>
        </w:rPr>
        <w:t>(EDT)</w:t>
      </w:r>
    </w:p>
    <w:p w14:paraId="39B574C7" w14:textId="77777777" w:rsidR="0091503F" w:rsidRDefault="00000000">
      <w:pPr>
        <w:pStyle w:val="Textoindependiente"/>
        <w:spacing w:before="6"/>
        <w:rPr>
          <w:sz w:val="20"/>
        </w:rPr>
      </w:pPr>
      <w:r>
        <w:rPr>
          <w:noProof/>
        </w:rPr>
        <mc:AlternateContent>
          <mc:Choice Requires="wpg">
            <w:drawing>
              <wp:anchor distT="0" distB="0" distL="0" distR="0" simplePos="0" relativeHeight="487603712" behindDoc="1" locked="0" layoutInCell="1" allowOverlap="1" wp14:anchorId="07CA8060" wp14:editId="7EAB8F74">
                <wp:simplePos x="0" y="0"/>
                <wp:positionH relativeFrom="page">
                  <wp:posOffset>1057960</wp:posOffset>
                </wp:positionH>
                <wp:positionV relativeFrom="paragraph">
                  <wp:posOffset>165272</wp:posOffset>
                </wp:positionV>
                <wp:extent cx="5636895" cy="3966210"/>
                <wp:effectExtent l="0" t="0" r="0" b="0"/>
                <wp:wrapTopAndBottom/>
                <wp:docPr id="586" name="Group 58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36895" cy="3966210"/>
                          <a:chOff x="0" y="0"/>
                          <a:chExt cx="5636895" cy="3966210"/>
                        </a:xfrm>
                      </wpg:grpSpPr>
                      <wps:wsp>
                        <wps:cNvPr id="587" name="Graphic 587"/>
                        <wps:cNvSpPr/>
                        <wps:spPr>
                          <a:xfrm>
                            <a:off x="0" y="177113"/>
                            <a:ext cx="5636895" cy="3789045"/>
                          </a:xfrm>
                          <a:custGeom>
                            <a:avLst/>
                            <a:gdLst/>
                            <a:ahLst/>
                            <a:cxnLst/>
                            <a:rect l="l" t="t" r="r" b="b"/>
                            <a:pathLst>
                              <a:path w="5636895" h="3789045">
                                <a:moveTo>
                                  <a:pt x="6096" y="0"/>
                                </a:moveTo>
                                <a:lnTo>
                                  <a:pt x="0" y="0"/>
                                </a:lnTo>
                                <a:lnTo>
                                  <a:pt x="0" y="3782822"/>
                                </a:lnTo>
                                <a:lnTo>
                                  <a:pt x="6096" y="3782822"/>
                                </a:lnTo>
                                <a:lnTo>
                                  <a:pt x="6096" y="0"/>
                                </a:lnTo>
                                <a:close/>
                              </a:path>
                              <a:path w="5636895" h="3789045">
                                <a:moveTo>
                                  <a:pt x="5630545" y="3782834"/>
                                </a:moveTo>
                                <a:lnTo>
                                  <a:pt x="6096" y="3782834"/>
                                </a:lnTo>
                                <a:lnTo>
                                  <a:pt x="0" y="3782834"/>
                                </a:lnTo>
                                <a:lnTo>
                                  <a:pt x="0" y="3788918"/>
                                </a:lnTo>
                                <a:lnTo>
                                  <a:pt x="6096" y="3788918"/>
                                </a:lnTo>
                                <a:lnTo>
                                  <a:pt x="5630545" y="3788918"/>
                                </a:lnTo>
                                <a:lnTo>
                                  <a:pt x="5630545" y="3782834"/>
                                </a:lnTo>
                                <a:close/>
                              </a:path>
                              <a:path w="5636895" h="3789045">
                                <a:moveTo>
                                  <a:pt x="5636704" y="3782834"/>
                                </a:moveTo>
                                <a:lnTo>
                                  <a:pt x="5630621" y="3782834"/>
                                </a:lnTo>
                                <a:lnTo>
                                  <a:pt x="5630621" y="3788918"/>
                                </a:lnTo>
                                <a:lnTo>
                                  <a:pt x="5636704" y="3788918"/>
                                </a:lnTo>
                                <a:lnTo>
                                  <a:pt x="5636704" y="3782834"/>
                                </a:lnTo>
                                <a:close/>
                              </a:path>
                              <a:path w="5636895" h="3789045">
                                <a:moveTo>
                                  <a:pt x="5636704" y="0"/>
                                </a:moveTo>
                                <a:lnTo>
                                  <a:pt x="5630621" y="0"/>
                                </a:lnTo>
                                <a:lnTo>
                                  <a:pt x="5630621" y="3782822"/>
                                </a:lnTo>
                                <a:lnTo>
                                  <a:pt x="5636704" y="3782822"/>
                                </a:lnTo>
                                <a:lnTo>
                                  <a:pt x="5636704" y="0"/>
                                </a:lnTo>
                                <a:close/>
                              </a:path>
                            </a:pathLst>
                          </a:custGeom>
                          <a:solidFill>
                            <a:srgbClr val="000000"/>
                          </a:solidFill>
                        </wps:spPr>
                        <wps:bodyPr wrap="square" lIns="0" tIns="0" rIns="0" bIns="0" rtlCol="0">
                          <a:prstTxWarp prst="textNoShape">
                            <a:avLst/>
                          </a:prstTxWarp>
                          <a:noAutofit/>
                        </wps:bodyPr>
                      </wps:wsp>
                      <wps:wsp>
                        <wps:cNvPr id="588" name="Textbox 588"/>
                        <wps:cNvSpPr txBox="1"/>
                        <wps:spPr>
                          <a:xfrm>
                            <a:off x="277317" y="3452274"/>
                            <a:ext cx="2973070" cy="168910"/>
                          </a:xfrm>
                          <a:prstGeom prst="rect">
                            <a:avLst/>
                          </a:prstGeom>
                        </wps:spPr>
                        <wps:txbx>
                          <w:txbxContent>
                            <w:p w14:paraId="5D1884A2" w14:textId="77777777" w:rsidR="0091503F" w:rsidRDefault="00000000">
                              <w:pPr>
                                <w:spacing w:line="266" w:lineRule="exact"/>
                                <w:rPr>
                                  <w:b/>
                                  <w:sz w:val="24"/>
                                </w:rPr>
                              </w:pPr>
                              <w:r>
                                <w:rPr>
                                  <w:b/>
                                  <w:sz w:val="24"/>
                                </w:rPr>
                                <w:t>Figura</w:t>
                              </w:r>
                              <w:r>
                                <w:rPr>
                                  <w:b/>
                                  <w:spacing w:val="-2"/>
                                  <w:sz w:val="24"/>
                                </w:rPr>
                                <w:t xml:space="preserve"> </w:t>
                              </w:r>
                              <w:r>
                                <w:rPr>
                                  <w:b/>
                                  <w:sz w:val="24"/>
                                </w:rPr>
                                <w:t>43:</w:t>
                              </w:r>
                              <w:r>
                                <w:rPr>
                                  <w:b/>
                                  <w:spacing w:val="-32"/>
                                  <w:sz w:val="24"/>
                                </w:rPr>
                                <w:t xml:space="preserve"> </w:t>
                              </w:r>
                              <w:r>
                                <w:rPr>
                                  <w:b/>
                                  <w:sz w:val="24"/>
                                </w:rPr>
                                <w:t>Estructura de</w:t>
                              </w:r>
                              <w:r>
                                <w:rPr>
                                  <w:b/>
                                  <w:spacing w:val="-1"/>
                                  <w:sz w:val="24"/>
                                </w:rPr>
                                <w:t xml:space="preserve"> </w:t>
                              </w:r>
                              <w:r>
                                <w:rPr>
                                  <w:b/>
                                  <w:sz w:val="24"/>
                                </w:rPr>
                                <w:t>Desglose</w:t>
                              </w:r>
                              <w:r>
                                <w:rPr>
                                  <w:b/>
                                  <w:spacing w:val="-2"/>
                                  <w:sz w:val="24"/>
                                </w:rPr>
                                <w:t xml:space="preserve"> </w:t>
                              </w:r>
                              <w:r>
                                <w:rPr>
                                  <w:b/>
                                  <w:sz w:val="24"/>
                                </w:rPr>
                                <w:t>de</w:t>
                              </w:r>
                              <w:r>
                                <w:rPr>
                                  <w:b/>
                                  <w:spacing w:val="-1"/>
                                  <w:sz w:val="24"/>
                                </w:rPr>
                                <w:t xml:space="preserve"> </w:t>
                              </w:r>
                              <w:r>
                                <w:rPr>
                                  <w:b/>
                                  <w:spacing w:val="-2"/>
                                  <w:sz w:val="24"/>
                                </w:rPr>
                                <w:t>Trabajo</w:t>
                              </w:r>
                            </w:p>
                          </w:txbxContent>
                        </wps:txbx>
                        <wps:bodyPr wrap="square" lIns="0" tIns="0" rIns="0" bIns="0" rtlCol="0">
                          <a:noAutofit/>
                        </wps:bodyPr>
                      </wps:wsp>
                      <wps:wsp>
                        <wps:cNvPr id="589" name="Textbox 589"/>
                        <wps:cNvSpPr txBox="1"/>
                        <wps:spPr>
                          <a:xfrm>
                            <a:off x="3047" y="3047"/>
                            <a:ext cx="5631180" cy="171450"/>
                          </a:xfrm>
                          <a:prstGeom prst="rect">
                            <a:avLst/>
                          </a:prstGeom>
                          <a:solidFill>
                            <a:srgbClr val="2E5395"/>
                          </a:solidFill>
                          <a:ln w="6095">
                            <a:solidFill>
                              <a:srgbClr val="000000"/>
                            </a:solidFill>
                            <a:prstDash val="solid"/>
                          </a:ln>
                        </wps:spPr>
                        <wps:txbx>
                          <w:txbxContent>
                            <w:p w14:paraId="28BB749A" w14:textId="77777777" w:rsidR="0091503F" w:rsidRDefault="00000000">
                              <w:pPr>
                                <w:spacing w:line="252" w:lineRule="exact"/>
                                <w:jc w:val="center"/>
                                <w:rPr>
                                  <w:b/>
                                  <w:color w:val="000000"/>
                                </w:rPr>
                              </w:pPr>
                              <w:r>
                                <w:rPr>
                                  <w:b/>
                                  <w:color w:val="FFFFFF"/>
                                </w:rPr>
                                <w:t>Estructura</w:t>
                              </w:r>
                              <w:r>
                                <w:rPr>
                                  <w:b/>
                                  <w:color w:val="FFFFFF"/>
                                  <w:spacing w:val="-4"/>
                                </w:rPr>
                                <w:t xml:space="preserve"> </w:t>
                              </w:r>
                              <w:r>
                                <w:rPr>
                                  <w:b/>
                                  <w:color w:val="FFFFFF"/>
                                </w:rPr>
                                <w:t>de</w:t>
                              </w:r>
                              <w:r>
                                <w:rPr>
                                  <w:b/>
                                  <w:color w:val="FFFFFF"/>
                                  <w:spacing w:val="-2"/>
                                </w:rPr>
                                <w:t xml:space="preserve"> </w:t>
                              </w:r>
                              <w:r>
                                <w:rPr>
                                  <w:b/>
                                  <w:color w:val="FFFFFF"/>
                                </w:rPr>
                                <w:t>Desglose</w:t>
                              </w:r>
                              <w:r>
                                <w:rPr>
                                  <w:b/>
                                  <w:color w:val="FFFFFF"/>
                                  <w:spacing w:val="-2"/>
                                </w:rPr>
                                <w:t xml:space="preserve"> </w:t>
                              </w:r>
                              <w:r>
                                <w:rPr>
                                  <w:b/>
                                  <w:color w:val="FFFFFF"/>
                                </w:rPr>
                                <w:t>de</w:t>
                              </w:r>
                              <w:r>
                                <w:rPr>
                                  <w:b/>
                                  <w:color w:val="FFFFFF"/>
                                  <w:spacing w:val="-5"/>
                                </w:rPr>
                                <w:t xml:space="preserve"> </w:t>
                              </w:r>
                              <w:r>
                                <w:rPr>
                                  <w:b/>
                                  <w:color w:val="FFFFFF"/>
                                  <w:spacing w:val="-2"/>
                                </w:rPr>
                                <w:t>Trabajo</w:t>
                              </w:r>
                            </w:p>
                          </w:txbxContent>
                        </wps:txbx>
                        <wps:bodyPr wrap="square" lIns="0" tIns="0" rIns="0" bIns="0" rtlCol="0">
                          <a:noAutofit/>
                        </wps:bodyPr>
                      </wps:wsp>
                    </wpg:wgp>
                  </a:graphicData>
                </a:graphic>
              </wp:anchor>
            </w:drawing>
          </mc:Choice>
          <mc:Fallback>
            <w:pict>
              <v:group w14:anchorId="07CA8060" id="Group 586" o:spid="_x0000_s1585" style="position:absolute;margin-left:83.3pt;margin-top:13pt;width:443.85pt;height:312.3pt;z-index:-15712768;mso-wrap-distance-left:0;mso-wrap-distance-right:0;mso-position-horizontal-relative:page;mso-position-vertical-relative:text" coordsize="56368,39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">
                <v:shape id="Graphic 587" o:spid="_x0000_s1586" style="position:absolute;top:1771;width:56368;height:37890;visibility:visible;mso-wrap-style:square;v-text-anchor:top" coordsize="5636895,37890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" path="m6096,l,,,3782822r6096,l6096,xem5630545,3782834r-5624449,l,3782834r,6084l6096,3788918r5624449,l5630545,3782834xem5636704,3782834r-6083,l5630621,3788918r6083,l5636704,3782834xem5636704,r-6083,l5630621,3782822r6083,l5636704,xe" fillcolor="black" stroked="f">
                  <v:path arrowok="t"/>
                </v:shape>
                <v:shape id="Textbox 588" o:spid="_x0000_s1587" type="#_x0000_t202" style="position:absolute;left:2773;top:34522;width:29730;height:16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" filled="f" stroked="f">
                  <v:textbox inset="0,0,0,0">
                    <w:txbxContent>
                      <w:p w14:paraId="5D1884A2" w14:textId="77777777" w:rsidR="0091503F" w:rsidRDefault="00000000">
                        <w:pPr>
                          <w:spacing w:line="266" w:lineRule="exact"/>
                          <w:rPr>
                            <w:b/>
                            <w:sz w:val="24"/>
                          </w:rPr>
                        </w:pPr>
                        <w:r>
                          <w:rPr>
                            <w:b/>
                            <w:sz w:val="24"/>
                          </w:rPr>
                          <w:t>Figura</w:t>
                        </w:r>
                        <w:r>
                          <w:rPr>
                            <w:b/>
                            <w:spacing w:val="-2"/>
                            <w:sz w:val="24"/>
                          </w:rPr>
                          <w:t xml:space="preserve"> </w:t>
                        </w:r>
                        <w:r>
                          <w:rPr>
                            <w:b/>
                            <w:sz w:val="24"/>
                          </w:rPr>
                          <w:t>43:</w:t>
                        </w:r>
                        <w:r>
                          <w:rPr>
                            <w:b/>
                            <w:spacing w:val="-32"/>
                            <w:sz w:val="24"/>
                          </w:rPr>
                          <w:t xml:space="preserve"> </w:t>
                        </w:r>
                        <w:r>
                          <w:rPr>
                            <w:b/>
                            <w:sz w:val="24"/>
                          </w:rPr>
                          <w:t>Estructura de</w:t>
                        </w:r>
                        <w:r>
                          <w:rPr>
                            <w:b/>
                            <w:spacing w:val="-1"/>
                            <w:sz w:val="24"/>
                          </w:rPr>
                          <w:t xml:space="preserve"> </w:t>
                        </w:r>
                        <w:r>
                          <w:rPr>
                            <w:b/>
                            <w:sz w:val="24"/>
                          </w:rPr>
                          <w:t>Desglose</w:t>
                        </w:r>
                        <w:r>
                          <w:rPr>
                            <w:b/>
                            <w:spacing w:val="-2"/>
                            <w:sz w:val="24"/>
                          </w:rPr>
                          <w:t xml:space="preserve"> </w:t>
                        </w:r>
                        <w:r>
                          <w:rPr>
                            <w:b/>
                            <w:sz w:val="24"/>
                          </w:rPr>
                          <w:t>de</w:t>
                        </w:r>
                        <w:r>
                          <w:rPr>
                            <w:b/>
                            <w:spacing w:val="-1"/>
                            <w:sz w:val="24"/>
                          </w:rPr>
                          <w:t xml:space="preserve"> </w:t>
                        </w:r>
                        <w:r>
                          <w:rPr>
                            <w:b/>
                            <w:spacing w:val="-2"/>
                            <w:sz w:val="24"/>
                          </w:rPr>
                          <w:t>Trabajo</w:t>
                        </w:r>
                      </w:p>
                    </w:txbxContent>
                  </v:textbox>
                </v:shape>
                <v:shape id="Textbox 589" o:spid="_x0000_s1588" type="#_x0000_t202" style="position:absolute;left:30;top:30;width:56312;height:17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" fillcolor="#2e5395" strokeweight=".16931mm">
                  <v:textbox inset="0,0,0,0">
                    <w:txbxContent>
                      <w:p w14:paraId="28BB749A" w14:textId="77777777" w:rsidR="0091503F" w:rsidRDefault="00000000">
                        <w:pPr>
                          <w:spacing w:line="252" w:lineRule="exact"/>
                          <w:jc w:val="center"/>
                          <w:rPr>
                            <w:b/>
                            <w:color w:val="000000"/>
                          </w:rPr>
                        </w:pPr>
                        <w:r>
                          <w:rPr>
                            <w:b/>
                            <w:color w:val="FFFFFF"/>
                          </w:rPr>
                          <w:t>Estructura</w:t>
                        </w:r>
                        <w:r>
                          <w:rPr>
                            <w:b/>
                            <w:color w:val="FFFFFF"/>
                            <w:spacing w:val="-4"/>
                          </w:rPr>
                          <w:t xml:space="preserve"> </w:t>
                        </w:r>
                        <w:r>
                          <w:rPr>
                            <w:b/>
                            <w:color w:val="FFFFFF"/>
                          </w:rPr>
                          <w:t>de</w:t>
                        </w:r>
                        <w:r>
                          <w:rPr>
                            <w:b/>
                            <w:color w:val="FFFFFF"/>
                            <w:spacing w:val="-2"/>
                          </w:rPr>
                          <w:t xml:space="preserve"> </w:t>
                        </w:r>
                        <w:r>
                          <w:rPr>
                            <w:b/>
                            <w:color w:val="FFFFFF"/>
                          </w:rPr>
                          <w:t>Desglose</w:t>
                        </w:r>
                        <w:r>
                          <w:rPr>
                            <w:b/>
                            <w:color w:val="FFFFFF"/>
                            <w:spacing w:val="-2"/>
                          </w:rPr>
                          <w:t xml:space="preserve"> </w:t>
                        </w:r>
                        <w:r>
                          <w:rPr>
                            <w:b/>
                            <w:color w:val="FFFFFF"/>
                          </w:rPr>
                          <w:t>de</w:t>
                        </w:r>
                        <w:r>
                          <w:rPr>
                            <w:b/>
                            <w:color w:val="FFFFFF"/>
                            <w:spacing w:val="-5"/>
                          </w:rPr>
                          <w:t xml:space="preserve"> </w:t>
                        </w:r>
                        <w:r>
                          <w:rPr>
                            <w:b/>
                            <w:color w:val="FFFFFF"/>
                            <w:spacing w:val="-2"/>
                          </w:rPr>
                          <w:t>Trabajo</w:t>
                        </w:r>
                      </w:p>
                    </w:txbxContent>
                  </v:textbox>
                </v:shape>
                <w10:wrap type="topAndBottom" anchorx="page"/>
              </v:group>
            </w:pict>
          </mc:Fallback>
        </mc:AlternateContent>
      </w:r>
    </w:p>
    <w:p w14:paraId="014DB9E2" w14:textId="77777777" w:rsidR="0091503F" w:rsidRDefault="0091503F">
      <w:pPr>
        <w:rPr>
          <w:sz w:val="20"/>
        </w:rPr>
        <w:sectPr w:rsidR="0091503F" w:rsidSect="008A694F">
          <w:footerReference w:type="default" r:id="rId24"/>
          <w:pgSz w:w="12250" w:h="15850"/>
          <w:pgMar w:top="1360" w:right="1180" w:bottom="1240" w:left="1080" w:header="0" w:footer="1043" w:gutter="0"/>
          <w:cols w:space="720"/>
        </w:sectPr>
      </w:pPr>
    </w:p>
    <w:p w14:paraId="1DE0C070" w14:textId="77777777" w:rsidR="0091503F" w:rsidRDefault="00000000">
      <w:pPr>
        <w:pStyle w:val="Ttulo2"/>
        <w:numPr>
          <w:ilvl w:val="2"/>
          <w:numId w:val="79"/>
        </w:numPr>
        <w:tabs>
          <w:tab w:val="left" w:pos="1456"/>
        </w:tabs>
        <w:spacing w:before="70"/>
        <w:ind w:left="1456" w:hanging="770"/>
        <w:jc w:val="left"/>
      </w:pPr>
      <w:bookmarkStart w:id="104" w:name="_bookmark104"/>
      <w:bookmarkEnd w:id="104"/>
      <w:r>
        <w:lastRenderedPageBreak/>
        <w:t>GESTIÓN</w:t>
      </w:r>
      <w:r>
        <w:rPr>
          <w:spacing w:val="-2"/>
        </w:rPr>
        <w:t xml:space="preserve"> </w:t>
      </w:r>
      <w:r>
        <w:t>DEL</w:t>
      </w:r>
      <w:r>
        <w:rPr>
          <w:spacing w:val="-2"/>
        </w:rPr>
        <w:t xml:space="preserve"> </w:t>
      </w:r>
      <w:r>
        <w:t>CRONOGRAMA</w:t>
      </w:r>
      <w:r>
        <w:rPr>
          <w:spacing w:val="-2"/>
        </w:rPr>
        <w:t xml:space="preserve"> </w:t>
      </w:r>
      <w:r>
        <w:t>DEL</w:t>
      </w:r>
      <w:r>
        <w:rPr>
          <w:spacing w:val="-1"/>
        </w:rPr>
        <w:t xml:space="preserve"> </w:t>
      </w:r>
      <w:r>
        <w:rPr>
          <w:spacing w:val="-2"/>
        </w:rPr>
        <w:t>PROYECTO</w:t>
      </w:r>
    </w:p>
    <w:p w14:paraId="5243380B" w14:textId="77777777" w:rsidR="0091503F" w:rsidRDefault="00000000">
      <w:pPr>
        <w:pStyle w:val="Textoindependiente"/>
        <w:spacing w:before="257"/>
        <w:ind w:left="786"/>
      </w:pPr>
      <w:r>
        <w:t>La</w:t>
      </w:r>
      <w:r>
        <w:rPr>
          <w:spacing w:val="20"/>
        </w:rPr>
        <w:t xml:space="preserve"> </w:t>
      </w:r>
      <w:r>
        <w:t>Gestión</w:t>
      </w:r>
      <w:r>
        <w:rPr>
          <w:spacing w:val="22"/>
        </w:rPr>
        <w:t xml:space="preserve"> </w:t>
      </w:r>
      <w:r>
        <w:t>del</w:t>
      </w:r>
      <w:r>
        <w:rPr>
          <w:spacing w:val="23"/>
        </w:rPr>
        <w:t xml:space="preserve"> </w:t>
      </w:r>
      <w:r>
        <w:t>Cronograma</w:t>
      </w:r>
      <w:r>
        <w:rPr>
          <w:spacing w:val="22"/>
        </w:rPr>
        <w:t xml:space="preserve"> </w:t>
      </w:r>
      <w:r>
        <w:t>del</w:t>
      </w:r>
      <w:r>
        <w:rPr>
          <w:spacing w:val="23"/>
        </w:rPr>
        <w:t xml:space="preserve"> </w:t>
      </w:r>
      <w:r>
        <w:t>Proyecto</w:t>
      </w:r>
      <w:r>
        <w:rPr>
          <w:spacing w:val="22"/>
        </w:rPr>
        <w:t xml:space="preserve"> </w:t>
      </w:r>
      <w:r>
        <w:t>incluye</w:t>
      </w:r>
      <w:r>
        <w:rPr>
          <w:spacing w:val="23"/>
        </w:rPr>
        <w:t xml:space="preserve"> </w:t>
      </w:r>
      <w:r>
        <w:t>los</w:t>
      </w:r>
      <w:r>
        <w:rPr>
          <w:spacing w:val="23"/>
        </w:rPr>
        <w:t xml:space="preserve"> </w:t>
      </w:r>
      <w:r>
        <w:t>procesos</w:t>
      </w:r>
      <w:r>
        <w:rPr>
          <w:spacing w:val="23"/>
        </w:rPr>
        <w:t xml:space="preserve"> </w:t>
      </w:r>
      <w:r>
        <w:t>requeridos</w:t>
      </w:r>
      <w:r>
        <w:rPr>
          <w:spacing w:val="24"/>
        </w:rPr>
        <w:t xml:space="preserve"> </w:t>
      </w:r>
      <w:r>
        <w:t>para</w:t>
      </w:r>
      <w:r>
        <w:rPr>
          <w:spacing w:val="21"/>
        </w:rPr>
        <w:t xml:space="preserve"> </w:t>
      </w:r>
      <w:r>
        <w:t>administrar</w:t>
      </w:r>
      <w:r>
        <w:rPr>
          <w:spacing w:val="21"/>
        </w:rPr>
        <w:t xml:space="preserve"> </w:t>
      </w:r>
      <w:r>
        <w:t>la</w:t>
      </w:r>
      <w:r>
        <w:rPr>
          <w:spacing w:val="22"/>
        </w:rPr>
        <w:t xml:space="preserve"> </w:t>
      </w:r>
      <w:r>
        <w:t>finalización</w:t>
      </w:r>
      <w:r>
        <w:rPr>
          <w:spacing w:val="23"/>
        </w:rPr>
        <w:t xml:space="preserve"> </w:t>
      </w:r>
      <w:r>
        <w:t>del</w:t>
      </w:r>
      <w:r>
        <w:rPr>
          <w:spacing w:val="23"/>
        </w:rPr>
        <w:t xml:space="preserve"> </w:t>
      </w:r>
      <w:r>
        <w:t>proyecto</w:t>
      </w:r>
      <w:r>
        <w:rPr>
          <w:spacing w:val="23"/>
        </w:rPr>
        <w:t xml:space="preserve"> </w:t>
      </w:r>
      <w:r>
        <w:t>a</w:t>
      </w:r>
      <w:r>
        <w:rPr>
          <w:spacing w:val="21"/>
        </w:rPr>
        <w:t xml:space="preserve"> </w:t>
      </w:r>
      <w:r>
        <w:rPr>
          <w:spacing w:val="-2"/>
        </w:rPr>
        <w:t>tiempo.</w:t>
      </w:r>
    </w:p>
    <w:p w14:paraId="77C9DB8A" w14:textId="77777777" w:rsidR="0091503F" w:rsidRDefault="00000000">
      <w:pPr>
        <w:pStyle w:val="Ttulo4"/>
        <w:spacing w:before="139"/>
        <w:ind w:left="220" w:firstLine="0"/>
      </w:pPr>
      <w:r>
        <w:t>PMBOK</w:t>
      </w:r>
      <w:r>
        <w:rPr>
          <w:spacing w:val="-1"/>
        </w:rPr>
        <w:t xml:space="preserve"> </w:t>
      </w:r>
      <w:r>
        <w:rPr>
          <w:spacing w:val="-2"/>
        </w:rPr>
        <w:t>(2017).</w:t>
      </w:r>
    </w:p>
    <w:p w14:paraId="15F8480E" w14:textId="77777777" w:rsidR="0091503F" w:rsidRDefault="0091503F">
      <w:pPr>
        <w:pStyle w:val="Textoindependiente"/>
        <w:spacing w:before="101"/>
      </w:pPr>
    </w:p>
    <w:p w14:paraId="70F0EB91" w14:textId="77777777" w:rsidR="0091503F" w:rsidRDefault="00000000">
      <w:pPr>
        <w:pStyle w:val="Textoindependiente"/>
        <w:spacing w:line="360" w:lineRule="auto"/>
        <w:ind w:left="220" w:right="216" w:firstLine="566"/>
        <w:jc w:val="both"/>
      </w:pPr>
      <w:r>
        <w:t>A</w:t>
      </w:r>
      <w:r>
        <w:rPr>
          <w:spacing w:val="-4"/>
        </w:rPr>
        <w:t xml:space="preserve"> </w:t>
      </w:r>
      <w:r>
        <w:t>continuación,</w:t>
      </w:r>
      <w:r>
        <w:rPr>
          <w:spacing w:val="-3"/>
        </w:rPr>
        <w:t xml:space="preserve"> </w:t>
      </w:r>
      <w:r>
        <w:t>se</w:t>
      </w:r>
      <w:r>
        <w:rPr>
          <w:spacing w:val="-4"/>
        </w:rPr>
        <w:t xml:space="preserve"> </w:t>
      </w:r>
      <w:r>
        <w:t>muestra</w:t>
      </w:r>
      <w:r>
        <w:rPr>
          <w:spacing w:val="-5"/>
        </w:rPr>
        <w:t xml:space="preserve"> </w:t>
      </w:r>
      <w:r>
        <w:t>el</w:t>
      </w:r>
      <w:r>
        <w:rPr>
          <w:spacing w:val="-3"/>
        </w:rPr>
        <w:t xml:space="preserve"> </w:t>
      </w:r>
      <w:r>
        <w:t>Cronograma</w:t>
      </w:r>
      <w:r>
        <w:rPr>
          <w:spacing w:val="-3"/>
        </w:rPr>
        <w:t xml:space="preserve"> </w:t>
      </w:r>
      <w:r>
        <w:t>General</w:t>
      </w:r>
      <w:r>
        <w:rPr>
          <w:spacing w:val="-3"/>
        </w:rPr>
        <w:t xml:space="preserve"> </w:t>
      </w:r>
      <w:r>
        <w:t>del</w:t>
      </w:r>
      <w:r>
        <w:rPr>
          <w:spacing w:val="-3"/>
        </w:rPr>
        <w:t xml:space="preserve"> </w:t>
      </w:r>
      <w:r>
        <w:t>Proyecto</w:t>
      </w:r>
      <w:r>
        <w:rPr>
          <w:spacing w:val="-3"/>
        </w:rPr>
        <w:t xml:space="preserve"> </w:t>
      </w:r>
      <w:r>
        <w:t>“Villas</w:t>
      </w:r>
      <w:r>
        <w:rPr>
          <w:spacing w:val="-4"/>
        </w:rPr>
        <w:t xml:space="preserve"> </w:t>
      </w:r>
      <w:r>
        <w:t>Las</w:t>
      </w:r>
      <w:r>
        <w:rPr>
          <w:spacing w:val="-4"/>
        </w:rPr>
        <w:t xml:space="preserve"> </w:t>
      </w:r>
      <w:r>
        <w:t>Tapias”</w:t>
      </w:r>
      <w:r>
        <w:rPr>
          <w:spacing w:val="-2"/>
        </w:rPr>
        <w:t xml:space="preserve"> </w:t>
      </w:r>
      <w:r>
        <w:t>y</w:t>
      </w:r>
      <w:r>
        <w:rPr>
          <w:spacing w:val="-3"/>
        </w:rPr>
        <w:t xml:space="preserve"> </w:t>
      </w:r>
      <w:r>
        <w:t>el</w:t>
      </w:r>
      <w:r>
        <w:rPr>
          <w:spacing w:val="-3"/>
        </w:rPr>
        <w:t xml:space="preserve"> </w:t>
      </w:r>
      <w:r>
        <w:t>Cronograma</w:t>
      </w:r>
      <w:r>
        <w:rPr>
          <w:spacing w:val="-3"/>
        </w:rPr>
        <w:t xml:space="preserve"> </w:t>
      </w:r>
      <w:r>
        <w:t>típico</w:t>
      </w:r>
      <w:r>
        <w:rPr>
          <w:spacing w:val="-3"/>
        </w:rPr>
        <w:t xml:space="preserve"> </w:t>
      </w:r>
      <w:r>
        <w:t>para</w:t>
      </w:r>
      <w:r>
        <w:rPr>
          <w:spacing w:val="-5"/>
        </w:rPr>
        <w:t xml:space="preserve"> </w:t>
      </w:r>
      <w:r>
        <w:t>la</w:t>
      </w:r>
      <w:r>
        <w:rPr>
          <w:spacing w:val="-3"/>
        </w:rPr>
        <w:t xml:space="preserve"> </w:t>
      </w:r>
      <w:r>
        <w:t>construcción</w:t>
      </w:r>
      <w:r>
        <w:rPr>
          <w:spacing w:val="-3"/>
        </w:rPr>
        <w:t xml:space="preserve"> </w:t>
      </w:r>
      <w:r>
        <w:t>de cada unidad habitacional; cada uno de ellos contiene los hitos principales, su duración, fechas de inicio y finalización y su respectivo diagrama de Gantt.</w:t>
      </w:r>
    </w:p>
    <w:p w14:paraId="658A1980" w14:textId="77777777" w:rsidR="0091503F" w:rsidRDefault="00000000">
      <w:pPr>
        <w:spacing w:before="242"/>
        <w:ind w:left="786"/>
        <w:rPr>
          <w:sz w:val="24"/>
        </w:rPr>
      </w:pPr>
      <w:r>
        <w:rPr>
          <w:sz w:val="24"/>
        </w:rPr>
        <w:t>CRONOGRAMA</w:t>
      </w:r>
      <w:r>
        <w:rPr>
          <w:spacing w:val="-2"/>
          <w:sz w:val="24"/>
        </w:rPr>
        <w:t xml:space="preserve"> </w:t>
      </w:r>
      <w:r>
        <w:rPr>
          <w:sz w:val="24"/>
        </w:rPr>
        <w:t>GENERAL</w:t>
      </w:r>
      <w:r>
        <w:rPr>
          <w:spacing w:val="-2"/>
          <w:sz w:val="24"/>
        </w:rPr>
        <w:t xml:space="preserve"> </w:t>
      </w:r>
      <w:r>
        <w:rPr>
          <w:sz w:val="24"/>
        </w:rPr>
        <w:t>DEL</w:t>
      </w:r>
      <w:r>
        <w:rPr>
          <w:spacing w:val="-1"/>
          <w:sz w:val="24"/>
        </w:rPr>
        <w:t xml:space="preserve"> </w:t>
      </w:r>
      <w:r>
        <w:rPr>
          <w:spacing w:val="-2"/>
          <w:sz w:val="24"/>
        </w:rPr>
        <w:t>PROYECTO</w:t>
      </w:r>
    </w:p>
    <w:p w14:paraId="7E013F34" w14:textId="77777777" w:rsidR="0091503F" w:rsidRDefault="00000000">
      <w:pPr>
        <w:pStyle w:val="Textoindependiente"/>
        <w:spacing w:before="123"/>
        <w:rPr>
          <w:sz w:val="20"/>
        </w:rPr>
      </w:pPr>
      <w:r>
        <w:rPr>
          <w:noProof/>
        </w:rPr>
        <w:drawing>
          <wp:anchor distT="0" distB="0" distL="0" distR="0" simplePos="0" relativeHeight="487604736" behindDoc="1" locked="0" layoutInCell="1" allowOverlap="1" wp14:anchorId="16AB5845" wp14:editId="4665FDBF">
            <wp:simplePos x="0" y="0"/>
            <wp:positionH relativeFrom="page">
              <wp:posOffset>1311910</wp:posOffset>
            </wp:positionH>
            <wp:positionV relativeFrom="paragraph">
              <wp:posOffset>239663</wp:posOffset>
            </wp:positionV>
            <wp:extent cx="8064267" cy="3017424"/>
            <wp:effectExtent l="0" t="0" r="0" b="0"/>
            <wp:wrapTopAndBottom/>
            <wp:docPr id="591" name="Image 5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1" name="Image 591"/>
                    <pic:cNvPicPr/>
                  </pic:nvPicPr>
                  <pic:blipFill>
                    <a:blip r:embed="rId25" cstate="print"/>
                    <a:stretch>
                      <a:fillRect/>
                    </a:stretch>
                  </pic:blipFill>
                  <pic:spPr>
                    <a:xfrm>
                      <a:off x="0" y="0"/>
                      <a:ext cx="8064267" cy="3017424"/>
                    </a:xfrm>
                    <a:prstGeom prst="rect">
                      <a:avLst/>
                    </a:prstGeom>
                  </pic:spPr>
                </pic:pic>
              </a:graphicData>
            </a:graphic>
          </wp:anchor>
        </w:drawing>
      </w:r>
    </w:p>
    <w:p w14:paraId="10E2A9D3" w14:textId="77777777" w:rsidR="0091503F" w:rsidRDefault="0091503F">
      <w:pPr>
        <w:pStyle w:val="Textoindependiente"/>
        <w:spacing w:before="97"/>
      </w:pPr>
    </w:p>
    <w:p w14:paraId="6299C7E9" w14:textId="77777777" w:rsidR="0091503F" w:rsidRDefault="00000000">
      <w:pPr>
        <w:pStyle w:val="Ttulo3"/>
      </w:pPr>
      <w:r>
        <w:t>Figura</w:t>
      </w:r>
      <w:r>
        <w:rPr>
          <w:spacing w:val="-2"/>
        </w:rPr>
        <w:t xml:space="preserve"> </w:t>
      </w:r>
      <w:r>
        <w:t>44:</w:t>
      </w:r>
      <w:r>
        <w:rPr>
          <w:spacing w:val="-32"/>
        </w:rPr>
        <w:t xml:space="preserve"> </w:t>
      </w:r>
      <w:r>
        <w:t>Cronograma</w:t>
      </w:r>
      <w:r>
        <w:rPr>
          <w:spacing w:val="1"/>
        </w:rPr>
        <w:t xml:space="preserve"> </w:t>
      </w:r>
      <w:r>
        <w:t>General</w:t>
      </w:r>
      <w:r>
        <w:rPr>
          <w:spacing w:val="-1"/>
        </w:rPr>
        <w:t xml:space="preserve"> </w:t>
      </w:r>
      <w:r>
        <w:t>del</w:t>
      </w:r>
      <w:r>
        <w:rPr>
          <w:spacing w:val="-1"/>
        </w:rPr>
        <w:t xml:space="preserve"> </w:t>
      </w:r>
      <w:r>
        <w:rPr>
          <w:spacing w:val="-2"/>
        </w:rPr>
        <w:t>Proyecto</w:t>
      </w:r>
    </w:p>
    <w:p w14:paraId="409721B1" w14:textId="77777777" w:rsidR="0091503F" w:rsidRDefault="0091503F">
      <w:pPr>
        <w:sectPr w:rsidR="0091503F" w:rsidSect="008A694F">
          <w:footerReference w:type="default" r:id="rId26"/>
          <w:pgSz w:w="15850" w:h="12250" w:orient="landscape"/>
          <w:pgMar w:top="1220" w:right="880" w:bottom="1720" w:left="1280" w:header="0" w:footer="1531" w:gutter="0"/>
          <w:cols w:space="720"/>
        </w:sectPr>
      </w:pPr>
    </w:p>
    <w:p w14:paraId="00F45A4C" w14:textId="77777777" w:rsidR="0091503F" w:rsidRDefault="0091503F">
      <w:pPr>
        <w:pStyle w:val="Textoindependiente"/>
        <w:rPr>
          <w:b/>
        </w:rPr>
      </w:pPr>
    </w:p>
    <w:p w14:paraId="3938C4AA" w14:textId="77777777" w:rsidR="0091503F" w:rsidRDefault="0091503F">
      <w:pPr>
        <w:pStyle w:val="Textoindependiente"/>
        <w:spacing w:before="11"/>
        <w:rPr>
          <w:b/>
        </w:rPr>
      </w:pPr>
    </w:p>
    <w:p w14:paraId="51DD8A4B" w14:textId="77777777" w:rsidR="0091503F" w:rsidRDefault="00000000">
      <w:pPr>
        <w:ind w:left="119"/>
        <w:rPr>
          <w:sz w:val="24"/>
        </w:rPr>
      </w:pPr>
      <w:r>
        <w:rPr>
          <w:sz w:val="24"/>
        </w:rPr>
        <w:t>CRONOGRAMA</w:t>
      </w:r>
      <w:r>
        <w:rPr>
          <w:spacing w:val="-5"/>
          <w:sz w:val="24"/>
        </w:rPr>
        <w:t xml:space="preserve"> </w:t>
      </w:r>
      <w:r>
        <w:rPr>
          <w:sz w:val="24"/>
        </w:rPr>
        <w:t>DE</w:t>
      </w:r>
      <w:r>
        <w:rPr>
          <w:spacing w:val="-2"/>
          <w:sz w:val="24"/>
        </w:rPr>
        <w:t xml:space="preserve"> </w:t>
      </w:r>
      <w:r>
        <w:rPr>
          <w:sz w:val="24"/>
        </w:rPr>
        <w:t>CONSTRUCCIÓN</w:t>
      </w:r>
      <w:r>
        <w:rPr>
          <w:spacing w:val="-3"/>
          <w:sz w:val="24"/>
        </w:rPr>
        <w:t xml:space="preserve"> </w:t>
      </w:r>
      <w:r>
        <w:rPr>
          <w:sz w:val="24"/>
        </w:rPr>
        <w:t>DE</w:t>
      </w:r>
      <w:r>
        <w:rPr>
          <w:spacing w:val="-1"/>
          <w:sz w:val="24"/>
        </w:rPr>
        <w:t xml:space="preserve"> </w:t>
      </w:r>
      <w:r>
        <w:rPr>
          <w:sz w:val="24"/>
        </w:rPr>
        <w:t>VIVIENDAS</w:t>
      </w:r>
      <w:r>
        <w:rPr>
          <w:spacing w:val="1"/>
          <w:sz w:val="24"/>
        </w:rPr>
        <w:t xml:space="preserve"> </w:t>
      </w:r>
      <w:r>
        <w:rPr>
          <w:sz w:val="24"/>
        </w:rPr>
        <w:t>CON</w:t>
      </w:r>
      <w:r>
        <w:rPr>
          <w:spacing w:val="-2"/>
          <w:sz w:val="24"/>
        </w:rPr>
        <w:t xml:space="preserve"> </w:t>
      </w:r>
      <w:r>
        <w:rPr>
          <w:sz w:val="24"/>
        </w:rPr>
        <w:t>MÉTODO</w:t>
      </w:r>
      <w:r>
        <w:rPr>
          <w:spacing w:val="-2"/>
          <w:sz w:val="24"/>
        </w:rPr>
        <w:t xml:space="preserve"> TRADICIONAL</w:t>
      </w:r>
    </w:p>
    <w:p w14:paraId="3B0F5110" w14:textId="77777777" w:rsidR="0091503F" w:rsidRDefault="00000000">
      <w:pPr>
        <w:pStyle w:val="Textoindependiente"/>
        <w:spacing w:before="126"/>
        <w:rPr>
          <w:sz w:val="20"/>
        </w:rPr>
      </w:pPr>
      <w:r>
        <w:rPr>
          <w:noProof/>
        </w:rPr>
        <w:drawing>
          <wp:anchor distT="0" distB="0" distL="0" distR="0" simplePos="0" relativeHeight="487605248" behindDoc="1" locked="0" layoutInCell="1" allowOverlap="1" wp14:anchorId="51C46872" wp14:editId="76E7B201">
            <wp:simplePos x="0" y="0"/>
            <wp:positionH relativeFrom="page">
              <wp:posOffset>889000</wp:posOffset>
            </wp:positionH>
            <wp:positionV relativeFrom="paragraph">
              <wp:posOffset>241471</wp:posOffset>
            </wp:positionV>
            <wp:extent cx="8290611" cy="4627245"/>
            <wp:effectExtent l="0" t="0" r="0" b="0"/>
            <wp:wrapTopAndBottom/>
            <wp:docPr id="592" name="Image 5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2" name="Image 592"/>
                    <pic:cNvPicPr/>
                  </pic:nvPicPr>
                  <pic:blipFill>
                    <a:blip r:embed="rId27" cstate="print"/>
                    <a:stretch>
                      <a:fillRect/>
                    </a:stretch>
                  </pic:blipFill>
                  <pic:spPr>
                    <a:xfrm>
                      <a:off x="0" y="0"/>
                      <a:ext cx="8290611" cy="4627245"/>
                    </a:xfrm>
                    <a:prstGeom prst="rect">
                      <a:avLst/>
                    </a:prstGeom>
                  </pic:spPr>
                </pic:pic>
              </a:graphicData>
            </a:graphic>
          </wp:anchor>
        </w:drawing>
      </w:r>
    </w:p>
    <w:p w14:paraId="55A5A947" w14:textId="77777777" w:rsidR="0091503F" w:rsidRDefault="0091503F">
      <w:pPr>
        <w:rPr>
          <w:sz w:val="20"/>
        </w:rPr>
        <w:sectPr w:rsidR="0091503F" w:rsidSect="008A694F">
          <w:footerReference w:type="default" r:id="rId28"/>
          <w:pgSz w:w="15850" w:h="12250" w:orient="landscape"/>
          <w:pgMar w:top="1380" w:right="880" w:bottom="280" w:left="1280" w:header="0" w:footer="0" w:gutter="0"/>
          <w:cols w:space="720"/>
        </w:sectPr>
      </w:pPr>
    </w:p>
    <w:p w14:paraId="4F5BFA29" w14:textId="77777777" w:rsidR="0091503F" w:rsidRDefault="00000000">
      <w:pPr>
        <w:pStyle w:val="Textoindependiente"/>
        <w:ind w:left="120"/>
        <w:rPr>
          <w:sz w:val="20"/>
        </w:rPr>
      </w:pPr>
      <w:r>
        <w:rPr>
          <w:noProof/>
          <w:sz w:val="20"/>
        </w:rPr>
        <w:lastRenderedPageBreak/>
        <w:drawing>
          <wp:inline distT="0" distB="0" distL="0" distR="0" wp14:anchorId="31A4D357" wp14:editId="1B4C7791">
            <wp:extent cx="8553883" cy="4676394"/>
            <wp:effectExtent l="0" t="0" r="0" b="0"/>
            <wp:docPr id="593" name="Image 5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3" name="Image 593"/>
                    <pic:cNvPicPr/>
                  </pic:nvPicPr>
                  <pic:blipFill>
                    <a:blip r:embed="rId29" cstate="print"/>
                    <a:stretch>
                      <a:fillRect/>
                    </a:stretch>
                  </pic:blipFill>
                  <pic:spPr>
                    <a:xfrm>
                      <a:off x="0" y="0"/>
                      <a:ext cx="8553883" cy="4676394"/>
                    </a:xfrm>
                    <a:prstGeom prst="rect">
                      <a:avLst/>
                    </a:prstGeom>
                  </pic:spPr>
                </pic:pic>
              </a:graphicData>
            </a:graphic>
          </wp:inline>
        </w:drawing>
      </w:r>
    </w:p>
    <w:p w14:paraId="1698C9EB" w14:textId="77777777" w:rsidR="0091503F" w:rsidRDefault="0091503F">
      <w:pPr>
        <w:pStyle w:val="Textoindependiente"/>
        <w:spacing w:before="108"/>
      </w:pPr>
    </w:p>
    <w:p w14:paraId="7E86F9BC" w14:textId="77777777" w:rsidR="0091503F" w:rsidRDefault="00000000">
      <w:pPr>
        <w:pStyle w:val="Ttulo3"/>
        <w:ind w:right="4122"/>
        <w:rPr>
          <w:b w:val="0"/>
        </w:rPr>
      </w:pPr>
      <w:r>
        <w:t>Figura</w:t>
      </w:r>
      <w:r>
        <w:rPr>
          <w:spacing w:val="-7"/>
        </w:rPr>
        <w:t xml:space="preserve"> </w:t>
      </w:r>
      <w:r>
        <w:t>45:</w:t>
      </w:r>
      <w:r>
        <w:rPr>
          <w:spacing w:val="-32"/>
        </w:rPr>
        <w:t xml:space="preserve"> </w:t>
      </w:r>
      <w:r>
        <w:t>Cronograma</w:t>
      </w:r>
      <w:r>
        <w:rPr>
          <w:spacing w:val="-3"/>
        </w:rPr>
        <w:t xml:space="preserve"> </w:t>
      </w:r>
      <w:r>
        <w:t>de</w:t>
      </w:r>
      <w:r>
        <w:rPr>
          <w:spacing w:val="-6"/>
        </w:rPr>
        <w:t xml:space="preserve"> </w:t>
      </w:r>
      <w:r>
        <w:t>Construcción</w:t>
      </w:r>
      <w:r>
        <w:rPr>
          <w:spacing w:val="-4"/>
        </w:rPr>
        <w:t xml:space="preserve"> </w:t>
      </w:r>
      <w:r>
        <w:t>de</w:t>
      </w:r>
      <w:r>
        <w:rPr>
          <w:spacing w:val="-6"/>
        </w:rPr>
        <w:t xml:space="preserve"> </w:t>
      </w:r>
      <w:r>
        <w:t>Viviendas</w:t>
      </w:r>
      <w:r>
        <w:rPr>
          <w:spacing w:val="-3"/>
        </w:rPr>
        <w:t xml:space="preserve"> </w:t>
      </w:r>
      <w:r>
        <w:t>con</w:t>
      </w:r>
      <w:r>
        <w:rPr>
          <w:spacing w:val="-5"/>
        </w:rPr>
        <w:t xml:space="preserve"> </w:t>
      </w:r>
      <w:r>
        <w:t>Método</w:t>
      </w:r>
      <w:r>
        <w:rPr>
          <w:spacing w:val="-5"/>
        </w:rPr>
        <w:t xml:space="preserve"> </w:t>
      </w:r>
      <w:r>
        <w:t xml:space="preserve">Tradicional Fuente: </w:t>
      </w:r>
      <w:r>
        <w:rPr>
          <w:b w:val="0"/>
        </w:rPr>
        <w:t>Elaboración Propia</w:t>
      </w:r>
    </w:p>
    <w:p w14:paraId="1B27986F" w14:textId="77777777" w:rsidR="0091503F" w:rsidRDefault="0091503F">
      <w:pPr>
        <w:sectPr w:rsidR="0091503F" w:rsidSect="008A694F">
          <w:footerReference w:type="default" r:id="rId30"/>
          <w:pgSz w:w="15850" w:h="12250" w:orient="landscape"/>
          <w:pgMar w:top="1300" w:right="880" w:bottom="280" w:left="1280" w:header="0" w:footer="0" w:gutter="0"/>
          <w:cols w:space="720"/>
        </w:sectPr>
      </w:pPr>
    </w:p>
    <w:p w14:paraId="590FACF8" w14:textId="77777777" w:rsidR="0091503F" w:rsidRDefault="0091503F">
      <w:pPr>
        <w:pStyle w:val="Textoindependiente"/>
      </w:pPr>
    </w:p>
    <w:p w14:paraId="496B8D58" w14:textId="77777777" w:rsidR="0091503F" w:rsidRDefault="0091503F">
      <w:pPr>
        <w:pStyle w:val="Textoindependiente"/>
        <w:spacing w:before="11"/>
      </w:pPr>
    </w:p>
    <w:p w14:paraId="3E1A4E59" w14:textId="77777777" w:rsidR="0091503F" w:rsidRDefault="00000000">
      <w:pPr>
        <w:ind w:left="119"/>
        <w:rPr>
          <w:sz w:val="24"/>
        </w:rPr>
      </w:pPr>
      <w:r w:rsidRPr="00143EBB">
        <w:rPr>
          <w:color w:val="000000"/>
          <w:sz w:val="24"/>
        </w:rPr>
        <w:t>CRONOGRAMA</w:t>
      </w:r>
      <w:r w:rsidRPr="00143EBB">
        <w:rPr>
          <w:color w:val="000000"/>
          <w:spacing w:val="-5"/>
          <w:sz w:val="24"/>
        </w:rPr>
        <w:t xml:space="preserve"> </w:t>
      </w:r>
      <w:r w:rsidRPr="00143EBB">
        <w:rPr>
          <w:color w:val="000000"/>
          <w:sz w:val="24"/>
        </w:rPr>
        <w:t>DE</w:t>
      </w:r>
      <w:r w:rsidRPr="00143EBB">
        <w:rPr>
          <w:color w:val="000000"/>
          <w:spacing w:val="-3"/>
          <w:sz w:val="24"/>
        </w:rPr>
        <w:t xml:space="preserve"> </w:t>
      </w:r>
      <w:r w:rsidRPr="00143EBB">
        <w:rPr>
          <w:color w:val="000000"/>
          <w:sz w:val="24"/>
        </w:rPr>
        <w:t>CONSTRUCCIÓN</w:t>
      </w:r>
      <w:r w:rsidRPr="00143EBB">
        <w:rPr>
          <w:color w:val="000000"/>
          <w:spacing w:val="-2"/>
          <w:sz w:val="24"/>
        </w:rPr>
        <w:t xml:space="preserve"> </w:t>
      </w:r>
      <w:r w:rsidRPr="00143EBB">
        <w:rPr>
          <w:color w:val="000000"/>
          <w:sz w:val="24"/>
        </w:rPr>
        <w:t>DE</w:t>
      </w:r>
      <w:r w:rsidRPr="00143EBB">
        <w:rPr>
          <w:color w:val="000000"/>
          <w:spacing w:val="-2"/>
          <w:sz w:val="24"/>
        </w:rPr>
        <w:t xml:space="preserve"> </w:t>
      </w:r>
      <w:r w:rsidRPr="00143EBB">
        <w:rPr>
          <w:color w:val="000000"/>
          <w:sz w:val="24"/>
        </w:rPr>
        <w:t>VIVIENDAS</w:t>
      </w:r>
      <w:r w:rsidRPr="00143EBB">
        <w:rPr>
          <w:color w:val="000000"/>
          <w:spacing w:val="-2"/>
          <w:sz w:val="24"/>
        </w:rPr>
        <w:t xml:space="preserve"> </w:t>
      </w:r>
      <w:r w:rsidRPr="00143EBB">
        <w:rPr>
          <w:color w:val="000000"/>
          <w:sz w:val="24"/>
        </w:rPr>
        <w:t>CON</w:t>
      </w:r>
      <w:r w:rsidRPr="00143EBB">
        <w:rPr>
          <w:color w:val="000000"/>
          <w:spacing w:val="-2"/>
          <w:sz w:val="24"/>
        </w:rPr>
        <w:t xml:space="preserve"> </w:t>
      </w:r>
      <w:r w:rsidRPr="00143EBB">
        <w:rPr>
          <w:color w:val="000000"/>
          <w:sz w:val="24"/>
        </w:rPr>
        <w:t>MÉTODO</w:t>
      </w:r>
      <w:r w:rsidRPr="00143EBB">
        <w:rPr>
          <w:color w:val="000000"/>
          <w:spacing w:val="-3"/>
          <w:sz w:val="24"/>
        </w:rPr>
        <w:t xml:space="preserve"> </w:t>
      </w:r>
      <w:r w:rsidRPr="00143EBB">
        <w:rPr>
          <w:color w:val="000000"/>
          <w:sz w:val="24"/>
        </w:rPr>
        <w:t>ALTERNATIVO</w:t>
      </w:r>
      <w:r w:rsidRPr="00143EBB">
        <w:rPr>
          <w:color w:val="000000"/>
          <w:spacing w:val="-2"/>
          <w:sz w:val="24"/>
        </w:rPr>
        <w:t xml:space="preserve"> </w:t>
      </w:r>
      <w:r w:rsidRPr="00143EBB">
        <w:rPr>
          <w:color w:val="000000"/>
          <w:sz w:val="24"/>
        </w:rPr>
        <w:t>VIVIENDAS</w:t>
      </w:r>
      <w:r w:rsidRPr="00143EBB">
        <w:rPr>
          <w:color w:val="000000"/>
          <w:spacing w:val="-1"/>
          <w:sz w:val="24"/>
        </w:rPr>
        <w:t xml:space="preserve"> </w:t>
      </w:r>
      <w:r w:rsidRPr="00143EBB">
        <w:rPr>
          <w:color w:val="000000"/>
          <w:spacing w:val="-2"/>
          <w:sz w:val="24"/>
        </w:rPr>
        <w:t>PREFABRICADAS</w:t>
      </w:r>
    </w:p>
    <w:p w14:paraId="123C7CF5" w14:textId="77777777" w:rsidR="0091503F" w:rsidRDefault="0091503F">
      <w:pPr>
        <w:pStyle w:val="Textoindependiente"/>
        <w:rPr>
          <w:sz w:val="20"/>
        </w:rPr>
      </w:pPr>
    </w:p>
    <w:p w14:paraId="35928790" w14:textId="77777777" w:rsidR="0091503F" w:rsidRDefault="0091503F">
      <w:pPr>
        <w:pStyle w:val="Textoindependiente"/>
        <w:rPr>
          <w:sz w:val="20"/>
        </w:rPr>
      </w:pPr>
    </w:p>
    <w:p w14:paraId="516780DE" w14:textId="77777777" w:rsidR="0091503F" w:rsidRDefault="0091503F">
      <w:pPr>
        <w:pStyle w:val="Textoindependiente"/>
        <w:rPr>
          <w:sz w:val="20"/>
        </w:rPr>
      </w:pPr>
    </w:p>
    <w:p w14:paraId="0AC7B186" w14:textId="77777777" w:rsidR="0091503F" w:rsidRDefault="00000000">
      <w:pPr>
        <w:pStyle w:val="Textoindependiente"/>
        <w:spacing w:before="89"/>
        <w:rPr>
          <w:sz w:val="20"/>
        </w:rPr>
      </w:pPr>
      <w:r>
        <w:rPr>
          <w:noProof/>
        </w:rPr>
        <w:drawing>
          <wp:anchor distT="0" distB="0" distL="0" distR="0" simplePos="0" relativeHeight="487605760" behindDoc="1" locked="0" layoutInCell="1" allowOverlap="1" wp14:anchorId="5F93A9AD" wp14:editId="3EE12DEF">
            <wp:simplePos x="0" y="0"/>
            <wp:positionH relativeFrom="page">
              <wp:posOffset>889000</wp:posOffset>
            </wp:positionH>
            <wp:positionV relativeFrom="paragraph">
              <wp:posOffset>218013</wp:posOffset>
            </wp:positionV>
            <wp:extent cx="8415794" cy="3843528"/>
            <wp:effectExtent l="0" t="0" r="0" b="0"/>
            <wp:wrapTopAndBottom/>
            <wp:docPr id="594" name="Image 5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4" name="Image 594"/>
                    <pic:cNvPicPr/>
                  </pic:nvPicPr>
                  <pic:blipFill>
                    <a:blip r:embed="rId31" cstate="print"/>
                    <a:stretch>
                      <a:fillRect/>
                    </a:stretch>
                  </pic:blipFill>
                  <pic:spPr>
                    <a:xfrm>
                      <a:off x="0" y="0"/>
                      <a:ext cx="8415794" cy="3843528"/>
                    </a:xfrm>
                    <a:prstGeom prst="rect">
                      <a:avLst/>
                    </a:prstGeom>
                  </pic:spPr>
                </pic:pic>
              </a:graphicData>
            </a:graphic>
          </wp:anchor>
        </w:drawing>
      </w:r>
    </w:p>
    <w:p w14:paraId="29F2123C" w14:textId="77777777" w:rsidR="0091503F" w:rsidRDefault="0091503F">
      <w:pPr>
        <w:pStyle w:val="Textoindependiente"/>
        <w:spacing w:before="147"/>
      </w:pPr>
    </w:p>
    <w:p w14:paraId="46B2563F" w14:textId="77777777" w:rsidR="0091503F" w:rsidRDefault="00000000">
      <w:pPr>
        <w:ind w:left="786" w:right="1995"/>
        <w:rPr>
          <w:sz w:val="24"/>
        </w:rPr>
      </w:pPr>
      <w:r>
        <w:rPr>
          <w:b/>
          <w:sz w:val="24"/>
        </w:rPr>
        <w:t>Figura</w:t>
      </w:r>
      <w:r>
        <w:rPr>
          <w:b/>
          <w:spacing w:val="-6"/>
          <w:sz w:val="24"/>
        </w:rPr>
        <w:t xml:space="preserve"> </w:t>
      </w:r>
      <w:r>
        <w:rPr>
          <w:b/>
          <w:sz w:val="24"/>
        </w:rPr>
        <w:t>46:</w:t>
      </w:r>
      <w:r>
        <w:rPr>
          <w:b/>
          <w:spacing w:val="-32"/>
          <w:sz w:val="24"/>
        </w:rPr>
        <w:t xml:space="preserve"> </w:t>
      </w:r>
      <w:r>
        <w:rPr>
          <w:b/>
          <w:sz w:val="24"/>
        </w:rPr>
        <w:t>Cronograma</w:t>
      </w:r>
      <w:r>
        <w:rPr>
          <w:b/>
          <w:spacing w:val="-3"/>
          <w:sz w:val="24"/>
        </w:rPr>
        <w:t xml:space="preserve"> </w:t>
      </w:r>
      <w:r>
        <w:rPr>
          <w:b/>
          <w:sz w:val="24"/>
        </w:rPr>
        <w:t>de</w:t>
      </w:r>
      <w:r>
        <w:rPr>
          <w:b/>
          <w:spacing w:val="-5"/>
          <w:sz w:val="24"/>
        </w:rPr>
        <w:t xml:space="preserve"> </w:t>
      </w:r>
      <w:r>
        <w:rPr>
          <w:b/>
          <w:sz w:val="24"/>
        </w:rPr>
        <w:t>Construcción</w:t>
      </w:r>
      <w:r>
        <w:rPr>
          <w:b/>
          <w:spacing w:val="-4"/>
          <w:sz w:val="24"/>
        </w:rPr>
        <w:t xml:space="preserve"> </w:t>
      </w:r>
      <w:r>
        <w:rPr>
          <w:b/>
          <w:sz w:val="24"/>
        </w:rPr>
        <w:t>de</w:t>
      </w:r>
      <w:r>
        <w:rPr>
          <w:b/>
          <w:spacing w:val="-5"/>
          <w:sz w:val="24"/>
        </w:rPr>
        <w:t xml:space="preserve"> </w:t>
      </w:r>
      <w:r>
        <w:rPr>
          <w:b/>
          <w:sz w:val="24"/>
        </w:rPr>
        <w:t>Viviendas</w:t>
      </w:r>
      <w:r>
        <w:rPr>
          <w:b/>
          <w:spacing w:val="-3"/>
          <w:sz w:val="24"/>
        </w:rPr>
        <w:t xml:space="preserve"> </w:t>
      </w:r>
      <w:r>
        <w:rPr>
          <w:b/>
          <w:sz w:val="24"/>
        </w:rPr>
        <w:t>Método</w:t>
      </w:r>
      <w:r>
        <w:rPr>
          <w:b/>
          <w:spacing w:val="-4"/>
          <w:sz w:val="24"/>
        </w:rPr>
        <w:t xml:space="preserve"> </w:t>
      </w:r>
      <w:r>
        <w:rPr>
          <w:b/>
          <w:sz w:val="24"/>
        </w:rPr>
        <w:t>Alternativo</w:t>
      </w:r>
      <w:r>
        <w:rPr>
          <w:b/>
          <w:spacing w:val="-4"/>
          <w:sz w:val="24"/>
        </w:rPr>
        <w:t xml:space="preserve"> </w:t>
      </w:r>
      <w:r>
        <w:rPr>
          <w:b/>
          <w:sz w:val="24"/>
        </w:rPr>
        <w:t>Viviendas</w:t>
      </w:r>
      <w:r>
        <w:rPr>
          <w:b/>
          <w:spacing w:val="-4"/>
          <w:sz w:val="24"/>
        </w:rPr>
        <w:t xml:space="preserve"> </w:t>
      </w:r>
      <w:r>
        <w:rPr>
          <w:b/>
          <w:sz w:val="24"/>
        </w:rPr>
        <w:t xml:space="preserve">Prefabricadas Fuente: </w:t>
      </w:r>
      <w:r>
        <w:rPr>
          <w:sz w:val="24"/>
        </w:rPr>
        <w:t>Elaboración Propia</w:t>
      </w:r>
    </w:p>
    <w:p w14:paraId="42A38F8B" w14:textId="77777777" w:rsidR="0091503F" w:rsidRDefault="0091503F">
      <w:pPr>
        <w:rPr>
          <w:sz w:val="24"/>
        </w:rPr>
        <w:sectPr w:rsidR="0091503F" w:rsidSect="008A694F">
          <w:footerReference w:type="default" r:id="rId32"/>
          <w:pgSz w:w="15850" w:h="12250" w:orient="landscape"/>
          <w:pgMar w:top="1380" w:right="880" w:bottom="280" w:left="1280" w:header="0" w:footer="0" w:gutter="0"/>
          <w:cols w:space="720"/>
        </w:sectPr>
      </w:pPr>
    </w:p>
    <w:p w14:paraId="17C6AD7A" w14:textId="77777777" w:rsidR="0091503F" w:rsidRDefault="00000000">
      <w:pPr>
        <w:pStyle w:val="Ttulo2"/>
        <w:numPr>
          <w:ilvl w:val="2"/>
          <w:numId w:val="79"/>
        </w:numPr>
        <w:tabs>
          <w:tab w:val="left" w:pos="1377"/>
        </w:tabs>
        <w:spacing w:before="69"/>
        <w:ind w:left="1377" w:hanging="710"/>
        <w:jc w:val="left"/>
      </w:pPr>
      <w:bookmarkStart w:id="105" w:name="_bookmark105"/>
      <w:bookmarkEnd w:id="105"/>
      <w:r>
        <w:lastRenderedPageBreak/>
        <w:t>GESTIÓN</w:t>
      </w:r>
      <w:r>
        <w:rPr>
          <w:spacing w:val="-2"/>
        </w:rPr>
        <w:t xml:space="preserve"> </w:t>
      </w:r>
      <w:r>
        <w:t>DE</w:t>
      </w:r>
      <w:r>
        <w:rPr>
          <w:spacing w:val="-3"/>
        </w:rPr>
        <w:t xml:space="preserve"> </w:t>
      </w:r>
      <w:r>
        <w:t>LOS</w:t>
      </w:r>
      <w:r>
        <w:rPr>
          <w:spacing w:val="-1"/>
        </w:rPr>
        <w:t xml:space="preserve"> </w:t>
      </w:r>
      <w:r>
        <w:t>COSTOS DEL</w:t>
      </w:r>
      <w:r>
        <w:rPr>
          <w:spacing w:val="-1"/>
        </w:rPr>
        <w:t xml:space="preserve"> </w:t>
      </w:r>
      <w:r>
        <w:rPr>
          <w:spacing w:val="-2"/>
        </w:rPr>
        <w:t>PROYECTO</w:t>
      </w:r>
    </w:p>
    <w:p w14:paraId="3BF9DCF7" w14:textId="77777777" w:rsidR="0091503F" w:rsidRDefault="00000000">
      <w:pPr>
        <w:pStyle w:val="Textoindependiente"/>
        <w:spacing w:before="259" w:line="360" w:lineRule="auto"/>
        <w:ind w:left="100" w:right="460" w:firstLine="720"/>
        <w:jc w:val="both"/>
      </w:pPr>
      <w:r>
        <w:t>Incluye los procesos involucrados en planificar, estimar, presupuestar, financiar, obtener financiamiento, gestionar y controlar los costos de modo que se complete el proyecto dentro del presupuesto aprobado. PMBOK (2017).</w:t>
      </w:r>
    </w:p>
    <w:p w14:paraId="7B9EB9AE" w14:textId="77777777" w:rsidR="0091503F" w:rsidRDefault="00000000">
      <w:pPr>
        <w:pStyle w:val="Textoindependiente"/>
        <w:spacing w:before="119" w:line="360" w:lineRule="auto"/>
        <w:ind w:left="100" w:right="458" w:firstLine="720"/>
        <w:jc w:val="both"/>
      </w:pPr>
      <w:r>
        <w:t>A continuación, se muestra el presupuesto general del proyecto, incluyendo los entregables iniciales y la ejecución de las viviendas. Además, posteriormente se describe el presupuesto de cada unidad habitacional.</w:t>
      </w:r>
    </w:p>
    <w:p w14:paraId="13465322" w14:textId="77777777" w:rsidR="0091503F" w:rsidRDefault="0091503F">
      <w:pPr>
        <w:pStyle w:val="Textoindependiente"/>
        <w:spacing w:before="7"/>
        <w:rPr>
          <w:sz w:val="10"/>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5"/>
        <w:gridCol w:w="3613"/>
        <w:gridCol w:w="992"/>
        <w:gridCol w:w="1278"/>
        <w:gridCol w:w="1845"/>
        <w:gridCol w:w="1777"/>
      </w:tblGrid>
      <w:tr w:rsidR="0091503F" w14:paraId="0DEA9036" w14:textId="77777777">
        <w:trPr>
          <w:trHeight w:val="311"/>
        </w:trPr>
        <w:tc>
          <w:tcPr>
            <w:tcW w:w="10000" w:type="dxa"/>
            <w:gridSpan w:val="6"/>
          </w:tcPr>
          <w:p w14:paraId="0BEFE9D7" w14:textId="77777777" w:rsidR="0091503F" w:rsidRDefault="00000000">
            <w:pPr>
              <w:pStyle w:val="TableParagraph"/>
              <w:spacing w:before="15"/>
              <w:ind w:left="439" w:right="439"/>
              <w:jc w:val="center"/>
              <w:rPr>
                <w:b/>
                <w:sz w:val="24"/>
              </w:rPr>
            </w:pPr>
            <w:r>
              <w:rPr>
                <w:b/>
                <w:sz w:val="24"/>
              </w:rPr>
              <w:t>PRESUPUESTO</w:t>
            </w:r>
            <w:r>
              <w:rPr>
                <w:b/>
                <w:spacing w:val="-3"/>
                <w:sz w:val="24"/>
              </w:rPr>
              <w:t xml:space="preserve"> </w:t>
            </w:r>
            <w:r>
              <w:rPr>
                <w:b/>
                <w:sz w:val="24"/>
              </w:rPr>
              <w:t>DE</w:t>
            </w:r>
            <w:r>
              <w:rPr>
                <w:b/>
                <w:spacing w:val="-2"/>
                <w:sz w:val="24"/>
              </w:rPr>
              <w:t xml:space="preserve"> </w:t>
            </w:r>
            <w:r>
              <w:rPr>
                <w:b/>
                <w:sz w:val="24"/>
              </w:rPr>
              <w:t>PROYECTO</w:t>
            </w:r>
            <w:r>
              <w:rPr>
                <w:b/>
                <w:spacing w:val="-1"/>
                <w:sz w:val="24"/>
              </w:rPr>
              <w:t xml:space="preserve"> </w:t>
            </w:r>
            <w:r>
              <w:rPr>
                <w:b/>
                <w:sz w:val="24"/>
              </w:rPr>
              <w:t>"VILLAS</w:t>
            </w:r>
            <w:r>
              <w:rPr>
                <w:b/>
                <w:spacing w:val="-2"/>
                <w:sz w:val="24"/>
              </w:rPr>
              <w:t xml:space="preserve"> </w:t>
            </w:r>
            <w:r>
              <w:rPr>
                <w:b/>
                <w:sz w:val="24"/>
              </w:rPr>
              <w:t>LAS</w:t>
            </w:r>
            <w:r>
              <w:rPr>
                <w:b/>
                <w:spacing w:val="-1"/>
                <w:sz w:val="24"/>
              </w:rPr>
              <w:t xml:space="preserve"> </w:t>
            </w:r>
            <w:r>
              <w:rPr>
                <w:b/>
                <w:spacing w:val="-2"/>
                <w:sz w:val="24"/>
              </w:rPr>
              <w:t>TAPIAS"</w:t>
            </w:r>
          </w:p>
        </w:tc>
      </w:tr>
      <w:tr w:rsidR="0091503F" w14:paraId="6D8A77CB" w14:textId="77777777">
        <w:trPr>
          <w:trHeight w:val="312"/>
        </w:trPr>
        <w:tc>
          <w:tcPr>
            <w:tcW w:w="495" w:type="dxa"/>
            <w:shd w:val="clear" w:color="auto" w:fill="2E5395"/>
          </w:tcPr>
          <w:p w14:paraId="7AAB1672" w14:textId="77777777" w:rsidR="0091503F" w:rsidRDefault="00000000">
            <w:pPr>
              <w:pStyle w:val="TableParagraph"/>
              <w:spacing w:before="18" w:line="273" w:lineRule="exact"/>
              <w:ind w:left="8"/>
              <w:jc w:val="center"/>
              <w:rPr>
                <w:b/>
                <w:sz w:val="24"/>
              </w:rPr>
            </w:pPr>
            <w:r>
              <w:rPr>
                <w:b/>
                <w:color w:val="FFFFFF"/>
                <w:spacing w:val="-5"/>
                <w:sz w:val="24"/>
              </w:rPr>
              <w:t>No.</w:t>
            </w:r>
          </w:p>
        </w:tc>
        <w:tc>
          <w:tcPr>
            <w:tcW w:w="3613" w:type="dxa"/>
            <w:shd w:val="clear" w:color="auto" w:fill="2E5395"/>
          </w:tcPr>
          <w:p w14:paraId="10890169" w14:textId="77777777" w:rsidR="0091503F" w:rsidRDefault="00000000">
            <w:pPr>
              <w:pStyle w:val="TableParagraph"/>
              <w:spacing w:before="18" w:line="273" w:lineRule="exact"/>
              <w:ind w:left="3"/>
              <w:jc w:val="center"/>
              <w:rPr>
                <w:b/>
                <w:sz w:val="24"/>
              </w:rPr>
            </w:pPr>
            <w:r>
              <w:rPr>
                <w:b/>
                <w:color w:val="FFFFFF"/>
                <w:spacing w:val="-2"/>
                <w:sz w:val="24"/>
              </w:rPr>
              <w:t>Concepto</w:t>
            </w:r>
          </w:p>
        </w:tc>
        <w:tc>
          <w:tcPr>
            <w:tcW w:w="992" w:type="dxa"/>
            <w:shd w:val="clear" w:color="auto" w:fill="2E5395"/>
          </w:tcPr>
          <w:p w14:paraId="7307E57E" w14:textId="77777777" w:rsidR="0091503F" w:rsidRDefault="00000000">
            <w:pPr>
              <w:pStyle w:val="TableParagraph"/>
              <w:spacing w:before="18" w:line="273" w:lineRule="exact"/>
              <w:ind w:left="8"/>
              <w:jc w:val="center"/>
              <w:rPr>
                <w:b/>
                <w:sz w:val="24"/>
              </w:rPr>
            </w:pPr>
            <w:r>
              <w:rPr>
                <w:b/>
                <w:color w:val="FFFFFF"/>
                <w:spacing w:val="-2"/>
                <w:sz w:val="24"/>
              </w:rPr>
              <w:t>Unidad</w:t>
            </w:r>
          </w:p>
        </w:tc>
        <w:tc>
          <w:tcPr>
            <w:tcW w:w="1278" w:type="dxa"/>
            <w:shd w:val="clear" w:color="auto" w:fill="2E5395"/>
          </w:tcPr>
          <w:p w14:paraId="10FC1680" w14:textId="77777777" w:rsidR="0091503F" w:rsidRDefault="00000000">
            <w:pPr>
              <w:pStyle w:val="TableParagraph"/>
              <w:spacing w:before="18" w:line="273" w:lineRule="exact"/>
              <w:ind w:left="154"/>
              <w:rPr>
                <w:b/>
                <w:sz w:val="24"/>
              </w:rPr>
            </w:pPr>
            <w:r>
              <w:rPr>
                <w:b/>
                <w:color w:val="FFFFFF"/>
                <w:spacing w:val="-2"/>
                <w:sz w:val="24"/>
              </w:rPr>
              <w:t>Cantidad</w:t>
            </w:r>
          </w:p>
        </w:tc>
        <w:tc>
          <w:tcPr>
            <w:tcW w:w="1845" w:type="dxa"/>
            <w:shd w:val="clear" w:color="auto" w:fill="2E5395"/>
          </w:tcPr>
          <w:p w14:paraId="31F7EC91" w14:textId="77777777" w:rsidR="0091503F" w:rsidRDefault="00000000">
            <w:pPr>
              <w:pStyle w:val="TableParagraph"/>
              <w:spacing w:before="18" w:line="273" w:lineRule="exact"/>
              <w:ind w:left="129"/>
              <w:rPr>
                <w:b/>
                <w:sz w:val="24"/>
              </w:rPr>
            </w:pPr>
            <w:r>
              <w:rPr>
                <w:b/>
                <w:color w:val="FFFFFF"/>
                <w:sz w:val="24"/>
              </w:rPr>
              <w:t>Precio</w:t>
            </w:r>
            <w:r>
              <w:rPr>
                <w:b/>
                <w:color w:val="FFFFFF"/>
                <w:spacing w:val="-4"/>
                <w:sz w:val="24"/>
              </w:rPr>
              <w:t xml:space="preserve"> </w:t>
            </w:r>
            <w:r>
              <w:rPr>
                <w:b/>
                <w:color w:val="FFFFFF"/>
                <w:spacing w:val="-2"/>
                <w:sz w:val="24"/>
              </w:rPr>
              <w:t>Unitario</w:t>
            </w:r>
          </w:p>
        </w:tc>
        <w:tc>
          <w:tcPr>
            <w:tcW w:w="1777" w:type="dxa"/>
            <w:shd w:val="clear" w:color="auto" w:fill="2E5395"/>
          </w:tcPr>
          <w:p w14:paraId="0F3B35C5" w14:textId="77777777" w:rsidR="0091503F" w:rsidRDefault="00000000">
            <w:pPr>
              <w:pStyle w:val="TableParagraph"/>
              <w:spacing w:before="18" w:line="273" w:lineRule="exact"/>
              <w:ind w:left="1"/>
              <w:jc w:val="center"/>
              <w:rPr>
                <w:b/>
                <w:sz w:val="24"/>
              </w:rPr>
            </w:pPr>
            <w:r>
              <w:rPr>
                <w:b/>
                <w:color w:val="FFFFFF"/>
                <w:spacing w:val="-2"/>
                <w:sz w:val="24"/>
              </w:rPr>
              <w:t>Total</w:t>
            </w:r>
          </w:p>
        </w:tc>
      </w:tr>
      <w:tr w:rsidR="0091503F" w14:paraId="188C7931" w14:textId="77777777">
        <w:trPr>
          <w:trHeight w:val="311"/>
        </w:trPr>
        <w:tc>
          <w:tcPr>
            <w:tcW w:w="495" w:type="dxa"/>
          </w:tcPr>
          <w:p w14:paraId="74228D8B" w14:textId="77777777" w:rsidR="0091503F" w:rsidRDefault="00000000">
            <w:pPr>
              <w:pStyle w:val="TableParagraph"/>
              <w:spacing w:before="35" w:line="257" w:lineRule="exact"/>
              <w:ind w:left="8" w:right="3"/>
              <w:jc w:val="center"/>
              <w:rPr>
                <w:sz w:val="24"/>
              </w:rPr>
            </w:pPr>
            <w:r>
              <w:rPr>
                <w:spacing w:val="-10"/>
                <w:sz w:val="24"/>
              </w:rPr>
              <w:t>1</w:t>
            </w:r>
          </w:p>
        </w:tc>
        <w:tc>
          <w:tcPr>
            <w:tcW w:w="3613" w:type="dxa"/>
          </w:tcPr>
          <w:p w14:paraId="6C9D15CA" w14:textId="77777777" w:rsidR="0091503F" w:rsidRDefault="00000000">
            <w:pPr>
              <w:pStyle w:val="TableParagraph"/>
              <w:spacing w:before="35" w:line="257" w:lineRule="exact"/>
              <w:ind w:left="69"/>
              <w:rPr>
                <w:sz w:val="24"/>
              </w:rPr>
            </w:pPr>
            <w:r>
              <w:rPr>
                <w:sz w:val="24"/>
              </w:rPr>
              <w:t>Diseño</w:t>
            </w:r>
            <w:r>
              <w:rPr>
                <w:spacing w:val="-1"/>
                <w:sz w:val="24"/>
              </w:rPr>
              <w:t xml:space="preserve"> </w:t>
            </w:r>
            <w:r>
              <w:rPr>
                <w:sz w:val="24"/>
              </w:rPr>
              <w:t>de</w:t>
            </w:r>
            <w:r>
              <w:rPr>
                <w:spacing w:val="-1"/>
                <w:sz w:val="24"/>
              </w:rPr>
              <w:t xml:space="preserve"> </w:t>
            </w:r>
            <w:r>
              <w:rPr>
                <w:spacing w:val="-2"/>
                <w:sz w:val="24"/>
              </w:rPr>
              <w:t>Planos</w:t>
            </w:r>
          </w:p>
        </w:tc>
        <w:tc>
          <w:tcPr>
            <w:tcW w:w="992" w:type="dxa"/>
          </w:tcPr>
          <w:p w14:paraId="6159CFCE" w14:textId="77777777" w:rsidR="0091503F" w:rsidRDefault="00000000">
            <w:pPr>
              <w:pStyle w:val="TableParagraph"/>
              <w:spacing w:before="35" w:line="257" w:lineRule="exact"/>
              <w:ind w:left="8" w:right="4"/>
              <w:jc w:val="center"/>
              <w:rPr>
                <w:sz w:val="24"/>
              </w:rPr>
            </w:pPr>
            <w:r>
              <w:rPr>
                <w:spacing w:val="-5"/>
                <w:sz w:val="24"/>
              </w:rPr>
              <w:t>GLB</w:t>
            </w:r>
          </w:p>
        </w:tc>
        <w:tc>
          <w:tcPr>
            <w:tcW w:w="1278" w:type="dxa"/>
          </w:tcPr>
          <w:p w14:paraId="4D86018E" w14:textId="77777777" w:rsidR="0091503F" w:rsidRDefault="00000000">
            <w:pPr>
              <w:pStyle w:val="TableParagraph"/>
              <w:spacing w:before="35" w:line="257" w:lineRule="exact"/>
              <w:ind w:right="62"/>
              <w:jc w:val="right"/>
              <w:rPr>
                <w:sz w:val="24"/>
              </w:rPr>
            </w:pPr>
            <w:r>
              <w:rPr>
                <w:spacing w:val="-4"/>
                <w:sz w:val="24"/>
              </w:rPr>
              <w:t>1.00</w:t>
            </w:r>
          </w:p>
        </w:tc>
        <w:tc>
          <w:tcPr>
            <w:tcW w:w="1845" w:type="dxa"/>
          </w:tcPr>
          <w:p w14:paraId="28F677C2" w14:textId="77777777" w:rsidR="0091503F" w:rsidRDefault="00000000">
            <w:pPr>
              <w:pStyle w:val="TableParagraph"/>
              <w:spacing w:before="35" w:line="257" w:lineRule="exact"/>
              <w:ind w:right="61"/>
              <w:jc w:val="right"/>
              <w:rPr>
                <w:sz w:val="24"/>
              </w:rPr>
            </w:pPr>
            <w:r>
              <w:rPr>
                <w:spacing w:val="-2"/>
                <w:sz w:val="24"/>
              </w:rPr>
              <w:t>L30,000.00</w:t>
            </w:r>
          </w:p>
        </w:tc>
        <w:tc>
          <w:tcPr>
            <w:tcW w:w="1777" w:type="dxa"/>
          </w:tcPr>
          <w:p w14:paraId="125D18C8" w14:textId="77777777" w:rsidR="0091503F" w:rsidRDefault="00000000">
            <w:pPr>
              <w:pStyle w:val="TableParagraph"/>
              <w:spacing w:before="35" w:line="257" w:lineRule="exact"/>
              <w:ind w:right="63"/>
              <w:jc w:val="right"/>
              <w:rPr>
                <w:sz w:val="24"/>
              </w:rPr>
            </w:pPr>
            <w:r>
              <w:rPr>
                <w:spacing w:val="-2"/>
                <w:sz w:val="24"/>
              </w:rPr>
              <w:t>L30,000.00</w:t>
            </w:r>
          </w:p>
        </w:tc>
      </w:tr>
      <w:tr w:rsidR="0091503F" w14:paraId="178FB197" w14:textId="77777777">
        <w:trPr>
          <w:trHeight w:val="311"/>
        </w:trPr>
        <w:tc>
          <w:tcPr>
            <w:tcW w:w="495" w:type="dxa"/>
          </w:tcPr>
          <w:p w14:paraId="6011F9AE" w14:textId="77777777" w:rsidR="0091503F" w:rsidRDefault="00000000">
            <w:pPr>
              <w:pStyle w:val="TableParagraph"/>
              <w:spacing w:before="35" w:line="257" w:lineRule="exact"/>
              <w:ind w:left="8" w:right="3"/>
              <w:jc w:val="center"/>
              <w:rPr>
                <w:sz w:val="24"/>
              </w:rPr>
            </w:pPr>
            <w:r>
              <w:rPr>
                <w:spacing w:val="-10"/>
                <w:sz w:val="24"/>
              </w:rPr>
              <w:t>2</w:t>
            </w:r>
          </w:p>
        </w:tc>
        <w:tc>
          <w:tcPr>
            <w:tcW w:w="3613" w:type="dxa"/>
          </w:tcPr>
          <w:p w14:paraId="2CA480D9" w14:textId="77777777" w:rsidR="0091503F" w:rsidRDefault="00000000">
            <w:pPr>
              <w:pStyle w:val="TableParagraph"/>
              <w:spacing w:before="35" w:line="257" w:lineRule="exact"/>
              <w:ind w:left="69"/>
              <w:rPr>
                <w:sz w:val="24"/>
              </w:rPr>
            </w:pPr>
            <w:r>
              <w:rPr>
                <w:sz w:val="24"/>
              </w:rPr>
              <w:t>Permisos</w:t>
            </w:r>
            <w:r>
              <w:rPr>
                <w:spacing w:val="-1"/>
                <w:sz w:val="24"/>
              </w:rPr>
              <w:t xml:space="preserve"> </w:t>
            </w:r>
            <w:r>
              <w:rPr>
                <w:sz w:val="24"/>
              </w:rPr>
              <w:t>de</w:t>
            </w:r>
            <w:r>
              <w:rPr>
                <w:spacing w:val="-1"/>
                <w:sz w:val="24"/>
              </w:rPr>
              <w:t xml:space="preserve"> </w:t>
            </w:r>
            <w:r>
              <w:rPr>
                <w:spacing w:val="-2"/>
                <w:sz w:val="24"/>
              </w:rPr>
              <w:t>Construcción</w:t>
            </w:r>
          </w:p>
        </w:tc>
        <w:tc>
          <w:tcPr>
            <w:tcW w:w="992" w:type="dxa"/>
          </w:tcPr>
          <w:p w14:paraId="3DEFC93E" w14:textId="77777777" w:rsidR="0091503F" w:rsidRDefault="00000000">
            <w:pPr>
              <w:pStyle w:val="TableParagraph"/>
              <w:spacing w:before="35" w:line="257" w:lineRule="exact"/>
              <w:ind w:left="8" w:right="4"/>
              <w:jc w:val="center"/>
              <w:rPr>
                <w:sz w:val="24"/>
              </w:rPr>
            </w:pPr>
            <w:r>
              <w:rPr>
                <w:spacing w:val="-5"/>
                <w:sz w:val="24"/>
              </w:rPr>
              <w:t>GLB</w:t>
            </w:r>
          </w:p>
        </w:tc>
        <w:tc>
          <w:tcPr>
            <w:tcW w:w="1278" w:type="dxa"/>
          </w:tcPr>
          <w:p w14:paraId="33082325" w14:textId="77777777" w:rsidR="0091503F" w:rsidRDefault="00000000">
            <w:pPr>
              <w:pStyle w:val="TableParagraph"/>
              <w:spacing w:before="35" w:line="257" w:lineRule="exact"/>
              <w:ind w:right="62"/>
              <w:jc w:val="right"/>
              <w:rPr>
                <w:sz w:val="24"/>
              </w:rPr>
            </w:pPr>
            <w:r>
              <w:rPr>
                <w:spacing w:val="-4"/>
                <w:sz w:val="24"/>
              </w:rPr>
              <w:t>1.00</w:t>
            </w:r>
          </w:p>
        </w:tc>
        <w:tc>
          <w:tcPr>
            <w:tcW w:w="1845" w:type="dxa"/>
          </w:tcPr>
          <w:p w14:paraId="5A391131" w14:textId="77777777" w:rsidR="0091503F" w:rsidRDefault="00000000">
            <w:pPr>
              <w:pStyle w:val="TableParagraph"/>
              <w:spacing w:before="35" w:line="257" w:lineRule="exact"/>
              <w:ind w:right="61"/>
              <w:jc w:val="right"/>
              <w:rPr>
                <w:sz w:val="24"/>
              </w:rPr>
            </w:pPr>
            <w:r>
              <w:rPr>
                <w:spacing w:val="-2"/>
                <w:sz w:val="24"/>
              </w:rPr>
              <w:t>L60,000.00</w:t>
            </w:r>
          </w:p>
        </w:tc>
        <w:tc>
          <w:tcPr>
            <w:tcW w:w="1777" w:type="dxa"/>
          </w:tcPr>
          <w:p w14:paraId="5A555AF8" w14:textId="77777777" w:rsidR="0091503F" w:rsidRDefault="00000000">
            <w:pPr>
              <w:pStyle w:val="TableParagraph"/>
              <w:spacing w:before="35" w:line="257" w:lineRule="exact"/>
              <w:ind w:right="63"/>
              <w:jc w:val="right"/>
              <w:rPr>
                <w:sz w:val="24"/>
              </w:rPr>
            </w:pPr>
            <w:r>
              <w:rPr>
                <w:spacing w:val="-2"/>
                <w:sz w:val="24"/>
              </w:rPr>
              <w:t>L60,000.00</w:t>
            </w:r>
          </w:p>
        </w:tc>
      </w:tr>
      <w:tr w:rsidR="0091503F" w14:paraId="41FF589F" w14:textId="77777777">
        <w:trPr>
          <w:trHeight w:val="313"/>
        </w:trPr>
        <w:tc>
          <w:tcPr>
            <w:tcW w:w="495" w:type="dxa"/>
          </w:tcPr>
          <w:p w14:paraId="7E9CAAFE" w14:textId="77777777" w:rsidR="0091503F" w:rsidRDefault="00000000">
            <w:pPr>
              <w:pStyle w:val="TableParagraph"/>
              <w:spacing w:before="37" w:line="257" w:lineRule="exact"/>
              <w:ind w:left="8" w:right="3"/>
              <w:jc w:val="center"/>
              <w:rPr>
                <w:sz w:val="24"/>
              </w:rPr>
            </w:pPr>
            <w:r>
              <w:rPr>
                <w:spacing w:val="-10"/>
                <w:sz w:val="24"/>
              </w:rPr>
              <w:t>3</w:t>
            </w:r>
          </w:p>
        </w:tc>
        <w:tc>
          <w:tcPr>
            <w:tcW w:w="3613" w:type="dxa"/>
          </w:tcPr>
          <w:p w14:paraId="5B58DADE" w14:textId="77777777" w:rsidR="0091503F" w:rsidRDefault="00000000">
            <w:pPr>
              <w:pStyle w:val="TableParagraph"/>
              <w:spacing w:before="37" w:line="257" w:lineRule="exact"/>
              <w:ind w:left="69"/>
              <w:rPr>
                <w:sz w:val="24"/>
              </w:rPr>
            </w:pPr>
            <w:r>
              <w:rPr>
                <w:sz w:val="24"/>
              </w:rPr>
              <w:t>Equipo de</w:t>
            </w:r>
            <w:r>
              <w:rPr>
                <w:spacing w:val="-1"/>
                <w:sz w:val="24"/>
              </w:rPr>
              <w:t xml:space="preserve"> </w:t>
            </w:r>
            <w:r>
              <w:rPr>
                <w:spacing w:val="-2"/>
                <w:sz w:val="24"/>
              </w:rPr>
              <w:t>Proyecto</w:t>
            </w:r>
          </w:p>
        </w:tc>
        <w:tc>
          <w:tcPr>
            <w:tcW w:w="992" w:type="dxa"/>
          </w:tcPr>
          <w:p w14:paraId="7AD15594" w14:textId="77777777" w:rsidR="0091503F" w:rsidRDefault="00000000">
            <w:pPr>
              <w:pStyle w:val="TableParagraph"/>
              <w:spacing w:before="37" w:line="257" w:lineRule="exact"/>
              <w:ind w:left="8" w:right="4"/>
              <w:jc w:val="center"/>
              <w:rPr>
                <w:sz w:val="24"/>
              </w:rPr>
            </w:pPr>
            <w:r>
              <w:rPr>
                <w:spacing w:val="-5"/>
                <w:sz w:val="24"/>
              </w:rPr>
              <w:t>GLB</w:t>
            </w:r>
          </w:p>
        </w:tc>
        <w:tc>
          <w:tcPr>
            <w:tcW w:w="1278" w:type="dxa"/>
          </w:tcPr>
          <w:p w14:paraId="4BCD144A" w14:textId="77777777" w:rsidR="0091503F" w:rsidRDefault="00000000">
            <w:pPr>
              <w:pStyle w:val="TableParagraph"/>
              <w:spacing w:before="37" w:line="257" w:lineRule="exact"/>
              <w:ind w:right="62"/>
              <w:jc w:val="right"/>
              <w:rPr>
                <w:sz w:val="24"/>
              </w:rPr>
            </w:pPr>
            <w:r>
              <w:rPr>
                <w:spacing w:val="-4"/>
                <w:sz w:val="24"/>
              </w:rPr>
              <w:t>1.00</w:t>
            </w:r>
          </w:p>
        </w:tc>
        <w:tc>
          <w:tcPr>
            <w:tcW w:w="1845" w:type="dxa"/>
          </w:tcPr>
          <w:p w14:paraId="159028BC" w14:textId="77777777" w:rsidR="0091503F" w:rsidRDefault="00000000">
            <w:pPr>
              <w:pStyle w:val="TableParagraph"/>
              <w:spacing w:before="37" w:line="257" w:lineRule="exact"/>
              <w:ind w:right="61"/>
              <w:jc w:val="right"/>
              <w:rPr>
                <w:sz w:val="24"/>
              </w:rPr>
            </w:pPr>
            <w:r>
              <w:rPr>
                <w:spacing w:val="-2"/>
                <w:sz w:val="24"/>
              </w:rPr>
              <w:t>L1,478,750.00</w:t>
            </w:r>
          </w:p>
        </w:tc>
        <w:tc>
          <w:tcPr>
            <w:tcW w:w="1777" w:type="dxa"/>
          </w:tcPr>
          <w:p w14:paraId="56778392" w14:textId="77777777" w:rsidR="0091503F" w:rsidRDefault="00000000">
            <w:pPr>
              <w:pStyle w:val="TableParagraph"/>
              <w:spacing w:before="37" w:line="257" w:lineRule="exact"/>
              <w:ind w:right="63"/>
              <w:jc w:val="right"/>
              <w:rPr>
                <w:sz w:val="24"/>
              </w:rPr>
            </w:pPr>
            <w:r>
              <w:rPr>
                <w:spacing w:val="-2"/>
                <w:sz w:val="24"/>
              </w:rPr>
              <w:t>L1,478,750.00</w:t>
            </w:r>
          </w:p>
        </w:tc>
      </w:tr>
      <w:tr w:rsidR="0091503F" w14:paraId="71C9F64F" w14:textId="77777777">
        <w:trPr>
          <w:trHeight w:val="311"/>
        </w:trPr>
        <w:tc>
          <w:tcPr>
            <w:tcW w:w="495" w:type="dxa"/>
          </w:tcPr>
          <w:p w14:paraId="7BF7AAC4" w14:textId="77777777" w:rsidR="0091503F" w:rsidRDefault="00000000">
            <w:pPr>
              <w:pStyle w:val="TableParagraph"/>
              <w:spacing w:before="35" w:line="257" w:lineRule="exact"/>
              <w:ind w:left="8" w:right="3"/>
              <w:jc w:val="center"/>
              <w:rPr>
                <w:sz w:val="24"/>
              </w:rPr>
            </w:pPr>
            <w:r>
              <w:rPr>
                <w:spacing w:val="-10"/>
                <w:sz w:val="24"/>
              </w:rPr>
              <w:t>4</w:t>
            </w:r>
          </w:p>
        </w:tc>
        <w:tc>
          <w:tcPr>
            <w:tcW w:w="3613" w:type="dxa"/>
          </w:tcPr>
          <w:p w14:paraId="675F2DB1" w14:textId="77777777" w:rsidR="0091503F" w:rsidRDefault="00000000">
            <w:pPr>
              <w:pStyle w:val="TableParagraph"/>
              <w:spacing w:before="35" w:line="257" w:lineRule="exact"/>
              <w:ind w:left="69"/>
              <w:rPr>
                <w:sz w:val="24"/>
              </w:rPr>
            </w:pPr>
            <w:r>
              <w:rPr>
                <w:sz w:val="24"/>
              </w:rPr>
              <w:t>Oficina</w:t>
            </w:r>
            <w:r>
              <w:rPr>
                <w:spacing w:val="-2"/>
                <w:sz w:val="24"/>
              </w:rPr>
              <w:t xml:space="preserve"> </w:t>
            </w:r>
            <w:r>
              <w:rPr>
                <w:sz w:val="24"/>
              </w:rPr>
              <w:t>y</w:t>
            </w:r>
            <w:r>
              <w:rPr>
                <w:spacing w:val="-1"/>
                <w:sz w:val="24"/>
              </w:rPr>
              <w:t xml:space="preserve"> </w:t>
            </w:r>
            <w:r>
              <w:rPr>
                <w:spacing w:val="-2"/>
                <w:sz w:val="24"/>
              </w:rPr>
              <w:t>Equipamiento</w:t>
            </w:r>
          </w:p>
        </w:tc>
        <w:tc>
          <w:tcPr>
            <w:tcW w:w="992" w:type="dxa"/>
          </w:tcPr>
          <w:p w14:paraId="4968CF51" w14:textId="77777777" w:rsidR="0091503F" w:rsidRDefault="00000000">
            <w:pPr>
              <w:pStyle w:val="TableParagraph"/>
              <w:spacing w:before="35" w:line="257" w:lineRule="exact"/>
              <w:ind w:left="8" w:right="4"/>
              <w:jc w:val="center"/>
              <w:rPr>
                <w:sz w:val="24"/>
              </w:rPr>
            </w:pPr>
            <w:r>
              <w:rPr>
                <w:spacing w:val="-5"/>
                <w:sz w:val="24"/>
              </w:rPr>
              <w:t>GLB</w:t>
            </w:r>
          </w:p>
        </w:tc>
        <w:tc>
          <w:tcPr>
            <w:tcW w:w="1278" w:type="dxa"/>
          </w:tcPr>
          <w:p w14:paraId="54E64578" w14:textId="77777777" w:rsidR="0091503F" w:rsidRDefault="00000000">
            <w:pPr>
              <w:pStyle w:val="TableParagraph"/>
              <w:spacing w:before="35" w:line="257" w:lineRule="exact"/>
              <w:ind w:right="62"/>
              <w:jc w:val="right"/>
              <w:rPr>
                <w:sz w:val="24"/>
              </w:rPr>
            </w:pPr>
            <w:r>
              <w:rPr>
                <w:spacing w:val="-4"/>
                <w:sz w:val="24"/>
              </w:rPr>
              <w:t>1.00</w:t>
            </w:r>
          </w:p>
        </w:tc>
        <w:tc>
          <w:tcPr>
            <w:tcW w:w="1845" w:type="dxa"/>
          </w:tcPr>
          <w:p w14:paraId="2103EDC7" w14:textId="77777777" w:rsidR="0091503F" w:rsidRDefault="00000000">
            <w:pPr>
              <w:pStyle w:val="TableParagraph"/>
              <w:spacing w:before="35" w:line="257" w:lineRule="exact"/>
              <w:ind w:right="61"/>
              <w:jc w:val="right"/>
              <w:rPr>
                <w:sz w:val="24"/>
              </w:rPr>
            </w:pPr>
            <w:r>
              <w:rPr>
                <w:spacing w:val="-2"/>
                <w:sz w:val="24"/>
              </w:rPr>
              <w:t>L196,000.00</w:t>
            </w:r>
          </w:p>
        </w:tc>
        <w:tc>
          <w:tcPr>
            <w:tcW w:w="1777" w:type="dxa"/>
          </w:tcPr>
          <w:p w14:paraId="2EC5B553" w14:textId="77777777" w:rsidR="0091503F" w:rsidRDefault="00000000">
            <w:pPr>
              <w:pStyle w:val="TableParagraph"/>
              <w:spacing w:before="35" w:line="257" w:lineRule="exact"/>
              <w:ind w:right="63"/>
              <w:jc w:val="right"/>
              <w:rPr>
                <w:sz w:val="24"/>
              </w:rPr>
            </w:pPr>
            <w:r>
              <w:rPr>
                <w:spacing w:val="-2"/>
                <w:sz w:val="24"/>
              </w:rPr>
              <w:t>L196,000.00</w:t>
            </w:r>
          </w:p>
        </w:tc>
      </w:tr>
      <w:tr w:rsidR="0091503F" w14:paraId="606E64A5" w14:textId="77777777">
        <w:trPr>
          <w:trHeight w:val="311"/>
        </w:trPr>
        <w:tc>
          <w:tcPr>
            <w:tcW w:w="495" w:type="dxa"/>
          </w:tcPr>
          <w:p w14:paraId="6BFB27A3" w14:textId="77777777" w:rsidR="0091503F" w:rsidRDefault="00000000">
            <w:pPr>
              <w:pStyle w:val="TableParagraph"/>
              <w:spacing w:before="35" w:line="257" w:lineRule="exact"/>
              <w:ind w:left="8" w:right="3"/>
              <w:jc w:val="center"/>
              <w:rPr>
                <w:sz w:val="24"/>
              </w:rPr>
            </w:pPr>
            <w:r>
              <w:rPr>
                <w:spacing w:val="-10"/>
                <w:sz w:val="24"/>
              </w:rPr>
              <w:t>5</w:t>
            </w:r>
          </w:p>
        </w:tc>
        <w:tc>
          <w:tcPr>
            <w:tcW w:w="3613" w:type="dxa"/>
          </w:tcPr>
          <w:p w14:paraId="1D2C8AA2" w14:textId="77777777" w:rsidR="0091503F" w:rsidRDefault="00000000">
            <w:pPr>
              <w:pStyle w:val="TableParagraph"/>
              <w:spacing w:before="35" w:line="257" w:lineRule="exact"/>
              <w:ind w:left="69"/>
              <w:rPr>
                <w:sz w:val="24"/>
              </w:rPr>
            </w:pPr>
            <w:r>
              <w:rPr>
                <w:sz w:val="24"/>
              </w:rPr>
              <w:t>Bodega</w:t>
            </w:r>
            <w:r>
              <w:rPr>
                <w:spacing w:val="-2"/>
                <w:sz w:val="24"/>
              </w:rPr>
              <w:t xml:space="preserve"> </w:t>
            </w:r>
            <w:r>
              <w:rPr>
                <w:sz w:val="24"/>
              </w:rPr>
              <w:t>de</w:t>
            </w:r>
            <w:r>
              <w:rPr>
                <w:spacing w:val="-1"/>
                <w:sz w:val="24"/>
              </w:rPr>
              <w:t xml:space="preserve"> </w:t>
            </w:r>
            <w:r>
              <w:rPr>
                <w:spacing w:val="-2"/>
                <w:sz w:val="24"/>
              </w:rPr>
              <w:t>Almacenaje</w:t>
            </w:r>
          </w:p>
        </w:tc>
        <w:tc>
          <w:tcPr>
            <w:tcW w:w="992" w:type="dxa"/>
          </w:tcPr>
          <w:p w14:paraId="50CF2A6A" w14:textId="77777777" w:rsidR="0091503F" w:rsidRDefault="00000000">
            <w:pPr>
              <w:pStyle w:val="TableParagraph"/>
              <w:spacing w:before="35" w:line="257" w:lineRule="exact"/>
              <w:ind w:left="8" w:right="4"/>
              <w:jc w:val="center"/>
              <w:rPr>
                <w:sz w:val="24"/>
              </w:rPr>
            </w:pPr>
            <w:r>
              <w:rPr>
                <w:spacing w:val="-5"/>
                <w:sz w:val="24"/>
              </w:rPr>
              <w:t>GLB</w:t>
            </w:r>
          </w:p>
        </w:tc>
        <w:tc>
          <w:tcPr>
            <w:tcW w:w="1278" w:type="dxa"/>
          </w:tcPr>
          <w:p w14:paraId="369AFBE0" w14:textId="77777777" w:rsidR="0091503F" w:rsidRDefault="00000000">
            <w:pPr>
              <w:pStyle w:val="TableParagraph"/>
              <w:spacing w:before="35" w:line="257" w:lineRule="exact"/>
              <w:ind w:right="62"/>
              <w:jc w:val="right"/>
              <w:rPr>
                <w:sz w:val="24"/>
              </w:rPr>
            </w:pPr>
            <w:r>
              <w:rPr>
                <w:spacing w:val="-4"/>
                <w:sz w:val="24"/>
              </w:rPr>
              <w:t>1.00</w:t>
            </w:r>
          </w:p>
        </w:tc>
        <w:tc>
          <w:tcPr>
            <w:tcW w:w="1845" w:type="dxa"/>
          </w:tcPr>
          <w:p w14:paraId="72BD9245" w14:textId="77777777" w:rsidR="0091503F" w:rsidRDefault="00000000">
            <w:pPr>
              <w:pStyle w:val="TableParagraph"/>
              <w:spacing w:before="35" w:line="257" w:lineRule="exact"/>
              <w:ind w:right="61"/>
              <w:jc w:val="right"/>
              <w:rPr>
                <w:sz w:val="24"/>
              </w:rPr>
            </w:pPr>
            <w:r>
              <w:rPr>
                <w:spacing w:val="-2"/>
                <w:sz w:val="24"/>
              </w:rPr>
              <w:t>L30,000.00</w:t>
            </w:r>
          </w:p>
        </w:tc>
        <w:tc>
          <w:tcPr>
            <w:tcW w:w="1777" w:type="dxa"/>
          </w:tcPr>
          <w:p w14:paraId="6DA14F5C" w14:textId="77777777" w:rsidR="0091503F" w:rsidRDefault="00000000">
            <w:pPr>
              <w:pStyle w:val="TableParagraph"/>
              <w:spacing w:before="35" w:line="257" w:lineRule="exact"/>
              <w:ind w:right="63"/>
              <w:jc w:val="right"/>
              <w:rPr>
                <w:sz w:val="24"/>
              </w:rPr>
            </w:pPr>
            <w:r>
              <w:rPr>
                <w:spacing w:val="-2"/>
                <w:sz w:val="24"/>
              </w:rPr>
              <w:t>L30,000.00</w:t>
            </w:r>
          </w:p>
        </w:tc>
      </w:tr>
      <w:tr w:rsidR="0091503F" w14:paraId="72F53F29" w14:textId="77777777">
        <w:trPr>
          <w:trHeight w:val="311"/>
        </w:trPr>
        <w:tc>
          <w:tcPr>
            <w:tcW w:w="495" w:type="dxa"/>
          </w:tcPr>
          <w:p w14:paraId="06180143" w14:textId="77777777" w:rsidR="0091503F" w:rsidRDefault="00000000">
            <w:pPr>
              <w:pStyle w:val="TableParagraph"/>
              <w:spacing w:before="35" w:line="257" w:lineRule="exact"/>
              <w:ind w:left="8" w:right="3"/>
              <w:jc w:val="center"/>
              <w:rPr>
                <w:sz w:val="24"/>
              </w:rPr>
            </w:pPr>
            <w:r>
              <w:rPr>
                <w:spacing w:val="-10"/>
                <w:sz w:val="24"/>
              </w:rPr>
              <w:t>6</w:t>
            </w:r>
          </w:p>
        </w:tc>
        <w:tc>
          <w:tcPr>
            <w:tcW w:w="3613" w:type="dxa"/>
          </w:tcPr>
          <w:p w14:paraId="61F5095B" w14:textId="77777777" w:rsidR="0091503F" w:rsidRDefault="00000000">
            <w:pPr>
              <w:pStyle w:val="TableParagraph"/>
              <w:spacing w:before="35" w:line="257" w:lineRule="exact"/>
              <w:ind w:left="69"/>
              <w:rPr>
                <w:sz w:val="24"/>
              </w:rPr>
            </w:pPr>
            <w:r>
              <w:rPr>
                <w:sz w:val="24"/>
              </w:rPr>
              <w:t>Vivienda</w:t>
            </w:r>
            <w:r>
              <w:rPr>
                <w:spacing w:val="-2"/>
                <w:sz w:val="24"/>
              </w:rPr>
              <w:t xml:space="preserve"> </w:t>
            </w:r>
            <w:r>
              <w:rPr>
                <w:sz w:val="24"/>
              </w:rPr>
              <w:t>de</w:t>
            </w:r>
            <w:r>
              <w:rPr>
                <w:spacing w:val="-1"/>
                <w:sz w:val="24"/>
              </w:rPr>
              <w:t xml:space="preserve"> </w:t>
            </w:r>
            <w:r>
              <w:rPr>
                <w:sz w:val="24"/>
              </w:rPr>
              <w:t>50 m2 de</w:t>
            </w:r>
            <w:r>
              <w:rPr>
                <w:spacing w:val="1"/>
                <w:sz w:val="24"/>
              </w:rPr>
              <w:t xml:space="preserve"> </w:t>
            </w:r>
            <w:r>
              <w:rPr>
                <w:spacing w:val="-2"/>
                <w:sz w:val="24"/>
              </w:rPr>
              <w:t>construcción</w:t>
            </w:r>
          </w:p>
        </w:tc>
        <w:tc>
          <w:tcPr>
            <w:tcW w:w="992" w:type="dxa"/>
          </w:tcPr>
          <w:p w14:paraId="1074D3BC" w14:textId="77777777" w:rsidR="0091503F" w:rsidRDefault="00000000">
            <w:pPr>
              <w:pStyle w:val="TableParagraph"/>
              <w:spacing w:before="35" w:line="257" w:lineRule="exact"/>
              <w:ind w:left="8" w:right="3"/>
              <w:jc w:val="center"/>
              <w:rPr>
                <w:sz w:val="24"/>
              </w:rPr>
            </w:pPr>
            <w:r>
              <w:rPr>
                <w:spacing w:val="-5"/>
                <w:sz w:val="24"/>
              </w:rPr>
              <w:t>UND</w:t>
            </w:r>
          </w:p>
        </w:tc>
        <w:tc>
          <w:tcPr>
            <w:tcW w:w="1278" w:type="dxa"/>
          </w:tcPr>
          <w:p w14:paraId="6CEB8772" w14:textId="77777777" w:rsidR="0091503F" w:rsidRDefault="00000000">
            <w:pPr>
              <w:pStyle w:val="TableParagraph"/>
              <w:spacing w:before="35" w:line="257" w:lineRule="exact"/>
              <w:ind w:right="62"/>
              <w:jc w:val="right"/>
              <w:rPr>
                <w:sz w:val="24"/>
              </w:rPr>
            </w:pPr>
            <w:r>
              <w:rPr>
                <w:spacing w:val="-2"/>
                <w:sz w:val="24"/>
              </w:rPr>
              <w:t>12.00</w:t>
            </w:r>
          </w:p>
        </w:tc>
        <w:tc>
          <w:tcPr>
            <w:tcW w:w="1845" w:type="dxa"/>
          </w:tcPr>
          <w:p w14:paraId="22B80A71" w14:textId="77777777" w:rsidR="0091503F" w:rsidRDefault="00000000">
            <w:pPr>
              <w:pStyle w:val="TableParagraph"/>
              <w:spacing w:before="35" w:line="257" w:lineRule="exact"/>
              <w:ind w:right="61"/>
              <w:jc w:val="right"/>
              <w:rPr>
                <w:sz w:val="24"/>
              </w:rPr>
            </w:pPr>
            <w:r>
              <w:rPr>
                <w:spacing w:val="-2"/>
                <w:sz w:val="24"/>
              </w:rPr>
              <w:t>L311,224.59</w:t>
            </w:r>
          </w:p>
        </w:tc>
        <w:tc>
          <w:tcPr>
            <w:tcW w:w="1777" w:type="dxa"/>
          </w:tcPr>
          <w:p w14:paraId="0975456E" w14:textId="77777777" w:rsidR="0091503F" w:rsidRDefault="00000000">
            <w:pPr>
              <w:pStyle w:val="TableParagraph"/>
              <w:spacing w:before="35" w:line="257" w:lineRule="exact"/>
              <w:ind w:right="63"/>
              <w:jc w:val="right"/>
              <w:rPr>
                <w:sz w:val="24"/>
              </w:rPr>
            </w:pPr>
            <w:r>
              <w:rPr>
                <w:spacing w:val="-2"/>
                <w:sz w:val="24"/>
              </w:rPr>
              <w:t>L3,734,695.08</w:t>
            </w:r>
          </w:p>
        </w:tc>
      </w:tr>
      <w:tr w:rsidR="0091503F" w14:paraId="6B1316C0" w14:textId="77777777">
        <w:trPr>
          <w:trHeight w:val="311"/>
        </w:trPr>
        <w:tc>
          <w:tcPr>
            <w:tcW w:w="6378" w:type="dxa"/>
            <w:gridSpan w:val="4"/>
            <w:tcBorders>
              <w:left w:val="nil"/>
              <w:bottom w:val="nil"/>
            </w:tcBorders>
          </w:tcPr>
          <w:p w14:paraId="4584FC8F" w14:textId="77777777" w:rsidR="0091503F" w:rsidRDefault="0091503F">
            <w:pPr>
              <w:pStyle w:val="TableParagraph"/>
            </w:pPr>
          </w:p>
        </w:tc>
        <w:tc>
          <w:tcPr>
            <w:tcW w:w="1845" w:type="dxa"/>
          </w:tcPr>
          <w:p w14:paraId="19D9CCBF" w14:textId="77777777" w:rsidR="0091503F" w:rsidRDefault="00000000">
            <w:pPr>
              <w:pStyle w:val="TableParagraph"/>
              <w:spacing w:before="35" w:line="257" w:lineRule="exact"/>
              <w:ind w:left="604"/>
              <w:rPr>
                <w:b/>
                <w:sz w:val="24"/>
              </w:rPr>
            </w:pPr>
            <w:r>
              <w:rPr>
                <w:b/>
                <w:spacing w:val="-2"/>
                <w:sz w:val="24"/>
              </w:rPr>
              <w:t>Total:</w:t>
            </w:r>
          </w:p>
        </w:tc>
        <w:tc>
          <w:tcPr>
            <w:tcW w:w="1777" w:type="dxa"/>
          </w:tcPr>
          <w:p w14:paraId="53908A36" w14:textId="77777777" w:rsidR="0091503F" w:rsidRDefault="00000000">
            <w:pPr>
              <w:pStyle w:val="TableParagraph"/>
              <w:spacing w:before="35" w:line="257" w:lineRule="exact"/>
              <w:ind w:right="62"/>
              <w:jc w:val="right"/>
              <w:rPr>
                <w:b/>
                <w:sz w:val="24"/>
              </w:rPr>
            </w:pPr>
            <w:r>
              <w:rPr>
                <w:b/>
                <w:spacing w:val="-2"/>
                <w:sz w:val="24"/>
              </w:rPr>
              <w:t>L5,529,445.08</w:t>
            </w:r>
          </w:p>
        </w:tc>
      </w:tr>
    </w:tbl>
    <w:p w14:paraId="565CBB7C" w14:textId="77777777" w:rsidR="0091503F" w:rsidRDefault="00000000">
      <w:pPr>
        <w:spacing w:before="198"/>
        <w:ind w:left="768" w:right="5238"/>
        <w:rPr>
          <w:sz w:val="24"/>
        </w:rPr>
      </w:pPr>
      <w:r>
        <w:rPr>
          <w:b/>
          <w:sz w:val="24"/>
        </w:rPr>
        <w:t>Figura</w:t>
      </w:r>
      <w:r>
        <w:rPr>
          <w:b/>
          <w:spacing w:val="-15"/>
          <w:sz w:val="24"/>
        </w:rPr>
        <w:t xml:space="preserve"> </w:t>
      </w:r>
      <w:r>
        <w:rPr>
          <w:b/>
          <w:sz w:val="24"/>
        </w:rPr>
        <w:t>47:</w:t>
      </w:r>
      <w:r>
        <w:rPr>
          <w:b/>
          <w:spacing w:val="-32"/>
          <w:sz w:val="24"/>
        </w:rPr>
        <w:t xml:space="preserve"> </w:t>
      </w:r>
      <w:r>
        <w:rPr>
          <w:b/>
          <w:sz w:val="24"/>
        </w:rPr>
        <w:t>Presupuesto</w:t>
      </w:r>
      <w:r>
        <w:rPr>
          <w:b/>
          <w:spacing w:val="-13"/>
          <w:sz w:val="24"/>
        </w:rPr>
        <w:t xml:space="preserve"> </w:t>
      </w:r>
      <w:r>
        <w:rPr>
          <w:b/>
          <w:sz w:val="24"/>
        </w:rPr>
        <w:t>del</w:t>
      </w:r>
      <w:r>
        <w:rPr>
          <w:b/>
          <w:spacing w:val="-12"/>
          <w:sz w:val="24"/>
        </w:rPr>
        <w:t xml:space="preserve"> </w:t>
      </w:r>
      <w:r>
        <w:rPr>
          <w:b/>
          <w:sz w:val="24"/>
        </w:rPr>
        <w:t xml:space="preserve">Proyecto Fuente: </w:t>
      </w:r>
      <w:r>
        <w:rPr>
          <w:sz w:val="24"/>
        </w:rPr>
        <w:t>Elaboración Propia</w:t>
      </w:r>
    </w:p>
    <w:p w14:paraId="3E916814" w14:textId="77777777" w:rsidR="0091503F" w:rsidRDefault="0091503F">
      <w:pPr>
        <w:pStyle w:val="Textoindependiente"/>
        <w:spacing w:before="104"/>
      </w:pPr>
    </w:p>
    <w:p w14:paraId="6B528D8C" w14:textId="77777777" w:rsidR="0091503F" w:rsidRDefault="00000000">
      <w:pPr>
        <w:pStyle w:val="Textoindependiente"/>
        <w:spacing w:line="360" w:lineRule="auto"/>
        <w:ind w:left="100" w:right="455" w:firstLine="720"/>
        <w:jc w:val="both"/>
      </w:pPr>
      <w:r>
        <w:t>El siguiente cuadro representa el presupuesto requerido para</w:t>
      </w:r>
      <w:r>
        <w:rPr>
          <w:spacing w:val="-1"/>
        </w:rPr>
        <w:t xml:space="preserve"> </w:t>
      </w:r>
      <w:r>
        <w:t>cada una de las 12 viviendas que se ha establecido construir en “Villas Las Tapias”, incluye el costo de mano de obra, materiales e insumos por cada actividad.</w:t>
      </w:r>
    </w:p>
    <w:p w14:paraId="590D1C3C" w14:textId="77777777" w:rsidR="0091503F" w:rsidRDefault="0091503F">
      <w:pPr>
        <w:pStyle w:val="Textoindependiente"/>
        <w:spacing w:before="4" w:after="1"/>
        <w:rPr>
          <w:sz w:val="10"/>
        </w:rPr>
      </w:pPr>
    </w:p>
    <w:tbl>
      <w:tblPr>
        <w:tblStyle w:val="TableNormal"/>
        <w:tblW w:w="0" w:type="auto"/>
        <w:tblInd w:w="113" w:type="dxa"/>
        <w:tblLayout w:type="fixed"/>
        <w:tblLook w:val="01E0" w:firstRow="1" w:lastRow="1" w:firstColumn="1" w:lastColumn="1" w:noHBand="0" w:noVBand="0"/>
      </w:tblPr>
      <w:tblGrid>
        <w:gridCol w:w="620"/>
        <w:gridCol w:w="3948"/>
        <w:gridCol w:w="1013"/>
        <w:gridCol w:w="1274"/>
        <w:gridCol w:w="1528"/>
        <w:gridCol w:w="1381"/>
      </w:tblGrid>
      <w:tr w:rsidR="0091503F" w14:paraId="2D1D9414" w14:textId="77777777">
        <w:trPr>
          <w:trHeight w:val="311"/>
        </w:trPr>
        <w:tc>
          <w:tcPr>
            <w:tcW w:w="9764" w:type="dxa"/>
            <w:gridSpan w:val="6"/>
            <w:tcBorders>
              <w:top w:val="single" w:sz="4" w:space="0" w:color="000000"/>
              <w:left w:val="single" w:sz="4" w:space="0" w:color="000000"/>
              <w:bottom w:val="single" w:sz="4" w:space="0" w:color="000000"/>
              <w:right w:val="single" w:sz="4" w:space="0" w:color="000000"/>
            </w:tcBorders>
          </w:tcPr>
          <w:p w14:paraId="670104AF" w14:textId="77777777" w:rsidR="0091503F" w:rsidRDefault="00000000">
            <w:pPr>
              <w:pStyle w:val="TableParagraph"/>
              <w:spacing w:before="18" w:line="273" w:lineRule="exact"/>
              <w:ind w:left="3"/>
              <w:jc w:val="center"/>
              <w:rPr>
                <w:b/>
                <w:sz w:val="24"/>
              </w:rPr>
            </w:pPr>
            <w:r>
              <w:rPr>
                <w:b/>
                <w:sz w:val="24"/>
              </w:rPr>
              <w:t>PRESUPUESTO</w:t>
            </w:r>
            <w:r>
              <w:rPr>
                <w:b/>
                <w:spacing w:val="-2"/>
                <w:sz w:val="24"/>
              </w:rPr>
              <w:t xml:space="preserve"> </w:t>
            </w:r>
            <w:r>
              <w:rPr>
                <w:b/>
                <w:sz w:val="24"/>
              </w:rPr>
              <w:t>DE</w:t>
            </w:r>
            <w:r>
              <w:rPr>
                <w:b/>
                <w:spacing w:val="-2"/>
                <w:sz w:val="24"/>
              </w:rPr>
              <w:t xml:space="preserve"> </w:t>
            </w:r>
            <w:r>
              <w:rPr>
                <w:b/>
                <w:sz w:val="24"/>
              </w:rPr>
              <w:t>CADA</w:t>
            </w:r>
            <w:r>
              <w:rPr>
                <w:b/>
                <w:spacing w:val="-2"/>
                <w:sz w:val="24"/>
              </w:rPr>
              <w:t xml:space="preserve"> </w:t>
            </w:r>
            <w:r>
              <w:rPr>
                <w:b/>
                <w:sz w:val="24"/>
              </w:rPr>
              <w:t>UNIDAD</w:t>
            </w:r>
            <w:r>
              <w:rPr>
                <w:b/>
                <w:spacing w:val="-1"/>
                <w:sz w:val="24"/>
              </w:rPr>
              <w:t xml:space="preserve"> </w:t>
            </w:r>
            <w:r>
              <w:rPr>
                <w:b/>
                <w:spacing w:val="-2"/>
                <w:sz w:val="24"/>
              </w:rPr>
              <w:t>HABITACIONAL</w:t>
            </w:r>
          </w:p>
        </w:tc>
      </w:tr>
      <w:tr w:rsidR="0091503F" w14:paraId="69CB774E" w14:textId="77777777">
        <w:trPr>
          <w:trHeight w:val="551"/>
        </w:trPr>
        <w:tc>
          <w:tcPr>
            <w:tcW w:w="620" w:type="dxa"/>
            <w:tcBorders>
              <w:top w:val="single" w:sz="4" w:space="0" w:color="000000"/>
            </w:tcBorders>
            <w:shd w:val="clear" w:color="auto" w:fill="2E5395"/>
          </w:tcPr>
          <w:p w14:paraId="62C68952" w14:textId="77777777" w:rsidR="0091503F" w:rsidRDefault="00000000">
            <w:pPr>
              <w:pStyle w:val="TableParagraph"/>
              <w:spacing w:before="138"/>
              <w:ind w:left="74"/>
              <w:rPr>
                <w:b/>
                <w:sz w:val="24"/>
              </w:rPr>
            </w:pPr>
            <w:r>
              <w:rPr>
                <w:b/>
                <w:color w:val="FFFFFF"/>
                <w:spacing w:val="-5"/>
                <w:sz w:val="24"/>
              </w:rPr>
              <w:t>No.</w:t>
            </w:r>
          </w:p>
        </w:tc>
        <w:tc>
          <w:tcPr>
            <w:tcW w:w="3948" w:type="dxa"/>
            <w:tcBorders>
              <w:top w:val="single" w:sz="4" w:space="0" w:color="000000"/>
            </w:tcBorders>
            <w:shd w:val="clear" w:color="auto" w:fill="2E5395"/>
          </w:tcPr>
          <w:p w14:paraId="758F089F" w14:textId="77777777" w:rsidR="0091503F" w:rsidRDefault="00000000">
            <w:pPr>
              <w:pStyle w:val="TableParagraph"/>
              <w:spacing w:before="138"/>
              <w:ind w:left="134"/>
              <w:rPr>
                <w:b/>
                <w:sz w:val="24"/>
              </w:rPr>
            </w:pPr>
            <w:r>
              <w:rPr>
                <w:b/>
                <w:color w:val="FFFFFF"/>
                <w:sz w:val="24"/>
              </w:rPr>
              <w:t>Concepto</w:t>
            </w:r>
            <w:r>
              <w:rPr>
                <w:b/>
                <w:color w:val="FFFFFF"/>
                <w:spacing w:val="-3"/>
                <w:sz w:val="24"/>
              </w:rPr>
              <w:t xml:space="preserve"> </w:t>
            </w:r>
            <w:r>
              <w:rPr>
                <w:b/>
                <w:color w:val="FFFFFF"/>
                <w:sz w:val="24"/>
              </w:rPr>
              <w:t>de</w:t>
            </w:r>
            <w:r>
              <w:rPr>
                <w:b/>
                <w:color w:val="FFFFFF"/>
                <w:spacing w:val="-1"/>
                <w:sz w:val="24"/>
              </w:rPr>
              <w:t xml:space="preserve"> </w:t>
            </w:r>
            <w:r>
              <w:rPr>
                <w:b/>
                <w:color w:val="FFFFFF"/>
                <w:spacing w:val="-4"/>
                <w:sz w:val="24"/>
              </w:rPr>
              <w:t>Obra</w:t>
            </w:r>
          </w:p>
        </w:tc>
        <w:tc>
          <w:tcPr>
            <w:tcW w:w="1013" w:type="dxa"/>
            <w:tcBorders>
              <w:top w:val="single" w:sz="4" w:space="0" w:color="000000"/>
            </w:tcBorders>
            <w:shd w:val="clear" w:color="auto" w:fill="2E5395"/>
          </w:tcPr>
          <w:p w14:paraId="0B4AA2F1" w14:textId="77777777" w:rsidR="0091503F" w:rsidRDefault="00000000">
            <w:pPr>
              <w:pStyle w:val="TableParagraph"/>
              <w:spacing w:before="138"/>
              <w:ind w:left="118"/>
              <w:jc w:val="center"/>
              <w:rPr>
                <w:b/>
                <w:sz w:val="24"/>
              </w:rPr>
            </w:pPr>
            <w:r>
              <w:rPr>
                <w:b/>
                <w:color w:val="FFFFFF"/>
                <w:spacing w:val="-2"/>
                <w:sz w:val="24"/>
              </w:rPr>
              <w:t>Unidad</w:t>
            </w:r>
          </w:p>
        </w:tc>
        <w:tc>
          <w:tcPr>
            <w:tcW w:w="1274" w:type="dxa"/>
            <w:tcBorders>
              <w:top w:val="single" w:sz="4" w:space="0" w:color="000000"/>
            </w:tcBorders>
            <w:shd w:val="clear" w:color="auto" w:fill="2E5395"/>
          </w:tcPr>
          <w:p w14:paraId="4959AFAC" w14:textId="77777777" w:rsidR="0091503F" w:rsidRDefault="00000000">
            <w:pPr>
              <w:pStyle w:val="TableParagraph"/>
              <w:spacing w:before="138"/>
              <w:ind w:right="238"/>
              <w:jc w:val="right"/>
              <w:rPr>
                <w:b/>
                <w:sz w:val="24"/>
              </w:rPr>
            </w:pPr>
            <w:r>
              <w:rPr>
                <w:b/>
                <w:color w:val="FFFFFF"/>
                <w:spacing w:val="-2"/>
                <w:sz w:val="24"/>
              </w:rPr>
              <w:t>Cantidad</w:t>
            </w:r>
          </w:p>
        </w:tc>
        <w:tc>
          <w:tcPr>
            <w:tcW w:w="1528" w:type="dxa"/>
            <w:tcBorders>
              <w:top w:val="single" w:sz="4" w:space="0" w:color="000000"/>
            </w:tcBorders>
            <w:shd w:val="clear" w:color="auto" w:fill="2E5395"/>
          </w:tcPr>
          <w:p w14:paraId="10B53533" w14:textId="77777777" w:rsidR="0091503F" w:rsidRDefault="00000000">
            <w:pPr>
              <w:pStyle w:val="TableParagraph"/>
              <w:spacing w:line="276" w:lineRule="exact"/>
              <w:ind w:left="245" w:right="412" w:firstLine="108"/>
              <w:rPr>
                <w:b/>
                <w:sz w:val="24"/>
              </w:rPr>
            </w:pPr>
            <w:r>
              <w:rPr>
                <w:b/>
                <w:color w:val="FFFFFF"/>
                <w:spacing w:val="-2"/>
                <w:sz w:val="24"/>
              </w:rPr>
              <w:t>Precio Unitario</w:t>
            </w:r>
          </w:p>
        </w:tc>
        <w:tc>
          <w:tcPr>
            <w:tcW w:w="1381" w:type="dxa"/>
            <w:tcBorders>
              <w:top w:val="single" w:sz="4" w:space="0" w:color="000000"/>
            </w:tcBorders>
            <w:shd w:val="clear" w:color="auto" w:fill="2E5395"/>
          </w:tcPr>
          <w:p w14:paraId="12C6A598" w14:textId="77777777" w:rsidR="0091503F" w:rsidRDefault="00000000">
            <w:pPr>
              <w:pStyle w:val="TableParagraph"/>
              <w:spacing w:before="138"/>
              <w:ind w:left="71"/>
              <w:rPr>
                <w:b/>
                <w:sz w:val="24"/>
              </w:rPr>
            </w:pPr>
            <w:r>
              <w:rPr>
                <w:b/>
                <w:color w:val="FFFFFF"/>
                <w:spacing w:val="-2"/>
                <w:sz w:val="24"/>
              </w:rPr>
              <w:t>Total</w:t>
            </w:r>
          </w:p>
        </w:tc>
      </w:tr>
      <w:tr w:rsidR="0091503F" w14:paraId="77E67804" w14:textId="77777777">
        <w:trPr>
          <w:trHeight w:val="311"/>
        </w:trPr>
        <w:tc>
          <w:tcPr>
            <w:tcW w:w="620" w:type="dxa"/>
          </w:tcPr>
          <w:p w14:paraId="3DACE94A" w14:textId="77777777" w:rsidR="0091503F" w:rsidRDefault="0091503F">
            <w:pPr>
              <w:pStyle w:val="TableParagraph"/>
            </w:pPr>
          </w:p>
        </w:tc>
        <w:tc>
          <w:tcPr>
            <w:tcW w:w="3948" w:type="dxa"/>
          </w:tcPr>
          <w:p w14:paraId="2D7EA2B0" w14:textId="77777777" w:rsidR="0091503F" w:rsidRDefault="0091503F">
            <w:pPr>
              <w:pStyle w:val="TableParagraph"/>
            </w:pPr>
          </w:p>
        </w:tc>
        <w:tc>
          <w:tcPr>
            <w:tcW w:w="1013" w:type="dxa"/>
          </w:tcPr>
          <w:p w14:paraId="6E33F581" w14:textId="77777777" w:rsidR="0091503F" w:rsidRDefault="0091503F">
            <w:pPr>
              <w:pStyle w:val="TableParagraph"/>
            </w:pPr>
          </w:p>
        </w:tc>
        <w:tc>
          <w:tcPr>
            <w:tcW w:w="1274" w:type="dxa"/>
          </w:tcPr>
          <w:p w14:paraId="5A5E3F36" w14:textId="77777777" w:rsidR="0091503F" w:rsidRDefault="0091503F">
            <w:pPr>
              <w:pStyle w:val="TableParagraph"/>
            </w:pPr>
          </w:p>
        </w:tc>
        <w:tc>
          <w:tcPr>
            <w:tcW w:w="1528" w:type="dxa"/>
          </w:tcPr>
          <w:p w14:paraId="6CABE371" w14:textId="77777777" w:rsidR="0091503F" w:rsidRDefault="0091503F">
            <w:pPr>
              <w:pStyle w:val="TableParagraph"/>
            </w:pPr>
          </w:p>
        </w:tc>
        <w:tc>
          <w:tcPr>
            <w:tcW w:w="1381" w:type="dxa"/>
          </w:tcPr>
          <w:p w14:paraId="19414450" w14:textId="77777777" w:rsidR="0091503F" w:rsidRDefault="0091503F">
            <w:pPr>
              <w:pStyle w:val="TableParagraph"/>
            </w:pPr>
          </w:p>
        </w:tc>
      </w:tr>
      <w:tr w:rsidR="0091503F" w14:paraId="7495289E" w14:textId="77777777">
        <w:trPr>
          <w:trHeight w:val="312"/>
        </w:trPr>
        <w:tc>
          <w:tcPr>
            <w:tcW w:w="620" w:type="dxa"/>
            <w:shd w:val="clear" w:color="auto" w:fill="D9E0F1"/>
          </w:tcPr>
          <w:p w14:paraId="5F97322E" w14:textId="77777777" w:rsidR="0091503F" w:rsidRDefault="00000000">
            <w:pPr>
              <w:pStyle w:val="TableParagraph"/>
              <w:spacing w:before="18" w:line="274" w:lineRule="exact"/>
              <w:ind w:left="74"/>
              <w:rPr>
                <w:b/>
                <w:sz w:val="24"/>
              </w:rPr>
            </w:pPr>
            <w:r>
              <w:rPr>
                <w:b/>
                <w:spacing w:val="-4"/>
                <w:sz w:val="24"/>
              </w:rPr>
              <w:t>1.00</w:t>
            </w:r>
          </w:p>
        </w:tc>
        <w:tc>
          <w:tcPr>
            <w:tcW w:w="3948" w:type="dxa"/>
            <w:shd w:val="clear" w:color="auto" w:fill="D9E0F1"/>
          </w:tcPr>
          <w:p w14:paraId="466CEAF3" w14:textId="77777777" w:rsidR="0091503F" w:rsidRDefault="00000000">
            <w:pPr>
              <w:pStyle w:val="TableParagraph"/>
              <w:spacing w:before="18" w:line="274" w:lineRule="exact"/>
              <w:ind w:left="134"/>
              <w:rPr>
                <w:b/>
                <w:sz w:val="24"/>
              </w:rPr>
            </w:pPr>
            <w:r>
              <w:rPr>
                <w:b/>
                <w:spacing w:val="-2"/>
                <w:sz w:val="24"/>
              </w:rPr>
              <w:t>INICIALES</w:t>
            </w:r>
          </w:p>
        </w:tc>
        <w:tc>
          <w:tcPr>
            <w:tcW w:w="1013" w:type="dxa"/>
            <w:shd w:val="clear" w:color="auto" w:fill="D9E0F1"/>
          </w:tcPr>
          <w:p w14:paraId="5B7E36C1" w14:textId="77777777" w:rsidR="0091503F" w:rsidRDefault="0091503F">
            <w:pPr>
              <w:pStyle w:val="TableParagraph"/>
            </w:pPr>
          </w:p>
        </w:tc>
        <w:tc>
          <w:tcPr>
            <w:tcW w:w="1274" w:type="dxa"/>
            <w:shd w:val="clear" w:color="auto" w:fill="D9E0F1"/>
          </w:tcPr>
          <w:p w14:paraId="14077916" w14:textId="77777777" w:rsidR="0091503F" w:rsidRDefault="0091503F">
            <w:pPr>
              <w:pStyle w:val="TableParagraph"/>
            </w:pPr>
          </w:p>
        </w:tc>
        <w:tc>
          <w:tcPr>
            <w:tcW w:w="1528" w:type="dxa"/>
            <w:shd w:val="clear" w:color="auto" w:fill="D9E0F1"/>
          </w:tcPr>
          <w:p w14:paraId="7DBCF4D7" w14:textId="77777777" w:rsidR="0091503F" w:rsidRDefault="0091503F">
            <w:pPr>
              <w:pStyle w:val="TableParagraph"/>
            </w:pPr>
          </w:p>
        </w:tc>
        <w:tc>
          <w:tcPr>
            <w:tcW w:w="1381" w:type="dxa"/>
            <w:shd w:val="clear" w:color="auto" w:fill="D9E0F1"/>
          </w:tcPr>
          <w:p w14:paraId="5509D09E" w14:textId="77777777" w:rsidR="0091503F" w:rsidRDefault="00000000">
            <w:pPr>
              <w:pStyle w:val="TableParagraph"/>
              <w:spacing w:before="18" w:line="274" w:lineRule="exact"/>
              <w:ind w:right="66"/>
              <w:jc w:val="right"/>
              <w:rPr>
                <w:b/>
                <w:sz w:val="24"/>
              </w:rPr>
            </w:pPr>
            <w:r>
              <w:rPr>
                <w:b/>
                <w:spacing w:val="-2"/>
                <w:sz w:val="24"/>
              </w:rPr>
              <w:t>L3,222.36</w:t>
            </w:r>
          </w:p>
        </w:tc>
      </w:tr>
      <w:tr w:rsidR="0091503F" w14:paraId="66D82461" w14:textId="77777777">
        <w:trPr>
          <w:trHeight w:val="317"/>
        </w:trPr>
        <w:tc>
          <w:tcPr>
            <w:tcW w:w="620" w:type="dxa"/>
          </w:tcPr>
          <w:p w14:paraId="194432D5" w14:textId="77777777" w:rsidR="0091503F" w:rsidRDefault="00000000">
            <w:pPr>
              <w:pStyle w:val="TableParagraph"/>
              <w:spacing w:before="18"/>
              <w:ind w:left="74"/>
              <w:rPr>
                <w:sz w:val="24"/>
              </w:rPr>
            </w:pPr>
            <w:r>
              <w:rPr>
                <w:spacing w:val="-4"/>
                <w:sz w:val="24"/>
              </w:rPr>
              <w:t>1.01</w:t>
            </w:r>
          </w:p>
        </w:tc>
        <w:tc>
          <w:tcPr>
            <w:tcW w:w="3948" w:type="dxa"/>
          </w:tcPr>
          <w:p w14:paraId="685ECB8D" w14:textId="77777777" w:rsidR="0091503F" w:rsidRDefault="00000000">
            <w:pPr>
              <w:pStyle w:val="TableParagraph"/>
              <w:spacing w:before="18"/>
              <w:ind w:left="134"/>
              <w:rPr>
                <w:sz w:val="24"/>
              </w:rPr>
            </w:pPr>
            <w:r>
              <w:rPr>
                <w:sz w:val="24"/>
              </w:rPr>
              <w:t>Limpieza</w:t>
            </w:r>
            <w:r>
              <w:rPr>
                <w:spacing w:val="-2"/>
                <w:sz w:val="24"/>
              </w:rPr>
              <w:t xml:space="preserve"> </w:t>
            </w:r>
            <w:r>
              <w:rPr>
                <w:sz w:val="24"/>
              </w:rPr>
              <w:t>de</w:t>
            </w:r>
            <w:r>
              <w:rPr>
                <w:spacing w:val="-2"/>
                <w:sz w:val="24"/>
              </w:rPr>
              <w:t xml:space="preserve"> Terreno</w:t>
            </w:r>
          </w:p>
        </w:tc>
        <w:tc>
          <w:tcPr>
            <w:tcW w:w="1013" w:type="dxa"/>
          </w:tcPr>
          <w:p w14:paraId="17B3C694" w14:textId="77777777" w:rsidR="0091503F" w:rsidRDefault="00000000">
            <w:pPr>
              <w:pStyle w:val="TableParagraph"/>
              <w:spacing w:before="18"/>
              <w:ind w:left="118" w:right="4"/>
              <w:jc w:val="center"/>
              <w:rPr>
                <w:sz w:val="24"/>
              </w:rPr>
            </w:pPr>
            <w:r>
              <w:rPr>
                <w:spacing w:val="-5"/>
                <w:sz w:val="24"/>
              </w:rPr>
              <w:t>GLB</w:t>
            </w:r>
          </w:p>
        </w:tc>
        <w:tc>
          <w:tcPr>
            <w:tcW w:w="1274" w:type="dxa"/>
          </w:tcPr>
          <w:p w14:paraId="66D5D3E3" w14:textId="77777777" w:rsidR="0091503F" w:rsidRDefault="00000000">
            <w:pPr>
              <w:pStyle w:val="TableParagraph"/>
              <w:spacing w:before="18"/>
              <w:ind w:right="239"/>
              <w:jc w:val="right"/>
              <w:rPr>
                <w:sz w:val="24"/>
              </w:rPr>
            </w:pPr>
            <w:r>
              <w:rPr>
                <w:spacing w:val="-4"/>
                <w:sz w:val="24"/>
              </w:rPr>
              <w:t>1.00</w:t>
            </w:r>
          </w:p>
        </w:tc>
        <w:tc>
          <w:tcPr>
            <w:tcW w:w="1528" w:type="dxa"/>
          </w:tcPr>
          <w:p w14:paraId="342E872E" w14:textId="77777777" w:rsidR="0091503F" w:rsidRDefault="00000000">
            <w:pPr>
              <w:pStyle w:val="TableParagraph"/>
              <w:spacing w:before="18"/>
              <w:ind w:right="65"/>
              <w:jc w:val="right"/>
              <w:rPr>
                <w:sz w:val="24"/>
              </w:rPr>
            </w:pPr>
            <w:r>
              <w:rPr>
                <w:spacing w:val="-2"/>
                <w:sz w:val="24"/>
              </w:rPr>
              <w:t>L400.00</w:t>
            </w:r>
          </w:p>
        </w:tc>
        <w:tc>
          <w:tcPr>
            <w:tcW w:w="1381" w:type="dxa"/>
          </w:tcPr>
          <w:p w14:paraId="7804AFC6" w14:textId="77777777" w:rsidR="0091503F" w:rsidRDefault="00000000">
            <w:pPr>
              <w:pStyle w:val="TableParagraph"/>
              <w:spacing w:before="18"/>
              <w:ind w:right="66"/>
              <w:jc w:val="right"/>
              <w:rPr>
                <w:sz w:val="24"/>
              </w:rPr>
            </w:pPr>
            <w:r>
              <w:rPr>
                <w:spacing w:val="-2"/>
                <w:sz w:val="24"/>
              </w:rPr>
              <w:t>L400.00</w:t>
            </w:r>
          </w:p>
        </w:tc>
      </w:tr>
      <w:tr w:rsidR="0091503F" w14:paraId="517633F5" w14:textId="77777777">
        <w:trPr>
          <w:trHeight w:val="618"/>
        </w:trPr>
        <w:tc>
          <w:tcPr>
            <w:tcW w:w="620" w:type="dxa"/>
          </w:tcPr>
          <w:p w14:paraId="0CF89B59" w14:textId="77777777" w:rsidR="0091503F" w:rsidRDefault="00000000">
            <w:pPr>
              <w:pStyle w:val="TableParagraph"/>
              <w:spacing w:before="13"/>
              <w:ind w:left="74"/>
              <w:rPr>
                <w:sz w:val="24"/>
              </w:rPr>
            </w:pPr>
            <w:r>
              <w:rPr>
                <w:spacing w:val="-4"/>
                <w:sz w:val="24"/>
              </w:rPr>
              <w:t>1.02</w:t>
            </w:r>
          </w:p>
        </w:tc>
        <w:tc>
          <w:tcPr>
            <w:tcW w:w="3948" w:type="dxa"/>
          </w:tcPr>
          <w:p w14:paraId="386C4D58" w14:textId="77777777" w:rsidR="0091503F" w:rsidRDefault="00000000">
            <w:pPr>
              <w:pStyle w:val="TableParagraph"/>
              <w:spacing w:before="13"/>
              <w:ind w:left="134"/>
              <w:rPr>
                <w:sz w:val="24"/>
              </w:rPr>
            </w:pPr>
            <w:r>
              <w:rPr>
                <w:sz w:val="24"/>
              </w:rPr>
              <w:t>Trazado</w:t>
            </w:r>
            <w:r>
              <w:rPr>
                <w:spacing w:val="-3"/>
                <w:sz w:val="24"/>
              </w:rPr>
              <w:t xml:space="preserve"> </w:t>
            </w:r>
            <w:r>
              <w:rPr>
                <w:sz w:val="24"/>
              </w:rPr>
              <w:t>y</w:t>
            </w:r>
            <w:r>
              <w:rPr>
                <w:spacing w:val="-1"/>
                <w:sz w:val="24"/>
              </w:rPr>
              <w:t xml:space="preserve"> </w:t>
            </w:r>
            <w:r>
              <w:rPr>
                <w:spacing w:val="-2"/>
                <w:sz w:val="24"/>
              </w:rPr>
              <w:t>Marcado</w:t>
            </w:r>
          </w:p>
        </w:tc>
        <w:tc>
          <w:tcPr>
            <w:tcW w:w="1013" w:type="dxa"/>
          </w:tcPr>
          <w:p w14:paraId="2DE002A9" w14:textId="77777777" w:rsidR="0091503F" w:rsidRDefault="00000000">
            <w:pPr>
              <w:pStyle w:val="TableParagraph"/>
              <w:spacing w:before="13"/>
              <w:ind w:left="118" w:right="3"/>
              <w:jc w:val="center"/>
              <w:rPr>
                <w:sz w:val="24"/>
              </w:rPr>
            </w:pPr>
            <w:r>
              <w:rPr>
                <w:spacing w:val="-5"/>
                <w:sz w:val="24"/>
              </w:rPr>
              <w:t>ML</w:t>
            </w:r>
          </w:p>
        </w:tc>
        <w:tc>
          <w:tcPr>
            <w:tcW w:w="1274" w:type="dxa"/>
          </w:tcPr>
          <w:p w14:paraId="05D2D122" w14:textId="77777777" w:rsidR="0091503F" w:rsidRDefault="00000000">
            <w:pPr>
              <w:pStyle w:val="TableParagraph"/>
              <w:spacing w:before="13"/>
              <w:ind w:right="239"/>
              <w:jc w:val="right"/>
              <w:rPr>
                <w:sz w:val="24"/>
              </w:rPr>
            </w:pPr>
            <w:r>
              <w:rPr>
                <w:spacing w:val="-2"/>
                <w:sz w:val="24"/>
              </w:rPr>
              <w:t>42.75</w:t>
            </w:r>
          </w:p>
        </w:tc>
        <w:tc>
          <w:tcPr>
            <w:tcW w:w="1528" w:type="dxa"/>
          </w:tcPr>
          <w:p w14:paraId="03ADC0A0" w14:textId="77777777" w:rsidR="0091503F" w:rsidRDefault="00000000">
            <w:pPr>
              <w:pStyle w:val="TableParagraph"/>
              <w:spacing w:before="13"/>
              <w:ind w:right="65"/>
              <w:jc w:val="right"/>
              <w:rPr>
                <w:sz w:val="24"/>
              </w:rPr>
            </w:pPr>
            <w:r>
              <w:rPr>
                <w:spacing w:val="-2"/>
                <w:sz w:val="24"/>
              </w:rPr>
              <w:t>L66.02</w:t>
            </w:r>
          </w:p>
        </w:tc>
        <w:tc>
          <w:tcPr>
            <w:tcW w:w="1381" w:type="dxa"/>
          </w:tcPr>
          <w:p w14:paraId="3BC3613D" w14:textId="77777777" w:rsidR="0091503F" w:rsidRDefault="00000000">
            <w:pPr>
              <w:pStyle w:val="TableParagraph"/>
              <w:spacing w:before="13"/>
              <w:ind w:right="66"/>
              <w:jc w:val="right"/>
              <w:rPr>
                <w:sz w:val="24"/>
              </w:rPr>
            </w:pPr>
            <w:r>
              <w:rPr>
                <w:spacing w:val="-2"/>
                <w:sz w:val="24"/>
              </w:rPr>
              <w:t>L2,822.36</w:t>
            </w:r>
          </w:p>
        </w:tc>
      </w:tr>
      <w:tr w:rsidR="0091503F" w14:paraId="751685A2" w14:textId="77777777">
        <w:trPr>
          <w:trHeight w:val="312"/>
        </w:trPr>
        <w:tc>
          <w:tcPr>
            <w:tcW w:w="620" w:type="dxa"/>
            <w:shd w:val="clear" w:color="auto" w:fill="D9E0F1"/>
          </w:tcPr>
          <w:p w14:paraId="3EB40CD4" w14:textId="77777777" w:rsidR="0091503F" w:rsidRDefault="00000000">
            <w:pPr>
              <w:pStyle w:val="TableParagraph"/>
              <w:spacing w:before="18" w:line="274" w:lineRule="exact"/>
              <w:ind w:left="74"/>
              <w:rPr>
                <w:b/>
                <w:sz w:val="24"/>
              </w:rPr>
            </w:pPr>
            <w:r>
              <w:rPr>
                <w:b/>
                <w:spacing w:val="-4"/>
                <w:sz w:val="24"/>
              </w:rPr>
              <w:t>2.00</w:t>
            </w:r>
          </w:p>
        </w:tc>
        <w:tc>
          <w:tcPr>
            <w:tcW w:w="3948" w:type="dxa"/>
            <w:shd w:val="clear" w:color="auto" w:fill="D9E0F1"/>
          </w:tcPr>
          <w:p w14:paraId="1C5CFE27" w14:textId="77777777" w:rsidR="0091503F" w:rsidRDefault="00000000">
            <w:pPr>
              <w:pStyle w:val="TableParagraph"/>
              <w:spacing w:before="18" w:line="274" w:lineRule="exact"/>
              <w:ind w:left="134"/>
              <w:rPr>
                <w:b/>
                <w:sz w:val="24"/>
              </w:rPr>
            </w:pPr>
            <w:r>
              <w:rPr>
                <w:b/>
                <w:spacing w:val="-2"/>
                <w:sz w:val="24"/>
              </w:rPr>
              <w:t>TERRACERÍA</w:t>
            </w:r>
          </w:p>
        </w:tc>
        <w:tc>
          <w:tcPr>
            <w:tcW w:w="1013" w:type="dxa"/>
            <w:shd w:val="clear" w:color="auto" w:fill="D9E0F1"/>
          </w:tcPr>
          <w:p w14:paraId="368EEF8A" w14:textId="77777777" w:rsidR="0091503F" w:rsidRDefault="0091503F">
            <w:pPr>
              <w:pStyle w:val="TableParagraph"/>
            </w:pPr>
          </w:p>
        </w:tc>
        <w:tc>
          <w:tcPr>
            <w:tcW w:w="1274" w:type="dxa"/>
            <w:shd w:val="clear" w:color="auto" w:fill="D9E0F1"/>
          </w:tcPr>
          <w:p w14:paraId="24886504" w14:textId="77777777" w:rsidR="0091503F" w:rsidRDefault="0091503F">
            <w:pPr>
              <w:pStyle w:val="TableParagraph"/>
            </w:pPr>
          </w:p>
        </w:tc>
        <w:tc>
          <w:tcPr>
            <w:tcW w:w="1528" w:type="dxa"/>
            <w:shd w:val="clear" w:color="auto" w:fill="D9E0F1"/>
          </w:tcPr>
          <w:p w14:paraId="1F9802CD" w14:textId="77777777" w:rsidR="0091503F" w:rsidRDefault="0091503F">
            <w:pPr>
              <w:pStyle w:val="TableParagraph"/>
            </w:pPr>
          </w:p>
        </w:tc>
        <w:tc>
          <w:tcPr>
            <w:tcW w:w="1381" w:type="dxa"/>
            <w:shd w:val="clear" w:color="auto" w:fill="D9E0F1"/>
          </w:tcPr>
          <w:p w14:paraId="25B03CBB" w14:textId="77777777" w:rsidR="0091503F" w:rsidRDefault="00000000">
            <w:pPr>
              <w:pStyle w:val="TableParagraph"/>
              <w:spacing w:before="18" w:line="274" w:lineRule="exact"/>
              <w:ind w:right="66"/>
              <w:jc w:val="right"/>
              <w:rPr>
                <w:b/>
                <w:sz w:val="24"/>
              </w:rPr>
            </w:pPr>
            <w:r>
              <w:rPr>
                <w:b/>
                <w:spacing w:val="-2"/>
                <w:sz w:val="24"/>
              </w:rPr>
              <w:t>L6,558.93</w:t>
            </w:r>
          </w:p>
        </w:tc>
      </w:tr>
      <w:tr w:rsidR="0091503F" w14:paraId="1DAABE25" w14:textId="77777777">
        <w:trPr>
          <w:trHeight w:val="619"/>
        </w:trPr>
        <w:tc>
          <w:tcPr>
            <w:tcW w:w="620" w:type="dxa"/>
          </w:tcPr>
          <w:p w14:paraId="7C117E6D" w14:textId="77777777" w:rsidR="0091503F" w:rsidRDefault="00000000">
            <w:pPr>
              <w:pStyle w:val="TableParagraph"/>
              <w:spacing w:before="174"/>
              <w:ind w:left="74"/>
              <w:rPr>
                <w:sz w:val="24"/>
              </w:rPr>
            </w:pPr>
            <w:r>
              <w:rPr>
                <w:spacing w:val="-4"/>
                <w:sz w:val="24"/>
              </w:rPr>
              <w:t>2.01</w:t>
            </w:r>
          </w:p>
        </w:tc>
        <w:tc>
          <w:tcPr>
            <w:tcW w:w="3948" w:type="dxa"/>
          </w:tcPr>
          <w:p w14:paraId="462C0F10" w14:textId="77777777" w:rsidR="0091503F" w:rsidRDefault="00000000">
            <w:pPr>
              <w:pStyle w:val="TableParagraph"/>
              <w:spacing w:before="35"/>
              <w:ind w:left="134"/>
              <w:rPr>
                <w:sz w:val="24"/>
              </w:rPr>
            </w:pPr>
            <w:r>
              <w:rPr>
                <w:sz w:val="24"/>
              </w:rPr>
              <w:t>Excavación</w:t>
            </w:r>
            <w:r>
              <w:rPr>
                <w:spacing w:val="-11"/>
                <w:sz w:val="24"/>
              </w:rPr>
              <w:t xml:space="preserve"> </w:t>
            </w:r>
            <w:r>
              <w:rPr>
                <w:sz w:val="24"/>
              </w:rPr>
              <w:t>Material</w:t>
            </w:r>
            <w:r>
              <w:rPr>
                <w:spacing w:val="-11"/>
                <w:sz w:val="24"/>
              </w:rPr>
              <w:t xml:space="preserve"> </w:t>
            </w:r>
            <w:r>
              <w:rPr>
                <w:sz w:val="24"/>
              </w:rPr>
              <w:t>Tipo</w:t>
            </w:r>
            <w:r>
              <w:rPr>
                <w:spacing w:val="-11"/>
                <w:sz w:val="24"/>
              </w:rPr>
              <w:t xml:space="preserve"> </w:t>
            </w:r>
            <w:r>
              <w:rPr>
                <w:sz w:val="24"/>
              </w:rPr>
              <w:t>1</w:t>
            </w:r>
            <w:r>
              <w:rPr>
                <w:spacing w:val="-10"/>
                <w:sz w:val="24"/>
              </w:rPr>
              <w:t xml:space="preserve"> </w:t>
            </w:r>
            <w:r>
              <w:rPr>
                <w:sz w:val="24"/>
              </w:rPr>
              <w:t xml:space="preserve">(Material </w:t>
            </w:r>
            <w:r>
              <w:rPr>
                <w:spacing w:val="-2"/>
                <w:sz w:val="24"/>
              </w:rPr>
              <w:t>Común)</w:t>
            </w:r>
          </w:p>
        </w:tc>
        <w:tc>
          <w:tcPr>
            <w:tcW w:w="1013" w:type="dxa"/>
          </w:tcPr>
          <w:p w14:paraId="234AAF35" w14:textId="77777777" w:rsidR="0091503F" w:rsidRDefault="00000000">
            <w:pPr>
              <w:pStyle w:val="TableParagraph"/>
              <w:spacing w:before="174"/>
              <w:ind w:left="118"/>
              <w:jc w:val="center"/>
              <w:rPr>
                <w:sz w:val="24"/>
              </w:rPr>
            </w:pPr>
            <w:r>
              <w:rPr>
                <w:spacing w:val="-5"/>
                <w:sz w:val="24"/>
              </w:rPr>
              <w:t>M3</w:t>
            </w:r>
          </w:p>
        </w:tc>
        <w:tc>
          <w:tcPr>
            <w:tcW w:w="1274" w:type="dxa"/>
          </w:tcPr>
          <w:p w14:paraId="0330484B" w14:textId="77777777" w:rsidR="0091503F" w:rsidRDefault="00000000">
            <w:pPr>
              <w:pStyle w:val="TableParagraph"/>
              <w:spacing w:before="174"/>
              <w:ind w:right="239"/>
              <w:jc w:val="right"/>
              <w:rPr>
                <w:sz w:val="24"/>
              </w:rPr>
            </w:pPr>
            <w:r>
              <w:rPr>
                <w:spacing w:val="-2"/>
                <w:sz w:val="24"/>
              </w:rPr>
              <w:t>14.96</w:t>
            </w:r>
          </w:p>
        </w:tc>
        <w:tc>
          <w:tcPr>
            <w:tcW w:w="1528" w:type="dxa"/>
          </w:tcPr>
          <w:p w14:paraId="6E521606" w14:textId="77777777" w:rsidR="0091503F" w:rsidRDefault="00000000">
            <w:pPr>
              <w:pStyle w:val="TableParagraph"/>
              <w:spacing w:before="174"/>
              <w:ind w:right="65"/>
              <w:jc w:val="right"/>
              <w:rPr>
                <w:sz w:val="24"/>
              </w:rPr>
            </w:pPr>
            <w:r>
              <w:rPr>
                <w:spacing w:val="-2"/>
                <w:sz w:val="24"/>
              </w:rPr>
              <w:t>L257.95</w:t>
            </w:r>
          </w:p>
        </w:tc>
        <w:tc>
          <w:tcPr>
            <w:tcW w:w="1381" w:type="dxa"/>
          </w:tcPr>
          <w:p w14:paraId="5E23C789" w14:textId="77777777" w:rsidR="0091503F" w:rsidRDefault="00000000">
            <w:pPr>
              <w:pStyle w:val="TableParagraph"/>
              <w:spacing w:before="174"/>
              <w:ind w:right="66"/>
              <w:jc w:val="right"/>
              <w:rPr>
                <w:sz w:val="24"/>
              </w:rPr>
            </w:pPr>
            <w:r>
              <w:rPr>
                <w:spacing w:val="-2"/>
                <w:sz w:val="24"/>
              </w:rPr>
              <w:t>L3,858.93</w:t>
            </w:r>
          </w:p>
        </w:tc>
      </w:tr>
      <w:tr w:rsidR="0091503F" w14:paraId="5A888A35" w14:textId="77777777">
        <w:trPr>
          <w:trHeight w:val="628"/>
        </w:trPr>
        <w:tc>
          <w:tcPr>
            <w:tcW w:w="620" w:type="dxa"/>
          </w:tcPr>
          <w:p w14:paraId="3A4D5015" w14:textId="77777777" w:rsidR="0091503F" w:rsidRDefault="00000000">
            <w:pPr>
              <w:pStyle w:val="TableParagraph"/>
              <w:spacing w:before="22"/>
              <w:ind w:left="74"/>
              <w:rPr>
                <w:sz w:val="24"/>
              </w:rPr>
            </w:pPr>
            <w:r>
              <w:rPr>
                <w:spacing w:val="-4"/>
                <w:sz w:val="24"/>
              </w:rPr>
              <w:t>2.02</w:t>
            </w:r>
          </w:p>
        </w:tc>
        <w:tc>
          <w:tcPr>
            <w:tcW w:w="3948" w:type="dxa"/>
          </w:tcPr>
          <w:p w14:paraId="430609C6" w14:textId="77777777" w:rsidR="0091503F" w:rsidRDefault="00000000">
            <w:pPr>
              <w:pStyle w:val="TableParagraph"/>
              <w:spacing w:before="22"/>
              <w:ind w:left="134"/>
              <w:rPr>
                <w:sz w:val="24"/>
              </w:rPr>
            </w:pPr>
            <w:r>
              <w:rPr>
                <w:sz w:val="24"/>
              </w:rPr>
              <w:t>Botado de</w:t>
            </w:r>
            <w:r>
              <w:rPr>
                <w:spacing w:val="-2"/>
                <w:sz w:val="24"/>
              </w:rPr>
              <w:t xml:space="preserve"> Material</w:t>
            </w:r>
          </w:p>
        </w:tc>
        <w:tc>
          <w:tcPr>
            <w:tcW w:w="1013" w:type="dxa"/>
          </w:tcPr>
          <w:p w14:paraId="59B1CA18" w14:textId="77777777" w:rsidR="0091503F" w:rsidRDefault="00000000">
            <w:pPr>
              <w:pStyle w:val="TableParagraph"/>
              <w:spacing w:before="22"/>
              <w:ind w:left="118"/>
              <w:jc w:val="center"/>
              <w:rPr>
                <w:sz w:val="24"/>
              </w:rPr>
            </w:pPr>
            <w:r>
              <w:rPr>
                <w:spacing w:val="-5"/>
                <w:sz w:val="24"/>
              </w:rPr>
              <w:t>M3</w:t>
            </w:r>
          </w:p>
        </w:tc>
        <w:tc>
          <w:tcPr>
            <w:tcW w:w="1274" w:type="dxa"/>
          </w:tcPr>
          <w:p w14:paraId="14A2DA68" w14:textId="77777777" w:rsidR="0091503F" w:rsidRDefault="00000000">
            <w:pPr>
              <w:pStyle w:val="TableParagraph"/>
              <w:spacing w:before="22"/>
              <w:ind w:right="239"/>
              <w:jc w:val="right"/>
              <w:rPr>
                <w:sz w:val="24"/>
              </w:rPr>
            </w:pPr>
            <w:r>
              <w:rPr>
                <w:spacing w:val="-2"/>
                <w:sz w:val="24"/>
              </w:rPr>
              <w:t>15.00</w:t>
            </w:r>
          </w:p>
        </w:tc>
        <w:tc>
          <w:tcPr>
            <w:tcW w:w="1528" w:type="dxa"/>
          </w:tcPr>
          <w:p w14:paraId="46A17989" w14:textId="77777777" w:rsidR="0091503F" w:rsidRDefault="00000000">
            <w:pPr>
              <w:pStyle w:val="TableParagraph"/>
              <w:spacing w:before="22"/>
              <w:ind w:right="65"/>
              <w:jc w:val="right"/>
              <w:rPr>
                <w:sz w:val="24"/>
              </w:rPr>
            </w:pPr>
            <w:r>
              <w:rPr>
                <w:spacing w:val="-2"/>
                <w:sz w:val="24"/>
              </w:rPr>
              <w:t>L180.00</w:t>
            </w:r>
          </w:p>
        </w:tc>
        <w:tc>
          <w:tcPr>
            <w:tcW w:w="1381" w:type="dxa"/>
          </w:tcPr>
          <w:p w14:paraId="3BC047A0" w14:textId="77777777" w:rsidR="0091503F" w:rsidRDefault="00000000">
            <w:pPr>
              <w:pStyle w:val="TableParagraph"/>
              <w:spacing w:before="22"/>
              <w:ind w:right="66"/>
              <w:jc w:val="right"/>
              <w:rPr>
                <w:sz w:val="24"/>
              </w:rPr>
            </w:pPr>
            <w:r>
              <w:rPr>
                <w:spacing w:val="-2"/>
                <w:sz w:val="24"/>
              </w:rPr>
              <w:t>L2,700.00</w:t>
            </w:r>
          </w:p>
        </w:tc>
      </w:tr>
      <w:tr w:rsidR="0091503F" w14:paraId="42BD54F8" w14:textId="77777777">
        <w:trPr>
          <w:trHeight w:val="311"/>
        </w:trPr>
        <w:tc>
          <w:tcPr>
            <w:tcW w:w="620" w:type="dxa"/>
            <w:shd w:val="clear" w:color="auto" w:fill="D9E0F1"/>
          </w:tcPr>
          <w:p w14:paraId="432AFF3A" w14:textId="77777777" w:rsidR="0091503F" w:rsidRDefault="00000000">
            <w:pPr>
              <w:pStyle w:val="TableParagraph"/>
              <w:spacing w:before="18" w:line="274" w:lineRule="exact"/>
              <w:ind w:left="74"/>
              <w:rPr>
                <w:b/>
                <w:sz w:val="24"/>
              </w:rPr>
            </w:pPr>
            <w:r>
              <w:rPr>
                <w:b/>
                <w:spacing w:val="-4"/>
                <w:sz w:val="24"/>
              </w:rPr>
              <w:t>3.00</w:t>
            </w:r>
          </w:p>
        </w:tc>
        <w:tc>
          <w:tcPr>
            <w:tcW w:w="3948" w:type="dxa"/>
            <w:shd w:val="clear" w:color="auto" w:fill="D9E0F1"/>
          </w:tcPr>
          <w:p w14:paraId="638E2418" w14:textId="77777777" w:rsidR="0091503F" w:rsidRDefault="00000000">
            <w:pPr>
              <w:pStyle w:val="TableParagraph"/>
              <w:spacing w:before="18" w:line="274" w:lineRule="exact"/>
              <w:ind w:left="134"/>
              <w:rPr>
                <w:b/>
                <w:sz w:val="24"/>
              </w:rPr>
            </w:pPr>
            <w:r>
              <w:rPr>
                <w:b/>
                <w:spacing w:val="-2"/>
                <w:sz w:val="24"/>
              </w:rPr>
              <w:t>CIMENTACIÓN</w:t>
            </w:r>
          </w:p>
        </w:tc>
        <w:tc>
          <w:tcPr>
            <w:tcW w:w="1013" w:type="dxa"/>
            <w:shd w:val="clear" w:color="auto" w:fill="D9E0F1"/>
          </w:tcPr>
          <w:p w14:paraId="5F0B8642" w14:textId="77777777" w:rsidR="0091503F" w:rsidRDefault="0091503F">
            <w:pPr>
              <w:pStyle w:val="TableParagraph"/>
            </w:pPr>
          </w:p>
        </w:tc>
        <w:tc>
          <w:tcPr>
            <w:tcW w:w="1274" w:type="dxa"/>
            <w:shd w:val="clear" w:color="auto" w:fill="D9E0F1"/>
          </w:tcPr>
          <w:p w14:paraId="582A6E23" w14:textId="77777777" w:rsidR="0091503F" w:rsidRDefault="0091503F">
            <w:pPr>
              <w:pStyle w:val="TableParagraph"/>
            </w:pPr>
          </w:p>
        </w:tc>
        <w:tc>
          <w:tcPr>
            <w:tcW w:w="1528" w:type="dxa"/>
            <w:shd w:val="clear" w:color="auto" w:fill="D9E0F1"/>
          </w:tcPr>
          <w:p w14:paraId="6ED01E96" w14:textId="77777777" w:rsidR="0091503F" w:rsidRDefault="0091503F">
            <w:pPr>
              <w:pStyle w:val="TableParagraph"/>
            </w:pPr>
          </w:p>
        </w:tc>
        <w:tc>
          <w:tcPr>
            <w:tcW w:w="1381" w:type="dxa"/>
            <w:shd w:val="clear" w:color="auto" w:fill="D9E0F1"/>
          </w:tcPr>
          <w:p w14:paraId="41325395" w14:textId="77777777" w:rsidR="0091503F" w:rsidRDefault="00000000">
            <w:pPr>
              <w:pStyle w:val="TableParagraph"/>
              <w:spacing w:before="18" w:line="274" w:lineRule="exact"/>
              <w:ind w:right="66"/>
              <w:jc w:val="right"/>
              <w:rPr>
                <w:b/>
                <w:sz w:val="24"/>
              </w:rPr>
            </w:pPr>
            <w:r>
              <w:rPr>
                <w:b/>
                <w:spacing w:val="-2"/>
                <w:sz w:val="24"/>
              </w:rPr>
              <w:t>L31,621.28</w:t>
            </w:r>
          </w:p>
        </w:tc>
      </w:tr>
      <w:tr w:rsidR="0091503F" w14:paraId="7B51851E" w14:textId="77777777">
        <w:trPr>
          <w:trHeight w:val="294"/>
        </w:trPr>
        <w:tc>
          <w:tcPr>
            <w:tcW w:w="620" w:type="dxa"/>
          </w:tcPr>
          <w:p w14:paraId="74717FC3" w14:textId="77777777" w:rsidR="0091503F" w:rsidRDefault="00000000">
            <w:pPr>
              <w:pStyle w:val="TableParagraph"/>
              <w:spacing w:before="18" w:line="256" w:lineRule="exact"/>
              <w:ind w:left="74"/>
              <w:rPr>
                <w:sz w:val="24"/>
              </w:rPr>
            </w:pPr>
            <w:r>
              <w:rPr>
                <w:spacing w:val="-4"/>
                <w:sz w:val="24"/>
              </w:rPr>
              <w:t>3.01</w:t>
            </w:r>
          </w:p>
        </w:tc>
        <w:tc>
          <w:tcPr>
            <w:tcW w:w="3948" w:type="dxa"/>
          </w:tcPr>
          <w:p w14:paraId="413F5B98" w14:textId="77777777" w:rsidR="0091503F" w:rsidRDefault="00000000">
            <w:pPr>
              <w:pStyle w:val="TableParagraph"/>
              <w:spacing w:before="18" w:line="256" w:lineRule="exact"/>
              <w:ind w:left="134"/>
              <w:rPr>
                <w:sz w:val="24"/>
              </w:rPr>
            </w:pPr>
            <w:r>
              <w:rPr>
                <w:sz w:val="24"/>
              </w:rPr>
              <w:t>Cimentación</w:t>
            </w:r>
            <w:r>
              <w:rPr>
                <w:spacing w:val="-2"/>
                <w:sz w:val="24"/>
              </w:rPr>
              <w:t xml:space="preserve"> </w:t>
            </w:r>
            <w:r>
              <w:rPr>
                <w:sz w:val="24"/>
              </w:rPr>
              <w:t>de</w:t>
            </w:r>
            <w:r>
              <w:rPr>
                <w:spacing w:val="-1"/>
                <w:sz w:val="24"/>
              </w:rPr>
              <w:t xml:space="preserve"> </w:t>
            </w:r>
            <w:r>
              <w:rPr>
                <w:spacing w:val="-2"/>
                <w:sz w:val="24"/>
              </w:rPr>
              <w:t>mampostería</w:t>
            </w:r>
          </w:p>
        </w:tc>
        <w:tc>
          <w:tcPr>
            <w:tcW w:w="1013" w:type="dxa"/>
          </w:tcPr>
          <w:p w14:paraId="36A9A485" w14:textId="77777777" w:rsidR="0091503F" w:rsidRDefault="00000000">
            <w:pPr>
              <w:pStyle w:val="TableParagraph"/>
              <w:spacing w:before="18" w:line="256" w:lineRule="exact"/>
              <w:ind w:left="118"/>
              <w:jc w:val="center"/>
              <w:rPr>
                <w:sz w:val="24"/>
              </w:rPr>
            </w:pPr>
            <w:r>
              <w:rPr>
                <w:spacing w:val="-5"/>
                <w:sz w:val="24"/>
              </w:rPr>
              <w:t>M3</w:t>
            </w:r>
          </w:p>
        </w:tc>
        <w:tc>
          <w:tcPr>
            <w:tcW w:w="1274" w:type="dxa"/>
          </w:tcPr>
          <w:p w14:paraId="2519550A" w14:textId="77777777" w:rsidR="0091503F" w:rsidRDefault="00000000">
            <w:pPr>
              <w:pStyle w:val="TableParagraph"/>
              <w:spacing w:before="18" w:line="256" w:lineRule="exact"/>
              <w:ind w:right="239"/>
              <w:jc w:val="right"/>
              <w:rPr>
                <w:sz w:val="24"/>
              </w:rPr>
            </w:pPr>
            <w:r>
              <w:rPr>
                <w:spacing w:val="-2"/>
                <w:sz w:val="24"/>
              </w:rPr>
              <w:t>16.92</w:t>
            </w:r>
          </w:p>
        </w:tc>
        <w:tc>
          <w:tcPr>
            <w:tcW w:w="1528" w:type="dxa"/>
          </w:tcPr>
          <w:p w14:paraId="57E0287D" w14:textId="77777777" w:rsidR="0091503F" w:rsidRDefault="00000000">
            <w:pPr>
              <w:pStyle w:val="TableParagraph"/>
              <w:spacing w:before="18" w:line="256" w:lineRule="exact"/>
              <w:ind w:right="65"/>
              <w:jc w:val="right"/>
              <w:rPr>
                <w:sz w:val="24"/>
              </w:rPr>
            </w:pPr>
            <w:r>
              <w:rPr>
                <w:spacing w:val="-2"/>
                <w:sz w:val="24"/>
              </w:rPr>
              <w:t>L1,868.87</w:t>
            </w:r>
          </w:p>
        </w:tc>
        <w:tc>
          <w:tcPr>
            <w:tcW w:w="1381" w:type="dxa"/>
          </w:tcPr>
          <w:p w14:paraId="4D7E24AB" w14:textId="77777777" w:rsidR="0091503F" w:rsidRDefault="00000000">
            <w:pPr>
              <w:pStyle w:val="TableParagraph"/>
              <w:spacing w:before="18" w:line="256" w:lineRule="exact"/>
              <w:ind w:right="66"/>
              <w:jc w:val="right"/>
              <w:rPr>
                <w:sz w:val="24"/>
              </w:rPr>
            </w:pPr>
            <w:r>
              <w:rPr>
                <w:spacing w:val="-2"/>
                <w:sz w:val="24"/>
              </w:rPr>
              <w:t>L31,621.28</w:t>
            </w:r>
          </w:p>
        </w:tc>
      </w:tr>
    </w:tbl>
    <w:p w14:paraId="016CB74E" w14:textId="77777777" w:rsidR="0091503F" w:rsidRDefault="0091503F">
      <w:pPr>
        <w:spacing w:line="256" w:lineRule="exact"/>
        <w:jc w:val="right"/>
        <w:rPr>
          <w:sz w:val="24"/>
        </w:rPr>
        <w:sectPr w:rsidR="0091503F" w:rsidSect="008A694F">
          <w:footerReference w:type="default" r:id="rId33"/>
          <w:pgSz w:w="12250" w:h="15850"/>
          <w:pgMar w:top="1320" w:right="840" w:bottom="280" w:left="1080" w:header="0" w:footer="0" w:gutter="0"/>
          <w:cols w:space="720"/>
        </w:sectPr>
      </w:pPr>
    </w:p>
    <w:tbl>
      <w:tblPr>
        <w:tblStyle w:val="TableNormal"/>
        <w:tblW w:w="0" w:type="auto"/>
        <w:tblInd w:w="113" w:type="dxa"/>
        <w:tblLayout w:type="fixed"/>
        <w:tblLook w:val="01E0" w:firstRow="1" w:lastRow="1" w:firstColumn="1" w:lastColumn="1" w:noHBand="0" w:noVBand="0"/>
      </w:tblPr>
      <w:tblGrid>
        <w:gridCol w:w="680"/>
        <w:gridCol w:w="3972"/>
        <w:gridCol w:w="1016"/>
        <w:gridCol w:w="1298"/>
        <w:gridCol w:w="1481"/>
        <w:gridCol w:w="1313"/>
      </w:tblGrid>
      <w:tr w:rsidR="0091503F" w14:paraId="328A1EDC" w14:textId="77777777">
        <w:trPr>
          <w:trHeight w:val="311"/>
        </w:trPr>
        <w:tc>
          <w:tcPr>
            <w:tcW w:w="680" w:type="dxa"/>
            <w:shd w:val="clear" w:color="auto" w:fill="D9E0F1"/>
          </w:tcPr>
          <w:p w14:paraId="42C0D1ED" w14:textId="77777777" w:rsidR="0091503F" w:rsidRDefault="00000000">
            <w:pPr>
              <w:pStyle w:val="TableParagraph"/>
              <w:spacing w:before="18" w:line="274" w:lineRule="exact"/>
              <w:ind w:left="70"/>
              <w:rPr>
                <w:b/>
                <w:sz w:val="24"/>
              </w:rPr>
            </w:pPr>
            <w:r>
              <w:rPr>
                <w:b/>
                <w:spacing w:val="-4"/>
                <w:sz w:val="24"/>
              </w:rPr>
              <w:lastRenderedPageBreak/>
              <w:t>4.00</w:t>
            </w:r>
          </w:p>
        </w:tc>
        <w:tc>
          <w:tcPr>
            <w:tcW w:w="3972" w:type="dxa"/>
            <w:shd w:val="clear" w:color="auto" w:fill="D9E0F1"/>
          </w:tcPr>
          <w:p w14:paraId="7A42397A" w14:textId="77777777" w:rsidR="0091503F" w:rsidRDefault="00000000">
            <w:pPr>
              <w:pStyle w:val="TableParagraph"/>
              <w:spacing w:before="18" w:line="274" w:lineRule="exact"/>
              <w:ind w:left="69"/>
              <w:rPr>
                <w:b/>
                <w:sz w:val="24"/>
              </w:rPr>
            </w:pPr>
            <w:r>
              <w:rPr>
                <w:b/>
                <w:sz w:val="24"/>
              </w:rPr>
              <w:t>ELEMENTOS</w:t>
            </w:r>
            <w:r>
              <w:rPr>
                <w:b/>
                <w:spacing w:val="-3"/>
                <w:sz w:val="24"/>
              </w:rPr>
              <w:t xml:space="preserve"> </w:t>
            </w:r>
            <w:r>
              <w:rPr>
                <w:b/>
                <w:spacing w:val="-2"/>
                <w:sz w:val="24"/>
              </w:rPr>
              <w:t>ESTRUCTURALES</w:t>
            </w:r>
          </w:p>
        </w:tc>
        <w:tc>
          <w:tcPr>
            <w:tcW w:w="1016" w:type="dxa"/>
            <w:shd w:val="clear" w:color="auto" w:fill="D9E0F1"/>
          </w:tcPr>
          <w:p w14:paraId="59A3F474" w14:textId="77777777" w:rsidR="0091503F" w:rsidRDefault="0091503F">
            <w:pPr>
              <w:pStyle w:val="TableParagraph"/>
            </w:pPr>
          </w:p>
        </w:tc>
        <w:tc>
          <w:tcPr>
            <w:tcW w:w="1298" w:type="dxa"/>
            <w:shd w:val="clear" w:color="auto" w:fill="D9E0F1"/>
          </w:tcPr>
          <w:p w14:paraId="01E5FF27" w14:textId="77777777" w:rsidR="0091503F" w:rsidRDefault="0091503F">
            <w:pPr>
              <w:pStyle w:val="TableParagraph"/>
            </w:pPr>
          </w:p>
        </w:tc>
        <w:tc>
          <w:tcPr>
            <w:tcW w:w="1481" w:type="dxa"/>
            <w:shd w:val="clear" w:color="auto" w:fill="D9E0F1"/>
          </w:tcPr>
          <w:p w14:paraId="6F7A3C0E" w14:textId="77777777" w:rsidR="0091503F" w:rsidRDefault="0091503F">
            <w:pPr>
              <w:pStyle w:val="TableParagraph"/>
            </w:pPr>
          </w:p>
        </w:tc>
        <w:tc>
          <w:tcPr>
            <w:tcW w:w="1313" w:type="dxa"/>
            <w:shd w:val="clear" w:color="auto" w:fill="D9E0F1"/>
          </w:tcPr>
          <w:p w14:paraId="3F5ECA77" w14:textId="77777777" w:rsidR="0091503F" w:rsidRDefault="00000000">
            <w:pPr>
              <w:pStyle w:val="TableParagraph"/>
              <w:spacing w:before="18" w:line="274" w:lineRule="exact"/>
              <w:ind w:right="67"/>
              <w:jc w:val="right"/>
              <w:rPr>
                <w:b/>
                <w:sz w:val="24"/>
              </w:rPr>
            </w:pPr>
            <w:r>
              <w:rPr>
                <w:b/>
                <w:spacing w:val="-2"/>
                <w:sz w:val="24"/>
              </w:rPr>
              <w:t>L48,561.62</w:t>
            </w:r>
          </w:p>
        </w:tc>
      </w:tr>
      <w:tr w:rsidR="0091503F" w14:paraId="7F6D4319" w14:textId="77777777">
        <w:trPr>
          <w:trHeight w:val="317"/>
        </w:trPr>
        <w:tc>
          <w:tcPr>
            <w:tcW w:w="680" w:type="dxa"/>
          </w:tcPr>
          <w:p w14:paraId="77CE9969" w14:textId="77777777" w:rsidR="0091503F" w:rsidRDefault="00000000">
            <w:pPr>
              <w:pStyle w:val="TableParagraph"/>
              <w:spacing w:before="18"/>
              <w:ind w:left="70"/>
              <w:rPr>
                <w:sz w:val="24"/>
              </w:rPr>
            </w:pPr>
            <w:r>
              <w:rPr>
                <w:spacing w:val="-4"/>
                <w:sz w:val="24"/>
              </w:rPr>
              <w:t>4.01</w:t>
            </w:r>
          </w:p>
        </w:tc>
        <w:tc>
          <w:tcPr>
            <w:tcW w:w="3972" w:type="dxa"/>
          </w:tcPr>
          <w:p w14:paraId="4BE059E3" w14:textId="77777777" w:rsidR="0091503F" w:rsidRDefault="00000000">
            <w:pPr>
              <w:pStyle w:val="TableParagraph"/>
              <w:spacing w:before="18"/>
              <w:ind w:left="69"/>
              <w:rPr>
                <w:sz w:val="24"/>
              </w:rPr>
            </w:pPr>
            <w:r>
              <w:rPr>
                <w:sz w:val="24"/>
              </w:rPr>
              <w:t>Solera Inferior</w:t>
            </w:r>
            <w:r>
              <w:rPr>
                <w:spacing w:val="-2"/>
                <w:sz w:val="24"/>
              </w:rPr>
              <w:t xml:space="preserve"> </w:t>
            </w:r>
            <w:r>
              <w:rPr>
                <w:sz w:val="24"/>
              </w:rPr>
              <w:t>15X20,</w:t>
            </w:r>
            <w:r>
              <w:rPr>
                <w:spacing w:val="-1"/>
                <w:sz w:val="24"/>
              </w:rPr>
              <w:t xml:space="preserve"> </w:t>
            </w:r>
            <w:r>
              <w:rPr>
                <w:sz w:val="24"/>
              </w:rPr>
              <w:t>4#3,</w:t>
            </w:r>
            <w:r>
              <w:rPr>
                <w:spacing w:val="-1"/>
                <w:sz w:val="24"/>
              </w:rPr>
              <w:t xml:space="preserve"> </w:t>
            </w:r>
            <w:r>
              <w:rPr>
                <w:sz w:val="24"/>
              </w:rPr>
              <w:t>#2</w:t>
            </w:r>
            <w:r>
              <w:rPr>
                <w:spacing w:val="-1"/>
                <w:sz w:val="24"/>
              </w:rPr>
              <w:t xml:space="preserve"> </w:t>
            </w:r>
            <w:r>
              <w:rPr>
                <w:sz w:val="24"/>
              </w:rPr>
              <w:t xml:space="preserve">@ </w:t>
            </w:r>
            <w:r>
              <w:rPr>
                <w:spacing w:val="-5"/>
                <w:sz w:val="24"/>
              </w:rPr>
              <w:t>20</w:t>
            </w:r>
          </w:p>
        </w:tc>
        <w:tc>
          <w:tcPr>
            <w:tcW w:w="1016" w:type="dxa"/>
          </w:tcPr>
          <w:p w14:paraId="78E54655" w14:textId="77777777" w:rsidR="0091503F" w:rsidRDefault="00000000">
            <w:pPr>
              <w:pStyle w:val="TableParagraph"/>
              <w:spacing w:before="18"/>
              <w:ind w:left="1" w:right="63"/>
              <w:jc w:val="center"/>
              <w:rPr>
                <w:sz w:val="24"/>
              </w:rPr>
            </w:pPr>
            <w:r>
              <w:rPr>
                <w:spacing w:val="-5"/>
                <w:sz w:val="24"/>
              </w:rPr>
              <w:t>ML</w:t>
            </w:r>
          </w:p>
        </w:tc>
        <w:tc>
          <w:tcPr>
            <w:tcW w:w="1298" w:type="dxa"/>
          </w:tcPr>
          <w:p w14:paraId="0EC8282A" w14:textId="77777777" w:rsidR="0091503F" w:rsidRDefault="00000000">
            <w:pPr>
              <w:pStyle w:val="TableParagraph"/>
              <w:spacing w:before="18"/>
              <w:ind w:right="355"/>
              <w:jc w:val="right"/>
              <w:rPr>
                <w:sz w:val="24"/>
              </w:rPr>
            </w:pPr>
            <w:r>
              <w:rPr>
                <w:spacing w:val="-2"/>
                <w:sz w:val="24"/>
              </w:rPr>
              <w:t>42.75</w:t>
            </w:r>
          </w:p>
        </w:tc>
        <w:tc>
          <w:tcPr>
            <w:tcW w:w="1481" w:type="dxa"/>
          </w:tcPr>
          <w:p w14:paraId="2FB97B59" w14:textId="77777777" w:rsidR="0091503F" w:rsidRDefault="00000000">
            <w:pPr>
              <w:pStyle w:val="TableParagraph"/>
              <w:spacing w:before="18"/>
              <w:ind w:right="134"/>
              <w:jc w:val="right"/>
              <w:rPr>
                <w:sz w:val="24"/>
              </w:rPr>
            </w:pPr>
            <w:r>
              <w:rPr>
                <w:spacing w:val="-2"/>
                <w:sz w:val="24"/>
              </w:rPr>
              <w:t>L393.91</w:t>
            </w:r>
          </w:p>
        </w:tc>
        <w:tc>
          <w:tcPr>
            <w:tcW w:w="1313" w:type="dxa"/>
          </w:tcPr>
          <w:p w14:paraId="79BDBFA0" w14:textId="77777777" w:rsidR="0091503F" w:rsidRDefault="00000000">
            <w:pPr>
              <w:pStyle w:val="TableParagraph"/>
              <w:spacing w:before="18"/>
              <w:ind w:right="68"/>
              <w:jc w:val="right"/>
              <w:rPr>
                <w:sz w:val="24"/>
              </w:rPr>
            </w:pPr>
            <w:r>
              <w:rPr>
                <w:spacing w:val="-2"/>
                <w:sz w:val="24"/>
              </w:rPr>
              <w:t>L16,839.65</w:t>
            </w:r>
          </w:p>
        </w:tc>
      </w:tr>
      <w:tr w:rsidR="0091503F" w14:paraId="4FC25958" w14:textId="77777777">
        <w:trPr>
          <w:trHeight w:val="312"/>
        </w:trPr>
        <w:tc>
          <w:tcPr>
            <w:tcW w:w="680" w:type="dxa"/>
          </w:tcPr>
          <w:p w14:paraId="1DB41E87" w14:textId="77777777" w:rsidR="0091503F" w:rsidRDefault="00000000">
            <w:pPr>
              <w:pStyle w:val="TableParagraph"/>
              <w:spacing w:before="13"/>
              <w:ind w:left="70"/>
              <w:rPr>
                <w:sz w:val="24"/>
              </w:rPr>
            </w:pPr>
            <w:r>
              <w:rPr>
                <w:spacing w:val="-4"/>
                <w:sz w:val="24"/>
              </w:rPr>
              <w:t>4.02</w:t>
            </w:r>
          </w:p>
        </w:tc>
        <w:tc>
          <w:tcPr>
            <w:tcW w:w="3972" w:type="dxa"/>
          </w:tcPr>
          <w:p w14:paraId="2203F20B" w14:textId="77777777" w:rsidR="0091503F" w:rsidRDefault="00000000">
            <w:pPr>
              <w:pStyle w:val="TableParagraph"/>
              <w:spacing w:before="13"/>
              <w:ind w:left="69"/>
              <w:rPr>
                <w:sz w:val="24"/>
              </w:rPr>
            </w:pPr>
            <w:r>
              <w:rPr>
                <w:sz w:val="24"/>
              </w:rPr>
              <w:t>Castillo</w:t>
            </w:r>
            <w:r>
              <w:rPr>
                <w:spacing w:val="-1"/>
                <w:sz w:val="24"/>
              </w:rPr>
              <w:t xml:space="preserve"> </w:t>
            </w:r>
            <w:r>
              <w:rPr>
                <w:sz w:val="24"/>
              </w:rPr>
              <w:t>15X15, 4#3, #2</w:t>
            </w:r>
            <w:r>
              <w:rPr>
                <w:spacing w:val="-3"/>
                <w:sz w:val="24"/>
              </w:rPr>
              <w:t xml:space="preserve"> </w:t>
            </w:r>
            <w:r>
              <w:rPr>
                <w:sz w:val="24"/>
              </w:rPr>
              <w:t xml:space="preserve">@ </w:t>
            </w:r>
            <w:r>
              <w:rPr>
                <w:spacing w:val="-5"/>
                <w:sz w:val="24"/>
              </w:rPr>
              <w:t>15</w:t>
            </w:r>
          </w:p>
        </w:tc>
        <w:tc>
          <w:tcPr>
            <w:tcW w:w="1016" w:type="dxa"/>
          </w:tcPr>
          <w:p w14:paraId="0C69510A" w14:textId="77777777" w:rsidR="0091503F" w:rsidRDefault="00000000">
            <w:pPr>
              <w:pStyle w:val="TableParagraph"/>
              <w:spacing w:before="13"/>
              <w:ind w:left="1" w:right="63"/>
              <w:jc w:val="center"/>
              <w:rPr>
                <w:sz w:val="24"/>
              </w:rPr>
            </w:pPr>
            <w:r>
              <w:rPr>
                <w:spacing w:val="-5"/>
                <w:sz w:val="24"/>
              </w:rPr>
              <w:t>ML</w:t>
            </w:r>
          </w:p>
        </w:tc>
        <w:tc>
          <w:tcPr>
            <w:tcW w:w="1298" w:type="dxa"/>
          </w:tcPr>
          <w:p w14:paraId="3F569339" w14:textId="77777777" w:rsidR="0091503F" w:rsidRDefault="00000000">
            <w:pPr>
              <w:pStyle w:val="TableParagraph"/>
              <w:spacing w:before="13"/>
              <w:ind w:right="355"/>
              <w:jc w:val="right"/>
              <w:rPr>
                <w:sz w:val="24"/>
              </w:rPr>
            </w:pPr>
            <w:r>
              <w:rPr>
                <w:spacing w:val="-2"/>
                <w:sz w:val="24"/>
              </w:rPr>
              <w:t>42.00</w:t>
            </w:r>
          </w:p>
        </w:tc>
        <w:tc>
          <w:tcPr>
            <w:tcW w:w="1481" w:type="dxa"/>
          </w:tcPr>
          <w:p w14:paraId="775ABA16" w14:textId="77777777" w:rsidR="0091503F" w:rsidRDefault="00000000">
            <w:pPr>
              <w:pStyle w:val="TableParagraph"/>
              <w:spacing w:before="13"/>
              <w:ind w:right="134"/>
              <w:jc w:val="right"/>
              <w:rPr>
                <w:sz w:val="24"/>
              </w:rPr>
            </w:pPr>
            <w:r>
              <w:rPr>
                <w:spacing w:val="-2"/>
                <w:sz w:val="24"/>
              </w:rPr>
              <w:t>L386.22</w:t>
            </w:r>
          </w:p>
        </w:tc>
        <w:tc>
          <w:tcPr>
            <w:tcW w:w="1313" w:type="dxa"/>
          </w:tcPr>
          <w:p w14:paraId="6EA1C9A9" w14:textId="77777777" w:rsidR="0091503F" w:rsidRDefault="00000000">
            <w:pPr>
              <w:pStyle w:val="TableParagraph"/>
              <w:spacing w:before="13"/>
              <w:ind w:right="68"/>
              <w:jc w:val="right"/>
              <w:rPr>
                <w:sz w:val="24"/>
              </w:rPr>
            </w:pPr>
            <w:r>
              <w:rPr>
                <w:spacing w:val="-2"/>
                <w:sz w:val="24"/>
              </w:rPr>
              <w:t>L16,221.24</w:t>
            </w:r>
          </w:p>
        </w:tc>
      </w:tr>
      <w:tr w:rsidR="0091503F" w14:paraId="71F9DDFE" w14:textId="77777777">
        <w:trPr>
          <w:trHeight w:val="618"/>
        </w:trPr>
        <w:tc>
          <w:tcPr>
            <w:tcW w:w="680" w:type="dxa"/>
          </w:tcPr>
          <w:p w14:paraId="6DEA7608" w14:textId="77777777" w:rsidR="0091503F" w:rsidRDefault="00000000">
            <w:pPr>
              <w:pStyle w:val="TableParagraph"/>
              <w:spacing w:before="13"/>
              <w:ind w:left="70"/>
              <w:rPr>
                <w:sz w:val="24"/>
              </w:rPr>
            </w:pPr>
            <w:r>
              <w:rPr>
                <w:spacing w:val="-4"/>
                <w:sz w:val="24"/>
              </w:rPr>
              <w:t>4.03</w:t>
            </w:r>
          </w:p>
        </w:tc>
        <w:tc>
          <w:tcPr>
            <w:tcW w:w="3972" w:type="dxa"/>
          </w:tcPr>
          <w:p w14:paraId="56BF14C7" w14:textId="77777777" w:rsidR="0091503F" w:rsidRDefault="00000000">
            <w:pPr>
              <w:pStyle w:val="TableParagraph"/>
              <w:spacing w:before="13"/>
              <w:ind w:left="69"/>
              <w:rPr>
                <w:sz w:val="24"/>
              </w:rPr>
            </w:pPr>
            <w:r>
              <w:rPr>
                <w:sz w:val="24"/>
              </w:rPr>
              <w:t>Solera</w:t>
            </w:r>
            <w:r>
              <w:rPr>
                <w:spacing w:val="-2"/>
                <w:sz w:val="24"/>
              </w:rPr>
              <w:t xml:space="preserve"> </w:t>
            </w:r>
            <w:r>
              <w:rPr>
                <w:sz w:val="24"/>
              </w:rPr>
              <w:t>superior</w:t>
            </w:r>
            <w:r>
              <w:rPr>
                <w:spacing w:val="-1"/>
                <w:sz w:val="24"/>
              </w:rPr>
              <w:t xml:space="preserve"> </w:t>
            </w:r>
            <w:r>
              <w:rPr>
                <w:sz w:val="24"/>
              </w:rPr>
              <w:t>15X15</w:t>
            </w:r>
            <w:r>
              <w:rPr>
                <w:spacing w:val="-1"/>
                <w:sz w:val="24"/>
              </w:rPr>
              <w:t xml:space="preserve"> </w:t>
            </w:r>
            <w:r>
              <w:rPr>
                <w:sz w:val="24"/>
              </w:rPr>
              <w:t xml:space="preserve">4#3, #2 </w:t>
            </w:r>
            <w:r>
              <w:rPr>
                <w:spacing w:val="-5"/>
                <w:sz w:val="24"/>
              </w:rPr>
              <w:t>@20</w:t>
            </w:r>
          </w:p>
        </w:tc>
        <w:tc>
          <w:tcPr>
            <w:tcW w:w="1016" w:type="dxa"/>
          </w:tcPr>
          <w:p w14:paraId="7B8D0A81" w14:textId="77777777" w:rsidR="0091503F" w:rsidRDefault="00000000">
            <w:pPr>
              <w:pStyle w:val="TableParagraph"/>
              <w:spacing w:before="13"/>
              <w:ind w:left="1" w:right="63"/>
              <w:jc w:val="center"/>
              <w:rPr>
                <w:sz w:val="24"/>
              </w:rPr>
            </w:pPr>
            <w:r>
              <w:rPr>
                <w:spacing w:val="-5"/>
                <w:sz w:val="24"/>
              </w:rPr>
              <w:t>ML</w:t>
            </w:r>
          </w:p>
        </w:tc>
        <w:tc>
          <w:tcPr>
            <w:tcW w:w="1298" w:type="dxa"/>
          </w:tcPr>
          <w:p w14:paraId="6CD8EC80" w14:textId="77777777" w:rsidR="0091503F" w:rsidRDefault="00000000">
            <w:pPr>
              <w:pStyle w:val="TableParagraph"/>
              <w:spacing w:before="13"/>
              <w:ind w:right="355"/>
              <w:jc w:val="right"/>
              <w:rPr>
                <w:sz w:val="24"/>
              </w:rPr>
            </w:pPr>
            <w:r>
              <w:rPr>
                <w:spacing w:val="-2"/>
                <w:sz w:val="24"/>
              </w:rPr>
              <w:t>42.75</w:t>
            </w:r>
          </w:p>
        </w:tc>
        <w:tc>
          <w:tcPr>
            <w:tcW w:w="1481" w:type="dxa"/>
          </w:tcPr>
          <w:p w14:paraId="58F5CB3B" w14:textId="77777777" w:rsidR="0091503F" w:rsidRDefault="00000000">
            <w:pPr>
              <w:pStyle w:val="TableParagraph"/>
              <w:spacing w:before="13"/>
              <w:ind w:right="134"/>
              <w:jc w:val="right"/>
              <w:rPr>
                <w:sz w:val="24"/>
              </w:rPr>
            </w:pPr>
            <w:r>
              <w:rPr>
                <w:spacing w:val="-2"/>
                <w:sz w:val="24"/>
              </w:rPr>
              <w:t>L362.59</w:t>
            </w:r>
          </w:p>
        </w:tc>
        <w:tc>
          <w:tcPr>
            <w:tcW w:w="1313" w:type="dxa"/>
          </w:tcPr>
          <w:p w14:paraId="68828374" w14:textId="77777777" w:rsidR="0091503F" w:rsidRDefault="00000000">
            <w:pPr>
              <w:pStyle w:val="TableParagraph"/>
              <w:spacing w:before="13"/>
              <w:ind w:right="68"/>
              <w:jc w:val="right"/>
              <w:rPr>
                <w:sz w:val="24"/>
              </w:rPr>
            </w:pPr>
            <w:r>
              <w:rPr>
                <w:spacing w:val="-2"/>
                <w:sz w:val="24"/>
              </w:rPr>
              <w:t>L15,500.72</w:t>
            </w:r>
          </w:p>
        </w:tc>
      </w:tr>
      <w:tr w:rsidR="0091503F" w14:paraId="5E707F99" w14:textId="77777777">
        <w:trPr>
          <w:trHeight w:val="311"/>
        </w:trPr>
        <w:tc>
          <w:tcPr>
            <w:tcW w:w="680" w:type="dxa"/>
            <w:shd w:val="clear" w:color="auto" w:fill="D9E0F1"/>
          </w:tcPr>
          <w:p w14:paraId="19C645D9" w14:textId="77777777" w:rsidR="0091503F" w:rsidRDefault="00000000">
            <w:pPr>
              <w:pStyle w:val="TableParagraph"/>
              <w:spacing w:before="18" w:line="274" w:lineRule="exact"/>
              <w:ind w:left="70"/>
              <w:rPr>
                <w:b/>
                <w:sz w:val="24"/>
              </w:rPr>
            </w:pPr>
            <w:r>
              <w:rPr>
                <w:b/>
                <w:spacing w:val="-4"/>
                <w:sz w:val="24"/>
              </w:rPr>
              <w:t>5.00</w:t>
            </w:r>
          </w:p>
        </w:tc>
        <w:tc>
          <w:tcPr>
            <w:tcW w:w="3972" w:type="dxa"/>
            <w:shd w:val="clear" w:color="auto" w:fill="D9E0F1"/>
          </w:tcPr>
          <w:p w14:paraId="667250F3" w14:textId="77777777" w:rsidR="0091503F" w:rsidRDefault="00000000">
            <w:pPr>
              <w:pStyle w:val="TableParagraph"/>
              <w:spacing w:before="18" w:line="274" w:lineRule="exact"/>
              <w:ind w:left="69"/>
              <w:rPr>
                <w:b/>
                <w:sz w:val="24"/>
              </w:rPr>
            </w:pPr>
            <w:r>
              <w:rPr>
                <w:b/>
                <w:spacing w:val="-2"/>
                <w:sz w:val="24"/>
              </w:rPr>
              <w:t>PAREDES</w:t>
            </w:r>
          </w:p>
        </w:tc>
        <w:tc>
          <w:tcPr>
            <w:tcW w:w="1016" w:type="dxa"/>
            <w:shd w:val="clear" w:color="auto" w:fill="D9E0F1"/>
          </w:tcPr>
          <w:p w14:paraId="4A98602E" w14:textId="77777777" w:rsidR="0091503F" w:rsidRDefault="0091503F">
            <w:pPr>
              <w:pStyle w:val="TableParagraph"/>
            </w:pPr>
          </w:p>
        </w:tc>
        <w:tc>
          <w:tcPr>
            <w:tcW w:w="1298" w:type="dxa"/>
            <w:shd w:val="clear" w:color="auto" w:fill="D9E0F1"/>
          </w:tcPr>
          <w:p w14:paraId="52AE9FBF" w14:textId="77777777" w:rsidR="0091503F" w:rsidRDefault="0091503F">
            <w:pPr>
              <w:pStyle w:val="TableParagraph"/>
            </w:pPr>
          </w:p>
        </w:tc>
        <w:tc>
          <w:tcPr>
            <w:tcW w:w="1481" w:type="dxa"/>
            <w:shd w:val="clear" w:color="auto" w:fill="D9E0F1"/>
          </w:tcPr>
          <w:p w14:paraId="103356D4" w14:textId="77777777" w:rsidR="0091503F" w:rsidRDefault="0091503F">
            <w:pPr>
              <w:pStyle w:val="TableParagraph"/>
            </w:pPr>
          </w:p>
        </w:tc>
        <w:tc>
          <w:tcPr>
            <w:tcW w:w="1313" w:type="dxa"/>
            <w:shd w:val="clear" w:color="auto" w:fill="D9E0F1"/>
          </w:tcPr>
          <w:p w14:paraId="1C96C0D5" w14:textId="77777777" w:rsidR="0091503F" w:rsidRDefault="00000000">
            <w:pPr>
              <w:pStyle w:val="TableParagraph"/>
              <w:spacing w:before="18" w:line="274" w:lineRule="exact"/>
              <w:ind w:right="67"/>
              <w:jc w:val="right"/>
              <w:rPr>
                <w:b/>
                <w:sz w:val="24"/>
              </w:rPr>
            </w:pPr>
            <w:r>
              <w:rPr>
                <w:b/>
                <w:spacing w:val="-2"/>
                <w:sz w:val="24"/>
              </w:rPr>
              <w:t>L66,271.20</w:t>
            </w:r>
          </w:p>
        </w:tc>
      </w:tr>
      <w:tr w:rsidR="0091503F" w14:paraId="68AFB9EA" w14:textId="77777777">
        <w:trPr>
          <w:trHeight w:val="624"/>
        </w:trPr>
        <w:tc>
          <w:tcPr>
            <w:tcW w:w="680" w:type="dxa"/>
          </w:tcPr>
          <w:p w14:paraId="1CDBF0B8" w14:textId="77777777" w:rsidR="0091503F" w:rsidRDefault="00000000">
            <w:pPr>
              <w:pStyle w:val="TableParagraph"/>
              <w:spacing w:before="18"/>
              <w:ind w:left="70"/>
              <w:rPr>
                <w:sz w:val="24"/>
              </w:rPr>
            </w:pPr>
            <w:r>
              <w:rPr>
                <w:spacing w:val="-4"/>
                <w:sz w:val="24"/>
              </w:rPr>
              <w:t>5.01</w:t>
            </w:r>
          </w:p>
        </w:tc>
        <w:tc>
          <w:tcPr>
            <w:tcW w:w="3972" w:type="dxa"/>
          </w:tcPr>
          <w:p w14:paraId="3CAE780B" w14:textId="77777777" w:rsidR="0091503F" w:rsidRDefault="00000000">
            <w:pPr>
              <w:pStyle w:val="TableParagraph"/>
              <w:spacing w:before="18"/>
              <w:ind w:left="69"/>
              <w:rPr>
                <w:sz w:val="24"/>
              </w:rPr>
            </w:pPr>
            <w:r>
              <w:rPr>
                <w:sz w:val="24"/>
              </w:rPr>
              <w:t>Pared</w:t>
            </w:r>
            <w:r>
              <w:rPr>
                <w:spacing w:val="-1"/>
                <w:sz w:val="24"/>
              </w:rPr>
              <w:t xml:space="preserve"> </w:t>
            </w:r>
            <w:r>
              <w:rPr>
                <w:sz w:val="24"/>
              </w:rPr>
              <w:t>De</w:t>
            </w:r>
            <w:r>
              <w:rPr>
                <w:spacing w:val="-3"/>
                <w:sz w:val="24"/>
              </w:rPr>
              <w:t xml:space="preserve"> </w:t>
            </w:r>
            <w:r>
              <w:rPr>
                <w:sz w:val="24"/>
              </w:rPr>
              <w:t>Bloque Sisado</w:t>
            </w:r>
            <w:r>
              <w:rPr>
                <w:spacing w:val="1"/>
                <w:sz w:val="24"/>
              </w:rPr>
              <w:t xml:space="preserve"> </w:t>
            </w:r>
            <w:r>
              <w:rPr>
                <w:sz w:val="24"/>
              </w:rPr>
              <w:t>De</w:t>
            </w:r>
            <w:r>
              <w:rPr>
                <w:spacing w:val="-3"/>
                <w:sz w:val="24"/>
              </w:rPr>
              <w:t xml:space="preserve"> </w:t>
            </w:r>
            <w:r>
              <w:rPr>
                <w:sz w:val="24"/>
              </w:rPr>
              <w:t xml:space="preserve">15 </w:t>
            </w:r>
            <w:r>
              <w:rPr>
                <w:spacing w:val="-5"/>
                <w:sz w:val="24"/>
              </w:rPr>
              <w:t>Cm</w:t>
            </w:r>
          </w:p>
        </w:tc>
        <w:tc>
          <w:tcPr>
            <w:tcW w:w="1016" w:type="dxa"/>
          </w:tcPr>
          <w:p w14:paraId="0C40167D" w14:textId="77777777" w:rsidR="0091503F" w:rsidRDefault="00000000">
            <w:pPr>
              <w:pStyle w:val="TableParagraph"/>
              <w:spacing w:before="18"/>
              <w:ind w:left="3" w:right="63"/>
              <w:jc w:val="center"/>
              <w:rPr>
                <w:sz w:val="24"/>
              </w:rPr>
            </w:pPr>
            <w:r>
              <w:rPr>
                <w:spacing w:val="-5"/>
                <w:sz w:val="24"/>
              </w:rPr>
              <w:t>M2</w:t>
            </w:r>
          </w:p>
        </w:tc>
        <w:tc>
          <w:tcPr>
            <w:tcW w:w="1298" w:type="dxa"/>
          </w:tcPr>
          <w:p w14:paraId="11AB80BF" w14:textId="77777777" w:rsidR="0091503F" w:rsidRDefault="00000000">
            <w:pPr>
              <w:pStyle w:val="TableParagraph"/>
              <w:spacing w:before="18"/>
              <w:ind w:right="355"/>
              <w:jc w:val="right"/>
              <w:rPr>
                <w:sz w:val="24"/>
              </w:rPr>
            </w:pPr>
            <w:r>
              <w:rPr>
                <w:spacing w:val="-2"/>
                <w:sz w:val="24"/>
              </w:rPr>
              <w:t>106.00</w:t>
            </w:r>
          </w:p>
        </w:tc>
        <w:tc>
          <w:tcPr>
            <w:tcW w:w="1481" w:type="dxa"/>
          </w:tcPr>
          <w:p w14:paraId="7B76CFDD" w14:textId="77777777" w:rsidR="0091503F" w:rsidRDefault="00000000">
            <w:pPr>
              <w:pStyle w:val="TableParagraph"/>
              <w:spacing w:before="18"/>
              <w:ind w:right="134"/>
              <w:jc w:val="right"/>
              <w:rPr>
                <w:sz w:val="24"/>
              </w:rPr>
            </w:pPr>
            <w:r>
              <w:rPr>
                <w:spacing w:val="-2"/>
                <w:sz w:val="24"/>
              </w:rPr>
              <w:t>L625.20</w:t>
            </w:r>
          </w:p>
        </w:tc>
        <w:tc>
          <w:tcPr>
            <w:tcW w:w="1313" w:type="dxa"/>
          </w:tcPr>
          <w:p w14:paraId="18113F22" w14:textId="77777777" w:rsidR="0091503F" w:rsidRDefault="00000000">
            <w:pPr>
              <w:pStyle w:val="TableParagraph"/>
              <w:spacing w:before="18"/>
              <w:ind w:right="68"/>
              <w:jc w:val="right"/>
              <w:rPr>
                <w:sz w:val="24"/>
              </w:rPr>
            </w:pPr>
            <w:r>
              <w:rPr>
                <w:spacing w:val="-2"/>
                <w:sz w:val="24"/>
              </w:rPr>
              <w:t>L66,271.20</w:t>
            </w:r>
          </w:p>
        </w:tc>
      </w:tr>
      <w:tr w:rsidR="0091503F" w14:paraId="6A5CE96A" w14:textId="77777777">
        <w:trPr>
          <w:trHeight w:val="311"/>
        </w:trPr>
        <w:tc>
          <w:tcPr>
            <w:tcW w:w="680" w:type="dxa"/>
            <w:shd w:val="clear" w:color="auto" w:fill="D9E0F1"/>
          </w:tcPr>
          <w:p w14:paraId="387C398C" w14:textId="77777777" w:rsidR="0091503F" w:rsidRDefault="00000000">
            <w:pPr>
              <w:pStyle w:val="TableParagraph"/>
              <w:spacing w:before="18" w:line="274" w:lineRule="exact"/>
              <w:ind w:left="70"/>
              <w:rPr>
                <w:b/>
                <w:sz w:val="24"/>
              </w:rPr>
            </w:pPr>
            <w:r>
              <w:rPr>
                <w:b/>
                <w:spacing w:val="-4"/>
                <w:sz w:val="24"/>
              </w:rPr>
              <w:t>6.00</w:t>
            </w:r>
          </w:p>
        </w:tc>
        <w:tc>
          <w:tcPr>
            <w:tcW w:w="3972" w:type="dxa"/>
            <w:shd w:val="clear" w:color="auto" w:fill="D9E0F1"/>
          </w:tcPr>
          <w:p w14:paraId="10B88D26" w14:textId="77777777" w:rsidR="0091503F" w:rsidRDefault="00000000">
            <w:pPr>
              <w:pStyle w:val="TableParagraph"/>
              <w:spacing w:before="18" w:line="274" w:lineRule="exact"/>
              <w:ind w:left="69"/>
              <w:rPr>
                <w:b/>
                <w:sz w:val="24"/>
              </w:rPr>
            </w:pPr>
            <w:r>
              <w:rPr>
                <w:b/>
                <w:spacing w:val="-2"/>
                <w:sz w:val="24"/>
              </w:rPr>
              <w:t>TECHOS</w:t>
            </w:r>
          </w:p>
        </w:tc>
        <w:tc>
          <w:tcPr>
            <w:tcW w:w="1016" w:type="dxa"/>
            <w:shd w:val="clear" w:color="auto" w:fill="D9E0F1"/>
          </w:tcPr>
          <w:p w14:paraId="130BA3C1" w14:textId="77777777" w:rsidR="0091503F" w:rsidRDefault="0091503F">
            <w:pPr>
              <w:pStyle w:val="TableParagraph"/>
            </w:pPr>
          </w:p>
        </w:tc>
        <w:tc>
          <w:tcPr>
            <w:tcW w:w="1298" w:type="dxa"/>
            <w:shd w:val="clear" w:color="auto" w:fill="D9E0F1"/>
          </w:tcPr>
          <w:p w14:paraId="4095D863" w14:textId="77777777" w:rsidR="0091503F" w:rsidRDefault="0091503F">
            <w:pPr>
              <w:pStyle w:val="TableParagraph"/>
            </w:pPr>
          </w:p>
        </w:tc>
        <w:tc>
          <w:tcPr>
            <w:tcW w:w="1481" w:type="dxa"/>
            <w:shd w:val="clear" w:color="auto" w:fill="D9E0F1"/>
          </w:tcPr>
          <w:p w14:paraId="4F9B2D6C" w14:textId="77777777" w:rsidR="0091503F" w:rsidRDefault="0091503F">
            <w:pPr>
              <w:pStyle w:val="TableParagraph"/>
            </w:pPr>
          </w:p>
        </w:tc>
        <w:tc>
          <w:tcPr>
            <w:tcW w:w="1313" w:type="dxa"/>
            <w:shd w:val="clear" w:color="auto" w:fill="D9E0F1"/>
          </w:tcPr>
          <w:p w14:paraId="0F2A71D0" w14:textId="77777777" w:rsidR="0091503F" w:rsidRDefault="00000000">
            <w:pPr>
              <w:pStyle w:val="TableParagraph"/>
              <w:spacing w:before="18" w:line="274" w:lineRule="exact"/>
              <w:ind w:right="67"/>
              <w:jc w:val="right"/>
              <w:rPr>
                <w:b/>
                <w:sz w:val="24"/>
              </w:rPr>
            </w:pPr>
            <w:r>
              <w:rPr>
                <w:b/>
                <w:spacing w:val="-2"/>
                <w:sz w:val="24"/>
              </w:rPr>
              <w:t>L42,804.06</w:t>
            </w:r>
          </w:p>
        </w:tc>
      </w:tr>
      <w:tr w:rsidR="0091503F" w14:paraId="1C41FBEC" w14:textId="77777777">
        <w:trPr>
          <w:trHeight w:val="624"/>
        </w:trPr>
        <w:tc>
          <w:tcPr>
            <w:tcW w:w="680" w:type="dxa"/>
          </w:tcPr>
          <w:p w14:paraId="097371D6" w14:textId="77777777" w:rsidR="0091503F" w:rsidRDefault="00000000">
            <w:pPr>
              <w:pStyle w:val="TableParagraph"/>
              <w:spacing w:before="18"/>
              <w:ind w:left="70"/>
              <w:rPr>
                <w:sz w:val="24"/>
              </w:rPr>
            </w:pPr>
            <w:r>
              <w:rPr>
                <w:spacing w:val="-4"/>
                <w:sz w:val="24"/>
              </w:rPr>
              <w:t>6.01</w:t>
            </w:r>
          </w:p>
        </w:tc>
        <w:tc>
          <w:tcPr>
            <w:tcW w:w="3972" w:type="dxa"/>
          </w:tcPr>
          <w:p w14:paraId="2CE2C88E" w14:textId="77777777" w:rsidR="0091503F" w:rsidRDefault="00000000">
            <w:pPr>
              <w:pStyle w:val="TableParagraph"/>
              <w:spacing w:before="18"/>
              <w:ind w:left="69"/>
              <w:rPr>
                <w:sz w:val="24"/>
              </w:rPr>
            </w:pPr>
            <w:r>
              <w:rPr>
                <w:sz w:val="24"/>
              </w:rPr>
              <w:t>Techo</w:t>
            </w:r>
            <w:r>
              <w:rPr>
                <w:spacing w:val="-2"/>
                <w:sz w:val="24"/>
              </w:rPr>
              <w:t xml:space="preserve"> </w:t>
            </w:r>
            <w:r>
              <w:rPr>
                <w:sz w:val="24"/>
              </w:rPr>
              <w:t>Canaleta,</w:t>
            </w:r>
            <w:r>
              <w:rPr>
                <w:spacing w:val="-2"/>
                <w:sz w:val="24"/>
              </w:rPr>
              <w:t xml:space="preserve"> </w:t>
            </w:r>
            <w:r>
              <w:rPr>
                <w:sz w:val="24"/>
              </w:rPr>
              <w:t>Lamina</w:t>
            </w:r>
            <w:r>
              <w:rPr>
                <w:spacing w:val="1"/>
                <w:sz w:val="24"/>
              </w:rPr>
              <w:t xml:space="preserve"> </w:t>
            </w:r>
            <w:r>
              <w:rPr>
                <w:spacing w:val="-2"/>
                <w:sz w:val="24"/>
              </w:rPr>
              <w:t>Aluzinc</w:t>
            </w:r>
          </w:p>
        </w:tc>
        <w:tc>
          <w:tcPr>
            <w:tcW w:w="1016" w:type="dxa"/>
          </w:tcPr>
          <w:p w14:paraId="1334B0B4" w14:textId="77777777" w:rsidR="0091503F" w:rsidRDefault="00000000">
            <w:pPr>
              <w:pStyle w:val="TableParagraph"/>
              <w:spacing w:before="18"/>
              <w:ind w:left="3" w:right="63"/>
              <w:jc w:val="center"/>
              <w:rPr>
                <w:sz w:val="24"/>
              </w:rPr>
            </w:pPr>
            <w:r>
              <w:rPr>
                <w:spacing w:val="-5"/>
                <w:sz w:val="24"/>
              </w:rPr>
              <w:t>M2</w:t>
            </w:r>
          </w:p>
        </w:tc>
        <w:tc>
          <w:tcPr>
            <w:tcW w:w="1298" w:type="dxa"/>
          </w:tcPr>
          <w:p w14:paraId="676B96F2" w14:textId="77777777" w:rsidR="0091503F" w:rsidRDefault="00000000">
            <w:pPr>
              <w:pStyle w:val="TableParagraph"/>
              <w:spacing w:before="18"/>
              <w:ind w:right="355"/>
              <w:jc w:val="right"/>
              <w:rPr>
                <w:sz w:val="24"/>
              </w:rPr>
            </w:pPr>
            <w:r>
              <w:rPr>
                <w:spacing w:val="-2"/>
                <w:sz w:val="24"/>
              </w:rPr>
              <w:t>62.00</w:t>
            </w:r>
          </w:p>
        </w:tc>
        <w:tc>
          <w:tcPr>
            <w:tcW w:w="1481" w:type="dxa"/>
          </w:tcPr>
          <w:p w14:paraId="258AAC8A" w14:textId="77777777" w:rsidR="0091503F" w:rsidRDefault="00000000">
            <w:pPr>
              <w:pStyle w:val="TableParagraph"/>
              <w:spacing w:before="18"/>
              <w:ind w:right="134"/>
              <w:jc w:val="right"/>
              <w:rPr>
                <w:sz w:val="24"/>
              </w:rPr>
            </w:pPr>
            <w:r>
              <w:rPr>
                <w:spacing w:val="-2"/>
                <w:sz w:val="24"/>
              </w:rPr>
              <w:t>L690.39</w:t>
            </w:r>
          </w:p>
        </w:tc>
        <w:tc>
          <w:tcPr>
            <w:tcW w:w="1313" w:type="dxa"/>
          </w:tcPr>
          <w:p w14:paraId="5409EFD1" w14:textId="77777777" w:rsidR="0091503F" w:rsidRDefault="00000000">
            <w:pPr>
              <w:pStyle w:val="TableParagraph"/>
              <w:spacing w:before="18"/>
              <w:ind w:right="68"/>
              <w:jc w:val="right"/>
              <w:rPr>
                <w:sz w:val="24"/>
              </w:rPr>
            </w:pPr>
            <w:r>
              <w:rPr>
                <w:spacing w:val="-2"/>
                <w:sz w:val="24"/>
              </w:rPr>
              <w:t>L42,804.06</w:t>
            </w:r>
          </w:p>
        </w:tc>
      </w:tr>
      <w:tr w:rsidR="0091503F" w14:paraId="2AA4E468" w14:textId="77777777">
        <w:trPr>
          <w:trHeight w:val="311"/>
        </w:trPr>
        <w:tc>
          <w:tcPr>
            <w:tcW w:w="680" w:type="dxa"/>
            <w:shd w:val="clear" w:color="auto" w:fill="D9E0F1"/>
          </w:tcPr>
          <w:p w14:paraId="2A6A3BCA" w14:textId="77777777" w:rsidR="0091503F" w:rsidRDefault="00000000">
            <w:pPr>
              <w:pStyle w:val="TableParagraph"/>
              <w:spacing w:before="18" w:line="274" w:lineRule="exact"/>
              <w:ind w:left="70"/>
              <w:rPr>
                <w:b/>
                <w:sz w:val="24"/>
              </w:rPr>
            </w:pPr>
            <w:r>
              <w:rPr>
                <w:b/>
                <w:spacing w:val="-4"/>
                <w:sz w:val="24"/>
              </w:rPr>
              <w:t>7.00</w:t>
            </w:r>
          </w:p>
        </w:tc>
        <w:tc>
          <w:tcPr>
            <w:tcW w:w="3972" w:type="dxa"/>
            <w:shd w:val="clear" w:color="auto" w:fill="D9E0F1"/>
          </w:tcPr>
          <w:p w14:paraId="488490EB" w14:textId="77777777" w:rsidR="0091503F" w:rsidRDefault="00000000">
            <w:pPr>
              <w:pStyle w:val="TableParagraph"/>
              <w:spacing w:before="18" w:line="274" w:lineRule="exact"/>
              <w:ind w:left="69"/>
              <w:rPr>
                <w:b/>
                <w:sz w:val="24"/>
              </w:rPr>
            </w:pPr>
            <w:r>
              <w:rPr>
                <w:b/>
                <w:spacing w:val="-4"/>
                <w:sz w:val="24"/>
              </w:rPr>
              <w:t>PISO</w:t>
            </w:r>
          </w:p>
        </w:tc>
        <w:tc>
          <w:tcPr>
            <w:tcW w:w="1016" w:type="dxa"/>
            <w:shd w:val="clear" w:color="auto" w:fill="D9E0F1"/>
          </w:tcPr>
          <w:p w14:paraId="20B86DBA" w14:textId="77777777" w:rsidR="0091503F" w:rsidRDefault="0091503F">
            <w:pPr>
              <w:pStyle w:val="TableParagraph"/>
            </w:pPr>
          </w:p>
        </w:tc>
        <w:tc>
          <w:tcPr>
            <w:tcW w:w="1298" w:type="dxa"/>
            <w:shd w:val="clear" w:color="auto" w:fill="D9E0F1"/>
          </w:tcPr>
          <w:p w14:paraId="5E5630B1" w14:textId="77777777" w:rsidR="0091503F" w:rsidRDefault="0091503F">
            <w:pPr>
              <w:pStyle w:val="TableParagraph"/>
            </w:pPr>
          </w:p>
        </w:tc>
        <w:tc>
          <w:tcPr>
            <w:tcW w:w="1481" w:type="dxa"/>
            <w:shd w:val="clear" w:color="auto" w:fill="D9E0F1"/>
          </w:tcPr>
          <w:p w14:paraId="2B96D204" w14:textId="77777777" w:rsidR="0091503F" w:rsidRDefault="0091503F">
            <w:pPr>
              <w:pStyle w:val="TableParagraph"/>
            </w:pPr>
          </w:p>
        </w:tc>
        <w:tc>
          <w:tcPr>
            <w:tcW w:w="1313" w:type="dxa"/>
            <w:shd w:val="clear" w:color="auto" w:fill="D9E0F1"/>
          </w:tcPr>
          <w:p w14:paraId="5403A384" w14:textId="77777777" w:rsidR="0091503F" w:rsidRDefault="00000000">
            <w:pPr>
              <w:pStyle w:val="TableParagraph"/>
              <w:spacing w:before="18" w:line="274" w:lineRule="exact"/>
              <w:ind w:right="67"/>
              <w:jc w:val="right"/>
              <w:rPr>
                <w:b/>
                <w:sz w:val="24"/>
              </w:rPr>
            </w:pPr>
            <w:r>
              <w:rPr>
                <w:b/>
                <w:spacing w:val="-2"/>
                <w:sz w:val="24"/>
              </w:rPr>
              <w:t>L19,169.58</w:t>
            </w:r>
          </w:p>
        </w:tc>
      </w:tr>
      <w:tr w:rsidR="0091503F" w14:paraId="4829B925" w14:textId="77777777">
        <w:trPr>
          <w:trHeight w:val="936"/>
        </w:trPr>
        <w:tc>
          <w:tcPr>
            <w:tcW w:w="680" w:type="dxa"/>
          </w:tcPr>
          <w:p w14:paraId="12DB4160" w14:textId="77777777" w:rsidR="0091503F" w:rsidRDefault="00000000">
            <w:pPr>
              <w:pStyle w:val="TableParagraph"/>
              <w:spacing w:before="174"/>
              <w:ind w:left="70"/>
              <w:rPr>
                <w:sz w:val="24"/>
              </w:rPr>
            </w:pPr>
            <w:r>
              <w:rPr>
                <w:spacing w:val="-4"/>
                <w:sz w:val="24"/>
              </w:rPr>
              <w:t>7.01</w:t>
            </w:r>
          </w:p>
        </w:tc>
        <w:tc>
          <w:tcPr>
            <w:tcW w:w="3972" w:type="dxa"/>
          </w:tcPr>
          <w:p w14:paraId="0067C051" w14:textId="77777777" w:rsidR="0091503F" w:rsidRDefault="00000000">
            <w:pPr>
              <w:pStyle w:val="TableParagraph"/>
              <w:spacing w:before="35"/>
              <w:ind w:left="69"/>
              <w:rPr>
                <w:sz w:val="24"/>
              </w:rPr>
            </w:pPr>
            <w:r>
              <w:rPr>
                <w:sz w:val="24"/>
              </w:rPr>
              <w:t>Firme</w:t>
            </w:r>
            <w:r>
              <w:rPr>
                <w:spacing w:val="-11"/>
                <w:sz w:val="24"/>
              </w:rPr>
              <w:t xml:space="preserve"> </w:t>
            </w:r>
            <w:r>
              <w:rPr>
                <w:sz w:val="24"/>
              </w:rPr>
              <w:t>de</w:t>
            </w:r>
            <w:r>
              <w:rPr>
                <w:spacing w:val="-11"/>
                <w:sz w:val="24"/>
              </w:rPr>
              <w:t xml:space="preserve"> </w:t>
            </w:r>
            <w:r>
              <w:rPr>
                <w:sz w:val="24"/>
              </w:rPr>
              <w:t>Concreto</w:t>
            </w:r>
            <w:r>
              <w:rPr>
                <w:spacing w:val="-9"/>
                <w:sz w:val="24"/>
              </w:rPr>
              <w:t xml:space="preserve"> </w:t>
            </w:r>
            <w:r>
              <w:rPr>
                <w:sz w:val="24"/>
              </w:rPr>
              <w:t>Reforzado</w:t>
            </w:r>
            <w:r>
              <w:rPr>
                <w:spacing w:val="-10"/>
                <w:sz w:val="24"/>
              </w:rPr>
              <w:t xml:space="preserve"> </w:t>
            </w:r>
            <w:r>
              <w:rPr>
                <w:sz w:val="24"/>
              </w:rPr>
              <w:t xml:space="preserve">E=5cm, </w:t>
            </w:r>
            <w:r>
              <w:rPr>
                <w:spacing w:val="-2"/>
                <w:sz w:val="24"/>
              </w:rPr>
              <w:t>#2@30cm</w:t>
            </w:r>
          </w:p>
        </w:tc>
        <w:tc>
          <w:tcPr>
            <w:tcW w:w="1016" w:type="dxa"/>
          </w:tcPr>
          <w:p w14:paraId="27499EFF" w14:textId="77777777" w:rsidR="0091503F" w:rsidRDefault="00000000">
            <w:pPr>
              <w:pStyle w:val="TableParagraph"/>
              <w:spacing w:before="174"/>
              <w:ind w:left="3" w:right="63"/>
              <w:jc w:val="center"/>
              <w:rPr>
                <w:sz w:val="24"/>
              </w:rPr>
            </w:pPr>
            <w:r>
              <w:rPr>
                <w:spacing w:val="-5"/>
                <w:sz w:val="24"/>
              </w:rPr>
              <w:t>M2</w:t>
            </w:r>
          </w:p>
        </w:tc>
        <w:tc>
          <w:tcPr>
            <w:tcW w:w="1298" w:type="dxa"/>
          </w:tcPr>
          <w:p w14:paraId="4E655FA0" w14:textId="77777777" w:rsidR="0091503F" w:rsidRDefault="00000000">
            <w:pPr>
              <w:pStyle w:val="TableParagraph"/>
              <w:spacing w:before="174"/>
              <w:ind w:right="355"/>
              <w:jc w:val="right"/>
              <w:rPr>
                <w:sz w:val="24"/>
              </w:rPr>
            </w:pPr>
            <w:r>
              <w:rPr>
                <w:spacing w:val="-2"/>
                <w:sz w:val="24"/>
              </w:rPr>
              <w:t>47.50</w:t>
            </w:r>
          </w:p>
        </w:tc>
        <w:tc>
          <w:tcPr>
            <w:tcW w:w="1481" w:type="dxa"/>
          </w:tcPr>
          <w:p w14:paraId="22124DD3" w14:textId="77777777" w:rsidR="0091503F" w:rsidRDefault="00000000">
            <w:pPr>
              <w:pStyle w:val="TableParagraph"/>
              <w:spacing w:before="174"/>
              <w:ind w:right="134"/>
              <w:jc w:val="right"/>
              <w:rPr>
                <w:sz w:val="24"/>
              </w:rPr>
            </w:pPr>
            <w:r>
              <w:rPr>
                <w:spacing w:val="-2"/>
                <w:sz w:val="24"/>
              </w:rPr>
              <w:t>L403.57</w:t>
            </w:r>
          </w:p>
        </w:tc>
        <w:tc>
          <w:tcPr>
            <w:tcW w:w="1313" w:type="dxa"/>
          </w:tcPr>
          <w:p w14:paraId="3340632E" w14:textId="77777777" w:rsidR="0091503F" w:rsidRDefault="00000000">
            <w:pPr>
              <w:pStyle w:val="TableParagraph"/>
              <w:spacing w:before="174"/>
              <w:ind w:right="68"/>
              <w:jc w:val="right"/>
              <w:rPr>
                <w:sz w:val="24"/>
              </w:rPr>
            </w:pPr>
            <w:r>
              <w:rPr>
                <w:spacing w:val="-2"/>
                <w:sz w:val="24"/>
              </w:rPr>
              <w:t>L19,169.58</w:t>
            </w:r>
          </w:p>
        </w:tc>
      </w:tr>
      <w:tr w:rsidR="0091503F" w14:paraId="12D30149" w14:textId="77777777">
        <w:trPr>
          <w:trHeight w:val="312"/>
        </w:trPr>
        <w:tc>
          <w:tcPr>
            <w:tcW w:w="680" w:type="dxa"/>
            <w:shd w:val="clear" w:color="auto" w:fill="D9E0F1"/>
          </w:tcPr>
          <w:p w14:paraId="03B0ADB1" w14:textId="77777777" w:rsidR="0091503F" w:rsidRDefault="00000000">
            <w:pPr>
              <w:pStyle w:val="TableParagraph"/>
              <w:spacing w:before="18" w:line="274" w:lineRule="exact"/>
              <w:ind w:left="70"/>
              <w:rPr>
                <w:b/>
                <w:sz w:val="24"/>
              </w:rPr>
            </w:pPr>
            <w:r>
              <w:rPr>
                <w:b/>
                <w:spacing w:val="-4"/>
                <w:sz w:val="24"/>
              </w:rPr>
              <w:t>8.00</w:t>
            </w:r>
          </w:p>
        </w:tc>
        <w:tc>
          <w:tcPr>
            <w:tcW w:w="3972" w:type="dxa"/>
            <w:shd w:val="clear" w:color="auto" w:fill="D9E0F1"/>
          </w:tcPr>
          <w:p w14:paraId="2C040C56" w14:textId="77777777" w:rsidR="0091503F" w:rsidRDefault="00000000">
            <w:pPr>
              <w:pStyle w:val="TableParagraph"/>
              <w:spacing w:before="18" w:line="274" w:lineRule="exact"/>
              <w:ind w:left="69"/>
              <w:rPr>
                <w:b/>
                <w:sz w:val="24"/>
              </w:rPr>
            </w:pPr>
            <w:r>
              <w:rPr>
                <w:b/>
                <w:sz w:val="24"/>
              </w:rPr>
              <w:t>PUERTAS</w:t>
            </w:r>
            <w:r>
              <w:rPr>
                <w:b/>
                <w:spacing w:val="-1"/>
                <w:sz w:val="24"/>
              </w:rPr>
              <w:t xml:space="preserve"> </w:t>
            </w:r>
            <w:r>
              <w:rPr>
                <w:b/>
                <w:sz w:val="24"/>
              </w:rPr>
              <w:t xml:space="preserve">Y </w:t>
            </w:r>
            <w:r>
              <w:rPr>
                <w:b/>
                <w:spacing w:val="-2"/>
                <w:sz w:val="24"/>
              </w:rPr>
              <w:t>VENTANAS</w:t>
            </w:r>
          </w:p>
        </w:tc>
        <w:tc>
          <w:tcPr>
            <w:tcW w:w="1016" w:type="dxa"/>
            <w:shd w:val="clear" w:color="auto" w:fill="D9E0F1"/>
          </w:tcPr>
          <w:p w14:paraId="3259F917" w14:textId="77777777" w:rsidR="0091503F" w:rsidRDefault="0091503F">
            <w:pPr>
              <w:pStyle w:val="TableParagraph"/>
            </w:pPr>
          </w:p>
        </w:tc>
        <w:tc>
          <w:tcPr>
            <w:tcW w:w="1298" w:type="dxa"/>
            <w:shd w:val="clear" w:color="auto" w:fill="D9E0F1"/>
          </w:tcPr>
          <w:p w14:paraId="40B5A386" w14:textId="77777777" w:rsidR="0091503F" w:rsidRDefault="0091503F">
            <w:pPr>
              <w:pStyle w:val="TableParagraph"/>
            </w:pPr>
          </w:p>
        </w:tc>
        <w:tc>
          <w:tcPr>
            <w:tcW w:w="1481" w:type="dxa"/>
            <w:shd w:val="clear" w:color="auto" w:fill="D9E0F1"/>
          </w:tcPr>
          <w:p w14:paraId="134F200D" w14:textId="77777777" w:rsidR="0091503F" w:rsidRDefault="0091503F">
            <w:pPr>
              <w:pStyle w:val="TableParagraph"/>
            </w:pPr>
          </w:p>
        </w:tc>
        <w:tc>
          <w:tcPr>
            <w:tcW w:w="1313" w:type="dxa"/>
            <w:shd w:val="clear" w:color="auto" w:fill="D9E0F1"/>
          </w:tcPr>
          <w:p w14:paraId="5D8D5A6D" w14:textId="77777777" w:rsidR="0091503F" w:rsidRDefault="00000000">
            <w:pPr>
              <w:pStyle w:val="TableParagraph"/>
              <w:spacing w:before="18" w:line="274" w:lineRule="exact"/>
              <w:ind w:right="67"/>
              <w:jc w:val="right"/>
              <w:rPr>
                <w:b/>
                <w:sz w:val="24"/>
              </w:rPr>
            </w:pPr>
            <w:r>
              <w:rPr>
                <w:b/>
                <w:spacing w:val="-2"/>
                <w:sz w:val="24"/>
              </w:rPr>
              <w:t>L34,435.60</w:t>
            </w:r>
          </w:p>
        </w:tc>
      </w:tr>
      <w:tr w:rsidR="0091503F" w14:paraId="3DD44FEA" w14:textId="77777777">
        <w:trPr>
          <w:trHeight w:val="619"/>
        </w:trPr>
        <w:tc>
          <w:tcPr>
            <w:tcW w:w="680" w:type="dxa"/>
          </w:tcPr>
          <w:p w14:paraId="43E50065" w14:textId="77777777" w:rsidR="0091503F" w:rsidRDefault="00000000">
            <w:pPr>
              <w:pStyle w:val="TableParagraph"/>
              <w:spacing w:before="174"/>
              <w:ind w:left="70"/>
              <w:rPr>
                <w:sz w:val="24"/>
              </w:rPr>
            </w:pPr>
            <w:r>
              <w:rPr>
                <w:spacing w:val="-4"/>
                <w:sz w:val="24"/>
              </w:rPr>
              <w:t>8.01</w:t>
            </w:r>
          </w:p>
        </w:tc>
        <w:tc>
          <w:tcPr>
            <w:tcW w:w="3972" w:type="dxa"/>
          </w:tcPr>
          <w:p w14:paraId="434D0958" w14:textId="77777777" w:rsidR="0091503F" w:rsidRDefault="00000000">
            <w:pPr>
              <w:pStyle w:val="TableParagraph"/>
              <w:spacing w:before="35"/>
              <w:ind w:left="69"/>
              <w:rPr>
                <w:sz w:val="24"/>
              </w:rPr>
            </w:pPr>
            <w:r>
              <w:rPr>
                <w:sz w:val="24"/>
              </w:rPr>
              <w:t>Ventana</w:t>
            </w:r>
            <w:r>
              <w:rPr>
                <w:spacing w:val="-12"/>
                <w:sz w:val="24"/>
              </w:rPr>
              <w:t xml:space="preserve"> </w:t>
            </w:r>
            <w:r>
              <w:rPr>
                <w:sz w:val="24"/>
              </w:rPr>
              <w:t>Corredizas</w:t>
            </w:r>
            <w:r>
              <w:rPr>
                <w:spacing w:val="-9"/>
                <w:sz w:val="24"/>
              </w:rPr>
              <w:t xml:space="preserve"> </w:t>
            </w:r>
            <w:r>
              <w:rPr>
                <w:sz w:val="24"/>
              </w:rPr>
              <w:t>(De</w:t>
            </w:r>
            <w:r>
              <w:rPr>
                <w:spacing w:val="-9"/>
                <w:sz w:val="24"/>
              </w:rPr>
              <w:t xml:space="preserve"> </w:t>
            </w:r>
            <w:r>
              <w:rPr>
                <w:sz w:val="24"/>
              </w:rPr>
              <w:t>Aluminio</w:t>
            </w:r>
            <w:r>
              <w:rPr>
                <w:spacing w:val="-10"/>
                <w:sz w:val="24"/>
              </w:rPr>
              <w:t xml:space="preserve"> </w:t>
            </w:r>
            <w:r>
              <w:rPr>
                <w:sz w:val="24"/>
              </w:rPr>
              <w:t xml:space="preserve">Y </w:t>
            </w:r>
            <w:r>
              <w:rPr>
                <w:spacing w:val="-2"/>
                <w:sz w:val="24"/>
              </w:rPr>
              <w:t>Vidrio)</w:t>
            </w:r>
          </w:p>
        </w:tc>
        <w:tc>
          <w:tcPr>
            <w:tcW w:w="1016" w:type="dxa"/>
          </w:tcPr>
          <w:p w14:paraId="7D6C48F6" w14:textId="77777777" w:rsidR="0091503F" w:rsidRDefault="00000000">
            <w:pPr>
              <w:pStyle w:val="TableParagraph"/>
              <w:spacing w:before="174"/>
              <w:ind w:left="3" w:right="63"/>
              <w:jc w:val="center"/>
              <w:rPr>
                <w:sz w:val="24"/>
              </w:rPr>
            </w:pPr>
            <w:r>
              <w:rPr>
                <w:spacing w:val="-5"/>
                <w:sz w:val="24"/>
              </w:rPr>
              <w:t>M2</w:t>
            </w:r>
          </w:p>
        </w:tc>
        <w:tc>
          <w:tcPr>
            <w:tcW w:w="1298" w:type="dxa"/>
          </w:tcPr>
          <w:p w14:paraId="3E37F6F5" w14:textId="77777777" w:rsidR="0091503F" w:rsidRDefault="00000000">
            <w:pPr>
              <w:pStyle w:val="TableParagraph"/>
              <w:spacing w:before="174"/>
              <w:ind w:right="355"/>
              <w:jc w:val="right"/>
              <w:rPr>
                <w:sz w:val="24"/>
              </w:rPr>
            </w:pPr>
            <w:r>
              <w:rPr>
                <w:spacing w:val="-4"/>
                <w:sz w:val="24"/>
              </w:rPr>
              <w:t>5.00</w:t>
            </w:r>
          </w:p>
        </w:tc>
        <w:tc>
          <w:tcPr>
            <w:tcW w:w="1481" w:type="dxa"/>
          </w:tcPr>
          <w:p w14:paraId="0409FCEF" w14:textId="77777777" w:rsidR="0091503F" w:rsidRDefault="00000000">
            <w:pPr>
              <w:pStyle w:val="TableParagraph"/>
              <w:spacing w:before="174"/>
              <w:ind w:right="134"/>
              <w:jc w:val="right"/>
              <w:rPr>
                <w:sz w:val="24"/>
              </w:rPr>
            </w:pPr>
            <w:r>
              <w:rPr>
                <w:spacing w:val="-2"/>
                <w:sz w:val="24"/>
              </w:rPr>
              <w:t>L2,500.00</w:t>
            </w:r>
          </w:p>
        </w:tc>
        <w:tc>
          <w:tcPr>
            <w:tcW w:w="1313" w:type="dxa"/>
          </w:tcPr>
          <w:p w14:paraId="0E390DD5" w14:textId="77777777" w:rsidR="0091503F" w:rsidRDefault="00000000">
            <w:pPr>
              <w:pStyle w:val="TableParagraph"/>
              <w:spacing w:before="174"/>
              <w:ind w:right="68"/>
              <w:jc w:val="right"/>
              <w:rPr>
                <w:sz w:val="24"/>
              </w:rPr>
            </w:pPr>
            <w:r>
              <w:rPr>
                <w:spacing w:val="-2"/>
                <w:sz w:val="24"/>
              </w:rPr>
              <w:t>L12,500.00</w:t>
            </w:r>
          </w:p>
        </w:tc>
      </w:tr>
      <w:tr w:rsidR="0091503F" w14:paraId="5F7A5D85" w14:textId="77777777">
        <w:trPr>
          <w:trHeight w:val="321"/>
        </w:trPr>
        <w:tc>
          <w:tcPr>
            <w:tcW w:w="680" w:type="dxa"/>
          </w:tcPr>
          <w:p w14:paraId="150A8BF1" w14:textId="77777777" w:rsidR="0091503F" w:rsidRDefault="00000000">
            <w:pPr>
              <w:pStyle w:val="TableParagraph"/>
              <w:spacing w:before="22"/>
              <w:ind w:left="70"/>
              <w:rPr>
                <w:sz w:val="24"/>
              </w:rPr>
            </w:pPr>
            <w:r>
              <w:rPr>
                <w:spacing w:val="-4"/>
                <w:sz w:val="24"/>
              </w:rPr>
              <w:t>8.02</w:t>
            </w:r>
          </w:p>
        </w:tc>
        <w:tc>
          <w:tcPr>
            <w:tcW w:w="3972" w:type="dxa"/>
          </w:tcPr>
          <w:p w14:paraId="50A75E69" w14:textId="77777777" w:rsidR="0091503F" w:rsidRDefault="00000000">
            <w:pPr>
              <w:pStyle w:val="TableParagraph"/>
              <w:spacing w:before="22"/>
              <w:ind w:left="69"/>
              <w:rPr>
                <w:sz w:val="24"/>
              </w:rPr>
            </w:pPr>
            <w:r>
              <w:rPr>
                <w:sz w:val="24"/>
              </w:rPr>
              <w:t>Puerta</w:t>
            </w:r>
            <w:r>
              <w:rPr>
                <w:spacing w:val="-3"/>
                <w:sz w:val="24"/>
              </w:rPr>
              <w:t xml:space="preserve"> </w:t>
            </w:r>
            <w:r>
              <w:rPr>
                <w:spacing w:val="-2"/>
                <w:sz w:val="24"/>
              </w:rPr>
              <w:t>Termoformada</w:t>
            </w:r>
          </w:p>
        </w:tc>
        <w:tc>
          <w:tcPr>
            <w:tcW w:w="1016" w:type="dxa"/>
          </w:tcPr>
          <w:p w14:paraId="3FDDD562" w14:textId="77777777" w:rsidR="0091503F" w:rsidRDefault="00000000">
            <w:pPr>
              <w:pStyle w:val="TableParagraph"/>
              <w:spacing w:before="22"/>
              <w:ind w:right="63"/>
              <w:jc w:val="center"/>
              <w:rPr>
                <w:sz w:val="24"/>
              </w:rPr>
            </w:pPr>
            <w:r>
              <w:rPr>
                <w:spacing w:val="-5"/>
                <w:sz w:val="24"/>
              </w:rPr>
              <w:t>UND</w:t>
            </w:r>
          </w:p>
        </w:tc>
        <w:tc>
          <w:tcPr>
            <w:tcW w:w="1298" w:type="dxa"/>
          </w:tcPr>
          <w:p w14:paraId="3C4FF861" w14:textId="77777777" w:rsidR="0091503F" w:rsidRDefault="00000000">
            <w:pPr>
              <w:pStyle w:val="TableParagraph"/>
              <w:spacing w:before="22"/>
              <w:ind w:right="355"/>
              <w:jc w:val="right"/>
              <w:rPr>
                <w:sz w:val="24"/>
              </w:rPr>
            </w:pPr>
            <w:r>
              <w:rPr>
                <w:spacing w:val="-4"/>
                <w:sz w:val="24"/>
              </w:rPr>
              <w:t>3.00</w:t>
            </w:r>
          </w:p>
        </w:tc>
        <w:tc>
          <w:tcPr>
            <w:tcW w:w="1481" w:type="dxa"/>
          </w:tcPr>
          <w:p w14:paraId="62F86AAB" w14:textId="77777777" w:rsidR="0091503F" w:rsidRDefault="00000000">
            <w:pPr>
              <w:pStyle w:val="TableParagraph"/>
              <w:spacing w:before="22"/>
              <w:ind w:right="134"/>
              <w:jc w:val="right"/>
              <w:rPr>
                <w:sz w:val="24"/>
              </w:rPr>
            </w:pPr>
            <w:r>
              <w:rPr>
                <w:spacing w:val="-2"/>
                <w:sz w:val="24"/>
              </w:rPr>
              <w:t>L3,145.20</w:t>
            </w:r>
          </w:p>
        </w:tc>
        <w:tc>
          <w:tcPr>
            <w:tcW w:w="1313" w:type="dxa"/>
          </w:tcPr>
          <w:p w14:paraId="6F20FC42" w14:textId="77777777" w:rsidR="0091503F" w:rsidRDefault="00000000">
            <w:pPr>
              <w:pStyle w:val="TableParagraph"/>
              <w:spacing w:before="22"/>
              <w:ind w:right="68"/>
              <w:jc w:val="right"/>
              <w:rPr>
                <w:sz w:val="24"/>
              </w:rPr>
            </w:pPr>
            <w:r>
              <w:rPr>
                <w:spacing w:val="-2"/>
                <w:sz w:val="24"/>
              </w:rPr>
              <w:t>L9,435.60</w:t>
            </w:r>
          </w:p>
        </w:tc>
      </w:tr>
      <w:tr w:rsidR="0091503F" w14:paraId="6DC5905F" w14:textId="77777777">
        <w:trPr>
          <w:trHeight w:val="618"/>
        </w:trPr>
        <w:tc>
          <w:tcPr>
            <w:tcW w:w="680" w:type="dxa"/>
          </w:tcPr>
          <w:p w14:paraId="7462A6BB" w14:textId="77777777" w:rsidR="0091503F" w:rsidRDefault="00000000">
            <w:pPr>
              <w:pStyle w:val="TableParagraph"/>
              <w:spacing w:before="13"/>
              <w:ind w:left="70"/>
              <w:rPr>
                <w:sz w:val="24"/>
              </w:rPr>
            </w:pPr>
            <w:r>
              <w:rPr>
                <w:spacing w:val="-4"/>
                <w:sz w:val="24"/>
              </w:rPr>
              <w:t>8.03</w:t>
            </w:r>
          </w:p>
        </w:tc>
        <w:tc>
          <w:tcPr>
            <w:tcW w:w="3972" w:type="dxa"/>
          </w:tcPr>
          <w:p w14:paraId="07A357F6" w14:textId="77777777" w:rsidR="0091503F" w:rsidRDefault="00000000">
            <w:pPr>
              <w:pStyle w:val="TableParagraph"/>
              <w:spacing w:before="13"/>
              <w:ind w:left="69"/>
              <w:rPr>
                <w:sz w:val="24"/>
              </w:rPr>
            </w:pPr>
            <w:r>
              <w:rPr>
                <w:sz w:val="24"/>
              </w:rPr>
              <w:t>Puerta</w:t>
            </w:r>
            <w:r>
              <w:rPr>
                <w:spacing w:val="-2"/>
                <w:sz w:val="24"/>
              </w:rPr>
              <w:t xml:space="preserve"> Metálica</w:t>
            </w:r>
          </w:p>
        </w:tc>
        <w:tc>
          <w:tcPr>
            <w:tcW w:w="1016" w:type="dxa"/>
          </w:tcPr>
          <w:p w14:paraId="20722DF1" w14:textId="77777777" w:rsidR="0091503F" w:rsidRDefault="00000000">
            <w:pPr>
              <w:pStyle w:val="TableParagraph"/>
              <w:spacing w:before="13"/>
              <w:ind w:right="63"/>
              <w:jc w:val="center"/>
              <w:rPr>
                <w:sz w:val="24"/>
              </w:rPr>
            </w:pPr>
            <w:r>
              <w:rPr>
                <w:spacing w:val="-5"/>
                <w:sz w:val="24"/>
              </w:rPr>
              <w:t>UND</w:t>
            </w:r>
          </w:p>
        </w:tc>
        <w:tc>
          <w:tcPr>
            <w:tcW w:w="1298" w:type="dxa"/>
          </w:tcPr>
          <w:p w14:paraId="57594B85" w14:textId="77777777" w:rsidR="0091503F" w:rsidRDefault="00000000">
            <w:pPr>
              <w:pStyle w:val="TableParagraph"/>
              <w:spacing w:before="13"/>
              <w:ind w:right="355"/>
              <w:jc w:val="right"/>
              <w:rPr>
                <w:sz w:val="24"/>
              </w:rPr>
            </w:pPr>
            <w:r>
              <w:rPr>
                <w:spacing w:val="-4"/>
                <w:sz w:val="24"/>
              </w:rPr>
              <w:t>2.00</w:t>
            </w:r>
          </w:p>
        </w:tc>
        <w:tc>
          <w:tcPr>
            <w:tcW w:w="1481" w:type="dxa"/>
          </w:tcPr>
          <w:p w14:paraId="17B30669" w14:textId="77777777" w:rsidR="0091503F" w:rsidRDefault="00000000">
            <w:pPr>
              <w:pStyle w:val="TableParagraph"/>
              <w:spacing w:before="13"/>
              <w:ind w:right="134"/>
              <w:jc w:val="right"/>
              <w:rPr>
                <w:sz w:val="24"/>
              </w:rPr>
            </w:pPr>
            <w:r>
              <w:rPr>
                <w:spacing w:val="-2"/>
                <w:sz w:val="24"/>
              </w:rPr>
              <w:t>L6,250.00</w:t>
            </w:r>
          </w:p>
        </w:tc>
        <w:tc>
          <w:tcPr>
            <w:tcW w:w="1313" w:type="dxa"/>
          </w:tcPr>
          <w:p w14:paraId="4A099C7F" w14:textId="77777777" w:rsidR="0091503F" w:rsidRDefault="00000000">
            <w:pPr>
              <w:pStyle w:val="TableParagraph"/>
              <w:spacing w:before="13"/>
              <w:ind w:right="68"/>
              <w:jc w:val="right"/>
              <w:rPr>
                <w:sz w:val="24"/>
              </w:rPr>
            </w:pPr>
            <w:r>
              <w:rPr>
                <w:spacing w:val="-2"/>
                <w:sz w:val="24"/>
              </w:rPr>
              <w:t>L12,500.00</w:t>
            </w:r>
          </w:p>
        </w:tc>
      </w:tr>
      <w:tr w:rsidR="0091503F" w14:paraId="2EC46CFE" w14:textId="77777777">
        <w:trPr>
          <w:trHeight w:val="312"/>
        </w:trPr>
        <w:tc>
          <w:tcPr>
            <w:tcW w:w="680" w:type="dxa"/>
            <w:shd w:val="clear" w:color="auto" w:fill="D9E0F1"/>
          </w:tcPr>
          <w:p w14:paraId="4F407D5A" w14:textId="77777777" w:rsidR="0091503F" w:rsidRDefault="00000000">
            <w:pPr>
              <w:pStyle w:val="TableParagraph"/>
              <w:spacing w:before="19" w:line="274" w:lineRule="exact"/>
              <w:ind w:left="70"/>
              <w:rPr>
                <w:b/>
                <w:sz w:val="24"/>
              </w:rPr>
            </w:pPr>
            <w:r>
              <w:rPr>
                <w:b/>
                <w:spacing w:val="-4"/>
                <w:sz w:val="24"/>
              </w:rPr>
              <w:t>9.00</w:t>
            </w:r>
          </w:p>
        </w:tc>
        <w:tc>
          <w:tcPr>
            <w:tcW w:w="4988" w:type="dxa"/>
            <w:gridSpan w:val="2"/>
            <w:shd w:val="clear" w:color="auto" w:fill="D9E0F1"/>
          </w:tcPr>
          <w:p w14:paraId="7815D4D0" w14:textId="77777777" w:rsidR="0091503F" w:rsidRDefault="00000000">
            <w:pPr>
              <w:pStyle w:val="TableParagraph"/>
              <w:spacing w:before="19" w:line="274" w:lineRule="exact"/>
              <w:ind w:left="278"/>
              <w:rPr>
                <w:b/>
                <w:sz w:val="24"/>
              </w:rPr>
            </w:pPr>
            <w:r>
              <w:rPr>
                <w:b/>
                <w:sz w:val="24"/>
              </w:rPr>
              <w:t xml:space="preserve">INSTALACIONES </w:t>
            </w:r>
            <w:r>
              <w:rPr>
                <w:b/>
                <w:spacing w:val="-2"/>
                <w:sz w:val="24"/>
              </w:rPr>
              <w:t>HIDROSANITARIAS</w:t>
            </w:r>
          </w:p>
        </w:tc>
        <w:tc>
          <w:tcPr>
            <w:tcW w:w="1298" w:type="dxa"/>
            <w:shd w:val="clear" w:color="auto" w:fill="D9E0F1"/>
          </w:tcPr>
          <w:p w14:paraId="789217B6" w14:textId="77777777" w:rsidR="0091503F" w:rsidRDefault="0091503F">
            <w:pPr>
              <w:pStyle w:val="TableParagraph"/>
            </w:pPr>
          </w:p>
        </w:tc>
        <w:tc>
          <w:tcPr>
            <w:tcW w:w="1481" w:type="dxa"/>
            <w:shd w:val="clear" w:color="auto" w:fill="D9E0F1"/>
          </w:tcPr>
          <w:p w14:paraId="17A48D8B" w14:textId="77777777" w:rsidR="0091503F" w:rsidRDefault="0091503F">
            <w:pPr>
              <w:pStyle w:val="TableParagraph"/>
            </w:pPr>
          </w:p>
        </w:tc>
        <w:tc>
          <w:tcPr>
            <w:tcW w:w="1313" w:type="dxa"/>
            <w:shd w:val="clear" w:color="auto" w:fill="D9E0F1"/>
          </w:tcPr>
          <w:p w14:paraId="1ED6BAAE" w14:textId="77777777" w:rsidR="0091503F" w:rsidRDefault="00000000">
            <w:pPr>
              <w:pStyle w:val="TableParagraph"/>
              <w:spacing w:before="19" w:line="274" w:lineRule="exact"/>
              <w:ind w:right="67"/>
              <w:jc w:val="right"/>
              <w:rPr>
                <w:b/>
                <w:sz w:val="24"/>
              </w:rPr>
            </w:pPr>
            <w:r>
              <w:rPr>
                <w:b/>
                <w:spacing w:val="-2"/>
                <w:sz w:val="24"/>
              </w:rPr>
              <w:t>L31,463.31</w:t>
            </w:r>
          </w:p>
        </w:tc>
      </w:tr>
      <w:tr w:rsidR="0091503F" w14:paraId="218EA5F0" w14:textId="77777777">
        <w:trPr>
          <w:trHeight w:val="619"/>
        </w:trPr>
        <w:tc>
          <w:tcPr>
            <w:tcW w:w="680" w:type="dxa"/>
          </w:tcPr>
          <w:p w14:paraId="40962690" w14:textId="77777777" w:rsidR="0091503F" w:rsidRDefault="00000000">
            <w:pPr>
              <w:pStyle w:val="TableParagraph"/>
              <w:spacing w:before="174"/>
              <w:ind w:left="70"/>
              <w:rPr>
                <w:sz w:val="24"/>
              </w:rPr>
            </w:pPr>
            <w:r>
              <w:rPr>
                <w:spacing w:val="-4"/>
                <w:sz w:val="24"/>
              </w:rPr>
              <w:t>9.01</w:t>
            </w:r>
          </w:p>
        </w:tc>
        <w:tc>
          <w:tcPr>
            <w:tcW w:w="3972" w:type="dxa"/>
          </w:tcPr>
          <w:p w14:paraId="5B52376E" w14:textId="77777777" w:rsidR="0091503F" w:rsidRDefault="00000000">
            <w:pPr>
              <w:pStyle w:val="TableParagraph"/>
              <w:spacing w:before="35"/>
              <w:ind w:left="69"/>
              <w:rPr>
                <w:sz w:val="24"/>
              </w:rPr>
            </w:pPr>
            <w:r>
              <w:rPr>
                <w:sz w:val="24"/>
              </w:rPr>
              <w:t>Estructura</w:t>
            </w:r>
            <w:r>
              <w:rPr>
                <w:spacing w:val="-15"/>
                <w:sz w:val="24"/>
              </w:rPr>
              <w:t xml:space="preserve"> </w:t>
            </w:r>
            <w:r>
              <w:rPr>
                <w:sz w:val="24"/>
              </w:rPr>
              <w:t>de</w:t>
            </w:r>
            <w:r>
              <w:rPr>
                <w:spacing w:val="-13"/>
                <w:sz w:val="24"/>
              </w:rPr>
              <w:t xml:space="preserve"> </w:t>
            </w:r>
            <w:r>
              <w:rPr>
                <w:sz w:val="24"/>
              </w:rPr>
              <w:t>concreto/Lavamanos</w:t>
            </w:r>
            <w:r>
              <w:rPr>
                <w:spacing w:val="-13"/>
                <w:sz w:val="24"/>
              </w:rPr>
              <w:t xml:space="preserve"> </w:t>
            </w:r>
            <w:r>
              <w:rPr>
                <w:sz w:val="24"/>
              </w:rPr>
              <w:t>de acero inoxidable</w:t>
            </w:r>
          </w:p>
        </w:tc>
        <w:tc>
          <w:tcPr>
            <w:tcW w:w="1016" w:type="dxa"/>
          </w:tcPr>
          <w:p w14:paraId="7C255DFC" w14:textId="77777777" w:rsidR="0091503F" w:rsidRDefault="00000000">
            <w:pPr>
              <w:pStyle w:val="TableParagraph"/>
              <w:spacing w:before="174"/>
              <w:ind w:right="63"/>
              <w:jc w:val="center"/>
              <w:rPr>
                <w:sz w:val="24"/>
              </w:rPr>
            </w:pPr>
            <w:r>
              <w:rPr>
                <w:spacing w:val="-5"/>
                <w:sz w:val="24"/>
              </w:rPr>
              <w:t>UND</w:t>
            </w:r>
          </w:p>
        </w:tc>
        <w:tc>
          <w:tcPr>
            <w:tcW w:w="1298" w:type="dxa"/>
          </w:tcPr>
          <w:p w14:paraId="40938362" w14:textId="77777777" w:rsidR="0091503F" w:rsidRDefault="00000000">
            <w:pPr>
              <w:pStyle w:val="TableParagraph"/>
              <w:spacing w:before="174"/>
              <w:ind w:right="355"/>
              <w:jc w:val="right"/>
              <w:rPr>
                <w:sz w:val="24"/>
              </w:rPr>
            </w:pPr>
            <w:r>
              <w:rPr>
                <w:spacing w:val="-4"/>
                <w:sz w:val="24"/>
              </w:rPr>
              <w:t>1.00</w:t>
            </w:r>
          </w:p>
        </w:tc>
        <w:tc>
          <w:tcPr>
            <w:tcW w:w="1481" w:type="dxa"/>
          </w:tcPr>
          <w:p w14:paraId="762423BC" w14:textId="77777777" w:rsidR="0091503F" w:rsidRDefault="00000000">
            <w:pPr>
              <w:pStyle w:val="TableParagraph"/>
              <w:spacing w:before="174"/>
              <w:ind w:right="134"/>
              <w:jc w:val="right"/>
              <w:rPr>
                <w:sz w:val="24"/>
              </w:rPr>
            </w:pPr>
            <w:r>
              <w:rPr>
                <w:spacing w:val="-2"/>
                <w:sz w:val="24"/>
              </w:rPr>
              <w:t>L5,500.00</w:t>
            </w:r>
          </w:p>
        </w:tc>
        <w:tc>
          <w:tcPr>
            <w:tcW w:w="1313" w:type="dxa"/>
          </w:tcPr>
          <w:p w14:paraId="637BDB08" w14:textId="77777777" w:rsidR="0091503F" w:rsidRDefault="00000000">
            <w:pPr>
              <w:pStyle w:val="TableParagraph"/>
              <w:spacing w:before="174"/>
              <w:ind w:right="68"/>
              <w:jc w:val="right"/>
              <w:rPr>
                <w:sz w:val="24"/>
              </w:rPr>
            </w:pPr>
            <w:r>
              <w:rPr>
                <w:spacing w:val="-2"/>
                <w:sz w:val="24"/>
              </w:rPr>
              <w:t>L5,500.00</w:t>
            </w:r>
          </w:p>
        </w:tc>
      </w:tr>
      <w:tr w:rsidR="0091503F" w14:paraId="6BBA5413" w14:textId="77777777">
        <w:trPr>
          <w:trHeight w:val="321"/>
        </w:trPr>
        <w:tc>
          <w:tcPr>
            <w:tcW w:w="680" w:type="dxa"/>
          </w:tcPr>
          <w:p w14:paraId="7880AE78" w14:textId="77777777" w:rsidR="0091503F" w:rsidRDefault="00000000">
            <w:pPr>
              <w:pStyle w:val="TableParagraph"/>
              <w:spacing w:before="22"/>
              <w:ind w:left="70"/>
              <w:rPr>
                <w:sz w:val="24"/>
              </w:rPr>
            </w:pPr>
            <w:r>
              <w:rPr>
                <w:spacing w:val="-4"/>
                <w:sz w:val="24"/>
              </w:rPr>
              <w:t>9.02</w:t>
            </w:r>
          </w:p>
        </w:tc>
        <w:tc>
          <w:tcPr>
            <w:tcW w:w="3972" w:type="dxa"/>
          </w:tcPr>
          <w:p w14:paraId="7BB219F7" w14:textId="77777777" w:rsidR="0091503F" w:rsidRDefault="00000000">
            <w:pPr>
              <w:pStyle w:val="TableParagraph"/>
              <w:spacing w:before="22"/>
              <w:ind w:left="69"/>
              <w:rPr>
                <w:sz w:val="24"/>
              </w:rPr>
            </w:pPr>
            <w:r>
              <w:rPr>
                <w:sz w:val="24"/>
              </w:rPr>
              <w:t>Caja</w:t>
            </w:r>
            <w:r>
              <w:rPr>
                <w:spacing w:val="-1"/>
                <w:sz w:val="24"/>
              </w:rPr>
              <w:t xml:space="preserve"> </w:t>
            </w:r>
            <w:r>
              <w:rPr>
                <w:sz w:val="24"/>
              </w:rPr>
              <w:t>de</w:t>
            </w:r>
            <w:r>
              <w:rPr>
                <w:spacing w:val="-3"/>
                <w:sz w:val="24"/>
              </w:rPr>
              <w:t xml:space="preserve"> </w:t>
            </w:r>
            <w:r>
              <w:rPr>
                <w:sz w:val="24"/>
              </w:rPr>
              <w:t xml:space="preserve">Registro </w:t>
            </w:r>
            <w:r>
              <w:rPr>
                <w:spacing w:val="-2"/>
                <w:sz w:val="24"/>
              </w:rPr>
              <w:t>0.50X0.50X0.50</w:t>
            </w:r>
          </w:p>
        </w:tc>
        <w:tc>
          <w:tcPr>
            <w:tcW w:w="1016" w:type="dxa"/>
          </w:tcPr>
          <w:p w14:paraId="7A9B19FB" w14:textId="77777777" w:rsidR="0091503F" w:rsidRDefault="00000000">
            <w:pPr>
              <w:pStyle w:val="TableParagraph"/>
              <w:spacing w:before="22"/>
              <w:ind w:right="63"/>
              <w:jc w:val="center"/>
              <w:rPr>
                <w:sz w:val="24"/>
              </w:rPr>
            </w:pPr>
            <w:r>
              <w:rPr>
                <w:spacing w:val="-5"/>
                <w:sz w:val="24"/>
              </w:rPr>
              <w:t>UND</w:t>
            </w:r>
          </w:p>
        </w:tc>
        <w:tc>
          <w:tcPr>
            <w:tcW w:w="1298" w:type="dxa"/>
          </w:tcPr>
          <w:p w14:paraId="2B4098C3" w14:textId="77777777" w:rsidR="0091503F" w:rsidRDefault="00000000">
            <w:pPr>
              <w:pStyle w:val="TableParagraph"/>
              <w:spacing w:before="22"/>
              <w:ind w:right="355"/>
              <w:jc w:val="right"/>
              <w:rPr>
                <w:sz w:val="24"/>
              </w:rPr>
            </w:pPr>
            <w:r>
              <w:rPr>
                <w:spacing w:val="-4"/>
                <w:sz w:val="24"/>
              </w:rPr>
              <w:t>2.00</w:t>
            </w:r>
          </w:p>
        </w:tc>
        <w:tc>
          <w:tcPr>
            <w:tcW w:w="1481" w:type="dxa"/>
          </w:tcPr>
          <w:p w14:paraId="68313DF0" w14:textId="77777777" w:rsidR="0091503F" w:rsidRDefault="00000000">
            <w:pPr>
              <w:pStyle w:val="TableParagraph"/>
              <w:spacing w:before="22"/>
              <w:ind w:right="134"/>
              <w:jc w:val="right"/>
              <w:rPr>
                <w:sz w:val="24"/>
              </w:rPr>
            </w:pPr>
            <w:r>
              <w:rPr>
                <w:spacing w:val="-2"/>
                <w:sz w:val="24"/>
              </w:rPr>
              <w:t>L1,338.17</w:t>
            </w:r>
          </w:p>
        </w:tc>
        <w:tc>
          <w:tcPr>
            <w:tcW w:w="1313" w:type="dxa"/>
          </w:tcPr>
          <w:p w14:paraId="44221CDE" w14:textId="77777777" w:rsidR="0091503F" w:rsidRDefault="00000000">
            <w:pPr>
              <w:pStyle w:val="TableParagraph"/>
              <w:spacing w:before="22"/>
              <w:ind w:right="68"/>
              <w:jc w:val="right"/>
              <w:rPr>
                <w:sz w:val="24"/>
              </w:rPr>
            </w:pPr>
            <w:r>
              <w:rPr>
                <w:spacing w:val="-2"/>
                <w:sz w:val="24"/>
              </w:rPr>
              <w:t>L2,676.34</w:t>
            </w:r>
          </w:p>
        </w:tc>
      </w:tr>
      <w:tr w:rsidR="0091503F" w14:paraId="0957D8B5" w14:textId="77777777">
        <w:trPr>
          <w:trHeight w:val="311"/>
        </w:trPr>
        <w:tc>
          <w:tcPr>
            <w:tcW w:w="680" w:type="dxa"/>
          </w:tcPr>
          <w:p w14:paraId="66385E87" w14:textId="77777777" w:rsidR="0091503F" w:rsidRDefault="00000000">
            <w:pPr>
              <w:pStyle w:val="TableParagraph"/>
              <w:spacing w:before="13"/>
              <w:ind w:left="70"/>
              <w:rPr>
                <w:sz w:val="24"/>
              </w:rPr>
            </w:pPr>
            <w:r>
              <w:rPr>
                <w:spacing w:val="-4"/>
                <w:sz w:val="24"/>
              </w:rPr>
              <w:t>9.03</w:t>
            </w:r>
          </w:p>
        </w:tc>
        <w:tc>
          <w:tcPr>
            <w:tcW w:w="3972" w:type="dxa"/>
          </w:tcPr>
          <w:p w14:paraId="1B8F442D" w14:textId="77777777" w:rsidR="0091503F" w:rsidRDefault="00000000">
            <w:pPr>
              <w:pStyle w:val="TableParagraph"/>
              <w:spacing w:before="13"/>
              <w:ind w:left="69"/>
              <w:rPr>
                <w:sz w:val="24"/>
              </w:rPr>
            </w:pPr>
            <w:r>
              <w:rPr>
                <w:sz w:val="24"/>
              </w:rPr>
              <w:t>Instalación</w:t>
            </w:r>
            <w:r>
              <w:rPr>
                <w:spacing w:val="-1"/>
                <w:sz w:val="24"/>
              </w:rPr>
              <w:t xml:space="preserve"> </w:t>
            </w:r>
            <w:r>
              <w:rPr>
                <w:sz w:val="24"/>
              </w:rPr>
              <w:t>De</w:t>
            </w:r>
            <w:r>
              <w:rPr>
                <w:spacing w:val="-2"/>
                <w:sz w:val="24"/>
              </w:rPr>
              <w:t xml:space="preserve"> </w:t>
            </w:r>
            <w:r>
              <w:rPr>
                <w:sz w:val="24"/>
              </w:rPr>
              <w:t>Tubería</w:t>
            </w:r>
            <w:r>
              <w:rPr>
                <w:spacing w:val="-1"/>
                <w:sz w:val="24"/>
              </w:rPr>
              <w:t xml:space="preserve"> </w:t>
            </w:r>
            <w:r>
              <w:rPr>
                <w:sz w:val="24"/>
              </w:rPr>
              <w:t>PVC De</w:t>
            </w:r>
            <w:r>
              <w:rPr>
                <w:spacing w:val="-2"/>
                <w:sz w:val="24"/>
              </w:rPr>
              <w:t xml:space="preserve"> </w:t>
            </w:r>
            <w:r>
              <w:rPr>
                <w:spacing w:val="-5"/>
                <w:sz w:val="24"/>
              </w:rPr>
              <w:t>4"</w:t>
            </w:r>
          </w:p>
        </w:tc>
        <w:tc>
          <w:tcPr>
            <w:tcW w:w="1016" w:type="dxa"/>
          </w:tcPr>
          <w:p w14:paraId="623731BC" w14:textId="77777777" w:rsidR="0091503F" w:rsidRDefault="00000000">
            <w:pPr>
              <w:pStyle w:val="TableParagraph"/>
              <w:spacing w:before="13"/>
              <w:ind w:left="1" w:right="63"/>
              <w:jc w:val="center"/>
              <w:rPr>
                <w:sz w:val="24"/>
              </w:rPr>
            </w:pPr>
            <w:r>
              <w:rPr>
                <w:spacing w:val="-5"/>
                <w:sz w:val="24"/>
              </w:rPr>
              <w:t>ML</w:t>
            </w:r>
          </w:p>
        </w:tc>
        <w:tc>
          <w:tcPr>
            <w:tcW w:w="1298" w:type="dxa"/>
          </w:tcPr>
          <w:p w14:paraId="7A7BECC2" w14:textId="77777777" w:rsidR="0091503F" w:rsidRDefault="00000000">
            <w:pPr>
              <w:pStyle w:val="TableParagraph"/>
              <w:spacing w:before="13"/>
              <w:ind w:right="355"/>
              <w:jc w:val="right"/>
              <w:rPr>
                <w:sz w:val="24"/>
              </w:rPr>
            </w:pPr>
            <w:r>
              <w:rPr>
                <w:spacing w:val="-2"/>
                <w:sz w:val="24"/>
              </w:rPr>
              <w:t>24.00</w:t>
            </w:r>
          </w:p>
        </w:tc>
        <w:tc>
          <w:tcPr>
            <w:tcW w:w="1481" w:type="dxa"/>
          </w:tcPr>
          <w:p w14:paraId="7F36CB27" w14:textId="77777777" w:rsidR="0091503F" w:rsidRDefault="00000000">
            <w:pPr>
              <w:pStyle w:val="TableParagraph"/>
              <w:spacing w:before="13"/>
              <w:ind w:right="134"/>
              <w:jc w:val="right"/>
              <w:rPr>
                <w:sz w:val="24"/>
              </w:rPr>
            </w:pPr>
            <w:r>
              <w:rPr>
                <w:spacing w:val="-2"/>
                <w:sz w:val="24"/>
              </w:rPr>
              <w:t>L24.13</w:t>
            </w:r>
          </w:p>
        </w:tc>
        <w:tc>
          <w:tcPr>
            <w:tcW w:w="1313" w:type="dxa"/>
          </w:tcPr>
          <w:p w14:paraId="741CA0F5" w14:textId="77777777" w:rsidR="0091503F" w:rsidRDefault="00000000">
            <w:pPr>
              <w:pStyle w:val="TableParagraph"/>
              <w:spacing w:before="13"/>
              <w:ind w:right="68"/>
              <w:jc w:val="right"/>
              <w:rPr>
                <w:sz w:val="24"/>
              </w:rPr>
            </w:pPr>
            <w:r>
              <w:rPr>
                <w:spacing w:val="-2"/>
                <w:sz w:val="24"/>
              </w:rPr>
              <w:t>L579.12</w:t>
            </w:r>
          </w:p>
        </w:tc>
      </w:tr>
      <w:tr w:rsidR="0091503F" w14:paraId="295C7286" w14:textId="77777777">
        <w:trPr>
          <w:trHeight w:val="312"/>
        </w:trPr>
        <w:tc>
          <w:tcPr>
            <w:tcW w:w="680" w:type="dxa"/>
          </w:tcPr>
          <w:p w14:paraId="0A215B6B" w14:textId="77777777" w:rsidR="0091503F" w:rsidRDefault="00000000">
            <w:pPr>
              <w:pStyle w:val="TableParagraph"/>
              <w:spacing w:before="13"/>
              <w:ind w:left="70"/>
              <w:rPr>
                <w:sz w:val="24"/>
              </w:rPr>
            </w:pPr>
            <w:r>
              <w:rPr>
                <w:spacing w:val="-4"/>
                <w:sz w:val="24"/>
              </w:rPr>
              <w:t>9.04</w:t>
            </w:r>
          </w:p>
        </w:tc>
        <w:tc>
          <w:tcPr>
            <w:tcW w:w="3972" w:type="dxa"/>
          </w:tcPr>
          <w:p w14:paraId="3CBCCC2C" w14:textId="77777777" w:rsidR="0091503F" w:rsidRDefault="00000000">
            <w:pPr>
              <w:pStyle w:val="TableParagraph"/>
              <w:spacing w:before="13"/>
              <w:ind w:left="69"/>
              <w:rPr>
                <w:sz w:val="24"/>
              </w:rPr>
            </w:pPr>
            <w:r>
              <w:rPr>
                <w:sz w:val="24"/>
              </w:rPr>
              <w:t>Suministro</w:t>
            </w:r>
            <w:r>
              <w:rPr>
                <w:spacing w:val="-1"/>
                <w:sz w:val="24"/>
              </w:rPr>
              <w:t xml:space="preserve"> </w:t>
            </w:r>
            <w:r>
              <w:rPr>
                <w:sz w:val="24"/>
              </w:rPr>
              <w:t>De</w:t>
            </w:r>
            <w:r>
              <w:rPr>
                <w:spacing w:val="-2"/>
                <w:sz w:val="24"/>
              </w:rPr>
              <w:t xml:space="preserve"> </w:t>
            </w:r>
            <w:r>
              <w:rPr>
                <w:sz w:val="24"/>
              </w:rPr>
              <w:t>Tubería</w:t>
            </w:r>
            <w:r>
              <w:rPr>
                <w:spacing w:val="-2"/>
                <w:sz w:val="24"/>
              </w:rPr>
              <w:t xml:space="preserve"> </w:t>
            </w:r>
            <w:r>
              <w:rPr>
                <w:sz w:val="24"/>
              </w:rPr>
              <w:t>PVC</w:t>
            </w:r>
            <w:r>
              <w:rPr>
                <w:spacing w:val="-1"/>
                <w:sz w:val="24"/>
              </w:rPr>
              <w:t xml:space="preserve"> </w:t>
            </w:r>
            <w:r>
              <w:rPr>
                <w:sz w:val="24"/>
              </w:rPr>
              <w:t>De</w:t>
            </w:r>
            <w:r>
              <w:rPr>
                <w:spacing w:val="-2"/>
                <w:sz w:val="24"/>
              </w:rPr>
              <w:t xml:space="preserve"> </w:t>
            </w:r>
            <w:r>
              <w:rPr>
                <w:spacing w:val="-5"/>
                <w:sz w:val="24"/>
              </w:rPr>
              <w:t>4"</w:t>
            </w:r>
          </w:p>
        </w:tc>
        <w:tc>
          <w:tcPr>
            <w:tcW w:w="1016" w:type="dxa"/>
          </w:tcPr>
          <w:p w14:paraId="31F18595" w14:textId="77777777" w:rsidR="0091503F" w:rsidRDefault="00000000">
            <w:pPr>
              <w:pStyle w:val="TableParagraph"/>
              <w:spacing w:before="13"/>
              <w:ind w:left="1" w:right="63"/>
              <w:jc w:val="center"/>
              <w:rPr>
                <w:sz w:val="24"/>
              </w:rPr>
            </w:pPr>
            <w:r>
              <w:rPr>
                <w:spacing w:val="-5"/>
                <w:sz w:val="24"/>
              </w:rPr>
              <w:t>ML</w:t>
            </w:r>
          </w:p>
        </w:tc>
        <w:tc>
          <w:tcPr>
            <w:tcW w:w="1298" w:type="dxa"/>
          </w:tcPr>
          <w:p w14:paraId="199E778D" w14:textId="77777777" w:rsidR="0091503F" w:rsidRDefault="00000000">
            <w:pPr>
              <w:pStyle w:val="TableParagraph"/>
              <w:spacing w:before="13"/>
              <w:ind w:right="355"/>
              <w:jc w:val="right"/>
              <w:rPr>
                <w:sz w:val="24"/>
              </w:rPr>
            </w:pPr>
            <w:r>
              <w:rPr>
                <w:spacing w:val="-2"/>
                <w:sz w:val="24"/>
              </w:rPr>
              <w:t>24.00</w:t>
            </w:r>
          </w:p>
        </w:tc>
        <w:tc>
          <w:tcPr>
            <w:tcW w:w="1481" w:type="dxa"/>
          </w:tcPr>
          <w:p w14:paraId="6F5D2E91" w14:textId="77777777" w:rsidR="0091503F" w:rsidRDefault="00000000">
            <w:pPr>
              <w:pStyle w:val="TableParagraph"/>
              <w:spacing w:before="13"/>
              <w:ind w:right="134"/>
              <w:jc w:val="right"/>
              <w:rPr>
                <w:sz w:val="24"/>
              </w:rPr>
            </w:pPr>
            <w:r>
              <w:rPr>
                <w:spacing w:val="-2"/>
                <w:sz w:val="24"/>
              </w:rPr>
              <w:t>L161.99</w:t>
            </w:r>
          </w:p>
        </w:tc>
        <w:tc>
          <w:tcPr>
            <w:tcW w:w="1313" w:type="dxa"/>
          </w:tcPr>
          <w:p w14:paraId="64D0626A" w14:textId="77777777" w:rsidR="0091503F" w:rsidRDefault="00000000">
            <w:pPr>
              <w:pStyle w:val="TableParagraph"/>
              <w:spacing w:before="13"/>
              <w:ind w:right="68"/>
              <w:jc w:val="right"/>
              <w:rPr>
                <w:sz w:val="24"/>
              </w:rPr>
            </w:pPr>
            <w:r>
              <w:rPr>
                <w:spacing w:val="-2"/>
                <w:sz w:val="24"/>
              </w:rPr>
              <w:t>L3,887.76</w:t>
            </w:r>
          </w:p>
        </w:tc>
      </w:tr>
      <w:tr w:rsidR="0091503F" w14:paraId="57F51EAF" w14:textId="77777777">
        <w:trPr>
          <w:trHeight w:val="311"/>
        </w:trPr>
        <w:tc>
          <w:tcPr>
            <w:tcW w:w="680" w:type="dxa"/>
          </w:tcPr>
          <w:p w14:paraId="5AA23560" w14:textId="77777777" w:rsidR="0091503F" w:rsidRDefault="00000000">
            <w:pPr>
              <w:pStyle w:val="TableParagraph"/>
              <w:spacing w:before="13"/>
              <w:ind w:left="70"/>
              <w:rPr>
                <w:sz w:val="24"/>
              </w:rPr>
            </w:pPr>
            <w:r>
              <w:rPr>
                <w:spacing w:val="-4"/>
                <w:sz w:val="24"/>
              </w:rPr>
              <w:t>9.05</w:t>
            </w:r>
          </w:p>
        </w:tc>
        <w:tc>
          <w:tcPr>
            <w:tcW w:w="3972" w:type="dxa"/>
          </w:tcPr>
          <w:p w14:paraId="1BE694A5" w14:textId="77777777" w:rsidR="0091503F" w:rsidRDefault="00000000">
            <w:pPr>
              <w:pStyle w:val="TableParagraph"/>
              <w:spacing w:before="13"/>
              <w:ind w:left="69"/>
              <w:rPr>
                <w:sz w:val="24"/>
              </w:rPr>
            </w:pPr>
            <w:r>
              <w:rPr>
                <w:sz w:val="24"/>
              </w:rPr>
              <w:t>Instalación</w:t>
            </w:r>
            <w:r>
              <w:rPr>
                <w:spacing w:val="-1"/>
                <w:sz w:val="24"/>
              </w:rPr>
              <w:t xml:space="preserve"> </w:t>
            </w:r>
            <w:r>
              <w:rPr>
                <w:sz w:val="24"/>
              </w:rPr>
              <w:t>De</w:t>
            </w:r>
            <w:r>
              <w:rPr>
                <w:spacing w:val="-2"/>
                <w:sz w:val="24"/>
              </w:rPr>
              <w:t xml:space="preserve"> </w:t>
            </w:r>
            <w:r>
              <w:rPr>
                <w:sz w:val="24"/>
              </w:rPr>
              <w:t>Tubería</w:t>
            </w:r>
            <w:r>
              <w:rPr>
                <w:spacing w:val="-1"/>
                <w:sz w:val="24"/>
              </w:rPr>
              <w:t xml:space="preserve"> </w:t>
            </w:r>
            <w:r>
              <w:rPr>
                <w:sz w:val="24"/>
              </w:rPr>
              <w:t>PVC De</w:t>
            </w:r>
            <w:r>
              <w:rPr>
                <w:spacing w:val="-2"/>
                <w:sz w:val="24"/>
              </w:rPr>
              <w:t xml:space="preserve"> </w:t>
            </w:r>
            <w:r>
              <w:rPr>
                <w:spacing w:val="-5"/>
                <w:sz w:val="24"/>
              </w:rPr>
              <w:t>2"</w:t>
            </w:r>
          </w:p>
        </w:tc>
        <w:tc>
          <w:tcPr>
            <w:tcW w:w="1016" w:type="dxa"/>
          </w:tcPr>
          <w:p w14:paraId="77E13F93" w14:textId="77777777" w:rsidR="0091503F" w:rsidRDefault="00000000">
            <w:pPr>
              <w:pStyle w:val="TableParagraph"/>
              <w:spacing w:before="13"/>
              <w:ind w:left="1" w:right="63"/>
              <w:jc w:val="center"/>
              <w:rPr>
                <w:sz w:val="24"/>
              </w:rPr>
            </w:pPr>
            <w:r>
              <w:rPr>
                <w:spacing w:val="-5"/>
                <w:sz w:val="24"/>
              </w:rPr>
              <w:t>ML</w:t>
            </w:r>
          </w:p>
        </w:tc>
        <w:tc>
          <w:tcPr>
            <w:tcW w:w="1298" w:type="dxa"/>
          </w:tcPr>
          <w:p w14:paraId="1750EF1A" w14:textId="77777777" w:rsidR="0091503F" w:rsidRDefault="00000000">
            <w:pPr>
              <w:pStyle w:val="TableParagraph"/>
              <w:spacing w:before="13"/>
              <w:ind w:right="355"/>
              <w:jc w:val="right"/>
              <w:rPr>
                <w:sz w:val="24"/>
              </w:rPr>
            </w:pPr>
            <w:r>
              <w:rPr>
                <w:spacing w:val="-2"/>
                <w:sz w:val="24"/>
              </w:rPr>
              <w:t>18.00</w:t>
            </w:r>
          </w:p>
        </w:tc>
        <w:tc>
          <w:tcPr>
            <w:tcW w:w="1481" w:type="dxa"/>
          </w:tcPr>
          <w:p w14:paraId="16F1864C" w14:textId="77777777" w:rsidR="0091503F" w:rsidRDefault="00000000">
            <w:pPr>
              <w:pStyle w:val="TableParagraph"/>
              <w:spacing w:before="13"/>
              <w:ind w:right="134"/>
              <w:jc w:val="right"/>
              <w:rPr>
                <w:sz w:val="24"/>
              </w:rPr>
            </w:pPr>
            <w:r>
              <w:rPr>
                <w:spacing w:val="-2"/>
                <w:sz w:val="24"/>
              </w:rPr>
              <w:t>L18.20</w:t>
            </w:r>
          </w:p>
        </w:tc>
        <w:tc>
          <w:tcPr>
            <w:tcW w:w="1313" w:type="dxa"/>
          </w:tcPr>
          <w:p w14:paraId="4AB9E0E2" w14:textId="77777777" w:rsidR="0091503F" w:rsidRDefault="00000000">
            <w:pPr>
              <w:pStyle w:val="TableParagraph"/>
              <w:spacing w:before="13"/>
              <w:ind w:right="68"/>
              <w:jc w:val="right"/>
              <w:rPr>
                <w:sz w:val="24"/>
              </w:rPr>
            </w:pPr>
            <w:r>
              <w:rPr>
                <w:spacing w:val="-2"/>
                <w:sz w:val="24"/>
              </w:rPr>
              <w:t>L327.60</w:t>
            </w:r>
          </w:p>
        </w:tc>
      </w:tr>
      <w:tr w:rsidR="0091503F" w14:paraId="2F15057F" w14:textId="77777777">
        <w:trPr>
          <w:trHeight w:val="312"/>
        </w:trPr>
        <w:tc>
          <w:tcPr>
            <w:tcW w:w="680" w:type="dxa"/>
          </w:tcPr>
          <w:p w14:paraId="71A6FE95" w14:textId="77777777" w:rsidR="0091503F" w:rsidRDefault="00000000">
            <w:pPr>
              <w:pStyle w:val="TableParagraph"/>
              <w:spacing w:before="13"/>
              <w:ind w:left="70"/>
              <w:rPr>
                <w:sz w:val="24"/>
              </w:rPr>
            </w:pPr>
            <w:r>
              <w:rPr>
                <w:spacing w:val="-4"/>
                <w:sz w:val="24"/>
              </w:rPr>
              <w:t>9.06</w:t>
            </w:r>
          </w:p>
        </w:tc>
        <w:tc>
          <w:tcPr>
            <w:tcW w:w="3972" w:type="dxa"/>
          </w:tcPr>
          <w:p w14:paraId="2E818042" w14:textId="77777777" w:rsidR="0091503F" w:rsidRDefault="00000000">
            <w:pPr>
              <w:pStyle w:val="TableParagraph"/>
              <w:spacing w:before="13"/>
              <w:ind w:left="69"/>
              <w:rPr>
                <w:sz w:val="24"/>
              </w:rPr>
            </w:pPr>
            <w:r>
              <w:rPr>
                <w:sz w:val="24"/>
              </w:rPr>
              <w:t>Suministro</w:t>
            </w:r>
            <w:r>
              <w:rPr>
                <w:spacing w:val="-1"/>
                <w:sz w:val="24"/>
              </w:rPr>
              <w:t xml:space="preserve"> </w:t>
            </w:r>
            <w:r>
              <w:rPr>
                <w:sz w:val="24"/>
              </w:rPr>
              <w:t>De</w:t>
            </w:r>
            <w:r>
              <w:rPr>
                <w:spacing w:val="-2"/>
                <w:sz w:val="24"/>
              </w:rPr>
              <w:t xml:space="preserve"> </w:t>
            </w:r>
            <w:r>
              <w:rPr>
                <w:sz w:val="24"/>
              </w:rPr>
              <w:t>Tubería</w:t>
            </w:r>
            <w:r>
              <w:rPr>
                <w:spacing w:val="-2"/>
                <w:sz w:val="24"/>
              </w:rPr>
              <w:t xml:space="preserve"> </w:t>
            </w:r>
            <w:r>
              <w:rPr>
                <w:sz w:val="24"/>
              </w:rPr>
              <w:t>PVC</w:t>
            </w:r>
            <w:r>
              <w:rPr>
                <w:spacing w:val="-1"/>
                <w:sz w:val="24"/>
              </w:rPr>
              <w:t xml:space="preserve"> </w:t>
            </w:r>
            <w:r>
              <w:rPr>
                <w:sz w:val="24"/>
              </w:rPr>
              <w:t>De</w:t>
            </w:r>
            <w:r>
              <w:rPr>
                <w:spacing w:val="-2"/>
                <w:sz w:val="24"/>
              </w:rPr>
              <w:t xml:space="preserve"> </w:t>
            </w:r>
            <w:r>
              <w:rPr>
                <w:spacing w:val="-5"/>
                <w:sz w:val="24"/>
              </w:rPr>
              <w:t>2"</w:t>
            </w:r>
          </w:p>
        </w:tc>
        <w:tc>
          <w:tcPr>
            <w:tcW w:w="1016" w:type="dxa"/>
          </w:tcPr>
          <w:p w14:paraId="39222DA2" w14:textId="77777777" w:rsidR="0091503F" w:rsidRDefault="00000000">
            <w:pPr>
              <w:pStyle w:val="TableParagraph"/>
              <w:spacing w:before="13"/>
              <w:ind w:left="1" w:right="63"/>
              <w:jc w:val="center"/>
              <w:rPr>
                <w:sz w:val="24"/>
              </w:rPr>
            </w:pPr>
            <w:r>
              <w:rPr>
                <w:spacing w:val="-5"/>
                <w:sz w:val="24"/>
              </w:rPr>
              <w:t>ML</w:t>
            </w:r>
          </w:p>
        </w:tc>
        <w:tc>
          <w:tcPr>
            <w:tcW w:w="1298" w:type="dxa"/>
          </w:tcPr>
          <w:p w14:paraId="6F3D6888" w14:textId="77777777" w:rsidR="0091503F" w:rsidRDefault="00000000">
            <w:pPr>
              <w:pStyle w:val="TableParagraph"/>
              <w:spacing w:before="13"/>
              <w:ind w:right="355"/>
              <w:jc w:val="right"/>
              <w:rPr>
                <w:sz w:val="24"/>
              </w:rPr>
            </w:pPr>
            <w:r>
              <w:rPr>
                <w:spacing w:val="-2"/>
                <w:sz w:val="24"/>
              </w:rPr>
              <w:t>18.00</w:t>
            </w:r>
          </w:p>
        </w:tc>
        <w:tc>
          <w:tcPr>
            <w:tcW w:w="1481" w:type="dxa"/>
          </w:tcPr>
          <w:p w14:paraId="21E00A97" w14:textId="77777777" w:rsidR="0091503F" w:rsidRDefault="00000000">
            <w:pPr>
              <w:pStyle w:val="TableParagraph"/>
              <w:spacing w:before="13"/>
              <w:ind w:right="134"/>
              <w:jc w:val="right"/>
              <w:rPr>
                <w:sz w:val="24"/>
              </w:rPr>
            </w:pPr>
            <w:r>
              <w:rPr>
                <w:spacing w:val="-2"/>
                <w:sz w:val="24"/>
              </w:rPr>
              <w:t>L47.09</w:t>
            </w:r>
          </w:p>
        </w:tc>
        <w:tc>
          <w:tcPr>
            <w:tcW w:w="1313" w:type="dxa"/>
          </w:tcPr>
          <w:p w14:paraId="2B030CF6" w14:textId="77777777" w:rsidR="0091503F" w:rsidRDefault="00000000">
            <w:pPr>
              <w:pStyle w:val="TableParagraph"/>
              <w:spacing w:before="13"/>
              <w:ind w:right="68"/>
              <w:jc w:val="right"/>
              <w:rPr>
                <w:sz w:val="24"/>
              </w:rPr>
            </w:pPr>
            <w:r>
              <w:rPr>
                <w:spacing w:val="-2"/>
                <w:sz w:val="24"/>
              </w:rPr>
              <w:t>L847.62</w:t>
            </w:r>
          </w:p>
        </w:tc>
      </w:tr>
      <w:tr w:rsidR="0091503F" w14:paraId="26E37ED4" w14:textId="77777777">
        <w:trPr>
          <w:trHeight w:val="311"/>
        </w:trPr>
        <w:tc>
          <w:tcPr>
            <w:tcW w:w="680" w:type="dxa"/>
          </w:tcPr>
          <w:p w14:paraId="5480A197" w14:textId="77777777" w:rsidR="0091503F" w:rsidRDefault="00000000">
            <w:pPr>
              <w:pStyle w:val="TableParagraph"/>
              <w:spacing w:before="13"/>
              <w:ind w:left="70"/>
              <w:rPr>
                <w:sz w:val="24"/>
              </w:rPr>
            </w:pPr>
            <w:r>
              <w:rPr>
                <w:spacing w:val="-4"/>
                <w:sz w:val="24"/>
              </w:rPr>
              <w:t>9.07</w:t>
            </w:r>
          </w:p>
        </w:tc>
        <w:tc>
          <w:tcPr>
            <w:tcW w:w="3972" w:type="dxa"/>
          </w:tcPr>
          <w:p w14:paraId="65C4107E" w14:textId="77777777" w:rsidR="0091503F" w:rsidRDefault="00000000">
            <w:pPr>
              <w:pStyle w:val="TableParagraph"/>
              <w:spacing w:before="13"/>
              <w:ind w:left="69"/>
              <w:rPr>
                <w:sz w:val="24"/>
              </w:rPr>
            </w:pPr>
            <w:r>
              <w:rPr>
                <w:sz w:val="24"/>
              </w:rPr>
              <w:t>Instalación</w:t>
            </w:r>
            <w:r>
              <w:rPr>
                <w:spacing w:val="-1"/>
                <w:sz w:val="24"/>
              </w:rPr>
              <w:t xml:space="preserve"> </w:t>
            </w:r>
            <w:r>
              <w:rPr>
                <w:sz w:val="24"/>
              </w:rPr>
              <w:t>De</w:t>
            </w:r>
            <w:r>
              <w:rPr>
                <w:spacing w:val="-2"/>
                <w:sz w:val="24"/>
              </w:rPr>
              <w:t xml:space="preserve"> </w:t>
            </w:r>
            <w:r>
              <w:rPr>
                <w:sz w:val="24"/>
              </w:rPr>
              <w:t>Tubería</w:t>
            </w:r>
            <w:r>
              <w:rPr>
                <w:spacing w:val="-1"/>
                <w:sz w:val="24"/>
              </w:rPr>
              <w:t xml:space="preserve"> </w:t>
            </w:r>
            <w:r>
              <w:rPr>
                <w:sz w:val="24"/>
              </w:rPr>
              <w:t>PVC De</w:t>
            </w:r>
            <w:r>
              <w:rPr>
                <w:spacing w:val="-2"/>
                <w:sz w:val="24"/>
              </w:rPr>
              <w:t xml:space="preserve"> </w:t>
            </w:r>
            <w:r>
              <w:rPr>
                <w:spacing w:val="-4"/>
                <w:sz w:val="24"/>
              </w:rPr>
              <w:t>1/2”</w:t>
            </w:r>
          </w:p>
        </w:tc>
        <w:tc>
          <w:tcPr>
            <w:tcW w:w="1016" w:type="dxa"/>
          </w:tcPr>
          <w:p w14:paraId="2DB9AE88" w14:textId="77777777" w:rsidR="0091503F" w:rsidRDefault="00000000">
            <w:pPr>
              <w:pStyle w:val="TableParagraph"/>
              <w:spacing w:before="13"/>
              <w:ind w:left="1" w:right="63"/>
              <w:jc w:val="center"/>
              <w:rPr>
                <w:sz w:val="24"/>
              </w:rPr>
            </w:pPr>
            <w:r>
              <w:rPr>
                <w:spacing w:val="-5"/>
                <w:sz w:val="24"/>
              </w:rPr>
              <w:t>ML</w:t>
            </w:r>
          </w:p>
        </w:tc>
        <w:tc>
          <w:tcPr>
            <w:tcW w:w="1298" w:type="dxa"/>
          </w:tcPr>
          <w:p w14:paraId="47695B71" w14:textId="77777777" w:rsidR="0091503F" w:rsidRDefault="00000000">
            <w:pPr>
              <w:pStyle w:val="TableParagraph"/>
              <w:spacing w:before="13"/>
              <w:ind w:right="355"/>
              <w:jc w:val="right"/>
              <w:rPr>
                <w:sz w:val="24"/>
              </w:rPr>
            </w:pPr>
            <w:r>
              <w:rPr>
                <w:spacing w:val="-2"/>
                <w:sz w:val="24"/>
              </w:rPr>
              <w:t>24.00</w:t>
            </w:r>
          </w:p>
        </w:tc>
        <w:tc>
          <w:tcPr>
            <w:tcW w:w="1481" w:type="dxa"/>
          </w:tcPr>
          <w:p w14:paraId="2FE5D532" w14:textId="77777777" w:rsidR="0091503F" w:rsidRDefault="00000000">
            <w:pPr>
              <w:pStyle w:val="TableParagraph"/>
              <w:spacing w:before="13"/>
              <w:ind w:right="134"/>
              <w:jc w:val="right"/>
              <w:rPr>
                <w:sz w:val="24"/>
              </w:rPr>
            </w:pPr>
            <w:r>
              <w:rPr>
                <w:spacing w:val="-2"/>
                <w:sz w:val="24"/>
              </w:rPr>
              <w:t>L12.19</w:t>
            </w:r>
          </w:p>
        </w:tc>
        <w:tc>
          <w:tcPr>
            <w:tcW w:w="1313" w:type="dxa"/>
          </w:tcPr>
          <w:p w14:paraId="1F309C28" w14:textId="77777777" w:rsidR="0091503F" w:rsidRDefault="00000000">
            <w:pPr>
              <w:pStyle w:val="TableParagraph"/>
              <w:spacing w:before="13"/>
              <w:ind w:right="68"/>
              <w:jc w:val="right"/>
              <w:rPr>
                <w:sz w:val="24"/>
              </w:rPr>
            </w:pPr>
            <w:r>
              <w:rPr>
                <w:spacing w:val="-2"/>
                <w:sz w:val="24"/>
              </w:rPr>
              <w:t>L292.56</w:t>
            </w:r>
          </w:p>
        </w:tc>
      </w:tr>
      <w:tr w:rsidR="0091503F" w14:paraId="541713D9" w14:textId="77777777">
        <w:trPr>
          <w:trHeight w:val="320"/>
        </w:trPr>
        <w:tc>
          <w:tcPr>
            <w:tcW w:w="680" w:type="dxa"/>
          </w:tcPr>
          <w:p w14:paraId="00854BC2" w14:textId="77777777" w:rsidR="0091503F" w:rsidRDefault="00000000">
            <w:pPr>
              <w:pStyle w:val="TableParagraph"/>
              <w:spacing w:before="13"/>
              <w:ind w:left="70"/>
              <w:rPr>
                <w:sz w:val="24"/>
              </w:rPr>
            </w:pPr>
            <w:r>
              <w:rPr>
                <w:spacing w:val="-4"/>
                <w:sz w:val="24"/>
              </w:rPr>
              <w:t>9.08</w:t>
            </w:r>
          </w:p>
        </w:tc>
        <w:tc>
          <w:tcPr>
            <w:tcW w:w="3972" w:type="dxa"/>
          </w:tcPr>
          <w:p w14:paraId="14B8028F" w14:textId="77777777" w:rsidR="0091503F" w:rsidRDefault="00000000">
            <w:pPr>
              <w:pStyle w:val="TableParagraph"/>
              <w:spacing w:before="13"/>
              <w:ind w:left="69"/>
              <w:rPr>
                <w:sz w:val="24"/>
              </w:rPr>
            </w:pPr>
            <w:r>
              <w:rPr>
                <w:sz w:val="24"/>
              </w:rPr>
              <w:t>Suministro</w:t>
            </w:r>
            <w:r>
              <w:rPr>
                <w:spacing w:val="-1"/>
                <w:sz w:val="24"/>
              </w:rPr>
              <w:t xml:space="preserve"> </w:t>
            </w:r>
            <w:r>
              <w:rPr>
                <w:sz w:val="24"/>
              </w:rPr>
              <w:t>De</w:t>
            </w:r>
            <w:r>
              <w:rPr>
                <w:spacing w:val="-2"/>
                <w:sz w:val="24"/>
              </w:rPr>
              <w:t xml:space="preserve"> </w:t>
            </w:r>
            <w:r>
              <w:rPr>
                <w:sz w:val="24"/>
              </w:rPr>
              <w:t>Tubería</w:t>
            </w:r>
            <w:r>
              <w:rPr>
                <w:spacing w:val="-2"/>
                <w:sz w:val="24"/>
              </w:rPr>
              <w:t xml:space="preserve"> </w:t>
            </w:r>
            <w:r>
              <w:rPr>
                <w:sz w:val="24"/>
              </w:rPr>
              <w:t>PVC</w:t>
            </w:r>
            <w:r>
              <w:rPr>
                <w:spacing w:val="-1"/>
                <w:sz w:val="24"/>
              </w:rPr>
              <w:t xml:space="preserve"> </w:t>
            </w:r>
            <w:r>
              <w:rPr>
                <w:sz w:val="24"/>
              </w:rPr>
              <w:t>De</w:t>
            </w:r>
            <w:r>
              <w:rPr>
                <w:spacing w:val="-2"/>
                <w:sz w:val="24"/>
              </w:rPr>
              <w:t xml:space="preserve"> </w:t>
            </w:r>
            <w:r>
              <w:rPr>
                <w:spacing w:val="-4"/>
                <w:sz w:val="24"/>
              </w:rPr>
              <w:t>1/2"</w:t>
            </w:r>
          </w:p>
        </w:tc>
        <w:tc>
          <w:tcPr>
            <w:tcW w:w="1016" w:type="dxa"/>
          </w:tcPr>
          <w:p w14:paraId="7246DA73" w14:textId="77777777" w:rsidR="0091503F" w:rsidRDefault="00000000">
            <w:pPr>
              <w:pStyle w:val="TableParagraph"/>
              <w:spacing w:before="13"/>
              <w:ind w:left="1" w:right="63"/>
              <w:jc w:val="center"/>
              <w:rPr>
                <w:sz w:val="24"/>
              </w:rPr>
            </w:pPr>
            <w:r>
              <w:rPr>
                <w:spacing w:val="-5"/>
                <w:sz w:val="24"/>
              </w:rPr>
              <w:t>ML</w:t>
            </w:r>
          </w:p>
        </w:tc>
        <w:tc>
          <w:tcPr>
            <w:tcW w:w="1298" w:type="dxa"/>
          </w:tcPr>
          <w:p w14:paraId="23376374" w14:textId="77777777" w:rsidR="0091503F" w:rsidRDefault="00000000">
            <w:pPr>
              <w:pStyle w:val="TableParagraph"/>
              <w:spacing w:before="13"/>
              <w:ind w:right="355"/>
              <w:jc w:val="right"/>
              <w:rPr>
                <w:sz w:val="24"/>
              </w:rPr>
            </w:pPr>
            <w:r>
              <w:rPr>
                <w:spacing w:val="-2"/>
                <w:sz w:val="24"/>
              </w:rPr>
              <w:t>24.00</w:t>
            </w:r>
          </w:p>
        </w:tc>
        <w:tc>
          <w:tcPr>
            <w:tcW w:w="1481" w:type="dxa"/>
          </w:tcPr>
          <w:p w14:paraId="1EEF2A24" w14:textId="77777777" w:rsidR="0091503F" w:rsidRDefault="00000000">
            <w:pPr>
              <w:pStyle w:val="TableParagraph"/>
              <w:spacing w:before="13"/>
              <w:ind w:right="134"/>
              <w:jc w:val="right"/>
              <w:rPr>
                <w:sz w:val="24"/>
              </w:rPr>
            </w:pPr>
            <w:r>
              <w:rPr>
                <w:spacing w:val="-2"/>
                <w:sz w:val="24"/>
              </w:rPr>
              <w:t>L18.04</w:t>
            </w:r>
          </w:p>
        </w:tc>
        <w:tc>
          <w:tcPr>
            <w:tcW w:w="1313" w:type="dxa"/>
          </w:tcPr>
          <w:p w14:paraId="5830681D" w14:textId="77777777" w:rsidR="0091503F" w:rsidRDefault="00000000">
            <w:pPr>
              <w:pStyle w:val="TableParagraph"/>
              <w:spacing w:before="13"/>
              <w:ind w:right="68"/>
              <w:jc w:val="right"/>
              <w:rPr>
                <w:sz w:val="24"/>
              </w:rPr>
            </w:pPr>
            <w:r>
              <w:rPr>
                <w:spacing w:val="-2"/>
                <w:sz w:val="24"/>
              </w:rPr>
              <w:t>L432.96</w:t>
            </w:r>
          </w:p>
        </w:tc>
      </w:tr>
      <w:tr w:rsidR="0091503F" w14:paraId="17E80124" w14:textId="77777777">
        <w:trPr>
          <w:trHeight w:val="615"/>
        </w:trPr>
        <w:tc>
          <w:tcPr>
            <w:tcW w:w="680" w:type="dxa"/>
          </w:tcPr>
          <w:p w14:paraId="14615A94" w14:textId="77777777" w:rsidR="0091503F" w:rsidRDefault="00000000">
            <w:pPr>
              <w:pStyle w:val="TableParagraph"/>
              <w:spacing w:before="160"/>
              <w:ind w:left="70"/>
              <w:rPr>
                <w:sz w:val="24"/>
              </w:rPr>
            </w:pPr>
            <w:r>
              <w:rPr>
                <w:spacing w:val="-4"/>
                <w:sz w:val="24"/>
              </w:rPr>
              <w:t>9.09</w:t>
            </w:r>
          </w:p>
        </w:tc>
        <w:tc>
          <w:tcPr>
            <w:tcW w:w="3972" w:type="dxa"/>
          </w:tcPr>
          <w:p w14:paraId="75DCA512" w14:textId="77777777" w:rsidR="0091503F" w:rsidRDefault="00000000">
            <w:pPr>
              <w:pStyle w:val="TableParagraph"/>
              <w:spacing w:before="21"/>
              <w:ind w:left="69"/>
              <w:rPr>
                <w:sz w:val="24"/>
              </w:rPr>
            </w:pPr>
            <w:r>
              <w:rPr>
                <w:sz w:val="24"/>
              </w:rPr>
              <w:t>Sum.</w:t>
            </w:r>
            <w:r>
              <w:rPr>
                <w:spacing w:val="-6"/>
                <w:sz w:val="24"/>
              </w:rPr>
              <w:t xml:space="preserve"> </w:t>
            </w:r>
            <w:r>
              <w:rPr>
                <w:sz w:val="24"/>
              </w:rPr>
              <w:t>E</w:t>
            </w:r>
            <w:r>
              <w:rPr>
                <w:spacing w:val="-6"/>
                <w:sz w:val="24"/>
              </w:rPr>
              <w:t xml:space="preserve"> </w:t>
            </w:r>
            <w:r>
              <w:rPr>
                <w:sz w:val="24"/>
              </w:rPr>
              <w:t>Inst.</w:t>
            </w:r>
            <w:r>
              <w:rPr>
                <w:spacing w:val="-6"/>
                <w:sz w:val="24"/>
              </w:rPr>
              <w:t xml:space="preserve"> </w:t>
            </w:r>
            <w:r>
              <w:rPr>
                <w:sz w:val="24"/>
              </w:rPr>
              <w:t>De</w:t>
            </w:r>
            <w:r>
              <w:rPr>
                <w:spacing w:val="-7"/>
                <w:sz w:val="24"/>
              </w:rPr>
              <w:t xml:space="preserve"> </w:t>
            </w:r>
            <w:r>
              <w:rPr>
                <w:sz w:val="24"/>
              </w:rPr>
              <w:t>Ducha</w:t>
            </w:r>
            <w:r>
              <w:rPr>
                <w:spacing w:val="-7"/>
                <w:sz w:val="24"/>
              </w:rPr>
              <w:t xml:space="preserve"> </w:t>
            </w:r>
            <w:r>
              <w:rPr>
                <w:sz w:val="24"/>
              </w:rPr>
              <w:t>(Inc.</w:t>
            </w:r>
            <w:r>
              <w:rPr>
                <w:spacing w:val="-6"/>
                <w:sz w:val="24"/>
              </w:rPr>
              <w:t xml:space="preserve"> </w:t>
            </w:r>
            <w:r>
              <w:rPr>
                <w:sz w:val="24"/>
              </w:rPr>
              <w:t>Bordillo Repe. Y Pul.)</w:t>
            </w:r>
          </w:p>
        </w:tc>
        <w:tc>
          <w:tcPr>
            <w:tcW w:w="1016" w:type="dxa"/>
          </w:tcPr>
          <w:p w14:paraId="2CB5A46B" w14:textId="77777777" w:rsidR="0091503F" w:rsidRDefault="00000000">
            <w:pPr>
              <w:pStyle w:val="TableParagraph"/>
              <w:spacing w:before="160"/>
              <w:ind w:right="63"/>
              <w:jc w:val="center"/>
              <w:rPr>
                <w:sz w:val="24"/>
              </w:rPr>
            </w:pPr>
            <w:r>
              <w:rPr>
                <w:spacing w:val="-5"/>
                <w:sz w:val="24"/>
              </w:rPr>
              <w:t>UND</w:t>
            </w:r>
          </w:p>
        </w:tc>
        <w:tc>
          <w:tcPr>
            <w:tcW w:w="1298" w:type="dxa"/>
          </w:tcPr>
          <w:p w14:paraId="4F716088" w14:textId="77777777" w:rsidR="0091503F" w:rsidRDefault="00000000">
            <w:pPr>
              <w:pStyle w:val="TableParagraph"/>
              <w:spacing w:before="160"/>
              <w:ind w:right="355"/>
              <w:jc w:val="right"/>
              <w:rPr>
                <w:sz w:val="24"/>
              </w:rPr>
            </w:pPr>
            <w:r>
              <w:rPr>
                <w:spacing w:val="-4"/>
                <w:sz w:val="24"/>
              </w:rPr>
              <w:t>1.00</w:t>
            </w:r>
          </w:p>
        </w:tc>
        <w:tc>
          <w:tcPr>
            <w:tcW w:w="1481" w:type="dxa"/>
          </w:tcPr>
          <w:p w14:paraId="4B911C12" w14:textId="77777777" w:rsidR="0091503F" w:rsidRDefault="00000000">
            <w:pPr>
              <w:pStyle w:val="TableParagraph"/>
              <w:spacing w:before="160"/>
              <w:ind w:right="134"/>
              <w:jc w:val="right"/>
              <w:rPr>
                <w:sz w:val="24"/>
              </w:rPr>
            </w:pPr>
            <w:r>
              <w:rPr>
                <w:spacing w:val="-2"/>
                <w:sz w:val="24"/>
              </w:rPr>
              <w:t>L2,366.50</w:t>
            </w:r>
          </w:p>
        </w:tc>
        <w:tc>
          <w:tcPr>
            <w:tcW w:w="1313" w:type="dxa"/>
          </w:tcPr>
          <w:p w14:paraId="18EEB024" w14:textId="77777777" w:rsidR="0091503F" w:rsidRDefault="00000000">
            <w:pPr>
              <w:pStyle w:val="TableParagraph"/>
              <w:spacing w:before="160"/>
              <w:ind w:right="68"/>
              <w:jc w:val="right"/>
              <w:rPr>
                <w:sz w:val="24"/>
              </w:rPr>
            </w:pPr>
            <w:r>
              <w:rPr>
                <w:spacing w:val="-2"/>
                <w:sz w:val="24"/>
              </w:rPr>
              <w:t>L2,366.50</w:t>
            </w:r>
          </w:p>
        </w:tc>
      </w:tr>
      <w:tr w:rsidR="0091503F" w14:paraId="6F4B9C2A" w14:textId="77777777">
        <w:trPr>
          <w:trHeight w:val="623"/>
        </w:trPr>
        <w:tc>
          <w:tcPr>
            <w:tcW w:w="680" w:type="dxa"/>
          </w:tcPr>
          <w:p w14:paraId="3A806E10" w14:textId="77777777" w:rsidR="0091503F" w:rsidRDefault="00000000">
            <w:pPr>
              <w:pStyle w:val="TableParagraph"/>
              <w:spacing w:before="170"/>
              <w:ind w:left="70"/>
              <w:rPr>
                <w:sz w:val="24"/>
              </w:rPr>
            </w:pPr>
            <w:r>
              <w:rPr>
                <w:spacing w:val="-4"/>
                <w:sz w:val="24"/>
              </w:rPr>
              <w:t>9.10</w:t>
            </w:r>
          </w:p>
        </w:tc>
        <w:tc>
          <w:tcPr>
            <w:tcW w:w="3972" w:type="dxa"/>
          </w:tcPr>
          <w:p w14:paraId="6C0B2730" w14:textId="77777777" w:rsidR="0091503F" w:rsidRDefault="00000000">
            <w:pPr>
              <w:pStyle w:val="TableParagraph"/>
              <w:spacing w:before="31"/>
              <w:ind w:left="69"/>
              <w:rPr>
                <w:sz w:val="24"/>
              </w:rPr>
            </w:pPr>
            <w:r>
              <w:rPr>
                <w:sz w:val="24"/>
              </w:rPr>
              <w:t>Sum.</w:t>
            </w:r>
            <w:r>
              <w:rPr>
                <w:spacing w:val="-9"/>
                <w:sz w:val="24"/>
              </w:rPr>
              <w:t xml:space="preserve"> </w:t>
            </w:r>
            <w:r>
              <w:rPr>
                <w:sz w:val="24"/>
              </w:rPr>
              <w:t>E</w:t>
            </w:r>
            <w:r>
              <w:rPr>
                <w:spacing w:val="-9"/>
                <w:sz w:val="24"/>
              </w:rPr>
              <w:t xml:space="preserve"> </w:t>
            </w:r>
            <w:r>
              <w:rPr>
                <w:sz w:val="24"/>
              </w:rPr>
              <w:t>Inst.</w:t>
            </w:r>
            <w:r>
              <w:rPr>
                <w:spacing w:val="-9"/>
                <w:sz w:val="24"/>
              </w:rPr>
              <w:t xml:space="preserve"> </w:t>
            </w:r>
            <w:r>
              <w:rPr>
                <w:sz w:val="24"/>
              </w:rPr>
              <w:t>De</w:t>
            </w:r>
            <w:r>
              <w:rPr>
                <w:spacing w:val="-9"/>
                <w:sz w:val="24"/>
              </w:rPr>
              <w:t xml:space="preserve"> </w:t>
            </w:r>
            <w:r>
              <w:rPr>
                <w:sz w:val="24"/>
              </w:rPr>
              <w:t>Lavamanos</w:t>
            </w:r>
            <w:r>
              <w:rPr>
                <w:spacing w:val="-9"/>
                <w:sz w:val="24"/>
              </w:rPr>
              <w:t xml:space="preserve"> </w:t>
            </w:r>
            <w:r>
              <w:rPr>
                <w:sz w:val="24"/>
              </w:rPr>
              <w:t xml:space="preserve">(Inc. </w:t>
            </w:r>
            <w:r>
              <w:rPr>
                <w:spacing w:val="-2"/>
                <w:sz w:val="24"/>
              </w:rPr>
              <w:t>Accesorios)</w:t>
            </w:r>
          </w:p>
        </w:tc>
        <w:tc>
          <w:tcPr>
            <w:tcW w:w="1016" w:type="dxa"/>
          </w:tcPr>
          <w:p w14:paraId="02EB524E" w14:textId="77777777" w:rsidR="0091503F" w:rsidRDefault="00000000">
            <w:pPr>
              <w:pStyle w:val="TableParagraph"/>
              <w:spacing w:before="170"/>
              <w:ind w:right="63"/>
              <w:jc w:val="center"/>
              <w:rPr>
                <w:sz w:val="24"/>
              </w:rPr>
            </w:pPr>
            <w:r>
              <w:rPr>
                <w:spacing w:val="-5"/>
                <w:sz w:val="24"/>
              </w:rPr>
              <w:t>UND</w:t>
            </w:r>
          </w:p>
        </w:tc>
        <w:tc>
          <w:tcPr>
            <w:tcW w:w="1298" w:type="dxa"/>
          </w:tcPr>
          <w:p w14:paraId="18C1232D" w14:textId="77777777" w:rsidR="0091503F" w:rsidRDefault="00000000">
            <w:pPr>
              <w:pStyle w:val="TableParagraph"/>
              <w:spacing w:before="170"/>
              <w:ind w:right="355"/>
              <w:jc w:val="right"/>
              <w:rPr>
                <w:sz w:val="24"/>
              </w:rPr>
            </w:pPr>
            <w:r>
              <w:rPr>
                <w:spacing w:val="-4"/>
                <w:sz w:val="24"/>
              </w:rPr>
              <w:t>1.00</w:t>
            </w:r>
          </w:p>
        </w:tc>
        <w:tc>
          <w:tcPr>
            <w:tcW w:w="1481" w:type="dxa"/>
          </w:tcPr>
          <w:p w14:paraId="446F289A" w14:textId="77777777" w:rsidR="0091503F" w:rsidRDefault="00000000">
            <w:pPr>
              <w:pStyle w:val="TableParagraph"/>
              <w:spacing w:before="170"/>
              <w:ind w:right="134"/>
              <w:jc w:val="right"/>
              <w:rPr>
                <w:sz w:val="24"/>
              </w:rPr>
            </w:pPr>
            <w:r>
              <w:rPr>
                <w:spacing w:val="-2"/>
                <w:sz w:val="24"/>
              </w:rPr>
              <w:t>L2,450.49</w:t>
            </w:r>
          </w:p>
        </w:tc>
        <w:tc>
          <w:tcPr>
            <w:tcW w:w="1313" w:type="dxa"/>
          </w:tcPr>
          <w:p w14:paraId="77756FB6" w14:textId="77777777" w:rsidR="0091503F" w:rsidRDefault="00000000">
            <w:pPr>
              <w:pStyle w:val="TableParagraph"/>
              <w:spacing w:before="170"/>
              <w:ind w:right="68"/>
              <w:jc w:val="right"/>
              <w:rPr>
                <w:sz w:val="24"/>
              </w:rPr>
            </w:pPr>
            <w:r>
              <w:rPr>
                <w:spacing w:val="-2"/>
                <w:sz w:val="24"/>
              </w:rPr>
              <w:t>L2,450.49</w:t>
            </w:r>
          </w:p>
        </w:tc>
      </w:tr>
      <w:tr w:rsidR="0091503F" w14:paraId="0242BD46" w14:textId="77777777">
        <w:trPr>
          <w:trHeight w:val="615"/>
        </w:trPr>
        <w:tc>
          <w:tcPr>
            <w:tcW w:w="680" w:type="dxa"/>
          </w:tcPr>
          <w:p w14:paraId="42B2EB9F" w14:textId="77777777" w:rsidR="0091503F" w:rsidRDefault="00000000">
            <w:pPr>
              <w:pStyle w:val="TableParagraph"/>
              <w:spacing w:before="170"/>
              <w:ind w:left="70"/>
              <w:rPr>
                <w:sz w:val="24"/>
              </w:rPr>
            </w:pPr>
            <w:r>
              <w:rPr>
                <w:spacing w:val="-4"/>
                <w:sz w:val="24"/>
              </w:rPr>
              <w:t>9.11</w:t>
            </w:r>
          </w:p>
        </w:tc>
        <w:tc>
          <w:tcPr>
            <w:tcW w:w="3972" w:type="dxa"/>
          </w:tcPr>
          <w:p w14:paraId="6506100C" w14:textId="77777777" w:rsidR="0091503F" w:rsidRDefault="00000000">
            <w:pPr>
              <w:pStyle w:val="TableParagraph"/>
              <w:spacing w:before="31"/>
              <w:ind w:left="69"/>
              <w:rPr>
                <w:sz w:val="24"/>
              </w:rPr>
            </w:pPr>
            <w:r>
              <w:rPr>
                <w:sz w:val="24"/>
              </w:rPr>
              <w:t>Sum.</w:t>
            </w:r>
            <w:r>
              <w:rPr>
                <w:spacing w:val="-9"/>
                <w:sz w:val="24"/>
              </w:rPr>
              <w:t xml:space="preserve"> </w:t>
            </w:r>
            <w:r>
              <w:rPr>
                <w:sz w:val="24"/>
              </w:rPr>
              <w:t>E</w:t>
            </w:r>
            <w:r>
              <w:rPr>
                <w:spacing w:val="-9"/>
                <w:sz w:val="24"/>
              </w:rPr>
              <w:t xml:space="preserve"> </w:t>
            </w:r>
            <w:r>
              <w:rPr>
                <w:sz w:val="24"/>
              </w:rPr>
              <w:t>Inst.</w:t>
            </w:r>
            <w:r>
              <w:rPr>
                <w:spacing w:val="-9"/>
                <w:sz w:val="24"/>
              </w:rPr>
              <w:t xml:space="preserve"> </w:t>
            </w:r>
            <w:r>
              <w:rPr>
                <w:sz w:val="24"/>
              </w:rPr>
              <w:t>Servicio</w:t>
            </w:r>
            <w:r>
              <w:rPr>
                <w:spacing w:val="-9"/>
                <w:sz w:val="24"/>
              </w:rPr>
              <w:t xml:space="preserve"> </w:t>
            </w:r>
            <w:r>
              <w:rPr>
                <w:sz w:val="24"/>
              </w:rPr>
              <w:t>Sanitario</w:t>
            </w:r>
            <w:r>
              <w:rPr>
                <w:spacing w:val="-9"/>
                <w:sz w:val="24"/>
              </w:rPr>
              <w:t xml:space="preserve"> </w:t>
            </w:r>
            <w:r>
              <w:rPr>
                <w:sz w:val="24"/>
              </w:rPr>
              <w:t xml:space="preserve">(Inc. </w:t>
            </w:r>
            <w:r>
              <w:rPr>
                <w:spacing w:val="-2"/>
                <w:sz w:val="24"/>
              </w:rPr>
              <w:t>Accesorios)</w:t>
            </w:r>
          </w:p>
        </w:tc>
        <w:tc>
          <w:tcPr>
            <w:tcW w:w="1016" w:type="dxa"/>
          </w:tcPr>
          <w:p w14:paraId="34A27BAB" w14:textId="77777777" w:rsidR="0091503F" w:rsidRDefault="00000000">
            <w:pPr>
              <w:pStyle w:val="TableParagraph"/>
              <w:spacing w:before="170"/>
              <w:ind w:right="63"/>
              <w:jc w:val="center"/>
              <w:rPr>
                <w:sz w:val="24"/>
              </w:rPr>
            </w:pPr>
            <w:r>
              <w:rPr>
                <w:spacing w:val="-5"/>
                <w:sz w:val="24"/>
              </w:rPr>
              <w:t>UND</w:t>
            </w:r>
          </w:p>
        </w:tc>
        <w:tc>
          <w:tcPr>
            <w:tcW w:w="1298" w:type="dxa"/>
          </w:tcPr>
          <w:p w14:paraId="586F2AC2" w14:textId="77777777" w:rsidR="0091503F" w:rsidRDefault="00000000">
            <w:pPr>
              <w:pStyle w:val="TableParagraph"/>
              <w:spacing w:before="170"/>
              <w:ind w:right="355"/>
              <w:jc w:val="right"/>
              <w:rPr>
                <w:sz w:val="24"/>
              </w:rPr>
            </w:pPr>
            <w:r>
              <w:rPr>
                <w:spacing w:val="-4"/>
                <w:sz w:val="24"/>
              </w:rPr>
              <w:t>1.00</w:t>
            </w:r>
          </w:p>
        </w:tc>
        <w:tc>
          <w:tcPr>
            <w:tcW w:w="1481" w:type="dxa"/>
          </w:tcPr>
          <w:p w14:paraId="3BC833F0" w14:textId="77777777" w:rsidR="0091503F" w:rsidRDefault="00000000">
            <w:pPr>
              <w:pStyle w:val="TableParagraph"/>
              <w:spacing w:before="170"/>
              <w:ind w:right="134"/>
              <w:jc w:val="right"/>
              <w:rPr>
                <w:sz w:val="24"/>
              </w:rPr>
            </w:pPr>
            <w:r>
              <w:rPr>
                <w:spacing w:val="-2"/>
                <w:sz w:val="24"/>
              </w:rPr>
              <w:t>L3,509.55</w:t>
            </w:r>
          </w:p>
        </w:tc>
        <w:tc>
          <w:tcPr>
            <w:tcW w:w="1313" w:type="dxa"/>
          </w:tcPr>
          <w:p w14:paraId="0A7D4167" w14:textId="77777777" w:rsidR="0091503F" w:rsidRDefault="00000000">
            <w:pPr>
              <w:pStyle w:val="TableParagraph"/>
              <w:spacing w:before="170"/>
              <w:ind w:right="68"/>
              <w:jc w:val="right"/>
              <w:rPr>
                <w:sz w:val="24"/>
              </w:rPr>
            </w:pPr>
            <w:r>
              <w:rPr>
                <w:spacing w:val="-2"/>
                <w:sz w:val="24"/>
              </w:rPr>
              <w:t>L3,509.55</w:t>
            </w:r>
          </w:p>
        </w:tc>
      </w:tr>
      <w:tr w:rsidR="0091503F" w14:paraId="6025A20E" w14:textId="77777777">
        <w:trPr>
          <w:trHeight w:val="628"/>
        </w:trPr>
        <w:tc>
          <w:tcPr>
            <w:tcW w:w="680" w:type="dxa"/>
          </w:tcPr>
          <w:p w14:paraId="5563EA63" w14:textId="77777777" w:rsidR="0091503F" w:rsidRDefault="00000000">
            <w:pPr>
              <w:pStyle w:val="TableParagraph"/>
              <w:spacing w:before="22"/>
              <w:ind w:left="70"/>
              <w:rPr>
                <w:sz w:val="24"/>
              </w:rPr>
            </w:pPr>
            <w:r>
              <w:rPr>
                <w:spacing w:val="-4"/>
                <w:sz w:val="24"/>
              </w:rPr>
              <w:t>9.12</w:t>
            </w:r>
          </w:p>
        </w:tc>
        <w:tc>
          <w:tcPr>
            <w:tcW w:w="3972" w:type="dxa"/>
          </w:tcPr>
          <w:p w14:paraId="7523CE80" w14:textId="77777777" w:rsidR="0091503F" w:rsidRDefault="00000000">
            <w:pPr>
              <w:pStyle w:val="TableParagraph"/>
              <w:spacing w:before="22"/>
              <w:ind w:left="69"/>
              <w:rPr>
                <w:sz w:val="24"/>
              </w:rPr>
            </w:pPr>
            <w:r>
              <w:rPr>
                <w:sz w:val="24"/>
              </w:rPr>
              <w:t>Pila</w:t>
            </w:r>
            <w:r>
              <w:rPr>
                <w:spacing w:val="-2"/>
                <w:sz w:val="24"/>
              </w:rPr>
              <w:t xml:space="preserve"> </w:t>
            </w:r>
            <w:r>
              <w:rPr>
                <w:sz w:val="24"/>
              </w:rPr>
              <w:t xml:space="preserve">con </w:t>
            </w:r>
            <w:r>
              <w:rPr>
                <w:spacing w:val="-2"/>
                <w:sz w:val="24"/>
              </w:rPr>
              <w:t>Rival</w:t>
            </w:r>
          </w:p>
        </w:tc>
        <w:tc>
          <w:tcPr>
            <w:tcW w:w="1016" w:type="dxa"/>
          </w:tcPr>
          <w:p w14:paraId="79B602FA" w14:textId="77777777" w:rsidR="0091503F" w:rsidRDefault="00000000">
            <w:pPr>
              <w:pStyle w:val="TableParagraph"/>
              <w:spacing w:before="22"/>
              <w:ind w:right="63"/>
              <w:jc w:val="center"/>
              <w:rPr>
                <w:sz w:val="24"/>
              </w:rPr>
            </w:pPr>
            <w:r>
              <w:rPr>
                <w:spacing w:val="-5"/>
                <w:sz w:val="24"/>
              </w:rPr>
              <w:t>UND</w:t>
            </w:r>
          </w:p>
        </w:tc>
        <w:tc>
          <w:tcPr>
            <w:tcW w:w="1298" w:type="dxa"/>
          </w:tcPr>
          <w:p w14:paraId="569D2209" w14:textId="77777777" w:rsidR="0091503F" w:rsidRDefault="00000000">
            <w:pPr>
              <w:pStyle w:val="TableParagraph"/>
              <w:spacing w:before="22"/>
              <w:ind w:right="355"/>
              <w:jc w:val="right"/>
              <w:rPr>
                <w:sz w:val="24"/>
              </w:rPr>
            </w:pPr>
            <w:r>
              <w:rPr>
                <w:spacing w:val="-4"/>
                <w:sz w:val="24"/>
              </w:rPr>
              <w:t>1.00</w:t>
            </w:r>
          </w:p>
        </w:tc>
        <w:tc>
          <w:tcPr>
            <w:tcW w:w="1481" w:type="dxa"/>
          </w:tcPr>
          <w:p w14:paraId="652F9ECA" w14:textId="77777777" w:rsidR="0091503F" w:rsidRDefault="00000000">
            <w:pPr>
              <w:pStyle w:val="TableParagraph"/>
              <w:spacing w:before="22"/>
              <w:ind w:right="134"/>
              <w:jc w:val="right"/>
              <w:rPr>
                <w:sz w:val="24"/>
              </w:rPr>
            </w:pPr>
            <w:r>
              <w:rPr>
                <w:spacing w:val="-2"/>
                <w:sz w:val="24"/>
              </w:rPr>
              <w:t>L8,592.81</w:t>
            </w:r>
          </w:p>
        </w:tc>
        <w:tc>
          <w:tcPr>
            <w:tcW w:w="1313" w:type="dxa"/>
          </w:tcPr>
          <w:p w14:paraId="6EEB9E52" w14:textId="77777777" w:rsidR="0091503F" w:rsidRDefault="00000000">
            <w:pPr>
              <w:pStyle w:val="TableParagraph"/>
              <w:spacing w:before="22"/>
              <w:ind w:right="68"/>
              <w:jc w:val="right"/>
              <w:rPr>
                <w:sz w:val="24"/>
              </w:rPr>
            </w:pPr>
            <w:r>
              <w:rPr>
                <w:spacing w:val="-2"/>
                <w:sz w:val="24"/>
              </w:rPr>
              <w:t>L8,592.81</w:t>
            </w:r>
          </w:p>
        </w:tc>
      </w:tr>
      <w:tr w:rsidR="0091503F" w14:paraId="7D081BB2" w14:textId="77777777">
        <w:trPr>
          <w:trHeight w:val="311"/>
        </w:trPr>
        <w:tc>
          <w:tcPr>
            <w:tcW w:w="680" w:type="dxa"/>
            <w:shd w:val="clear" w:color="auto" w:fill="D9E0F1"/>
          </w:tcPr>
          <w:p w14:paraId="1EC6CD14" w14:textId="77777777" w:rsidR="0091503F" w:rsidRDefault="00000000">
            <w:pPr>
              <w:pStyle w:val="TableParagraph"/>
              <w:spacing w:before="18" w:line="274" w:lineRule="exact"/>
              <w:ind w:left="70"/>
              <w:rPr>
                <w:b/>
                <w:sz w:val="24"/>
              </w:rPr>
            </w:pPr>
            <w:r>
              <w:rPr>
                <w:b/>
                <w:spacing w:val="-2"/>
                <w:sz w:val="24"/>
              </w:rPr>
              <w:t>10.00</w:t>
            </w:r>
          </w:p>
        </w:tc>
        <w:tc>
          <w:tcPr>
            <w:tcW w:w="3972" w:type="dxa"/>
            <w:shd w:val="clear" w:color="auto" w:fill="D9E0F1"/>
          </w:tcPr>
          <w:p w14:paraId="4BB63183" w14:textId="77777777" w:rsidR="0091503F" w:rsidRDefault="00000000">
            <w:pPr>
              <w:pStyle w:val="TableParagraph"/>
              <w:spacing w:before="18" w:line="274" w:lineRule="exact"/>
              <w:ind w:left="69"/>
              <w:rPr>
                <w:b/>
                <w:sz w:val="24"/>
              </w:rPr>
            </w:pPr>
            <w:r>
              <w:rPr>
                <w:b/>
                <w:sz w:val="24"/>
              </w:rPr>
              <w:t xml:space="preserve">INSTALACIONES </w:t>
            </w:r>
            <w:r>
              <w:rPr>
                <w:b/>
                <w:spacing w:val="-2"/>
                <w:sz w:val="24"/>
              </w:rPr>
              <w:t>ELÉCTRICAS</w:t>
            </w:r>
          </w:p>
        </w:tc>
        <w:tc>
          <w:tcPr>
            <w:tcW w:w="1016" w:type="dxa"/>
            <w:shd w:val="clear" w:color="auto" w:fill="D9E0F1"/>
          </w:tcPr>
          <w:p w14:paraId="27963FBD" w14:textId="77777777" w:rsidR="0091503F" w:rsidRDefault="0091503F">
            <w:pPr>
              <w:pStyle w:val="TableParagraph"/>
            </w:pPr>
          </w:p>
        </w:tc>
        <w:tc>
          <w:tcPr>
            <w:tcW w:w="1298" w:type="dxa"/>
            <w:shd w:val="clear" w:color="auto" w:fill="D9E0F1"/>
          </w:tcPr>
          <w:p w14:paraId="4A1804A2" w14:textId="77777777" w:rsidR="0091503F" w:rsidRDefault="0091503F">
            <w:pPr>
              <w:pStyle w:val="TableParagraph"/>
            </w:pPr>
          </w:p>
        </w:tc>
        <w:tc>
          <w:tcPr>
            <w:tcW w:w="1481" w:type="dxa"/>
            <w:shd w:val="clear" w:color="auto" w:fill="D9E0F1"/>
          </w:tcPr>
          <w:p w14:paraId="1676A5ED" w14:textId="77777777" w:rsidR="0091503F" w:rsidRDefault="0091503F">
            <w:pPr>
              <w:pStyle w:val="TableParagraph"/>
            </w:pPr>
          </w:p>
        </w:tc>
        <w:tc>
          <w:tcPr>
            <w:tcW w:w="1313" w:type="dxa"/>
            <w:shd w:val="clear" w:color="auto" w:fill="D9E0F1"/>
          </w:tcPr>
          <w:p w14:paraId="60C83E3A" w14:textId="77777777" w:rsidR="0091503F" w:rsidRDefault="00000000">
            <w:pPr>
              <w:pStyle w:val="TableParagraph"/>
              <w:spacing w:before="18" w:line="274" w:lineRule="exact"/>
              <w:ind w:right="67"/>
              <w:jc w:val="right"/>
              <w:rPr>
                <w:b/>
                <w:sz w:val="24"/>
              </w:rPr>
            </w:pPr>
            <w:r>
              <w:rPr>
                <w:b/>
                <w:spacing w:val="-2"/>
                <w:sz w:val="24"/>
              </w:rPr>
              <w:t>L21,088.77</w:t>
            </w:r>
          </w:p>
        </w:tc>
      </w:tr>
      <w:tr w:rsidR="0091503F" w14:paraId="27EF4256" w14:textId="77777777">
        <w:trPr>
          <w:trHeight w:val="294"/>
        </w:trPr>
        <w:tc>
          <w:tcPr>
            <w:tcW w:w="680" w:type="dxa"/>
          </w:tcPr>
          <w:p w14:paraId="3B1B79B2" w14:textId="77777777" w:rsidR="0091503F" w:rsidRDefault="00000000">
            <w:pPr>
              <w:pStyle w:val="TableParagraph"/>
              <w:spacing w:before="18" w:line="256" w:lineRule="exact"/>
              <w:ind w:left="70"/>
              <w:rPr>
                <w:sz w:val="24"/>
              </w:rPr>
            </w:pPr>
            <w:r>
              <w:rPr>
                <w:spacing w:val="-2"/>
                <w:sz w:val="24"/>
              </w:rPr>
              <w:t>10.01</w:t>
            </w:r>
          </w:p>
        </w:tc>
        <w:tc>
          <w:tcPr>
            <w:tcW w:w="3972" w:type="dxa"/>
          </w:tcPr>
          <w:p w14:paraId="28186939" w14:textId="77777777" w:rsidR="0091503F" w:rsidRDefault="00000000">
            <w:pPr>
              <w:pStyle w:val="TableParagraph"/>
              <w:spacing w:before="18" w:line="256" w:lineRule="exact"/>
              <w:ind w:left="69"/>
              <w:rPr>
                <w:sz w:val="24"/>
              </w:rPr>
            </w:pPr>
            <w:r>
              <w:rPr>
                <w:sz w:val="24"/>
              </w:rPr>
              <w:t>Acometida</w:t>
            </w:r>
            <w:r>
              <w:rPr>
                <w:spacing w:val="-2"/>
                <w:sz w:val="24"/>
              </w:rPr>
              <w:t xml:space="preserve"> Aérea</w:t>
            </w:r>
          </w:p>
        </w:tc>
        <w:tc>
          <w:tcPr>
            <w:tcW w:w="1016" w:type="dxa"/>
          </w:tcPr>
          <w:p w14:paraId="4B897517" w14:textId="77777777" w:rsidR="0091503F" w:rsidRDefault="00000000">
            <w:pPr>
              <w:pStyle w:val="TableParagraph"/>
              <w:spacing w:before="18" w:line="256" w:lineRule="exact"/>
              <w:ind w:left="1" w:right="63"/>
              <w:jc w:val="center"/>
              <w:rPr>
                <w:sz w:val="24"/>
              </w:rPr>
            </w:pPr>
            <w:r>
              <w:rPr>
                <w:spacing w:val="-5"/>
                <w:sz w:val="24"/>
              </w:rPr>
              <w:t>ML</w:t>
            </w:r>
          </w:p>
        </w:tc>
        <w:tc>
          <w:tcPr>
            <w:tcW w:w="1298" w:type="dxa"/>
          </w:tcPr>
          <w:p w14:paraId="735DD4D6" w14:textId="77777777" w:rsidR="0091503F" w:rsidRDefault="00000000">
            <w:pPr>
              <w:pStyle w:val="TableParagraph"/>
              <w:spacing w:before="18" w:line="256" w:lineRule="exact"/>
              <w:ind w:right="355"/>
              <w:jc w:val="right"/>
              <w:rPr>
                <w:sz w:val="24"/>
              </w:rPr>
            </w:pPr>
            <w:r>
              <w:rPr>
                <w:spacing w:val="-2"/>
                <w:sz w:val="24"/>
              </w:rPr>
              <w:t>15.00</w:t>
            </w:r>
          </w:p>
        </w:tc>
        <w:tc>
          <w:tcPr>
            <w:tcW w:w="1481" w:type="dxa"/>
          </w:tcPr>
          <w:p w14:paraId="71BAFBA4" w14:textId="77777777" w:rsidR="0091503F" w:rsidRDefault="00000000">
            <w:pPr>
              <w:pStyle w:val="TableParagraph"/>
              <w:spacing w:before="18" w:line="256" w:lineRule="exact"/>
              <w:ind w:right="134"/>
              <w:jc w:val="right"/>
              <w:rPr>
                <w:sz w:val="24"/>
              </w:rPr>
            </w:pPr>
            <w:r>
              <w:rPr>
                <w:spacing w:val="-2"/>
                <w:sz w:val="24"/>
              </w:rPr>
              <w:t>L102.97</w:t>
            </w:r>
          </w:p>
        </w:tc>
        <w:tc>
          <w:tcPr>
            <w:tcW w:w="1313" w:type="dxa"/>
          </w:tcPr>
          <w:p w14:paraId="2D54C3FB" w14:textId="77777777" w:rsidR="0091503F" w:rsidRDefault="00000000">
            <w:pPr>
              <w:pStyle w:val="TableParagraph"/>
              <w:spacing w:before="18" w:line="256" w:lineRule="exact"/>
              <w:ind w:right="68"/>
              <w:jc w:val="right"/>
              <w:rPr>
                <w:sz w:val="24"/>
              </w:rPr>
            </w:pPr>
            <w:r>
              <w:rPr>
                <w:spacing w:val="-2"/>
                <w:sz w:val="24"/>
              </w:rPr>
              <w:t>L1,544.55</w:t>
            </w:r>
          </w:p>
        </w:tc>
      </w:tr>
    </w:tbl>
    <w:p w14:paraId="20D0A207" w14:textId="77777777" w:rsidR="0091503F" w:rsidRDefault="0091503F">
      <w:pPr>
        <w:spacing w:line="256" w:lineRule="exact"/>
        <w:jc w:val="right"/>
        <w:rPr>
          <w:sz w:val="24"/>
        </w:rPr>
        <w:sectPr w:rsidR="0091503F" w:rsidSect="008A694F">
          <w:footerReference w:type="default" r:id="rId34"/>
          <w:pgSz w:w="12250" w:h="15850"/>
          <w:pgMar w:top="1680" w:right="840" w:bottom="280" w:left="1080" w:header="0" w:footer="0" w:gutter="0"/>
          <w:cols w:space="720"/>
        </w:sectPr>
      </w:pPr>
    </w:p>
    <w:tbl>
      <w:tblPr>
        <w:tblStyle w:val="TableNormal"/>
        <w:tblW w:w="0" w:type="auto"/>
        <w:tblInd w:w="113" w:type="dxa"/>
        <w:tblLayout w:type="fixed"/>
        <w:tblLook w:val="01E0" w:firstRow="1" w:lastRow="1" w:firstColumn="1" w:lastColumn="1" w:noHBand="0" w:noVBand="0"/>
      </w:tblPr>
      <w:tblGrid>
        <w:gridCol w:w="680"/>
        <w:gridCol w:w="3847"/>
        <w:gridCol w:w="1202"/>
        <w:gridCol w:w="1239"/>
        <w:gridCol w:w="1414"/>
        <w:gridCol w:w="1380"/>
      </w:tblGrid>
      <w:tr w:rsidR="0091503F" w14:paraId="76D9F4BD" w14:textId="77777777">
        <w:trPr>
          <w:trHeight w:val="288"/>
        </w:trPr>
        <w:tc>
          <w:tcPr>
            <w:tcW w:w="680" w:type="dxa"/>
          </w:tcPr>
          <w:p w14:paraId="7EE4B6A3" w14:textId="77777777" w:rsidR="0091503F" w:rsidRDefault="00000000">
            <w:pPr>
              <w:pStyle w:val="TableParagraph"/>
              <w:spacing w:line="266" w:lineRule="exact"/>
              <w:jc w:val="center"/>
              <w:rPr>
                <w:sz w:val="24"/>
              </w:rPr>
            </w:pPr>
            <w:r>
              <w:rPr>
                <w:spacing w:val="-2"/>
                <w:sz w:val="24"/>
              </w:rPr>
              <w:lastRenderedPageBreak/>
              <w:t>10.02</w:t>
            </w:r>
          </w:p>
        </w:tc>
        <w:tc>
          <w:tcPr>
            <w:tcW w:w="3847" w:type="dxa"/>
          </w:tcPr>
          <w:p w14:paraId="273F9216" w14:textId="77777777" w:rsidR="0091503F" w:rsidRDefault="00000000">
            <w:pPr>
              <w:pStyle w:val="TableParagraph"/>
              <w:spacing w:line="266" w:lineRule="exact"/>
              <w:ind w:left="69"/>
              <w:rPr>
                <w:sz w:val="24"/>
              </w:rPr>
            </w:pPr>
            <w:r>
              <w:rPr>
                <w:spacing w:val="-2"/>
                <w:sz w:val="24"/>
              </w:rPr>
              <w:t>Luminaria</w:t>
            </w:r>
          </w:p>
        </w:tc>
        <w:tc>
          <w:tcPr>
            <w:tcW w:w="1202" w:type="dxa"/>
          </w:tcPr>
          <w:p w14:paraId="4CD42E08" w14:textId="77777777" w:rsidR="0091503F" w:rsidRDefault="00000000">
            <w:pPr>
              <w:pStyle w:val="TableParagraph"/>
              <w:spacing w:line="266" w:lineRule="exact"/>
              <w:ind w:left="1" w:right="2"/>
              <w:jc w:val="center"/>
              <w:rPr>
                <w:sz w:val="24"/>
              </w:rPr>
            </w:pPr>
            <w:r>
              <w:rPr>
                <w:spacing w:val="-5"/>
                <w:sz w:val="24"/>
              </w:rPr>
              <w:t>UND</w:t>
            </w:r>
          </w:p>
        </w:tc>
        <w:tc>
          <w:tcPr>
            <w:tcW w:w="1239" w:type="dxa"/>
          </w:tcPr>
          <w:p w14:paraId="02F6D329" w14:textId="77777777" w:rsidR="0091503F" w:rsidRDefault="00000000">
            <w:pPr>
              <w:pStyle w:val="TableParagraph"/>
              <w:spacing w:line="266" w:lineRule="exact"/>
              <w:ind w:left="117" w:right="17"/>
              <w:jc w:val="center"/>
              <w:rPr>
                <w:sz w:val="24"/>
              </w:rPr>
            </w:pPr>
            <w:r>
              <w:rPr>
                <w:spacing w:val="-4"/>
                <w:sz w:val="24"/>
              </w:rPr>
              <w:t>7.00</w:t>
            </w:r>
          </w:p>
        </w:tc>
        <w:tc>
          <w:tcPr>
            <w:tcW w:w="1414" w:type="dxa"/>
          </w:tcPr>
          <w:p w14:paraId="520F6EBC" w14:textId="77777777" w:rsidR="0091503F" w:rsidRDefault="00000000">
            <w:pPr>
              <w:pStyle w:val="TableParagraph"/>
              <w:spacing w:line="266" w:lineRule="exact"/>
              <w:ind w:right="69"/>
              <w:jc w:val="right"/>
              <w:rPr>
                <w:sz w:val="24"/>
              </w:rPr>
            </w:pPr>
            <w:r>
              <w:rPr>
                <w:spacing w:val="-2"/>
                <w:sz w:val="24"/>
              </w:rPr>
              <w:t>L605.32</w:t>
            </w:r>
          </w:p>
        </w:tc>
        <w:tc>
          <w:tcPr>
            <w:tcW w:w="1380" w:type="dxa"/>
          </w:tcPr>
          <w:p w14:paraId="35180DE6" w14:textId="77777777" w:rsidR="0091503F" w:rsidRDefault="00000000">
            <w:pPr>
              <w:pStyle w:val="TableParagraph"/>
              <w:spacing w:line="266" w:lineRule="exact"/>
              <w:ind w:right="70"/>
              <w:jc w:val="right"/>
              <w:rPr>
                <w:sz w:val="24"/>
              </w:rPr>
            </w:pPr>
            <w:r>
              <w:rPr>
                <w:spacing w:val="-2"/>
                <w:sz w:val="24"/>
              </w:rPr>
              <w:t>L4,237.24</w:t>
            </w:r>
          </w:p>
        </w:tc>
      </w:tr>
      <w:tr w:rsidR="0091503F" w14:paraId="4E3C3ED3" w14:textId="77777777">
        <w:trPr>
          <w:trHeight w:val="311"/>
        </w:trPr>
        <w:tc>
          <w:tcPr>
            <w:tcW w:w="680" w:type="dxa"/>
          </w:tcPr>
          <w:p w14:paraId="228EDBBE" w14:textId="77777777" w:rsidR="0091503F" w:rsidRDefault="00000000">
            <w:pPr>
              <w:pStyle w:val="TableParagraph"/>
              <w:spacing w:before="13"/>
              <w:jc w:val="center"/>
              <w:rPr>
                <w:sz w:val="24"/>
              </w:rPr>
            </w:pPr>
            <w:r>
              <w:rPr>
                <w:spacing w:val="-2"/>
                <w:sz w:val="24"/>
              </w:rPr>
              <w:t>10.03</w:t>
            </w:r>
          </w:p>
        </w:tc>
        <w:tc>
          <w:tcPr>
            <w:tcW w:w="3847" w:type="dxa"/>
          </w:tcPr>
          <w:p w14:paraId="5D90BCD9" w14:textId="77777777" w:rsidR="0091503F" w:rsidRDefault="00000000">
            <w:pPr>
              <w:pStyle w:val="TableParagraph"/>
              <w:spacing w:before="13"/>
              <w:ind w:left="69"/>
              <w:rPr>
                <w:sz w:val="24"/>
              </w:rPr>
            </w:pPr>
            <w:r>
              <w:rPr>
                <w:spacing w:val="-2"/>
                <w:sz w:val="24"/>
              </w:rPr>
              <w:t>Interruptor</w:t>
            </w:r>
          </w:p>
        </w:tc>
        <w:tc>
          <w:tcPr>
            <w:tcW w:w="1202" w:type="dxa"/>
          </w:tcPr>
          <w:p w14:paraId="14A9ACD9" w14:textId="77777777" w:rsidR="0091503F" w:rsidRDefault="00000000">
            <w:pPr>
              <w:pStyle w:val="TableParagraph"/>
              <w:spacing w:before="13"/>
              <w:ind w:left="1" w:right="2"/>
              <w:jc w:val="center"/>
              <w:rPr>
                <w:sz w:val="24"/>
              </w:rPr>
            </w:pPr>
            <w:r>
              <w:rPr>
                <w:spacing w:val="-5"/>
                <w:sz w:val="24"/>
              </w:rPr>
              <w:t>UND</w:t>
            </w:r>
          </w:p>
        </w:tc>
        <w:tc>
          <w:tcPr>
            <w:tcW w:w="1239" w:type="dxa"/>
          </w:tcPr>
          <w:p w14:paraId="4C58B668" w14:textId="77777777" w:rsidR="0091503F" w:rsidRDefault="00000000">
            <w:pPr>
              <w:pStyle w:val="TableParagraph"/>
              <w:spacing w:before="13"/>
              <w:ind w:left="117" w:right="17"/>
              <w:jc w:val="center"/>
              <w:rPr>
                <w:sz w:val="24"/>
              </w:rPr>
            </w:pPr>
            <w:r>
              <w:rPr>
                <w:spacing w:val="-4"/>
                <w:sz w:val="24"/>
              </w:rPr>
              <w:t>6.00</w:t>
            </w:r>
          </w:p>
        </w:tc>
        <w:tc>
          <w:tcPr>
            <w:tcW w:w="1414" w:type="dxa"/>
          </w:tcPr>
          <w:p w14:paraId="025A88C1" w14:textId="77777777" w:rsidR="0091503F" w:rsidRDefault="00000000">
            <w:pPr>
              <w:pStyle w:val="TableParagraph"/>
              <w:spacing w:before="13"/>
              <w:ind w:right="69"/>
              <w:jc w:val="right"/>
              <w:rPr>
                <w:sz w:val="24"/>
              </w:rPr>
            </w:pPr>
            <w:r>
              <w:rPr>
                <w:spacing w:val="-2"/>
                <w:sz w:val="24"/>
              </w:rPr>
              <w:t>L528.30</w:t>
            </w:r>
          </w:p>
        </w:tc>
        <w:tc>
          <w:tcPr>
            <w:tcW w:w="1380" w:type="dxa"/>
          </w:tcPr>
          <w:p w14:paraId="663D06D6" w14:textId="77777777" w:rsidR="0091503F" w:rsidRDefault="00000000">
            <w:pPr>
              <w:pStyle w:val="TableParagraph"/>
              <w:spacing w:before="13"/>
              <w:ind w:right="70"/>
              <w:jc w:val="right"/>
              <w:rPr>
                <w:sz w:val="24"/>
              </w:rPr>
            </w:pPr>
            <w:r>
              <w:rPr>
                <w:spacing w:val="-2"/>
                <w:sz w:val="24"/>
              </w:rPr>
              <w:t>L3,169.80</w:t>
            </w:r>
          </w:p>
        </w:tc>
      </w:tr>
      <w:tr w:rsidR="0091503F" w14:paraId="52381F11" w14:textId="77777777">
        <w:trPr>
          <w:trHeight w:val="312"/>
        </w:trPr>
        <w:tc>
          <w:tcPr>
            <w:tcW w:w="680" w:type="dxa"/>
          </w:tcPr>
          <w:p w14:paraId="7842F187" w14:textId="77777777" w:rsidR="0091503F" w:rsidRDefault="00000000">
            <w:pPr>
              <w:pStyle w:val="TableParagraph"/>
              <w:spacing w:before="13"/>
              <w:jc w:val="center"/>
              <w:rPr>
                <w:sz w:val="24"/>
              </w:rPr>
            </w:pPr>
            <w:r>
              <w:rPr>
                <w:spacing w:val="-2"/>
                <w:sz w:val="24"/>
              </w:rPr>
              <w:t>10.04</w:t>
            </w:r>
          </w:p>
        </w:tc>
        <w:tc>
          <w:tcPr>
            <w:tcW w:w="3847" w:type="dxa"/>
          </w:tcPr>
          <w:p w14:paraId="3B38AFD2" w14:textId="77777777" w:rsidR="0091503F" w:rsidRDefault="00000000">
            <w:pPr>
              <w:pStyle w:val="TableParagraph"/>
              <w:spacing w:before="13"/>
              <w:ind w:left="69"/>
              <w:rPr>
                <w:sz w:val="24"/>
              </w:rPr>
            </w:pPr>
            <w:r>
              <w:rPr>
                <w:sz w:val="24"/>
              </w:rPr>
              <w:t>Tomacorriente</w:t>
            </w:r>
            <w:r>
              <w:rPr>
                <w:spacing w:val="-3"/>
                <w:sz w:val="24"/>
              </w:rPr>
              <w:t xml:space="preserve"> </w:t>
            </w:r>
            <w:r>
              <w:rPr>
                <w:spacing w:val="-2"/>
                <w:sz w:val="24"/>
              </w:rPr>
              <w:t>Doble</w:t>
            </w:r>
          </w:p>
        </w:tc>
        <w:tc>
          <w:tcPr>
            <w:tcW w:w="1202" w:type="dxa"/>
          </w:tcPr>
          <w:p w14:paraId="08BDD4CC" w14:textId="77777777" w:rsidR="0091503F" w:rsidRDefault="00000000">
            <w:pPr>
              <w:pStyle w:val="TableParagraph"/>
              <w:spacing w:before="13"/>
              <w:ind w:left="1" w:right="2"/>
              <w:jc w:val="center"/>
              <w:rPr>
                <w:sz w:val="24"/>
              </w:rPr>
            </w:pPr>
            <w:r>
              <w:rPr>
                <w:spacing w:val="-5"/>
                <w:sz w:val="24"/>
              </w:rPr>
              <w:t>UND</w:t>
            </w:r>
          </w:p>
        </w:tc>
        <w:tc>
          <w:tcPr>
            <w:tcW w:w="1239" w:type="dxa"/>
          </w:tcPr>
          <w:p w14:paraId="759950DA" w14:textId="77777777" w:rsidR="0091503F" w:rsidRDefault="00000000">
            <w:pPr>
              <w:pStyle w:val="TableParagraph"/>
              <w:spacing w:before="13"/>
              <w:ind w:left="117" w:right="17"/>
              <w:jc w:val="center"/>
              <w:rPr>
                <w:sz w:val="24"/>
              </w:rPr>
            </w:pPr>
            <w:r>
              <w:rPr>
                <w:spacing w:val="-4"/>
                <w:sz w:val="24"/>
              </w:rPr>
              <w:t>9.00</w:t>
            </w:r>
          </w:p>
        </w:tc>
        <w:tc>
          <w:tcPr>
            <w:tcW w:w="1414" w:type="dxa"/>
          </w:tcPr>
          <w:p w14:paraId="15BFA49F" w14:textId="77777777" w:rsidR="0091503F" w:rsidRDefault="00000000">
            <w:pPr>
              <w:pStyle w:val="TableParagraph"/>
              <w:spacing w:before="13"/>
              <w:ind w:right="69"/>
              <w:jc w:val="right"/>
              <w:rPr>
                <w:sz w:val="24"/>
              </w:rPr>
            </w:pPr>
            <w:r>
              <w:rPr>
                <w:spacing w:val="-2"/>
                <w:sz w:val="24"/>
              </w:rPr>
              <w:t>L489.50</w:t>
            </w:r>
          </w:p>
        </w:tc>
        <w:tc>
          <w:tcPr>
            <w:tcW w:w="1380" w:type="dxa"/>
          </w:tcPr>
          <w:p w14:paraId="741B311D" w14:textId="77777777" w:rsidR="0091503F" w:rsidRDefault="00000000">
            <w:pPr>
              <w:pStyle w:val="TableParagraph"/>
              <w:spacing w:before="13"/>
              <w:ind w:right="70"/>
              <w:jc w:val="right"/>
              <w:rPr>
                <w:sz w:val="24"/>
              </w:rPr>
            </w:pPr>
            <w:r>
              <w:rPr>
                <w:spacing w:val="-2"/>
                <w:sz w:val="24"/>
              </w:rPr>
              <w:t>L4,405.50</w:t>
            </w:r>
          </w:p>
        </w:tc>
      </w:tr>
      <w:tr w:rsidR="0091503F" w14:paraId="6D66FB0F" w14:textId="77777777">
        <w:trPr>
          <w:trHeight w:val="312"/>
        </w:trPr>
        <w:tc>
          <w:tcPr>
            <w:tcW w:w="680" w:type="dxa"/>
          </w:tcPr>
          <w:p w14:paraId="4E0CC0FE" w14:textId="77777777" w:rsidR="0091503F" w:rsidRDefault="00000000">
            <w:pPr>
              <w:pStyle w:val="TableParagraph"/>
              <w:spacing w:before="13"/>
              <w:jc w:val="center"/>
              <w:rPr>
                <w:sz w:val="24"/>
              </w:rPr>
            </w:pPr>
            <w:r>
              <w:rPr>
                <w:spacing w:val="-2"/>
                <w:sz w:val="24"/>
              </w:rPr>
              <w:t>10.05</w:t>
            </w:r>
          </w:p>
        </w:tc>
        <w:tc>
          <w:tcPr>
            <w:tcW w:w="3847" w:type="dxa"/>
          </w:tcPr>
          <w:p w14:paraId="5A54A6BD" w14:textId="77777777" w:rsidR="0091503F" w:rsidRDefault="00000000">
            <w:pPr>
              <w:pStyle w:val="TableParagraph"/>
              <w:spacing w:before="13"/>
              <w:ind w:left="69"/>
              <w:rPr>
                <w:sz w:val="24"/>
              </w:rPr>
            </w:pPr>
            <w:r>
              <w:rPr>
                <w:sz w:val="24"/>
              </w:rPr>
              <w:t>Tomacorriente</w:t>
            </w:r>
            <w:r>
              <w:rPr>
                <w:spacing w:val="-4"/>
                <w:sz w:val="24"/>
              </w:rPr>
              <w:t xml:space="preserve"> </w:t>
            </w:r>
            <w:r>
              <w:rPr>
                <w:sz w:val="24"/>
              </w:rPr>
              <w:t>para</w:t>
            </w:r>
            <w:r>
              <w:rPr>
                <w:spacing w:val="-2"/>
                <w:sz w:val="24"/>
              </w:rPr>
              <w:t xml:space="preserve"> Estufa</w:t>
            </w:r>
          </w:p>
        </w:tc>
        <w:tc>
          <w:tcPr>
            <w:tcW w:w="1202" w:type="dxa"/>
          </w:tcPr>
          <w:p w14:paraId="7C8D9206" w14:textId="77777777" w:rsidR="0091503F" w:rsidRDefault="00000000">
            <w:pPr>
              <w:pStyle w:val="TableParagraph"/>
              <w:spacing w:before="13"/>
              <w:ind w:left="1" w:right="2"/>
              <w:jc w:val="center"/>
              <w:rPr>
                <w:sz w:val="24"/>
              </w:rPr>
            </w:pPr>
            <w:r>
              <w:rPr>
                <w:spacing w:val="-5"/>
                <w:sz w:val="24"/>
              </w:rPr>
              <w:t>UND</w:t>
            </w:r>
          </w:p>
        </w:tc>
        <w:tc>
          <w:tcPr>
            <w:tcW w:w="1239" w:type="dxa"/>
          </w:tcPr>
          <w:p w14:paraId="5E27E990" w14:textId="77777777" w:rsidR="0091503F" w:rsidRDefault="00000000">
            <w:pPr>
              <w:pStyle w:val="TableParagraph"/>
              <w:spacing w:before="13"/>
              <w:ind w:left="117" w:right="17"/>
              <w:jc w:val="center"/>
              <w:rPr>
                <w:sz w:val="24"/>
              </w:rPr>
            </w:pPr>
            <w:r>
              <w:rPr>
                <w:spacing w:val="-4"/>
                <w:sz w:val="24"/>
              </w:rPr>
              <w:t>1.00</w:t>
            </w:r>
          </w:p>
        </w:tc>
        <w:tc>
          <w:tcPr>
            <w:tcW w:w="1414" w:type="dxa"/>
          </w:tcPr>
          <w:p w14:paraId="3C381D0B" w14:textId="77777777" w:rsidR="0091503F" w:rsidRDefault="00000000">
            <w:pPr>
              <w:pStyle w:val="TableParagraph"/>
              <w:spacing w:before="13"/>
              <w:ind w:right="69"/>
              <w:jc w:val="right"/>
              <w:rPr>
                <w:sz w:val="24"/>
              </w:rPr>
            </w:pPr>
            <w:r>
              <w:rPr>
                <w:spacing w:val="-2"/>
                <w:sz w:val="24"/>
              </w:rPr>
              <w:t>L1,413.50</w:t>
            </w:r>
          </w:p>
        </w:tc>
        <w:tc>
          <w:tcPr>
            <w:tcW w:w="1380" w:type="dxa"/>
          </w:tcPr>
          <w:p w14:paraId="4FBEFFC5" w14:textId="77777777" w:rsidR="0091503F" w:rsidRDefault="00000000">
            <w:pPr>
              <w:pStyle w:val="TableParagraph"/>
              <w:spacing w:before="13"/>
              <w:ind w:right="70"/>
              <w:jc w:val="right"/>
              <w:rPr>
                <w:sz w:val="24"/>
              </w:rPr>
            </w:pPr>
            <w:r>
              <w:rPr>
                <w:spacing w:val="-2"/>
                <w:sz w:val="24"/>
              </w:rPr>
              <w:t>L1,413.50</w:t>
            </w:r>
          </w:p>
        </w:tc>
      </w:tr>
      <w:tr w:rsidR="0091503F" w14:paraId="3D214579" w14:textId="77777777">
        <w:trPr>
          <w:trHeight w:val="311"/>
        </w:trPr>
        <w:tc>
          <w:tcPr>
            <w:tcW w:w="680" w:type="dxa"/>
          </w:tcPr>
          <w:p w14:paraId="22BA6E21" w14:textId="77777777" w:rsidR="0091503F" w:rsidRDefault="00000000">
            <w:pPr>
              <w:pStyle w:val="TableParagraph"/>
              <w:spacing w:before="13"/>
              <w:jc w:val="center"/>
              <w:rPr>
                <w:sz w:val="24"/>
              </w:rPr>
            </w:pPr>
            <w:r>
              <w:rPr>
                <w:spacing w:val="-2"/>
                <w:sz w:val="24"/>
              </w:rPr>
              <w:t>10.06</w:t>
            </w:r>
          </w:p>
        </w:tc>
        <w:tc>
          <w:tcPr>
            <w:tcW w:w="3847" w:type="dxa"/>
          </w:tcPr>
          <w:p w14:paraId="651FAF3E" w14:textId="77777777" w:rsidR="0091503F" w:rsidRDefault="00000000">
            <w:pPr>
              <w:pStyle w:val="TableParagraph"/>
              <w:spacing w:before="13"/>
              <w:ind w:left="69"/>
              <w:rPr>
                <w:sz w:val="24"/>
              </w:rPr>
            </w:pPr>
            <w:r>
              <w:rPr>
                <w:sz w:val="24"/>
              </w:rPr>
              <w:t>Centro</w:t>
            </w:r>
            <w:r>
              <w:rPr>
                <w:spacing w:val="-1"/>
                <w:sz w:val="24"/>
              </w:rPr>
              <w:t xml:space="preserve"> </w:t>
            </w:r>
            <w:r>
              <w:rPr>
                <w:sz w:val="24"/>
              </w:rPr>
              <w:t>De</w:t>
            </w:r>
            <w:r>
              <w:rPr>
                <w:spacing w:val="-1"/>
                <w:sz w:val="24"/>
              </w:rPr>
              <w:t xml:space="preserve"> </w:t>
            </w:r>
            <w:r>
              <w:rPr>
                <w:sz w:val="24"/>
              </w:rPr>
              <w:t>Carga</w:t>
            </w:r>
            <w:r>
              <w:rPr>
                <w:spacing w:val="-2"/>
                <w:sz w:val="24"/>
              </w:rPr>
              <w:t xml:space="preserve"> </w:t>
            </w:r>
            <w:r>
              <w:rPr>
                <w:sz w:val="24"/>
              </w:rPr>
              <w:t>De</w:t>
            </w:r>
            <w:r>
              <w:rPr>
                <w:spacing w:val="-2"/>
                <w:sz w:val="24"/>
              </w:rPr>
              <w:t xml:space="preserve"> </w:t>
            </w:r>
            <w:r>
              <w:rPr>
                <w:sz w:val="24"/>
              </w:rPr>
              <w:t>12</w:t>
            </w:r>
            <w:r>
              <w:rPr>
                <w:spacing w:val="2"/>
                <w:sz w:val="24"/>
              </w:rPr>
              <w:t xml:space="preserve"> </w:t>
            </w:r>
            <w:r>
              <w:rPr>
                <w:spacing w:val="-2"/>
                <w:sz w:val="24"/>
              </w:rPr>
              <w:t>Espacios</w:t>
            </w:r>
          </w:p>
        </w:tc>
        <w:tc>
          <w:tcPr>
            <w:tcW w:w="1202" w:type="dxa"/>
          </w:tcPr>
          <w:p w14:paraId="0B92D3C4" w14:textId="77777777" w:rsidR="0091503F" w:rsidRDefault="00000000">
            <w:pPr>
              <w:pStyle w:val="TableParagraph"/>
              <w:spacing w:before="13"/>
              <w:ind w:left="1" w:right="2"/>
              <w:jc w:val="center"/>
              <w:rPr>
                <w:sz w:val="24"/>
              </w:rPr>
            </w:pPr>
            <w:r>
              <w:rPr>
                <w:spacing w:val="-5"/>
                <w:sz w:val="24"/>
              </w:rPr>
              <w:t>UND</w:t>
            </w:r>
          </w:p>
        </w:tc>
        <w:tc>
          <w:tcPr>
            <w:tcW w:w="1239" w:type="dxa"/>
          </w:tcPr>
          <w:p w14:paraId="1AD2AB72" w14:textId="77777777" w:rsidR="0091503F" w:rsidRDefault="00000000">
            <w:pPr>
              <w:pStyle w:val="TableParagraph"/>
              <w:spacing w:before="13"/>
              <w:ind w:left="117" w:right="17"/>
              <w:jc w:val="center"/>
              <w:rPr>
                <w:sz w:val="24"/>
              </w:rPr>
            </w:pPr>
            <w:r>
              <w:rPr>
                <w:spacing w:val="-4"/>
                <w:sz w:val="24"/>
              </w:rPr>
              <w:t>1.00</w:t>
            </w:r>
          </w:p>
        </w:tc>
        <w:tc>
          <w:tcPr>
            <w:tcW w:w="1414" w:type="dxa"/>
          </w:tcPr>
          <w:p w14:paraId="1F07F275" w14:textId="77777777" w:rsidR="0091503F" w:rsidRDefault="00000000">
            <w:pPr>
              <w:pStyle w:val="TableParagraph"/>
              <w:spacing w:before="13"/>
              <w:ind w:right="69"/>
              <w:jc w:val="right"/>
              <w:rPr>
                <w:sz w:val="24"/>
              </w:rPr>
            </w:pPr>
            <w:r>
              <w:rPr>
                <w:spacing w:val="-2"/>
                <w:sz w:val="24"/>
              </w:rPr>
              <w:t>L4,516.60</w:t>
            </w:r>
          </w:p>
        </w:tc>
        <w:tc>
          <w:tcPr>
            <w:tcW w:w="1380" w:type="dxa"/>
          </w:tcPr>
          <w:p w14:paraId="0EED3545" w14:textId="77777777" w:rsidR="0091503F" w:rsidRDefault="00000000">
            <w:pPr>
              <w:pStyle w:val="TableParagraph"/>
              <w:spacing w:before="13"/>
              <w:ind w:right="70"/>
              <w:jc w:val="right"/>
              <w:rPr>
                <w:sz w:val="24"/>
              </w:rPr>
            </w:pPr>
            <w:r>
              <w:rPr>
                <w:spacing w:val="-2"/>
                <w:sz w:val="24"/>
              </w:rPr>
              <w:t>L4,516.60</w:t>
            </w:r>
          </w:p>
        </w:tc>
      </w:tr>
      <w:tr w:rsidR="0091503F" w14:paraId="6C858E09" w14:textId="77777777">
        <w:trPr>
          <w:trHeight w:val="618"/>
        </w:trPr>
        <w:tc>
          <w:tcPr>
            <w:tcW w:w="680" w:type="dxa"/>
          </w:tcPr>
          <w:p w14:paraId="40730FA5" w14:textId="77777777" w:rsidR="0091503F" w:rsidRDefault="00000000">
            <w:pPr>
              <w:pStyle w:val="TableParagraph"/>
              <w:spacing w:before="13"/>
              <w:jc w:val="center"/>
              <w:rPr>
                <w:sz w:val="24"/>
              </w:rPr>
            </w:pPr>
            <w:r>
              <w:rPr>
                <w:spacing w:val="-2"/>
                <w:sz w:val="24"/>
              </w:rPr>
              <w:t>10.07</w:t>
            </w:r>
          </w:p>
        </w:tc>
        <w:tc>
          <w:tcPr>
            <w:tcW w:w="3847" w:type="dxa"/>
          </w:tcPr>
          <w:p w14:paraId="192BFADF" w14:textId="77777777" w:rsidR="0091503F" w:rsidRDefault="00000000">
            <w:pPr>
              <w:pStyle w:val="TableParagraph"/>
              <w:spacing w:before="13"/>
              <w:ind w:left="69"/>
              <w:rPr>
                <w:sz w:val="24"/>
              </w:rPr>
            </w:pPr>
            <w:r>
              <w:rPr>
                <w:sz w:val="24"/>
              </w:rPr>
              <w:t>Base</w:t>
            </w:r>
            <w:r>
              <w:rPr>
                <w:spacing w:val="-2"/>
                <w:sz w:val="24"/>
              </w:rPr>
              <w:t xml:space="preserve"> </w:t>
            </w:r>
            <w:r>
              <w:rPr>
                <w:sz w:val="24"/>
              </w:rPr>
              <w:t>para</w:t>
            </w:r>
            <w:r>
              <w:rPr>
                <w:spacing w:val="-3"/>
                <w:sz w:val="24"/>
              </w:rPr>
              <w:t xml:space="preserve"> </w:t>
            </w:r>
            <w:r>
              <w:rPr>
                <w:spacing w:val="-2"/>
                <w:sz w:val="24"/>
              </w:rPr>
              <w:t>Contador</w:t>
            </w:r>
          </w:p>
        </w:tc>
        <w:tc>
          <w:tcPr>
            <w:tcW w:w="1202" w:type="dxa"/>
          </w:tcPr>
          <w:p w14:paraId="4743ECE4" w14:textId="77777777" w:rsidR="0091503F" w:rsidRDefault="00000000">
            <w:pPr>
              <w:pStyle w:val="TableParagraph"/>
              <w:spacing w:before="13"/>
              <w:ind w:left="1" w:right="2"/>
              <w:jc w:val="center"/>
              <w:rPr>
                <w:sz w:val="24"/>
              </w:rPr>
            </w:pPr>
            <w:r>
              <w:rPr>
                <w:spacing w:val="-5"/>
                <w:sz w:val="24"/>
              </w:rPr>
              <w:t>UND</w:t>
            </w:r>
          </w:p>
        </w:tc>
        <w:tc>
          <w:tcPr>
            <w:tcW w:w="1239" w:type="dxa"/>
          </w:tcPr>
          <w:p w14:paraId="13E3C34B" w14:textId="77777777" w:rsidR="0091503F" w:rsidRDefault="00000000">
            <w:pPr>
              <w:pStyle w:val="TableParagraph"/>
              <w:spacing w:before="13"/>
              <w:ind w:left="117" w:right="17"/>
              <w:jc w:val="center"/>
              <w:rPr>
                <w:sz w:val="24"/>
              </w:rPr>
            </w:pPr>
            <w:r>
              <w:rPr>
                <w:spacing w:val="-4"/>
                <w:sz w:val="24"/>
              </w:rPr>
              <w:t>1.00</w:t>
            </w:r>
          </w:p>
        </w:tc>
        <w:tc>
          <w:tcPr>
            <w:tcW w:w="1414" w:type="dxa"/>
          </w:tcPr>
          <w:p w14:paraId="23C7CD45" w14:textId="77777777" w:rsidR="0091503F" w:rsidRDefault="00000000">
            <w:pPr>
              <w:pStyle w:val="TableParagraph"/>
              <w:spacing w:before="13"/>
              <w:ind w:right="69"/>
              <w:jc w:val="right"/>
              <w:rPr>
                <w:sz w:val="24"/>
              </w:rPr>
            </w:pPr>
            <w:r>
              <w:rPr>
                <w:spacing w:val="-2"/>
                <w:sz w:val="24"/>
              </w:rPr>
              <w:t>L1,801.58</w:t>
            </w:r>
          </w:p>
        </w:tc>
        <w:tc>
          <w:tcPr>
            <w:tcW w:w="1380" w:type="dxa"/>
          </w:tcPr>
          <w:p w14:paraId="431A8C4F" w14:textId="77777777" w:rsidR="0091503F" w:rsidRDefault="00000000">
            <w:pPr>
              <w:pStyle w:val="TableParagraph"/>
              <w:spacing w:before="13"/>
              <w:ind w:right="70"/>
              <w:jc w:val="right"/>
              <w:rPr>
                <w:sz w:val="24"/>
              </w:rPr>
            </w:pPr>
            <w:r>
              <w:rPr>
                <w:spacing w:val="-2"/>
                <w:sz w:val="24"/>
              </w:rPr>
              <w:t>L1,801.58</w:t>
            </w:r>
          </w:p>
        </w:tc>
      </w:tr>
      <w:tr w:rsidR="0091503F" w14:paraId="44495300" w14:textId="77777777">
        <w:trPr>
          <w:trHeight w:val="311"/>
        </w:trPr>
        <w:tc>
          <w:tcPr>
            <w:tcW w:w="680" w:type="dxa"/>
            <w:shd w:val="clear" w:color="auto" w:fill="D9E0F1"/>
          </w:tcPr>
          <w:p w14:paraId="5AA6D938" w14:textId="77777777" w:rsidR="0091503F" w:rsidRDefault="00000000">
            <w:pPr>
              <w:pStyle w:val="TableParagraph"/>
              <w:spacing w:before="18" w:line="274" w:lineRule="exact"/>
              <w:jc w:val="center"/>
              <w:rPr>
                <w:b/>
                <w:sz w:val="24"/>
              </w:rPr>
            </w:pPr>
            <w:r>
              <w:rPr>
                <w:b/>
                <w:spacing w:val="-2"/>
                <w:sz w:val="24"/>
              </w:rPr>
              <w:t>11.00</w:t>
            </w:r>
          </w:p>
        </w:tc>
        <w:tc>
          <w:tcPr>
            <w:tcW w:w="3847" w:type="dxa"/>
            <w:shd w:val="clear" w:color="auto" w:fill="D9E0F1"/>
          </w:tcPr>
          <w:p w14:paraId="4DE80D30" w14:textId="77777777" w:rsidR="0091503F" w:rsidRDefault="00000000">
            <w:pPr>
              <w:pStyle w:val="TableParagraph"/>
              <w:spacing w:before="18" w:line="274" w:lineRule="exact"/>
              <w:ind w:left="69"/>
              <w:rPr>
                <w:b/>
                <w:sz w:val="24"/>
              </w:rPr>
            </w:pPr>
            <w:r>
              <w:rPr>
                <w:b/>
                <w:spacing w:val="-2"/>
                <w:sz w:val="24"/>
              </w:rPr>
              <w:t>ACABADOS</w:t>
            </w:r>
          </w:p>
        </w:tc>
        <w:tc>
          <w:tcPr>
            <w:tcW w:w="1202" w:type="dxa"/>
            <w:shd w:val="clear" w:color="auto" w:fill="D9E0F1"/>
          </w:tcPr>
          <w:p w14:paraId="5A4ECE17" w14:textId="77777777" w:rsidR="0091503F" w:rsidRDefault="0091503F">
            <w:pPr>
              <w:pStyle w:val="TableParagraph"/>
            </w:pPr>
          </w:p>
        </w:tc>
        <w:tc>
          <w:tcPr>
            <w:tcW w:w="1239" w:type="dxa"/>
            <w:shd w:val="clear" w:color="auto" w:fill="D9E0F1"/>
          </w:tcPr>
          <w:p w14:paraId="1C453887" w14:textId="77777777" w:rsidR="0091503F" w:rsidRDefault="0091503F">
            <w:pPr>
              <w:pStyle w:val="TableParagraph"/>
            </w:pPr>
          </w:p>
        </w:tc>
        <w:tc>
          <w:tcPr>
            <w:tcW w:w="1414" w:type="dxa"/>
            <w:shd w:val="clear" w:color="auto" w:fill="D9E0F1"/>
          </w:tcPr>
          <w:p w14:paraId="2696434C" w14:textId="77777777" w:rsidR="0091503F" w:rsidRDefault="0091503F">
            <w:pPr>
              <w:pStyle w:val="TableParagraph"/>
            </w:pPr>
          </w:p>
        </w:tc>
        <w:tc>
          <w:tcPr>
            <w:tcW w:w="1380" w:type="dxa"/>
            <w:shd w:val="clear" w:color="auto" w:fill="D9E0F1"/>
          </w:tcPr>
          <w:p w14:paraId="6DA0938C" w14:textId="77777777" w:rsidR="0091503F" w:rsidRDefault="00000000">
            <w:pPr>
              <w:pStyle w:val="TableParagraph"/>
              <w:spacing w:before="18" w:line="274" w:lineRule="exact"/>
              <w:ind w:right="69"/>
              <w:jc w:val="right"/>
              <w:rPr>
                <w:b/>
                <w:sz w:val="24"/>
              </w:rPr>
            </w:pPr>
            <w:r>
              <w:rPr>
                <w:b/>
                <w:spacing w:val="-2"/>
                <w:sz w:val="24"/>
              </w:rPr>
              <w:t>L4,452.90</w:t>
            </w:r>
          </w:p>
        </w:tc>
      </w:tr>
      <w:tr w:rsidR="0091503F" w14:paraId="3812FA7D" w14:textId="77777777">
        <w:trPr>
          <w:trHeight w:val="619"/>
        </w:trPr>
        <w:tc>
          <w:tcPr>
            <w:tcW w:w="680" w:type="dxa"/>
          </w:tcPr>
          <w:p w14:paraId="4C020BA1" w14:textId="77777777" w:rsidR="0091503F" w:rsidRDefault="00000000">
            <w:pPr>
              <w:pStyle w:val="TableParagraph"/>
              <w:spacing w:before="174"/>
              <w:jc w:val="center"/>
              <w:rPr>
                <w:sz w:val="24"/>
              </w:rPr>
            </w:pPr>
            <w:r>
              <w:rPr>
                <w:spacing w:val="-2"/>
                <w:sz w:val="24"/>
              </w:rPr>
              <w:t>11.01</w:t>
            </w:r>
          </w:p>
        </w:tc>
        <w:tc>
          <w:tcPr>
            <w:tcW w:w="3847" w:type="dxa"/>
          </w:tcPr>
          <w:p w14:paraId="0584F729" w14:textId="77777777" w:rsidR="0091503F" w:rsidRDefault="00000000">
            <w:pPr>
              <w:pStyle w:val="TableParagraph"/>
              <w:spacing w:before="35"/>
              <w:ind w:left="69"/>
              <w:rPr>
                <w:sz w:val="24"/>
              </w:rPr>
            </w:pPr>
            <w:r>
              <w:rPr>
                <w:sz w:val="24"/>
              </w:rPr>
              <w:t>Repello</w:t>
            </w:r>
            <w:r>
              <w:rPr>
                <w:spacing w:val="-9"/>
                <w:sz w:val="24"/>
              </w:rPr>
              <w:t xml:space="preserve"> </w:t>
            </w:r>
            <w:r>
              <w:rPr>
                <w:sz w:val="24"/>
              </w:rPr>
              <w:t>y</w:t>
            </w:r>
            <w:r>
              <w:rPr>
                <w:spacing w:val="-9"/>
                <w:sz w:val="24"/>
              </w:rPr>
              <w:t xml:space="preserve"> </w:t>
            </w:r>
            <w:r>
              <w:rPr>
                <w:sz w:val="24"/>
              </w:rPr>
              <w:t>pulido</w:t>
            </w:r>
            <w:r>
              <w:rPr>
                <w:spacing w:val="-9"/>
                <w:sz w:val="24"/>
              </w:rPr>
              <w:t xml:space="preserve"> </w:t>
            </w:r>
            <w:r>
              <w:rPr>
                <w:sz w:val="24"/>
              </w:rPr>
              <w:t>de</w:t>
            </w:r>
            <w:r>
              <w:rPr>
                <w:spacing w:val="-9"/>
                <w:sz w:val="24"/>
              </w:rPr>
              <w:t xml:space="preserve"> </w:t>
            </w:r>
            <w:r>
              <w:rPr>
                <w:sz w:val="24"/>
              </w:rPr>
              <w:t>paredes</w:t>
            </w:r>
            <w:r>
              <w:rPr>
                <w:spacing w:val="-7"/>
                <w:sz w:val="24"/>
              </w:rPr>
              <w:t xml:space="preserve"> </w:t>
            </w:r>
            <w:r>
              <w:rPr>
                <w:sz w:val="24"/>
              </w:rPr>
              <w:t>E=2cm Mortero 1:4</w:t>
            </w:r>
          </w:p>
        </w:tc>
        <w:tc>
          <w:tcPr>
            <w:tcW w:w="1202" w:type="dxa"/>
          </w:tcPr>
          <w:p w14:paraId="590A80F0" w14:textId="77777777" w:rsidR="0091503F" w:rsidRDefault="00000000">
            <w:pPr>
              <w:pStyle w:val="TableParagraph"/>
              <w:spacing w:before="174"/>
              <w:ind w:left="2" w:right="1"/>
              <w:jc w:val="center"/>
              <w:rPr>
                <w:sz w:val="24"/>
              </w:rPr>
            </w:pPr>
            <w:r>
              <w:rPr>
                <w:spacing w:val="-5"/>
                <w:sz w:val="24"/>
              </w:rPr>
              <w:t>M2</w:t>
            </w:r>
          </w:p>
        </w:tc>
        <w:tc>
          <w:tcPr>
            <w:tcW w:w="1239" w:type="dxa"/>
          </w:tcPr>
          <w:p w14:paraId="03015500" w14:textId="77777777" w:rsidR="0091503F" w:rsidRDefault="00000000">
            <w:pPr>
              <w:pStyle w:val="TableParagraph"/>
              <w:spacing w:before="174"/>
              <w:ind w:left="100" w:right="117"/>
              <w:jc w:val="center"/>
              <w:rPr>
                <w:sz w:val="24"/>
              </w:rPr>
            </w:pPr>
            <w:r>
              <w:rPr>
                <w:spacing w:val="-2"/>
                <w:sz w:val="24"/>
              </w:rPr>
              <w:t>15.00</w:t>
            </w:r>
          </w:p>
        </w:tc>
        <w:tc>
          <w:tcPr>
            <w:tcW w:w="1414" w:type="dxa"/>
          </w:tcPr>
          <w:p w14:paraId="6526A45C" w14:textId="77777777" w:rsidR="0091503F" w:rsidRDefault="00000000">
            <w:pPr>
              <w:pStyle w:val="TableParagraph"/>
              <w:spacing w:before="174"/>
              <w:ind w:right="69"/>
              <w:jc w:val="right"/>
              <w:rPr>
                <w:sz w:val="24"/>
              </w:rPr>
            </w:pPr>
            <w:r>
              <w:rPr>
                <w:spacing w:val="-2"/>
                <w:sz w:val="24"/>
              </w:rPr>
              <w:t>L221.86</w:t>
            </w:r>
          </w:p>
        </w:tc>
        <w:tc>
          <w:tcPr>
            <w:tcW w:w="1380" w:type="dxa"/>
          </w:tcPr>
          <w:p w14:paraId="167C4295" w14:textId="77777777" w:rsidR="0091503F" w:rsidRDefault="00000000">
            <w:pPr>
              <w:pStyle w:val="TableParagraph"/>
              <w:spacing w:before="174"/>
              <w:ind w:right="70"/>
              <w:jc w:val="right"/>
              <w:rPr>
                <w:sz w:val="24"/>
              </w:rPr>
            </w:pPr>
            <w:r>
              <w:rPr>
                <w:spacing w:val="-2"/>
                <w:sz w:val="24"/>
              </w:rPr>
              <w:t>L3,327.90</w:t>
            </w:r>
          </w:p>
        </w:tc>
      </w:tr>
      <w:tr w:rsidR="0091503F" w14:paraId="16ACF86E" w14:textId="77777777">
        <w:trPr>
          <w:trHeight w:val="628"/>
        </w:trPr>
        <w:tc>
          <w:tcPr>
            <w:tcW w:w="680" w:type="dxa"/>
          </w:tcPr>
          <w:p w14:paraId="4B205544" w14:textId="77777777" w:rsidR="0091503F" w:rsidRDefault="00000000">
            <w:pPr>
              <w:pStyle w:val="TableParagraph"/>
              <w:spacing w:before="22"/>
              <w:jc w:val="center"/>
              <w:rPr>
                <w:sz w:val="24"/>
              </w:rPr>
            </w:pPr>
            <w:r>
              <w:rPr>
                <w:spacing w:val="-2"/>
                <w:sz w:val="24"/>
              </w:rPr>
              <w:t>11.02</w:t>
            </w:r>
          </w:p>
        </w:tc>
        <w:tc>
          <w:tcPr>
            <w:tcW w:w="3847" w:type="dxa"/>
          </w:tcPr>
          <w:p w14:paraId="3273F2F6" w14:textId="77777777" w:rsidR="0091503F" w:rsidRDefault="00000000">
            <w:pPr>
              <w:pStyle w:val="TableParagraph"/>
              <w:spacing w:before="22"/>
              <w:ind w:left="69"/>
              <w:rPr>
                <w:sz w:val="24"/>
              </w:rPr>
            </w:pPr>
            <w:r>
              <w:rPr>
                <w:sz w:val="24"/>
              </w:rPr>
              <w:t>Pintura</w:t>
            </w:r>
            <w:r>
              <w:rPr>
                <w:spacing w:val="-2"/>
                <w:sz w:val="24"/>
              </w:rPr>
              <w:t xml:space="preserve"> </w:t>
            </w:r>
            <w:r>
              <w:rPr>
                <w:sz w:val="24"/>
              </w:rPr>
              <w:t>de</w:t>
            </w:r>
            <w:r>
              <w:rPr>
                <w:spacing w:val="-1"/>
                <w:sz w:val="24"/>
              </w:rPr>
              <w:t xml:space="preserve"> </w:t>
            </w:r>
            <w:r>
              <w:rPr>
                <w:spacing w:val="-2"/>
                <w:sz w:val="24"/>
              </w:rPr>
              <w:t>aceite</w:t>
            </w:r>
          </w:p>
        </w:tc>
        <w:tc>
          <w:tcPr>
            <w:tcW w:w="1202" w:type="dxa"/>
          </w:tcPr>
          <w:p w14:paraId="253C985E" w14:textId="77777777" w:rsidR="0091503F" w:rsidRDefault="00000000">
            <w:pPr>
              <w:pStyle w:val="TableParagraph"/>
              <w:spacing w:before="22"/>
              <w:ind w:left="2" w:right="1"/>
              <w:jc w:val="center"/>
              <w:rPr>
                <w:sz w:val="24"/>
              </w:rPr>
            </w:pPr>
            <w:r>
              <w:rPr>
                <w:spacing w:val="-5"/>
                <w:sz w:val="24"/>
              </w:rPr>
              <w:t>M2</w:t>
            </w:r>
          </w:p>
        </w:tc>
        <w:tc>
          <w:tcPr>
            <w:tcW w:w="1239" w:type="dxa"/>
          </w:tcPr>
          <w:p w14:paraId="20AE0F30" w14:textId="77777777" w:rsidR="0091503F" w:rsidRDefault="00000000">
            <w:pPr>
              <w:pStyle w:val="TableParagraph"/>
              <w:spacing w:before="22"/>
              <w:ind w:left="100" w:right="117"/>
              <w:jc w:val="center"/>
              <w:rPr>
                <w:sz w:val="24"/>
              </w:rPr>
            </w:pPr>
            <w:r>
              <w:rPr>
                <w:spacing w:val="-2"/>
                <w:sz w:val="24"/>
              </w:rPr>
              <w:t>15.00</w:t>
            </w:r>
          </w:p>
        </w:tc>
        <w:tc>
          <w:tcPr>
            <w:tcW w:w="1414" w:type="dxa"/>
          </w:tcPr>
          <w:p w14:paraId="50897163" w14:textId="77777777" w:rsidR="0091503F" w:rsidRDefault="00000000">
            <w:pPr>
              <w:pStyle w:val="TableParagraph"/>
              <w:spacing w:before="22"/>
              <w:ind w:right="69"/>
              <w:jc w:val="right"/>
              <w:rPr>
                <w:sz w:val="24"/>
              </w:rPr>
            </w:pPr>
            <w:r>
              <w:rPr>
                <w:spacing w:val="-2"/>
                <w:sz w:val="24"/>
              </w:rPr>
              <w:t>L75.00</w:t>
            </w:r>
          </w:p>
        </w:tc>
        <w:tc>
          <w:tcPr>
            <w:tcW w:w="1380" w:type="dxa"/>
          </w:tcPr>
          <w:p w14:paraId="43CFD1B5" w14:textId="77777777" w:rsidR="0091503F" w:rsidRDefault="00000000">
            <w:pPr>
              <w:pStyle w:val="TableParagraph"/>
              <w:spacing w:before="22"/>
              <w:ind w:right="70"/>
              <w:jc w:val="right"/>
              <w:rPr>
                <w:sz w:val="24"/>
              </w:rPr>
            </w:pPr>
            <w:r>
              <w:rPr>
                <w:spacing w:val="-2"/>
                <w:sz w:val="24"/>
              </w:rPr>
              <w:t>L1,125.00</w:t>
            </w:r>
          </w:p>
        </w:tc>
      </w:tr>
      <w:tr w:rsidR="0091503F" w14:paraId="7DDAC3A5" w14:textId="77777777">
        <w:trPr>
          <w:trHeight w:val="311"/>
        </w:trPr>
        <w:tc>
          <w:tcPr>
            <w:tcW w:w="680" w:type="dxa"/>
            <w:shd w:val="clear" w:color="auto" w:fill="D9E0F1"/>
          </w:tcPr>
          <w:p w14:paraId="04C3481D" w14:textId="77777777" w:rsidR="0091503F" w:rsidRDefault="00000000">
            <w:pPr>
              <w:pStyle w:val="TableParagraph"/>
              <w:spacing w:before="18" w:line="274" w:lineRule="exact"/>
              <w:jc w:val="center"/>
              <w:rPr>
                <w:b/>
                <w:sz w:val="24"/>
              </w:rPr>
            </w:pPr>
            <w:r>
              <w:rPr>
                <w:b/>
                <w:spacing w:val="-2"/>
                <w:sz w:val="24"/>
              </w:rPr>
              <w:t>12.00</w:t>
            </w:r>
          </w:p>
        </w:tc>
        <w:tc>
          <w:tcPr>
            <w:tcW w:w="3847" w:type="dxa"/>
            <w:shd w:val="clear" w:color="auto" w:fill="D9E0F1"/>
          </w:tcPr>
          <w:p w14:paraId="52B24432" w14:textId="77777777" w:rsidR="0091503F" w:rsidRDefault="00000000">
            <w:pPr>
              <w:pStyle w:val="TableParagraph"/>
              <w:spacing w:before="18" w:line="274" w:lineRule="exact"/>
              <w:ind w:left="69"/>
              <w:rPr>
                <w:b/>
                <w:sz w:val="24"/>
              </w:rPr>
            </w:pPr>
            <w:r>
              <w:rPr>
                <w:b/>
                <w:sz w:val="24"/>
              </w:rPr>
              <w:t>OBRAS</w:t>
            </w:r>
            <w:r>
              <w:rPr>
                <w:b/>
                <w:spacing w:val="-3"/>
                <w:sz w:val="24"/>
              </w:rPr>
              <w:t xml:space="preserve"> </w:t>
            </w:r>
            <w:r>
              <w:rPr>
                <w:b/>
                <w:spacing w:val="-2"/>
                <w:sz w:val="24"/>
              </w:rPr>
              <w:t>COMPLEMENTARIAS</w:t>
            </w:r>
          </w:p>
        </w:tc>
        <w:tc>
          <w:tcPr>
            <w:tcW w:w="1202" w:type="dxa"/>
            <w:shd w:val="clear" w:color="auto" w:fill="D9E0F1"/>
          </w:tcPr>
          <w:p w14:paraId="1BEF0CD4" w14:textId="77777777" w:rsidR="0091503F" w:rsidRDefault="0091503F">
            <w:pPr>
              <w:pStyle w:val="TableParagraph"/>
            </w:pPr>
          </w:p>
        </w:tc>
        <w:tc>
          <w:tcPr>
            <w:tcW w:w="1239" w:type="dxa"/>
            <w:shd w:val="clear" w:color="auto" w:fill="D9E0F1"/>
          </w:tcPr>
          <w:p w14:paraId="3CCBF29D" w14:textId="77777777" w:rsidR="0091503F" w:rsidRDefault="0091503F">
            <w:pPr>
              <w:pStyle w:val="TableParagraph"/>
            </w:pPr>
          </w:p>
        </w:tc>
        <w:tc>
          <w:tcPr>
            <w:tcW w:w="1414" w:type="dxa"/>
            <w:shd w:val="clear" w:color="auto" w:fill="D9E0F1"/>
          </w:tcPr>
          <w:p w14:paraId="77274374" w14:textId="77777777" w:rsidR="0091503F" w:rsidRDefault="0091503F">
            <w:pPr>
              <w:pStyle w:val="TableParagraph"/>
            </w:pPr>
          </w:p>
        </w:tc>
        <w:tc>
          <w:tcPr>
            <w:tcW w:w="1380" w:type="dxa"/>
            <w:shd w:val="clear" w:color="auto" w:fill="D9E0F1"/>
          </w:tcPr>
          <w:p w14:paraId="3853B1DA" w14:textId="77777777" w:rsidR="0091503F" w:rsidRDefault="00000000">
            <w:pPr>
              <w:pStyle w:val="TableParagraph"/>
              <w:spacing w:before="18" w:line="274" w:lineRule="exact"/>
              <w:ind w:right="69"/>
              <w:jc w:val="right"/>
              <w:rPr>
                <w:b/>
                <w:sz w:val="24"/>
              </w:rPr>
            </w:pPr>
            <w:r>
              <w:rPr>
                <w:b/>
                <w:spacing w:val="-2"/>
                <w:sz w:val="24"/>
              </w:rPr>
              <w:t>L1,575.00</w:t>
            </w:r>
          </w:p>
        </w:tc>
      </w:tr>
      <w:tr w:rsidR="0091503F" w14:paraId="6E3F03B8" w14:textId="77777777">
        <w:trPr>
          <w:trHeight w:val="317"/>
        </w:trPr>
        <w:tc>
          <w:tcPr>
            <w:tcW w:w="680" w:type="dxa"/>
          </w:tcPr>
          <w:p w14:paraId="4C908DC6" w14:textId="77777777" w:rsidR="0091503F" w:rsidRDefault="00000000">
            <w:pPr>
              <w:pStyle w:val="TableParagraph"/>
              <w:spacing w:before="18"/>
              <w:jc w:val="center"/>
              <w:rPr>
                <w:sz w:val="24"/>
              </w:rPr>
            </w:pPr>
            <w:r>
              <w:rPr>
                <w:spacing w:val="-2"/>
                <w:sz w:val="24"/>
              </w:rPr>
              <w:t>12.01</w:t>
            </w:r>
          </w:p>
        </w:tc>
        <w:tc>
          <w:tcPr>
            <w:tcW w:w="3847" w:type="dxa"/>
          </w:tcPr>
          <w:p w14:paraId="609BB015" w14:textId="77777777" w:rsidR="0091503F" w:rsidRDefault="00000000">
            <w:pPr>
              <w:pStyle w:val="TableParagraph"/>
              <w:spacing w:before="18"/>
              <w:ind w:left="69"/>
              <w:rPr>
                <w:sz w:val="24"/>
              </w:rPr>
            </w:pPr>
            <w:r>
              <w:rPr>
                <w:sz w:val="24"/>
              </w:rPr>
              <w:t>Acarreo</w:t>
            </w:r>
            <w:r>
              <w:rPr>
                <w:spacing w:val="-1"/>
                <w:sz w:val="24"/>
              </w:rPr>
              <w:t xml:space="preserve"> </w:t>
            </w:r>
            <w:r>
              <w:rPr>
                <w:sz w:val="24"/>
              </w:rPr>
              <w:t>de</w:t>
            </w:r>
            <w:r>
              <w:rPr>
                <w:spacing w:val="-2"/>
                <w:sz w:val="24"/>
              </w:rPr>
              <w:t xml:space="preserve"> </w:t>
            </w:r>
            <w:r>
              <w:rPr>
                <w:sz w:val="24"/>
              </w:rPr>
              <w:t>Material</w:t>
            </w:r>
            <w:r>
              <w:rPr>
                <w:spacing w:val="-1"/>
                <w:sz w:val="24"/>
              </w:rPr>
              <w:t xml:space="preserve"> </w:t>
            </w:r>
            <w:r>
              <w:rPr>
                <w:sz w:val="24"/>
              </w:rPr>
              <w:t>de</w:t>
            </w:r>
            <w:r>
              <w:rPr>
                <w:spacing w:val="-1"/>
                <w:sz w:val="24"/>
              </w:rPr>
              <w:t xml:space="preserve"> </w:t>
            </w:r>
            <w:r>
              <w:rPr>
                <w:spacing w:val="-2"/>
                <w:sz w:val="24"/>
              </w:rPr>
              <w:t>Desperdicio</w:t>
            </w:r>
          </w:p>
        </w:tc>
        <w:tc>
          <w:tcPr>
            <w:tcW w:w="1202" w:type="dxa"/>
          </w:tcPr>
          <w:p w14:paraId="4FBEF696" w14:textId="77777777" w:rsidR="0091503F" w:rsidRDefault="00000000">
            <w:pPr>
              <w:pStyle w:val="TableParagraph"/>
              <w:spacing w:before="18"/>
              <w:ind w:left="2" w:right="1"/>
              <w:jc w:val="center"/>
              <w:rPr>
                <w:sz w:val="24"/>
              </w:rPr>
            </w:pPr>
            <w:r>
              <w:rPr>
                <w:spacing w:val="-5"/>
                <w:sz w:val="24"/>
              </w:rPr>
              <w:t>M3</w:t>
            </w:r>
          </w:p>
        </w:tc>
        <w:tc>
          <w:tcPr>
            <w:tcW w:w="1239" w:type="dxa"/>
          </w:tcPr>
          <w:p w14:paraId="6C06B3FA" w14:textId="77777777" w:rsidR="0091503F" w:rsidRDefault="00000000">
            <w:pPr>
              <w:pStyle w:val="TableParagraph"/>
              <w:spacing w:before="18"/>
              <w:ind w:left="117" w:right="17"/>
              <w:jc w:val="center"/>
              <w:rPr>
                <w:sz w:val="24"/>
              </w:rPr>
            </w:pPr>
            <w:r>
              <w:rPr>
                <w:spacing w:val="-4"/>
                <w:sz w:val="24"/>
              </w:rPr>
              <w:t>5.00</w:t>
            </w:r>
          </w:p>
        </w:tc>
        <w:tc>
          <w:tcPr>
            <w:tcW w:w="1414" w:type="dxa"/>
          </w:tcPr>
          <w:p w14:paraId="583375B4" w14:textId="77777777" w:rsidR="0091503F" w:rsidRDefault="00000000">
            <w:pPr>
              <w:pStyle w:val="TableParagraph"/>
              <w:spacing w:before="18"/>
              <w:ind w:right="69"/>
              <w:jc w:val="right"/>
              <w:rPr>
                <w:sz w:val="24"/>
              </w:rPr>
            </w:pPr>
            <w:r>
              <w:rPr>
                <w:spacing w:val="-2"/>
                <w:sz w:val="24"/>
              </w:rPr>
              <w:t>L180.00</w:t>
            </w:r>
          </w:p>
        </w:tc>
        <w:tc>
          <w:tcPr>
            <w:tcW w:w="1380" w:type="dxa"/>
          </w:tcPr>
          <w:p w14:paraId="49376C35" w14:textId="77777777" w:rsidR="0091503F" w:rsidRDefault="00000000">
            <w:pPr>
              <w:pStyle w:val="TableParagraph"/>
              <w:spacing w:before="18"/>
              <w:ind w:right="70"/>
              <w:jc w:val="right"/>
              <w:rPr>
                <w:sz w:val="24"/>
              </w:rPr>
            </w:pPr>
            <w:r>
              <w:rPr>
                <w:spacing w:val="-2"/>
                <w:sz w:val="24"/>
              </w:rPr>
              <w:t>L900.00</w:t>
            </w:r>
          </w:p>
        </w:tc>
      </w:tr>
      <w:tr w:rsidR="0091503F" w14:paraId="477815F0" w14:textId="77777777">
        <w:trPr>
          <w:trHeight w:val="618"/>
        </w:trPr>
        <w:tc>
          <w:tcPr>
            <w:tcW w:w="680" w:type="dxa"/>
          </w:tcPr>
          <w:p w14:paraId="027E9B37" w14:textId="77777777" w:rsidR="0091503F" w:rsidRDefault="00000000">
            <w:pPr>
              <w:pStyle w:val="TableParagraph"/>
              <w:spacing w:before="13"/>
              <w:jc w:val="center"/>
              <w:rPr>
                <w:sz w:val="24"/>
              </w:rPr>
            </w:pPr>
            <w:r>
              <w:rPr>
                <w:spacing w:val="-2"/>
                <w:sz w:val="24"/>
              </w:rPr>
              <w:t>12.02</w:t>
            </w:r>
          </w:p>
        </w:tc>
        <w:tc>
          <w:tcPr>
            <w:tcW w:w="3847" w:type="dxa"/>
          </w:tcPr>
          <w:p w14:paraId="4E1539B6" w14:textId="77777777" w:rsidR="0091503F" w:rsidRDefault="00000000">
            <w:pPr>
              <w:pStyle w:val="TableParagraph"/>
              <w:spacing w:before="13"/>
              <w:ind w:left="69"/>
              <w:rPr>
                <w:sz w:val="24"/>
              </w:rPr>
            </w:pPr>
            <w:r>
              <w:rPr>
                <w:sz w:val="24"/>
              </w:rPr>
              <w:t>Limpieza</w:t>
            </w:r>
            <w:r>
              <w:rPr>
                <w:spacing w:val="-2"/>
                <w:sz w:val="24"/>
              </w:rPr>
              <w:t xml:space="preserve"> </w:t>
            </w:r>
            <w:r>
              <w:rPr>
                <w:sz w:val="24"/>
              </w:rPr>
              <w:t>Final</w:t>
            </w:r>
            <w:r>
              <w:rPr>
                <w:spacing w:val="-1"/>
                <w:sz w:val="24"/>
              </w:rPr>
              <w:t xml:space="preserve"> </w:t>
            </w:r>
            <w:r>
              <w:rPr>
                <w:sz w:val="24"/>
              </w:rPr>
              <w:t>de</w:t>
            </w:r>
            <w:r>
              <w:rPr>
                <w:spacing w:val="-2"/>
                <w:sz w:val="24"/>
              </w:rPr>
              <w:t xml:space="preserve"> </w:t>
            </w:r>
            <w:r>
              <w:rPr>
                <w:sz w:val="24"/>
              </w:rPr>
              <w:t>Áreas</w:t>
            </w:r>
            <w:r>
              <w:rPr>
                <w:spacing w:val="3"/>
                <w:sz w:val="24"/>
              </w:rPr>
              <w:t xml:space="preserve"> </w:t>
            </w:r>
            <w:r>
              <w:rPr>
                <w:spacing w:val="-2"/>
                <w:sz w:val="24"/>
              </w:rPr>
              <w:t>Interiores</w:t>
            </w:r>
          </w:p>
        </w:tc>
        <w:tc>
          <w:tcPr>
            <w:tcW w:w="1202" w:type="dxa"/>
          </w:tcPr>
          <w:p w14:paraId="1F53E5D2" w14:textId="77777777" w:rsidR="0091503F" w:rsidRDefault="00000000">
            <w:pPr>
              <w:pStyle w:val="TableParagraph"/>
              <w:spacing w:before="13"/>
              <w:ind w:left="2" w:right="1"/>
              <w:jc w:val="center"/>
              <w:rPr>
                <w:sz w:val="24"/>
              </w:rPr>
            </w:pPr>
            <w:r>
              <w:rPr>
                <w:spacing w:val="-5"/>
                <w:sz w:val="24"/>
              </w:rPr>
              <w:t>M2</w:t>
            </w:r>
          </w:p>
        </w:tc>
        <w:tc>
          <w:tcPr>
            <w:tcW w:w="1239" w:type="dxa"/>
          </w:tcPr>
          <w:p w14:paraId="70A46694" w14:textId="77777777" w:rsidR="0091503F" w:rsidRDefault="00000000">
            <w:pPr>
              <w:pStyle w:val="TableParagraph"/>
              <w:spacing w:before="13"/>
              <w:ind w:left="100" w:right="117"/>
              <w:jc w:val="center"/>
              <w:rPr>
                <w:sz w:val="24"/>
              </w:rPr>
            </w:pPr>
            <w:r>
              <w:rPr>
                <w:spacing w:val="-2"/>
                <w:sz w:val="24"/>
              </w:rPr>
              <w:t>50.00</w:t>
            </w:r>
          </w:p>
        </w:tc>
        <w:tc>
          <w:tcPr>
            <w:tcW w:w="1414" w:type="dxa"/>
          </w:tcPr>
          <w:p w14:paraId="6E002BEE" w14:textId="77777777" w:rsidR="0091503F" w:rsidRDefault="00000000">
            <w:pPr>
              <w:pStyle w:val="TableParagraph"/>
              <w:spacing w:before="13"/>
              <w:ind w:right="69"/>
              <w:jc w:val="right"/>
              <w:rPr>
                <w:sz w:val="24"/>
              </w:rPr>
            </w:pPr>
            <w:r>
              <w:rPr>
                <w:spacing w:val="-2"/>
                <w:sz w:val="24"/>
              </w:rPr>
              <w:t>L13.50</w:t>
            </w:r>
          </w:p>
        </w:tc>
        <w:tc>
          <w:tcPr>
            <w:tcW w:w="1380" w:type="dxa"/>
          </w:tcPr>
          <w:p w14:paraId="17A24685" w14:textId="77777777" w:rsidR="0091503F" w:rsidRDefault="00000000">
            <w:pPr>
              <w:pStyle w:val="TableParagraph"/>
              <w:spacing w:before="13"/>
              <w:ind w:right="70"/>
              <w:jc w:val="right"/>
              <w:rPr>
                <w:sz w:val="24"/>
              </w:rPr>
            </w:pPr>
            <w:r>
              <w:rPr>
                <w:spacing w:val="-2"/>
                <w:sz w:val="24"/>
              </w:rPr>
              <w:t>L675.00</w:t>
            </w:r>
          </w:p>
        </w:tc>
      </w:tr>
      <w:tr w:rsidR="0091503F" w14:paraId="187E0FBD" w14:textId="77777777">
        <w:trPr>
          <w:trHeight w:val="312"/>
        </w:trPr>
        <w:tc>
          <w:tcPr>
            <w:tcW w:w="680" w:type="dxa"/>
            <w:shd w:val="clear" w:color="auto" w:fill="2E75B5"/>
          </w:tcPr>
          <w:p w14:paraId="64EE65D0" w14:textId="77777777" w:rsidR="0091503F" w:rsidRDefault="0091503F">
            <w:pPr>
              <w:pStyle w:val="TableParagraph"/>
            </w:pPr>
          </w:p>
        </w:tc>
        <w:tc>
          <w:tcPr>
            <w:tcW w:w="3847" w:type="dxa"/>
            <w:shd w:val="clear" w:color="auto" w:fill="2E75B5"/>
          </w:tcPr>
          <w:p w14:paraId="28C4BD4C" w14:textId="77777777" w:rsidR="0091503F" w:rsidRDefault="0091503F">
            <w:pPr>
              <w:pStyle w:val="TableParagraph"/>
            </w:pPr>
          </w:p>
        </w:tc>
        <w:tc>
          <w:tcPr>
            <w:tcW w:w="1202" w:type="dxa"/>
            <w:shd w:val="clear" w:color="auto" w:fill="2E75B5"/>
          </w:tcPr>
          <w:p w14:paraId="1E9ED332" w14:textId="77777777" w:rsidR="0091503F" w:rsidRDefault="0091503F">
            <w:pPr>
              <w:pStyle w:val="TableParagraph"/>
            </w:pPr>
          </w:p>
        </w:tc>
        <w:tc>
          <w:tcPr>
            <w:tcW w:w="2653" w:type="dxa"/>
            <w:gridSpan w:val="2"/>
            <w:shd w:val="clear" w:color="auto" w:fill="2E75B5"/>
          </w:tcPr>
          <w:p w14:paraId="4E18DCAF" w14:textId="77777777" w:rsidR="0091503F" w:rsidRDefault="00000000">
            <w:pPr>
              <w:pStyle w:val="TableParagraph"/>
              <w:spacing w:before="18" w:line="274" w:lineRule="exact"/>
              <w:ind w:left="1021"/>
              <w:rPr>
                <w:b/>
                <w:sz w:val="24"/>
              </w:rPr>
            </w:pPr>
            <w:r>
              <w:rPr>
                <w:b/>
                <w:color w:val="FFFFFF"/>
                <w:spacing w:val="-2"/>
                <w:sz w:val="24"/>
              </w:rPr>
              <w:t>TOTAL</w:t>
            </w:r>
          </w:p>
        </w:tc>
        <w:tc>
          <w:tcPr>
            <w:tcW w:w="1380" w:type="dxa"/>
            <w:shd w:val="clear" w:color="auto" w:fill="2E75B5"/>
          </w:tcPr>
          <w:p w14:paraId="2AD71645" w14:textId="77777777" w:rsidR="0091503F" w:rsidRDefault="00000000">
            <w:pPr>
              <w:pStyle w:val="TableParagraph"/>
              <w:spacing w:before="18" w:line="274" w:lineRule="exact"/>
              <w:ind w:right="69"/>
              <w:jc w:val="right"/>
              <w:rPr>
                <w:b/>
                <w:sz w:val="24"/>
              </w:rPr>
            </w:pPr>
            <w:r>
              <w:rPr>
                <w:b/>
                <w:color w:val="FFFFFF"/>
                <w:spacing w:val="-2"/>
                <w:sz w:val="24"/>
              </w:rPr>
              <w:t>L311,224.59</w:t>
            </w:r>
          </w:p>
        </w:tc>
      </w:tr>
    </w:tbl>
    <w:p w14:paraId="372E81C1" w14:textId="77777777" w:rsidR="0091503F" w:rsidRDefault="00000000">
      <w:pPr>
        <w:pStyle w:val="Ttulo3"/>
        <w:spacing w:before="220"/>
        <w:ind w:left="768" w:right="2056"/>
        <w:rPr>
          <w:b w:val="0"/>
        </w:rPr>
      </w:pPr>
      <w:r>
        <w:t>Figura</w:t>
      </w:r>
      <w:r>
        <w:rPr>
          <w:spacing w:val="-8"/>
        </w:rPr>
        <w:t xml:space="preserve"> </w:t>
      </w:r>
      <w:r>
        <w:t>48:</w:t>
      </w:r>
      <w:r>
        <w:rPr>
          <w:spacing w:val="-32"/>
        </w:rPr>
        <w:t xml:space="preserve"> </w:t>
      </w:r>
      <w:r>
        <w:t>Presupuesto</w:t>
      </w:r>
      <w:r>
        <w:rPr>
          <w:spacing w:val="-6"/>
        </w:rPr>
        <w:t xml:space="preserve"> </w:t>
      </w:r>
      <w:r>
        <w:t>por</w:t>
      </w:r>
      <w:r>
        <w:rPr>
          <w:spacing w:val="-6"/>
        </w:rPr>
        <w:t xml:space="preserve"> </w:t>
      </w:r>
      <w:r>
        <w:t>Unidad</w:t>
      </w:r>
      <w:r>
        <w:rPr>
          <w:spacing w:val="-6"/>
        </w:rPr>
        <w:t xml:space="preserve"> </w:t>
      </w:r>
      <w:r>
        <w:t>Habitacional</w:t>
      </w:r>
      <w:r>
        <w:rPr>
          <w:spacing w:val="-3"/>
        </w:rPr>
        <w:t xml:space="preserve"> </w:t>
      </w:r>
      <w:r>
        <w:t>con</w:t>
      </w:r>
      <w:r>
        <w:rPr>
          <w:spacing w:val="-6"/>
        </w:rPr>
        <w:t xml:space="preserve"> </w:t>
      </w:r>
      <w:r>
        <w:t>Método</w:t>
      </w:r>
      <w:r>
        <w:rPr>
          <w:spacing w:val="-6"/>
        </w:rPr>
        <w:t xml:space="preserve"> </w:t>
      </w:r>
      <w:r>
        <w:t xml:space="preserve">Tradicional Fuente: </w:t>
      </w:r>
      <w:r>
        <w:rPr>
          <w:b w:val="0"/>
        </w:rPr>
        <w:t>Elaboración Propia</w:t>
      </w:r>
    </w:p>
    <w:p w14:paraId="0E349684" w14:textId="77777777" w:rsidR="0091503F" w:rsidRDefault="0091503F">
      <w:pPr>
        <w:pStyle w:val="Textoindependiente"/>
        <w:spacing w:before="103"/>
      </w:pPr>
    </w:p>
    <w:p w14:paraId="127F11C9" w14:textId="77777777" w:rsidR="0091503F" w:rsidRDefault="00000000">
      <w:pPr>
        <w:pStyle w:val="Textoindependiente"/>
        <w:spacing w:line="360" w:lineRule="auto"/>
        <w:ind w:left="100" w:right="456"/>
        <w:jc w:val="both"/>
      </w:pPr>
      <w:r>
        <w:t>El siguiente cuadro desglosa el costo total anteriormente presupuestado, según los porcentajes resultantes del capítulo 5, donde se encontró que siguiendo el método tradicional de construcción de viviendas; los materiales e insumos representan el 60% del costo total, las herramientas y equipo un 5% y la mano de obra un 35%.</w:t>
      </w:r>
    </w:p>
    <w:p w14:paraId="2FD9F89A" w14:textId="77777777" w:rsidR="0091503F" w:rsidRDefault="0091503F">
      <w:pPr>
        <w:pStyle w:val="Textoindependiente"/>
        <w:spacing w:before="6" w:after="1"/>
        <w:rPr>
          <w:sz w:val="10"/>
        </w:rPr>
      </w:pPr>
    </w:p>
    <w:tbl>
      <w:tblPr>
        <w:tblStyle w:val="TableNormal"/>
        <w:tblW w:w="0" w:type="auto"/>
        <w:tblInd w:w="29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64"/>
        <w:gridCol w:w="1517"/>
      </w:tblGrid>
      <w:tr w:rsidR="0091503F" w14:paraId="5311DCA6" w14:textId="77777777">
        <w:trPr>
          <w:trHeight w:val="311"/>
        </w:trPr>
        <w:tc>
          <w:tcPr>
            <w:tcW w:w="4081" w:type="dxa"/>
            <w:gridSpan w:val="2"/>
            <w:shd w:val="clear" w:color="auto" w:fill="2E5395"/>
          </w:tcPr>
          <w:p w14:paraId="582308B5" w14:textId="77777777" w:rsidR="0091503F" w:rsidRDefault="00000000">
            <w:pPr>
              <w:pStyle w:val="TableParagraph"/>
              <w:spacing w:before="15"/>
              <w:ind w:left="69"/>
              <w:rPr>
                <w:b/>
                <w:sz w:val="24"/>
              </w:rPr>
            </w:pPr>
            <w:r>
              <w:rPr>
                <w:b/>
                <w:color w:val="FFFFFF"/>
                <w:sz w:val="24"/>
              </w:rPr>
              <w:t>Desglose</w:t>
            </w:r>
            <w:r>
              <w:rPr>
                <w:b/>
                <w:color w:val="FFFFFF"/>
                <w:spacing w:val="-2"/>
                <w:sz w:val="24"/>
              </w:rPr>
              <w:t xml:space="preserve"> </w:t>
            </w:r>
            <w:r>
              <w:rPr>
                <w:b/>
                <w:color w:val="FFFFFF"/>
                <w:sz w:val="24"/>
              </w:rPr>
              <w:t>de</w:t>
            </w:r>
            <w:r>
              <w:rPr>
                <w:b/>
                <w:color w:val="FFFFFF"/>
                <w:spacing w:val="-1"/>
                <w:sz w:val="24"/>
              </w:rPr>
              <w:t xml:space="preserve"> </w:t>
            </w:r>
            <w:r>
              <w:rPr>
                <w:b/>
                <w:color w:val="FFFFFF"/>
                <w:sz w:val="24"/>
              </w:rPr>
              <w:t xml:space="preserve">Costos/cada </w:t>
            </w:r>
            <w:r>
              <w:rPr>
                <w:b/>
                <w:color w:val="FFFFFF"/>
                <w:spacing w:val="-2"/>
                <w:sz w:val="24"/>
              </w:rPr>
              <w:t>vivienda</w:t>
            </w:r>
          </w:p>
        </w:tc>
      </w:tr>
      <w:tr w:rsidR="0091503F" w14:paraId="2460B643" w14:textId="77777777">
        <w:trPr>
          <w:trHeight w:val="311"/>
        </w:trPr>
        <w:tc>
          <w:tcPr>
            <w:tcW w:w="2564" w:type="dxa"/>
          </w:tcPr>
          <w:p w14:paraId="6F4A9E6C" w14:textId="77777777" w:rsidR="0091503F" w:rsidRDefault="00000000">
            <w:pPr>
              <w:pStyle w:val="TableParagraph"/>
              <w:spacing w:before="15"/>
              <w:ind w:left="69"/>
              <w:rPr>
                <w:sz w:val="24"/>
              </w:rPr>
            </w:pPr>
            <w:r>
              <w:rPr>
                <w:spacing w:val="-2"/>
                <w:sz w:val="24"/>
              </w:rPr>
              <w:t>Materiales:</w:t>
            </w:r>
          </w:p>
        </w:tc>
        <w:tc>
          <w:tcPr>
            <w:tcW w:w="1517" w:type="dxa"/>
          </w:tcPr>
          <w:p w14:paraId="1CAC9870" w14:textId="77777777" w:rsidR="0091503F" w:rsidRDefault="00000000">
            <w:pPr>
              <w:pStyle w:val="TableParagraph"/>
              <w:spacing w:before="15"/>
              <w:ind w:right="58"/>
              <w:jc w:val="right"/>
              <w:rPr>
                <w:sz w:val="24"/>
              </w:rPr>
            </w:pPr>
            <w:r>
              <w:rPr>
                <w:spacing w:val="-2"/>
                <w:sz w:val="24"/>
              </w:rPr>
              <w:t>L186,734.76</w:t>
            </w:r>
          </w:p>
        </w:tc>
      </w:tr>
      <w:tr w:rsidR="0091503F" w14:paraId="6BC85618" w14:textId="77777777">
        <w:trPr>
          <w:trHeight w:val="311"/>
        </w:trPr>
        <w:tc>
          <w:tcPr>
            <w:tcW w:w="2564" w:type="dxa"/>
          </w:tcPr>
          <w:p w14:paraId="2D3CFD4F" w14:textId="77777777" w:rsidR="0091503F" w:rsidRDefault="00000000">
            <w:pPr>
              <w:pStyle w:val="TableParagraph"/>
              <w:spacing w:before="18" w:line="273" w:lineRule="exact"/>
              <w:ind w:left="69"/>
              <w:rPr>
                <w:sz w:val="24"/>
              </w:rPr>
            </w:pPr>
            <w:r>
              <w:rPr>
                <w:spacing w:val="-2"/>
                <w:sz w:val="24"/>
              </w:rPr>
              <w:t>Herramientas/Equipo:</w:t>
            </w:r>
          </w:p>
        </w:tc>
        <w:tc>
          <w:tcPr>
            <w:tcW w:w="1517" w:type="dxa"/>
          </w:tcPr>
          <w:p w14:paraId="17CE98CB" w14:textId="77777777" w:rsidR="0091503F" w:rsidRDefault="00000000">
            <w:pPr>
              <w:pStyle w:val="TableParagraph"/>
              <w:spacing w:before="18" w:line="273" w:lineRule="exact"/>
              <w:ind w:right="58"/>
              <w:jc w:val="right"/>
              <w:rPr>
                <w:sz w:val="24"/>
              </w:rPr>
            </w:pPr>
            <w:r>
              <w:rPr>
                <w:spacing w:val="-2"/>
                <w:sz w:val="24"/>
              </w:rPr>
              <w:t>L15,561.23</w:t>
            </w:r>
          </w:p>
        </w:tc>
      </w:tr>
      <w:tr w:rsidR="0091503F" w14:paraId="53C0A49E" w14:textId="77777777">
        <w:trPr>
          <w:trHeight w:val="311"/>
        </w:trPr>
        <w:tc>
          <w:tcPr>
            <w:tcW w:w="2564" w:type="dxa"/>
          </w:tcPr>
          <w:p w14:paraId="7F9BD951" w14:textId="77777777" w:rsidR="0091503F" w:rsidRDefault="00000000">
            <w:pPr>
              <w:pStyle w:val="TableParagraph"/>
              <w:spacing w:before="18" w:line="273" w:lineRule="exact"/>
              <w:ind w:left="69"/>
              <w:rPr>
                <w:sz w:val="24"/>
              </w:rPr>
            </w:pPr>
            <w:r>
              <w:rPr>
                <w:sz w:val="24"/>
              </w:rPr>
              <w:t>Mano</w:t>
            </w:r>
            <w:r>
              <w:rPr>
                <w:spacing w:val="-1"/>
                <w:sz w:val="24"/>
              </w:rPr>
              <w:t xml:space="preserve"> </w:t>
            </w:r>
            <w:r>
              <w:rPr>
                <w:sz w:val="24"/>
              </w:rPr>
              <w:t>de</w:t>
            </w:r>
            <w:r>
              <w:rPr>
                <w:spacing w:val="-1"/>
                <w:sz w:val="24"/>
              </w:rPr>
              <w:t xml:space="preserve"> </w:t>
            </w:r>
            <w:r>
              <w:rPr>
                <w:spacing w:val="-4"/>
                <w:sz w:val="24"/>
              </w:rPr>
              <w:t>Obra:</w:t>
            </w:r>
          </w:p>
        </w:tc>
        <w:tc>
          <w:tcPr>
            <w:tcW w:w="1517" w:type="dxa"/>
          </w:tcPr>
          <w:p w14:paraId="18ECE958" w14:textId="77777777" w:rsidR="0091503F" w:rsidRDefault="00000000">
            <w:pPr>
              <w:pStyle w:val="TableParagraph"/>
              <w:spacing w:before="18" w:line="273" w:lineRule="exact"/>
              <w:ind w:right="58"/>
              <w:jc w:val="right"/>
              <w:rPr>
                <w:sz w:val="24"/>
              </w:rPr>
            </w:pPr>
            <w:r>
              <w:rPr>
                <w:spacing w:val="-2"/>
                <w:sz w:val="24"/>
              </w:rPr>
              <w:t>L108,928.61</w:t>
            </w:r>
          </w:p>
        </w:tc>
      </w:tr>
      <w:tr w:rsidR="0091503F" w14:paraId="0994C212" w14:textId="77777777">
        <w:trPr>
          <w:trHeight w:val="314"/>
        </w:trPr>
        <w:tc>
          <w:tcPr>
            <w:tcW w:w="2564" w:type="dxa"/>
          </w:tcPr>
          <w:p w14:paraId="20781E76" w14:textId="77777777" w:rsidR="0091503F" w:rsidRDefault="00000000">
            <w:pPr>
              <w:pStyle w:val="TableParagraph"/>
              <w:spacing w:before="18"/>
              <w:ind w:left="69"/>
              <w:rPr>
                <w:b/>
                <w:sz w:val="24"/>
              </w:rPr>
            </w:pPr>
            <w:r>
              <w:rPr>
                <w:b/>
                <w:spacing w:val="-2"/>
                <w:sz w:val="24"/>
              </w:rPr>
              <w:t>Total:</w:t>
            </w:r>
          </w:p>
        </w:tc>
        <w:tc>
          <w:tcPr>
            <w:tcW w:w="1517" w:type="dxa"/>
          </w:tcPr>
          <w:p w14:paraId="3B355F46" w14:textId="77777777" w:rsidR="0091503F" w:rsidRDefault="00000000">
            <w:pPr>
              <w:pStyle w:val="TableParagraph"/>
              <w:spacing w:before="18"/>
              <w:ind w:right="58"/>
              <w:jc w:val="right"/>
              <w:rPr>
                <w:b/>
                <w:sz w:val="24"/>
              </w:rPr>
            </w:pPr>
            <w:r>
              <w:rPr>
                <w:b/>
                <w:spacing w:val="-2"/>
                <w:sz w:val="24"/>
              </w:rPr>
              <w:t>L311,224.59</w:t>
            </w:r>
          </w:p>
        </w:tc>
      </w:tr>
    </w:tbl>
    <w:p w14:paraId="2AE5E483" w14:textId="77777777" w:rsidR="0091503F" w:rsidRDefault="00000000">
      <w:pPr>
        <w:spacing w:before="193"/>
        <w:ind w:left="768" w:right="961"/>
        <w:rPr>
          <w:sz w:val="24"/>
        </w:rPr>
      </w:pPr>
      <w:r>
        <w:rPr>
          <w:b/>
          <w:sz w:val="24"/>
        </w:rPr>
        <w:t>Figura</w:t>
      </w:r>
      <w:r>
        <w:rPr>
          <w:b/>
          <w:spacing w:val="-6"/>
          <w:sz w:val="24"/>
        </w:rPr>
        <w:t xml:space="preserve"> </w:t>
      </w:r>
      <w:r>
        <w:rPr>
          <w:b/>
          <w:sz w:val="24"/>
        </w:rPr>
        <w:t>49:</w:t>
      </w:r>
      <w:r>
        <w:rPr>
          <w:b/>
          <w:spacing w:val="-32"/>
          <w:sz w:val="24"/>
        </w:rPr>
        <w:t xml:space="preserve"> </w:t>
      </w:r>
      <w:r>
        <w:rPr>
          <w:b/>
          <w:sz w:val="24"/>
        </w:rPr>
        <w:t>Desglose</w:t>
      </w:r>
      <w:r>
        <w:rPr>
          <w:b/>
          <w:spacing w:val="-5"/>
          <w:sz w:val="24"/>
        </w:rPr>
        <w:t xml:space="preserve"> </w:t>
      </w:r>
      <w:r>
        <w:rPr>
          <w:b/>
          <w:sz w:val="24"/>
        </w:rPr>
        <w:t>de</w:t>
      </w:r>
      <w:r>
        <w:rPr>
          <w:b/>
          <w:spacing w:val="-3"/>
          <w:sz w:val="24"/>
        </w:rPr>
        <w:t xml:space="preserve"> </w:t>
      </w:r>
      <w:r>
        <w:rPr>
          <w:b/>
          <w:sz w:val="24"/>
        </w:rPr>
        <w:t>Costos</w:t>
      </w:r>
      <w:r>
        <w:rPr>
          <w:b/>
          <w:spacing w:val="-4"/>
          <w:sz w:val="24"/>
        </w:rPr>
        <w:t xml:space="preserve"> </w:t>
      </w:r>
      <w:r>
        <w:rPr>
          <w:b/>
          <w:sz w:val="24"/>
        </w:rPr>
        <w:t>por</w:t>
      </w:r>
      <w:r>
        <w:rPr>
          <w:b/>
          <w:spacing w:val="-5"/>
          <w:sz w:val="24"/>
        </w:rPr>
        <w:t xml:space="preserve"> </w:t>
      </w:r>
      <w:r>
        <w:rPr>
          <w:b/>
          <w:sz w:val="24"/>
        </w:rPr>
        <w:t>Unidad</w:t>
      </w:r>
      <w:r>
        <w:rPr>
          <w:b/>
          <w:spacing w:val="-4"/>
          <w:sz w:val="24"/>
        </w:rPr>
        <w:t xml:space="preserve"> </w:t>
      </w:r>
      <w:r>
        <w:rPr>
          <w:b/>
          <w:sz w:val="24"/>
        </w:rPr>
        <w:t>Habitacional</w:t>
      </w:r>
      <w:r>
        <w:rPr>
          <w:b/>
          <w:spacing w:val="-1"/>
          <w:sz w:val="24"/>
        </w:rPr>
        <w:t xml:space="preserve"> </w:t>
      </w:r>
      <w:r>
        <w:rPr>
          <w:b/>
          <w:sz w:val="24"/>
        </w:rPr>
        <w:t>con</w:t>
      </w:r>
      <w:r>
        <w:rPr>
          <w:b/>
          <w:spacing w:val="-4"/>
          <w:sz w:val="24"/>
        </w:rPr>
        <w:t xml:space="preserve"> </w:t>
      </w:r>
      <w:r>
        <w:rPr>
          <w:b/>
          <w:sz w:val="24"/>
        </w:rPr>
        <w:t>Método</w:t>
      </w:r>
      <w:r>
        <w:rPr>
          <w:b/>
          <w:spacing w:val="-4"/>
          <w:sz w:val="24"/>
        </w:rPr>
        <w:t xml:space="preserve"> </w:t>
      </w:r>
      <w:r>
        <w:rPr>
          <w:b/>
          <w:sz w:val="24"/>
        </w:rPr>
        <w:t xml:space="preserve">Tradicional Fuente: </w:t>
      </w:r>
      <w:r>
        <w:rPr>
          <w:sz w:val="24"/>
        </w:rPr>
        <w:t>Elaboración Propia</w:t>
      </w:r>
    </w:p>
    <w:p w14:paraId="507C435D" w14:textId="77777777" w:rsidR="0091503F" w:rsidRDefault="0091503F">
      <w:pPr>
        <w:rPr>
          <w:sz w:val="24"/>
        </w:rPr>
        <w:sectPr w:rsidR="0091503F" w:rsidSect="008A694F">
          <w:footerReference w:type="default" r:id="rId35"/>
          <w:pgSz w:w="12250" w:h="15850"/>
          <w:pgMar w:top="1400" w:right="840" w:bottom="280" w:left="1080" w:header="0" w:footer="0" w:gutter="0"/>
          <w:cols w:space="720"/>
        </w:sectPr>
      </w:pPr>
    </w:p>
    <w:p w14:paraId="4A313574" w14:textId="77777777" w:rsidR="0091503F" w:rsidRDefault="0091503F">
      <w:pPr>
        <w:pStyle w:val="Textoindependiente"/>
        <w:spacing w:before="6"/>
        <w:rPr>
          <w:sz w:val="2"/>
        </w:rPr>
      </w:pPr>
    </w:p>
    <w:tbl>
      <w:tblPr>
        <w:tblStyle w:val="TableNormal"/>
        <w:tblW w:w="0" w:type="auto"/>
        <w:tblInd w:w="113" w:type="dxa"/>
        <w:tblLayout w:type="fixed"/>
        <w:tblLook w:val="01E0" w:firstRow="1" w:lastRow="1" w:firstColumn="1" w:lastColumn="1" w:noHBand="0" w:noVBand="0"/>
      </w:tblPr>
      <w:tblGrid>
        <w:gridCol w:w="560"/>
        <w:gridCol w:w="4307"/>
        <w:gridCol w:w="1014"/>
        <w:gridCol w:w="1105"/>
        <w:gridCol w:w="1733"/>
        <w:gridCol w:w="1382"/>
      </w:tblGrid>
      <w:tr w:rsidR="0091503F" w14:paraId="1354481B" w14:textId="77777777">
        <w:trPr>
          <w:trHeight w:val="307"/>
        </w:trPr>
        <w:tc>
          <w:tcPr>
            <w:tcW w:w="10101" w:type="dxa"/>
            <w:gridSpan w:val="6"/>
            <w:tcBorders>
              <w:top w:val="single" w:sz="4" w:space="0" w:color="000000"/>
              <w:left w:val="single" w:sz="4" w:space="0" w:color="000000"/>
              <w:bottom w:val="single" w:sz="4" w:space="0" w:color="000000"/>
              <w:right w:val="single" w:sz="4" w:space="0" w:color="000000"/>
            </w:tcBorders>
          </w:tcPr>
          <w:p w14:paraId="5CDC87D8" w14:textId="77777777" w:rsidR="0091503F" w:rsidRDefault="00000000">
            <w:pPr>
              <w:pStyle w:val="TableParagraph"/>
              <w:spacing w:before="30" w:line="257" w:lineRule="exact"/>
              <w:ind w:left="1118"/>
              <w:rPr>
                <w:b/>
                <w:sz w:val="24"/>
              </w:rPr>
            </w:pPr>
            <w:r>
              <w:rPr>
                <w:b/>
                <w:sz w:val="24"/>
              </w:rPr>
              <w:t>PRESUPUESTO</w:t>
            </w:r>
            <w:r>
              <w:rPr>
                <w:b/>
                <w:spacing w:val="-4"/>
                <w:sz w:val="24"/>
              </w:rPr>
              <w:t xml:space="preserve"> </w:t>
            </w:r>
            <w:r>
              <w:rPr>
                <w:b/>
                <w:sz w:val="24"/>
              </w:rPr>
              <w:t>DE</w:t>
            </w:r>
            <w:r>
              <w:rPr>
                <w:b/>
                <w:spacing w:val="-2"/>
                <w:sz w:val="24"/>
              </w:rPr>
              <w:t xml:space="preserve"> </w:t>
            </w:r>
            <w:r>
              <w:rPr>
                <w:b/>
                <w:sz w:val="24"/>
              </w:rPr>
              <w:t>CADA</w:t>
            </w:r>
            <w:r>
              <w:rPr>
                <w:b/>
                <w:spacing w:val="-1"/>
                <w:sz w:val="24"/>
              </w:rPr>
              <w:t xml:space="preserve"> </w:t>
            </w:r>
            <w:r>
              <w:rPr>
                <w:b/>
                <w:sz w:val="24"/>
              </w:rPr>
              <w:t>UNIDAD</w:t>
            </w:r>
            <w:r>
              <w:rPr>
                <w:b/>
                <w:spacing w:val="-2"/>
                <w:sz w:val="24"/>
              </w:rPr>
              <w:t xml:space="preserve"> </w:t>
            </w:r>
            <w:r>
              <w:rPr>
                <w:b/>
                <w:sz w:val="24"/>
              </w:rPr>
              <w:t>HABITACIONAL</w:t>
            </w:r>
            <w:r>
              <w:rPr>
                <w:b/>
                <w:spacing w:val="-1"/>
                <w:sz w:val="24"/>
              </w:rPr>
              <w:t xml:space="preserve"> </w:t>
            </w:r>
            <w:r>
              <w:rPr>
                <w:b/>
                <w:spacing w:val="-2"/>
                <w:sz w:val="24"/>
              </w:rPr>
              <w:t>PREFABRICADA</w:t>
            </w:r>
          </w:p>
        </w:tc>
      </w:tr>
      <w:tr w:rsidR="0091503F" w14:paraId="03100EB6" w14:textId="77777777">
        <w:trPr>
          <w:trHeight w:val="304"/>
        </w:trPr>
        <w:tc>
          <w:tcPr>
            <w:tcW w:w="560" w:type="dxa"/>
            <w:tcBorders>
              <w:top w:val="single" w:sz="4" w:space="0" w:color="000000"/>
            </w:tcBorders>
            <w:shd w:val="clear" w:color="auto" w:fill="2E75B5"/>
          </w:tcPr>
          <w:p w14:paraId="235EF719" w14:textId="77777777" w:rsidR="0091503F" w:rsidRDefault="00000000">
            <w:pPr>
              <w:pStyle w:val="TableParagraph"/>
              <w:spacing w:before="13" w:line="271" w:lineRule="exact"/>
              <w:ind w:left="10"/>
              <w:jc w:val="center"/>
              <w:rPr>
                <w:b/>
                <w:sz w:val="24"/>
              </w:rPr>
            </w:pPr>
            <w:r>
              <w:rPr>
                <w:b/>
                <w:color w:val="FFFFFF"/>
                <w:spacing w:val="-5"/>
                <w:sz w:val="24"/>
              </w:rPr>
              <w:t>No.</w:t>
            </w:r>
          </w:p>
        </w:tc>
        <w:tc>
          <w:tcPr>
            <w:tcW w:w="4307" w:type="dxa"/>
            <w:tcBorders>
              <w:top w:val="single" w:sz="4" w:space="0" w:color="000000"/>
            </w:tcBorders>
            <w:shd w:val="clear" w:color="auto" w:fill="2E75B5"/>
          </w:tcPr>
          <w:p w14:paraId="0D3A31E8" w14:textId="77777777" w:rsidR="0091503F" w:rsidRDefault="00000000">
            <w:pPr>
              <w:pStyle w:val="TableParagraph"/>
              <w:spacing w:before="13" w:line="271" w:lineRule="exact"/>
              <w:ind w:left="1274"/>
              <w:rPr>
                <w:b/>
                <w:sz w:val="24"/>
              </w:rPr>
            </w:pPr>
            <w:r>
              <w:rPr>
                <w:b/>
                <w:color w:val="FFFFFF"/>
                <w:sz w:val="24"/>
              </w:rPr>
              <w:t>Concepto</w:t>
            </w:r>
            <w:r>
              <w:rPr>
                <w:b/>
                <w:color w:val="FFFFFF"/>
                <w:spacing w:val="-3"/>
                <w:sz w:val="24"/>
              </w:rPr>
              <w:t xml:space="preserve"> </w:t>
            </w:r>
            <w:r>
              <w:rPr>
                <w:b/>
                <w:color w:val="FFFFFF"/>
                <w:sz w:val="24"/>
              </w:rPr>
              <w:t>de</w:t>
            </w:r>
            <w:r>
              <w:rPr>
                <w:b/>
                <w:color w:val="FFFFFF"/>
                <w:spacing w:val="-1"/>
                <w:sz w:val="24"/>
              </w:rPr>
              <w:t xml:space="preserve"> </w:t>
            </w:r>
            <w:r>
              <w:rPr>
                <w:b/>
                <w:color w:val="FFFFFF"/>
                <w:spacing w:val="-4"/>
                <w:sz w:val="24"/>
              </w:rPr>
              <w:t>Obra</w:t>
            </w:r>
          </w:p>
        </w:tc>
        <w:tc>
          <w:tcPr>
            <w:tcW w:w="1014" w:type="dxa"/>
            <w:tcBorders>
              <w:top w:val="single" w:sz="4" w:space="0" w:color="000000"/>
            </w:tcBorders>
            <w:shd w:val="clear" w:color="auto" w:fill="2E75B5"/>
          </w:tcPr>
          <w:p w14:paraId="0C995120" w14:textId="77777777" w:rsidR="0091503F" w:rsidRDefault="00000000">
            <w:pPr>
              <w:pStyle w:val="TableParagraph"/>
              <w:spacing w:before="13" w:line="271" w:lineRule="exact"/>
              <w:ind w:left="119"/>
              <w:jc w:val="center"/>
              <w:rPr>
                <w:b/>
                <w:sz w:val="24"/>
              </w:rPr>
            </w:pPr>
            <w:r>
              <w:rPr>
                <w:b/>
                <w:color w:val="FFFFFF"/>
                <w:spacing w:val="-2"/>
                <w:sz w:val="24"/>
              </w:rPr>
              <w:t>Unidad</w:t>
            </w:r>
          </w:p>
        </w:tc>
        <w:tc>
          <w:tcPr>
            <w:tcW w:w="1105" w:type="dxa"/>
            <w:tcBorders>
              <w:top w:val="single" w:sz="4" w:space="0" w:color="000000"/>
            </w:tcBorders>
            <w:shd w:val="clear" w:color="auto" w:fill="2E75B5"/>
          </w:tcPr>
          <w:p w14:paraId="70C9E2CF" w14:textId="77777777" w:rsidR="0091503F" w:rsidRDefault="00000000">
            <w:pPr>
              <w:pStyle w:val="TableParagraph"/>
              <w:spacing w:before="13" w:line="271" w:lineRule="exact"/>
              <w:ind w:right="66"/>
              <w:jc w:val="right"/>
              <w:rPr>
                <w:b/>
                <w:sz w:val="24"/>
              </w:rPr>
            </w:pPr>
            <w:r>
              <w:rPr>
                <w:b/>
                <w:color w:val="FFFFFF"/>
                <w:spacing w:val="-2"/>
                <w:sz w:val="24"/>
              </w:rPr>
              <w:t>Cantidad</w:t>
            </w:r>
          </w:p>
        </w:tc>
        <w:tc>
          <w:tcPr>
            <w:tcW w:w="1733" w:type="dxa"/>
            <w:tcBorders>
              <w:top w:val="single" w:sz="4" w:space="0" w:color="000000"/>
            </w:tcBorders>
            <w:shd w:val="clear" w:color="auto" w:fill="2E75B5"/>
          </w:tcPr>
          <w:p w14:paraId="0C0F0328" w14:textId="77777777" w:rsidR="0091503F" w:rsidRDefault="00000000">
            <w:pPr>
              <w:pStyle w:val="TableParagraph"/>
              <w:spacing w:before="13" w:line="271" w:lineRule="exact"/>
              <w:ind w:right="76"/>
              <w:jc w:val="right"/>
              <w:rPr>
                <w:b/>
                <w:sz w:val="24"/>
              </w:rPr>
            </w:pPr>
            <w:r>
              <w:rPr>
                <w:b/>
                <w:color w:val="FFFFFF"/>
                <w:sz w:val="24"/>
              </w:rPr>
              <w:t>Precio</w:t>
            </w:r>
            <w:r>
              <w:rPr>
                <w:b/>
                <w:color w:val="FFFFFF"/>
                <w:spacing w:val="-4"/>
                <w:sz w:val="24"/>
              </w:rPr>
              <w:t xml:space="preserve"> </w:t>
            </w:r>
            <w:r>
              <w:rPr>
                <w:b/>
                <w:color w:val="FFFFFF"/>
                <w:spacing w:val="-2"/>
                <w:sz w:val="24"/>
              </w:rPr>
              <w:t>Unitario</w:t>
            </w:r>
          </w:p>
        </w:tc>
        <w:tc>
          <w:tcPr>
            <w:tcW w:w="1382" w:type="dxa"/>
            <w:tcBorders>
              <w:top w:val="single" w:sz="4" w:space="0" w:color="000000"/>
            </w:tcBorders>
            <w:shd w:val="clear" w:color="auto" w:fill="2E75B5"/>
          </w:tcPr>
          <w:p w14:paraId="36F8D4FF" w14:textId="77777777" w:rsidR="0091503F" w:rsidRDefault="00000000">
            <w:pPr>
              <w:pStyle w:val="TableParagraph"/>
              <w:spacing w:before="13" w:line="271" w:lineRule="exact"/>
              <w:ind w:left="419"/>
              <w:rPr>
                <w:b/>
                <w:sz w:val="24"/>
              </w:rPr>
            </w:pPr>
            <w:r>
              <w:rPr>
                <w:b/>
                <w:color w:val="FFFFFF"/>
                <w:spacing w:val="-2"/>
                <w:sz w:val="24"/>
              </w:rPr>
              <w:t>Total</w:t>
            </w:r>
          </w:p>
        </w:tc>
      </w:tr>
      <w:tr w:rsidR="0091503F" w14:paraId="36BEC49E" w14:textId="77777777">
        <w:trPr>
          <w:trHeight w:val="304"/>
        </w:trPr>
        <w:tc>
          <w:tcPr>
            <w:tcW w:w="560" w:type="dxa"/>
          </w:tcPr>
          <w:p w14:paraId="1A1107F4" w14:textId="77777777" w:rsidR="0091503F" w:rsidRDefault="0091503F">
            <w:pPr>
              <w:pStyle w:val="TableParagraph"/>
            </w:pPr>
          </w:p>
        </w:tc>
        <w:tc>
          <w:tcPr>
            <w:tcW w:w="4307" w:type="dxa"/>
          </w:tcPr>
          <w:p w14:paraId="1A6AD916" w14:textId="77777777" w:rsidR="0091503F" w:rsidRDefault="0091503F">
            <w:pPr>
              <w:pStyle w:val="TableParagraph"/>
            </w:pPr>
          </w:p>
        </w:tc>
        <w:tc>
          <w:tcPr>
            <w:tcW w:w="1014" w:type="dxa"/>
          </w:tcPr>
          <w:p w14:paraId="1016E960" w14:textId="77777777" w:rsidR="0091503F" w:rsidRDefault="0091503F">
            <w:pPr>
              <w:pStyle w:val="TableParagraph"/>
            </w:pPr>
          </w:p>
        </w:tc>
        <w:tc>
          <w:tcPr>
            <w:tcW w:w="1105" w:type="dxa"/>
          </w:tcPr>
          <w:p w14:paraId="5A03CD2F" w14:textId="77777777" w:rsidR="0091503F" w:rsidRDefault="0091503F">
            <w:pPr>
              <w:pStyle w:val="TableParagraph"/>
            </w:pPr>
          </w:p>
        </w:tc>
        <w:tc>
          <w:tcPr>
            <w:tcW w:w="1733" w:type="dxa"/>
          </w:tcPr>
          <w:p w14:paraId="5EE35E96" w14:textId="77777777" w:rsidR="0091503F" w:rsidRDefault="0091503F">
            <w:pPr>
              <w:pStyle w:val="TableParagraph"/>
            </w:pPr>
          </w:p>
        </w:tc>
        <w:tc>
          <w:tcPr>
            <w:tcW w:w="1382" w:type="dxa"/>
          </w:tcPr>
          <w:p w14:paraId="53B08A84" w14:textId="77777777" w:rsidR="0091503F" w:rsidRDefault="0091503F">
            <w:pPr>
              <w:pStyle w:val="TableParagraph"/>
            </w:pPr>
          </w:p>
        </w:tc>
      </w:tr>
      <w:tr w:rsidR="0091503F" w14:paraId="49C10A4E" w14:textId="77777777">
        <w:trPr>
          <w:trHeight w:val="304"/>
        </w:trPr>
        <w:tc>
          <w:tcPr>
            <w:tcW w:w="560" w:type="dxa"/>
            <w:shd w:val="clear" w:color="auto" w:fill="D9E0F1"/>
          </w:tcPr>
          <w:p w14:paraId="4F89B2FF" w14:textId="77777777" w:rsidR="0091503F" w:rsidRDefault="00000000">
            <w:pPr>
              <w:pStyle w:val="TableParagraph"/>
              <w:spacing w:before="13" w:line="271" w:lineRule="exact"/>
              <w:ind w:left="10" w:right="1"/>
              <w:jc w:val="center"/>
              <w:rPr>
                <w:b/>
                <w:sz w:val="24"/>
              </w:rPr>
            </w:pPr>
            <w:r>
              <w:rPr>
                <w:b/>
                <w:spacing w:val="-4"/>
                <w:sz w:val="24"/>
              </w:rPr>
              <w:t>1.00</w:t>
            </w:r>
          </w:p>
        </w:tc>
        <w:tc>
          <w:tcPr>
            <w:tcW w:w="4307" w:type="dxa"/>
            <w:shd w:val="clear" w:color="auto" w:fill="D9E0F1"/>
          </w:tcPr>
          <w:p w14:paraId="70A4B30E" w14:textId="77777777" w:rsidR="0091503F" w:rsidRDefault="00000000">
            <w:pPr>
              <w:pStyle w:val="TableParagraph"/>
              <w:spacing w:before="28" w:line="257" w:lineRule="exact"/>
              <w:ind w:left="74"/>
              <w:rPr>
                <w:b/>
                <w:sz w:val="24"/>
              </w:rPr>
            </w:pPr>
            <w:r>
              <w:rPr>
                <w:b/>
                <w:sz w:val="24"/>
              </w:rPr>
              <w:t>PREPARACIÓN</w:t>
            </w:r>
            <w:r>
              <w:rPr>
                <w:b/>
                <w:spacing w:val="-4"/>
                <w:sz w:val="24"/>
              </w:rPr>
              <w:t xml:space="preserve"> </w:t>
            </w:r>
            <w:r>
              <w:rPr>
                <w:b/>
                <w:sz w:val="24"/>
              </w:rPr>
              <w:t xml:space="preserve">DEL </w:t>
            </w:r>
            <w:r>
              <w:rPr>
                <w:b/>
                <w:spacing w:val="-2"/>
                <w:sz w:val="24"/>
              </w:rPr>
              <w:t>TERRENO</w:t>
            </w:r>
          </w:p>
        </w:tc>
        <w:tc>
          <w:tcPr>
            <w:tcW w:w="1014" w:type="dxa"/>
            <w:shd w:val="clear" w:color="auto" w:fill="D9E0F1"/>
          </w:tcPr>
          <w:p w14:paraId="797618CB" w14:textId="77777777" w:rsidR="0091503F" w:rsidRDefault="0091503F">
            <w:pPr>
              <w:pStyle w:val="TableParagraph"/>
            </w:pPr>
          </w:p>
        </w:tc>
        <w:tc>
          <w:tcPr>
            <w:tcW w:w="1105" w:type="dxa"/>
            <w:shd w:val="clear" w:color="auto" w:fill="D9E0F1"/>
          </w:tcPr>
          <w:p w14:paraId="42A21590" w14:textId="77777777" w:rsidR="0091503F" w:rsidRDefault="0091503F">
            <w:pPr>
              <w:pStyle w:val="TableParagraph"/>
            </w:pPr>
          </w:p>
        </w:tc>
        <w:tc>
          <w:tcPr>
            <w:tcW w:w="1733" w:type="dxa"/>
            <w:shd w:val="clear" w:color="auto" w:fill="D9E0F1"/>
          </w:tcPr>
          <w:p w14:paraId="5F220BDA" w14:textId="77777777" w:rsidR="0091503F" w:rsidRDefault="0091503F">
            <w:pPr>
              <w:pStyle w:val="TableParagraph"/>
            </w:pPr>
          </w:p>
        </w:tc>
        <w:tc>
          <w:tcPr>
            <w:tcW w:w="1382" w:type="dxa"/>
            <w:shd w:val="clear" w:color="auto" w:fill="D9E0F1"/>
          </w:tcPr>
          <w:p w14:paraId="382DA288" w14:textId="77777777" w:rsidR="0091503F" w:rsidRDefault="00000000">
            <w:pPr>
              <w:pStyle w:val="TableParagraph"/>
              <w:spacing w:before="28" w:line="257" w:lineRule="exact"/>
              <w:ind w:right="65"/>
              <w:jc w:val="right"/>
              <w:rPr>
                <w:b/>
                <w:sz w:val="24"/>
              </w:rPr>
            </w:pPr>
            <w:r>
              <w:rPr>
                <w:b/>
                <w:spacing w:val="-2"/>
                <w:sz w:val="24"/>
              </w:rPr>
              <w:t>L9,936.51</w:t>
            </w:r>
          </w:p>
        </w:tc>
      </w:tr>
      <w:tr w:rsidR="0091503F" w14:paraId="6A831DF2" w14:textId="77777777">
        <w:trPr>
          <w:trHeight w:val="316"/>
        </w:trPr>
        <w:tc>
          <w:tcPr>
            <w:tcW w:w="560" w:type="dxa"/>
          </w:tcPr>
          <w:p w14:paraId="0DB53672" w14:textId="77777777" w:rsidR="0091503F" w:rsidRDefault="00000000">
            <w:pPr>
              <w:pStyle w:val="TableParagraph"/>
              <w:spacing w:before="13"/>
              <w:ind w:left="10" w:right="1"/>
              <w:jc w:val="center"/>
              <w:rPr>
                <w:sz w:val="24"/>
              </w:rPr>
            </w:pPr>
            <w:r>
              <w:rPr>
                <w:spacing w:val="-4"/>
                <w:sz w:val="24"/>
              </w:rPr>
              <w:t>1.01</w:t>
            </w:r>
          </w:p>
        </w:tc>
        <w:tc>
          <w:tcPr>
            <w:tcW w:w="4307" w:type="dxa"/>
          </w:tcPr>
          <w:p w14:paraId="7BF65A4C" w14:textId="77777777" w:rsidR="0091503F" w:rsidRDefault="00000000">
            <w:pPr>
              <w:pStyle w:val="TableParagraph"/>
              <w:spacing w:before="28" w:line="268" w:lineRule="exact"/>
              <w:ind w:left="74"/>
              <w:rPr>
                <w:sz w:val="24"/>
              </w:rPr>
            </w:pPr>
            <w:r>
              <w:rPr>
                <w:sz w:val="24"/>
              </w:rPr>
              <w:t>Limpieza</w:t>
            </w:r>
            <w:r>
              <w:rPr>
                <w:spacing w:val="-2"/>
                <w:sz w:val="24"/>
              </w:rPr>
              <w:t xml:space="preserve"> </w:t>
            </w:r>
            <w:r>
              <w:rPr>
                <w:sz w:val="24"/>
              </w:rPr>
              <w:t>y</w:t>
            </w:r>
            <w:r>
              <w:rPr>
                <w:spacing w:val="-1"/>
                <w:sz w:val="24"/>
              </w:rPr>
              <w:t xml:space="preserve"> </w:t>
            </w:r>
            <w:r>
              <w:rPr>
                <w:sz w:val="24"/>
              </w:rPr>
              <w:t>Nivelación</w:t>
            </w:r>
            <w:r>
              <w:rPr>
                <w:spacing w:val="-1"/>
                <w:sz w:val="24"/>
              </w:rPr>
              <w:t xml:space="preserve"> </w:t>
            </w:r>
            <w:r>
              <w:rPr>
                <w:sz w:val="24"/>
              </w:rPr>
              <w:t xml:space="preserve">del </w:t>
            </w:r>
            <w:r>
              <w:rPr>
                <w:spacing w:val="-2"/>
                <w:sz w:val="24"/>
              </w:rPr>
              <w:t>Terreno</w:t>
            </w:r>
          </w:p>
        </w:tc>
        <w:tc>
          <w:tcPr>
            <w:tcW w:w="1014" w:type="dxa"/>
          </w:tcPr>
          <w:p w14:paraId="34F3203A" w14:textId="77777777" w:rsidR="0091503F" w:rsidRDefault="00000000">
            <w:pPr>
              <w:pStyle w:val="TableParagraph"/>
              <w:spacing w:before="13"/>
              <w:ind w:left="119" w:right="4"/>
              <w:jc w:val="center"/>
              <w:rPr>
                <w:sz w:val="24"/>
              </w:rPr>
            </w:pPr>
            <w:r>
              <w:rPr>
                <w:spacing w:val="-5"/>
                <w:sz w:val="24"/>
              </w:rPr>
              <w:t>GLB</w:t>
            </w:r>
          </w:p>
        </w:tc>
        <w:tc>
          <w:tcPr>
            <w:tcW w:w="1105" w:type="dxa"/>
          </w:tcPr>
          <w:p w14:paraId="6E282C68" w14:textId="77777777" w:rsidR="0091503F" w:rsidRDefault="00000000">
            <w:pPr>
              <w:pStyle w:val="TableParagraph"/>
              <w:spacing w:before="28" w:line="268" w:lineRule="exact"/>
              <w:ind w:right="68"/>
              <w:jc w:val="right"/>
              <w:rPr>
                <w:sz w:val="24"/>
              </w:rPr>
            </w:pPr>
            <w:r>
              <w:rPr>
                <w:spacing w:val="-4"/>
                <w:sz w:val="24"/>
              </w:rPr>
              <w:t>1.00</w:t>
            </w:r>
          </w:p>
        </w:tc>
        <w:tc>
          <w:tcPr>
            <w:tcW w:w="1733" w:type="dxa"/>
          </w:tcPr>
          <w:p w14:paraId="163C7BBC" w14:textId="77777777" w:rsidR="0091503F" w:rsidRDefault="00000000">
            <w:pPr>
              <w:pStyle w:val="TableParagraph"/>
              <w:spacing w:before="28" w:line="268" w:lineRule="exact"/>
              <w:ind w:right="63"/>
              <w:jc w:val="right"/>
              <w:rPr>
                <w:sz w:val="24"/>
              </w:rPr>
            </w:pPr>
            <w:r>
              <w:rPr>
                <w:spacing w:val="-2"/>
                <w:sz w:val="24"/>
              </w:rPr>
              <w:t>L3,377.60</w:t>
            </w:r>
          </w:p>
        </w:tc>
        <w:tc>
          <w:tcPr>
            <w:tcW w:w="1382" w:type="dxa"/>
          </w:tcPr>
          <w:p w14:paraId="296388C8" w14:textId="77777777" w:rsidR="0091503F" w:rsidRDefault="00000000">
            <w:pPr>
              <w:pStyle w:val="TableParagraph"/>
              <w:spacing w:before="28" w:line="268" w:lineRule="exact"/>
              <w:ind w:right="64"/>
              <w:jc w:val="right"/>
              <w:rPr>
                <w:sz w:val="24"/>
              </w:rPr>
            </w:pPr>
            <w:r>
              <w:rPr>
                <w:spacing w:val="-2"/>
                <w:sz w:val="24"/>
              </w:rPr>
              <w:t>L3,377.60</w:t>
            </w:r>
          </w:p>
        </w:tc>
      </w:tr>
      <w:tr w:rsidR="0091503F" w14:paraId="75EFAEFD" w14:textId="77777777">
        <w:trPr>
          <w:trHeight w:val="598"/>
        </w:trPr>
        <w:tc>
          <w:tcPr>
            <w:tcW w:w="560" w:type="dxa"/>
          </w:tcPr>
          <w:p w14:paraId="4320BD15" w14:textId="77777777" w:rsidR="0091503F" w:rsidRDefault="00000000">
            <w:pPr>
              <w:pStyle w:val="TableParagraph"/>
              <w:spacing w:before="2"/>
              <w:ind w:left="10" w:right="1"/>
              <w:jc w:val="center"/>
              <w:rPr>
                <w:sz w:val="24"/>
              </w:rPr>
            </w:pPr>
            <w:r>
              <w:rPr>
                <w:spacing w:val="-4"/>
                <w:sz w:val="24"/>
              </w:rPr>
              <w:t>1.02</w:t>
            </w:r>
          </w:p>
        </w:tc>
        <w:tc>
          <w:tcPr>
            <w:tcW w:w="4307" w:type="dxa"/>
          </w:tcPr>
          <w:p w14:paraId="5A02A53F" w14:textId="77777777" w:rsidR="0091503F" w:rsidRDefault="00000000">
            <w:pPr>
              <w:pStyle w:val="TableParagraph"/>
              <w:spacing w:before="16"/>
              <w:ind w:left="74"/>
              <w:rPr>
                <w:sz w:val="24"/>
              </w:rPr>
            </w:pPr>
            <w:r>
              <w:rPr>
                <w:sz w:val="24"/>
              </w:rPr>
              <w:t>Excavación</w:t>
            </w:r>
            <w:r>
              <w:rPr>
                <w:spacing w:val="-2"/>
                <w:sz w:val="24"/>
              </w:rPr>
              <w:t xml:space="preserve"> </w:t>
            </w:r>
            <w:r>
              <w:rPr>
                <w:sz w:val="24"/>
              </w:rPr>
              <w:t>y</w:t>
            </w:r>
            <w:r>
              <w:rPr>
                <w:spacing w:val="-1"/>
                <w:sz w:val="24"/>
              </w:rPr>
              <w:t xml:space="preserve"> </w:t>
            </w:r>
            <w:r>
              <w:rPr>
                <w:sz w:val="24"/>
              </w:rPr>
              <w:t>Preparación</w:t>
            </w:r>
            <w:r>
              <w:rPr>
                <w:spacing w:val="-1"/>
                <w:sz w:val="24"/>
              </w:rPr>
              <w:t xml:space="preserve"> </w:t>
            </w:r>
            <w:r>
              <w:rPr>
                <w:sz w:val="24"/>
              </w:rPr>
              <w:t>Para</w:t>
            </w:r>
            <w:r>
              <w:rPr>
                <w:spacing w:val="-3"/>
                <w:sz w:val="24"/>
              </w:rPr>
              <w:t xml:space="preserve"> </w:t>
            </w:r>
            <w:r>
              <w:rPr>
                <w:spacing w:val="-2"/>
                <w:sz w:val="24"/>
              </w:rPr>
              <w:t>Cimientos</w:t>
            </w:r>
          </w:p>
        </w:tc>
        <w:tc>
          <w:tcPr>
            <w:tcW w:w="1014" w:type="dxa"/>
          </w:tcPr>
          <w:p w14:paraId="328A3AD4" w14:textId="77777777" w:rsidR="0091503F" w:rsidRDefault="00000000">
            <w:pPr>
              <w:pStyle w:val="TableParagraph"/>
              <w:spacing w:before="2"/>
              <w:ind w:left="119"/>
              <w:jc w:val="center"/>
              <w:rPr>
                <w:sz w:val="24"/>
              </w:rPr>
            </w:pPr>
            <w:r>
              <w:rPr>
                <w:spacing w:val="-5"/>
                <w:sz w:val="24"/>
              </w:rPr>
              <w:t>M3</w:t>
            </w:r>
          </w:p>
        </w:tc>
        <w:tc>
          <w:tcPr>
            <w:tcW w:w="1105" w:type="dxa"/>
          </w:tcPr>
          <w:p w14:paraId="7BFFA1CA" w14:textId="77777777" w:rsidR="0091503F" w:rsidRDefault="00000000">
            <w:pPr>
              <w:pStyle w:val="TableParagraph"/>
              <w:spacing w:before="2"/>
              <w:ind w:right="68"/>
              <w:jc w:val="right"/>
              <w:rPr>
                <w:sz w:val="24"/>
              </w:rPr>
            </w:pPr>
            <w:r>
              <w:rPr>
                <w:spacing w:val="-2"/>
                <w:sz w:val="24"/>
              </w:rPr>
              <w:t>14.96</w:t>
            </w:r>
          </w:p>
        </w:tc>
        <w:tc>
          <w:tcPr>
            <w:tcW w:w="1733" w:type="dxa"/>
          </w:tcPr>
          <w:p w14:paraId="18EECD3A" w14:textId="77777777" w:rsidR="0091503F" w:rsidRDefault="00000000">
            <w:pPr>
              <w:pStyle w:val="TableParagraph"/>
              <w:spacing w:before="2"/>
              <w:ind w:right="63"/>
              <w:jc w:val="right"/>
              <w:rPr>
                <w:sz w:val="24"/>
              </w:rPr>
            </w:pPr>
            <w:r>
              <w:rPr>
                <w:spacing w:val="-2"/>
                <w:sz w:val="24"/>
              </w:rPr>
              <w:t>L438.43</w:t>
            </w:r>
          </w:p>
        </w:tc>
        <w:tc>
          <w:tcPr>
            <w:tcW w:w="1382" w:type="dxa"/>
          </w:tcPr>
          <w:p w14:paraId="1C43F3E1" w14:textId="77777777" w:rsidR="0091503F" w:rsidRDefault="00000000">
            <w:pPr>
              <w:pStyle w:val="TableParagraph"/>
              <w:spacing w:before="2"/>
              <w:ind w:right="64"/>
              <w:jc w:val="right"/>
              <w:rPr>
                <w:sz w:val="24"/>
              </w:rPr>
            </w:pPr>
            <w:r>
              <w:rPr>
                <w:spacing w:val="-2"/>
                <w:sz w:val="24"/>
              </w:rPr>
              <w:t>L6,558.91</w:t>
            </w:r>
          </w:p>
        </w:tc>
      </w:tr>
      <w:tr w:rsidR="0091503F" w14:paraId="15DCFC22" w14:textId="77777777">
        <w:trPr>
          <w:trHeight w:val="304"/>
        </w:trPr>
        <w:tc>
          <w:tcPr>
            <w:tcW w:w="560" w:type="dxa"/>
            <w:shd w:val="clear" w:color="auto" w:fill="D9E0F1"/>
          </w:tcPr>
          <w:p w14:paraId="07191F38" w14:textId="77777777" w:rsidR="0091503F" w:rsidRDefault="00000000">
            <w:pPr>
              <w:pStyle w:val="TableParagraph"/>
              <w:spacing w:before="13" w:line="271" w:lineRule="exact"/>
              <w:ind w:left="10" w:right="1"/>
              <w:jc w:val="center"/>
              <w:rPr>
                <w:b/>
                <w:sz w:val="24"/>
              </w:rPr>
            </w:pPr>
            <w:r>
              <w:rPr>
                <w:b/>
                <w:spacing w:val="-4"/>
                <w:sz w:val="24"/>
              </w:rPr>
              <w:t>2.00</w:t>
            </w:r>
          </w:p>
        </w:tc>
        <w:tc>
          <w:tcPr>
            <w:tcW w:w="4307" w:type="dxa"/>
            <w:shd w:val="clear" w:color="auto" w:fill="D9E0F1"/>
          </w:tcPr>
          <w:p w14:paraId="69CF4BD5" w14:textId="77777777" w:rsidR="0091503F" w:rsidRDefault="00000000">
            <w:pPr>
              <w:pStyle w:val="TableParagraph"/>
              <w:spacing w:before="28" w:line="257" w:lineRule="exact"/>
              <w:ind w:left="74"/>
              <w:rPr>
                <w:b/>
                <w:sz w:val="24"/>
              </w:rPr>
            </w:pPr>
            <w:r>
              <w:rPr>
                <w:b/>
                <w:spacing w:val="-2"/>
                <w:sz w:val="24"/>
              </w:rPr>
              <w:t>CIMENTACIÓN</w:t>
            </w:r>
          </w:p>
        </w:tc>
        <w:tc>
          <w:tcPr>
            <w:tcW w:w="1014" w:type="dxa"/>
            <w:shd w:val="clear" w:color="auto" w:fill="D9E0F1"/>
          </w:tcPr>
          <w:p w14:paraId="509D15D3" w14:textId="77777777" w:rsidR="0091503F" w:rsidRDefault="0091503F">
            <w:pPr>
              <w:pStyle w:val="TableParagraph"/>
            </w:pPr>
          </w:p>
        </w:tc>
        <w:tc>
          <w:tcPr>
            <w:tcW w:w="1105" w:type="dxa"/>
            <w:shd w:val="clear" w:color="auto" w:fill="D9E0F1"/>
          </w:tcPr>
          <w:p w14:paraId="355B2BA0" w14:textId="77777777" w:rsidR="0091503F" w:rsidRDefault="0091503F">
            <w:pPr>
              <w:pStyle w:val="TableParagraph"/>
            </w:pPr>
          </w:p>
        </w:tc>
        <w:tc>
          <w:tcPr>
            <w:tcW w:w="1733" w:type="dxa"/>
            <w:shd w:val="clear" w:color="auto" w:fill="D9E0F1"/>
          </w:tcPr>
          <w:p w14:paraId="05A56927" w14:textId="77777777" w:rsidR="0091503F" w:rsidRDefault="0091503F">
            <w:pPr>
              <w:pStyle w:val="TableParagraph"/>
            </w:pPr>
          </w:p>
        </w:tc>
        <w:tc>
          <w:tcPr>
            <w:tcW w:w="1382" w:type="dxa"/>
            <w:shd w:val="clear" w:color="auto" w:fill="D9E0F1"/>
          </w:tcPr>
          <w:p w14:paraId="35BFB058" w14:textId="77777777" w:rsidR="0091503F" w:rsidRDefault="00000000">
            <w:pPr>
              <w:pStyle w:val="TableParagraph"/>
              <w:spacing w:before="28" w:line="257" w:lineRule="exact"/>
              <w:ind w:right="65"/>
              <w:jc w:val="right"/>
              <w:rPr>
                <w:b/>
                <w:sz w:val="24"/>
              </w:rPr>
            </w:pPr>
            <w:r>
              <w:rPr>
                <w:b/>
                <w:spacing w:val="-2"/>
                <w:sz w:val="24"/>
              </w:rPr>
              <w:t>L35,936.49</w:t>
            </w:r>
          </w:p>
        </w:tc>
      </w:tr>
      <w:tr w:rsidR="0091503F" w14:paraId="7ED9CD34" w14:textId="77777777">
        <w:trPr>
          <w:trHeight w:val="316"/>
        </w:trPr>
        <w:tc>
          <w:tcPr>
            <w:tcW w:w="560" w:type="dxa"/>
          </w:tcPr>
          <w:p w14:paraId="59C167DC" w14:textId="77777777" w:rsidR="0091503F" w:rsidRDefault="00000000">
            <w:pPr>
              <w:pStyle w:val="TableParagraph"/>
              <w:spacing w:before="13"/>
              <w:ind w:left="10" w:right="1"/>
              <w:jc w:val="center"/>
              <w:rPr>
                <w:sz w:val="24"/>
              </w:rPr>
            </w:pPr>
            <w:r>
              <w:rPr>
                <w:spacing w:val="-4"/>
                <w:sz w:val="24"/>
              </w:rPr>
              <w:t>2.01</w:t>
            </w:r>
          </w:p>
        </w:tc>
        <w:tc>
          <w:tcPr>
            <w:tcW w:w="4307" w:type="dxa"/>
          </w:tcPr>
          <w:p w14:paraId="6BBA5602" w14:textId="77777777" w:rsidR="0091503F" w:rsidRDefault="00000000">
            <w:pPr>
              <w:pStyle w:val="TableParagraph"/>
              <w:spacing w:before="28" w:line="268" w:lineRule="exact"/>
              <w:ind w:left="74"/>
              <w:rPr>
                <w:sz w:val="24"/>
              </w:rPr>
            </w:pPr>
            <w:r>
              <w:rPr>
                <w:sz w:val="24"/>
              </w:rPr>
              <w:t>Colocación</w:t>
            </w:r>
            <w:r>
              <w:rPr>
                <w:spacing w:val="-2"/>
                <w:sz w:val="24"/>
              </w:rPr>
              <w:t xml:space="preserve"> </w:t>
            </w:r>
            <w:r>
              <w:rPr>
                <w:sz w:val="24"/>
              </w:rPr>
              <w:t>de</w:t>
            </w:r>
            <w:r>
              <w:rPr>
                <w:spacing w:val="-1"/>
                <w:sz w:val="24"/>
              </w:rPr>
              <w:t xml:space="preserve"> </w:t>
            </w:r>
            <w:r>
              <w:rPr>
                <w:spacing w:val="-2"/>
                <w:sz w:val="24"/>
              </w:rPr>
              <w:t>Encofrados</w:t>
            </w:r>
          </w:p>
        </w:tc>
        <w:tc>
          <w:tcPr>
            <w:tcW w:w="1014" w:type="dxa"/>
          </w:tcPr>
          <w:p w14:paraId="66828AED" w14:textId="77777777" w:rsidR="0091503F" w:rsidRDefault="00000000">
            <w:pPr>
              <w:pStyle w:val="TableParagraph"/>
              <w:spacing w:before="13"/>
              <w:ind w:left="119" w:right="4"/>
              <w:jc w:val="center"/>
              <w:rPr>
                <w:sz w:val="24"/>
              </w:rPr>
            </w:pPr>
            <w:r>
              <w:rPr>
                <w:spacing w:val="-5"/>
                <w:sz w:val="24"/>
              </w:rPr>
              <w:t>GLB</w:t>
            </w:r>
          </w:p>
        </w:tc>
        <w:tc>
          <w:tcPr>
            <w:tcW w:w="1105" w:type="dxa"/>
          </w:tcPr>
          <w:p w14:paraId="39189E35" w14:textId="77777777" w:rsidR="0091503F" w:rsidRDefault="00000000">
            <w:pPr>
              <w:pStyle w:val="TableParagraph"/>
              <w:spacing w:before="13"/>
              <w:ind w:right="68"/>
              <w:jc w:val="right"/>
              <w:rPr>
                <w:sz w:val="24"/>
              </w:rPr>
            </w:pPr>
            <w:r>
              <w:rPr>
                <w:spacing w:val="-4"/>
                <w:sz w:val="24"/>
              </w:rPr>
              <w:t>1.00</w:t>
            </w:r>
          </w:p>
        </w:tc>
        <w:tc>
          <w:tcPr>
            <w:tcW w:w="1733" w:type="dxa"/>
          </w:tcPr>
          <w:p w14:paraId="007A379E" w14:textId="77777777" w:rsidR="0091503F" w:rsidRDefault="00000000">
            <w:pPr>
              <w:pStyle w:val="TableParagraph"/>
              <w:spacing w:before="13"/>
              <w:ind w:right="63"/>
              <w:jc w:val="right"/>
              <w:rPr>
                <w:sz w:val="24"/>
              </w:rPr>
            </w:pPr>
            <w:r>
              <w:rPr>
                <w:spacing w:val="-2"/>
                <w:sz w:val="24"/>
              </w:rPr>
              <w:t>L7,085.14</w:t>
            </w:r>
          </w:p>
        </w:tc>
        <w:tc>
          <w:tcPr>
            <w:tcW w:w="1382" w:type="dxa"/>
          </w:tcPr>
          <w:p w14:paraId="6BB44C23" w14:textId="77777777" w:rsidR="0091503F" w:rsidRDefault="00000000">
            <w:pPr>
              <w:pStyle w:val="TableParagraph"/>
              <w:spacing w:before="28" w:line="268" w:lineRule="exact"/>
              <w:ind w:right="64"/>
              <w:jc w:val="right"/>
              <w:rPr>
                <w:sz w:val="24"/>
              </w:rPr>
            </w:pPr>
            <w:r>
              <w:rPr>
                <w:spacing w:val="-2"/>
                <w:sz w:val="24"/>
              </w:rPr>
              <w:t>L7,085.14</w:t>
            </w:r>
          </w:p>
        </w:tc>
      </w:tr>
      <w:tr w:rsidR="0091503F" w14:paraId="2DD14F7D" w14:textId="77777777">
        <w:trPr>
          <w:trHeight w:val="600"/>
        </w:trPr>
        <w:tc>
          <w:tcPr>
            <w:tcW w:w="560" w:type="dxa"/>
          </w:tcPr>
          <w:p w14:paraId="04A23E41" w14:textId="77777777" w:rsidR="0091503F" w:rsidRDefault="00000000">
            <w:pPr>
              <w:pStyle w:val="TableParagraph"/>
              <w:spacing w:before="2"/>
              <w:ind w:left="10" w:right="1"/>
              <w:jc w:val="center"/>
              <w:rPr>
                <w:sz w:val="24"/>
              </w:rPr>
            </w:pPr>
            <w:r>
              <w:rPr>
                <w:spacing w:val="-4"/>
                <w:sz w:val="24"/>
              </w:rPr>
              <w:t>2.02</w:t>
            </w:r>
          </w:p>
        </w:tc>
        <w:tc>
          <w:tcPr>
            <w:tcW w:w="4307" w:type="dxa"/>
          </w:tcPr>
          <w:p w14:paraId="5F3AE88D" w14:textId="77777777" w:rsidR="0091503F" w:rsidRDefault="00000000">
            <w:pPr>
              <w:pStyle w:val="TableParagraph"/>
              <w:spacing w:before="19"/>
              <w:ind w:left="74"/>
              <w:rPr>
                <w:sz w:val="24"/>
              </w:rPr>
            </w:pPr>
            <w:r>
              <w:rPr>
                <w:sz w:val="24"/>
              </w:rPr>
              <w:t>Vertido</w:t>
            </w:r>
            <w:r>
              <w:rPr>
                <w:spacing w:val="-1"/>
                <w:sz w:val="24"/>
              </w:rPr>
              <w:t xml:space="preserve"> </w:t>
            </w:r>
            <w:r>
              <w:rPr>
                <w:sz w:val="24"/>
              </w:rPr>
              <w:t>de</w:t>
            </w:r>
            <w:r>
              <w:rPr>
                <w:spacing w:val="-2"/>
                <w:sz w:val="24"/>
              </w:rPr>
              <w:t xml:space="preserve"> </w:t>
            </w:r>
            <w:r>
              <w:rPr>
                <w:sz w:val="24"/>
              </w:rPr>
              <w:t>Concreto</w:t>
            </w:r>
            <w:r>
              <w:rPr>
                <w:spacing w:val="-1"/>
                <w:sz w:val="24"/>
              </w:rPr>
              <w:t xml:space="preserve"> </w:t>
            </w:r>
            <w:r>
              <w:rPr>
                <w:sz w:val="24"/>
              </w:rPr>
              <w:t xml:space="preserve">Para </w:t>
            </w:r>
            <w:r>
              <w:rPr>
                <w:spacing w:val="-2"/>
                <w:sz w:val="24"/>
              </w:rPr>
              <w:t>Cimentación</w:t>
            </w:r>
          </w:p>
        </w:tc>
        <w:tc>
          <w:tcPr>
            <w:tcW w:w="1014" w:type="dxa"/>
          </w:tcPr>
          <w:p w14:paraId="71F8581D" w14:textId="77777777" w:rsidR="0091503F" w:rsidRDefault="00000000">
            <w:pPr>
              <w:pStyle w:val="TableParagraph"/>
              <w:spacing w:before="2"/>
              <w:ind w:left="119"/>
              <w:jc w:val="center"/>
              <w:rPr>
                <w:sz w:val="24"/>
              </w:rPr>
            </w:pPr>
            <w:r>
              <w:rPr>
                <w:spacing w:val="-5"/>
                <w:sz w:val="24"/>
              </w:rPr>
              <w:t>M3</w:t>
            </w:r>
          </w:p>
        </w:tc>
        <w:tc>
          <w:tcPr>
            <w:tcW w:w="1105" w:type="dxa"/>
          </w:tcPr>
          <w:p w14:paraId="5F594A24" w14:textId="77777777" w:rsidR="0091503F" w:rsidRDefault="00000000">
            <w:pPr>
              <w:pStyle w:val="TableParagraph"/>
              <w:spacing w:before="19"/>
              <w:ind w:right="68"/>
              <w:jc w:val="right"/>
              <w:rPr>
                <w:sz w:val="24"/>
              </w:rPr>
            </w:pPr>
            <w:r>
              <w:rPr>
                <w:spacing w:val="-4"/>
                <w:sz w:val="24"/>
              </w:rPr>
              <w:t>6.41</w:t>
            </w:r>
          </w:p>
        </w:tc>
        <w:tc>
          <w:tcPr>
            <w:tcW w:w="1733" w:type="dxa"/>
          </w:tcPr>
          <w:p w14:paraId="7F7E3FC9" w14:textId="77777777" w:rsidR="0091503F" w:rsidRDefault="00000000">
            <w:pPr>
              <w:pStyle w:val="TableParagraph"/>
              <w:spacing w:before="19"/>
              <w:ind w:right="63"/>
              <w:jc w:val="right"/>
              <w:rPr>
                <w:sz w:val="24"/>
              </w:rPr>
            </w:pPr>
            <w:r>
              <w:rPr>
                <w:spacing w:val="-2"/>
                <w:sz w:val="24"/>
              </w:rPr>
              <w:t>L4,500.99</w:t>
            </w:r>
          </w:p>
        </w:tc>
        <w:tc>
          <w:tcPr>
            <w:tcW w:w="1382" w:type="dxa"/>
          </w:tcPr>
          <w:p w14:paraId="2961F3C3" w14:textId="77777777" w:rsidR="0091503F" w:rsidRDefault="00000000">
            <w:pPr>
              <w:pStyle w:val="TableParagraph"/>
              <w:spacing w:before="19"/>
              <w:ind w:right="64"/>
              <w:jc w:val="right"/>
              <w:rPr>
                <w:sz w:val="24"/>
              </w:rPr>
            </w:pPr>
            <w:r>
              <w:rPr>
                <w:spacing w:val="-2"/>
                <w:sz w:val="24"/>
              </w:rPr>
              <w:t>L28,851.35</w:t>
            </w:r>
          </w:p>
        </w:tc>
      </w:tr>
      <w:tr w:rsidR="0091503F" w14:paraId="0B755D24" w14:textId="77777777">
        <w:trPr>
          <w:trHeight w:val="305"/>
        </w:trPr>
        <w:tc>
          <w:tcPr>
            <w:tcW w:w="560" w:type="dxa"/>
            <w:shd w:val="clear" w:color="auto" w:fill="D9E0F1"/>
          </w:tcPr>
          <w:p w14:paraId="51E34B78" w14:textId="77777777" w:rsidR="0091503F" w:rsidRDefault="00000000">
            <w:pPr>
              <w:pStyle w:val="TableParagraph"/>
              <w:spacing w:before="13" w:line="272" w:lineRule="exact"/>
              <w:ind w:left="10" w:right="1"/>
              <w:jc w:val="center"/>
              <w:rPr>
                <w:b/>
                <w:sz w:val="24"/>
              </w:rPr>
            </w:pPr>
            <w:r>
              <w:rPr>
                <w:b/>
                <w:spacing w:val="-4"/>
                <w:sz w:val="24"/>
              </w:rPr>
              <w:t>3.00</w:t>
            </w:r>
          </w:p>
        </w:tc>
        <w:tc>
          <w:tcPr>
            <w:tcW w:w="4307" w:type="dxa"/>
            <w:shd w:val="clear" w:color="auto" w:fill="D9E0F1"/>
          </w:tcPr>
          <w:p w14:paraId="17D32B5D" w14:textId="77777777" w:rsidR="0091503F" w:rsidRDefault="00000000">
            <w:pPr>
              <w:pStyle w:val="TableParagraph"/>
              <w:spacing w:before="28" w:line="257" w:lineRule="exact"/>
              <w:ind w:left="74"/>
              <w:rPr>
                <w:b/>
                <w:sz w:val="24"/>
              </w:rPr>
            </w:pPr>
            <w:r>
              <w:rPr>
                <w:b/>
                <w:sz w:val="24"/>
              </w:rPr>
              <w:t>ENTREGA</w:t>
            </w:r>
            <w:r>
              <w:rPr>
                <w:b/>
                <w:spacing w:val="-1"/>
                <w:sz w:val="24"/>
              </w:rPr>
              <w:t xml:space="preserve"> </w:t>
            </w:r>
            <w:r>
              <w:rPr>
                <w:b/>
                <w:sz w:val="24"/>
              </w:rPr>
              <w:t xml:space="preserve">DE </w:t>
            </w:r>
            <w:r>
              <w:rPr>
                <w:b/>
                <w:spacing w:val="-2"/>
                <w:sz w:val="24"/>
              </w:rPr>
              <w:t>MATERIALES</w:t>
            </w:r>
          </w:p>
        </w:tc>
        <w:tc>
          <w:tcPr>
            <w:tcW w:w="1014" w:type="dxa"/>
            <w:shd w:val="clear" w:color="auto" w:fill="D9E0F1"/>
          </w:tcPr>
          <w:p w14:paraId="1B33506D" w14:textId="77777777" w:rsidR="0091503F" w:rsidRDefault="0091503F">
            <w:pPr>
              <w:pStyle w:val="TableParagraph"/>
            </w:pPr>
          </w:p>
        </w:tc>
        <w:tc>
          <w:tcPr>
            <w:tcW w:w="1105" w:type="dxa"/>
            <w:shd w:val="clear" w:color="auto" w:fill="D9E0F1"/>
          </w:tcPr>
          <w:p w14:paraId="1AA11D92" w14:textId="77777777" w:rsidR="0091503F" w:rsidRDefault="0091503F">
            <w:pPr>
              <w:pStyle w:val="TableParagraph"/>
            </w:pPr>
          </w:p>
        </w:tc>
        <w:tc>
          <w:tcPr>
            <w:tcW w:w="1733" w:type="dxa"/>
            <w:shd w:val="clear" w:color="auto" w:fill="D9E0F1"/>
          </w:tcPr>
          <w:p w14:paraId="31F837D1" w14:textId="77777777" w:rsidR="0091503F" w:rsidRDefault="0091503F">
            <w:pPr>
              <w:pStyle w:val="TableParagraph"/>
            </w:pPr>
          </w:p>
        </w:tc>
        <w:tc>
          <w:tcPr>
            <w:tcW w:w="1382" w:type="dxa"/>
            <w:shd w:val="clear" w:color="auto" w:fill="D9E0F1"/>
          </w:tcPr>
          <w:p w14:paraId="1A82153C" w14:textId="77777777" w:rsidR="0091503F" w:rsidRDefault="00000000">
            <w:pPr>
              <w:pStyle w:val="TableParagraph"/>
              <w:spacing w:before="28" w:line="257" w:lineRule="exact"/>
              <w:ind w:right="65"/>
              <w:jc w:val="right"/>
              <w:rPr>
                <w:b/>
                <w:sz w:val="24"/>
              </w:rPr>
            </w:pPr>
            <w:r>
              <w:rPr>
                <w:b/>
                <w:spacing w:val="-2"/>
                <w:sz w:val="24"/>
              </w:rPr>
              <w:t>L39,460.00</w:t>
            </w:r>
          </w:p>
        </w:tc>
      </w:tr>
      <w:tr w:rsidR="0091503F" w14:paraId="5BD758DE" w14:textId="77777777">
        <w:trPr>
          <w:trHeight w:val="621"/>
        </w:trPr>
        <w:tc>
          <w:tcPr>
            <w:tcW w:w="560" w:type="dxa"/>
          </w:tcPr>
          <w:p w14:paraId="3082E65A" w14:textId="77777777" w:rsidR="0091503F" w:rsidRDefault="00000000">
            <w:pPr>
              <w:pStyle w:val="TableParagraph"/>
              <w:spacing w:before="164"/>
              <w:ind w:left="10" w:right="1"/>
              <w:jc w:val="center"/>
              <w:rPr>
                <w:sz w:val="24"/>
              </w:rPr>
            </w:pPr>
            <w:r>
              <w:rPr>
                <w:spacing w:val="-4"/>
                <w:sz w:val="24"/>
              </w:rPr>
              <w:t>3.01</w:t>
            </w:r>
          </w:p>
        </w:tc>
        <w:tc>
          <w:tcPr>
            <w:tcW w:w="4307" w:type="dxa"/>
          </w:tcPr>
          <w:p w14:paraId="28CBCDFC" w14:textId="77777777" w:rsidR="0091503F" w:rsidRDefault="00000000">
            <w:pPr>
              <w:pStyle w:val="TableParagraph"/>
              <w:spacing w:before="49" w:line="270" w:lineRule="atLeast"/>
              <w:ind w:left="74"/>
              <w:rPr>
                <w:sz w:val="24"/>
              </w:rPr>
            </w:pPr>
            <w:r>
              <w:rPr>
                <w:sz w:val="24"/>
              </w:rPr>
              <w:t>Recepción</w:t>
            </w:r>
            <w:r>
              <w:rPr>
                <w:spacing w:val="-13"/>
                <w:sz w:val="24"/>
              </w:rPr>
              <w:t xml:space="preserve"> </w:t>
            </w:r>
            <w:r>
              <w:rPr>
                <w:sz w:val="24"/>
              </w:rPr>
              <w:t>y</w:t>
            </w:r>
            <w:r>
              <w:rPr>
                <w:spacing w:val="-13"/>
                <w:sz w:val="24"/>
              </w:rPr>
              <w:t xml:space="preserve"> </w:t>
            </w:r>
            <w:r>
              <w:rPr>
                <w:sz w:val="24"/>
              </w:rPr>
              <w:t>Almacenamiento</w:t>
            </w:r>
            <w:r>
              <w:rPr>
                <w:spacing w:val="-13"/>
                <w:sz w:val="24"/>
              </w:rPr>
              <w:t xml:space="preserve"> </w:t>
            </w:r>
            <w:r>
              <w:rPr>
                <w:sz w:val="24"/>
              </w:rPr>
              <w:t xml:space="preserve">de </w:t>
            </w:r>
            <w:r>
              <w:rPr>
                <w:spacing w:val="-2"/>
                <w:sz w:val="24"/>
              </w:rPr>
              <w:t>Prefabricados</w:t>
            </w:r>
          </w:p>
        </w:tc>
        <w:tc>
          <w:tcPr>
            <w:tcW w:w="1014" w:type="dxa"/>
          </w:tcPr>
          <w:p w14:paraId="2DA9F45F" w14:textId="77777777" w:rsidR="0091503F" w:rsidRDefault="00000000">
            <w:pPr>
              <w:pStyle w:val="TableParagraph"/>
              <w:spacing w:before="164"/>
              <w:ind w:left="119"/>
              <w:jc w:val="center"/>
              <w:rPr>
                <w:sz w:val="24"/>
              </w:rPr>
            </w:pPr>
            <w:r>
              <w:rPr>
                <w:spacing w:val="-5"/>
                <w:sz w:val="24"/>
              </w:rPr>
              <w:t>M2</w:t>
            </w:r>
          </w:p>
        </w:tc>
        <w:tc>
          <w:tcPr>
            <w:tcW w:w="1105" w:type="dxa"/>
          </w:tcPr>
          <w:p w14:paraId="6C10A059" w14:textId="77777777" w:rsidR="0091503F" w:rsidRDefault="00000000">
            <w:pPr>
              <w:pStyle w:val="TableParagraph"/>
              <w:spacing w:before="164"/>
              <w:ind w:right="68"/>
              <w:jc w:val="right"/>
              <w:rPr>
                <w:sz w:val="24"/>
              </w:rPr>
            </w:pPr>
            <w:r>
              <w:rPr>
                <w:spacing w:val="-2"/>
                <w:sz w:val="24"/>
              </w:rPr>
              <w:t>168.00</w:t>
            </w:r>
          </w:p>
        </w:tc>
        <w:tc>
          <w:tcPr>
            <w:tcW w:w="1733" w:type="dxa"/>
          </w:tcPr>
          <w:p w14:paraId="54E46D3E" w14:textId="77777777" w:rsidR="0091503F" w:rsidRDefault="00000000">
            <w:pPr>
              <w:pStyle w:val="TableParagraph"/>
              <w:spacing w:before="164"/>
              <w:ind w:right="63"/>
              <w:jc w:val="right"/>
              <w:rPr>
                <w:sz w:val="24"/>
              </w:rPr>
            </w:pPr>
            <w:r>
              <w:rPr>
                <w:spacing w:val="-2"/>
                <w:sz w:val="24"/>
              </w:rPr>
              <w:t>L220.00</w:t>
            </w:r>
          </w:p>
        </w:tc>
        <w:tc>
          <w:tcPr>
            <w:tcW w:w="1382" w:type="dxa"/>
          </w:tcPr>
          <w:p w14:paraId="5A3FC78D" w14:textId="77777777" w:rsidR="0091503F" w:rsidRDefault="00000000">
            <w:pPr>
              <w:pStyle w:val="TableParagraph"/>
              <w:spacing w:before="164"/>
              <w:ind w:right="64"/>
              <w:jc w:val="right"/>
              <w:rPr>
                <w:sz w:val="24"/>
              </w:rPr>
            </w:pPr>
            <w:r>
              <w:rPr>
                <w:spacing w:val="-2"/>
                <w:sz w:val="24"/>
              </w:rPr>
              <w:t>L36,960.00</w:t>
            </w:r>
          </w:p>
        </w:tc>
      </w:tr>
      <w:tr w:rsidR="0091503F" w14:paraId="01967F6D" w14:textId="77777777">
        <w:trPr>
          <w:trHeight w:val="598"/>
        </w:trPr>
        <w:tc>
          <w:tcPr>
            <w:tcW w:w="560" w:type="dxa"/>
          </w:tcPr>
          <w:p w14:paraId="6F792505" w14:textId="77777777" w:rsidR="0091503F" w:rsidRDefault="00000000">
            <w:pPr>
              <w:pStyle w:val="TableParagraph"/>
              <w:spacing w:before="2"/>
              <w:ind w:left="10" w:right="1"/>
              <w:jc w:val="center"/>
              <w:rPr>
                <w:sz w:val="24"/>
              </w:rPr>
            </w:pPr>
            <w:r>
              <w:rPr>
                <w:spacing w:val="-4"/>
                <w:sz w:val="24"/>
              </w:rPr>
              <w:t>3.02</w:t>
            </w:r>
          </w:p>
        </w:tc>
        <w:tc>
          <w:tcPr>
            <w:tcW w:w="4307" w:type="dxa"/>
          </w:tcPr>
          <w:p w14:paraId="158E31FF" w14:textId="77777777" w:rsidR="0091503F" w:rsidRDefault="00000000">
            <w:pPr>
              <w:pStyle w:val="TableParagraph"/>
              <w:spacing w:before="16"/>
              <w:ind w:left="74"/>
              <w:rPr>
                <w:sz w:val="24"/>
              </w:rPr>
            </w:pPr>
            <w:r>
              <w:rPr>
                <w:sz w:val="24"/>
              </w:rPr>
              <w:t>Verificación</w:t>
            </w:r>
            <w:r>
              <w:rPr>
                <w:spacing w:val="-1"/>
                <w:sz w:val="24"/>
              </w:rPr>
              <w:t xml:space="preserve"> </w:t>
            </w:r>
            <w:r>
              <w:rPr>
                <w:sz w:val="24"/>
              </w:rPr>
              <w:t>de</w:t>
            </w:r>
            <w:r>
              <w:rPr>
                <w:spacing w:val="-1"/>
                <w:sz w:val="24"/>
              </w:rPr>
              <w:t xml:space="preserve"> </w:t>
            </w:r>
            <w:r>
              <w:rPr>
                <w:sz w:val="24"/>
              </w:rPr>
              <w:t>Calidad</w:t>
            </w:r>
            <w:r>
              <w:rPr>
                <w:spacing w:val="-1"/>
                <w:sz w:val="24"/>
              </w:rPr>
              <w:t xml:space="preserve"> </w:t>
            </w:r>
            <w:r>
              <w:rPr>
                <w:sz w:val="24"/>
              </w:rPr>
              <w:t>de</w:t>
            </w:r>
            <w:r>
              <w:rPr>
                <w:spacing w:val="-1"/>
                <w:sz w:val="24"/>
              </w:rPr>
              <w:t xml:space="preserve"> </w:t>
            </w:r>
            <w:r>
              <w:rPr>
                <w:spacing w:val="-2"/>
                <w:sz w:val="24"/>
              </w:rPr>
              <w:t>Prefabricados</w:t>
            </w:r>
          </w:p>
        </w:tc>
        <w:tc>
          <w:tcPr>
            <w:tcW w:w="1014" w:type="dxa"/>
          </w:tcPr>
          <w:p w14:paraId="0B20BCD0" w14:textId="77777777" w:rsidR="0091503F" w:rsidRDefault="00000000">
            <w:pPr>
              <w:pStyle w:val="TableParagraph"/>
              <w:spacing w:before="2"/>
              <w:ind w:left="119" w:right="5"/>
              <w:jc w:val="center"/>
              <w:rPr>
                <w:sz w:val="24"/>
              </w:rPr>
            </w:pPr>
            <w:r>
              <w:rPr>
                <w:spacing w:val="-5"/>
                <w:sz w:val="24"/>
              </w:rPr>
              <w:t>DÍA</w:t>
            </w:r>
          </w:p>
        </w:tc>
        <w:tc>
          <w:tcPr>
            <w:tcW w:w="1105" w:type="dxa"/>
          </w:tcPr>
          <w:p w14:paraId="01F81B62" w14:textId="77777777" w:rsidR="0091503F" w:rsidRDefault="00000000">
            <w:pPr>
              <w:pStyle w:val="TableParagraph"/>
              <w:spacing w:before="16"/>
              <w:ind w:right="68"/>
              <w:jc w:val="right"/>
              <w:rPr>
                <w:sz w:val="24"/>
              </w:rPr>
            </w:pPr>
            <w:r>
              <w:rPr>
                <w:spacing w:val="-4"/>
                <w:sz w:val="24"/>
              </w:rPr>
              <w:t>2.00</w:t>
            </w:r>
          </w:p>
        </w:tc>
        <w:tc>
          <w:tcPr>
            <w:tcW w:w="1733" w:type="dxa"/>
          </w:tcPr>
          <w:p w14:paraId="263F2B56" w14:textId="77777777" w:rsidR="0091503F" w:rsidRDefault="00000000">
            <w:pPr>
              <w:pStyle w:val="TableParagraph"/>
              <w:spacing w:before="16"/>
              <w:ind w:right="63"/>
              <w:jc w:val="right"/>
              <w:rPr>
                <w:sz w:val="24"/>
              </w:rPr>
            </w:pPr>
            <w:r>
              <w:rPr>
                <w:spacing w:val="-2"/>
                <w:sz w:val="24"/>
              </w:rPr>
              <w:t>L1,250.00</w:t>
            </w:r>
          </w:p>
        </w:tc>
        <w:tc>
          <w:tcPr>
            <w:tcW w:w="1382" w:type="dxa"/>
          </w:tcPr>
          <w:p w14:paraId="606E4694" w14:textId="77777777" w:rsidR="0091503F" w:rsidRDefault="00000000">
            <w:pPr>
              <w:pStyle w:val="TableParagraph"/>
              <w:spacing w:before="2"/>
              <w:ind w:right="64"/>
              <w:jc w:val="right"/>
              <w:rPr>
                <w:sz w:val="24"/>
              </w:rPr>
            </w:pPr>
            <w:r>
              <w:rPr>
                <w:spacing w:val="-2"/>
                <w:sz w:val="24"/>
              </w:rPr>
              <w:t>L2,500.00</w:t>
            </w:r>
          </w:p>
        </w:tc>
      </w:tr>
      <w:tr w:rsidR="0091503F" w14:paraId="452713CA" w14:textId="77777777">
        <w:trPr>
          <w:trHeight w:val="304"/>
        </w:trPr>
        <w:tc>
          <w:tcPr>
            <w:tcW w:w="560" w:type="dxa"/>
            <w:shd w:val="clear" w:color="auto" w:fill="D9E0F1"/>
          </w:tcPr>
          <w:p w14:paraId="05A31C0B" w14:textId="77777777" w:rsidR="0091503F" w:rsidRDefault="00000000">
            <w:pPr>
              <w:pStyle w:val="TableParagraph"/>
              <w:spacing w:before="13" w:line="271" w:lineRule="exact"/>
              <w:ind w:left="10" w:right="1"/>
              <w:jc w:val="center"/>
              <w:rPr>
                <w:b/>
                <w:sz w:val="24"/>
              </w:rPr>
            </w:pPr>
            <w:r>
              <w:rPr>
                <w:b/>
                <w:spacing w:val="-4"/>
                <w:sz w:val="24"/>
              </w:rPr>
              <w:t>4.00</w:t>
            </w:r>
          </w:p>
        </w:tc>
        <w:tc>
          <w:tcPr>
            <w:tcW w:w="4307" w:type="dxa"/>
            <w:shd w:val="clear" w:color="auto" w:fill="D9E0F1"/>
          </w:tcPr>
          <w:p w14:paraId="5D778240" w14:textId="77777777" w:rsidR="0091503F" w:rsidRDefault="00000000">
            <w:pPr>
              <w:pStyle w:val="TableParagraph"/>
              <w:spacing w:before="28" w:line="257" w:lineRule="exact"/>
              <w:ind w:left="74"/>
              <w:rPr>
                <w:b/>
                <w:sz w:val="24"/>
              </w:rPr>
            </w:pPr>
            <w:r>
              <w:rPr>
                <w:b/>
                <w:spacing w:val="-2"/>
                <w:sz w:val="24"/>
              </w:rPr>
              <w:t>ENSAMBLAJE</w:t>
            </w:r>
          </w:p>
        </w:tc>
        <w:tc>
          <w:tcPr>
            <w:tcW w:w="1014" w:type="dxa"/>
            <w:shd w:val="clear" w:color="auto" w:fill="D9E0F1"/>
          </w:tcPr>
          <w:p w14:paraId="4CCCB5B0" w14:textId="77777777" w:rsidR="0091503F" w:rsidRDefault="0091503F">
            <w:pPr>
              <w:pStyle w:val="TableParagraph"/>
            </w:pPr>
          </w:p>
        </w:tc>
        <w:tc>
          <w:tcPr>
            <w:tcW w:w="1105" w:type="dxa"/>
            <w:shd w:val="clear" w:color="auto" w:fill="D9E0F1"/>
          </w:tcPr>
          <w:p w14:paraId="6462F2C2" w14:textId="77777777" w:rsidR="0091503F" w:rsidRDefault="0091503F">
            <w:pPr>
              <w:pStyle w:val="TableParagraph"/>
            </w:pPr>
          </w:p>
        </w:tc>
        <w:tc>
          <w:tcPr>
            <w:tcW w:w="1733" w:type="dxa"/>
            <w:shd w:val="clear" w:color="auto" w:fill="D9E0F1"/>
          </w:tcPr>
          <w:p w14:paraId="4307E3CE" w14:textId="77777777" w:rsidR="0091503F" w:rsidRDefault="0091503F">
            <w:pPr>
              <w:pStyle w:val="TableParagraph"/>
            </w:pPr>
          </w:p>
        </w:tc>
        <w:tc>
          <w:tcPr>
            <w:tcW w:w="1382" w:type="dxa"/>
            <w:shd w:val="clear" w:color="auto" w:fill="D9E0F1"/>
          </w:tcPr>
          <w:p w14:paraId="20BB1BD2" w14:textId="77777777" w:rsidR="0091503F" w:rsidRDefault="00000000">
            <w:pPr>
              <w:pStyle w:val="TableParagraph"/>
              <w:spacing w:before="28" w:line="257" w:lineRule="exact"/>
              <w:ind w:right="65"/>
              <w:jc w:val="right"/>
              <w:rPr>
                <w:b/>
                <w:sz w:val="24"/>
              </w:rPr>
            </w:pPr>
            <w:r>
              <w:rPr>
                <w:b/>
                <w:spacing w:val="-2"/>
                <w:sz w:val="24"/>
              </w:rPr>
              <w:t>L148,741.14</w:t>
            </w:r>
          </w:p>
        </w:tc>
      </w:tr>
      <w:tr w:rsidR="0091503F" w14:paraId="41F8D7CD" w14:textId="77777777">
        <w:trPr>
          <w:trHeight w:val="621"/>
        </w:trPr>
        <w:tc>
          <w:tcPr>
            <w:tcW w:w="560" w:type="dxa"/>
          </w:tcPr>
          <w:p w14:paraId="072F17AF" w14:textId="77777777" w:rsidR="0091503F" w:rsidRDefault="00000000">
            <w:pPr>
              <w:pStyle w:val="TableParagraph"/>
              <w:spacing w:before="167"/>
              <w:ind w:left="10" w:right="1"/>
              <w:jc w:val="center"/>
              <w:rPr>
                <w:sz w:val="24"/>
              </w:rPr>
            </w:pPr>
            <w:r>
              <w:rPr>
                <w:spacing w:val="-4"/>
                <w:sz w:val="24"/>
              </w:rPr>
              <w:t>4.01</w:t>
            </w:r>
          </w:p>
        </w:tc>
        <w:tc>
          <w:tcPr>
            <w:tcW w:w="4307" w:type="dxa"/>
          </w:tcPr>
          <w:p w14:paraId="34AC4C3F" w14:textId="77777777" w:rsidR="0091503F" w:rsidRDefault="00000000">
            <w:pPr>
              <w:pStyle w:val="TableParagraph"/>
              <w:spacing w:before="49" w:line="270" w:lineRule="atLeast"/>
              <w:ind w:left="74"/>
              <w:rPr>
                <w:sz w:val="24"/>
              </w:rPr>
            </w:pPr>
            <w:r>
              <w:rPr>
                <w:sz w:val="24"/>
              </w:rPr>
              <w:t>Suministro</w:t>
            </w:r>
            <w:r>
              <w:rPr>
                <w:spacing w:val="-10"/>
                <w:sz w:val="24"/>
              </w:rPr>
              <w:t xml:space="preserve"> </w:t>
            </w:r>
            <w:r>
              <w:rPr>
                <w:sz w:val="24"/>
              </w:rPr>
              <w:t>y</w:t>
            </w:r>
            <w:r>
              <w:rPr>
                <w:spacing w:val="-10"/>
                <w:sz w:val="24"/>
              </w:rPr>
              <w:t xml:space="preserve"> </w:t>
            </w:r>
            <w:r>
              <w:rPr>
                <w:sz w:val="24"/>
              </w:rPr>
              <w:t>Montaje</w:t>
            </w:r>
            <w:r>
              <w:rPr>
                <w:spacing w:val="-10"/>
                <w:sz w:val="24"/>
              </w:rPr>
              <w:t xml:space="preserve"> </w:t>
            </w:r>
            <w:r>
              <w:rPr>
                <w:sz w:val="24"/>
              </w:rPr>
              <w:t>de</w:t>
            </w:r>
            <w:r>
              <w:rPr>
                <w:spacing w:val="-12"/>
                <w:sz w:val="24"/>
              </w:rPr>
              <w:t xml:space="preserve"> </w:t>
            </w:r>
            <w:r>
              <w:rPr>
                <w:sz w:val="24"/>
              </w:rPr>
              <w:t xml:space="preserve">Paredes </w:t>
            </w:r>
            <w:r>
              <w:rPr>
                <w:spacing w:val="-2"/>
                <w:sz w:val="24"/>
              </w:rPr>
              <w:t>Prefabricadas</w:t>
            </w:r>
          </w:p>
        </w:tc>
        <w:tc>
          <w:tcPr>
            <w:tcW w:w="1014" w:type="dxa"/>
          </w:tcPr>
          <w:p w14:paraId="50F5E527" w14:textId="77777777" w:rsidR="0091503F" w:rsidRDefault="00000000">
            <w:pPr>
              <w:pStyle w:val="TableParagraph"/>
              <w:spacing w:before="167"/>
              <w:ind w:left="119"/>
              <w:jc w:val="center"/>
              <w:rPr>
                <w:sz w:val="24"/>
              </w:rPr>
            </w:pPr>
            <w:r>
              <w:rPr>
                <w:spacing w:val="-5"/>
                <w:sz w:val="24"/>
              </w:rPr>
              <w:t>M2</w:t>
            </w:r>
          </w:p>
        </w:tc>
        <w:tc>
          <w:tcPr>
            <w:tcW w:w="1105" w:type="dxa"/>
          </w:tcPr>
          <w:p w14:paraId="0464E1F6" w14:textId="77777777" w:rsidR="0091503F" w:rsidRDefault="00000000">
            <w:pPr>
              <w:pStyle w:val="TableParagraph"/>
              <w:spacing w:before="167"/>
              <w:ind w:right="68"/>
              <w:jc w:val="right"/>
              <w:rPr>
                <w:sz w:val="24"/>
              </w:rPr>
            </w:pPr>
            <w:r>
              <w:rPr>
                <w:spacing w:val="-2"/>
                <w:sz w:val="24"/>
              </w:rPr>
              <w:t>106.00</w:t>
            </w:r>
          </w:p>
        </w:tc>
        <w:tc>
          <w:tcPr>
            <w:tcW w:w="1733" w:type="dxa"/>
          </w:tcPr>
          <w:p w14:paraId="2D3D5736" w14:textId="77777777" w:rsidR="0091503F" w:rsidRDefault="00000000">
            <w:pPr>
              <w:pStyle w:val="TableParagraph"/>
              <w:spacing w:before="167"/>
              <w:ind w:right="63"/>
              <w:jc w:val="right"/>
              <w:rPr>
                <w:sz w:val="24"/>
              </w:rPr>
            </w:pPr>
            <w:r>
              <w:rPr>
                <w:spacing w:val="-2"/>
                <w:sz w:val="24"/>
              </w:rPr>
              <w:t>L805.62</w:t>
            </w:r>
          </w:p>
        </w:tc>
        <w:tc>
          <w:tcPr>
            <w:tcW w:w="1382" w:type="dxa"/>
          </w:tcPr>
          <w:p w14:paraId="254778FA" w14:textId="77777777" w:rsidR="0091503F" w:rsidRDefault="00000000">
            <w:pPr>
              <w:pStyle w:val="TableParagraph"/>
              <w:spacing w:before="167"/>
              <w:ind w:right="64"/>
              <w:jc w:val="right"/>
              <w:rPr>
                <w:sz w:val="24"/>
              </w:rPr>
            </w:pPr>
            <w:r>
              <w:rPr>
                <w:spacing w:val="-2"/>
                <w:sz w:val="24"/>
              </w:rPr>
              <w:t>L85,395.72</w:t>
            </w:r>
          </w:p>
        </w:tc>
      </w:tr>
      <w:tr w:rsidR="0091503F" w14:paraId="74649CD1" w14:textId="77777777">
        <w:trPr>
          <w:trHeight w:val="304"/>
        </w:trPr>
        <w:tc>
          <w:tcPr>
            <w:tcW w:w="560" w:type="dxa"/>
          </w:tcPr>
          <w:p w14:paraId="027BAA2B" w14:textId="77777777" w:rsidR="0091503F" w:rsidRDefault="00000000">
            <w:pPr>
              <w:pStyle w:val="TableParagraph"/>
              <w:spacing w:before="2"/>
              <w:ind w:left="10" w:right="1"/>
              <w:jc w:val="center"/>
              <w:rPr>
                <w:sz w:val="24"/>
              </w:rPr>
            </w:pPr>
            <w:r>
              <w:rPr>
                <w:spacing w:val="-4"/>
                <w:sz w:val="24"/>
              </w:rPr>
              <w:t>4.02</w:t>
            </w:r>
          </w:p>
        </w:tc>
        <w:tc>
          <w:tcPr>
            <w:tcW w:w="4307" w:type="dxa"/>
          </w:tcPr>
          <w:p w14:paraId="5D3BED2A" w14:textId="77777777" w:rsidR="0091503F" w:rsidRDefault="00000000">
            <w:pPr>
              <w:pStyle w:val="TableParagraph"/>
              <w:spacing w:before="16" w:line="268" w:lineRule="exact"/>
              <w:ind w:left="74"/>
              <w:rPr>
                <w:sz w:val="24"/>
              </w:rPr>
            </w:pPr>
            <w:r>
              <w:rPr>
                <w:sz w:val="24"/>
              </w:rPr>
              <w:t>Instalación</w:t>
            </w:r>
            <w:r>
              <w:rPr>
                <w:spacing w:val="-2"/>
                <w:sz w:val="24"/>
              </w:rPr>
              <w:t xml:space="preserve"> </w:t>
            </w:r>
            <w:r>
              <w:rPr>
                <w:sz w:val="24"/>
              </w:rPr>
              <w:t>de</w:t>
            </w:r>
            <w:r>
              <w:rPr>
                <w:spacing w:val="-2"/>
                <w:sz w:val="24"/>
              </w:rPr>
              <w:t xml:space="preserve"> </w:t>
            </w:r>
            <w:r>
              <w:rPr>
                <w:sz w:val="24"/>
              </w:rPr>
              <w:t>Techo</w:t>
            </w:r>
            <w:r>
              <w:rPr>
                <w:spacing w:val="-1"/>
                <w:sz w:val="24"/>
              </w:rPr>
              <w:t xml:space="preserve"> </w:t>
            </w:r>
            <w:r>
              <w:rPr>
                <w:spacing w:val="-2"/>
                <w:sz w:val="24"/>
              </w:rPr>
              <w:t>Prefabricado</w:t>
            </w:r>
          </w:p>
        </w:tc>
        <w:tc>
          <w:tcPr>
            <w:tcW w:w="1014" w:type="dxa"/>
          </w:tcPr>
          <w:p w14:paraId="5F065147" w14:textId="77777777" w:rsidR="0091503F" w:rsidRDefault="00000000">
            <w:pPr>
              <w:pStyle w:val="TableParagraph"/>
              <w:spacing w:before="2"/>
              <w:ind w:left="119"/>
              <w:jc w:val="center"/>
              <w:rPr>
                <w:sz w:val="24"/>
              </w:rPr>
            </w:pPr>
            <w:r>
              <w:rPr>
                <w:spacing w:val="-5"/>
                <w:sz w:val="24"/>
              </w:rPr>
              <w:t>M2</w:t>
            </w:r>
          </w:p>
        </w:tc>
        <w:tc>
          <w:tcPr>
            <w:tcW w:w="1105" w:type="dxa"/>
          </w:tcPr>
          <w:p w14:paraId="10690CA7" w14:textId="77777777" w:rsidR="0091503F" w:rsidRDefault="00000000">
            <w:pPr>
              <w:pStyle w:val="TableParagraph"/>
              <w:spacing w:before="16" w:line="268" w:lineRule="exact"/>
              <w:ind w:right="68"/>
              <w:jc w:val="right"/>
              <w:rPr>
                <w:sz w:val="24"/>
              </w:rPr>
            </w:pPr>
            <w:r>
              <w:rPr>
                <w:spacing w:val="-2"/>
                <w:sz w:val="24"/>
              </w:rPr>
              <w:t>62.00</w:t>
            </w:r>
          </w:p>
        </w:tc>
        <w:tc>
          <w:tcPr>
            <w:tcW w:w="1733" w:type="dxa"/>
          </w:tcPr>
          <w:p w14:paraId="29171FD0" w14:textId="77777777" w:rsidR="0091503F" w:rsidRDefault="00000000">
            <w:pPr>
              <w:pStyle w:val="TableParagraph"/>
              <w:spacing w:before="16" w:line="268" w:lineRule="exact"/>
              <w:ind w:right="63"/>
              <w:jc w:val="right"/>
              <w:rPr>
                <w:sz w:val="24"/>
              </w:rPr>
            </w:pPr>
            <w:r>
              <w:rPr>
                <w:spacing w:val="-2"/>
                <w:sz w:val="24"/>
              </w:rPr>
              <w:t>L822.10</w:t>
            </w:r>
          </w:p>
        </w:tc>
        <w:tc>
          <w:tcPr>
            <w:tcW w:w="1382" w:type="dxa"/>
          </w:tcPr>
          <w:p w14:paraId="772C2A6D" w14:textId="77777777" w:rsidR="0091503F" w:rsidRDefault="00000000">
            <w:pPr>
              <w:pStyle w:val="TableParagraph"/>
              <w:spacing w:before="16" w:line="268" w:lineRule="exact"/>
              <w:ind w:right="64"/>
              <w:jc w:val="right"/>
              <w:rPr>
                <w:sz w:val="24"/>
              </w:rPr>
            </w:pPr>
            <w:r>
              <w:rPr>
                <w:spacing w:val="-2"/>
                <w:sz w:val="24"/>
              </w:rPr>
              <w:t>L50,970.20</w:t>
            </w:r>
          </w:p>
        </w:tc>
      </w:tr>
      <w:tr w:rsidR="0091503F" w14:paraId="1032E94A" w14:textId="77777777">
        <w:trPr>
          <w:trHeight w:val="600"/>
        </w:trPr>
        <w:tc>
          <w:tcPr>
            <w:tcW w:w="560" w:type="dxa"/>
          </w:tcPr>
          <w:p w14:paraId="52E0FCA1" w14:textId="77777777" w:rsidR="0091503F" w:rsidRDefault="00000000">
            <w:pPr>
              <w:pStyle w:val="TableParagraph"/>
              <w:spacing w:before="2"/>
              <w:ind w:left="10" w:right="1"/>
              <w:jc w:val="center"/>
              <w:rPr>
                <w:sz w:val="24"/>
              </w:rPr>
            </w:pPr>
            <w:r>
              <w:rPr>
                <w:spacing w:val="-4"/>
                <w:sz w:val="24"/>
              </w:rPr>
              <w:t>4.03</w:t>
            </w:r>
          </w:p>
        </w:tc>
        <w:tc>
          <w:tcPr>
            <w:tcW w:w="4307" w:type="dxa"/>
          </w:tcPr>
          <w:p w14:paraId="1C488C53" w14:textId="77777777" w:rsidR="0091503F" w:rsidRDefault="00000000">
            <w:pPr>
              <w:pStyle w:val="TableParagraph"/>
              <w:spacing w:before="16"/>
              <w:ind w:left="74"/>
              <w:rPr>
                <w:sz w:val="24"/>
              </w:rPr>
            </w:pPr>
            <w:r>
              <w:rPr>
                <w:sz w:val="24"/>
              </w:rPr>
              <w:t>Conexiones</w:t>
            </w:r>
            <w:r>
              <w:rPr>
                <w:spacing w:val="-1"/>
                <w:sz w:val="24"/>
              </w:rPr>
              <w:t xml:space="preserve"> </w:t>
            </w:r>
            <w:r>
              <w:rPr>
                <w:spacing w:val="-2"/>
                <w:sz w:val="24"/>
              </w:rPr>
              <w:t>Estructurales</w:t>
            </w:r>
          </w:p>
        </w:tc>
        <w:tc>
          <w:tcPr>
            <w:tcW w:w="1014" w:type="dxa"/>
          </w:tcPr>
          <w:p w14:paraId="263C0BD8" w14:textId="77777777" w:rsidR="0091503F" w:rsidRDefault="00000000">
            <w:pPr>
              <w:pStyle w:val="TableParagraph"/>
              <w:spacing w:before="2"/>
              <w:ind w:left="119" w:right="4"/>
              <w:jc w:val="center"/>
              <w:rPr>
                <w:sz w:val="24"/>
              </w:rPr>
            </w:pPr>
            <w:r>
              <w:rPr>
                <w:spacing w:val="-5"/>
                <w:sz w:val="24"/>
              </w:rPr>
              <w:t>GLB</w:t>
            </w:r>
          </w:p>
        </w:tc>
        <w:tc>
          <w:tcPr>
            <w:tcW w:w="1105" w:type="dxa"/>
          </w:tcPr>
          <w:p w14:paraId="689F2014" w14:textId="77777777" w:rsidR="0091503F" w:rsidRDefault="00000000">
            <w:pPr>
              <w:pStyle w:val="TableParagraph"/>
              <w:spacing w:before="16"/>
              <w:ind w:right="68"/>
              <w:jc w:val="right"/>
              <w:rPr>
                <w:sz w:val="24"/>
              </w:rPr>
            </w:pPr>
            <w:r>
              <w:rPr>
                <w:spacing w:val="-4"/>
                <w:sz w:val="24"/>
              </w:rPr>
              <w:t>1.00</w:t>
            </w:r>
          </w:p>
        </w:tc>
        <w:tc>
          <w:tcPr>
            <w:tcW w:w="1733" w:type="dxa"/>
          </w:tcPr>
          <w:p w14:paraId="3B9E8B76" w14:textId="77777777" w:rsidR="0091503F" w:rsidRDefault="00000000">
            <w:pPr>
              <w:pStyle w:val="TableParagraph"/>
              <w:spacing w:before="16"/>
              <w:ind w:right="63"/>
              <w:jc w:val="right"/>
              <w:rPr>
                <w:sz w:val="24"/>
              </w:rPr>
            </w:pPr>
            <w:r>
              <w:rPr>
                <w:spacing w:val="-2"/>
                <w:sz w:val="24"/>
              </w:rPr>
              <w:t>L12,375.22</w:t>
            </w:r>
          </w:p>
        </w:tc>
        <w:tc>
          <w:tcPr>
            <w:tcW w:w="1382" w:type="dxa"/>
          </w:tcPr>
          <w:p w14:paraId="4C5912CC" w14:textId="77777777" w:rsidR="0091503F" w:rsidRDefault="00000000">
            <w:pPr>
              <w:pStyle w:val="TableParagraph"/>
              <w:spacing w:before="16"/>
              <w:ind w:right="64"/>
              <w:jc w:val="right"/>
              <w:rPr>
                <w:sz w:val="24"/>
              </w:rPr>
            </w:pPr>
            <w:r>
              <w:rPr>
                <w:spacing w:val="-2"/>
                <w:sz w:val="24"/>
              </w:rPr>
              <w:t>L12,375.22</w:t>
            </w:r>
          </w:p>
        </w:tc>
      </w:tr>
      <w:tr w:rsidR="0091503F" w14:paraId="3F2E0F35" w14:textId="77777777">
        <w:trPr>
          <w:trHeight w:val="304"/>
        </w:trPr>
        <w:tc>
          <w:tcPr>
            <w:tcW w:w="560" w:type="dxa"/>
            <w:shd w:val="clear" w:color="auto" w:fill="D9E0F1"/>
          </w:tcPr>
          <w:p w14:paraId="0C2C72CF" w14:textId="77777777" w:rsidR="0091503F" w:rsidRDefault="00000000">
            <w:pPr>
              <w:pStyle w:val="TableParagraph"/>
              <w:spacing w:before="13" w:line="271" w:lineRule="exact"/>
              <w:ind w:left="10" w:right="1"/>
              <w:jc w:val="center"/>
              <w:rPr>
                <w:b/>
                <w:sz w:val="24"/>
              </w:rPr>
            </w:pPr>
            <w:r>
              <w:rPr>
                <w:b/>
                <w:spacing w:val="-4"/>
                <w:sz w:val="24"/>
              </w:rPr>
              <w:t>5.00</w:t>
            </w:r>
          </w:p>
        </w:tc>
        <w:tc>
          <w:tcPr>
            <w:tcW w:w="4307" w:type="dxa"/>
            <w:shd w:val="clear" w:color="auto" w:fill="D9E0F1"/>
          </w:tcPr>
          <w:p w14:paraId="203D2826" w14:textId="77777777" w:rsidR="0091503F" w:rsidRDefault="00000000">
            <w:pPr>
              <w:pStyle w:val="TableParagraph"/>
              <w:spacing w:before="28" w:line="257" w:lineRule="exact"/>
              <w:ind w:left="74"/>
              <w:rPr>
                <w:b/>
                <w:sz w:val="24"/>
              </w:rPr>
            </w:pPr>
            <w:r>
              <w:rPr>
                <w:b/>
                <w:spacing w:val="-2"/>
                <w:sz w:val="24"/>
              </w:rPr>
              <w:t>INSTALACIONES</w:t>
            </w:r>
          </w:p>
        </w:tc>
        <w:tc>
          <w:tcPr>
            <w:tcW w:w="1014" w:type="dxa"/>
            <w:shd w:val="clear" w:color="auto" w:fill="D9E0F1"/>
          </w:tcPr>
          <w:p w14:paraId="6539EF14" w14:textId="77777777" w:rsidR="0091503F" w:rsidRDefault="0091503F">
            <w:pPr>
              <w:pStyle w:val="TableParagraph"/>
            </w:pPr>
          </w:p>
        </w:tc>
        <w:tc>
          <w:tcPr>
            <w:tcW w:w="1105" w:type="dxa"/>
            <w:shd w:val="clear" w:color="auto" w:fill="D9E0F1"/>
          </w:tcPr>
          <w:p w14:paraId="7A95B1B9" w14:textId="77777777" w:rsidR="0091503F" w:rsidRDefault="0091503F">
            <w:pPr>
              <w:pStyle w:val="TableParagraph"/>
            </w:pPr>
          </w:p>
        </w:tc>
        <w:tc>
          <w:tcPr>
            <w:tcW w:w="1733" w:type="dxa"/>
            <w:shd w:val="clear" w:color="auto" w:fill="D9E0F1"/>
          </w:tcPr>
          <w:p w14:paraId="5BCFEFC8" w14:textId="77777777" w:rsidR="0091503F" w:rsidRDefault="0091503F">
            <w:pPr>
              <w:pStyle w:val="TableParagraph"/>
            </w:pPr>
          </w:p>
        </w:tc>
        <w:tc>
          <w:tcPr>
            <w:tcW w:w="1382" w:type="dxa"/>
            <w:shd w:val="clear" w:color="auto" w:fill="D9E0F1"/>
          </w:tcPr>
          <w:p w14:paraId="532EA2F2" w14:textId="77777777" w:rsidR="0091503F" w:rsidRDefault="00000000">
            <w:pPr>
              <w:pStyle w:val="TableParagraph"/>
              <w:spacing w:before="28" w:line="257" w:lineRule="exact"/>
              <w:ind w:right="65"/>
              <w:jc w:val="right"/>
              <w:rPr>
                <w:b/>
                <w:sz w:val="24"/>
              </w:rPr>
            </w:pPr>
            <w:r>
              <w:rPr>
                <w:b/>
                <w:spacing w:val="-2"/>
                <w:sz w:val="24"/>
              </w:rPr>
              <w:t>L63,036.99</w:t>
            </w:r>
          </w:p>
        </w:tc>
      </w:tr>
      <w:tr w:rsidR="0091503F" w14:paraId="47D47C2B" w14:textId="77777777">
        <w:trPr>
          <w:trHeight w:val="643"/>
        </w:trPr>
        <w:tc>
          <w:tcPr>
            <w:tcW w:w="560" w:type="dxa"/>
          </w:tcPr>
          <w:p w14:paraId="650A304E" w14:textId="77777777" w:rsidR="0091503F" w:rsidRDefault="00000000">
            <w:pPr>
              <w:pStyle w:val="TableParagraph"/>
              <w:spacing w:before="165"/>
              <w:ind w:left="10" w:right="1"/>
              <w:jc w:val="center"/>
              <w:rPr>
                <w:sz w:val="24"/>
              </w:rPr>
            </w:pPr>
            <w:r>
              <w:rPr>
                <w:spacing w:val="-4"/>
                <w:sz w:val="24"/>
              </w:rPr>
              <w:t>5.01</w:t>
            </w:r>
          </w:p>
        </w:tc>
        <w:tc>
          <w:tcPr>
            <w:tcW w:w="4307" w:type="dxa"/>
          </w:tcPr>
          <w:p w14:paraId="52EC0830" w14:textId="77777777" w:rsidR="0091503F" w:rsidRDefault="00000000">
            <w:pPr>
              <w:pStyle w:val="TableParagraph"/>
              <w:spacing w:before="57"/>
              <w:ind w:left="74" w:right="22"/>
              <w:rPr>
                <w:sz w:val="24"/>
              </w:rPr>
            </w:pPr>
            <w:r>
              <w:rPr>
                <w:sz w:val="24"/>
              </w:rPr>
              <w:t>Instalación</w:t>
            </w:r>
            <w:r>
              <w:rPr>
                <w:spacing w:val="-10"/>
                <w:sz w:val="24"/>
              </w:rPr>
              <w:t xml:space="preserve"> </w:t>
            </w:r>
            <w:r>
              <w:rPr>
                <w:sz w:val="24"/>
              </w:rPr>
              <w:t>de</w:t>
            </w:r>
            <w:r>
              <w:rPr>
                <w:spacing w:val="-10"/>
                <w:sz w:val="24"/>
              </w:rPr>
              <w:t xml:space="preserve"> </w:t>
            </w:r>
            <w:r>
              <w:rPr>
                <w:sz w:val="24"/>
              </w:rPr>
              <w:t>Sistema</w:t>
            </w:r>
            <w:r>
              <w:rPr>
                <w:spacing w:val="-11"/>
                <w:sz w:val="24"/>
              </w:rPr>
              <w:t xml:space="preserve"> </w:t>
            </w:r>
            <w:r>
              <w:rPr>
                <w:sz w:val="24"/>
              </w:rPr>
              <w:t>Eléctrico</w:t>
            </w:r>
            <w:r>
              <w:rPr>
                <w:spacing w:val="-10"/>
                <w:sz w:val="24"/>
              </w:rPr>
              <w:t xml:space="preserve"> </w:t>
            </w:r>
            <w:r>
              <w:rPr>
                <w:sz w:val="24"/>
              </w:rPr>
              <w:t xml:space="preserve">y </w:t>
            </w:r>
            <w:r>
              <w:rPr>
                <w:spacing w:val="-2"/>
                <w:sz w:val="24"/>
              </w:rPr>
              <w:t>Fontanería</w:t>
            </w:r>
          </w:p>
        </w:tc>
        <w:tc>
          <w:tcPr>
            <w:tcW w:w="1014" w:type="dxa"/>
          </w:tcPr>
          <w:p w14:paraId="4402E9D6" w14:textId="77777777" w:rsidR="0091503F" w:rsidRDefault="00000000">
            <w:pPr>
              <w:pStyle w:val="TableParagraph"/>
              <w:spacing w:before="165"/>
              <w:ind w:left="119" w:right="4"/>
              <w:jc w:val="center"/>
              <w:rPr>
                <w:sz w:val="24"/>
              </w:rPr>
            </w:pPr>
            <w:r>
              <w:rPr>
                <w:spacing w:val="-5"/>
                <w:sz w:val="24"/>
              </w:rPr>
              <w:t>GLB</w:t>
            </w:r>
          </w:p>
        </w:tc>
        <w:tc>
          <w:tcPr>
            <w:tcW w:w="1105" w:type="dxa"/>
          </w:tcPr>
          <w:p w14:paraId="3ED18CC3" w14:textId="77777777" w:rsidR="0091503F" w:rsidRDefault="00000000">
            <w:pPr>
              <w:pStyle w:val="TableParagraph"/>
              <w:spacing w:before="165"/>
              <w:ind w:right="68"/>
              <w:jc w:val="right"/>
              <w:rPr>
                <w:sz w:val="24"/>
              </w:rPr>
            </w:pPr>
            <w:r>
              <w:rPr>
                <w:spacing w:val="-4"/>
                <w:sz w:val="24"/>
              </w:rPr>
              <w:t>1.00</w:t>
            </w:r>
          </w:p>
        </w:tc>
        <w:tc>
          <w:tcPr>
            <w:tcW w:w="1733" w:type="dxa"/>
          </w:tcPr>
          <w:p w14:paraId="0811DC66" w14:textId="77777777" w:rsidR="0091503F" w:rsidRDefault="00000000">
            <w:pPr>
              <w:pStyle w:val="TableParagraph"/>
              <w:spacing w:before="165"/>
              <w:ind w:right="63"/>
              <w:jc w:val="right"/>
              <w:rPr>
                <w:sz w:val="24"/>
              </w:rPr>
            </w:pPr>
            <w:r>
              <w:rPr>
                <w:spacing w:val="-2"/>
                <w:sz w:val="24"/>
              </w:rPr>
              <w:t>L49,255.33</w:t>
            </w:r>
          </w:p>
        </w:tc>
        <w:tc>
          <w:tcPr>
            <w:tcW w:w="1382" w:type="dxa"/>
          </w:tcPr>
          <w:p w14:paraId="3040FA71" w14:textId="77777777" w:rsidR="0091503F" w:rsidRDefault="00000000">
            <w:pPr>
              <w:pStyle w:val="TableParagraph"/>
              <w:spacing w:before="165"/>
              <w:ind w:right="64"/>
              <w:jc w:val="right"/>
              <w:rPr>
                <w:sz w:val="24"/>
              </w:rPr>
            </w:pPr>
            <w:r>
              <w:rPr>
                <w:spacing w:val="-2"/>
                <w:sz w:val="24"/>
              </w:rPr>
              <w:t>L49,255.33</w:t>
            </w:r>
          </w:p>
        </w:tc>
      </w:tr>
      <w:tr w:rsidR="0091503F" w14:paraId="19124BA4" w14:textId="77777777">
        <w:trPr>
          <w:trHeight w:val="609"/>
        </w:trPr>
        <w:tc>
          <w:tcPr>
            <w:tcW w:w="560" w:type="dxa"/>
          </w:tcPr>
          <w:p w14:paraId="3DAC6386" w14:textId="77777777" w:rsidR="0091503F" w:rsidRDefault="00000000">
            <w:pPr>
              <w:pStyle w:val="TableParagraph"/>
              <w:spacing w:before="131"/>
              <w:ind w:left="10" w:right="1"/>
              <w:jc w:val="center"/>
              <w:rPr>
                <w:sz w:val="24"/>
              </w:rPr>
            </w:pPr>
            <w:r>
              <w:rPr>
                <w:spacing w:val="-4"/>
                <w:sz w:val="24"/>
              </w:rPr>
              <w:t>5.02</w:t>
            </w:r>
          </w:p>
        </w:tc>
        <w:tc>
          <w:tcPr>
            <w:tcW w:w="4307" w:type="dxa"/>
          </w:tcPr>
          <w:p w14:paraId="1972E6B8" w14:textId="77777777" w:rsidR="0091503F" w:rsidRDefault="00000000">
            <w:pPr>
              <w:pStyle w:val="TableParagraph"/>
              <w:spacing w:before="23"/>
              <w:ind w:left="74"/>
              <w:rPr>
                <w:sz w:val="24"/>
              </w:rPr>
            </w:pPr>
            <w:r>
              <w:rPr>
                <w:sz w:val="24"/>
              </w:rPr>
              <w:t>Instalación</w:t>
            </w:r>
            <w:r>
              <w:rPr>
                <w:spacing w:val="-11"/>
                <w:sz w:val="24"/>
              </w:rPr>
              <w:t xml:space="preserve"> </w:t>
            </w:r>
            <w:r>
              <w:rPr>
                <w:sz w:val="24"/>
              </w:rPr>
              <w:t>de</w:t>
            </w:r>
            <w:r>
              <w:rPr>
                <w:spacing w:val="-11"/>
                <w:sz w:val="24"/>
              </w:rPr>
              <w:t xml:space="preserve"> </w:t>
            </w:r>
            <w:r>
              <w:rPr>
                <w:sz w:val="24"/>
              </w:rPr>
              <w:t>Aislamiento</w:t>
            </w:r>
            <w:r>
              <w:rPr>
                <w:spacing w:val="-11"/>
                <w:sz w:val="24"/>
              </w:rPr>
              <w:t xml:space="preserve"> </w:t>
            </w:r>
            <w:r>
              <w:rPr>
                <w:sz w:val="24"/>
              </w:rPr>
              <w:t>Térmico</w:t>
            </w:r>
            <w:r>
              <w:rPr>
                <w:spacing w:val="-11"/>
                <w:sz w:val="24"/>
              </w:rPr>
              <w:t xml:space="preserve"> </w:t>
            </w:r>
            <w:r>
              <w:rPr>
                <w:sz w:val="24"/>
              </w:rPr>
              <w:t xml:space="preserve">y </w:t>
            </w:r>
            <w:r>
              <w:rPr>
                <w:spacing w:val="-2"/>
                <w:sz w:val="24"/>
              </w:rPr>
              <w:t>Acústico</w:t>
            </w:r>
          </w:p>
        </w:tc>
        <w:tc>
          <w:tcPr>
            <w:tcW w:w="1014" w:type="dxa"/>
          </w:tcPr>
          <w:p w14:paraId="6809EEEB" w14:textId="77777777" w:rsidR="0091503F" w:rsidRDefault="00000000">
            <w:pPr>
              <w:pStyle w:val="TableParagraph"/>
              <w:spacing w:before="131"/>
              <w:ind w:left="119" w:right="4"/>
              <w:jc w:val="center"/>
              <w:rPr>
                <w:sz w:val="24"/>
              </w:rPr>
            </w:pPr>
            <w:r>
              <w:rPr>
                <w:spacing w:val="-5"/>
                <w:sz w:val="24"/>
              </w:rPr>
              <w:t>GLB</w:t>
            </w:r>
          </w:p>
        </w:tc>
        <w:tc>
          <w:tcPr>
            <w:tcW w:w="1105" w:type="dxa"/>
          </w:tcPr>
          <w:p w14:paraId="601F918C" w14:textId="77777777" w:rsidR="0091503F" w:rsidRDefault="00000000">
            <w:pPr>
              <w:pStyle w:val="TableParagraph"/>
              <w:spacing w:before="131"/>
              <w:ind w:right="68"/>
              <w:jc w:val="right"/>
              <w:rPr>
                <w:sz w:val="24"/>
              </w:rPr>
            </w:pPr>
            <w:r>
              <w:rPr>
                <w:spacing w:val="-4"/>
                <w:sz w:val="24"/>
              </w:rPr>
              <w:t>1.00</w:t>
            </w:r>
          </w:p>
        </w:tc>
        <w:tc>
          <w:tcPr>
            <w:tcW w:w="1733" w:type="dxa"/>
          </w:tcPr>
          <w:p w14:paraId="361FA271" w14:textId="77777777" w:rsidR="0091503F" w:rsidRDefault="00000000">
            <w:pPr>
              <w:pStyle w:val="TableParagraph"/>
              <w:spacing w:before="131"/>
              <w:ind w:right="63"/>
              <w:jc w:val="right"/>
              <w:rPr>
                <w:sz w:val="24"/>
              </w:rPr>
            </w:pPr>
            <w:r>
              <w:rPr>
                <w:spacing w:val="-2"/>
                <w:sz w:val="24"/>
              </w:rPr>
              <w:t>L9,553.12</w:t>
            </w:r>
          </w:p>
        </w:tc>
        <w:tc>
          <w:tcPr>
            <w:tcW w:w="1382" w:type="dxa"/>
          </w:tcPr>
          <w:p w14:paraId="76A7A92E" w14:textId="77777777" w:rsidR="0091503F" w:rsidRDefault="00000000">
            <w:pPr>
              <w:pStyle w:val="TableParagraph"/>
              <w:spacing w:before="131"/>
              <w:ind w:right="64"/>
              <w:jc w:val="right"/>
              <w:rPr>
                <w:sz w:val="24"/>
              </w:rPr>
            </w:pPr>
            <w:r>
              <w:rPr>
                <w:spacing w:val="-2"/>
                <w:sz w:val="24"/>
              </w:rPr>
              <w:t>L9,553.12</w:t>
            </w:r>
          </w:p>
        </w:tc>
      </w:tr>
      <w:tr w:rsidR="0091503F" w14:paraId="3E132BE1" w14:textId="77777777">
        <w:trPr>
          <w:trHeight w:val="881"/>
        </w:trPr>
        <w:tc>
          <w:tcPr>
            <w:tcW w:w="560" w:type="dxa"/>
          </w:tcPr>
          <w:p w14:paraId="6DEC84DA" w14:textId="77777777" w:rsidR="0091503F" w:rsidRDefault="00000000">
            <w:pPr>
              <w:pStyle w:val="TableParagraph"/>
              <w:spacing w:before="131"/>
              <w:ind w:left="10" w:right="1"/>
              <w:jc w:val="center"/>
              <w:rPr>
                <w:sz w:val="24"/>
              </w:rPr>
            </w:pPr>
            <w:r>
              <w:rPr>
                <w:spacing w:val="-4"/>
                <w:sz w:val="24"/>
              </w:rPr>
              <w:t>5.03</w:t>
            </w:r>
          </w:p>
        </w:tc>
        <w:tc>
          <w:tcPr>
            <w:tcW w:w="4307" w:type="dxa"/>
          </w:tcPr>
          <w:p w14:paraId="25B19AD4" w14:textId="77777777" w:rsidR="0091503F" w:rsidRDefault="00000000">
            <w:pPr>
              <w:pStyle w:val="TableParagraph"/>
              <w:spacing w:before="23"/>
              <w:ind w:left="74"/>
              <w:rPr>
                <w:sz w:val="24"/>
              </w:rPr>
            </w:pPr>
            <w:r>
              <w:rPr>
                <w:sz w:val="24"/>
              </w:rPr>
              <w:t>Preparación</w:t>
            </w:r>
            <w:r>
              <w:rPr>
                <w:spacing w:val="-9"/>
                <w:sz w:val="24"/>
              </w:rPr>
              <w:t xml:space="preserve"> </w:t>
            </w:r>
            <w:r>
              <w:rPr>
                <w:sz w:val="24"/>
              </w:rPr>
              <w:t>Para</w:t>
            </w:r>
            <w:r>
              <w:rPr>
                <w:spacing w:val="-9"/>
                <w:sz w:val="24"/>
              </w:rPr>
              <w:t xml:space="preserve"> </w:t>
            </w:r>
            <w:r>
              <w:rPr>
                <w:sz w:val="24"/>
              </w:rPr>
              <w:t>Instalación</w:t>
            </w:r>
            <w:r>
              <w:rPr>
                <w:spacing w:val="-9"/>
                <w:sz w:val="24"/>
              </w:rPr>
              <w:t xml:space="preserve"> </w:t>
            </w:r>
            <w:r>
              <w:rPr>
                <w:sz w:val="24"/>
              </w:rPr>
              <w:t>de</w:t>
            </w:r>
            <w:r>
              <w:rPr>
                <w:spacing w:val="-9"/>
                <w:sz w:val="24"/>
              </w:rPr>
              <w:t xml:space="preserve"> </w:t>
            </w:r>
            <w:r>
              <w:rPr>
                <w:sz w:val="24"/>
              </w:rPr>
              <w:t>Puertas</w:t>
            </w:r>
            <w:r>
              <w:rPr>
                <w:spacing w:val="-9"/>
                <w:sz w:val="24"/>
              </w:rPr>
              <w:t xml:space="preserve"> </w:t>
            </w:r>
            <w:r>
              <w:rPr>
                <w:sz w:val="24"/>
              </w:rPr>
              <w:t xml:space="preserve">y </w:t>
            </w:r>
            <w:r>
              <w:rPr>
                <w:spacing w:val="-2"/>
                <w:sz w:val="24"/>
              </w:rPr>
              <w:t>Ventanas</w:t>
            </w:r>
          </w:p>
        </w:tc>
        <w:tc>
          <w:tcPr>
            <w:tcW w:w="1014" w:type="dxa"/>
          </w:tcPr>
          <w:p w14:paraId="298D85C4" w14:textId="77777777" w:rsidR="0091503F" w:rsidRDefault="00000000">
            <w:pPr>
              <w:pStyle w:val="TableParagraph"/>
              <w:spacing w:before="131"/>
              <w:ind w:left="119" w:right="4"/>
              <w:jc w:val="center"/>
              <w:rPr>
                <w:sz w:val="24"/>
              </w:rPr>
            </w:pPr>
            <w:r>
              <w:rPr>
                <w:spacing w:val="-5"/>
                <w:sz w:val="24"/>
              </w:rPr>
              <w:t>GLB</w:t>
            </w:r>
          </w:p>
        </w:tc>
        <w:tc>
          <w:tcPr>
            <w:tcW w:w="1105" w:type="dxa"/>
          </w:tcPr>
          <w:p w14:paraId="3551865F" w14:textId="77777777" w:rsidR="0091503F" w:rsidRDefault="00000000">
            <w:pPr>
              <w:pStyle w:val="TableParagraph"/>
              <w:spacing w:before="131"/>
              <w:ind w:right="68"/>
              <w:jc w:val="right"/>
              <w:rPr>
                <w:sz w:val="24"/>
              </w:rPr>
            </w:pPr>
            <w:r>
              <w:rPr>
                <w:spacing w:val="-4"/>
                <w:sz w:val="24"/>
              </w:rPr>
              <w:t>1.00</w:t>
            </w:r>
          </w:p>
        </w:tc>
        <w:tc>
          <w:tcPr>
            <w:tcW w:w="1733" w:type="dxa"/>
          </w:tcPr>
          <w:p w14:paraId="139CC002" w14:textId="77777777" w:rsidR="0091503F" w:rsidRDefault="00000000">
            <w:pPr>
              <w:pStyle w:val="TableParagraph"/>
              <w:spacing w:before="131"/>
              <w:ind w:right="63"/>
              <w:jc w:val="right"/>
              <w:rPr>
                <w:sz w:val="24"/>
              </w:rPr>
            </w:pPr>
            <w:r>
              <w:rPr>
                <w:spacing w:val="-2"/>
                <w:sz w:val="24"/>
              </w:rPr>
              <w:t>L4,228.54</w:t>
            </w:r>
          </w:p>
        </w:tc>
        <w:tc>
          <w:tcPr>
            <w:tcW w:w="1382" w:type="dxa"/>
          </w:tcPr>
          <w:p w14:paraId="7F7EC9DD" w14:textId="77777777" w:rsidR="0091503F" w:rsidRDefault="00000000">
            <w:pPr>
              <w:pStyle w:val="TableParagraph"/>
              <w:spacing w:before="131"/>
              <w:ind w:right="64"/>
              <w:jc w:val="right"/>
              <w:rPr>
                <w:sz w:val="24"/>
              </w:rPr>
            </w:pPr>
            <w:r>
              <w:rPr>
                <w:spacing w:val="-2"/>
                <w:sz w:val="24"/>
              </w:rPr>
              <w:t>L4,228.54</w:t>
            </w:r>
          </w:p>
        </w:tc>
      </w:tr>
      <w:tr w:rsidR="0091503F" w14:paraId="55C86A1D" w14:textId="77777777">
        <w:trPr>
          <w:trHeight w:val="304"/>
        </w:trPr>
        <w:tc>
          <w:tcPr>
            <w:tcW w:w="560" w:type="dxa"/>
            <w:shd w:val="clear" w:color="auto" w:fill="D9E0F1"/>
          </w:tcPr>
          <w:p w14:paraId="008735AD" w14:textId="77777777" w:rsidR="0091503F" w:rsidRDefault="00000000">
            <w:pPr>
              <w:pStyle w:val="TableParagraph"/>
              <w:spacing w:before="13" w:line="271" w:lineRule="exact"/>
              <w:ind w:left="10" w:right="1"/>
              <w:jc w:val="center"/>
              <w:rPr>
                <w:b/>
                <w:sz w:val="24"/>
              </w:rPr>
            </w:pPr>
            <w:r>
              <w:rPr>
                <w:b/>
                <w:spacing w:val="-4"/>
                <w:sz w:val="24"/>
              </w:rPr>
              <w:t>6.00</w:t>
            </w:r>
          </w:p>
        </w:tc>
        <w:tc>
          <w:tcPr>
            <w:tcW w:w="4307" w:type="dxa"/>
            <w:shd w:val="clear" w:color="auto" w:fill="D9E0F1"/>
          </w:tcPr>
          <w:p w14:paraId="5E22E6A4" w14:textId="77777777" w:rsidR="0091503F" w:rsidRDefault="00000000">
            <w:pPr>
              <w:pStyle w:val="TableParagraph"/>
              <w:spacing w:before="28" w:line="257" w:lineRule="exact"/>
              <w:ind w:left="74"/>
              <w:rPr>
                <w:b/>
                <w:sz w:val="24"/>
              </w:rPr>
            </w:pPr>
            <w:r>
              <w:rPr>
                <w:b/>
                <w:spacing w:val="-2"/>
                <w:sz w:val="24"/>
              </w:rPr>
              <w:t>ACABADOS</w:t>
            </w:r>
          </w:p>
        </w:tc>
        <w:tc>
          <w:tcPr>
            <w:tcW w:w="1014" w:type="dxa"/>
            <w:shd w:val="clear" w:color="auto" w:fill="D9E0F1"/>
          </w:tcPr>
          <w:p w14:paraId="7BF715A4" w14:textId="77777777" w:rsidR="0091503F" w:rsidRDefault="0091503F">
            <w:pPr>
              <w:pStyle w:val="TableParagraph"/>
            </w:pPr>
          </w:p>
        </w:tc>
        <w:tc>
          <w:tcPr>
            <w:tcW w:w="1105" w:type="dxa"/>
            <w:shd w:val="clear" w:color="auto" w:fill="D9E0F1"/>
          </w:tcPr>
          <w:p w14:paraId="510627BE" w14:textId="77777777" w:rsidR="0091503F" w:rsidRDefault="0091503F">
            <w:pPr>
              <w:pStyle w:val="TableParagraph"/>
            </w:pPr>
          </w:p>
        </w:tc>
        <w:tc>
          <w:tcPr>
            <w:tcW w:w="1733" w:type="dxa"/>
            <w:shd w:val="clear" w:color="auto" w:fill="D9E0F1"/>
          </w:tcPr>
          <w:p w14:paraId="742F84E7" w14:textId="77777777" w:rsidR="0091503F" w:rsidRDefault="0091503F">
            <w:pPr>
              <w:pStyle w:val="TableParagraph"/>
            </w:pPr>
          </w:p>
        </w:tc>
        <w:tc>
          <w:tcPr>
            <w:tcW w:w="1382" w:type="dxa"/>
            <w:shd w:val="clear" w:color="auto" w:fill="D9E0F1"/>
          </w:tcPr>
          <w:p w14:paraId="5E0A8CCD" w14:textId="77777777" w:rsidR="0091503F" w:rsidRDefault="00000000">
            <w:pPr>
              <w:pStyle w:val="TableParagraph"/>
              <w:spacing w:before="28" w:line="257" w:lineRule="exact"/>
              <w:ind w:right="65"/>
              <w:jc w:val="right"/>
              <w:rPr>
                <w:b/>
                <w:sz w:val="24"/>
              </w:rPr>
            </w:pPr>
            <w:r>
              <w:rPr>
                <w:b/>
                <w:spacing w:val="-2"/>
                <w:sz w:val="24"/>
              </w:rPr>
              <w:t>L57,169.10</w:t>
            </w:r>
          </w:p>
        </w:tc>
      </w:tr>
      <w:tr w:rsidR="0091503F" w14:paraId="49FE1659" w14:textId="77777777">
        <w:trPr>
          <w:trHeight w:val="316"/>
        </w:trPr>
        <w:tc>
          <w:tcPr>
            <w:tcW w:w="560" w:type="dxa"/>
          </w:tcPr>
          <w:p w14:paraId="049BCBFB" w14:textId="77777777" w:rsidR="0091503F" w:rsidRDefault="00000000">
            <w:pPr>
              <w:pStyle w:val="TableParagraph"/>
              <w:spacing w:before="13"/>
              <w:ind w:left="10" w:right="1"/>
              <w:jc w:val="center"/>
              <w:rPr>
                <w:sz w:val="24"/>
              </w:rPr>
            </w:pPr>
            <w:r>
              <w:rPr>
                <w:spacing w:val="-4"/>
                <w:sz w:val="24"/>
              </w:rPr>
              <w:t>6.01</w:t>
            </w:r>
          </w:p>
        </w:tc>
        <w:tc>
          <w:tcPr>
            <w:tcW w:w="4307" w:type="dxa"/>
          </w:tcPr>
          <w:p w14:paraId="67ED0FCF" w14:textId="77777777" w:rsidR="0091503F" w:rsidRDefault="00000000">
            <w:pPr>
              <w:pStyle w:val="TableParagraph"/>
              <w:spacing w:before="28" w:line="268" w:lineRule="exact"/>
              <w:ind w:left="74"/>
              <w:rPr>
                <w:sz w:val="24"/>
              </w:rPr>
            </w:pPr>
            <w:r>
              <w:rPr>
                <w:sz w:val="24"/>
              </w:rPr>
              <w:t>Instalación</w:t>
            </w:r>
            <w:r>
              <w:rPr>
                <w:spacing w:val="-2"/>
                <w:sz w:val="24"/>
              </w:rPr>
              <w:t xml:space="preserve"> </w:t>
            </w:r>
            <w:r>
              <w:rPr>
                <w:sz w:val="24"/>
              </w:rPr>
              <w:t>de</w:t>
            </w:r>
            <w:r>
              <w:rPr>
                <w:spacing w:val="-1"/>
                <w:sz w:val="24"/>
              </w:rPr>
              <w:t xml:space="preserve"> </w:t>
            </w:r>
            <w:r>
              <w:rPr>
                <w:sz w:val="24"/>
              </w:rPr>
              <w:t>Ventanas y</w:t>
            </w:r>
            <w:r>
              <w:rPr>
                <w:spacing w:val="-1"/>
                <w:sz w:val="24"/>
              </w:rPr>
              <w:t xml:space="preserve"> </w:t>
            </w:r>
            <w:r>
              <w:rPr>
                <w:spacing w:val="-2"/>
                <w:sz w:val="24"/>
              </w:rPr>
              <w:t>Puertas</w:t>
            </w:r>
          </w:p>
        </w:tc>
        <w:tc>
          <w:tcPr>
            <w:tcW w:w="1014" w:type="dxa"/>
          </w:tcPr>
          <w:p w14:paraId="0C8457D0" w14:textId="77777777" w:rsidR="0091503F" w:rsidRDefault="00000000">
            <w:pPr>
              <w:pStyle w:val="TableParagraph"/>
              <w:spacing w:before="13"/>
              <w:ind w:left="119" w:right="4"/>
              <w:jc w:val="center"/>
              <w:rPr>
                <w:sz w:val="24"/>
              </w:rPr>
            </w:pPr>
            <w:r>
              <w:rPr>
                <w:spacing w:val="-5"/>
                <w:sz w:val="24"/>
              </w:rPr>
              <w:t>GLB</w:t>
            </w:r>
          </w:p>
        </w:tc>
        <w:tc>
          <w:tcPr>
            <w:tcW w:w="1105" w:type="dxa"/>
          </w:tcPr>
          <w:p w14:paraId="4C297159" w14:textId="77777777" w:rsidR="0091503F" w:rsidRDefault="00000000">
            <w:pPr>
              <w:pStyle w:val="TableParagraph"/>
              <w:spacing w:before="28" w:line="268" w:lineRule="exact"/>
              <w:ind w:right="68"/>
              <w:jc w:val="right"/>
              <w:rPr>
                <w:sz w:val="24"/>
              </w:rPr>
            </w:pPr>
            <w:r>
              <w:rPr>
                <w:spacing w:val="-4"/>
                <w:sz w:val="24"/>
              </w:rPr>
              <w:t>1.00</w:t>
            </w:r>
          </w:p>
        </w:tc>
        <w:tc>
          <w:tcPr>
            <w:tcW w:w="1733" w:type="dxa"/>
          </w:tcPr>
          <w:p w14:paraId="6CEE324E" w14:textId="77777777" w:rsidR="0091503F" w:rsidRDefault="00000000">
            <w:pPr>
              <w:pStyle w:val="TableParagraph"/>
              <w:spacing w:before="28" w:line="268" w:lineRule="exact"/>
              <w:ind w:right="63"/>
              <w:jc w:val="right"/>
              <w:rPr>
                <w:sz w:val="24"/>
              </w:rPr>
            </w:pPr>
            <w:r>
              <w:rPr>
                <w:spacing w:val="-2"/>
                <w:sz w:val="24"/>
              </w:rPr>
              <w:t>L33,455.20</w:t>
            </w:r>
          </w:p>
        </w:tc>
        <w:tc>
          <w:tcPr>
            <w:tcW w:w="1382" w:type="dxa"/>
          </w:tcPr>
          <w:p w14:paraId="090CC56A" w14:textId="77777777" w:rsidR="0091503F" w:rsidRDefault="00000000">
            <w:pPr>
              <w:pStyle w:val="TableParagraph"/>
              <w:spacing w:before="28" w:line="268" w:lineRule="exact"/>
              <w:ind w:right="64"/>
              <w:jc w:val="right"/>
              <w:rPr>
                <w:sz w:val="24"/>
              </w:rPr>
            </w:pPr>
            <w:r>
              <w:rPr>
                <w:spacing w:val="-2"/>
                <w:sz w:val="24"/>
              </w:rPr>
              <w:t>L33,455.20</w:t>
            </w:r>
          </w:p>
        </w:tc>
      </w:tr>
      <w:tr w:rsidR="0091503F" w14:paraId="11183973" w14:textId="77777777">
        <w:trPr>
          <w:trHeight w:val="304"/>
        </w:trPr>
        <w:tc>
          <w:tcPr>
            <w:tcW w:w="560" w:type="dxa"/>
          </w:tcPr>
          <w:p w14:paraId="33AC3FEE" w14:textId="77777777" w:rsidR="0091503F" w:rsidRDefault="00000000">
            <w:pPr>
              <w:pStyle w:val="TableParagraph"/>
              <w:spacing w:before="2"/>
              <w:ind w:left="10" w:right="1"/>
              <w:jc w:val="center"/>
              <w:rPr>
                <w:sz w:val="24"/>
              </w:rPr>
            </w:pPr>
            <w:r>
              <w:rPr>
                <w:spacing w:val="-4"/>
                <w:sz w:val="24"/>
              </w:rPr>
              <w:t>6.02</w:t>
            </w:r>
          </w:p>
        </w:tc>
        <w:tc>
          <w:tcPr>
            <w:tcW w:w="4307" w:type="dxa"/>
          </w:tcPr>
          <w:p w14:paraId="721D6101" w14:textId="77777777" w:rsidR="0091503F" w:rsidRDefault="00000000">
            <w:pPr>
              <w:pStyle w:val="TableParagraph"/>
              <w:spacing w:before="16" w:line="268" w:lineRule="exact"/>
              <w:ind w:left="74"/>
              <w:rPr>
                <w:sz w:val="24"/>
              </w:rPr>
            </w:pPr>
            <w:r>
              <w:rPr>
                <w:sz w:val="24"/>
              </w:rPr>
              <w:t>Fundición</w:t>
            </w:r>
            <w:r>
              <w:rPr>
                <w:spacing w:val="-3"/>
                <w:sz w:val="24"/>
              </w:rPr>
              <w:t xml:space="preserve"> </w:t>
            </w:r>
            <w:r>
              <w:rPr>
                <w:sz w:val="24"/>
              </w:rPr>
              <w:t>de</w:t>
            </w:r>
            <w:r>
              <w:rPr>
                <w:spacing w:val="-2"/>
                <w:sz w:val="24"/>
              </w:rPr>
              <w:t xml:space="preserve"> </w:t>
            </w:r>
            <w:r>
              <w:rPr>
                <w:spacing w:val="-4"/>
                <w:sz w:val="24"/>
              </w:rPr>
              <w:t>Piso</w:t>
            </w:r>
          </w:p>
        </w:tc>
        <w:tc>
          <w:tcPr>
            <w:tcW w:w="1014" w:type="dxa"/>
          </w:tcPr>
          <w:p w14:paraId="6C1F5181" w14:textId="77777777" w:rsidR="0091503F" w:rsidRDefault="00000000">
            <w:pPr>
              <w:pStyle w:val="TableParagraph"/>
              <w:spacing w:before="2"/>
              <w:ind w:left="119"/>
              <w:jc w:val="center"/>
              <w:rPr>
                <w:sz w:val="24"/>
              </w:rPr>
            </w:pPr>
            <w:r>
              <w:rPr>
                <w:spacing w:val="-5"/>
                <w:sz w:val="24"/>
              </w:rPr>
              <w:t>M2</w:t>
            </w:r>
          </w:p>
        </w:tc>
        <w:tc>
          <w:tcPr>
            <w:tcW w:w="1105" w:type="dxa"/>
          </w:tcPr>
          <w:p w14:paraId="0886C2AB" w14:textId="77777777" w:rsidR="0091503F" w:rsidRDefault="00000000">
            <w:pPr>
              <w:pStyle w:val="TableParagraph"/>
              <w:spacing w:before="16" w:line="268" w:lineRule="exact"/>
              <w:ind w:right="68"/>
              <w:jc w:val="right"/>
              <w:rPr>
                <w:sz w:val="24"/>
              </w:rPr>
            </w:pPr>
            <w:r>
              <w:rPr>
                <w:spacing w:val="-2"/>
                <w:sz w:val="24"/>
              </w:rPr>
              <w:t>47.50</w:t>
            </w:r>
          </w:p>
        </w:tc>
        <w:tc>
          <w:tcPr>
            <w:tcW w:w="1733" w:type="dxa"/>
          </w:tcPr>
          <w:p w14:paraId="34E6D6E4" w14:textId="77777777" w:rsidR="0091503F" w:rsidRDefault="00000000">
            <w:pPr>
              <w:pStyle w:val="TableParagraph"/>
              <w:spacing w:before="16" w:line="268" w:lineRule="exact"/>
              <w:ind w:right="63"/>
              <w:jc w:val="right"/>
              <w:rPr>
                <w:sz w:val="24"/>
              </w:rPr>
            </w:pPr>
            <w:r>
              <w:rPr>
                <w:spacing w:val="-2"/>
                <w:sz w:val="24"/>
              </w:rPr>
              <w:t>L399.70</w:t>
            </w:r>
          </w:p>
        </w:tc>
        <w:tc>
          <w:tcPr>
            <w:tcW w:w="1382" w:type="dxa"/>
          </w:tcPr>
          <w:p w14:paraId="16CEA838" w14:textId="77777777" w:rsidR="0091503F" w:rsidRDefault="00000000">
            <w:pPr>
              <w:pStyle w:val="TableParagraph"/>
              <w:spacing w:before="16" w:line="268" w:lineRule="exact"/>
              <w:ind w:right="64"/>
              <w:jc w:val="right"/>
              <w:rPr>
                <w:sz w:val="24"/>
              </w:rPr>
            </w:pPr>
            <w:r>
              <w:rPr>
                <w:spacing w:val="-2"/>
                <w:sz w:val="24"/>
              </w:rPr>
              <w:t>L18,985.75</w:t>
            </w:r>
          </w:p>
        </w:tc>
      </w:tr>
      <w:tr w:rsidR="0091503F" w14:paraId="72F40539" w14:textId="77777777">
        <w:trPr>
          <w:trHeight w:val="601"/>
        </w:trPr>
        <w:tc>
          <w:tcPr>
            <w:tcW w:w="560" w:type="dxa"/>
          </w:tcPr>
          <w:p w14:paraId="6960A0BB" w14:textId="77777777" w:rsidR="0091503F" w:rsidRDefault="00000000">
            <w:pPr>
              <w:pStyle w:val="TableParagraph"/>
              <w:spacing w:before="2"/>
              <w:ind w:left="10" w:right="1"/>
              <w:jc w:val="center"/>
              <w:rPr>
                <w:sz w:val="24"/>
              </w:rPr>
            </w:pPr>
            <w:r>
              <w:rPr>
                <w:spacing w:val="-4"/>
                <w:sz w:val="24"/>
              </w:rPr>
              <w:t>6.03</w:t>
            </w:r>
          </w:p>
        </w:tc>
        <w:tc>
          <w:tcPr>
            <w:tcW w:w="4307" w:type="dxa"/>
          </w:tcPr>
          <w:p w14:paraId="3B03095D" w14:textId="77777777" w:rsidR="0091503F" w:rsidRDefault="00000000">
            <w:pPr>
              <w:pStyle w:val="TableParagraph"/>
              <w:spacing w:before="19"/>
              <w:ind w:left="74"/>
              <w:rPr>
                <w:sz w:val="24"/>
              </w:rPr>
            </w:pPr>
            <w:r>
              <w:rPr>
                <w:sz w:val="24"/>
              </w:rPr>
              <w:t>Pintura</w:t>
            </w:r>
            <w:r>
              <w:rPr>
                <w:spacing w:val="-4"/>
                <w:sz w:val="24"/>
              </w:rPr>
              <w:t xml:space="preserve"> </w:t>
            </w:r>
            <w:r>
              <w:rPr>
                <w:sz w:val="24"/>
              </w:rPr>
              <w:t>y</w:t>
            </w:r>
            <w:r>
              <w:rPr>
                <w:spacing w:val="-1"/>
                <w:sz w:val="24"/>
              </w:rPr>
              <w:t xml:space="preserve"> </w:t>
            </w:r>
            <w:r>
              <w:rPr>
                <w:sz w:val="24"/>
              </w:rPr>
              <w:t>Acabados</w:t>
            </w:r>
            <w:r>
              <w:rPr>
                <w:spacing w:val="1"/>
                <w:sz w:val="24"/>
              </w:rPr>
              <w:t xml:space="preserve"> </w:t>
            </w:r>
            <w:r>
              <w:rPr>
                <w:spacing w:val="-2"/>
                <w:sz w:val="24"/>
              </w:rPr>
              <w:t>Finales</w:t>
            </w:r>
          </w:p>
        </w:tc>
        <w:tc>
          <w:tcPr>
            <w:tcW w:w="1014" w:type="dxa"/>
          </w:tcPr>
          <w:p w14:paraId="7E8B100B" w14:textId="77777777" w:rsidR="0091503F" w:rsidRDefault="00000000">
            <w:pPr>
              <w:pStyle w:val="TableParagraph"/>
              <w:spacing w:before="2"/>
              <w:ind w:left="119"/>
              <w:jc w:val="center"/>
              <w:rPr>
                <w:sz w:val="24"/>
              </w:rPr>
            </w:pPr>
            <w:r>
              <w:rPr>
                <w:spacing w:val="-5"/>
                <w:sz w:val="24"/>
              </w:rPr>
              <w:t>M2</w:t>
            </w:r>
          </w:p>
        </w:tc>
        <w:tc>
          <w:tcPr>
            <w:tcW w:w="1105" w:type="dxa"/>
          </w:tcPr>
          <w:p w14:paraId="37F37F57" w14:textId="77777777" w:rsidR="0091503F" w:rsidRDefault="00000000">
            <w:pPr>
              <w:pStyle w:val="TableParagraph"/>
              <w:spacing w:before="19"/>
              <w:ind w:right="68"/>
              <w:jc w:val="right"/>
              <w:rPr>
                <w:sz w:val="24"/>
              </w:rPr>
            </w:pPr>
            <w:r>
              <w:rPr>
                <w:spacing w:val="-2"/>
                <w:sz w:val="24"/>
              </w:rPr>
              <w:t>15.00</w:t>
            </w:r>
          </w:p>
        </w:tc>
        <w:tc>
          <w:tcPr>
            <w:tcW w:w="1733" w:type="dxa"/>
          </w:tcPr>
          <w:p w14:paraId="13690480" w14:textId="77777777" w:rsidR="0091503F" w:rsidRDefault="00000000">
            <w:pPr>
              <w:pStyle w:val="TableParagraph"/>
              <w:spacing w:before="19"/>
              <w:ind w:right="63"/>
              <w:jc w:val="right"/>
              <w:rPr>
                <w:sz w:val="24"/>
              </w:rPr>
            </w:pPr>
            <w:r>
              <w:rPr>
                <w:spacing w:val="-2"/>
                <w:sz w:val="24"/>
              </w:rPr>
              <w:t>L315.21</w:t>
            </w:r>
          </w:p>
        </w:tc>
        <w:tc>
          <w:tcPr>
            <w:tcW w:w="1382" w:type="dxa"/>
          </w:tcPr>
          <w:p w14:paraId="3EDE5873" w14:textId="77777777" w:rsidR="0091503F" w:rsidRDefault="00000000">
            <w:pPr>
              <w:pStyle w:val="TableParagraph"/>
              <w:spacing w:before="19"/>
              <w:ind w:right="64"/>
              <w:jc w:val="right"/>
              <w:rPr>
                <w:sz w:val="24"/>
              </w:rPr>
            </w:pPr>
            <w:r>
              <w:rPr>
                <w:spacing w:val="-2"/>
                <w:sz w:val="24"/>
              </w:rPr>
              <w:t>L4,728.15</w:t>
            </w:r>
          </w:p>
        </w:tc>
      </w:tr>
      <w:tr w:rsidR="0091503F" w14:paraId="5D63358D" w14:textId="77777777">
        <w:trPr>
          <w:trHeight w:val="304"/>
        </w:trPr>
        <w:tc>
          <w:tcPr>
            <w:tcW w:w="560" w:type="dxa"/>
            <w:shd w:val="clear" w:color="auto" w:fill="D9E0F1"/>
          </w:tcPr>
          <w:p w14:paraId="1679468F" w14:textId="77777777" w:rsidR="0091503F" w:rsidRDefault="00000000">
            <w:pPr>
              <w:pStyle w:val="TableParagraph"/>
              <w:spacing w:before="13" w:line="271" w:lineRule="exact"/>
              <w:ind w:left="10" w:right="1"/>
              <w:jc w:val="center"/>
              <w:rPr>
                <w:b/>
                <w:sz w:val="24"/>
              </w:rPr>
            </w:pPr>
            <w:r>
              <w:rPr>
                <w:b/>
                <w:spacing w:val="-4"/>
                <w:sz w:val="24"/>
              </w:rPr>
              <w:t>7.00</w:t>
            </w:r>
          </w:p>
        </w:tc>
        <w:tc>
          <w:tcPr>
            <w:tcW w:w="4307" w:type="dxa"/>
            <w:shd w:val="clear" w:color="auto" w:fill="D9E0F1"/>
          </w:tcPr>
          <w:p w14:paraId="45949053" w14:textId="77777777" w:rsidR="0091503F" w:rsidRDefault="00000000">
            <w:pPr>
              <w:pStyle w:val="TableParagraph"/>
              <w:spacing w:before="28" w:line="257" w:lineRule="exact"/>
              <w:ind w:left="74"/>
              <w:rPr>
                <w:b/>
                <w:sz w:val="24"/>
              </w:rPr>
            </w:pPr>
            <w:r>
              <w:rPr>
                <w:b/>
                <w:sz w:val="24"/>
              </w:rPr>
              <w:t>OBRAS</w:t>
            </w:r>
            <w:r>
              <w:rPr>
                <w:b/>
                <w:spacing w:val="-1"/>
                <w:sz w:val="24"/>
              </w:rPr>
              <w:t xml:space="preserve"> </w:t>
            </w:r>
            <w:r>
              <w:rPr>
                <w:b/>
                <w:spacing w:val="-2"/>
                <w:sz w:val="24"/>
              </w:rPr>
              <w:t>FINALES</w:t>
            </w:r>
          </w:p>
        </w:tc>
        <w:tc>
          <w:tcPr>
            <w:tcW w:w="1014" w:type="dxa"/>
            <w:shd w:val="clear" w:color="auto" w:fill="D9E0F1"/>
          </w:tcPr>
          <w:p w14:paraId="6F7198B7" w14:textId="77777777" w:rsidR="0091503F" w:rsidRDefault="0091503F">
            <w:pPr>
              <w:pStyle w:val="TableParagraph"/>
            </w:pPr>
          </w:p>
        </w:tc>
        <w:tc>
          <w:tcPr>
            <w:tcW w:w="1105" w:type="dxa"/>
            <w:shd w:val="clear" w:color="auto" w:fill="D9E0F1"/>
          </w:tcPr>
          <w:p w14:paraId="73FC9924" w14:textId="77777777" w:rsidR="0091503F" w:rsidRDefault="0091503F">
            <w:pPr>
              <w:pStyle w:val="TableParagraph"/>
            </w:pPr>
          </w:p>
        </w:tc>
        <w:tc>
          <w:tcPr>
            <w:tcW w:w="1733" w:type="dxa"/>
            <w:shd w:val="clear" w:color="auto" w:fill="D9E0F1"/>
          </w:tcPr>
          <w:p w14:paraId="3C8BF33D" w14:textId="77777777" w:rsidR="0091503F" w:rsidRDefault="0091503F">
            <w:pPr>
              <w:pStyle w:val="TableParagraph"/>
            </w:pPr>
          </w:p>
        </w:tc>
        <w:tc>
          <w:tcPr>
            <w:tcW w:w="1382" w:type="dxa"/>
            <w:shd w:val="clear" w:color="auto" w:fill="D9E0F1"/>
          </w:tcPr>
          <w:p w14:paraId="5FFF3A0F" w14:textId="77777777" w:rsidR="0091503F" w:rsidRDefault="00000000">
            <w:pPr>
              <w:pStyle w:val="TableParagraph"/>
              <w:spacing w:before="28" w:line="257" w:lineRule="exact"/>
              <w:ind w:right="65"/>
              <w:jc w:val="right"/>
              <w:rPr>
                <w:b/>
                <w:sz w:val="24"/>
              </w:rPr>
            </w:pPr>
            <w:r>
              <w:rPr>
                <w:b/>
                <w:spacing w:val="-2"/>
                <w:sz w:val="24"/>
              </w:rPr>
              <w:t>L2,007.20</w:t>
            </w:r>
          </w:p>
        </w:tc>
      </w:tr>
      <w:tr w:rsidR="0091503F" w14:paraId="47D21AF1" w14:textId="77777777">
        <w:trPr>
          <w:trHeight w:val="316"/>
        </w:trPr>
        <w:tc>
          <w:tcPr>
            <w:tcW w:w="560" w:type="dxa"/>
          </w:tcPr>
          <w:p w14:paraId="420A55D6" w14:textId="77777777" w:rsidR="0091503F" w:rsidRDefault="00000000">
            <w:pPr>
              <w:pStyle w:val="TableParagraph"/>
              <w:spacing w:before="13"/>
              <w:ind w:left="10" w:right="1"/>
              <w:jc w:val="center"/>
              <w:rPr>
                <w:sz w:val="24"/>
              </w:rPr>
            </w:pPr>
            <w:r>
              <w:rPr>
                <w:spacing w:val="-4"/>
                <w:sz w:val="24"/>
              </w:rPr>
              <w:t>7.01</w:t>
            </w:r>
          </w:p>
        </w:tc>
        <w:tc>
          <w:tcPr>
            <w:tcW w:w="4307" w:type="dxa"/>
          </w:tcPr>
          <w:p w14:paraId="218BD700" w14:textId="77777777" w:rsidR="0091503F" w:rsidRDefault="00000000">
            <w:pPr>
              <w:pStyle w:val="TableParagraph"/>
              <w:spacing w:before="13"/>
              <w:ind w:left="74"/>
              <w:rPr>
                <w:sz w:val="24"/>
              </w:rPr>
            </w:pPr>
            <w:r>
              <w:rPr>
                <w:sz w:val="24"/>
              </w:rPr>
              <w:t>Pruebas</w:t>
            </w:r>
            <w:r>
              <w:rPr>
                <w:spacing w:val="-2"/>
                <w:sz w:val="24"/>
              </w:rPr>
              <w:t xml:space="preserve"> </w:t>
            </w:r>
            <w:r>
              <w:rPr>
                <w:sz w:val="24"/>
              </w:rPr>
              <w:t>de</w:t>
            </w:r>
            <w:r>
              <w:rPr>
                <w:spacing w:val="-2"/>
                <w:sz w:val="24"/>
              </w:rPr>
              <w:t xml:space="preserve"> </w:t>
            </w:r>
            <w:r>
              <w:rPr>
                <w:sz w:val="24"/>
              </w:rPr>
              <w:t>Sistema</w:t>
            </w:r>
            <w:r>
              <w:rPr>
                <w:spacing w:val="-2"/>
                <w:sz w:val="24"/>
              </w:rPr>
              <w:t xml:space="preserve"> </w:t>
            </w:r>
            <w:r>
              <w:rPr>
                <w:sz w:val="24"/>
              </w:rPr>
              <w:t>Eléctrico</w:t>
            </w:r>
            <w:r>
              <w:rPr>
                <w:spacing w:val="-1"/>
                <w:sz w:val="24"/>
              </w:rPr>
              <w:t xml:space="preserve"> </w:t>
            </w:r>
            <w:r>
              <w:rPr>
                <w:sz w:val="24"/>
              </w:rPr>
              <w:t>y</w:t>
            </w:r>
            <w:r>
              <w:rPr>
                <w:spacing w:val="-1"/>
                <w:sz w:val="24"/>
              </w:rPr>
              <w:t xml:space="preserve"> </w:t>
            </w:r>
            <w:r>
              <w:rPr>
                <w:spacing w:val="-2"/>
                <w:sz w:val="24"/>
              </w:rPr>
              <w:t>Fontanería</w:t>
            </w:r>
          </w:p>
        </w:tc>
        <w:tc>
          <w:tcPr>
            <w:tcW w:w="1014" w:type="dxa"/>
          </w:tcPr>
          <w:p w14:paraId="0CC3CFD4" w14:textId="77777777" w:rsidR="0091503F" w:rsidRDefault="00000000">
            <w:pPr>
              <w:pStyle w:val="TableParagraph"/>
              <w:spacing w:before="13"/>
              <w:ind w:left="119" w:right="5"/>
              <w:jc w:val="center"/>
              <w:rPr>
                <w:sz w:val="24"/>
              </w:rPr>
            </w:pPr>
            <w:r>
              <w:rPr>
                <w:spacing w:val="-5"/>
                <w:sz w:val="24"/>
              </w:rPr>
              <w:t>DÍA</w:t>
            </w:r>
          </w:p>
        </w:tc>
        <w:tc>
          <w:tcPr>
            <w:tcW w:w="1105" w:type="dxa"/>
          </w:tcPr>
          <w:p w14:paraId="4F08ADAA" w14:textId="77777777" w:rsidR="0091503F" w:rsidRDefault="00000000">
            <w:pPr>
              <w:pStyle w:val="TableParagraph"/>
              <w:spacing w:before="13"/>
              <w:ind w:right="68"/>
              <w:jc w:val="right"/>
              <w:rPr>
                <w:sz w:val="24"/>
              </w:rPr>
            </w:pPr>
            <w:r>
              <w:rPr>
                <w:spacing w:val="-4"/>
                <w:sz w:val="24"/>
              </w:rPr>
              <w:t>1.00</w:t>
            </w:r>
          </w:p>
        </w:tc>
        <w:tc>
          <w:tcPr>
            <w:tcW w:w="1733" w:type="dxa"/>
          </w:tcPr>
          <w:p w14:paraId="1AFB2EB3" w14:textId="77777777" w:rsidR="0091503F" w:rsidRDefault="00000000">
            <w:pPr>
              <w:pStyle w:val="TableParagraph"/>
              <w:spacing w:before="13"/>
              <w:ind w:right="63"/>
              <w:jc w:val="right"/>
              <w:rPr>
                <w:sz w:val="24"/>
              </w:rPr>
            </w:pPr>
            <w:r>
              <w:rPr>
                <w:spacing w:val="-2"/>
                <w:sz w:val="24"/>
              </w:rPr>
              <w:t>L1,332.20</w:t>
            </w:r>
          </w:p>
        </w:tc>
        <w:tc>
          <w:tcPr>
            <w:tcW w:w="1382" w:type="dxa"/>
          </w:tcPr>
          <w:p w14:paraId="313B37A2" w14:textId="77777777" w:rsidR="0091503F" w:rsidRDefault="00000000">
            <w:pPr>
              <w:pStyle w:val="TableParagraph"/>
              <w:spacing w:before="28" w:line="268" w:lineRule="exact"/>
              <w:ind w:right="64"/>
              <w:jc w:val="right"/>
              <w:rPr>
                <w:sz w:val="24"/>
              </w:rPr>
            </w:pPr>
            <w:r>
              <w:rPr>
                <w:spacing w:val="-2"/>
                <w:sz w:val="24"/>
              </w:rPr>
              <w:t>L1,332.20</w:t>
            </w:r>
          </w:p>
        </w:tc>
      </w:tr>
      <w:tr w:rsidR="0091503F" w14:paraId="579B50B1" w14:textId="77777777">
        <w:trPr>
          <w:trHeight w:val="902"/>
        </w:trPr>
        <w:tc>
          <w:tcPr>
            <w:tcW w:w="560" w:type="dxa"/>
          </w:tcPr>
          <w:p w14:paraId="62606844" w14:textId="77777777" w:rsidR="0091503F" w:rsidRDefault="00000000">
            <w:pPr>
              <w:pStyle w:val="TableParagraph"/>
              <w:spacing w:before="2"/>
              <w:ind w:left="10" w:right="1"/>
              <w:jc w:val="center"/>
              <w:rPr>
                <w:sz w:val="24"/>
              </w:rPr>
            </w:pPr>
            <w:r>
              <w:rPr>
                <w:spacing w:val="-4"/>
                <w:sz w:val="24"/>
              </w:rPr>
              <w:t>7.02</w:t>
            </w:r>
          </w:p>
        </w:tc>
        <w:tc>
          <w:tcPr>
            <w:tcW w:w="4307" w:type="dxa"/>
          </w:tcPr>
          <w:p w14:paraId="278CD4F1" w14:textId="77777777" w:rsidR="0091503F" w:rsidRDefault="00000000">
            <w:pPr>
              <w:pStyle w:val="TableParagraph"/>
              <w:spacing w:before="16"/>
              <w:ind w:left="74"/>
              <w:rPr>
                <w:sz w:val="24"/>
              </w:rPr>
            </w:pPr>
            <w:r>
              <w:rPr>
                <w:sz w:val="24"/>
              </w:rPr>
              <w:t>Limpieza</w:t>
            </w:r>
            <w:r>
              <w:rPr>
                <w:spacing w:val="-3"/>
                <w:sz w:val="24"/>
              </w:rPr>
              <w:t xml:space="preserve"> </w:t>
            </w:r>
            <w:r>
              <w:rPr>
                <w:sz w:val="24"/>
              </w:rPr>
              <w:t>final</w:t>
            </w:r>
            <w:r>
              <w:rPr>
                <w:spacing w:val="-1"/>
                <w:sz w:val="24"/>
              </w:rPr>
              <w:t xml:space="preserve"> </w:t>
            </w:r>
            <w:r>
              <w:rPr>
                <w:sz w:val="24"/>
              </w:rPr>
              <w:t>del</w:t>
            </w:r>
            <w:r>
              <w:rPr>
                <w:spacing w:val="-1"/>
                <w:sz w:val="24"/>
              </w:rPr>
              <w:t xml:space="preserve"> </w:t>
            </w:r>
            <w:r>
              <w:rPr>
                <w:spacing w:val="-2"/>
                <w:sz w:val="24"/>
              </w:rPr>
              <w:t>Sitio</w:t>
            </w:r>
          </w:p>
        </w:tc>
        <w:tc>
          <w:tcPr>
            <w:tcW w:w="1014" w:type="dxa"/>
          </w:tcPr>
          <w:p w14:paraId="60D1EC07" w14:textId="77777777" w:rsidR="0091503F" w:rsidRDefault="00000000">
            <w:pPr>
              <w:pStyle w:val="TableParagraph"/>
              <w:spacing w:before="2"/>
              <w:ind w:left="119"/>
              <w:jc w:val="center"/>
              <w:rPr>
                <w:sz w:val="24"/>
              </w:rPr>
            </w:pPr>
            <w:r>
              <w:rPr>
                <w:spacing w:val="-5"/>
                <w:sz w:val="24"/>
              </w:rPr>
              <w:t>M2</w:t>
            </w:r>
          </w:p>
        </w:tc>
        <w:tc>
          <w:tcPr>
            <w:tcW w:w="1105" w:type="dxa"/>
          </w:tcPr>
          <w:p w14:paraId="7058B782" w14:textId="77777777" w:rsidR="0091503F" w:rsidRDefault="00000000">
            <w:pPr>
              <w:pStyle w:val="TableParagraph"/>
              <w:spacing w:before="2"/>
              <w:ind w:right="68"/>
              <w:jc w:val="right"/>
              <w:rPr>
                <w:sz w:val="24"/>
              </w:rPr>
            </w:pPr>
            <w:r>
              <w:rPr>
                <w:spacing w:val="-2"/>
                <w:sz w:val="24"/>
              </w:rPr>
              <w:t>50.00</w:t>
            </w:r>
          </w:p>
        </w:tc>
        <w:tc>
          <w:tcPr>
            <w:tcW w:w="1733" w:type="dxa"/>
          </w:tcPr>
          <w:p w14:paraId="1684F6CE" w14:textId="77777777" w:rsidR="0091503F" w:rsidRDefault="00000000">
            <w:pPr>
              <w:pStyle w:val="TableParagraph"/>
              <w:spacing w:before="2"/>
              <w:ind w:right="62"/>
              <w:jc w:val="right"/>
              <w:rPr>
                <w:sz w:val="24"/>
              </w:rPr>
            </w:pPr>
            <w:r>
              <w:rPr>
                <w:spacing w:val="-2"/>
                <w:sz w:val="24"/>
              </w:rPr>
              <w:t>L13.50</w:t>
            </w:r>
          </w:p>
        </w:tc>
        <w:tc>
          <w:tcPr>
            <w:tcW w:w="1382" w:type="dxa"/>
          </w:tcPr>
          <w:p w14:paraId="05FD0AFD" w14:textId="77777777" w:rsidR="0091503F" w:rsidRDefault="00000000">
            <w:pPr>
              <w:pStyle w:val="TableParagraph"/>
              <w:spacing w:before="16"/>
              <w:ind w:right="64"/>
              <w:jc w:val="right"/>
              <w:rPr>
                <w:sz w:val="24"/>
              </w:rPr>
            </w:pPr>
            <w:r>
              <w:rPr>
                <w:spacing w:val="-2"/>
                <w:sz w:val="24"/>
              </w:rPr>
              <w:t>L675.00</w:t>
            </w:r>
          </w:p>
        </w:tc>
      </w:tr>
      <w:tr w:rsidR="0091503F" w14:paraId="3D3306B5" w14:textId="77777777">
        <w:trPr>
          <w:trHeight w:val="304"/>
        </w:trPr>
        <w:tc>
          <w:tcPr>
            <w:tcW w:w="560" w:type="dxa"/>
            <w:shd w:val="clear" w:color="auto" w:fill="2E75B5"/>
          </w:tcPr>
          <w:p w14:paraId="7C738CC2" w14:textId="77777777" w:rsidR="0091503F" w:rsidRDefault="0091503F">
            <w:pPr>
              <w:pStyle w:val="TableParagraph"/>
            </w:pPr>
          </w:p>
        </w:tc>
        <w:tc>
          <w:tcPr>
            <w:tcW w:w="4307" w:type="dxa"/>
            <w:shd w:val="clear" w:color="auto" w:fill="2E75B5"/>
          </w:tcPr>
          <w:p w14:paraId="77EBF558" w14:textId="77777777" w:rsidR="0091503F" w:rsidRDefault="0091503F">
            <w:pPr>
              <w:pStyle w:val="TableParagraph"/>
            </w:pPr>
          </w:p>
        </w:tc>
        <w:tc>
          <w:tcPr>
            <w:tcW w:w="1014" w:type="dxa"/>
            <w:shd w:val="clear" w:color="auto" w:fill="2E75B5"/>
          </w:tcPr>
          <w:p w14:paraId="32302F60" w14:textId="77777777" w:rsidR="0091503F" w:rsidRDefault="0091503F">
            <w:pPr>
              <w:pStyle w:val="TableParagraph"/>
            </w:pPr>
          </w:p>
        </w:tc>
        <w:tc>
          <w:tcPr>
            <w:tcW w:w="1105" w:type="dxa"/>
            <w:shd w:val="clear" w:color="auto" w:fill="2E75B5"/>
          </w:tcPr>
          <w:p w14:paraId="7D9639D5" w14:textId="77777777" w:rsidR="0091503F" w:rsidRDefault="0091503F">
            <w:pPr>
              <w:pStyle w:val="TableParagraph"/>
            </w:pPr>
          </w:p>
        </w:tc>
        <w:tc>
          <w:tcPr>
            <w:tcW w:w="1733" w:type="dxa"/>
            <w:shd w:val="clear" w:color="auto" w:fill="2E75B5"/>
          </w:tcPr>
          <w:p w14:paraId="073596EB" w14:textId="77777777" w:rsidR="0091503F" w:rsidRDefault="00000000">
            <w:pPr>
              <w:pStyle w:val="TableParagraph"/>
              <w:spacing w:before="28" w:line="257" w:lineRule="exact"/>
              <w:ind w:right="61"/>
              <w:jc w:val="right"/>
              <w:rPr>
                <w:b/>
                <w:sz w:val="24"/>
              </w:rPr>
            </w:pPr>
            <w:r>
              <w:rPr>
                <w:b/>
                <w:color w:val="FFFFFF"/>
                <w:spacing w:val="-2"/>
                <w:sz w:val="24"/>
              </w:rPr>
              <w:t>TOTAL</w:t>
            </w:r>
          </w:p>
        </w:tc>
        <w:tc>
          <w:tcPr>
            <w:tcW w:w="1382" w:type="dxa"/>
            <w:shd w:val="clear" w:color="auto" w:fill="2E75B5"/>
          </w:tcPr>
          <w:p w14:paraId="2DEB76A3" w14:textId="77777777" w:rsidR="0091503F" w:rsidRDefault="00000000">
            <w:pPr>
              <w:pStyle w:val="TableParagraph"/>
              <w:spacing w:before="28" w:line="257" w:lineRule="exact"/>
              <w:ind w:right="65"/>
              <w:jc w:val="right"/>
              <w:rPr>
                <w:b/>
                <w:sz w:val="24"/>
              </w:rPr>
            </w:pPr>
            <w:r>
              <w:rPr>
                <w:b/>
                <w:color w:val="FFFFFF"/>
                <w:spacing w:val="-2"/>
                <w:sz w:val="24"/>
              </w:rPr>
              <w:t>L356,287.43</w:t>
            </w:r>
          </w:p>
        </w:tc>
      </w:tr>
    </w:tbl>
    <w:p w14:paraId="69953022" w14:textId="77777777" w:rsidR="0091503F" w:rsidRDefault="00000000">
      <w:pPr>
        <w:spacing w:before="207"/>
        <w:ind w:left="768" w:right="961"/>
        <w:rPr>
          <w:sz w:val="24"/>
        </w:rPr>
      </w:pPr>
      <w:r w:rsidRPr="00143EBB">
        <w:rPr>
          <w:b/>
          <w:color w:val="000000"/>
          <w:sz w:val="24"/>
        </w:rPr>
        <w:t>Figura</w:t>
      </w:r>
      <w:r w:rsidRPr="00143EBB">
        <w:rPr>
          <w:b/>
          <w:color w:val="000000"/>
          <w:spacing w:val="-8"/>
          <w:sz w:val="24"/>
        </w:rPr>
        <w:t xml:space="preserve"> </w:t>
      </w:r>
      <w:r w:rsidRPr="00143EBB">
        <w:rPr>
          <w:b/>
          <w:color w:val="000000"/>
          <w:sz w:val="24"/>
        </w:rPr>
        <w:t>50:</w:t>
      </w:r>
      <w:r w:rsidRPr="00143EBB">
        <w:rPr>
          <w:b/>
          <w:color w:val="000000"/>
          <w:spacing w:val="-32"/>
          <w:sz w:val="24"/>
        </w:rPr>
        <w:t xml:space="preserve"> </w:t>
      </w:r>
      <w:r w:rsidRPr="00143EBB">
        <w:rPr>
          <w:b/>
          <w:color w:val="000000"/>
          <w:sz w:val="24"/>
        </w:rPr>
        <w:t>Presupuesto</w:t>
      </w:r>
      <w:r w:rsidRPr="00143EBB">
        <w:rPr>
          <w:b/>
          <w:color w:val="000000"/>
          <w:spacing w:val="-6"/>
          <w:sz w:val="24"/>
        </w:rPr>
        <w:t xml:space="preserve"> </w:t>
      </w:r>
      <w:r w:rsidRPr="00143EBB">
        <w:rPr>
          <w:b/>
          <w:color w:val="000000"/>
          <w:sz w:val="24"/>
        </w:rPr>
        <w:t>por</w:t>
      </w:r>
      <w:r w:rsidRPr="00143EBB">
        <w:rPr>
          <w:b/>
          <w:color w:val="000000"/>
          <w:spacing w:val="-6"/>
          <w:sz w:val="24"/>
        </w:rPr>
        <w:t xml:space="preserve"> </w:t>
      </w:r>
      <w:r w:rsidRPr="00143EBB">
        <w:rPr>
          <w:b/>
          <w:color w:val="000000"/>
          <w:sz w:val="24"/>
        </w:rPr>
        <w:t>Unidad</w:t>
      </w:r>
      <w:r w:rsidRPr="00143EBB">
        <w:rPr>
          <w:b/>
          <w:color w:val="000000"/>
          <w:spacing w:val="-6"/>
          <w:sz w:val="24"/>
        </w:rPr>
        <w:t xml:space="preserve"> </w:t>
      </w:r>
      <w:r w:rsidRPr="00143EBB">
        <w:rPr>
          <w:b/>
          <w:color w:val="000000"/>
          <w:sz w:val="24"/>
        </w:rPr>
        <w:t>Habitacional</w:t>
      </w:r>
      <w:r w:rsidRPr="00143EBB">
        <w:rPr>
          <w:b/>
          <w:color w:val="000000"/>
          <w:spacing w:val="-3"/>
          <w:sz w:val="24"/>
        </w:rPr>
        <w:t xml:space="preserve"> </w:t>
      </w:r>
      <w:r w:rsidRPr="00143EBB">
        <w:rPr>
          <w:b/>
          <w:color w:val="000000"/>
          <w:sz w:val="24"/>
        </w:rPr>
        <w:t>con</w:t>
      </w:r>
      <w:r w:rsidRPr="00143EBB">
        <w:rPr>
          <w:b/>
          <w:color w:val="000000"/>
          <w:spacing w:val="-6"/>
          <w:sz w:val="24"/>
        </w:rPr>
        <w:t xml:space="preserve"> </w:t>
      </w:r>
      <w:r w:rsidRPr="00143EBB">
        <w:rPr>
          <w:b/>
          <w:color w:val="000000"/>
          <w:sz w:val="24"/>
        </w:rPr>
        <w:t>Viviendas</w:t>
      </w:r>
      <w:r w:rsidRPr="00143EBB">
        <w:rPr>
          <w:b/>
          <w:color w:val="000000"/>
          <w:spacing w:val="-6"/>
          <w:sz w:val="24"/>
        </w:rPr>
        <w:t xml:space="preserve"> </w:t>
      </w:r>
      <w:r w:rsidRPr="00143EBB">
        <w:rPr>
          <w:b/>
          <w:color w:val="000000"/>
          <w:sz w:val="24"/>
        </w:rPr>
        <w:t xml:space="preserve">Prefabricada Fuente: </w:t>
      </w:r>
      <w:r w:rsidRPr="00143EBB">
        <w:rPr>
          <w:color w:val="000000"/>
          <w:sz w:val="24"/>
        </w:rPr>
        <w:t>Elaboración Propia</w:t>
      </w:r>
    </w:p>
    <w:p w14:paraId="1B647526" w14:textId="77777777" w:rsidR="0091503F" w:rsidRDefault="0091503F">
      <w:pPr>
        <w:rPr>
          <w:sz w:val="24"/>
        </w:rPr>
        <w:sectPr w:rsidR="0091503F" w:rsidSect="008A694F">
          <w:footerReference w:type="default" r:id="rId36"/>
          <w:pgSz w:w="12250" w:h="15850"/>
          <w:pgMar w:top="1360" w:right="840" w:bottom="280" w:left="1080" w:header="0" w:footer="0" w:gutter="0"/>
          <w:cols w:space="720"/>
        </w:sectPr>
      </w:pPr>
    </w:p>
    <w:p w14:paraId="77EF02C0" w14:textId="77777777" w:rsidR="0091503F" w:rsidRDefault="0091503F">
      <w:pPr>
        <w:pStyle w:val="Textoindependiente"/>
        <w:spacing w:before="1"/>
        <w:rPr>
          <w:sz w:val="2"/>
        </w:rPr>
      </w:pPr>
    </w:p>
    <w:tbl>
      <w:tblPr>
        <w:tblStyle w:val="TableNormal"/>
        <w:tblW w:w="0" w:type="auto"/>
        <w:tblInd w:w="29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64"/>
        <w:gridCol w:w="1517"/>
      </w:tblGrid>
      <w:tr w:rsidR="0091503F" w14:paraId="48A7B202" w14:textId="77777777">
        <w:trPr>
          <w:trHeight w:val="312"/>
        </w:trPr>
        <w:tc>
          <w:tcPr>
            <w:tcW w:w="4081" w:type="dxa"/>
            <w:gridSpan w:val="2"/>
            <w:tcBorders>
              <w:top w:val="nil"/>
              <w:left w:val="nil"/>
              <w:right w:val="nil"/>
            </w:tcBorders>
            <w:shd w:val="clear" w:color="auto" w:fill="2F5395"/>
          </w:tcPr>
          <w:p w14:paraId="274978B0" w14:textId="77777777" w:rsidR="0091503F" w:rsidRDefault="00000000">
            <w:pPr>
              <w:pStyle w:val="TableParagraph"/>
              <w:spacing w:before="35" w:line="257" w:lineRule="exact"/>
              <w:ind w:left="348"/>
              <w:rPr>
                <w:b/>
                <w:sz w:val="24"/>
              </w:rPr>
            </w:pPr>
            <w:r>
              <w:rPr>
                <w:b/>
                <w:color w:val="FFFFFF"/>
                <w:sz w:val="24"/>
              </w:rPr>
              <w:t>Desglose</w:t>
            </w:r>
            <w:r>
              <w:rPr>
                <w:b/>
                <w:color w:val="FFFFFF"/>
                <w:spacing w:val="-2"/>
                <w:sz w:val="24"/>
              </w:rPr>
              <w:t xml:space="preserve"> </w:t>
            </w:r>
            <w:r>
              <w:rPr>
                <w:b/>
                <w:color w:val="FFFFFF"/>
                <w:sz w:val="24"/>
              </w:rPr>
              <w:t>de</w:t>
            </w:r>
            <w:r>
              <w:rPr>
                <w:b/>
                <w:color w:val="FFFFFF"/>
                <w:spacing w:val="-1"/>
                <w:sz w:val="24"/>
              </w:rPr>
              <w:t xml:space="preserve"> </w:t>
            </w:r>
            <w:r>
              <w:rPr>
                <w:b/>
                <w:color w:val="FFFFFF"/>
                <w:sz w:val="24"/>
              </w:rPr>
              <w:t xml:space="preserve">Costos/cada </w:t>
            </w:r>
            <w:r>
              <w:rPr>
                <w:b/>
                <w:color w:val="FFFFFF"/>
                <w:spacing w:val="-2"/>
                <w:sz w:val="24"/>
              </w:rPr>
              <w:t>vivienda</w:t>
            </w:r>
          </w:p>
        </w:tc>
      </w:tr>
      <w:tr w:rsidR="0091503F" w14:paraId="21F7F684" w14:textId="77777777">
        <w:trPr>
          <w:trHeight w:val="313"/>
        </w:trPr>
        <w:tc>
          <w:tcPr>
            <w:tcW w:w="2564" w:type="dxa"/>
          </w:tcPr>
          <w:p w14:paraId="6464C7CC" w14:textId="77777777" w:rsidR="0091503F" w:rsidRDefault="00000000">
            <w:pPr>
              <w:pStyle w:val="TableParagraph"/>
              <w:spacing w:before="37" w:line="257" w:lineRule="exact"/>
              <w:ind w:left="69"/>
              <w:rPr>
                <w:sz w:val="24"/>
              </w:rPr>
            </w:pPr>
            <w:r>
              <w:rPr>
                <w:spacing w:val="-2"/>
                <w:sz w:val="24"/>
              </w:rPr>
              <w:t>Materiales:</w:t>
            </w:r>
          </w:p>
        </w:tc>
        <w:tc>
          <w:tcPr>
            <w:tcW w:w="1517" w:type="dxa"/>
          </w:tcPr>
          <w:p w14:paraId="0951CB7B" w14:textId="77777777" w:rsidR="0091503F" w:rsidRDefault="00000000">
            <w:pPr>
              <w:pStyle w:val="TableParagraph"/>
              <w:spacing w:before="37" w:line="257" w:lineRule="exact"/>
              <w:ind w:right="58"/>
              <w:jc w:val="right"/>
              <w:rPr>
                <w:sz w:val="24"/>
              </w:rPr>
            </w:pPr>
            <w:r>
              <w:rPr>
                <w:spacing w:val="-2"/>
                <w:sz w:val="24"/>
              </w:rPr>
              <w:t>L213,772.46</w:t>
            </w:r>
          </w:p>
        </w:tc>
      </w:tr>
      <w:tr w:rsidR="0091503F" w14:paraId="54ACF330" w14:textId="77777777">
        <w:trPr>
          <w:trHeight w:val="311"/>
        </w:trPr>
        <w:tc>
          <w:tcPr>
            <w:tcW w:w="2564" w:type="dxa"/>
          </w:tcPr>
          <w:p w14:paraId="40B8EEB5" w14:textId="77777777" w:rsidR="0091503F" w:rsidRDefault="00000000">
            <w:pPr>
              <w:pStyle w:val="TableParagraph"/>
              <w:spacing w:before="35" w:line="257" w:lineRule="exact"/>
              <w:ind w:left="69"/>
              <w:rPr>
                <w:sz w:val="24"/>
              </w:rPr>
            </w:pPr>
            <w:r>
              <w:rPr>
                <w:spacing w:val="-2"/>
                <w:sz w:val="24"/>
              </w:rPr>
              <w:t>Herramientas/Equipo:</w:t>
            </w:r>
          </w:p>
        </w:tc>
        <w:tc>
          <w:tcPr>
            <w:tcW w:w="1517" w:type="dxa"/>
          </w:tcPr>
          <w:p w14:paraId="11AA7DE8" w14:textId="77777777" w:rsidR="0091503F" w:rsidRDefault="00000000">
            <w:pPr>
              <w:pStyle w:val="TableParagraph"/>
              <w:spacing w:before="35" w:line="257" w:lineRule="exact"/>
              <w:ind w:right="58"/>
              <w:jc w:val="right"/>
              <w:rPr>
                <w:sz w:val="24"/>
              </w:rPr>
            </w:pPr>
            <w:r>
              <w:rPr>
                <w:spacing w:val="-2"/>
                <w:sz w:val="24"/>
              </w:rPr>
              <w:t>L71,257.49</w:t>
            </w:r>
          </w:p>
        </w:tc>
      </w:tr>
      <w:tr w:rsidR="0091503F" w14:paraId="10604146" w14:textId="77777777">
        <w:trPr>
          <w:trHeight w:val="311"/>
        </w:trPr>
        <w:tc>
          <w:tcPr>
            <w:tcW w:w="2564" w:type="dxa"/>
          </w:tcPr>
          <w:p w14:paraId="09FA6456" w14:textId="77777777" w:rsidR="0091503F" w:rsidRDefault="00000000">
            <w:pPr>
              <w:pStyle w:val="TableParagraph"/>
              <w:spacing w:before="35" w:line="257" w:lineRule="exact"/>
              <w:ind w:left="69"/>
              <w:rPr>
                <w:sz w:val="24"/>
              </w:rPr>
            </w:pPr>
            <w:r>
              <w:rPr>
                <w:sz w:val="24"/>
              </w:rPr>
              <w:t>Mano</w:t>
            </w:r>
            <w:r>
              <w:rPr>
                <w:spacing w:val="-1"/>
                <w:sz w:val="24"/>
              </w:rPr>
              <w:t xml:space="preserve"> </w:t>
            </w:r>
            <w:r>
              <w:rPr>
                <w:sz w:val="24"/>
              </w:rPr>
              <w:t>de</w:t>
            </w:r>
            <w:r>
              <w:rPr>
                <w:spacing w:val="-1"/>
                <w:sz w:val="24"/>
              </w:rPr>
              <w:t xml:space="preserve"> </w:t>
            </w:r>
            <w:r>
              <w:rPr>
                <w:spacing w:val="-4"/>
                <w:sz w:val="24"/>
              </w:rPr>
              <w:t>Obra:</w:t>
            </w:r>
          </w:p>
        </w:tc>
        <w:tc>
          <w:tcPr>
            <w:tcW w:w="1517" w:type="dxa"/>
          </w:tcPr>
          <w:p w14:paraId="65E8004C" w14:textId="77777777" w:rsidR="0091503F" w:rsidRDefault="00000000">
            <w:pPr>
              <w:pStyle w:val="TableParagraph"/>
              <w:spacing w:before="35" w:line="257" w:lineRule="exact"/>
              <w:ind w:right="58"/>
              <w:jc w:val="right"/>
              <w:rPr>
                <w:sz w:val="24"/>
              </w:rPr>
            </w:pPr>
            <w:r>
              <w:rPr>
                <w:spacing w:val="-2"/>
                <w:sz w:val="24"/>
              </w:rPr>
              <w:t>L71,257.49</w:t>
            </w:r>
          </w:p>
        </w:tc>
      </w:tr>
      <w:tr w:rsidR="0091503F" w14:paraId="0A0D4131" w14:textId="77777777">
        <w:trPr>
          <w:trHeight w:val="311"/>
        </w:trPr>
        <w:tc>
          <w:tcPr>
            <w:tcW w:w="2564" w:type="dxa"/>
          </w:tcPr>
          <w:p w14:paraId="57B4CFDA" w14:textId="77777777" w:rsidR="0091503F" w:rsidRDefault="00000000">
            <w:pPr>
              <w:pStyle w:val="TableParagraph"/>
              <w:spacing w:before="35" w:line="257" w:lineRule="exact"/>
              <w:ind w:left="69"/>
              <w:rPr>
                <w:b/>
                <w:sz w:val="24"/>
              </w:rPr>
            </w:pPr>
            <w:r>
              <w:rPr>
                <w:b/>
                <w:spacing w:val="-2"/>
                <w:sz w:val="24"/>
              </w:rPr>
              <w:t>Total:</w:t>
            </w:r>
          </w:p>
        </w:tc>
        <w:tc>
          <w:tcPr>
            <w:tcW w:w="1517" w:type="dxa"/>
          </w:tcPr>
          <w:p w14:paraId="4E96CB97" w14:textId="77777777" w:rsidR="0091503F" w:rsidRDefault="00000000">
            <w:pPr>
              <w:pStyle w:val="TableParagraph"/>
              <w:spacing w:before="35" w:line="257" w:lineRule="exact"/>
              <w:ind w:right="58"/>
              <w:jc w:val="right"/>
              <w:rPr>
                <w:b/>
                <w:sz w:val="24"/>
              </w:rPr>
            </w:pPr>
            <w:r>
              <w:rPr>
                <w:b/>
                <w:spacing w:val="-2"/>
                <w:sz w:val="24"/>
              </w:rPr>
              <w:t>L356,287.43</w:t>
            </w:r>
          </w:p>
        </w:tc>
      </w:tr>
    </w:tbl>
    <w:p w14:paraId="398AA667" w14:textId="77777777" w:rsidR="0091503F" w:rsidRDefault="00000000">
      <w:pPr>
        <w:spacing w:before="202"/>
        <w:ind w:left="768" w:right="961"/>
        <w:rPr>
          <w:sz w:val="24"/>
        </w:rPr>
      </w:pPr>
      <w:r w:rsidRPr="00143EBB">
        <w:rPr>
          <w:b/>
          <w:color w:val="000000"/>
          <w:sz w:val="24"/>
        </w:rPr>
        <w:t>Figura</w:t>
      </w:r>
      <w:r w:rsidRPr="00143EBB">
        <w:rPr>
          <w:b/>
          <w:color w:val="000000"/>
          <w:spacing w:val="-6"/>
          <w:sz w:val="24"/>
        </w:rPr>
        <w:t xml:space="preserve"> </w:t>
      </w:r>
      <w:r w:rsidRPr="00143EBB">
        <w:rPr>
          <w:b/>
          <w:color w:val="000000"/>
          <w:sz w:val="24"/>
        </w:rPr>
        <w:t>51:</w:t>
      </w:r>
      <w:r w:rsidRPr="00143EBB">
        <w:rPr>
          <w:b/>
          <w:color w:val="000000"/>
          <w:spacing w:val="-32"/>
          <w:sz w:val="24"/>
        </w:rPr>
        <w:t xml:space="preserve"> </w:t>
      </w:r>
      <w:r w:rsidRPr="00143EBB">
        <w:rPr>
          <w:b/>
          <w:color w:val="000000"/>
          <w:sz w:val="24"/>
        </w:rPr>
        <w:t>Desglose</w:t>
      </w:r>
      <w:r w:rsidRPr="00143EBB">
        <w:rPr>
          <w:b/>
          <w:color w:val="000000"/>
          <w:spacing w:val="-5"/>
          <w:sz w:val="24"/>
        </w:rPr>
        <w:t xml:space="preserve"> </w:t>
      </w:r>
      <w:r w:rsidRPr="00143EBB">
        <w:rPr>
          <w:b/>
          <w:color w:val="000000"/>
          <w:sz w:val="24"/>
        </w:rPr>
        <w:t>de</w:t>
      </w:r>
      <w:r w:rsidRPr="00143EBB">
        <w:rPr>
          <w:b/>
          <w:color w:val="000000"/>
          <w:spacing w:val="-3"/>
          <w:sz w:val="24"/>
        </w:rPr>
        <w:t xml:space="preserve"> </w:t>
      </w:r>
      <w:r w:rsidRPr="00143EBB">
        <w:rPr>
          <w:b/>
          <w:color w:val="000000"/>
          <w:sz w:val="24"/>
        </w:rPr>
        <w:t>Costos</w:t>
      </w:r>
      <w:r w:rsidRPr="00143EBB">
        <w:rPr>
          <w:b/>
          <w:color w:val="000000"/>
          <w:spacing w:val="-4"/>
          <w:sz w:val="24"/>
        </w:rPr>
        <w:t xml:space="preserve"> </w:t>
      </w:r>
      <w:r w:rsidRPr="00143EBB">
        <w:rPr>
          <w:b/>
          <w:color w:val="000000"/>
          <w:sz w:val="24"/>
        </w:rPr>
        <w:t>por</w:t>
      </w:r>
      <w:r w:rsidRPr="00143EBB">
        <w:rPr>
          <w:b/>
          <w:color w:val="000000"/>
          <w:spacing w:val="-5"/>
          <w:sz w:val="24"/>
        </w:rPr>
        <w:t xml:space="preserve"> </w:t>
      </w:r>
      <w:r w:rsidRPr="00143EBB">
        <w:rPr>
          <w:b/>
          <w:color w:val="000000"/>
          <w:sz w:val="24"/>
        </w:rPr>
        <w:t>Unidad</w:t>
      </w:r>
      <w:r w:rsidRPr="00143EBB">
        <w:rPr>
          <w:b/>
          <w:color w:val="000000"/>
          <w:spacing w:val="-4"/>
          <w:sz w:val="24"/>
        </w:rPr>
        <w:t xml:space="preserve"> </w:t>
      </w:r>
      <w:r w:rsidRPr="00143EBB">
        <w:rPr>
          <w:b/>
          <w:color w:val="000000"/>
          <w:sz w:val="24"/>
        </w:rPr>
        <w:t>Habitacional</w:t>
      </w:r>
      <w:r w:rsidRPr="00143EBB">
        <w:rPr>
          <w:b/>
          <w:color w:val="000000"/>
          <w:spacing w:val="-1"/>
          <w:sz w:val="24"/>
        </w:rPr>
        <w:t xml:space="preserve"> </w:t>
      </w:r>
      <w:r w:rsidRPr="00143EBB">
        <w:rPr>
          <w:b/>
          <w:color w:val="000000"/>
          <w:sz w:val="24"/>
        </w:rPr>
        <w:t>con</w:t>
      </w:r>
      <w:r w:rsidRPr="00143EBB">
        <w:rPr>
          <w:b/>
          <w:color w:val="000000"/>
          <w:spacing w:val="-4"/>
          <w:sz w:val="24"/>
        </w:rPr>
        <w:t xml:space="preserve"> </w:t>
      </w:r>
      <w:r w:rsidRPr="00143EBB">
        <w:rPr>
          <w:b/>
          <w:color w:val="000000"/>
          <w:sz w:val="24"/>
        </w:rPr>
        <w:t>Vivienda</w:t>
      </w:r>
      <w:r w:rsidRPr="00143EBB">
        <w:rPr>
          <w:b/>
          <w:color w:val="000000"/>
          <w:spacing w:val="-7"/>
          <w:sz w:val="24"/>
        </w:rPr>
        <w:t xml:space="preserve"> </w:t>
      </w:r>
      <w:r w:rsidRPr="00143EBB">
        <w:rPr>
          <w:b/>
          <w:color w:val="000000"/>
          <w:sz w:val="24"/>
        </w:rPr>
        <w:t xml:space="preserve">Prefabricada Fuente: </w:t>
      </w:r>
      <w:r w:rsidRPr="00143EBB">
        <w:rPr>
          <w:color w:val="000000"/>
          <w:sz w:val="24"/>
        </w:rPr>
        <w:t>Elaboración Propia</w:t>
      </w:r>
    </w:p>
    <w:p w14:paraId="171EA0B3" w14:textId="77777777" w:rsidR="0091503F" w:rsidRDefault="0091503F">
      <w:pPr>
        <w:pStyle w:val="Textoindependiente"/>
        <w:spacing w:before="100"/>
      </w:pPr>
    </w:p>
    <w:p w14:paraId="0D07C05B" w14:textId="77777777" w:rsidR="0091503F" w:rsidRDefault="00000000">
      <w:pPr>
        <w:pStyle w:val="Ttulo2"/>
        <w:numPr>
          <w:ilvl w:val="2"/>
          <w:numId w:val="79"/>
        </w:numPr>
        <w:tabs>
          <w:tab w:val="left" w:pos="1387"/>
        </w:tabs>
        <w:spacing w:before="1"/>
        <w:ind w:left="1387" w:hanging="720"/>
        <w:jc w:val="left"/>
      </w:pPr>
      <w:bookmarkStart w:id="106" w:name="_bookmark106"/>
      <w:bookmarkEnd w:id="106"/>
      <w:r>
        <w:t>GESTIÓN</w:t>
      </w:r>
      <w:r>
        <w:rPr>
          <w:spacing w:val="-1"/>
        </w:rPr>
        <w:t xml:space="preserve"> </w:t>
      </w:r>
      <w:r>
        <w:t>DE</w:t>
      </w:r>
      <w:r>
        <w:rPr>
          <w:spacing w:val="-2"/>
        </w:rPr>
        <w:t xml:space="preserve"> </w:t>
      </w:r>
      <w:r>
        <w:t>LA</w:t>
      </w:r>
      <w:r>
        <w:rPr>
          <w:spacing w:val="-1"/>
        </w:rPr>
        <w:t xml:space="preserve"> </w:t>
      </w:r>
      <w:r>
        <w:t>CALIDAD</w:t>
      </w:r>
      <w:r>
        <w:rPr>
          <w:spacing w:val="-1"/>
        </w:rPr>
        <w:t xml:space="preserve"> </w:t>
      </w:r>
      <w:r>
        <w:t xml:space="preserve">DEL </w:t>
      </w:r>
      <w:r>
        <w:rPr>
          <w:spacing w:val="-2"/>
        </w:rPr>
        <w:t>PROYECTO</w:t>
      </w:r>
    </w:p>
    <w:p w14:paraId="7D6B27EA" w14:textId="77777777" w:rsidR="0091503F" w:rsidRDefault="00000000">
      <w:pPr>
        <w:pStyle w:val="Textoindependiente"/>
        <w:spacing w:before="120" w:line="360" w:lineRule="auto"/>
        <w:ind w:left="100" w:right="465" w:firstLine="720"/>
        <w:jc w:val="both"/>
      </w:pPr>
      <w:r>
        <w:t>Incluye los procesos para incorporar la política de calidad de la organización en cuanto a la planificación, gestión y control de los requisitos de calidad del proyecto y el producto, a fin de satisfacer las expectativas de los interesados. PMBOK (2017).</w:t>
      </w:r>
    </w:p>
    <w:p w14:paraId="4B935A39" w14:textId="77777777" w:rsidR="0091503F" w:rsidRDefault="0091503F">
      <w:pPr>
        <w:pStyle w:val="Textoindependiente"/>
        <w:spacing w:before="102"/>
      </w:pPr>
    </w:p>
    <w:p w14:paraId="6EF9230E" w14:textId="77777777" w:rsidR="0091503F" w:rsidRDefault="00000000">
      <w:pPr>
        <w:pStyle w:val="Ttulo4"/>
        <w:spacing w:before="0"/>
        <w:ind w:left="821" w:firstLine="0"/>
      </w:pPr>
      <w:r>
        <w:t>PLAN</w:t>
      </w:r>
      <w:r>
        <w:rPr>
          <w:spacing w:val="-1"/>
        </w:rPr>
        <w:t xml:space="preserve"> </w:t>
      </w:r>
      <w:r>
        <w:t>DE</w:t>
      </w:r>
      <w:r>
        <w:rPr>
          <w:spacing w:val="-2"/>
        </w:rPr>
        <w:t xml:space="preserve"> </w:t>
      </w:r>
      <w:r>
        <w:t>GESTIÓN</w:t>
      </w:r>
      <w:r>
        <w:rPr>
          <w:spacing w:val="-1"/>
        </w:rPr>
        <w:t xml:space="preserve"> </w:t>
      </w:r>
      <w:r>
        <w:t>DE</w:t>
      </w:r>
      <w:r>
        <w:rPr>
          <w:spacing w:val="-2"/>
        </w:rPr>
        <w:t xml:space="preserve"> </w:t>
      </w:r>
      <w:r>
        <w:t>LA</w:t>
      </w:r>
      <w:r>
        <w:rPr>
          <w:spacing w:val="-1"/>
        </w:rPr>
        <w:t xml:space="preserve"> </w:t>
      </w:r>
      <w:r>
        <w:rPr>
          <w:spacing w:val="-2"/>
        </w:rPr>
        <w:t>CALIDAD</w:t>
      </w:r>
    </w:p>
    <w:p w14:paraId="66C2D4EF" w14:textId="77777777" w:rsidR="0091503F" w:rsidRDefault="0091503F">
      <w:pPr>
        <w:pStyle w:val="Textoindependiente"/>
        <w:spacing w:before="30"/>
        <w:rPr>
          <w:sz w:val="20"/>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27"/>
      </w:tblGrid>
      <w:tr w:rsidR="0091503F" w14:paraId="66D73E11" w14:textId="77777777">
        <w:trPr>
          <w:trHeight w:val="275"/>
        </w:trPr>
        <w:tc>
          <w:tcPr>
            <w:tcW w:w="8927" w:type="dxa"/>
            <w:shd w:val="clear" w:color="auto" w:fill="2E5395"/>
          </w:tcPr>
          <w:p w14:paraId="5B6FB09C" w14:textId="77777777" w:rsidR="0091503F" w:rsidRDefault="00000000">
            <w:pPr>
              <w:pStyle w:val="TableParagraph"/>
              <w:spacing w:line="256" w:lineRule="exact"/>
              <w:ind w:left="5" w:right="1"/>
              <w:jc w:val="center"/>
              <w:rPr>
                <w:b/>
                <w:sz w:val="24"/>
              </w:rPr>
            </w:pPr>
            <w:r>
              <w:rPr>
                <w:b/>
                <w:color w:val="FFFFFF"/>
                <w:sz w:val="24"/>
              </w:rPr>
              <w:t>Objetivos</w:t>
            </w:r>
            <w:r>
              <w:rPr>
                <w:b/>
                <w:color w:val="FFFFFF"/>
                <w:spacing w:val="-1"/>
                <w:sz w:val="24"/>
              </w:rPr>
              <w:t xml:space="preserve"> </w:t>
            </w:r>
            <w:r>
              <w:rPr>
                <w:b/>
                <w:color w:val="FFFFFF"/>
                <w:sz w:val="24"/>
              </w:rPr>
              <w:t>de</w:t>
            </w:r>
            <w:r>
              <w:rPr>
                <w:b/>
                <w:color w:val="FFFFFF"/>
                <w:spacing w:val="-1"/>
                <w:sz w:val="24"/>
              </w:rPr>
              <w:t xml:space="preserve"> </w:t>
            </w:r>
            <w:r>
              <w:rPr>
                <w:b/>
                <w:color w:val="FFFFFF"/>
                <w:sz w:val="24"/>
              </w:rPr>
              <w:t xml:space="preserve">la </w:t>
            </w:r>
            <w:r>
              <w:rPr>
                <w:b/>
                <w:color w:val="FFFFFF"/>
                <w:spacing w:val="-2"/>
                <w:sz w:val="24"/>
              </w:rPr>
              <w:t>Calidad</w:t>
            </w:r>
          </w:p>
        </w:tc>
      </w:tr>
      <w:tr w:rsidR="0091503F" w14:paraId="0E12BADE" w14:textId="77777777">
        <w:trPr>
          <w:trHeight w:val="3463"/>
        </w:trPr>
        <w:tc>
          <w:tcPr>
            <w:tcW w:w="8927" w:type="dxa"/>
          </w:tcPr>
          <w:p w14:paraId="6A74F381" w14:textId="77777777" w:rsidR="0091503F" w:rsidRDefault="00000000">
            <w:pPr>
              <w:pStyle w:val="TableParagraph"/>
              <w:numPr>
                <w:ilvl w:val="0"/>
                <w:numId w:val="10"/>
              </w:numPr>
              <w:tabs>
                <w:tab w:val="left" w:pos="791"/>
              </w:tabs>
              <w:spacing w:before="59" w:line="357" w:lineRule="auto"/>
              <w:ind w:right="133"/>
              <w:jc w:val="both"/>
              <w:rPr>
                <w:sz w:val="24"/>
              </w:rPr>
            </w:pPr>
            <w:r>
              <w:rPr>
                <w:b/>
                <w:sz w:val="24"/>
              </w:rPr>
              <w:t>Cumplimiento de los estándares de construcción</w:t>
            </w:r>
            <w:r>
              <w:rPr>
                <w:sz w:val="24"/>
              </w:rPr>
              <w:t>: Asegurar que las viviendas se construyan</w:t>
            </w:r>
            <w:r>
              <w:rPr>
                <w:spacing w:val="-9"/>
                <w:sz w:val="24"/>
              </w:rPr>
              <w:t xml:space="preserve"> </w:t>
            </w:r>
            <w:r>
              <w:rPr>
                <w:sz w:val="24"/>
              </w:rPr>
              <w:t>cumpliendo</w:t>
            </w:r>
            <w:r>
              <w:rPr>
                <w:spacing w:val="-8"/>
                <w:sz w:val="24"/>
              </w:rPr>
              <w:t xml:space="preserve"> </w:t>
            </w:r>
            <w:r>
              <w:rPr>
                <w:sz w:val="24"/>
              </w:rPr>
              <w:t>con</w:t>
            </w:r>
            <w:r>
              <w:rPr>
                <w:spacing w:val="-9"/>
                <w:sz w:val="24"/>
              </w:rPr>
              <w:t xml:space="preserve"> </w:t>
            </w:r>
            <w:r>
              <w:rPr>
                <w:sz w:val="24"/>
              </w:rPr>
              <w:t>los</w:t>
            </w:r>
            <w:r>
              <w:rPr>
                <w:spacing w:val="-9"/>
                <w:sz w:val="24"/>
              </w:rPr>
              <w:t xml:space="preserve"> </w:t>
            </w:r>
            <w:r>
              <w:rPr>
                <w:sz w:val="24"/>
              </w:rPr>
              <w:t>estándares</w:t>
            </w:r>
            <w:r>
              <w:rPr>
                <w:spacing w:val="-8"/>
                <w:sz w:val="24"/>
              </w:rPr>
              <w:t xml:space="preserve"> </w:t>
            </w:r>
            <w:r>
              <w:rPr>
                <w:sz w:val="24"/>
              </w:rPr>
              <w:t>de</w:t>
            </w:r>
            <w:r>
              <w:rPr>
                <w:spacing w:val="-10"/>
                <w:sz w:val="24"/>
              </w:rPr>
              <w:t xml:space="preserve"> </w:t>
            </w:r>
            <w:r>
              <w:rPr>
                <w:sz w:val="24"/>
              </w:rPr>
              <w:t>construcción</w:t>
            </w:r>
            <w:r>
              <w:rPr>
                <w:spacing w:val="-9"/>
                <w:sz w:val="24"/>
              </w:rPr>
              <w:t xml:space="preserve"> </w:t>
            </w:r>
            <w:r>
              <w:rPr>
                <w:sz w:val="24"/>
              </w:rPr>
              <w:t>y</w:t>
            </w:r>
            <w:r>
              <w:rPr>
                <w:spacing w:val="-9"/>
                <w:sz w:val="24"/>
              </w:rPr>
              <w:t xml:space="preserve"> </w:t>
            </w:r>
            <w:r>
              <w:rPr>
                <w:sz w:val="24"/>
              </w:rPr>
              <w:t>seguridad</w:t>
            </w:r>
            <w:r>
              <w:rPr>
                <w:spacing w:val="-9"/>
                <w:sz w:val="24"/>
              </w:rPr>
              <w:t xml:space="preserve"> </w:t>
            </w:r>
            <w:r>
              <w:rPr>
                <w:sz w:val="24"/>
              </w:rPr>
              <w:t>establecidos por las leyes y reglamentos locales.</w:t>
            </w:r>
          </w:p>
          <w:p w14:paraId="23AE9A32" w14:textId="77777777" w:rsidR="0091503F" w:rsidRDefault="00000000">
            <w:pPr>
              <w:pStyle w:val="TableParagraph"/>
              <w:numPr>
                <w:ilvl w:val="0"/>
                <w:numId w:val="10"/>
              </w:numPr>
              <w:tabs>
                <w:tab w:val="left" w:pos="791"/>
              </w:tabs>
              <w:spacing w:before="55" w:line="352" w:lineRule="auto"/>
              <w:ind w:right="109"/>
              <w:jc w:val="both"/>
              <w:rPr>
                <w:sz w:val="24"/>
              </w:rPr>
            </w:pPr>
            <w:r>
              <w:rPr>
                <w:b/>
                <w:sz w:val="24"/>
              </w:rPr>
              <w:t>Calidad</w:t>
            </w:r>
            <w:r>
              <w:rPr>
                <w:b/>
                <w:spacing w:val="-6"/>
                <w:sz w:val="24"/>
              </w:rPr>
              <w:t xml:space="preserve"> </w:t>
            </w:r>
            <w:r>
              <w:rPr>
                <w:b/>
                <w:sz w:val="24"/>
              </w:rPr>
              <w:t>de</w:t>
            </w:r>
            <w:r>
              <w:rPr>
                <w:b/>
                <w:spacing w:val="-5"/>
                <w:sz w:val="24"/>
              </w:rPr>
              <w:t xml:space="preserve"> </w:t>
            </w:r>
            <w:r>
              <w:rPr>
                <w:b/>
                <w:sz w:val="24"/>
              </w:rPr>
              <w:t>los</w:t>
            </w:r>
            <w:r>
              <w:rPr>
                <w:b/>
                <w:spacing w:val="-6"/>
                <w:sz w:val="24"/>
              </w:rPr>
              <w:t xml:space="preserve"> </w:t>
            </w:r>
            <w:r>
              <w:rPr>
                <w:b/>
                <w:sz w:val="24"/>
              </w:rPr>
              <w:t>materiales:</w:t>
            </w:r>
            <w:r>
              <w:rPr>
                <w:b/>
                <w:spacing w:val="-2"/>
                <w:sz w:val="24"/>
              </w:rPr>
              <w:t xml:space="preserve"> </w:t>
            </w:r>
            <w:r>
              <w:rPr>
                <w:sz w:val="24"/>
              </w:rPr>
              <w:t>Adquirir los</w:t>
            </w:r>
            <w:r>
              <w:rPr>
                <w:spacing w:val="-2"/>
                <w:sz w:val="24"/>
              </w:rPr>
              <w:t xml:space="preserve"> </w:t>
            </w:r>
            <w:r>
              <w:rPr>
                <w:sz w:val="24"/>
              </w:rPr>
              <w:t>materiales</w:t>
            </w:r>
            <w:r>
              <w:rPr>
                <w:spacing w:val="-2"/>
                <w:sz w:val="24"/>
              </w:rPr>
              <w:t xml:space="preserve"> </w:t>
            </w:r>
            <w:r>
              <w:rPr>
                <w:sz w:val="24"/>
              </w:rPr>
              <w:t>adecuados</w:t>
            </w:r>
            <w:r>
              <w:rPr>
                <w:spacing w:val="-2"/>
                <w:sz w:val="24"/>
              </w:rPr>
              <w:t xml:space="preserve"> </w:t>
            </w:r>
            <w:r>
              <w:rPr>
                <w:sz w:val="24"/>
              </w:rPr>
              <w:t>y especificados</w:t>
            </w:r>
            <w:r>
              <w:rPr>
                <w:spacing w:val="-2"/>
                <w:sz w:val="24"/>
              </w:rPr>
              <w:t xml:space="preserve"> </w:t>
            </w:r>
            <w:r>
              <w:rPr>
                <w:sz w:val="24"/>
              </w:rPr>
              <w:t>para la construcción de las viviendas.</w:t>
            </w:r>
          </w:p>
          <w:p w14:paraId="7C5E2D14" w14:textId="77777777" w:rsidR="0091503F" w:rsidRDefault="00000000">
            <w:pPr>
              <w:pStyle w:val="TableParagraph"/>
              <w:numPr>
                <w:ilvl w:val="0"/>
                <w:numId w:val="10"/>
              </w:numPr>
              <w:tabs>
                <w:tab w:val="left" w:pos="791"/>
              </w:tabs>
              <w:spacing w:before="67" w:line="355" w:lineRule="auto"/>
              <w:ind w:right="78"/>
              <w:jc w:val="both"/>
              <w:rPr>
                <w:sz w:val="24"/>
              </w:rPr>
            </w:pPr>
            <w:r>
              <w:rPr>
                <w:b/>
                <w:sz w:val="24"/>
              </w:rPr>
              <w:t>Calidad</w:t>
            </w:r>
            <w:r>
              <w:rPr>
                <w:b/>
                <w:spacing w:val="-1"/>
                <w:sz w:val="24"/>
              </w:rPr>
              <w:t xml:space="preserve"> </w:t>
            </w:r>
            <w:r>
              <w:rPr>
                <w:b/>
                <w:sz w:val="24"/>
              </w:rPr>
              <w:t>de</w:t>
            </w:r>
            <w:r>
              <w:rPr>
                <w:b/>
                <w:spacing w:val="-2"/>
                <w:sz w:val="24"/>
              </w:rPr>
              <w:t xml:space="preserve"> </w:t>
            </w:r>
            <w:r>
              <w:rPr>
                <w:b/>
                <w:sz w:val="24"/>
              </w:rPr>
              <w:t>instalaciones</w:t>
            </w:r>
            <w:r>
              <w:rPr>
                <w:b/>
                <w:spacing w:val="-1"/>
                <w:sz w:val="24"/>
              </w:rPr>
              <w:t xml:space="preserve"> </w:t>
            </w:r>
            <w:r>
              <w:rPr>
                <w:b/>
                <w:sz w:val="24"/>
              </w:rPr>
              <w:t>y</w:t>
            </w:r>
            <w:r>
              <w:rPr>
                <w:b/>
                <w:spacing w:val="-1"/>
                <w:sz w:val="24"/>
              </w:rPr>
              <w:t xml:space="preserve"> </w:t>
            </w:r>
            <w:r>
              <w:rPr>
                <w:b/>
                <w:sz w:val="24"/>
              </w:rPr>
              <w:t xml:space="preserve">servicios: </w:t>
            </w:r>
            <w:r>
              <w:rPr>
                <w:sz w:val="24"/>
              </w:rPr>
              <w:t>Asegurar</w:t>
            </w:r>
            <w:r>
              <w:rPr>
                <w:spacing w:val="-2"/>
                <w:sz w:val="24"/>
              </w:rPr>
              <w:t xml:space="preserve"> </w:t>
            </w:r>
            <w:r>
              <w:rPr>
                <w:sz w:val="24"/>
              </w:rPr>
              <w:t>que</w:t>
            </w:r>
            <w:r>
              <w:rPr>
                <w:spacing w:val="-2"/>
                <w:sz w:val="24"/>
              </w:rPr>
              <w:t xml:space="preserve"> </w:t>
            </w:r>
            <w:r>
              <w:rPr>
                <w:sz w:val="24"/>
              </w:rPr>
              <w:t>los</w:t>
            </w:r>
            <w:r>
              <w:rPr>
                <w:spacing w:val="-1"/>
                <w:sz w:val="24"/>
              </w:rPr>
              <w:t xml:space="preserve"> </w:t>
            </w:r>
            <w:r>
              <w:rPr>
                <w:sz w:val="24"/>
              </w:rPr>
              <w:t>sistemas</w:t>
            </w:r>
            <w:r>
              <w:rPr>
                <w:spacing w:val="-1"/>
                <w:sz w:val="24"/>
              </w:rPr>
              <w:t xml:space="preserve"> </w:t>
            </w:r>
            <w:r>
              <w:rPr>
                <w:sz w:val="24"/>
              </w:rPr>
              <w:t>de</w:t>
            </w:r>
            <w:r>
              <w:rPr>
                <w:spacing w:val="-2"/>
                <w:sz w:val="24"/>
              </w:rPr>
              <w:t xml:space="preserve"> </w:t>
            </w:r>
            <w:r>
              <w:rPr>
                <w:sz w:val="24"/>
              </w:rPr>
              <w:t>hidrosanitarios y</w:t>
            </w:r>
            <w:r>
              <w:rPr>
                <w:spacing w:val="38"/>
                <w:sz w:val="24"/>
              </w:rPr>
              <w:t xml:space="preserve"> </w:t>
            </w:r>
            <w:r>
              <w:rPr>
                <w:sz w:val="24"/>
              </w:rPr>
              <w:t>eléctricos</w:t>
            </w:r>
            <w:r>
              <w:rPr>
                <w:spacing w:val="38"/>
                <w:sz w:val="24"/>
              </w:rPr>
              <w:t xml:space="preserve"> </w:t>
            </w:r>
            <w:r>
              <w:rPr>
                <w:sz w:val="24"/>
              </w:rPr>
              <w:t>sean</w:t>
            </w:r>
            <w:r>
              <w:rPr>
                <w:spacing w:val="37"/>
                <w:sz w:val="24"/>
              </w:rPr>
              <w:t xml:space="preserve"> </w:t>
            </w:r>
            <w:r>
              <w:rPr>
                <w:sz w:val="24"/>
              </w:rPr>
              <w:t>instalados</w:t>
            </w:r>
            <w:r>
              <w:rPr>
                <w:spacing w:val="38"/>
                <w:sz w:val="24"/>
              </w:rPr>
              <w:t xml:space="preserve"> </w:t>
            </w:r>
            <w:r>
              <w:rPr>
                <w:sz w:val="24"/>
              </w:rPr>
              <w:t>y</w:t>
            </w:r>
            <w:r>
              <w:rPr>
                <w:spacing w:val="37"/>
                <w:sz w:val="24"/>
              </w:rPr>
              <w:t xml:space="preserve"> </w:t>
            </w:r>
            <w:r>
              <w:rPr>
                <w:sz w:val="24"/>
              </w:rPr>
              <w:t>funcionando</w:t>
            </w:r>
            <w:r>
              <w:rPr>
                <w:spacing w:val="37"/>
                <w:sz w:val="24"/>
              </w:rPr>
              <w:t xml:space="preserve"> </w:t>
            </w:r>
            <w:r>
              <w:rPr>
                <w:sz w:val="24"/>
              </w:rPr>
              <w:t>correctamente,</w:t>
            </w:r>
            <w:r>
              <w:rPr>
                <w:spacing w:val="37"/>
                <w:sz w:val="24"/>
              </w:rPr>
              <w:t xml:space="preserve"> </w:t>
            </w:r>
            <w:r>
              <w:rPr>
                <w:sz w:val="24"/>
              </w:rPr>
              <w:t>para</w:t>
            </w:r>
            <w:r>
              <w:rPr>
                <w:spacing w:val="37"/>
                <w:sz w:val="24"/>
              </w:rPr>
              <w:t xml:space="preserve"> </w:t>
            </w:r>
            <w:r>
              <w:rPr>
                <w:sz w:val="24"/>
              </w:rPr>
              <w:t>brindar</w:t>
            </w:r>
            <w:r>
              <w:rPr>
                <w:spacing w:val="37"/>
                <w:sz w:val="24"/>
              </w:rPr>
              <w:t xml:space="preserve"> </w:t>
            </w:r>
            <w:r>
              <w:rPr>
                <w:sz w:val="24"/>
              </w:rPr>
              <w:t>servicios</w:t>
            </w:r>
          </w:p>
          <w:p w14:paraId="43F44BF4" w14:textId="77777777" w:rsidR="0091503F" w:rsidRDefault="00000000">
            <w:pPr>
              <w:pStyle w:val="TableParagraph"/>
              <w:spacing w:line="275" w:lineRule="exact"/>
              <w:ind w:left="791"/>
              <w:jc w:val="both"/>
              <w:rPr>
                <w:sz w:val="24"/>
              </w:rPr>
            </w:pPr>
            <w:r>
              <w:rPr>
                <w:sz w:val="24"/>
              </w:rPr>
              <w:t>confiables</w:t>
            </w:r>
            <w:r>
              <w:rPr>
                <w:spacing w:val="-1"/>
                <w:sz w:val="24"/>
              </w:rPr>
              <w:t xml:space="preserve"> </w:t>
            </w:r>
            <w:r>
              <w:rPr>
                <w:sz w:val="24"/>
              </w:rPr>
              <w:t>a</w:t>
            </w:r>
            <w:r>
              <w:rPr>
                <w:spacing w:val="-2"/>
                <w:sz w:val="24"/>
              </w:rPr>
              <w:t xml:space="preserve"> </w:t>
            </w:r>
            <w:r>
              <w:rPr>
                <w:sz w:val="24"/>
              </w:rPr>
              <w:t>los residentes de</w:t>
            </w:r>
            <w:r>
              <w:rPr>
                <w:spacing w:val="-1"/>
                <w:sz w:val="24"/>
              </w:rPr>
              <w:t xml:space="preserve"> </w:t>
            </w:r>
            <w:r>
              <w:rPr>
                <w:sz w:val="24"/>
              </w:rPr>
              <w:t xml:space="preserve">las </w:t>
            </w:r>
            <w:r>
              <w:rPr>
                <w:spacing w:val="-2"/>
                <w:sz w:val="24"/>
              </w:rPr>
              <w:t>viviendas.</w:t>
            </w:r>
          </w:p>
        </w:tc>
      </w:tr>
      <w:tr w:rsidR="0091503F" w14:paraId="73306414" w14:textId="77777777">
        <w:trPr>
          <w:trHeight w:val="275"/>
        </w:trPr>
        <w:tc>
          <w:tcPr>
            <w:tcW w:w="8927" w:type="dxa"/>
            <w:shd w:val="clear" w:color="auto" w:fill="2E5395"/>
          </w:tcPr>
          <w:p w14:paraId="7F978759" w14:textId="77777777" w:rsidR="0091503F" w:rsidRDefault="00000000">
            <w:pPr>
              <w:pStyle w:val="TableParagraph"/>
              <w:spacing w:line="256" w:lineRule="exact"/>
              <w:ind w:left="5" w:right="3"/>
              <w:jc w:val="center"/>
              <w:rPr>
                <w:b/>
                <w:sz w:val="24"/>
              </w:rPr>
            </w:pPr>
            <w:r>
              <w:rPr>
                <w:b/>
                <w:color w:val="FFFFFF"/>
                <w:sz w:val="24"/>
              </w:rPr>
              <w:t>Requisitos</w:t>
            </w:r>
            <w:r>
              <w:rPr>
                <w:b/>
                <w:color w:val="FFFFFF"/>
                <w:spacing w:val="-1"/>
                <w:sz w:val="24"/>
              </w:rPr>
              <w:t xml:space="preserve"> </w:t>
            </w:r>
            <w:r>
              <w:rPr>
                <w:b/>
                <w:color w:val="FFFFFF"/>
                <w:sz w:val="24"/>
              </w:rPr>
              <w:t>de</w:t>
            </w:r>
            <w:r>
              <w:rPr>
                <w:b/>
                <w:color w:val="FFFFFF"/>
                <w:spacing w:val="-1"/>
                <w:sz w:val="24"/>
              </w:rPr>
              <w:t xml:space="preserve"> </w:t>
            </w:r>
            <w:r>
              <w:rPr>
                <w:b/>
                <w:color w:val="FFFFFF"/>
                <w:spacing w:val="-2"/>
                <w:sz w:val="24"/>
              </w:rPr>
              <w:t>Calidad</w:t>
            </w:r>
          </w:p>
        </w:tc>
      </w:tr>
      <w:tr w:rsidR="0091503F" w14:paraId="4466E73A" w14:textId="77777777">
        <w:trPr>
          <w:trHeight w:val="1737"/>
        </w:trPr>
        <w:tc>
          <w:tcPr>
            <w:tcW w:w="8927" w:type="dxa"/>
          </w:tcPr>
          <w:p w14:paraId="227C521F" w14:textId="77777777" w:rsidR="0091503F" w:rsidRDefault="00000000">
            <w:pPr>
              <w:pStyle w:val="TableParagraph"/>
              <w:numPr>
                <w:ilvl w:val="0"/>
                <w:numId w:val="9"/>
              </w:numPr>
              <w:tabs>
                <w:tab w:val="left" w:pos="791"/>
              </w:tabs>
              <w:spacing w:before="59"/>
              <w:rPr>
                <w:sz w:val="24"/>
              </w:rPr>
            </w:pPr>
            <w:r>
              <w:rPr>
                <w:sz w:val="24"/>
              </w:rPr>
              <w:t>Cumplir</w:t>
            </w:r>
            <w:r>
              <w:rPr>
                <w:spacing w:val="-8"/>
                <w:sz w:val="24"/>
              </w:rPr>
              <w:t xml:space="preserve"> </w:t>
            </w:r>
            <w:r>
              <w:rPr>
                <w:sz w:val="24"/>
              </w:rPr>
              <w:t>con</w:t>
            </w:r>
            <w:r>
              <w:rPr>
                <w:spacing w:val="-4"/>
                <w:sz w:val="24"/>
              </w:rPr>
              <w:t xml:space="preserve"> </w:t>
            </w:r>
            <w:r>
              <w:rPr>
                <w:sz w:val="24"/>
              </w:rPr>
              <w:t>los</w:t>
            </w:r>
            <w:r>
              <w:rPr>
                <w:spacing w:val="-7"/>
                <w:sz w:val="24"/>
              </w:rPr>
              <w:t xml:space="preserve"> </w:t>
            </w:r>
            <w:r>
              <w:rPr>
                <w:sz w:val="24"/>
              </w:rPr>
              <w:t>códigos</w:t>
            </w:r>
            <w:r>
              <w:rPr>
                <w:spacing w:val="-6"/>
                <w:sz w:val="24"/>
              </w:rPr>
              <w:t xml:space="preserve"> </w:t>
            </w:r>
            <w:r>
              <w:rPr>
                <w:sz w:val="24"/>
              </w:rPr>
              <w:t>de</w:t>
            </w:r>
            <w:r>
              <w:rPr>
                <w:spacing w:val="-9"/>
                <w:sz w:val="24"/>
              </w:rPr>
              <w:t xml:space="preserve"> </w:t>
            </w:r>
            <w:r>
              <w:rPr>
                <w:sz w:val="24"/>
              </w:rPr>
              <w:t>construcción</w:t>
            </w:r>
            <w:r>
              <w:rPr>
                <w:spacing w:val="-3"/>
                <w:sz w:val="24"/>
              </w:rPr>
              <w:t xml:space="preserve"> </w:t>
            </w:r>
            <w:r>
              <w:rPr>
                <w:sz w:val="24"/>
              </w:rPr>
              <w:t>y</w:t>
            </w:r>
            <w:r>
              <w:rPr>
                <w:spacing w:val="-6"/>
                <w:sz w:val="24"/>
              </w:rPr>
              <w:t xml:space="preserve"> </w:t>
            </w:r>
            <w:r>
              <w:rPr>
                <w:sz w:val="24"/>
              </w:rPr>
              <w:t>regulaciones</w:t>
            </w:r>
            <w:r>
              <w:rPr>
                <w:spacing w:val="-8"/>
                <w:sz w:val="24"/>
              </w:rPr>
              <w:t xml:space="preserve"> </w:t>
            </w:r>
            <w:r>
              <w:rPr>
                <w:spacing w:val="-2"/>
                <w:sz w:val="24"/>
              </w:rPr>
              <w:t>locales.</w:t>
            </w:r>
          </w:p>
          <w:p w14:paraId="166736AC" w14:textId="77777777" w:rsidR="0091503F" w:rsidRDefault="00000000">
            <w:pPr>
              <w:pStyle w:val="TableParagraph"/>
              <w:numPr>
                <w:ilvl w:val="0"/>
                <w:numId w:val="9"/>
              </w:numPr>
              <w:tabs>
                <w:tab w:val="left" w:pos="791"/>
              </w:tabs>
              <w:spacing w:before="175"/>
              <w:rPr>
                <w:sz w:val="24"/>
              </w:rPr>
            </w:pPr>
            <w:r>
              <w:rPr>
                <w:sz w:val="24"/>
              </w:rPr>
              <w:t>Seguir</w:t>
            </w:r>
            <w:r>
              <w:rPr>
                <w:spacing w:val="-8"/>
                <w:sz w:val="24"/>
              </w:rPr>
              <w:t xml:space="preserve"> </w:t>
            </w:r>
            <w:r>
              <w:rPr>
                <w:sz w:val="24"/>
              </w:rPr>
              <w:t>las</w:t>
            </w:r>
            <w:r>
              <w:rPr>
                <w:spacing w:val="-6"/>
                <w:sz w:val="24"/>
              </w:rPr>
              <w:t xml:space="preserve"> </w:t>
            </w:r>
            <w:r>
              <w:rPr>
                <w:sz w:val="24"/>
              </w:rPr>
              <w:t>especificaciones</w:t>
            </w:r>
            <w:r>
              <w:rPr>
                <w:spacing w:val="-5"/>
                <w:sz w:val="24"/>
              </w:rPr>
              <w:t xml:space="preserve"> </w:t>
            </w:r>
            <w:r>
              <w:rPr>
                <w:sz w:val="24"/>
              </w:rPr>
              <w:t>del</w:t>
            </w:r>
            <w:r>
              <w:rPr>
                <w:spacing w:val="-6"/>
                <w:sz w:val="24"/>
              </w:rPr>
              <w:t xml:space="preserve"> </w:t>
            </w:r>
            <w:r>
              <w:rPr>
                <w:sz w:val="24"/>
              </w:rPr>
              <w:t>diseño</w:t>
            </w:r>
            <w:r>
              <w:rPr>
                <w:spacing w:val="-5"/>
                <w:sz w:val="24"/>
              </w:rPr>
              <w:t xml:space="preserve"> </w:t>
            </w:r>
            <w:r>
              <w:rPr>
                <w:sz w:val="24"/>
              </w:rPr>
              <w:t>arquitectónico,</w:t>
            </w:r>
            <w:r>
              <w:rPr>
                <w:spacing w:val="-5"/>
                <w:sz w:val="24"/>
              </w:rPr>
              <w:t xml:space="preserve"> </w:t>
            </w:r>
            <w:r>
              <w:rPr>
                <w:sz w:val="24"/>
              </w:rPr>
              <w:t>estructural</w:t>
            </w:r>
            <w:r>
              <w:rPr>
                <w:spacing w:val="-5"/>
                <w:sz w:val="24"/>
              </w:rPr>
              <w:t xml:space="preserve"> </w:t>
            </w:r>
            <w:r>
              <w:rPr>
                <w:sz w:val="24"/>
              </w:rPr>
              <w:t>y</w:t>
            </w:r>
            <w:r>
              <w:rPr>
                <w:spacing w:val="-4"/>
                <w:sz w:val="24"/>
              </w:rPr>
              <w:t xml:space="preserve"> </w:t>
            </w:r>
            <w:r>
              <w:rPr>
                <w:sz w:val="24"/>
              </w:rPr>
              <w:t>de</w:t>
            </w:r>
            <w:r>
              <w:rPr>
                <w:spacing w:val="-8"/>
                <w:sz w:val="24"/>
              </w:rPr>
              <w:t xml:space="preserve"> </w:t>
            </w:r>
            <w:r>
              <w:rPr>
                <w:spacing w:val="-2"/>
                <w:sz w:val="24"/>
              </w:rPr>
              <w:t>instalaciones.</w:t>
            </w:r>
          </w:p>
          <w:p w14:paraId="10A91BEF" w14:textId="77777777" w:rsidR="0091503F" w:rsidRDefault="00000000">
            <w:pPr>
              <w:pStyle w:val="TableParagraph"/>
              <w:numPr>
                <w:ilvl w:val="0"/>
                <w:numId w:val="9"/>
              </w:numPr>
              <w:tabs>
                <w:tab w:val="left" w:pos="791"/>
              </w:tabs>
              <w:spacing w:before="173"/>
              <w:rPr>
                <w:sz w:val="24"/>
              </w:rPr>
            </w:pPr>
            <w:r>
              <w:rPr>
                <w:sz w:val="24"/>
              </w:rPr>
              <w:t>Utilizar</w:t>
            </w:r>
            <w:r>
              <w:rPr>
                <w:spacing w:val="-9"/>
                <w:sz w:val="24"/>
              </w:rPr>
              <w:t xml:space="preserve"> </w:t>
            </w:r>
            <w:r>
              <w:rPr>
                <w:sz w:val="24"/>
              </w:rPr>
              <w:t>materiales</w:t>
            </w:r>
            <w:r>
              <w:rPr>
                <w:spacing w:val="-5"/>
                <w:sz w:val="24"/>
              </w:rPr>
              <w:t xml:space="preserve"> </w:t>
            </w:r>
            <w:r>
              <w:rPr>
                <w:sz w:val="24"/>
              </w:rPr>
              <w:t>de</w:t>
            </w:r>
            <w:r>
              <w:rPr>
                <w:spacing w:val="-5"/>
                <w:sz w:val="24"/>
              </w:rPr>
              <w:t xml:space="preserve"> </w:t>
            </w:r>
            <w:r>
              <w:rPr>
                <w:sz w:val="24"/>
              </w:rPr>
              <w:t>construcción</w:t>
            </w:r>
            <w:r>
              <w:rPr>
                <w:spacing w:val="-3"/>
                <w:sz w:val="24"/>
              </w:rPr>
              <w:t xml:space="preserve"> </w:t>
            </w:r>
            <w:r>
              <w:rPr>
                <w:sz w:val="24"/>
              </w:rPr>
              <w:t>de</w:t>
            </w:r>
            <w:r>
              <w:rPr>
                <w:spacing w:val="-7"/>
                <w:sz w:val="24"/>
              </w:rPr>
              <w:t xml:space="preserve"> </w:t>
            </w:r>
            <w:r>
              <w:rPr>
                <w:sz w:val="24"/>
              </w:rPr>
              <w:t>alta</w:t>
            </w:r>
            <w:r>
              <w:rPr>
                <w:spacing w:val="-4"/>
                <w:sz w:val="24"/>
              </w:rPr>
              <w:t xml:space="preserve"> </w:t>
            </w:r>
            <w:r>
              <w:rPr>
                <w:sz w:val="24"/>
              </w:rPr>
              <w:t>calidad</w:t>
            </w:r>
            <w:r>
              <w:rPr>
                <w:spacing w:val="-3"/>
                <w:sz w:val="24"/>
              </w:rPr>
              <w:t xml:space="preserve"> </w:t>
            </w:r>
            <w:r>
              <w:rPr>
                <w:sz w:val="24"/>
              </w:rPr>
              <w:t>y</w:t>
            </w:r>
            <w:r>
              <w:rPr>
                <w:spacing w:val="1"/>
                <w:sz w:val="24"/>
              </w:rPr>
              <w:t xml:space="preserve"> </w:t>
            </w:r>
            <w:r>
              <w:rPr>
                <w:spacing w:val="-2"/>
                <w:sz w:val="24"/>
              </w:rPr>
              <w:t>durabilidad.</w:t>
            </w:r>
          </w:p>
          <w:p w14:paraId="42A1632F" w14:textId="77777777" w:rsidR="0091503F" w:rsidRDefault="00000000">
            <w:pPr>
              <w:pStyle w:val="TableParagraph"/>
              <w:numPr>
                <w:ilvl w:val="0"/>
                <w:numId w:val="9"/>
              </w:numPr>
              <w:tabs>
                <w:tab w:val="left" w:pos="791"/>
              </w:tabs>
              <w:spacing w:before="173"/>
              <w:rPr>
                <w:sz w:val="24"/>
              </w:rPr>
            </w:pPr>
            <w:r>
              <w:rPr>
                <w:sz w:val="24"/>
              </w:rPr>
              <w:t>Implementar</w:t>
            </w:r>
            <w:r>
              <w:rPr>
                <w:spacing w:val="-8"/>
                <w:sz w:val="24"/>
              </w:rPr>
              <w:t xml:space="preserve"> </w:t>
            </w:r>
            <w:r>
              <w:rPr>
                <w:sz w:val="24"/>
              </w:rPr>
              <w:t>sistemas</w:t>
            </w:r>
            <w:r>
              <w:rPr>
                <w:spacing w:val="-8"/>
                <w:sz w:val="24"/>
              </w:rPr>
              <w:t xml:space="preserve"> </w:t>
            </w:r>
            <w:r>
              <w:rPr>
                <w:sz w:val="24"/>
              </w:rPr>
              <w:t>de</w:t>
            </w:r>
            <w:r>
              <w:rPr>
                <w:spacing w:val="-5"/>
                <w:sz w:val="24"/>
              </w:rPr>
              <w:t xml:space="preserve"> </w:t>
            </w:r>
            <w:r>
              <w:rPr>
                <w:sz w:val="24"/>
              </w:rPr>
              <w:t>seguridad</w:t>
            </w:r>
            <w:r>
              <w:rPr>
                <w:spacing w:val="-6"/>
                <w:sz w:val="24"/>
              </w:rPr>
              <w:t xml:space="preserve"> </w:t>
            </w:r>
            <w:r>
              <w:rPr>
                <w:sz w:val="24"/>
              </w:rPr>
              <w:t>y</w:t>
            </w:r>
            <w:r>
              <w:rPr>
                <w:spacing w:val="-4"/>
                <w:sz w:val="24"/>
              </w:rPr>
              <w:t xml:space="preserve"> </w:t>
            </w:r>
            <w:r>
              <w:rPr>
                <w:sz w:val="24"/>
              </w:rPr>
              <w:t>control</w:t>
            </w:r>
            <w:r>
              <w:rPr>
                <w:spacing w:val="-8"/>
                <w:sz w:val="24"/>
              </w:rPr>
              <w:t xml:space="preserve"> </w:t>
            </w:r>
            <w:r>
              <w:rPr>
                <w:sz w:val="24"/>
              </w:rPr>
              <w:t>de</w:t>
            </w:r>
            <w:r>
              <w:rPr>
                <w:spacing w:val="-7"/>
                <w:sz w:val="24"/>
              </w:rPr>
              <w:t xml:space="preserve"> </w:t>
            </w:r>
            <w:r>
              <w:rPr>
                <w:sz w:val="24"/>
              </w:rPr>
              <w:t>acceso</w:t>
            </w:r>
            <w:r>
              <w:rPr>
                <w:spacing w:val="-2"/>
                <w:sz w:val="24"/>
              </w:rPr>
              <w:t xml:space="preserve"> eficientes</w:t>
            </w:r>
          </w:p>
        </w:tc>
      </w:tr>
    </w:tbl>
    <w:p w14:paraId="56C54321" w14:textId="77777777" w:rsidR="00D949C8" w:rsidRDefault="00D949C8">
      <w:pPr>
        <w:pStyle w:val="Textoindependiente"/>
        <w:spacing w:before="40"/>
        <w:rPr>
          <w:sz w:val="20"/>
        </w:rPr>
      </w:pPr>
    </w:p>
    <w:p w14:paraId="08EDE45A" w14:textId="77777777" w:rsidR="00D949C8" w:rsidRDefault="00D949C8">
      <w:pPr>
        <w:pStyle w:val="Textoindependiente"/>
        <w:spacing w:before="40"/>
        <w:rPr>
          <w:sz w:val="20"/>
        </w:rPr>
      </w:pPr>
    </w:p>
    <w:p w14:paraId="18346DC0" w14:textId="77777777" w:rsidR="00D949C8" w:rsidRDefault="00D949C8">
      <w:pPr>
        <w:pStyle w:val="Textoindependiente"/>
        <w:spacing w:before="40"/>
        <w:rPr>
          <w:sz w:val="20"/>
        </w:rPr>
      </w:pPr>
    </w:p>
    <w:p w14:paraId="2E343967" w14:textId="77777777" w:rsidR="00D949C8" w:rsidRDefault="00D949C8">
      <w:pPr>
        <w:pStyle w:val="Textoindependiente"/>
        <w:spacing w:before="40"/>
        <w:rPr>
          <w:sz w:val="20"/>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4"/>
        <w:gridCol w:w="2974"/>
        <w:gridCol w:w="2979"/>
      </w:tblGrid>
      <w:tr w:rsidR="0091503F" w14:paraId="33DFA5CA" w14:textId="77777777">
        <w:trPr>
          <w:trHeight w:val="275"/>
        </w:trPr>
        <w:tc>
          <w:tcPr>
            <w:tcW w:w="8927" w:type="dxa"/>
            <w:gridSpan w:val="3"/>
            <w:shd w:val="clear" w:color="auto" w:fill="2E5395"/>
          </w:tcPr>
          <w:p w14:paraId="2C116F18" w14:textId="77777777" w:rsidR="0091503F" w:rsidRDefault="00000000">
            <w:pPr>
              <w:pStyle w:val="TableParagraph"/>
              <w:spacing w:line="256" w:lineRule="exact"/>
              <w:ind w:left="75" w:right="71"/>
              <w:jc w:val="center"/>
              <w:rPr>
                <w:b/>
                <w:sz w:val="24"/>
              </w:rPr>
            </w:pPr>
            <w:r>
              <w:rPr>
                <w:b/>
                <w:color w:val="FFFFFF"/>
                <w:sz w:val="24"/>
              </w:rPr>
              <w:t>Pruebas</w:t>
            </w:r>
            <w:r>
              <w:rPr>
                <w:b/>
                <w:color w:val="FFFFFF"/>
                <w:spacing w:val="-2"/>
                <w:sz w:val="24"/>
              </w:rPr>
              <w:t xml:space="preserve"> </w:t>
            </w:r>
            <w:r>
              <w:rPr>
                <w:b/>
                <w:color w:val="FFFFFF"/>
                <w:sz w:val="24"/>
              </w:rPr>
              <w:t>de</w:t>
            </w:r>
            <w:r>
              <w:rPr>
                <w:b/>
                <w:color w:val="FFFFFF"/>
                <w:spacing w:val="-2"/>
                <w:sz w:val="24"/>
              </w:rPr>
              <w:t xml:space="preserve"> Calidad</w:t>
            </w:r>
          </w:p>
        </w:tc>
      </w:tr>
      <w:tr w:rsidR="0091503F" w14:paraId="697C6CFD" w14:textId="77777777">
        <w:trPr>
          <w:trHeight w:val="277"/>
        </w:trPr>
        <w:tc>
          <w:tcPr>
            <w:tcW w:w="2974" w:type="dxa"/>
            <w:shd w:val="clear" w:color="auto" w:fill="2E5395"/>
          </w:tcPr>
          <w:p w14:paraId="25E80775" w14:textId="77777777" w:rsidR="0091503F" w:rsidRDefault="00000000">
            <w:pPr>
              <w:pStyle w:val="TableParagraph"/>
              <w:spacing w:before="1" w:line="257" w:lineRule="exact"/>
              <w:ind w:left="983"/>
              <w:rPr>
                <w:b/>
                <w:sz w:val="24"/>
              </w:rPr>
            </w:pPr>
            <w:r>
              <w:rPr>
                <w:b/>
                <w:color w:val="FFFFFF"/>
                <w:spacing w:val="-2"/>
                <w:sz w:val="24"/>
              </w:rPr>
              <w:t>Actividad</w:t>
            </w:r>
          </w:p>
        </w:tc>
        <w:tc>
          <w:tcPr>
            <w:tcW w:w="2974" w:type="dxa"/>
            <w:shd w:val="clear" w:color="auto" w:fill="2E5395"/>
          </w:tcPr>
          <w:p w14:paraId="5172DB82" w14:textId="77777777" w:rsidR="0091503F" w:rsidRDefault="00000000">
            <w:pPr>
              <w:pStyle w:val="TableParagraph"/>
              <w:spacing w:before="1" w:line="257" w:lineRule="exact"/>
              <w:ind w:left="311"/>
              <w:rPr>
                <w:b/>
                <w:sz w:val="24"/>
              </w:rPr>
            </w:pPr>
            <w:r>
              <w:rPr>
                <w:b/>
                <w:color w:val="FFFFFF"/>
                <w:sz w:val="24"/>
              </w:rPr>
              <w:t>Etapa de</w:t>
            </w:r>
            <w:r>
              <w:rPr>
                <w:b/>
                <w:color w:val="FFFFFF"/>
                <w:spacing w:val="-1"/>
                <w:sz w:val="24"/>
              </w:rPr>
              <w:t xml:space="preserve"> </w:t>
            </w:r>
            <w:r>
              <w:rPr>
                <w:b/>
                <w:color w:val="FFFFFF"/>
                <w:spacing w:val="-2"/>
                <w:sz w:val="24"/>
              </w:rPr>
              <w:t>Construcción</w:t>
            </w:r>
          </w:p>
        </w:tc>
        <w:tc>
          <w:tcPr>
            <w:tcW w:w="2979" w:type="dxa"/>
            <w:shd w:val="clear" w:color="auto" w:fill="2E5395"/>
          </w:tcPr>
          <w:p w14:paraId="3E5BF96C" w14:textId="77777777" w:rsidR="0091503F" w:rsidRDefault="00000000">
            <w:pPr>
              <w:pStyle w:val="TableParagraph"/>
              <w:spacing w:before="1" w:line="257" w:lineRule="exact"/>
              <w:ind w:left="311"/>
              <w:rPr>
                <w:b/>
                <w:sz w:val="24"/>
              </w:rPr>
            </w:pPr>
            <w:r>
              <w:rPr>
                <w:b/>
                <w:color w:val="FFFFFF"/>
                <w:sz w:val="24"/>
              </w:rPr>
              <w:t>Personas</w:t>
            </w:r>
            <w:r>
              <w:rPr>
                <w:b/>
                <w:color w:val="FFFFFF"/>
                <w:spacing w:val="-5"/>
                <w:sz w:val="24"/>
              </w:rPr>
              <w:t xml:space="preserve"> </w:t>
            </w:r>
            <w:r>
              <w:rPr>
                <w:b/>
                <w:color w:val="FFFFFF"/>
                <w:spacing w:val="-2"/>
                <w:sz w:val="24"/>
              </w:rPr>
              <w:t>Responsables</w:t>
            </w:r>
          </w:p>
        </w:tc>
      </w:tr>
      <w:tr w:rsidR="0091503F" w14:paraId="02511115" w14:textId="77777777">
        <w:trPr>
          <w:trHeight w:val="613"/>
        </w:trPr>
        <w:tc>
          <w:tcPr>
            <w:tcW w:w="2974" w:type="dxa"/>
          </w:tcPr>
          <w:p w14:paraId="656E0E0F" w14:textId="77777777" w:rsidR="0091503F" w:rsidRDefault="00000000">
            <w:pPr>
              <w:pStyle w:val="TableParagraph"/>
              <w:spacing w:before="42" w:line="270" w:lineRule="atLeast"/>
              <w:ind w:left="71" w:right="82"/>
              <w:rPr>
                <w:sz w:val="24"/>
              </w:rPr>
            </w:pPr>
            <w:r>
              <w:rPr>
                <w:sz w:val="24"/>
              </w:rPr>
              <w:t>Prueba</w:t>
            </w:r>
            <w:r>
              <w:rPr>
                <w:spacing w:val="-15"/>
                <w:sz w:val="24"/>
              </w:rPr>
              <w:t xml:space="preserve"> </w:t>
            </w:r>
            <w:r>
              <w:rPr>
                <w:sz w:val="24"/>
              </w:rPr>
              <w:t>de</w:t>
            </w:r>
            <w:r>
              <w:rPr>
                <w:spacing w:val="-15"/>
                <w:sz w:val="24"/>
              </w:rPr>
              <w:t xml:space="preserve"> </w:t>
            </w:r>
            <w:r>
              <w:rPr>
                <w:sz w:val="24"/>
              </w:rPr>
              <w:t>resistencia</w:t>
            </w:r>
            <w:r>
              <w:rPr>
                <w:spacing w:val="-15"/>
                <w:sz w:val="24"/>
              </w:rPr>
              <w:t xml:space="preserve"> </w:t>
            </w:r>
            <w:r>
              <w:rPr>
                <w:sz w:val="24"/>
              </w:rPr>
              <w:t xml:space="preserve">del </w:t>
            </w:r>
            <w:r>
              <w:rPr>
                <w:spacing w:val="-2"/>
                <w:sz w:val="24"/>
              </w:rPr>
              <w:t>suelo</w:t>
            </w:r>
          </w:p>
        </w:tc>
        <w:tc>
          <w:tcPr>
            <w:tcW w:w="2974" w:type="dxa"/>
          </w:tcPr>
          <w:p w14:paraId="4A1E41B8" w14:textId="77777777" w:rsidR="0091503F" w:rsidRDefault="00000000">
            <w:pPr>
              <w:pStyle w:val="TableParagraph"/>
              <w:spacing w:before="61"/>
              <w:ind w:left="74"/>
              <w:rPr>
                <w:sz w:val="24"/>
              </w:rPr>
            </w:pPr>
            <w:r>
              <w:rPr>
                <w:spacing w:val="-2"/>
                <w:sz w:val="24"/>
              </w:rPr>
              <w:t>Excavaciones</w:t>
            </w:r>
          </w:p>
        </w:tc>
        <w:tc>
          <w:tcPr>
            <w:tcW w:w="2979" w:type="dxa"/>
          </w:tcPr>
          <w:p w14:paraId="05CC1BBF" w14:textId="77777777" w:rsidR="0091503F" w:rsidRDefault="00000000">
            <w:pPr>
              <w:pStyle w:val="TableParagraph"/>
              <w:spacing w:before="61"/>
              <w:ind w:left="74"/>
              <w:rPr>
                <w:sz w:val="24"/>
              </w:rPr>
            </w:pPr>
            <w:r>
              <w:rPr>
                <w:sz w:val="24"/>
              </w:rPr>
              <w:t>Ing.</w:t>
            </w:r>
            <w:r>
              <w:rPr>
                <w:spacing w:val="-7"/>
                <w:sz w:val="24"/>
              </w:rPr>
              <w:t xml:space="preserve"> </w:t>
            </w:r>
            <w:r>
              <w:rPr>
                <w:spacing w:val="-2"/>
                <w:sz w:val="24"/>
              </w:rPr>
              <w:t>Residente</w:t>
            </w:r>
          </w:p>
        </w:tc>
      </w:tr>
    </w:tbl>
    <w:p w14:paraId="7B0909EC" w14:textId="77777777" w:rsidR="0091503F" w:rsidRDefault="0091503F">
      <w:pPr>
        <w:rPr>
          <w:sz w:val="24"/>
        </w:rPr>
        <w:sectPr w:rsidR="0091503F" w:rsidSect="008A694F">
          <w:footerReference w:type="default" r:id="rId37"/>
          <w:pgSz w:w="12250" w:h="15850"/>
          <w:pgMar w:top="1360" w:right="840" w:bottom="280" w:left="1080" w:header="0" w:footer="0" w:gutter="0"/>
          <w:cols w:space="720"/>
        </w:sectPr>
      </w:pPr>
    </w:p>
    <w:p w14:paraId="24CEA4E4" w14:textId="77777777" w:rsidR="0091503F" w:rsidRDefault="0091503F">
      <w:pPr>
        <w:pStyle w:val="Textoindependiente"/>
        <w:spacing w:before="6"/>
        <w:rPr>
          <w:sz w:val="2"/>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4"/>
        <w:gridCol w:w="2974"/>
        <w:gridCol w:w="2979"/>
      </w:tblGrid>
      <w:tr w:rsidR="0091503F" w14:paraId="2CB61F0B" w14:textId="77777777">
        <w:trPr>
          <w:trHeight w:val="887"/>
        </w:trPr>
        <w:tc>
          <w:tcPr>
            <w:tcW w:w="2974" w:type="dxa"/>
          </w:tcPr>
          <w:p w14:paraId="26987680" w14:textId="77777777" w:rsidR="0091503F" w:rsidRDefault="00000000">
            <w:pPr>
              <w:pStyle w:val="TableParagraph"/>
              <w:spacing w:before="61"/>
              <w:ind w:left="71"/>
              <w:rPr>
                <w:sz w:val="24"/>
              </w:rPr>
            </w:pPr>
            <w:r>
              <w:rPr>
                <w:sz w:val="24"/>
              </w:rPr>
              <w:t>Prueba</w:t>
            </w:r>
            <w:r>
              <w:rPr>
                <w:spacing w:val="-12"/>
                <w:sz w:val="24"/>
              </w:rPr>
              <w:t xml:space="preserve"> </w:t>
            </w:r>
            <w:r>
              <w:rPr>
                <w:sz w:val="24"/>
              </w:rPr>
              <w:t>de</w:t>
            </w:r>
            <w:r>
              <w:rPr>
                <w:spacing w:val="-12"/>
                <w:sz w:val="24"/>
              </w:rPr>
              <w:t xml:space="preserve"> </w:t>
            </w:r>
            <w:r>
              <w:rPr>
                <w:sz w:val="24"/>
              </w:rPr>
              <w:t>resistencia</w:t>
            </w:r>
            <w:r>
              <w:rPr>
                <w:spacing w:val="-11"/>
                <w:sz w:val="24"/>
              </w:rPr>
              <w:t xml:space="preserve"> </w:t>
            </w:r>
            <w:r>
              <w:rPr>
                <w:sz w:val="24"/>
              </w:rPr>
              <w:t>y</w:t>
            </w:r>
            <w:r>
              <w:rPr>
                <w:spacing w:val="-10"/>
                <w:sz w:val="24"/>
              </w:rPr>
              <w:t xml:space="preserve"> </w:t>
            </w:r>
            <w:r>
              <w:rPr>
                <w:spacing w:val="-7"/>
                <w:sz w:val="24"/>
              </w:rPr>
              <w:t>de</w:t>
            </w:r>
          </w:p>
          <w:p w14:paraId="4206E4C4" w14:textId="77777777" w:rsidR="0091503F" w:rsidRDefault="00000000">
            <w:pPr>
              <w:pStyle w:val="TableParagraph"/>
              <w:spacing w:before="137"/>
              <w:ind w:left="71"/>
              <w:rPr>
                <w:sz w:val="24"/>
              </w:rPr>
            </w:pPr>
            <w:r>
              <w:rPr>
                <w:sz w:val="24"/>
              </w:rPr>
              <w:t>compresión</w:t>
            </w:r>
            <w:r>
              <w:rPr>
                <w:spacing w:val="-2"/>
                <w:sz w:val="24"/>
              </w:rPr>
              <w:t xml:space="preserve"> </w:t>
            </w:r>
            <w:r>
              <w:rPr>
                <w:sz w:val="24"/>
              </w:rPr>
              <w:t>del</w:t>
            </w:r>
            <w:r>
              <w:rPr>
                <w:spacing w:val="-2"/>
                <w:sz w:val="24"/>
              </w:rPr>
              <w:t xml:space="preserve"> concreto</w:t>
            </w:r>
          </w:p>
        </w:tc>
        <w:tc>
          <w:tcPr>
            <w:tcW w:w="2974" w:type="dxa"/>
          </w:tcPr>
          <w:p w14:paraId="1D830BFF" w14:textId="77777777" w:rsidR="0091503F" w:rsidRDefault="00000000">
            <w:pPr>
              <w:pStyle w:val="TableParagraph"/>
              <w:spacing w:before="59"/>
              <w:ind w:left="74"/>
              <w:rPr>
                <w:sz w:val="24"/>
              </w:rPr>
            </w:pPr>
            <w:r>
              <w:rPr>
                <w:sz w:val="24"/>
              </w:rPr>
              <w:t>Cimientos</w:t>
            </w:r>
            <w:r>
              <w:rPr>
                <w:spacing w:val="-7"/>
                <w:sz w:val="24"/>
              </w:rPr>
              <w:t xml:space="preserve"> </w:t>
            </w:r>
            <w:r>
              <w:rPr>
                <w:sz w:val="24"/>
              </w:rPr>
              <w:t>y</w:t>
            </w:r>
            <w:r>
              <w:rPr>
                <w:spacing w:val="-5"/>
                <w:sz w:val="24"/>
              </w:rPr>
              <w:t xml:space="preserve"> </w:t>
            </w:r>
            <w:r>
              <w:rPr>
                <w:spacing w:val="-2"/>
                <w:sz w:val="24"/>
              </w:rPr>
              <w:t>estructura</w:t>
            </w:r>
          </w:p>
        </w:tc>
        <w:tc>
          <w:tcPr>
            <w:tcW w:w="2979" w:type="dxa"/>
          </w:tcPr>
          <w:p w14:paraId="476FF27A" w14:textId="77777777" w:rsidR="0091503F" w:rsidRDefault="00000000">
            <w:pPr>
              <w:pStyle w:val="TableParagraph"/>
              <w:spacing w:before="59"/>
              <w:ind w:left="74"/>
              <w:rPr>
                <w:sz w:val="24"/>
              </w:rPr>
            </w:pPr>
            <w:r>
              <w:rPr>
                <w:sz w:val="24"/>
              </w:rPr>
              <w:t>Ing.</w:t>
            </w:r>
            <w:r>
              <w:rPr>
                <w:spacing w:val="-7"/>
                <w:sz w:val="24"/>
              </w:rPr>
              <w:t xml:space="preserve"> </w:t>
            </w:r>
            <w:r>
              <w:rPr>
                <w:spacing w:val="-2"/>
                <w:sz w:val="24"/>
              </w:rPr>
              <w:t>Residente</w:t>
            </w:r>
          </w:p>
        </w:tc>
      </w:tr>
      <w:tr w:rsidR="0091503F" w14:paraId="645B2F62" w14:textId="77777777">
        <w:trPr>
          <w:trHeight w:val="890"/>
        </w:trPr>
        <w:tc>
          <w:tcPr>
            <w:tcW w:w="2974" w:type="dxa"/>
          </w:tcPr>
          <w:p w14:paraId="61D1B1F9" w14:textId="77777777" w:rsidR="0091503F" w:rsidRDefault="00000000">
            <w:pPr>
              <w:pStyle w:val="TableParagraph"/>
              <w:spacing w:before="61"/>
              <w:ind w:left="71"/>
              <w:rPr>
                <w:sz w:val="24"/>
              </w:rPr>
            </w:pPr>
            <w:r>
              <w:rPr>
                <w:sz w:val="24"/>
              </w:rPr>
              <w:t>Prueba</w:t>
            </w:r>
            <w:r>
              <w:rPr>
                <w:spacing w:val="-14"/>
                <w:sz w:val="24"/>
              </w:rPr>
              <w:t xml:space="preserve"> </w:t>
            </w:r>
            <w:r>
              <w:rPr>
                <w:sz w:val="24"/>
              </w:rPr>
              <w:t>de</w:t>
            </w:r>
            <w:r>
              <w:rPr>
                <w:spacing w:val="-14"/>
                <w:sz w:val="24"/>
              </w:rPr>
              <w:t xml:space="preserve"> </w:t>
            </w:r>
            <w:r>
              <w:rPr>
                <w:sz w:val="24"/>
              </w:rPr>
              <w:t>resistencia</w:t>
            </w:r>
            <w:r>
              <w:rPr>
                <w:spacing w:val="-10"/>
                <w:sz w:val="24"/>
              </w:rPr>
              <w:t xml:space="preserve"> </w:t>
            </w:r>
            <w:r>
              <w:rPr>
                <w:spacing w:val="-2"/>
                <w:sz w:val="24"/>
              </w:rPr>
              <w:t>eléctrica</w:t>
            </w:r>
          </w:p>
          <w:p w14:paraId="44A59A83" w14:textId="77777777" w:rsidR="0091503F" w:rsidRDefault="00000000">
            <w:pPr>
              <w:pStyle w:val="TableParagraph"/>
              <w:spacing w:before="137"/>
              <w:ind w:left="71"/>
              <w:rPr>
                <w:sz w:val="24"/>
              </w:rPr>
            </w:pPr>
            <w:r>
              <w:rPr>
                <w:sz w:val="24"/>
              </w:rPr>
              <w:t>y</w:t>
            </w:r>
            <w:r>
              <w:rPr>
                <w:spacing w:val="-1"/>
                <w:sz w:val="24"/>
              </w:rPr>
              <w:t xml:space="preserve"> </w:t>
            </w:r>
            <w:r>
              <w:rPr>
                <w:sz w:val="24"/>
              </w:rPr>
              <w:t>caída</w:t>
            </w:r>
            <w:r>
              <w:rPr>
                <w:spacing w:val="-1"/>
                <w:sz w:val="24"/>
              </w:rPr>
              <w:t xml:space="preserve"> </w:t>
            </w:r>
            <w:r>
              <w:rPr>
                <w:sz w:val="24"/>
              </w:rPr>
              <w:t>de</w:t>
            </w:r>
            <w:r>
              <w:rPr>
                <w:spacing w:val="-2"/>
                <w:sz w:val="24"/>
              </w:rPr>
              <w:t xml:space="preserve"> tensión</w:t>
            </w:r>
          </w:p>
        </w:tc>
        <w:tc>
          <w:tcPr>
            <w:tcW w:w="2974" w:type="dxa"/>
          </w:tcPr>
          <w:p w14:paraId="20257380" w14:textId="77777777" w:rsidR="0091503F" w:rsidRDefault="00000000">
            <w:pPr>
              <w:pStyle w:val="TableParagraph"/>
              <w:spacing w:before="61"/>
              <w:ind w:left="74"/>
              <w:rPr>
                <w:sz w:val="24"/>
              </w:rPr>
            </w:pPr>
            <w:r>
              <w:rPr>
                <w:sz w:val="24"/>
              </w:rPr>
              <w:t>Instalaciones</w:t>
            </w:r>
            <w:r>
              <w:rPr>
                <w:spacing w:val="-14"/>
                <w:sz w:val="24"/>
              </w:rPr>
              <w:t xml:space="preserve"> </w:t>
            </w:r>
            <w:r>
              <w:rPr>
                <w:spacing w:val="-2"/>
                <w:sz w:val="24"/>
              </w:rPr>
              <w:t>Eléctricas</w:t>
            </w:r>
          </w:p>
        </w:tc>
        <w:tc>
          <w:tcPr>
            <w:tcW w:w="2979" w:type="dxa"/>
          </w:tcPr>
          <w:p w14:paraId="57CCBC28" w14:textId="77777777" w:rsidR="0091503F" w:rsidRDefault="00000000">
            <w:pPr>
              <w:pStyle w:val="TableParagraph"/>
              <w:spacing w:before="61"/>
              <w:ind w:left="74"/>
              <w:rPr>
                <w:sz w:val="24"/>
              </w:rPr>
            </w:pPr>
            <w:r>
              <w:rPr>
                <w:spacing w:val="-2"/>
                <w:sz w:val="24"/>
              </w:rPr>
              <w:t>Electricista</w:t>
            </w:r>
          </w:p>
        </w:tc>
      </w:tr>
      <w:tr w:rsidR="0091503F" w14:paraId="2C1AE480" w14:textId="77777777">
        <w:trPr>
          <w:trHeight w:val="465"/>
        </w:trPr>
        <w:tc>
          <w:tcPr>
            <w:tcW w:w="2974" w:type="dxa"/>
          </w:tcPr>
          <w:p w14:paraId="1935AF2D" w14:textId="77777777" w:rsidR="0091503F" w:rsidRDefault="00000000">
            <w:pPr>
              <w:pStyle w:val="TableParagraph"/>
              <w:spacing w:before="59"/>
              <w:ind w:left="71"/>
              <w:rPr>
                <w:sz w:val="24"/>
              </w:rPr>
            </w:pPr>
            <w:r>
              <w:rPr>
                <w:sz w:val="24"/>
              </w:rPr>
              <w:t>Prueba</w:t>
            </w:r>
            <w:r>
              <w:rPr>
                <w:spacing w:val="-8"/>
                <w:sz w:val="24"/>
              </w:rPr>
              <w:t xml:space="preserve"> </w:t>
            </w:r>
            <w:r>
              <w:rPr>
                <w:spacing w:val="-2"/>
                <w:sz w:val="24"/>
              </w:rPr>
              <w:t>hidrostática</w:t>
            </w:r>
          </w:p>
        </w:tc>
        <w:tc>
          <w:tcPr>
            <w:tcW w:w="2974" w:type="dxa"/>
          </w:tcPr>
          <w:p w14:paraId="3B8E0C64" w14:textId="77777777" w:rsidR="0091503F" w:rsidRDefault="00000000">
            <w:pPr>
              <w:pStyle w:val="TableParagraph"/>
              <w:spacing w:before="59"/>
              <w:ind w:left="74"/>
              <w:rPr>
                <w:sz w:val="24"/>
              </w:rPr>
            </w:pPr>
            <w:r>
              <w:rPr>
                <w:sz w:val="24"/>
              </w:rPr>
              <w:t>Instalaciones</w:t>
            </w:r>
            <w:r>
              <w:rPr>
                <w:spacing w:val="-14"/>
                <w:sz w:val="24"/>
              </w:rPr>
              <w:t xml:space="preserve"> </w:t>
            </w:r>
            <w:r>
              <w:rPr>
                <w:spacing w:val="-2"/>
                <w:sz w:val="24"/>
              </w:rPr>
              <w:t>Hidrosanitarias</w:t>
            </w:r>
          </w:p>
        </w:tc>
        <w:tc>
          <w:tcPr>
            <w:tcW w:w="2979" w:type="dxa"/>
          </w:tcPr>
          <w:p w14:paraId="537E3743" w14:textId="77777777" w:rsidR="0091503F" w:rsidRDefault="00000000">
            <w:pPr>
              <w:pStyle w:val="TableParagraph"/>
              <w:spacing w:before="59"/>
              <w:ind w:left="74"/>
              <w:rPr>
                <w:sz w:val="24"/>
              </w:rPr>
            </w:pPr>
            <w:r>
              <w:rPr>
                <w:spacing w:val="-2"/>
                <w:sz w:val="24"/>
              </w:rPr>
              <w:t>Fontanero</w:t>
            </w:r>
          </w:p>
        </w:tc>
      </w:tr>
    </w:tbl>
    <w:p w14:paraId="1EBCD034" w14:textId="77777777" w:rsidR="0091503F" w:rsidRDefault="0091503F">
      <w:pPr>
        <w:pStyle w:val="Textoindependiente"/>
        <w:spacing w:before="40"/>
        <w:rPr>
          <w:sz w:val="20"/>
        </w:rPr>
      </w:pPr>
    </w:p>
    <w:tbl>
      <w:tblPr>
        <w:tblStyle w:val="TableNormal"/>
        <w:tblW w:w="0" w:type="auto"/>
        <w:tblInd w:w="5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4"/>
        <w:gridCol w:w="5953"/>
      </w:tblGrid>
      <w:tr w:rsidR="0091503F" w14:paraId="3623C5E5" w14:textId="77777777">
        <w:trPr>
          <w:trHeight w:val="275"/>
        </w:trPr>
        <w:tc>
          <w:tcPr>
            <w:tcW w:w="8927" w:type="dxa"/>
            <w:gridSpan w:val="2"/>
            <w:shd w:val="clear" w:color="auto" w:fill="2E5395"/>
          </w:tcPr>
          <w:p w14:paraId="4C8C1C3A" w14:textId="77777777" w:rsidR="0091503F" w:rsidRDefault="00000000">
            <w:pPr>
              <w:pStyle w:val="TableParagraph"/>
              <w:spacing w:line="256" w:lineRule="exact"/>
              <w:ind w:left="75" w:right="6"/>
              <w:jc w:val="center"/>
              <w:rPr>
                <w:b/>
                <w:sz w:val="24"/>
              </w:rPr>
            </w:pPr>
            <w:r>
              <w:rPr>
                <w:b/>
                <w:color w:val="FFFFFF"/>
                <w:sz w:val="24"/>
              </w:rPr>
              <w:t>Responsabilidades</w:t>
            </w:r>
            <w:r>
              <w:rPr>
                <w:b/>
                <w:color w:val="FFFFFF"/>
                <w:spacing w:val="-3"/>
                <w:sz w:val="24"/>
              </w:rPr>
              <w:t xml:space="preserve"> </w:t>
            </w:r>
            <w:r>
              <w:rPr>
                <w:b/>
                <w:color w:val="FFFFFF"/>
                <w:sz w:val="24"/>
              </w:rPr>
              <w:t>del</w:t>
            </w:r>
            <w:r>
              <w:rPr>
                <w:b/>
                <w:color w:val="FFFFFF"/>
                <w:spacing w:val="-4"/>
                <w:sz w:val="24"/>
              </w:rPr>
              <w:t xml:space="preserve"> </w:t>
            </w:r>
            <w:r>
              <w:rPr>
                <w:b/>
                <w:color w:val="FFFFFF"/>
                <w:sz w:val="24"/>
              </w:rPr>
              <w:t>Equipo</w:t>
            </w:r>
            <w:r>
              <w:rPr>
                <w:b/>
                <w:color w:val="FFFFFF"/>
                <w:spacing w:val="-2"/>
                <w:sz w:val="24"/>
              </w:rPr>
              <w:t xml:space="preserve"> </w:t>
            </w:r>
            <w:r>
              <w:rPr>
                <w:b/>
                <w:color w:val="FFFFFF"/>
                <w:sz w:val="24"/>
              </w:rPr>
              <w:t>del</w:t>
            </w:r>
            <w:r>
              <w:rPr>
                <w:b/>
                <w:color w:val="FFFFFF"/>
                <w:spacing w:val="-2"/>
                <w:sz w:val="24"/>
              </w:rPr>
              <w:t xml:space="preserve"> Proyecto</w:t>
            </w:r>
          </w:p>
        </w:tc>
      </w:tr>
      <w:tr w:rsidR="0091503F" w14:paraId="0D6F7EB5" w14:textId="77777777">
        <w:trPr>
          <w:trHeight w:val="275"/>
        </w:trPr>
        <w:tc>
          <w:tcPr>
            <w:tcW w:w="2974" w:type="dxa"/>
            <w:shd w:val="clear" w:color="auto" w:fill="2E5395"/>
          </w:tcPr>
          <w:p w14:paraId="156BC074" w14:textId="77777777" w:rsidR="0091503F" w:rsidRDefault="00000000">
            <w:pPr>
              <w:pStyle w:val="TableParagraph"/>
              <w:spacing w:line="256" w:lineRule="exact"/>
              <w:ind w:left="71"/>
              <w:rPr>
                <w:b/>
                <w:sz w:val="24"/>
              </w:rPr>
            </w:pPr>
            <w:r>
              <w:rPr>
                <w:b/>
                <w:color w:val="FFFFFF"/>
                <w:sz w:val="24"/>
              </w:rPr>
              <w:t>Miembro</w:t>
            </w:r>
            <w:r>
              <w:rPr>
                <w:b/>
                <w:color w:val="FFFFFF"/>
                <w:spacing w:val="-2"/>
                <w:sz w:val="24"/>
              </w:rPr>
              <w:t xml:space="preserve"> </w:t>
            </w:r>
            <w:r>
              <w:rPr>
                <w:b/>
                <w:color w:val="FFFFFF"/>
                <w:sz w:val="24"/>
              </w:rPr>
              <w:t>del</w:t>
            </w:r>
            <w:r>
              <w:rPr>
                <w:b/>
                <w:color w:val="FFFFFF"/>
                <w:spacing w:val="-1"/>
                <w:sz w:val="24"/>
              </w:rPr>
              <w:t xml:space="preserve"> </w:t>
            </w:r>
            <w:r>
              <w:rPr>
                <w:b/>
                <w:color w:val="FFFFFF"/>
                <w:spacing w:val="-2"/>
                <w:sz w:val="24"/>
              </w:rPr>
              <w:t>Equipo</w:t>
            </w:r>
          </w:p>
        </w:tc>
        <w:tc>
          <w:tcPr>
            <w:tcW w:w="5953" w:type="dxa"/>
            <w:shd w:val="clear" w:color="auto" w:fill="2E5395"/>
          </w:tcPr>
          <w:p w14:paraId="61C2E8F2" w14:textId="77777777" w:rsidR="0091503F" w:rsidRDefault="00000000">
            <w:pPr>
              <w:pStyle w:val="TableParagraph"/>
              <w:spacing w:line="256" w:lineRule="exact"/>
              <w:ind w:left="71"/>
              <w:rPr>
                <w:b/>
                <w:sz w:val="24"/>
              </w:rPr>
            </w:pPr>
            <w:r>
              <w:rPr>
                <w:b/>
                <w:color w:val="FFFFFF"/>
                <w:sz w:val="24"/>
              </w:rPr>
              <w:t>Tarea</w:t>
            </w:r>
            <w:r>
              <w:rPr>
                <w:b/>
                <w:color w:val="FFFFFF"/>
                <w:spacing w:val="-2"/>
                <w:sz w:val="24"/>
              </w:rPr>
              <w:t xml:space="preserve"> Específica</w:t>
            </w:r>
          </w:p>
        </w:tc>
      </w:tr>
      <w:tr w:rsidR="0091503F" w14:paraId="3A0F2E24" w14:textId="77777777">
        <w:trPr>
          <w:trHeight w:val="1274"/>
        </w:trPr>
        <w:tc>
          <w:tcPr>
            <w:tcW w:w="2974" w:type="dxa"/>
          </w:tcPr>
          <w:p w14:paraId="095CA3B9" w14:textId="77777777" w:rsidR="0091503F" w:rsidRDefault="00000000">
            <w:pPr>
              <w:pStyle w:val="TableParagraph"/>
              <w:spacing w:before="59"/>
              <w:ind w:left="71"/>
              <w:rPr>
                <w:sz w:val="24"/>
              </w:rPr>
            </w:pPr>
            <w:r>
              <w:rPr>
                <w:sz w:val="24"/>
              </w:rPr>
              <w:t>Director</w:t>
            </w:r>
            <w:r>
              <w:rPr>
                <w:spacing w:val="-8"/>
                <w:sz w:val="24"/>
              </w:rPr>
              <w:t xml:space="preserve"> </w:t>
            </w:r>
            <w:r>
              <w:rPr>
                <w:sz w:val="24"/>
              </w:rPr>
              <w:t>del</w:t>
            </w:r>
            <w:r>
              <w:rPr>
                <w:spacing w:val="-4"/>
                <w:sz w:val="24"/>
              </w:rPr>
              <w:t xml:space="preserve"> </w:t>
            </w:r>
            <w:r>
              <w:rPr>
                <w:spacing w:val="-2"/>
                <w:sz w:val="24"/>
              </w:rPr>
              <w:t>Proyecto</w:t>
            </w:r>
          </w:p>
        </w:tc>
        <w:tc>
          <w:tcPr>
            <w:tcW w:w="5953" w:type="dxa"/>
          </w:tcPr>
          <w:p w14:paraId="4201AC00" w14:textId="77777777" w:rsidR="0091503F" w:rsidRDefault="00000000">
            <w:pPr>
              <w:pStyle w:val="TableParagraph"/>
              <w:numPr>
                <w:ilvl w:val="0"/>
                <w:numId w:val="8"/>
              </w:numPr>
              <w:tabs>
                <w:tab w:val="left" w:pos="140"/>
              </w:tabs>
              <w:spacing w:before="59"/>
              <w:ind w:left="140" w:hanging="138"/>
              <w:rPr>
                <w:sz w:val="24"/>
              </w:rPr>
            </w:pPr>
            <w:r>
              <w:rPr>
                <w:sz w:val="24"/>
              </w:rPr>
              <w:t>Asegurar</w:t>
            </w:r>
            <w:r>
              <w:rPr>
                <w:spacing w:val="-2"/>
                <w:sz w:val="24"/>
              </w:rPr>
              <w:t xml:space="preserve"> </w:t>
            </w:r>
            <w:r>
              <w:rPr>
                <w:sz w:val="24"/>
              </w:rPr>
              <w:t>que las</w:t>
            </w:r>
            <w:r>
              <w:rPr>
                <w:spacing w:val="1"/>
                <w:sz w:val="24"/>
              </w:rPr>
              <w:t xml:space="preserve"> </w:t>
            </w:r>
            <w:r>
              <w:rPr>
                <w:sz w:val="24"/>
              </w:rPr>
              <w:t>actividades</w:t>
            </w:r>
            <w:r>
              <w:rPr>
                <w:spacing w:val="1"/>
                <w:sz w:val="24"/>
              </w:rPr>
              <w:t xml:space="preserve"> </w:t>
            </w:r>
            <w:r>
              <w:rPr>
                <w:sz w:val="24"/>
              </w:rPr>
              <w:t>de gestión</w:t>
            </w:r>
            <w:r>
              <w:rPr>
                <w:spacing w:val="2"/>
                <w:sz w:val="24"/>
              </w:rPr>
              <w:t xml:space="preserve"> </w:t>
            </w:r>
            <w:r>
              <w:rPr>
                <w:sz w:val="24"/>
              </w:rPr>
              <w:t>de calidad</w:t>
            </w:r>
            <w:r>
              <w:rPr>
                <w:spacing w:val="1"/>
                <w:sz w:val="24"/>
              </w:rPr>
              <w:t xml:space="preserve"> </w:t>
            </w:r>
            <w:r>
              <w:rPr>
                <w:sz w:val="24"/>
              </w:rPr>
              <w:t>se</w:t>
            </w:r>
            <w:r>
              <w:rPr>
                <w:spacing w:val="1"/>
                <w:sz w:val="24"/>
              </w:rPr>
              <w:t xml:space="preserve"> </w:t>
            </w:r>
            <w:r>
              <w:rPr>
                <w:spacing w:val="-2"/>
                <w:sz w:val="24"/>
              </w:rPr>
              <w:t>lleven</w:t>
            </w:r>
          </w:p>
          <w:p w14:paraId="553053E4" w14:textId="77777777" w:rsidR="0091503F" w:rsidRDefault="00000000">
            <w:pPr>
              <w:pStyle w:val="TableParagraph"/>
              <w:spacing w:before="6" w:line="400" w:lineRule="atLeast"/>
              <w:ind w:left="2"/>
              <w:rPr>
                <w:sz w:val="24"/>
              </w:rPr>
            </w:pPr>
            <w:r>
              <w:rPr>
                <w:sz w:val="24"/>
              </w:rPr>
              <w:t>a cabo de manera efectiva y eficiente en todas las etapas del proyecto,</w:t>
            </w:r>
            <w:r>
              <w:rPr>
                <w:spacing w:val="-3"/>
                <w:sz w:val="24"/>
              </w:rPr>
              <w:t xml:space="preserve"> </w:t>
            </w:r>
            <w:r>
              <w:rPr>
                <w:sz w:val="24"/>
              </w:rPr>
              <w:t>de</w:t>
            </w:r>
            <w:r>
              <w:rPr>
                <w:spacing w:val="-5"/>
                <w:sz w:val="24"/>
              </w:rPr>
              <w:t xml:space="preserve"> </w:t>
            </w:r>
            <w:r>
              <w:rPr>
                <w:sz w:val="24"/>
              </w:rPr>
              <w:t>modo</w:t>
            </w:r>
            <w:r>
              <w:rPr>
                <w:spacing w:val="-2"/>
                <w:sz w:val="24"/>
              </w:rPr>
              <w:t xml:space="preserve"> </w:t>
            </w:r>
            <w:r>
              <w:rPr>
                <w:sz w:val="24"/>
              </w:rPr>
              <w:t>que</w:t>
            </w:r>
            <w:r>
              <w:rPr>
                <w:spacing w:val="-5"/>
                <w:sz w:val="24"/>
              </w:rPr>
              <w:t xml:space="preserve"> </w:t>
            </w:r>
            <w:r>
              <w:rPr>
                <w:sz w:val="24"/>
              </w:rPr>
              <w:t>se</w:t>
            </w:r>
            <w:r>
              <w:rPr>
                <w:spacing w:val="-2"/>
                <w:sz w:val="24"/>
              </w:rPr>
              <w:t xml:space="preserve"> </w:t>
            </w:r>
            <w:r>
              <w:rPr>
                <w:sz w:val="24"/>
              </w:rPr>
              <w:t>cumplan</w:t>
            </w:r>
            <w:r>
              <w:rPr>
                <w:spacing w:val="-3"/>
                <w:sz w:val="24"/>
              </w:rPr>
              <w:t xml:space="preserve"> </w:t>
            </w:r>
            <w:r>
              <w:rPr>
                <w:sz w:val="24"/>
              </w:rPr>
              <w:t>los</w:t>
            </w:r>
            <w:r>
              <w:rPr>
                <w:spacing w:val="-3"/>
                <w:sz w:val="24"/>
              </w:rPr>
              <w:t xml:space="preserve"> </w:t>
            </w:r>
            <w:r>
              <w:rPr>
                <w:sz w:val="24"/>
              </w:rPr>
              <w:t>objetivos</w:t>
            </w:r>
            <w:r>
              <w:rPr>
                <w:spacing w:val="-2"/>
                <w:sz w:val="24"/>
              </w:rPr>
              <w:t xml:space="preserve"> establecidos.</w:t>
            </w:r>
          </w:p>
        </w:tc>
      </w:tr>
      <w:tr w:rsidR="0091503F" w14:paraId="0C6E6A03" w14:textId="77777777">
        <w:trPr>
          <w:trHeight w:val="2142"/>
        </w:trPr>
        <w:tc>
          <w:tcPr>
            <w:tcW w:w="2974" w:type="dxa"/>
          </w:tcPr>
          <w:p w14:paraId="7369EC86" w14:textId="77777777" w:rsidR="0091503F" w:rsidRDefault="00000000">
            <w:pPr>
              <w:pStyle w:val="TableParagraph"/>
              <w:spacing w:before="59"/>
              <w:ind w:left="71"/>
              <w:rPr>
                <w:sz w:val="24"/>
              </w:rPr>
            </w:pPr>
            <w:r>
              <w:rPr>
                <w:sz w:val="24"/>
              </w:rPr>
              <w:t>Ingeniero</w:t>
            </w:r>
            <w:r>
              <w:rPr>
                <w:spacing w:val="-5"/>
                <w:sz w:val="24"/>
              </w:rPr>
              <w:t xml:space="preserve"> </w:t>
            </w:r>
            <w:r>
              <w:rPr>
                <w:spacing w:val="-2"/>
                <w:sz w:val="24"/>
              </w:rPr>
              <w:t>Residente</w:t>
            </w:r>
          </w:p>
        </w:tc>
        <w:tc>
          <w:tcPr>
            <w:tcW w:w="5953" w:type="dxa"/>
          </w:tcPr>
          <w:p w14:paraId="41A3BB87" w14:textId="77777777" w:rsidR="0091503F" w:rsidRDefault="00000000">
            <w:pPr>
              <w:pStyle w:val="TableParagraph"/>
              <w:numPr>
                <w:ilvl w:val="0"/>
                <w:numId w:val="7"/>
              </w:numPr>
              <w:tabs>
                <w:tab w:val="left" w:pos="140"/>
              </w:tabs>
              <w:spacing w:before="59" w:line="352" w:lineRule="auto"/>
              <w:ind w:right="140" w:firstLine="0"/>
              <w:rPr>
                <w:sz w:val="24"/>
              </w:rPr>
            </w:pPr>
            <w:r>
              <w:rPr>
                <w:sz w:val="24"/>
              </w:rPr>
              <w:t>Supervisar los procesos de construcción para asegurar que cumplan con los estándares de calidad.</w:t>
            </w:r>
          </w:p>
          <w:p w14:paraId="415E04C8" w14:textId="77777777" w:rsidR="0091503F" w:rsidRDefault="00000000">
            <w:pPr>
              <w:pStyle w:val="TableParagraph"/>
              <w:numPr>
                <w:ilvl w:val="0"/>
                <w:numId w:val="7"/>
              </w:numPr>
              <w:tabs>
                <w:tab w:val="left" w:pos="140"/>
              </w:tabs>
              <w:spacing w:before="57" w:line="352" w:lineRule="auto"/>
              <w:ind w:right="136" w:firstLine="0"/>
              <w:rPr>
                <w:sz w:val="24"/>
              </w:rPr>
            </w:pPr>
            <w:r>
              <w:rPr>
                <w:sz w:val="24"/>
              </w:rPr>
              <w:t>Garantizar</w:t>
            </w:r>
            <w:r>
              <w:rPr>
                <w:spacing w:val="-15"/>
                <w:sz w:val="24"/>
              </w:rPr>
              <w:t xml:space="preserve"> </w:t>
            </w:r>
            <w:r>
              <w:rPr>
                <w:sz w:val="24"/>
              </w:rPr>
              <w:t>que</w:t>
            </w:r>
            <w:r>
              <w:rPr>
                <w:spacing w:val="-15"/>
                <w:sz w:val="24"/>
              </w:rPr>
              <w:t xml:space="preserve"> </w:t>
            </w:r>
            <w:r>
              <w:rPr>
                <w:sz w:val="24"/>
              </w:rPr>
              <w:t>las</w:t>
            </w:r>
            <w:r>
              <w:rPr>
                <w:spacing w:val="-15"/>
                <w:sz w:val="24"/>
              </w:rPr>
              <w:t xml:space="preserve"> </w:t>
            </w:r>
            <w:r>
              <w:rPr>
                <w:sz w:val="24"/>
              </w:rPr>
              <w:t>obras</w:t>
            </w:r>
            <w:r>
              <w:rPr>
                <w:spacing w:val="-15"/>
                <w:sz w:val="24"/>
              </w:rPr>
              <w:t xml:space="preserve"> </w:t>
            </w:r>
            <w:r>
              <w:rPr>
                <w:sz w:val="24"/>
              </w:rPr>
              <w:t>civiles</w:t>
            </w:r>
            <w:r>
              <w:rPr>
                <w:spacing w:val="-15"/>
                <w:sz w:val="24"/>
              </w:rPr>
              <w:t xml:space="preserve"> </w:t>
            </w:r>
            <w:r>
              <w:rPr>
                <w:sz w:val="24"/>
              </w:rPr>
              <w:t>se</w:t>
            </w:r>
            <w:r>
              <w:rPr>
                <w:spacing w:val="-15"/>
                <w:sz w:val="24"/>
              </w:rPr>
              <w:t xml:space="preserve"> </w:t>
            </w:r>
            <w:r>
              <w:rPr>
                <w:sz w:val="24"/>
              </w:rPr>
              <w:t>ejecuten</w:t>
            </w:r>
            <w:r>
              <w:rPr>
                <w:spacing w:val="-15"/>
                <w:sz w:val="24"/>
              </w:rPr>
              <w:t xml:space="preserve"> </w:t>
            </w:r>
            <w:r>
              <w:rPr>
                <w:sz w:val="24"/>
              </w:rPr>
              <w:t>según</w:t>
            </w:r>
            <w:r>
              <w:rPr>
                <w:spacing w:val="-15"/>
                <w:sz w:val="24"/>
              </w:rPr>
              <w:t xml:space="preserve"> </w:t>
            </w:r>
            <w:r>
              <w:rPr>
                <w:sz w:val="24"/>
              </w:rPr>
              <w:t>los</w:t>
            </w:r>
            <w:r>
              <w:rPr>
                <w:spacing w:val="-15"/>
                <w:sz w:val="24"/>
              </w:rPr>
              <w:t xml:space="preserve"> </w:t>
            </w:r>
            <w:r>
              <w:rPr>
                <w:sz w:val="24"/>
              </w:rPr>
              <w:t>planos y</w:t>
            </w:r>
            <w:r>
              <w:rPr>
                <w:spacing w:val="40"/>
                <w:sz w:val="24"/>
              </w:rPr>
              <w:t xml:space="preserve"> </w:t>
            </w:r>
            <w:r>
              <w:rPr>
                <w:sz w:val="24"/>
              </w:rPr>
              <w:t>especificaciones,</w:t>
            </w:r>
            <w:r>
              <w:rPr>
                <w:spacing w:val="40"/>
                <w:sz w:val="24"/>
              </w:rPr>
              <w:t xml:space="preserve"> </w:t>
            </w:r>
            <w:r>
              <w:rPr>
                <w:sz w:val="24"/>
              </w:rPr>
              <w:t>y</w:t>
            </w:r>
            <w:r>
              <w:rPr>
                <w:spacing w:val="40"/>
                <w:sz w:val="24"/>
              </w:rPr>
              <w:t xml:space="preserve"> </w:t>
            </w:r>
            <w:r>
              <w:rPr>
                <w:sz w:val="24"/>
              </w:rPr>
              <w:t>que</w:t>
            </w:r>
            <w:r>
              <w:rPr>
                <w:spacing w:val="40"/>
                <w:sz w:val="24"/>
              </w:rPr>
              <w:t xml:space="preserve"> </w:t>
            </w:r>
            <w:r>
              <w:rPr>
                <w:sz w:val="24"/>
              </w:rPr>
              <w:t>cumplan</w:t>
            </w:r>
            <w:r>
              <w:rPr>
                <w:spacing w:val="40"/>
                <w:sz w:val="24"/>
              </w:rPr>
              <w:t xml:space="preserve"> </w:t>
            </w:r>
            <w:r>
              <w:rPr>
                <w:sz w:val="24"/>
              </w:rPr>
              <w:t>con</w:t>
            </w:r>
            <w:r>
              <w:rPr>
                <w:spacing w:val="40"/>
                <w:sz w:val="24"/>
              </w:rPr>
              <w:t xml:space="preserve"> </w:t>
            </w:r>
            <w:r>
              <w:rPr>
                <w:sz w:val="24"/>
              </w:rPr>
              <w:t>los</w:t>
            </w:r>
            <w:r>
              <w:rPr>
                <w:spacing w:val="40"/>
                <w:sz w:val="24"/>
              </w:rPr>
              <w:t xml:space="preserve"> </w:t>
            </w:r>
            <w:r>
              <w:rPr>
                <w:sz w:val="24"/>
              </w:rPr>
              <w:t>estándares</w:t>
            </w:r>
            <w:r>
              <w:rPr>
                <w:spacing w:val="40"/>
                <w:sz w:val="24"/>
              </w:rPr>
              <w:t xml:space="preserve"> </w:t>
            </w:r>
            <w:r>
              <w:rPr>
                <w:sz w:val="24"/>
              </w:rPr>
              <w:t>de</w:t>
            </w:r>
          </w:p>
          <w:p w14:paraId="4EEA4539" w14:textId="77777777" w:rsidR="0091503F" w:rsidRDefault="00000000">
            <w:pPr>
              <w:pStyle w:val="TableParagraph"/>
              <w:ind w:left="2"/>
              <w:rPr>
                <w:sz w:val="24"/>
              </w:rPr>
            </w:pPr>
            <w:r>
              <w:rPr>
                <w:sz w:val="24"/>
              </w:rPr>
              <w:t>calidad</w:t>
            </w:r>
            <w:r>
              <w:rPr>
                <w:spacing w:val="-3"/>
                <w:sz w:val="24"/>
              </w:rPr>
              <w:t xml:space="preserve"> </w:t>
            </w:r>
            <w:r>
              <w:rPr>
                <w:spacing w:val="-2"/>
                <w:sz w:val="24"/>
              </w:rPr>
              <w:t>establecidos.</w:t>
            </w:r>
          </w:p>
        </w:tc>
      </w:tr>
      <w:tr w:rsidR="0091503F" w14:paraId="77CFA790" w14:textId="77777777">
        <w:trPr>
          <w:trHeight w:val="3014"/>
        </w:trPr>
        <w:tc>
          <w:tcPr>
            <w:tcW w:w="2974" w:type="dxa"/>
          </w:tcPr>
          <w:p w14:paraId="02E5A174" w14:textId="77777777" w:rsidR="0091503F" w:rsidRDefault="00000000">
            <w:pPr>
              <w:pStyle w:val="TableParagraph"/>
              <w:spacing w:before="61"/>
              <w:ind w:left="71"/>
              <w:rPr>
                <w:sz w:val="24"/>
              </w:rPr>
            </w:pPr>
            <w:r>
              <w:rPr>
                <w:spacing w:val="-2"/>
                <w:sz w:val="24"/>
              </w:rPr>
              <w:t>Administrador</w:t>
            </w:r>
          </w:p>
        </w:tc>
        <w:tc>
          <w:tcPr>
            <w:tcW w:w="5953" w:type="dxa"/>
          </w:tcPr>
          <w:p w14:paraId="3E6F80A2" w14:textId="77777777" w:rsidR="0091503F" w:rsidRDefault="00000000">
            <w:pPr>
              <w:pStyle w:val="TableParagraph"/>
              <w:numPr>
                <w:ilvl w:val="0"/>
                <w:numId w:val="6"/>
              </w:numPr>
              <w:tabs>
                <w:tab w:val="left" w:pos="140"/>
              </w:tabs>
              <w:spacing w:before="61" w:line="352" w:lineRule="auto"/>
              <w:ind w:right="649" w:firstLine="0"/>
              <w:jc w:val="both"/>
              <w:rPr>
                <w:sz w:val="24"/>
              </w:rPr>
            </w:pPr>
            <w:r>
              <w:rPr>
                <w:sz w:val="24"/>
              </w:rPr>
              <w:t>Asegurar que el presupuesto asignado se utilice de manera</w:t>
            </w:r>
            <w:r>
              <w:rPr>
                <w:spacing w:val="-15"/>
                <w:sz w:val="24"/>
              </w:rPr>
              <w:t xml:space="preserve"> </w:t>
            </w:r>
            <w:r>
              <w:rPr>
                <w:sz w:val="24"/>
              </w:rPr>
              <w:t>eficiente</w:t>
            </w:r>
            <w:r>
              <w:rPr>
                <w:spacing w:val="-15"/>
                <w:sz w:val="24"/>
              </w:rPr>
              <w:t xml:space="preserve"> </w:t>
            </w:r>
            <w:r>
              <w:rPr>
                <w:sz w:val="24"/>
              </w:rPr>
              <w:t>y</w:t>
            </w:r>
            <w:r>
              <w:rPr>
                <w:spacing w:val="-15"/>
                <w:sz w:val="24"/>
              </w:rPr>
              <w:t xml:space="preserve"> </w:t>
            </w:r>
            <w:r>
              <w:rPr>
                <w:sz w:val="24"/>
              </w:rPr>
              <w:t>eficaz</w:t>
            </w:r>
            <w:r>
              <w:rPr>
                <w:spacing w:val="-15"/>
                <w:sz w:val="24"/>
              </w:rPr>
              <w:t xml:space="preserve"> </w:t>
            </w:r>
            <w:r>
              <w:rPr>
                <w:sz w:val="24"/>
              </w:rPr>
              <w:t>para</w:t>
            </w:r>
            <w:r>
              <w:rPr>
                <w:spacing w:val="-15"/>
                <w:sz w:val="24"/>
              </w:rPr>
              <w:t xml:space="preserve"> </w:t>
            </w:r>
            <w:r>
              <w:rPr>
                <w:sz w:val="24"/>
              </w:rPr>
              <w:t>cumplir</w:t>
            </w:r>
            <w:r>
              <w:rPr>
                <w:spacing w:val="-15"/>
                <w:sz w:val="24"/>
              </w:rPr>
              <w:t xml:space="preserve"> </w:t>
            </w:r>
            <w:r>
              <w:rPr>
                <w:sz w:val="24"/>
              </w:rPr>
              <w:t>con</w:t>
            </w:r>
            <w:r>
              <w:rPr>
                <w:spacing w:val="-15"/>
                <w:sz w:val="24"/>
              </w:rPr>
              <w:t xml:space="preserve"> </w:t>
            </w:r>
            <w:r>
              <w:rPr>
                <w:sz w:val="24"/>
              </w:rPr>
              <w:t>los</w:t>
            </w:r>
            <w:r>
              <w:rPr>
                <w:spacing w:val="-15"/>
                <w:sz w:val="24"/>
              </w:rPr>
              <w:t xml:space="preserve"> </w:t>
            </w:r>
            <w:r>
              <w:rPr>
                <w:sz w:val="24"/>
              </w:rPr>
              <w:t>objetivos del proyecto.</w:t>
            </w:r>
          </w:p>
          <w:p w14:paraId="56A6A81C" w14:textId="77777777" w:rsidR="0091503F" w:rsidRDefault="00000000">
            <w:pPr>
              <w:pStyle w:val="TableParagraph"/>
              <w:numPr>
                <w:ilvl w:val="0"/>
                <w:numId w:val="6"/>
              </w:numPr>
              <w:tabs>
                <w:tab w:val="left" w:pos="140"/>
              </w:tabs>
              <w:spacing w:before="58" w:line="350" w:lineRule="auto"/>
              <w:ind w:right="652" w:firstLine="0"/>
              <w:jc w:val="both"/>
              <w:rPr>
                <w:sz w:val="24"/>
              </w:rPr>
            </w:pPr>
            <w:r>
              <w:rPr>
                <w:sz w:val="24"/>
              </w:rPr>
              <w:t>Mantener un registro completo y actualizado de las facturas y los datos contables.</w:t>
            </w:r>
          </w:p>
          <w:p w14:paraId="528C222C" w14:textId="77777777" w:rsidR="0091503F" w:rsidRDefault="00000000">
            <w:pPr>
              <w:pStyle w:val="TableParagraph"/>
              <w:numPr>
                <w:ilvl w:val="0"/>
                <w:numId w:val="6"/>
              </w:numPr>
              <w:tabs>
                <w:tab w:val="left" w:pos="140"/>
              </w:tabs>
              <w:spacing w:before="63"/>
              <w:ind w:left="140" w:hanging="138"/>
              <w:jc w:val="both"/>
              <w:rPr>
                <w:sz w:val="24"/>
              </w:rPr>
            </w:pPr>
            <w:r>
              <w:rPr>
                <w:sz w:val="24"/>
              </w:rPr>
              <w:t>Comprar</w:t>
            </w:r>
            <w:r>
              <w:rPr>
                <w:spacing w:val="71"/>
                <w:sz w:val="24"/>
              </w:rPr>
              <w:t xml:space="preserve"> </w:t>
            </w:r>
            <w:r>
              <w:rPr>
                <w:sz w:val="24"/>
              </w:rPr>
              <w:t>los</w:t>
            </w:r>
            <w:r>
              <w:rPr>
                <w:spacing w:val="73"/>
                <w:sz w:val="24"/>
              </w:rPr>
              <w:t xml:space="preserve"> </w:t>
            </w:r>
            <w:r>
              <w:rPr>
                <w:sz w:val="24"/>
              </w:rPr>
              <w:t>materiales</w:t>
            </w:r>
            <w:r>
              <w:rPr>
                <w:spacing w:val="74"/>
                <w:sz w:val="24"/>
              </w:rPr>
              <w:t xml:space="preserve"> </w:t>
            </w:r>
            <w:r>
              <w:rPr>
                <w:sz w:val="24"/>
              </w:rPr>
              <w:t>y</w:t>
            </w:r>
            <w:r>
              <w:rPr>
                <w:spacing w:val="73"/>
                <w:sz w:val="24"/>
              </w:rPr>
              <w:t xml:space="preserve"> </w:t>
            </w:r>
            <w:r>
              <w:rPr>
                <w:sz w:val="24"/>
              </w:rPr>
              <w:t>equipos</w:t>
            </w:r>
            <w:r>
              <w:rPr>
                <w:spacing w:val="72"/>
                <w:sz w:val="24"/>
              </w:rPr>
              <w:t xml:space="preserve"> </w:t>
            </w:r>
            <w:r>
              <w:rPr>
                <w:sz w:val="24"/>
              </w:rPr>
              <w:t>requeridos</w:t>
            </w:r>
            <w:r>
              <w:rPr>
                <w:spacing w:val="75"/>
                <w:sz w:val="24"/>
              </w:rPr>
              <w:t xml:space="preserve"> </w:t>
            </w:r>
            <w:r>
              <w:rPr>
                <w:spacing w:val="-5"/>
                <w:sz w:val="24"/>
              </w:rPr>
              <w:t>que</w:t>
            </w:r>
          </w:p>
          <w:p w14:paraId="6507D051" w14:textId="77777777" w:rsidR="0091503F" w:rsidRDefault="00000000">
            <w:pPr>
              <w:pStyle w:val="TableParagraph"/>
              <w:spacing w:before="129"/>
              <w:ind w:left="2"/>
              <w:jc w:val="both"/>
              <w:rPr>
                <w:sz w:val="24"/>
              </w:rPr>
            </w:pPr>
            <w:r>
              <w:rPr>
                <w:sz w:val="24"/>
              </w:rPr>
              <w:t>cumplan</w:t>
            </w:r>
            <w:r>
              <w:rPr>
                <w:spacing w:val="-1"/>
                <w:sz w:val="24"/>
              </w:rPr>
              <w:t xml:space="preserve"> </w:t>
            </w:r>
            <w:r>
              <w:rPr>
                <w:sz w:val="24"/>
              </w:rPr>
              <w:t>con</w:t>
            </w:r>
            <w:r>
              <w:rPr>
                <w:spacing w:val="-1"/>
                <w:sz w:val="24"/>
              </w:rPr>
              <w:t xml:space="preserve"> </w:t>
            </w:r>
            <w:r>
              <w:rPr>
                <w:sz w:val="24"/>
              </w:rPr>
              <w:t>las</w:t>
            </w:r>
            <w:r>
              <w:rPr>
                <w:spacing w:val="-2"/>
                <w:sz w:val="24"/>
              </w:rPr>
              <w:t xml:space="preserve"> </w:t>
            </w:r>
            <w:r>
              <w:rPr>
                <w:sz w:val="24"/>
              </w:rPr>
              <w:t>especificaciones</w:t>
            </w:r>
            <w:r>
              <w:rPr>
                <w:spacing w:val="-1"/>
                <w:sz w:val="24"/>
              </w:rPr>
              <w:t xml:space="preserve"> </w:t>
            </w:r>
            <w:r>
              <w:rPr>
                <w:sz w:val="24"/>
              </w:rPr>
              <w:t>de</w:t>
            </w:r>
            <w:r>
              <w:rPr>
                <w:spacing w:val="-1"/>
                <w:sz w:val="24"/>
              </w:rPr>
              <w:t xml:space="preserve"> </w:t>
            </w:r>
            <w:r>
              <w:rPr>
                <w:spacing w:val="-2"/>
                <w:sz w:val="24"/>
              </w:rPr>
              <w:t>calidad.</w:t>
            </w:r>
          </w:p>
        </w:tc>
      </w:tr>
      <w:tr w:rsidR="0091503F" w14:paraId="21ED937F" w14:textId="77777777">
        <w:trPr>
          <w:trHeight w:val="866"/>
        </w:trPr>
        <w:tc>
          <w:tcPr>
            <w:tcW w:w="2974" w:type="dxa"/>
          </w:tcPr>
          <w:p w14:paraId="745C2DFB" w14:textId="77777777" w:rsidR="0091503F" w:rsidRDefault="00000000">
            <w:pPr>
              <w:pStyle w:val="TableParagraph"/>
              <w:spacing w:before="59"/>
              <w:ind w:left="71"/>
              <w:rPr>
                <w:sz w:val="24"/>
              </w:rPr>
            </w:pPr>
            <w:r>
              <w:rPr>
                <w:spacing w:val="-2"/>
                <w:sz w:val="24"/>
              </w:rPr>
              <w:t>Arquitecto</w:t>
            </w:r>
          </w:p>
        </w:tc>
        <w:tc>
          <w:tcPr>
            <w:tcW w:w="5953" w:type="dxa"/>
          </w:tcPr>
          <w:p w14:paraId="0F5CDAF7" w14:textId="77777777" w:rsidR="0091503F" w:rsidRDefault="00000000">
            <w:pPr>
              <w:pStyle w:val="TableParagraph"/>
              <w:numPr>
                <w:ilvl w:val="0"/>
                <w:numId w:val="5"/>
              </w:numPr>
              <w:tabs>
                <w:tab w:val="left" w:pos="140"/>
              </w:tabs>
              <w:spacing w:before="59"/>
              <w:ind w:left="140" w:hanging="138"/>
              <w:rPr>
                <w:sz w:val="24"/>
              </w:rPr>
            </w:pPr>
            <w:r>
              <w:rPr>
                <w:sz w:val="24"/>
              </w:rPr>
              <w:t>Asegurar</w:t>
            </w:r>
            <w:r>
              <w:rPr>
                <w:spacing w:val="34"/>
                <w:sz w:val="24"/>
              </w:rPr>
              <w:t xml:space="preserve"> </w:t>
            </w:r>
            <w:r>
              <w:rPr>
                <w:sz w:val="24"/>
              </w:rPr>
              <w:t>que</w:t>
            </w:r>
            <w:r>
              <w:rPr>
                <w:spacing w:val="36"/>
                <w:sz w:val="24"/>
              </w:rPr>
              <w:t xml:space="preserve"> </w:t>
            </w:r>
            <w:r>
              <w:rPr>
                <w:sz w:val="24"/>
              </w:rPr>
              <w:t>los</w:t>
            </w:r>
            <w:r>
              <w:rPr>
                <w:spacing w:val="35"/>
                <w:sz w:val="24"/>
              </w:rPr>
              <w:t xml:space="preserve"> </w:t>
            </w:r>
            <w:r>
              <w:rPr>
                <w:sz w:val="24"/>
              </w:rPr>
              <w:t>diseños</w:t>
            </w:r>
            <w:r>
              <w:rPr>
                <w:spacing w:val="36"/>
                <w:sz w:val="24"/>
              </w:rPr>
              <w:t xml:space="preserve"> </w:t>
            </w:r>
            <w:r>
              <w:rPr>
                <w:sz w:val="24"/>
              </w:rPr>
              <w:t>y</w:t>
            </w:r>
            <w:r>
              <w:rPr>
                <w:spacing w:val="34"/>
                <w:sz w:val="24"/>
              </w:rPr>
              <w:t xml:space="preserve"> </w:t>
            </w:r>
            <w:r>
              <w:rPr>
                <w:sz w:val="24"/>
              </w:rPr>
              <w:t>planos</w:t>
            </w:r>
            <w:r>
              <w:rPr>
                <w:spacing w:val="35"/>
                <w:sz w:val="24"/>
              </w:rPr>
              <w:t xml:space="preserve"> </w:t>
            </w:r>
            <w:r>
              <w:rPr>
                <w:sz w:val="24"/>
              </w:rPr>
              <w:t>cumplan</w:t>
            </w:r>
            <w:r>
              <w:rPr>
                <w:spacing w:val="36"/>
                <w:sz w:val="24"/>
              </w:rPr>
              <w:t xml:space="preserve"> </w:t>
            </w:r>
            <w:r>
              <w:rPr>
                <w:sz w:val="24"/>
              </w:rPr>
              <w:t>con</w:t>
            </w:r>
            <w:r>
              <w:rPr>
                <w:spacing w:val="37"/>
                <w:sz w:val="24"/>
              </w:rPr>
              <w:t xml:space="preserve"> </w:t>
            </w:r>
            <w:r>
              <w:rPr>
                <w:spacing w:val="-5"/>
                <w:sz w:val="24"/>
              </w:rPr>
              <w:t>los</w:t>
            </w:r>
          </w:p>
          <w:p w14:paraId="7848F50B" w14:textId="77777777" w:rsidR="0091503F" w:rsidRDefault="00000000">
            <w:pPr>
              <w:pStyle w:val="TableParagraph"/>
              <w:spacing w:before="127"/>
              <w:ind w:left="2"/>
              <w:rPr>
                <w:sz w:val="24"/>
              </w:rPr>
            </w:pPr>
            <w:r>
              <w:rPr>
                <w:sz w:val="24"/>
              </w:rPr>
              <w:t>requisitos</w:t>
            </w:r>
            <w:r>
              <w:rPr>
                <w:spacing w:val="-2"/>
                <w:sz w:val="24"/>
              </w:rPr>
              <w:t xml:space="preserve"> </w:t>
            </w:r>
            <w:r>
              <w:rPr>
                <w:sz w:val="24"/>
              </w:rPr>
              <w:t>de</w:t>
            </w:r>
            <w:r>
              <w:rPr>
                <w:spacing w:val="-2"/>
                <w:sz w:val="24"/>
              </w:rPr>
              <w:t xml:space="preserve"> </w:t>
            </w:r>
            <w:r>
              <w:rPr>
                <w:sz w:val="24"/>
              </w:rPr>
              <w:t>calidad</w:t>
            </w:r>
            <w:r>
              <w:rPr>
                <w:spacing w:val="-2"/>
                <w:sz w:val="24"/>
              </w:rPr>
              <w:t xml:space="preserve"> establecidos.</w:t>
            </w:r>
          </w:p>
        </w:tc>
      </w:tr>
      <w:tr w:rsidR="0091503F" w14:paraId="6A421249" w14:textId="77777777">
        <w:trPr>
          <w:trHeight w:val="868"/>
        </w:trPr>
        <w:tc>
          <w:tcPr>
            <w:tcW w:w="2974" w:type="dxa"/>
          </w:tcPr>
          <w:p w14:paraId="32402337" w14:textId="77777777" w:rsidR="0091503F" w:rsidRDefault="00000000">
            <w:pPr>
              <w:pStyle w:val="TableParagraph"/>
              <w:spacing w:before="59"/>
              <w:ind w:left="71"/>
              <w:rPr>
                <w:sz w:val="24"/>
              </w:rPr>
            </w:pPr>
            <w:r>
              <w:rPr>
                <w:sz w:val="24"/>
              </w:rPr>
              <w:t>Maestro</w:t>
            </w:r>
            <w:r>
              <w:rPr>
                <w:spacing w:val="-6"/>
                <w:sz w:val="24"/>
              </w:rPr>
              <w:t xml:space="preserve"> </w:t>
            </w:r>
            <w:r>
              <w:rPr>
                <w:sz w:val="24"/>
              </w:rPr>
              <w:t>de</w:t>
            </w:r>
            <w:r>
              <w:rPr>
                <w:spacing w:val="-5"/>
                <w:sz w:val="24"/>
              </w:rPr>
              <w:t xml:space="preserve"> </w:t>
            </w:r>
            <w:r>
              <w:rPr>
                <w:spacing w:val="-4"/>
                <w:sz w:val="24"/>
              </w:rPr>
              <w:t>Obra</w:t>
            </w:r>
          </w:p>
        </w:tc>
        <w:tc>
          <w:tcPr>
            <w:tcW w:w="5953" w:type="dxa"/>
          </w:tcPr>
          <w:p w14:paraId="6193B1AC" w14:textId="77777777" w:rsidR="0091503F" w:rsidRDefault="00000000">
            <w:pPr>
              <w:pStyle w:val="TableParagraph"/>
              <w:numPr>
                <w:ilvl w:val="0"/>
                <w:numId w:val="4"/>
              </w:numPr>
              <w:tabs>
                <w:tab w:val="left" w:pos="140"/>
                <w:tab w:val="left" w:pos="1021"/>
                <w:tab w:val="left" w:pos="1398"/>
                <w:tab w:val="left" w:pos="2933"/>
                <w:tab w:val="left" w:pos="3360"/>
                <w:tab w:val="left" w:pos="3842"/>
                <w:tab w:val="left" w:pos="5525"/>
              </w:tabs>
              <w:spacing w:before="59"/>
              <w:ind w:left="140" w:hanging="138"/>
              <w:rPr>
                <w:sz w:val="24"/>
              </w:rPr>
            </w:pPr>
            <w:r>
              <w:rPr>
                <w:spacing w:val="-2"/>
                <w:sz w:val="24"/>
              </w:rPr>
              <w:t>Vigilar</w:t>
            </w:r>
            <w:r>
              <w:rPr>
                <w:sz w:val="24"/>
              </w:rPr>
              <w:tab/>
            </w:r>
            <w:r>
              <w:rPr>
                <w:spacing w:val="-5"/>
                <w:sz w:val="24"/>
              </w:rPr>
              <w:t>el</w:t>
            </w:r>
            <w:r>
              <w:rPr>
                <w:sz w:val="24"/>
              </w:rPr>
              <w:tab/>
            </w:r>
            <w:r>
              <w:rPr>
                <w:spacing w:val="-2"/>
                <w:sz w:val="24"/>
              </w:rPr>
              <w:t>cumplimiento</w:t>
            </w:r>
            <w:r>
              <w:rPr>
                <w:sz w:val="24"/>
              </w:rPr>
              <w:tab/>
            </w:r>
            <w:r>
              <w:rPr>
                <w:spacing w:val="-5"/>
                <w:sz w:val="24"/>
              </w:rPr>
              <w:t>de</w:t>
            </w:r>
            <w:r>
              <w:rPr>
                <w:sz w:val="24"/>
              </w:rPr>
              <w:tab/>
            </w:r>
            <w:r>
              <w:rPr>
                <w:spacing w:val="-5"/>
                <w:sz w:val="24"/>
              </w:rPr>
              <w:t>los</w:t>
            </w:r>
            <w:r>
              <w:rPr>
                <w:sz w:val="24"/>
              </w:rPr>
              <w:tab/>
            </w:r>
            <w:r>
              <w:rPr>
                <w:spacing w:val="-2"/>
                <w:sz w:val="24"/>
              </w:rPr>
              <w:t>procedimientos</w:t>
            </w:r>
            <w:r>
              <w:rPr>
                <w:sz w:val="24"/>
              </w:rPr>
              <w:tab/>
            </w:r>
            <w:r>
              <w:rPr>
                <w:spacing w:val="-10"/>
                <w:sz w:val="24"/>
              </w:rPr>
              <w:t>y</w:t>
            </w:r>
          </w:p>
          <w:p w14:paraId="7A13F244" w14:textId="77777777" w:rsidR="0091503F" w:rsidRDefault="00000000">
            <w:pPr>
              <w:pStyle w:val="TableParagraph"/>
              <w:spacing w:before="130"/>
              <w:ind w:left="2"/>
              <w:rPr>
                <w:sz w:val="24"/>
              </w:rPr>
            </w:pPr>
            <w:r>
              <w:rPr>
                <w:sz w:val="24"/>
              </w:rPr>
              <w:t>estándares</w:t>
            </w:r>
            <w:r>
              <w:rPr>
                <w:spacing w:val="-1"/>
                <w:sz w:val="24"/>
              </w:rPr>
              <w:t xml:space="preserve"> </w:t>
            </w:r>
            <w:r>
              <w:rPr>
                <w:sz w:val="24"/>
              </w:rPr>
              <w:t>de</w:t>
            </w:r>
            <w:r>
              <w:rPr>
                <w:spacing w:val="-2"/>
                <w:sz w:val="24"/>
              </w:rPr>
              <w:t xml:space="preserve"> </w:t>
            </w:r>
            <w:r>
              <w:rPr>
                <w:sz w:val="24"/>
              </w:rPr>
              <w:t>calidad</w:t>
            </w:r>
            <w:r>
              <w:rPr>
                <w:spacing w:val="-1"/>
                <w:sz w:val="24"/>
              </w:rPr>
              <w:t xml:space="preserve"> </w:t>
            </w:r>
            <w:r>
              <w:rPr>
                <w:sz w:val="24"/>
              </w:rPr>
              <w:t>durante</w:t>
            </w:r>
            <w:r>
              <w:rPr>
                <w:spacing w:val="-1"/>
                <w:sz w:val="24"/>
              </w:rPr>
              <w:t xml:space="preserve"> </w:t>
            </w:r>
            <w:r>
              <w:rPr>
                <w:sz w:val="24"/>
              </w:rPr>
              <w:t>la</w:t>
            </w:r>
            <w:r>
              <w:rPr>
                <w:spacing w:val="-1"/>
                <w:sz w:val="24"/>
              </w:rPr>
              <w:t xml:space="preserve"> </w:t>
            </w:r>
            <w:r>
              <w:rPr>
                <w:spacing w:val="-2"/>
                <w:sz w:val="24"/>
              </w:rPr>
              <w:t>construcción.</w:t>
            </w:r>
          </w:p>
        </w:tc>
      </w:tr>
      <w:tr w:rsidR="0091503F" w14:paraId="206CFAD1" w14:textId="77777777">
        <w:trPr>
          <w:trHeight w:val="613"/>
        </w:trPr>
        <w:tc>
          <w:tcPr>
            <w:tcW w:w="2974" w:type="dxa"/>
          </w:tcPr>
          <w:p w14:paraId="03C476D4" w14:textId="77777777" w:rsidR="0091503F" w:rsidRDefault="00000000">
            <w:pPr>
              <w:pStyle w:val="TableParagraph"/>
              <w:spacing w:before="59"/>
              <w:ind w:left="71"/>
              <w:rPr>
                <w:sz w:val="24"/>
              </w:rPr>
            </w:pPr>
            <w:r>
              <w:rPr>
                <w:spacing w:val="-2"/>
                <w:sz w:val="24"/>
              </w:rPr>
              <w:t>Bodeguero</w:t>
            </w:r>
          </w:p>
        </w:tc>
        <w:tc>
          <w:tcPr>
            <w:tcW w:w="5953" w:type="dxa"/>
          </w:tcPr>
          <w:p w14:paraId="230F639B" w14:textId="77777777" w:rsidR="0091503F" w:rsidRDefault="00000000">
            <w:pPr>
              <w:pStyle w:val="TableParagraph"/>
              <w:numPr>
                <w:ilvl w:val="0"/>
                <w:numId w:val="3"/>
              </w:numPr>
              <w:tabs>
                <w:tab w:val="left" w:pos="139"/>
                <w:tab w:val="left" w:pos="141"/>
              </w:tabs>
              <w:spacing w:before="42" w:line="270" w:lineRule="atLeast"/>
              <w:ind w:right="-15"/>
              <w:rPr>
                <w:sz w:val="24"/>
              </w:rPr>
            </w:pPr>
            <w:r>
              <w:rPr>
                <w:sz w:val="24"/>
              </w:rPr>
              <w:t>Mantener</w:t>
            </w:r>
            <w:r>
              <w:rPr>
                <w:spacing w:val="-1"/>
                <w:sz w:val="24"/>
              </w:rPr>
              <w:t xml:space="preserve"> </w:t>
            </w:r>
            <w:r>
              <w:rPr>
                <w:sz w:val="24"/>
              </w:rPr>
              <w:t>un registro</w:t>
            </w:r>
            <w:r>
              <w:rPr>
                <w:spacing w:val="-1"/>
                <w:sz w:val="24"/>
              </w:rPr>
              <w:t xml:space="preserve"> </w:t>
            </w:r>
            <w:r>
              <w:rPr>
                <w:sz w:val="24"/>
              </w:rPr>
              <w:t>preciso y actualizado de</w:t>
            </w:r>
            <w:r>
              <w:rPr>
                <w:spacing w:val="-1"/>
                <w:sz w:val="24"/>
              </w:rPr>
              <w:t xml:space="preserve"> </w:t>
            </w:r>
            <w:r>
              <w:rPr>
                <w:sz w:val="24"/>
              </w:rPr>
              <w:t>los materiales almacenados en la bodega.</w:t>
            </w:r>
          </w:p>
        </w:tc>
      </w:tr>
    </w:tbl>
    <w:p w14:paraId="00A7B93A" w14:textId="77777777" w:rsidR="00143EBB" w:rsidRDefault="00143EBB">
      <w:pPr>
        <w:pStyle w:val="Textoindependiente"/>
        <w:spacing w:before="118"/>
        <w:rPr>
          <w:sz w:val="20"/>
        </w:rPr>
      </w:pPr>
    </w:p>
    <w:p w14:paraId="3E632918" w14:textId="77777777" w:rsidR="0091503F" w:rsidRDefault="0091503F">
      <w:pPr>
        <w:spacing w:line="236" w:lineRule="exact"/>
        <w:jc w:val="center"/>
        <w:rPr>
          <w:sz w:val="24"/>
        </w:rPr>
      </w:pPr>
    </w:p>
    <w:p w14:paraId="16BDBC7B" w14:textId="5F8AB11A" w:rsidR="00D949C8" w:rsidRDefault="00D949C8">
      <w:pPr>
        <w:spacing w:line="236" w:lineRule="exact"/>
        <w:jc w:val="center"/>
        <w:rPr>
          <w:sz w:val="24"/>
        </w:rPr>
        <w:sectPr w:rsidR="00D949C8" w:rsidSect="008A694F">
          <w:footerReference w:type="default" r:id="rId38"/>
          <w:pgSz w:w="12250" w:h="15850"/>
          <w:pgMar w:top="1360" w:right="840" w:bottom="280" w:left="1080" w:header="0" w:footer="0" w:gutter="0"/>
          <w:cols w:space="720"/>
        </w:sectPr>
      </w:pPr>
    </w:p>
    <w:p w14:paraId="07F48444" w14:textId="5D5CF120" w:rsidR="0091503F" w:rsidRDefault="0091503F">
      <w:pPr>
        <w:pStyle w:val="Textoindependiente"/>
        <w:spacing w:before="6"/>
        <w:rPr>
          <w:sz w:val="2"/>
        </w:rPr>
      </w:pPr>
    </w:p>
    <w:tbl>
      <w:tblPr>
        <w:tblStyle w:val="TableNormal"/>
        <w:tblpPr w:leftFromText="141" w:rightFromText="141" w:vertAnchor="page" w:horzAnchor="margin" w:tblpXSpec="center" w:tblpY="208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4"/>
        <w:gridCol w:w="5953"/>
      </w:tblGrid>
      <w:tr w:rsidR="0091503F" w14:paraId="4C2CEB06" w14:textId="77777777" w:rsidTr="00D949C8">
        <w:trPr>
          <w:trHeight w:val="887"/>
        </w:trPr>
        <w:tc>
          <w:tcPr>
            <w:tcW w:w="2974" w:type="dxa"/>
          </w:tcPr>
          <w:p w14:paraId="4A82E66A" w14:textId="77777777" w:rsidR="0091503F" w:rsidRDefault="00000000" w:rsidP="00D949C8">
            <w:pPr>
              <w:pStyle w:val="TableParagraph"/>
              <w:spacing w:before="59"/>
              <w:ind w:left="71" w:right="-15"/>
              <w:rPr>
                <w:sz w:val="24"/>
              </w:rPr>
            </w:pPr>
            <w:r>
              <w:rPr>
                <w:sz w:val="24"/>
              </w:rPr>
              <w:t>Prueba</w:t>
            </w:r>
            <w:r>
              <w:rPr>
                <w:spacing w:val="-10"/>
                <w:sz w:val="24"/>
              </w:rPr>
              <w:t xml:space="preserve"> </w:t>
            </w:r>
            <w:r>
              <w:rPr>
                <w:sz w:val="24"/>
              </w:rPr>
              <w:t>de</w:t>
            </w:r>
            <w:r>
              <w:rPr>
                <w:spacing w:val="-10"/>
                <w:sz w:val="24"/>
              </w:rPr>
              <w:t xml:space="preserve"> </w:t>
            </w:r>
            <w:r>
              <w:rPr>
                <w:sz w:val="24"/>
              </w:rPr>
              <w:t>resistencia</w:t>
            </w:r>
            <w:r>
              <w:rPr>
                <w:spacing w:val="-9"/>
                <w:sz w:val="24"/>
              </w:rPr>
              <w:t xml:space="preserve"> </w:t>
            </w:r>
            <w:r>
              <w:rPr>
                <w:sz w:val="24"/>
              </w:rPr>
              <w:t>del</w:t>
            </w:r>
            <w:r>
              <w:rPr>
                <w:spacing w:val="-5"/>
                <w:sz w:val="24"/>
              </w:rPr>
              <w:t xml:space="preserve"> </w:t>
            </w:r>
            <w:r>
              <w:rPr>
                <w:spacing w:val="-4"/>
                <w:sz w:val="24"/>
              </w:rPr>
              <w:t>suelo</w:t>
            </w:r>
          </w:p>
        </w:tc>
        <w:tc>
          <w:tcPr>
            <w:tcW w:w="5953" w:type="dxa"/>
          </w:tcPr>
          <w:p w14:paraId="1ACE55D0" w14:textId="77777777" w:rsidR="0091503F" w:rsidRDefault="00000000" w:rsidP="00D949C8">
            <w:pPr>
              <w:pStyle w:val="TableParagraph"/>
              <w:spacing w:before="61"/>
              <w:ind w:left="74" w:right="-15"/>
              <w:rPr>
                <w:sz w:val="24"/>
              </w:rPr>
            </w:pPr>
            <w:r>
              <w:rPr>
                <w:sz w:val="24"/>
              </w:rPr>
              <w:t>Gestionar</w:t>
            </w:r>
            <w:r>
              <w:rPr>
                <w:spacing w:val="78"/>
                <w:sz w:val="24"/>
              </w:rPr>
              <w:t xml:space="preserve"> </w:t>
            </w:r>
            <w:r>
              <w:rPr>
                <w:sz w:val="24"/>
              </w:rPr>
              <w:t>el</w:t>
            </w:r>
            <w:r>
              <w:rPr>
                <w:spacing w:val="50"/>
                <w:w w:val="150"/>
                <w:sz w:val="24"/>
              </w:rPr>
              <w:t xml:space="preserve"> </w:t>
            </w:r>
            <w:r>
              <w:rPr>
                <w:sz w:val="24"/>
              </w:rPr>
              <w:t>proceso</w:t>
            </w:r>
            <w:r>
              <w:rPr>
                <w:spacing w:val="50"/>
                <w:w w:val="150"/>
                <w:sz w:val="24"/>
              </w:rPr>
              <w:t xml:space="preserve"> </w:t>
            </w:r>
            <w:r>
              <w:rPr>
                <w:sz w:val="24"/>
              </w:rPr>
              <w:t>de</w:t>
            </w:r>
            <w:r>
              <w:rPr>
                <w:spacing w:val="79"/>
                <w:sz w:val="24"/>
              </w:rPr>
              <w:t xml:space="preserve"> </w:t>
            </w:r>
            <w:r>
              <w:rPr>
                <w:sz w:val="24"/>
              </w:rPr>
              <w:t>selección</w:t>
            </w:r>
            <w:r>
              <w:rPr>
                <w:spacing w:val="79"/>
                <w:sz w:val="24"/>
              </w:rPr>
              <w:t xml:space="preserve"> </w:t>
            </w:r>
            <w:r>
              <w:rPr>
                <w:sz w:val="24"/>
              </w:rPr>
              <w:t>y</w:t>
            </w:r>
            <w:r>
              <w:rPr>
                <w:spacing w:val="50"/>
                <w:w w:val="150"/>
                <w:sz w:val="24"/>
              </w:rPr>
              <w:t xml:space="preserve"> </w:t>
            </w:r>
            <w:r>
              <w:rPr>
                <w:sz w:val="24"/>
              </w:rPr>
              <w:t>contratación</w:t>
            </w:r>
            <w:r>
              <w:rPr>
                <w:spacing w:val="50"/>
                <w:w w:val="150"/>
                <w:sz w:val="24"/>
              </w:rPr>
              <w:t xml:space="preserve"> </w:t>
            </w:r>
            <w:r>
              <w:rPr>
                <w:sz w:val="24"/>
              </w:rPr>
              <w:t>de</w:t>
            </w:r>
            <w:r>
              <w:rPr>
                <w:spacing w:val="79"/>
                <w:sz w:val="24"/>
              </w:rPr>
              <w:t xml:space="preserve"> </w:t>
            </w:r>
            <w:r>
              <w:rPr>
                <w:spacing w:val="-5"/>
                <w:sz w:val="24"/>
              </w:rPr>
              <w:t>un</w:t>
            </w:r>
          </w:p>
          <w:p w14:paraId="78BED637" w14:textId="77777777" w:rsidR="0091503F" w:rsidRDefault="00000000" w:rsidP="00D949C8">
            <w:pPr>
              <w:pStyle w:val="TableParagraph"/>
              <w:spacing w:before="137"/>
              <w:ind w:left="74"/>
              <w:rPr>
                <w:sz w:val="24"/>
              </w:rPr>
            </w:pPr>
            <w:r>
              <w:rPr>
                <w:sz w:val="24"/>
              </w:rPr>
              <w:t>laboratorio</w:t>
            </w:r>
            <w:r>
              <w:rPr>
                <w:spacing w:val="-4"/>
                <w:sz w:val="24"/>
              </w:rPr>
              <w:t xml:space="preserve"> </w:t>
            </w:r>
            <w:r>
              <w:rPr>
                <w:sz w:val="24"/>
              </w:rPr>
              <w:t>especializado en pruebas</w:t>
            </w:r>
            <w:r>
              <w:rPr>
                <w:spacing w:val="-2"/>
                <w:sz w:val="24"/>
              </w:rPr>
              <w:t xml:space="preserve"> </w:t>
            </w:r>
            <w:r>
              <w:rPr>
                <w:sz w:val="24"/>
              </w:rPr>
              <w:t>de</w:t>
            </w:r>
            <w:r>
              <w:rPr>
                <w:spacing w:val="-2"/>
                <w:sz w:val="24"/>
              </w:rPr>
              <w:t xml:space="preserve"> suelo.</w:t>
            </w:r>
          </w:p>
        </w:tc>
      </w:tr>
      <w:tr w:rsidR="0091503F" w14:paraId="08A2D2B8" w14:textId="77777777" w:rsidTr="00D949C8">
        <w:trPr>
          <w:trHeight w:val="1302"/>
        </w:trPr>
        <w:tc>
          <w:tcPr>
            <w:tcW w:w="2974" w:type="dxa"/>
          </w:tcPr>
          <w:p w14:paraId="72412682" w14:textId="77777777" w:rsidR="0091503F" w:rsidRDefault="00000000" w:rsidP="00D949C8">
            <w:pPr>
              <w:pStyle w:val="TableParagraph"/>
              <w:spacing w:before="61" w:line="360" w:lineRule="auto"/>
              <w:ind w:left="71"/>
              <w:rPr>
                <w:sz w:val="24"/>
              </w:rPr>
            </w:pPr>
            <w:r>
              <w:rPr>
                <w:sz w:val="24"/>
              </w:rPr>
              <w:t>Prueba</w:t>
            </w:r>
            <w:r>
              <w:rPr>
                <w:spacing w:val="80"/>
                <w:sz w:val="24"/>
              </w:rPr>
              <w:t xml:space="preserve"> </w:t>
            </w:r>
            <w:r>
              <w:rPr>
                <w:sz w:val="24"/>
              </w:rPr>
              <w:t>de</w:t>
            </w:r>
            <w:r>
              <w:rPr>
                <w:spacing w:val="80"/>
                <w:sz w:val="24"/>
              </w:rPr>
              <w:t xml:space="preserve"> </w:t>
            </w:r>
            <w:r>
              <w:rPr>
                <w:sz w:val="24"/>
              </w:rPr>
              <w:t>resistencia</w:t>
            </w:r>
            <w:r>
              <w:rPr>
                <w:spacing w:val="80"/>
                <w:sz w:val="24"/>
              </w:rPr>
              <w:t xml:space="preserve"> </w:t>
            </w:r>
            <w:r>
              <w:rPr>
                <w:sz w:val="24"/>
              </w:rPr>
              <w:t>y</w:t>
            </w:r>
            <w:r>
              <w:rPr>
                <w:spacing w:val="80"/>
                <w:sz w:val="24"/>
              </w:rPr>
              <w:t xml:space="preserve"> </w:t>
            </w:r>
            <w:r>
              <w:rPr>
                <w:sz w:val="24"/>
              </w:rPr>
              <w:t>de compresión del concreto</w:t>
            </w:r>
          </w:p>
        </w:tc>
        <w:tc>
          <w:tcPr>
            <w:tcW w:w="5953" w:type="dxa"/>
          </w:tcPr>
          <w:p w14:paraId="486F478E" w14:textId="77777777" w:rsidR="0091503F" w:rsidRDefault="00000000" w:rsidP="00D949C8">
            <w:pPr>
              <w:pStyle w:val="TableParagraph"/>
              <w:spacing w:before="61" w:line="360" w:lineRule="auto"/>
              <w:ind w:left="74" w:right="-15"/>
              <w:rPr>
                <w:sz w:val="24"/>
              </w:rPr>
            </w:pPr>
            <w:r>
              <w:rPr>
                <w:sz w:val="24"/>
              </w:rPr>
              <w:t>Gestionar</w:t>
            </w:r>
            <w:r>
              <w:rPr>
                <w:spacing w:val="40"/>
                <w:sz w:val="24"/>
              </w:rPr>
              <w:t xml:space="preserve"> </w:t>
            </w:r>
            <w:r>
              <w:rPr>
                <w:sz w:val="24"/>
              </w:rPr>
              <w:t>el</w:t>
            </w:r>
            <w:r>
              <w:rPr>
                <w:spacing w:val="40"/>
                <w:sz w:val="24"/>
              </w:rPr>
              <w:t xml:space="preserve"> </w:t>
            </w:r>
            <w:r>
              <w:rPr>
                <w:sz w:val="24"/>
              </w:rPr>
              <w:t>proceso</w:t>
            </w:r>
            <w:r>
              <w:rPr>
                <w:spacing w:val="40"/>
                <w:sz w:val="24"/>
              </w:rPr>
              <w:t xml:space="preserve"> </w:t>
            </w:r>
            <w:r>
              <w:rPr>
                <w:sz w:val="24"/>
              </w:rPr>
              <w:t>de</w:t>
            </w:r>
            <w:r>
              <w:rPr>
                <w:spacing w:val="40"/>
                <w:sz w:val="24"/>
              </w:rPr>
              <w:t xml:space="preserve"> </w:t>
            </w:r>
            <w:r>
              <w:rPr>
                <w:sz w:val="24"/>
              </w:rPr>
              <w:t>selección</w:t>
            </w:r>
            <w:r>
              <w:rPr>
                <w:spacing w:val="40"/>
                <w:sz w:val="24"/>
              </w:rPr>
              <w:t xml:space="preserve"> </w:t>
            </w:r>
            <w:r>
              <w:rPr>
                <w:sz w:val="24"/>
              </w:rPr>
              <w:t>y</w:t>
            </w:r>
            <w:r>
              <w:rPr>
                <w:spacing w:val="40"/>
                <w:sz w:val="24"/>
              </w:rPr>
              <w:t xml:space="preserve"> </w:t>
            </w:r>
            <w:r>
              <w:rPr>
                <w:sz w:val="24"/>
              </w:rPr>
              <w:t>contratación</w:t>
            </w:r>
            <w:r>
              <w:rPr>
                <w:spacing w:val="40"/>
                <w:sz w:val="24"/>
              </w:rPr>
              <w:t xml:space="preserve"> </w:t>
            </w:r>
            <w:r>
              <w:rPr>
                <w:sz w:val="24"/>
              </w:rPr>
              <w:t>de</w:t>
            </w:r>
            <w:r>
              <w:rPr>
                <w:spacing w:val="40"/>
                <w:sz w:val="24"/>
              </w:rPr>
              <w:t xml:space="preserve"> </w:t>
            </w:r>
            <w:r>
              <w:rPr>
                <w:sz w:val="24"/>
              </w:rPr>
              <w:t>un</w:t>
            </w:r>
            <w:r>
              <w:rPr>
                <w:spacing w:val="80"/>
                <w:w w:val="150"/>
                <w:sz w:val="24"/>
              </w:rPr>
              <w:t xml:space="preserve"> </w:t>
            </w:r>
            <w:r>
              <w:rPr>
                <w:sz w:val="24"/>
              </w:rPr>
              <w:t>laboratorio</w:t>
            </w:r>
            <w:r>
              <w:rPr>
                <w:spacing w:val="5"/>
                <w:sz w:val="24"/>
              </w:rPr>
              <w:t xml:space="preserve"> </w:t>
            </w:r>
            <w:r>
              <w:rPr>
                <w:sz w:val="24"/>
              </w:rPr>
              <w:t>para</w:t>
            </w:r>
            <w:r>
              <w:rPr>
                <w:spacing w:val="4"/>
                <w:sz w:val="24"/>
              </w:rPr>
              <w:t xml:space="preserve"> </w:t>
            </w:r>
            <w:r>
              <w:rPr>
                <w:sz w:val="24"/>
              </w:rPr>
              <w:t>realizar</w:t>
            </w:r>
            <w:r>
              <w:rPr>
                <w:spacing w:val="4"/>
                <w:sz w:val="24"/>
              </w:rPr>
              <w:t xml:space="preserve"> </w:t>
            </w:r>
            <w:r>
              <w:rPr>
                <w:sz w:val="24"/>
              </w:rPr>
              <w:t>pruebas</w:t>
            </w:r>
            <w:r>
              <w:rPr>
                <w:spacing w:val="6"/>
                <w:sz w:val="24"/>
              </w:rPr>
              <w:t xml:space="preserve"> </w:t>
            </w:r>
            <w:r>
              <w:rPr>
                <w:sz w:val="24"/>
              </w:rPr>
              <w:t>de</w:t>
            </w:r>
            <w:r>
              <w:rPr>
                <w:spacing w:val="4"/>
                <w:sz w:val="24"/>
              </w:rPr>
              <w:t xml:space="preserve"> </w:t>
            </w:r>
            <w:r>
              <w:rPr>
                <w:sz w:val="24"/>
              </w:rPr>
              <w:t>resistencia</w:t>
            </w:r>
            <w:r>
              <w:rPr>
                <w:spacing w:val="5"/>
                <w:sz w:val="24"/>
              </w:rPr>
              <w:t xml:space="preserve"> </w:t>
            </w:r>
            <w:r>
              <w:rPr>
                <w:sz w:val="24"/>
              </w:rPr>
              <w:t>y</w:t>
            </w:r>
            <w:r>
              <w:rPr>
                <w:spacing w:val="5"/>
                <w:sz w:val="24"/>
              </w:rPr>
              <w:t xml:space="preserve"> </w:t>
            </w:r>
            <w:r>
              <w:rPr>
                <w:spacing w:val="-2"/>
                <w:sz w:val="24"/>
              </w:rPr>
              <w:t>compresión</w:t>
            </w:r>
          </w:p>
          <w:p w14:paraId="7018F603" w14:textId="77777777" w:rsidR="0091503F" w:rsidRDefault="00000000" w:rsidP="00D949C8">
            <w:pPr>
              <w:pStyle w:val="TableParagraph"/>
              <w:ind w:left="74"/>
              <w:rPr>
                <w:sz w:val="24"/>
              </w:rPr>
            </w:pPr>
            <w:r>
              <w:rPr>
                <w:sz w:val="24"/>
              </w:rPr>
              <w:t>del</w:t>
            </w:r>
            <w:r>
              <w:rPr>
                <w:spacing w:val="-1"/>
                <w:sz w:val="24"/>
              </w:rPr>
              <w:t xml:space="preserve"> </w:t>
            </w:r>
            <w:r>
              <w:rPr>
                <w:spacing w:val="-2"/>
                <w:sz w:val="24"/>
              </w:rPr>
              <w:t>concreto.</w:t>
            </w:r>
          </w:p>
        </w:tc>
      </w:tr>
      <w:tr w:rsidR="0091503F" w14:paraId="269D7167" w14:textId="77777777" w:rsidTr="00D949C8">
        <w:trPr>
          <w:trHeight w:val="887"/>
        </w:trPr>
        <w:tc>
          <w:tcPr>
            <w:tcW w:w="2974" w:type="dxa"/>
          </w:tcPr>
          <w:p w14:paraId="697A999C" w14:textId="77777777" w:rsidR="0091503F" w:rsidRDefault="00000000" w:rsidP="00D949C8">
            <w:pPr>
              <w:pStyle w:val="TableParagraph"/>
              <w:spacing w:before="59"/>
              <w:ind w:left="71" w:right="-15"/>
              <w:rPr>
                <w:sz w:val="24"/>
              </w:rPr>
            </w:pPr>
            <w:r>
              <w:rPr>
                <w:sz w:val="24"/>
              </w:rPr>
              <w:t>Prueba</w:t>
            </w:r>
            <w:r>
              <w:rPr>
                <w:spacing w:val="-5"/>
                <w:sz w:val="24"/>
              </w:rPr>
              <w:t xml:space="preserve"> </w:t>
            </w:r>
            <w:r>
              <w:rPr>
                <w:sz w:val="24"/>
              </w:rPr>
              <w:t>de</w:t>
            </w:r>
            <w:r>
              <w:rPr>
                <w:spacing w:val="-5"/>
                <w:sz w:val="24"/>
              </w:rPr>
              <w:t xml:space="preserve"> </w:t>
            </w:r>
            <w:r>
              <w:rPr>
                <w:sz w:val="24"/>
              </w:rPr>
              <w:t xml:space="preserve">resistencia </w:t>
            </w:r>
            <w:r>
              <w:rPr>
                <w:spacing w:val="-2"/>
                <w:sz w:val="24"/>
              </w:rPr>
              <w:t>eléctrica</w:t>
            </w:r>
          </w:p>
          <w:p w14:paraId="1F63DB6D" w14:textId="77777777" w:rsidR="0091503F" w:rsidRDefault="00000000" w:rsidP="00D949C8">
            <w:pPr>
              <w:pStyle w:val="TableParagraph"/>
              <w:spacing w:before="139"/>
              <w:ind w:left="71"/>
              <w:rPr>
                <w:sz w:val="24"/>
              </w:rPr>
            </w:pPr>
            <w:r>
              <w:rPr>
                <w:sz w:val="24"/>
              </w:rPr>
              <w:t>y</w:t>
            </w:r>
            <w:r>
              <w:rPr>
                <w:spacing w:val="-1"/>
                <w:sz w:val="24"/>
              </w:rPr>
              <w:t xml:space="preserve"> </w:t>
            </w:r>
            <w:r>
              <w:rPr>
                <w:sz w:val="24"/>
              </w:rPr>
              <w:t>caída</w:t>
            </w:r>
            <w:r>
              <w:rPr>
                <w:spacing w:val="-1"/>
                <w:sz w:val="24"/>
              </w:rPr>
              <w:t xml:space="preserve"> </w:t>
            </w:r>
            <w:r>
              <w:rPr>
                <w:sz w:val="24"/>
              </w:rPr>
              <w:t>de</w:t>
            </w:r>
            <w:r>
              <w:rPr>
                <w:spacing w:val="-2"/>
                <w:sz w:val="24"/>
              </w:rPr>
              <w:t xml:space="preserve"> tensión</w:t>
            </w:r>
          </w:p>
        </w:tc>
        <w:tc>
          <w:tcPr>
            <w:tcW w:w="5953" w:type="dxa"/>
          </w:tcPr>
          <w:p w14:paraId="54E5B1B3" w14:textId="77777777" w:rsidR="0091503F" w:rsidRDefault="00000000" w:rsidP="00D949C8">
            <w:pPr>
              <w:pStyle w:val="TableParagraph"/>
              <w:spacing w:before="59"/>
              <w:ind w:left="74"/>
              <w:rPr>
                <w:sz w:val="24"/>
              </w:rPr>
            </w:pPr>
            <w:r>
              <w:rPr>
                <w:sz w:val="24"/>
              </w:rPr>
              <w:t>Asegurarse</w:t>
            </w:r>
            <w:r>
              <w:rPr>
                <w:spacing w:val="48"/>
                <w:sz w:val="24"/>
              </w:rPr>
              <w:t xml:space="preserve"> </w:t>
            </w:r>
            <w:r>
              <w:rPr>
                <w:sz w:val="24"/>
              </w:rPr>
              <w:t>de</w:t>
            </w:r>
            <w:r>
              <w:rPr>
                <w:spacing w:val="49"/>
                <w:sz w:val="24"/>
              </w:rPr>
              <w:t xml:space="preserve"> </w:t>
            </w:r>
            <w:r>
              <w:rPr>
                <w:sz w:val="24"/>
              </w:rPr>
              <w:t>que</w:t>
            </w:r>
            <w:r>
              <w:rPr>
                <w:spacing w:val="51"/>
                <w:sz w:val="24"/>
              </w:rPr>
              <w:t xml:space="preserve"> </w:t>
            </w:r>
            <w:r>
              <w:rPr>
                <w:sz w:val="24"/>
              </w:rPr>
              <w:t>se</w:t>
            </w:r>
            <w:r>
              <w:rPr>
                <w:spacing w:val="49"/>
                <w:sz w:val="24"/>
              </w:rPr>
              <w:t xml:space="preserve"> </w:t>
            </w:r>
            <w:r>
              <w:rPr>
                <w:sz w:val="24"/>
              </w:rPr>
              <w:t>disponga</w:t>
            </w:r>
            <w:r>
              <w:rPr>
                <w:spacing w:val="49"/>
                <w:sz w:val="24"/>
              </w:rPr>
              <w:t xml:space="preserve"> </w:t>
            </w:r>
            <w:r>
              <w:rPr>
                <w:sz w:val="24"/>
              </w:rPr>
              <w:t>del</w:t>
            </w:r>
            <w:r>
              <w:rPr>
                <w:spacing w:val="50"/>
                <w:sz w:val="24"/>
              </w:rPr>
              <w:t xml:space="preserve"> </w:t>
            </w:r>
            <w:r>
              <w:rPr>
                <w:sz w:val="24"/>
              </w:rPr>
              <w:t>equipo</w:t>
            </w:r>
            <w:r>
              <w:rPr>
                <w:spacing w:val="50"/>
                <w:sz w:val="24"/>
              </w:rPr>
              <w:t xml:space="preserve"> </w:t>
            </w:r>
            <w:r>
              <w:rPr>
                <w:sz w:val="24"/>
              </w:rPr>
              <w:t>necesario</w:t>
            </w:r>
            <w:r>
              <w:rPr>
                <w:spacing w:val="49"/>
                <w:sz w:val="24"/>
              </w:rPr>
              <w:t xml:space="preserve"> </w:t>
            </w:r>
            <w:r>
              <w:rPr>
                <w:spacing w:val="-4"/>
                <w:sz w:val="24"/>
              </w:rPr>
              <w:t>para</w:t>
            </w:r>
          </w:p>
          <w:p w14:paraId="0ADEF659" w14:textId="77777777" w:rsidR="0091503F" w:rsidRDefault="00000000" w:rsidP="00D949C8">
            <w:pPr>
              <w:pStyle w:val="TableParagraph"/>
              <w:spacing w:before="139"/>
              <w:ind w:left="74"/>
              <w:rPr>
                <w:sz w:val="24"/>
              </w:rPr>
            </w:pPr>
            <w:r>
              <w:rPr>
                <w:sz w:val="24"/>
              </w:rPr>
              <w:t>realizar</w:t>
            </w:r>
            <w:r>
              <w:rPr>
                <w:spacing w:val="-2"/>
                <w:sz w:val="24"/>
              </w:rPr>
              <w:t xml:space="preserve"> </w:t>
            </w:r>
            <w:r>
              <w:rPr>
                <w:sz w:val="24"/>
              </w:rPr>
              <w:t>las</w:t>
            </w:r>
            <w:r>
              <w:rPr>
                <w:spacing w:val="-2"/>
                <w:sz w:val="24"/>
              </w:rPr>
              <w:t xml:space="preserve"> </w:t>
            </w:r>
            <w:r>
              <w:rPr>
                <w:sz w:val="24"/>
              </w:rPr>
              <w:t>pruebas</w:t>
            </w:r>
            <w:r>
              <w:rPr>
                <w:spacing w:val="-2"/>
                <w:sz w:val="24"/>
              </w:rPr>
              <w:t xml:space="preserve"> eléctricas.</w:t>
            </w:r>
          </w:p>
        </w:tc>
      </w:tr>
      <w:tr w:rsidR="0091503F" w14:paraId="15661278" w14:textId="77777777" w:rsidTr="00D949C8">
        <w:trPr>
          <w:trHeight w:val="1303"/>
        </w:trPr>
        <w:tc>
          <w:tcPr>
            <w:tcW w:w="2974" w:type="dxa"/>
          </w:tcPr>
          <w:p w14:paraId="01143152" w14:textId="77777777" w:rsidR="0091503F" w:rsidRDefault="00000000" w:rsidP="00D949C8">
            <w:pPr>
              <w:pStyle w:val="TableParagraph"/>
              <w:spacing w:before="59"/>
              <w:ind w:left="71"/>
              <w:rPr>
                <w:sz w:val="24"/>
              </w:rPr>
            </w:pPr>
            <w:r>
              <w:rPr>
                <w:sz w:val="24"/>
              </w:rPr>
              <w:t>Prueba</w:t>
            </w:r>
            <w:r>
              <w:rPr>
                <w:spacing w:val="-8"/>
                <w:sz w:val="24"/>
              </w:rPr>
              <w:t xml:space="preserve"> </w:t>
            </w:r>
            <w:r>
              <w:rPr>
                <w:spacing w:val="-2"/>
                <w:sz w:val="24"/>
              </w:rPr>
              <w:t>hidrostática</w:t>
            </w:r>
          </w:p>
        </w:tc>
        <w:tc>
          <w:tcPr>
            <w:tcW w:w="5953" w:type="dxa"/>
          </w:tcPr>
          <w:p w14:paraId="7EB4D367" w14:textId="77777777" w:rsidR="0091503F" w:rsidRDefault="00000000" w:rsidP="00D949C8">
            <w:pPr>
              <w:pStyle w:val="TableParagraph"/>
              <w:tabs>
                <w:tab w:val="left" w:pos="1004"/>
                <w:tab w:val="left" w:pos="1390"/>
                <w:tab w:val="left" w:pos="2254"/>
                <w:tab w:val="left" w:pos="3786"/>
                <w:tab w:val="left" w:pos="4225"/>
                <w:tab w:val="left" w:pos="4705"/>
              </w:tabs>
              <w:spacing w:before="61" w:line="360" w:lineRule="auto"/>
              <w:ind w:left="74" w:right="-15"/>
              <w:rPr>
                <w:sz w:val="24"/>
              </w:rPr>
            </w:pPr>
            <w:r>
              <w:rPr>
                <w:sz w:val="24"/>
              </w:rPr>
              <w:t>Asegurarse</w:t>
            </w:r>
            <w:r>
              <w:rPr>
                <w:spacing w:val="40"/>
                <w:sz w:val="24"/>
              </w:rPr>
              <w:t xml:space="preserve"> </w:t>
            </w:r>
            <w:r>
              <w:rPr>
                <w:sz w:val="24"/>
              </w:rPr>
              <w:t>de</w:t>
            </w:r>
            <w:r>
              <w:rPr>
                <w:spacing w:val="40"/>
                <w:sz w:val="24"/>
              </w:rPr>
              <w:t xml:space="preserve"> </w:t>
            </w:r>
            <w:r>
              <w:rPr>
                <w:sz w:val="24"/>
              </w:rPr>
              <w:t>que</w:t>
            </w:r>
            <w:r>
              <w:rPr>
                <w:spacing w:val="40"/>
                <w:sz w:val="24"/>
              </w:rPr>
              <w:t xml:space="preserve"> </w:t>
            </w:r>
            <w:r>
              <w:rPr>
                <w:sz w:val="24"/>
              </w:rPr>
              <w:t>se</w:t>
            </w:r>
            <w:r>
              <w:rPr>
                <w:spacing w:val="40"/>
                <w:sz w:val="24"/>
              </w:rPr>
              <w:t xml:space="preserve"> </w:t>
            </w:r>
            <w:r>
              <w:rPr>
                <w:sz w:val="24"/>
              </w:rPr>
              <w:t>disponga</w:t>
            </w:r>
            <w:r>
              <w:rPr>
                <w:spacing w:val="40"/>
                <w:sz w:val="24"/>
              </w:rPr>
              <w:t xml:space="preserve"> </w:t>
            </w:r>
            <w:r>
              <w:rPr>
                <w:sz w:val="24"/>
              </w:rPr>
              <w:t>del</w:t>
            </w:r>
            <w:r>
              <w:rPr>
                <w:spacing w:val="40"/>
                <w:sz w:val="24"/>
              </w:rPr>
              <w:t xml:space="preserve"> </w:t>
            </w:r>
            <w:r>
              <w:rPr>
                <w:sz w:val="24"/>
              </w:rPr>
              <w:t>equipo</w:t>
            </w:r>
            <w:r>
              <w:rPr>
                <w:spacing w:val="40"/>
                <w:sz w:val="24"/>
              </w:rPr>
              <w:t xml:space="preserve"> </w:t>
            </w:r>
            <w:r>
              <w:rPr>
                <w:sz w:val="24"/>
              </w:rPr>
              <w:t>necesario</w:t>
            </w:r>
            <w:r>
              <w:rPr>
                <w:spacing w:val="40"/>
                <w:sz w:val="24"/>
              </w:rPr>
              <w:t xml:space="preserve"> </w:t>
            </w:r>
            <w:r>
              <w:rPr>
                <w:sz w:val="24"/>
              </w:rPr>
              <w:t xml:space="preserve">para </w:t>
            </w:r>
            <w:r>
              <w:rPr>
                <w:spacing w:val="-2"/>
                <w:sz w:val="24"/>
              </w:rPr>
              <w:t>realizar</w:t>
            </w:r>
            <w:r>
              <w:rPr>
                <w:sz w:val="24"/>
              </w:rPr>
              <w:tab/>
            </w:r>
            <w:r>
              <w:rPr>
                <w:spacing w:val="-5"/>
                <w:sz w:val="24"/>
              </w:rPr>
              <w:t>la</w:t>
            </w:r>
            <w:r>
              <w:rPr>
                <w:sz w:val="24"/>
              </w:rPr>
              <w:tab/>
            </w:r>
            <w:r>
              <w:rPr>
                <w:spacing w:val="-2"/>
                <w:sz w:val="24"/>
              </w:rPr>
              <w:t>prueba</w:t>
            </w:r>
            <w:r>
              <w:rPr>
                <w:sz w:val="24"/>
              </w:rPr>
              <w:tab/>
            </w:r>
            <w:r>
              <w:rPr>
                <w:spacing w:val="-2"/>
                <w:sz w:val="24"/>
              </w:rPr>
              <w:t>hidrosanitaria</w:t>
            </w:r>
            <w:r>
              <w:rPr>
                <w:sz w:val="24"/>
              </w:rPr>
              <w:tab/>
            </w:r>
            <w:r>
              <w:rPr>
                <w:spacing w:val="-5"/>
                <w:sz w:val="24"/>
              </w:rPr>
              <w:t>en</w:t>
            </w:r>
            <w:r>
              <w:rPr>
                <w:sz w:val="24"/>
              </w:rPr>
              <w:tab/>
            </w:r>
            <w:r>
              <w:rPr>
                <w:spacing w:val="-5"/>
                <w:sz w:val="24"/>
              </w:rPr>
              <w:t>las</w:t>
            </w:r>
            <w:r>
              <w:rPr>
                <w:sz w:val="24"/>
              </w:rPr>
              <w:tab/>
            </w:r>
            <w:r>
              <w:rPr>
                <w:spacing w:val="-2"/>
                <w:sz w:val="24"/>
              </w:rPr>
              <w:t>instalaciones</w:t>
            </w:r>
          </w:p>
          <w:p w14:paraId="7A1F1498" w14:textId="77777777" w:rsidR="0091503F" w:rsidRDefault="00000000" w:rsidP="00D949C8">
            <w:pPr>
              <w:pStyle w:val="TableParagraph"/>
              <w:spacing w:before="1"/>
              <w:ind w:left="74"/>
              <w:rPr>
                <w:sz w:val="24"/>
              </w:rPr>
            </w:pPr>
            <w:r>
              <w:rPr>
                <w:spacing w:val="-2"/>
                <w:sz w:val="24"/>
              </w:rPr>
              <w:t>realizadas.</w:t>
            </w:r>
          </w:p>
        </w:tc>
      </w:tr>
      <w:tr w:rsidR="0091503F" w14:paraId="18D40244" w14:textId="77777777" w:rsidTr="00D949C8">
        <w:trPr>
          <w:trHeight w:val="275"/>
        </w:trPr>
        <w:tc>
          <w:tcPr>
            <w:tcW w:w="8927" w:type="dxa"/>
            <w:gridSpan w:val="2"/>
            <w:shd w:val="clear" w:color="auto" w:fill="2E5395"/>
          </w:tcPr>
          <w:p w14:paraId="07DF33D4" w14:textId="77777777" w:rsidR="0091503F" w:rsidRDefault="00000000" w:rsidP="00D949C8">
            <w:pPr>
              <w:pStyle w:val="TableParagraph"/>
              <w:spacing w:line="256" w:lineRule="exact"/>
              <w:ind w:left="75"/>
              <w:jc w:val="center"/>
              <w:rPr>
                <w:b/>
                <w:sz w:val="24"/>
              </w:rPr>
            </w:pPr>
            <w:r>
              <w:rPr>
                <w:b/>
                <w:color w:val="FFFFFF"/>
                <w:sz w:val="24"/>
              </w:rPr>
              <w:t>Gestión de</w:t>
            </w:r>
            <w:r>
              <w:rPr>
                <w:b/>
                <w:color w:val="FFFFFF"/>
                <w:spacing w:val="-1"/>
                <w:sz w:val="24"/>
              </w:rPr>
              <w:t xml:space="preserve"> </w:t>
            </w:r>
            <w:r>
              <w:rPr>
                <w:b/>
                <w:color w:val="FFFFFF"/>
                <w:sz w:val="24"/>
              </w:rPr>
              <w:t xml:space="preserve">No </w:t>
            </w:r>
            <w:r>
              <w:rPr>
                <w:b/>
                <w:color w:val="FFFFFF"/>
                <w:spacing w:val="-2"/>
                <w:sz w:val="24"/>
              </w:rPr>
              <w:t>Conformidades</w:t>
            </w:r>
          </w:p>
        </w:tc>
      </w:tr>
      <w:tr w:rsidR="0091503F" w14:paraId="157002E6" w14:textId="77777777" w:rsidTr="00D949C8">
        <w:trPr>
          <w:trHeight w:val="5704"/>
        </w:trPr>
        <w:tc>
          <w:tcPr>
            <w:tcW w:w="8927" w:type="dxa"/>
            <w:gridSpan w:val="2"/>
          </w:tcPr>
          <w:p w14:paraId="1867B1AA" w14:textId="77777777" w:rsidR="0091503F" w:rsidRDefault="00000000" w:rsidP="00D949C8">
            <w:pPr>
              <w:pStyle w:val="TableParagraph"/>
              <w:numPr>
                <w:ilvl w:val="0"/>
                <w:numId w:val="2"/>
              </w:numPr>
              <w:tabs>
                <w:tab w:val="left" w:pos="791"/>
              </w:tabs>
              <w:spacing w:before="59" w:line="360" w:lineRule="auto"/>
              <w:ind w:right="170"/>
              <w:rPr>
                <w:sz w:val="24"/>
              </w:rPr>
            </w:pPr>
            <w:r>
              <w:rPr>
                <w:b/>
                <w:sz w:val="24"/>
              </w:rPr>
              <w:t>Identificación:</w:t>
            </w:r>
            <w:r>
              <w:rPr>
                <w:b/>
                <w:spacing w:val="-7"/>
                <w:sz w:val="24"/>
              </w:rPr>
              <w:t xml:space="preserve"> </w:t>
            </w:r>
            <w:r>
              <w:rPr>
                <w:sz w:val="24"/>
              </w:rPr>
              <w:t>a</w:t>
            </w:r>
            <w:r>
              <w:rPr>
                <w:spacing w:val="-6"/>
                <w:sz w:val="24"/>
              </w:rPr>
              <w:t xml:space="preserve"> </w:t>
            </w:r>
            <w:r>
              <w:rPr>
                <w:sz w:val="24"/>
              </w:rPr>
              <w:t>través</w:t>
            </w:r>
            <w:r>
              <w:rPr>
                <w:spacing w:val="-9"/>
                <w:sz w:val="24"/>
              </w:rPr>
              <w:t xml:space="preserve"> </w:t>
            </w:r>
            <w:r>
              <w:rPr>
                <w:sz w:val="24"/>
              </w:rPr>
              <w:t>de</w:t>
            </w:r>
            <w:r>
              <w:rPr>
                <w:spacing w:val="-10"/>
                <w:sz w:val="24"/>
              </w:rPr>
              <w:t xml:space="preserve"> </w:t>
            </w:r>
            <w:r>
              <w:rPr>
                <w:sz w:val="24"/>
              </w:rPr>
              <w:t>auditorías</w:t>
            </w:r>
            <w:r>
              <w:rPr>
                <w:spacing w:val="-9"/>
                <w:sz w:val="24"/>
              </w:rPr>
              <w:t xml:space="preserve"> </w:t>
            </w:r>
            <w:r>
              <w:rPr>
                <w:sz w:val="24"/>
              </w:rPr>
              <w:t>regulares,</w:t>
            </w:r>
            <w:r>
              <w:rPr>
                <w:spacing w:val="-5"/>
                <w:sz w:val="24"/>
              </w:rPr>
              <w:t xml:space="preserve"> </w:t>
            </w:r>
            <w:r>
              <w:rPr>
                <w:sz w:val="24"/>
              </w:rPr>
              <w:t>inspecciones</w:t>
            </w:r>
            <w:r>
              <w:rPr>
                <w:spacing w:val="-5"/>
                <w:sz w:val="24"/>
              </w:rPr>
              <w:t xml:space="preserve"> </w:t>
            </w:r>
            <w:r>
              <w:rPr>
                <w:sz w:val="24"/>
              </w:rPr>
              <w:t>e</w:t>
            </w:r>
            <w:r>
              <w:rPr>
                <w:spacing w:val="-7"/>
                <w:sz w:val="24"/>
              </w:rPr>
              <w:t xml:space="preserve"> </w:t>
            </w:r>
            <w:r>
              <w:rPr>
                <w:sz w:val="24"/>
              </w:rPr>
              <w:t>informes</w:t>
            </w:r>
            <w:r>
              <w:rPr>
                <w:spacing w:val="-9"/>
                <w:sz w:val="24"/>
              </w:rPr>
              <w:t xml:space="preserve"> </w:t>
            </w:r>
            <w:r>
              <w:rPr>
                <w:sz w:val="24"/>
              </w:rPr>
              <w:t>de</w:t>
            </w:r>
            <w:r>
              <w:rPr>
                <w:spacing w:val="-13"/>
                <w:sz w:val="24"/>
              </w:rPr>
              <w:t xml:space="preserve"> </w:t>
            </w:r>
            <w:r>
              <w:rPr>
                <w:sz w:val="24"/>
              </w:rPr>
              <w:t>calidad y designar a un responsable de la gestión de no conformidades.</w:t>
            </w:r>
          </w:p>
          <w:p w14:paraId="5D177AC2" w14:textId="77777777" w:rsidR="0091503F" w:rsidRDefault="00000000" w:rsidP="00D949C8">
            <w:pPr>
              <w:pStyle w:val="TableParagraph"/>
              <w:numPr>
                <w:ilvl w:val="0"/>
                <w:numId w:val="2"/>
              </w:numPr>
              <w:tabs>
                <w:tab w:val="left" w:pos="791"/>
              </w:tabs>
              <w:spacing w:before="67" w:line="360" w:lineRule="auto"/>
              <w:ind w:right="620"/>
              <w:rPr>
                <w:sz w:val="24"/>
              </w:rPr>
            </w:pPr>
            <w:r>
              <w:rPr>
                <w:b/>
                <w:sz w:val="24"/>
              </w:rPr>
              <w:t xml:space="preserve">Evaluación: </w:t>
            </w:r>
            <w:r>
              <w:rPr>
                <w:sz w:val="24"/>
              </w:rPr>
              <w:t>se debe tener en cuenta el</w:t>
            </w:r>
            <w:r>
              <w:rPr>
                <w:spacing w:val="-1"/>
                <w:sz w:val="24"/>
              </w:rPr>
              <w:t xml:space="preserve"> </w:t>
            </w:r>
            <w:r>
              <w:rPr>
                <w:sz w:val="24"/>
              </w:rPr>
              <w:t>impacto que la no conformidad puede tener</w:t>
            </w:r>
            <w:r>
              <w:rPr>
                <w:spacing w:val="-9"/>
                <w:sz w:val="24"/>
              </w:rPr>
              <w:t xml:space="preserve"> </w:t>
            </w:r>
            <w:r>
              <w:rPr>
                <w:sz w:val="24"/>
              </w:rPr>
              <w:t>en</w:t>
            </w:r>
            <w:r>
              <w:rPr>
                <w:spacing w:val="-9"/>
                <w:sz w:val="24"/>
              </w:rPr>
              <w:t xml:space="preserve"> </w:t>
            </w:r>
            <w:r>
              <w:rPr>
                <w:sz w:val="24"/>
              </w:rPr>
              <w:t>el</w:t>
            </w:r>
            <w:r>
              <w:rPr>
                <w:spacing w:val="-8"/>
                <w:sz w:val="24"/>
              </w:rPr>
              <w:t xml:space="preserve"> </w:t>
            </w:r>
            <w:r>
              <w:rPr>
                <w:sz w:val="24"/>
              </w:rPr>
              <w:t>proyecto,</w:t>
            </w:r>
            <w:r>
              <w:rPr>
                <w:spacing w:val="-9"/>
                <w:sz w:val="24"/>
              </w:rPr>
              <w:t xml:space="preserve"> </w:t>
            </w:r>
            <w:r>
              <w:rPr>
                <w:sz w:val="24"/>
              </w:rPr>
              <w:t>así</w:t>
            </w:r>
            <w:r>
              <w:rPr>
                <w:spacing w:val="-8"/>
                <w:sz w:val="24"/>
              </w:rPr>
              <w:t xml:space="preserve"> </w:t>
            </w:r>
            <w:r>
              <w:rPr>
                <w:sz w:val="24"/>
              </w:rPr>
              <w:t>como</w:t>
            </w:r>
            <w:r>
              <w:rPr>
                <w:spacing w:val="-11"/>
                <w:sz w:val="24"/>
              </w:rPr>
              <w:t xml:space="preserve"> </w:t>
            </w:r>
            <w:r>
              <w:rPr>
                <w:sz w:val="24"/>
              </w:rPr>
              <w:t>los</w:t>
            </w:r>
            <w:r>
              <w:rPr>
                <w:spacing w:val="-8"/>
                <w:sz w:val="24"/>
              </w:rPr>
              <w:t xml:space="preserve"> </w:t>
            </w:r>
            <w:r>
              <w:rPr>
                <w:sz w:val="24"/>
              </w:rPr>
              <w:t>riesgos</w:t>
            </w:r>
            <w:r>
              <w:rPr>
                <w:spacing w:val="-8"/>
                <w:sz w:val="24"/>
              </w:rPr>
              <w:t xml:space="preserve"> </w:t>
            </w:r>
            <w:r>
              <w:rPr>
                <w:sz w:val="24"/>
              </w:rPr>
              <w:t>asociados.</w:t>
            </w:r>
          </w:p>
          <w:p w14:paraId="68CD4090" w14:textId="77777777" w:rsidR="0091503F" w:rsidRDefault="00000000" w:rsidP="00D949C8">
            <w:pPr>
              <w:pStyle w:val="TableParagraph"/>
              <w:numPr>
                <w:ilvl w:val="0"/>
                <w:numId w:val="2"/>
              </w:numPr>
              <w:tabs>
                <w:tab w:val="left" w:pos="791"/>
              </w:tabs>
              <w:spacing w:before="65" w:line="360" w:lineRule="auto"/>
              <w:ind w:right="439"/>
              <w:jc w:val="both"/>
              <w:rPr>
                <w:sz w:val="24"/>
              </w:rPr>
            </w:pPr>
            <w:r>
              <w:rPr>
                <w:b/>
                <w:sz w:val="24"/>
              </w:rPr>
              <w:t xml:space="preserve">Acciones correctivas: </w:t>
            </w:r>
            <w:r>
              <w:rPr>
                <w:sz w:val="24"/>
              </w:rPr>
              <w:t>establecer las acciones inmediatas para solucionar la no conformidad,</w:t>
            </w:r>
            <w:r>
              <w:rPr>
                <w:spacing w:val="-7"/>
                <w:sz w:val="24"/>
              </w:rPr>
              <w:t xml:space="preserve"> </w:t>
            </w:r>
            <w:r>
              <w:rPr>
                <w:sz w:val="24"/>
              </w:rPr>
              <w:t>asignando</w:t>
            </w:r>
            <w:r>
              <w:rPr>
                <w:spacing w:val="-4"/>
                <w:sz w:val="24"/>
              </w:rPr>
              <w:t xml:space="preserve"> </w:t>
            </w:r>
            <w:r>
              <w:rPr>
                <w:sz w:val="24"/>
              </w:rPr>
              <w:t>a</w:t>
            </w:r>
            <w:r>
              <w:rPr>
                <w:spacing w:val="-8"/>
                <w:sz w:val="24"/>
              </w:rPr>
              <w:t xml:space="preserve"> </w:t>
            </w:r>
            <w:r>
              <w:rPr>
                <w:sz w:val="24"/>
              </w:rPr>
              <w:t>cada</w:t>
            </w:r>
            <w:r>
              <w:rPr>
                <w:spacing w:val="-8"/>
                <w:sz w:val="24"/>
              </w:rPr>
              <w:t xml:space="preserve"> </w:t>
            </w:r>
            <w:r>
              <w:rPr>
                <w:sz w:val="24"/>
              </w:rPr>
              <w:t>actividad</w:t>
            </w:r>
            <w:r>
              <w:rPr>
                <w:spacing w:val="-7"/>
                <w:sz w:val="24"/>
              </w:rPr>
              <w:t xml:space="preserve"> </w:t>
            </w:r>
            <w:r>
              <w:rPr>
                <w:sz w:val="24"/>
              </w:rPr>
              <w:t>un</w:t>
            </w:r>
            <w:r>
              <w:rPr>
                <w:spacing w:val="-7"/>
                <w:sz w:val="24"/>
              </w:rPr>
              <w:t xml:space="preserve"> </w:t>
            </w:r>
            <w:r>
              <w:rPr>
                <w:sz w:val="24"/>
              </w:rPr>
              <w:t>responsable</w:t>
            </w:r>
            <w:r>
              <w:rPr>
                <w:spacing w:val="-8"/>
                <w:sz w:val="24"/>
              </w:rPr>
              <w:t xml:space="preserve"> </w:t>
            </w:r>
            <w:r>
              <w:rPr>
                <w:sz w:val="24"/>
              </w:rPr>
              <w:t>y</w:t>
            </w:r>
            <w:r>
              <w:rPr>
                <w:spacing w:val="-7"/>
                <w:sz w:val="24"/>
              </w:rPr>
              <w:t xml:space="preserve"> </w:t>
            </w:r>
            <w:r>
              <w:rPr>
                <w:sz w:val="24"/>
              </w:rPr>
              <w:t>un</w:t>
            </w:r>
            <w:r>
              <w:rPr>
                <w:spacing w:val="-7"/>
                <w:sz w:val="24"/>
              </w:rPr>
              <w:t xml:space="preserve"> </w:t>
            </w:r>
            <w:r>
              <w:rPr>
                <w:sz w:val="24"/>
              </w:rPr>
              <w:t>plazo</w:t>
            </w:r>
            <w:r>
              <w:rPr>
                <w:spacing w:val="-7"/>
                <w:sz w:val="24"/>
              </w:rPr>
              <w:t xml:space="preserve"> </w:t>
            </w:r>
            <w:r>
              <w:rPr>
                <w:sz w:val="24"/>
              </w:rPr>
              <w:t>para</w:t>
            </w:r>
            <w:r>
              <w:rPr>
                <w:spacing w:val="-9"/>
                <w:sz w:val="24"/>
              </w:rPr>
              <w:t xml:space="preserve"> </w:t>
            </w:r>
            <w:r>
              <w:rPr>
                <w:sz w:val="24"/>
              </w:rPr>
              <w:t>que</w:t>
            </w:r>
            <w:r>
              <w:rPr>
                <w:spacing w:val="-8"/>
                <w:sz w:val="24"/>
              </w:rPr>
              <w:t xml:space="preserve"> </w:t>
            </w:r>
            <w:r>
              <w:rPr>
                <w:sz w:val="24"/>
              </w:rPr>
              <w:t xml:space="preserve">sea </w:t>
            </w:r>
            <w:r>
              <w:rPr>
                <w:spacing w:val="-2"/>
                <w:sz w:val="24"/>
              </w:rPr>
              <w:t>ejecutada.</w:t>
            </w:r>
          </w:p>
          <w:p w14:paraId="2532B738" w14:textId="77777777" w:rsidR="0091503F" w:rsidRDefault="00000000" w:rsidP="00D949C8">
            <w:pPr>
              <w:pStyle w:val="TableParagraph"/>
              <w:numPr>
                <w:ilvl w:val="0"/>
                <w:numId w:val="2"/>
              </w:numPr>
              <w:tabs>
                <w:tab w:val="left" w:pos="791"/>
              </w:tabs>
              <w:spacing w:before="69" w:line="360" w:lineRule="auto"/>
              <w:ind w:right="-15"/>
              <w:jc w:val="both"/>
              <w:rPr>
                <w:sz w:val="24"/>
              </w:rPr>
            </w:pPr>
            <w:r>
              <w:rPr>
                <w:b/>
                <w:sz w:val="24"/>
              </w:rPr>
              <w:t>Acciones</w:t>
            </w:r>
            <w:r>
              <w:rPr>
                <w:b/>
                <w:spacing w:val="-15"/>
                <w:sz w:val="24"/>
              </w:rPr>
              <w:t xml:space="preserve"> </w:t>
            </w:r>
            <w:r>
              <w:rPr>
                <w:b/>
                <w:sz w:val="24"/>
              </w:rPr>
              <w:t>preventivas:</w:t>
            </w:r>
            <w:r>
              <w:rPr>
                <w:b/>
                <w:spacing w:val="-15"/>
                <w:sz w:val="24"/>
              </w:rPr>
              <w:t xml:space="preserve"> </w:t>
            </w:r>
            <w:r>
              <w:rPr>
                <w:sz w:val="24"/>
              </w:rPr>
              <w:t>para</w:t>
            </w:r>
            <w:r>
              <w:rPr>
                <w:spacing w:val="-15"/>
                <w:sz w:val="24"/>
              </w:rPr>
              <w:t xml:space="preserve"> </w:t>
            </w:r>
            <w:r>
              <w:rPr>
                <w:sz w:val="24"/>
              </w:rPr>
              <w:t>mitigar</w:t>
            </w:r>
            <w:r>
              <w:rPr>
                <w:spacing w:val="-15"/>
                <w:sz w:val="24"/>
              </w:rPr>
              <w:t xml:space="preserve"> </w:t>
            </w:r>
            <w:r>
              <w:rPr>
                <w:sz w:val="24"/>
              </w:rPr>
              <w:t>la</w:t>
            </w:r>
            <w:r>
              <w:rPr>
                <w:spacing w:val="-15"/>
                <w:sz w:val="24"/>
              </w:rPr>
              <w:t xml:space="preserve"> </w:t>
            </w:r>
            <w:r>
              <w:rPr>
                <w:sz w:val="24"/>
              </w:rPr>
              <w:t>ocurrencia</w:t>
            </w:r>
            <w:r>
              <w:rPr>
                <w:spacing w:val="-15"/>
                <w:sz w:val="24"/>
              </w:rPr>
              <w:t xml:space="preserve"> </w:t>
            </w:r>
            <w:r>
              <w:rPr>
                <w:sz w:val="24"/>
              </w:rPr>
              <w:t>de</w:t>
            </w:r>
            <w:r>
              <w:rPr>
                <w:spacing w:val="-15"/>
                <w:sz w:val="24"/>
              </w:rPr>
              <w:t xml:space="preserve"> </w:t>
            </w:r>
            <w:r>
              <w:rPr>
                <w:sz w:val="24"/>
              </w:rPr>
              <w:t>una</w:t>
            </w:r>
            <w:r>
              <w:rPr>
                <w:spacing w:val="-12"/>
                <w:sz w:val="24"/>
              </w:rPr>
              <w:t xml:space="preserve"> </w:t>
            </w:r>
            <w:r>
              <w:rPr>
                <w:sz w:val="24"/>
              </w:rPr>
              <w:t>no</w:t>
            </w:r>
            <w:r>
              <w:rPr>
                <w:spacing w:val="-12"/>
                <w:sz w:val="24"/>
              </w:rPr>
              <w:t xml:space="preserve"> </w:t>
            </w:r>
            <w:r>
              <w:rPr>
                <w:sz w:val="24"/>
              </w:rPr>
              <w:t>conformidad</w:t>
            </w:r>
            <w:r>
              <w:rPr>
                <w:spacing w:val="-12"/>
                <w:sz w:val="24"/>
              </w:rPr>
              <w:t xml:space="preserve"> </w:t>
            </w:r>
            <w:r>
              <w:rPr>
                <w:sz w:val="24"/>
              </w:rPr>
              <w:t>de</w:t>
            </w:r>
            <w:r>
              <w:rPr>
                <w:spacing w:val="-13"/>
                <w:sz w:val="24"/>
              </w:rPr>
              <w:t xml:space="preserve"> </w:t>
            </w:r>
            <w:r>
              <w:rPr>
                <w:sz w:val="24"/>
              </w:rPr>
              <w:t>la</w:t>
            </w:r>
            <w:r>
              <w:rPr>
                <w:spacing w:val="-13"/>
                <w:sz w:val="24"/>
              </w:rPr>
              <w:t xml:space="preserve"> </w:t>
            </w:r>
            <w:r>
              <w:rPr>
                <w:sz w:val="24"/>
              </w:rPr>
              <w:t xml:space="preserve">misma </w:t>
            </w:r>
            <w:r>
              <w:rPr>
                <w:spacing w:val="-2"/>
                <w:sz w:val="24"/>
              </w:rPr>
              <w:t>naturaleza.</w:t>
            </w:r>
          </w:p>
          <w:p w14:paraId="25ABB031" w14:textId="77777777" w:rsidR="0091503F" w:rsidRDefault="00000000" w:rsidP="00D949C8">
            <w:pPr>
              <w:pStyle w:val="TableParagraph"/>
              <w:numPr>
                <w:ilvl w:val="0"/>
                <w:numId w:val="2"/>
              </w:numPr>
              <w:tabs>
                <w:tab w:val="left" w:pos="791"/>
              </w:tabs>
              <w:spacing w:before="65" w:line="360" w:lineRule="auto"/>
              <w:ind w:right="1"/>
              <w:jc w:val="both"/>
              <w:rPr>
                <w:sz w:val="24"/>
              </w:rPr>
            </w:pPr>
            <w:r>
              <w:rPr>
                <w:b/>
                <w:sz w:val="24"/>
              </w:rPr>
              <w:t xml:space="preserve">Registro de la no conformidad: </w:t>
            </w:r>
            <w:r>
              <w:rPr>
                <w:sz w:val="24"/>
              </w:rPr>
              <w:t>El registro ayuda para documentar las lecciones aprendidas</w:t>
            </w:r>
            <w:r>
              <w:rPr>
                <w:spacing w:val="-3"/>
                <w:sz w:val="24"/>
              </w:rPr>
              <w:t xml:space="preserve"> </w:t>
            </w:r>
            <w:r>
              <w:rPr>
                <w:sz w:val="24"/>
              </w:rPr>
              <w:t>en</w:t>
            </w:r>
            <w:r>
              <w:rPr>
                <w:spacing w:val="-4"/>
                <w:sz w:val="24"/>
              </w:rPr>
              <w:t xml:space="preserve"> </w:t>
            </w:r>
            <w:r>
              <w:rPr>
                <w:sz w:val="24"/>
              </w:rPr>
              <w:t>el</w:t>
            </w:r>
            <w:r>
              <w:rPr>
                <w:spacing w:val="-4"/>
                <w:sz w:val="24"/>
              </w:rPr>
              <w:t xml:space="preserve"> </w:t>
            </w:r>
            <w:r>
              <w:rPr>
                <w:sz w:val="24"/>
              </w:rPr>
              <w:t>proyecto.</w:t>
            </w:r>
            <w:r>
              <w:rPr>
                <w:spacing w:val="-4"/>
                <w:sz w:val="24"/>
              </w:rPr>
              <w:t xml:space="preserve"> </w:t>
            </w:r>
            <w:r>
              <w:rPr>
                <w:sz w:val="24"/>
              </w:rPr>
              <w:t>Este</w:t>
            </w:r>
            <w:r>
              <w:rPr>
                <w:spacing w:val="-5"/>
                <w:sz w:val="24"/>
              </w:rPr>
              <w:t xml:space="preserve"> </w:t>
            </w:r>
            <w:r>
              <w:rPr>
                <w:sz w:val="24"/>
              </w:rPr>
              <w:t>registro</w:t>
            </w:r>
            <w:r>
              <w:rPr>
                <w:spacing w:val="-4"/>
                <w:sz w:val="24"/>
              </w:rPr>
              <w:t xml:space="preserve"> </w:t>
            </w:r>
            <w:r>
              <w:rPr>
                <w:sz w:val="24"/>
              </w:rPr>
              <w:t>debe</w:t>
            </w:r>
            <w:r>
              <w:rPr>
                <w:spacing w:val="-5"/>
                <w:sz w:val="24"/>
              </w:rPr>
              <w:t xml:space="preserve"> </w:t>
            </w:r>
            <w:r>
              <w:rPr>
                <w:sz w:val="24"/>
              </w:rPr>
              <w:t>incluir</w:t>
            </w:r>
            <w:r>
              <w:rPr>
                <w:spacing w:val="-4"/>
                <w:sz w:val="24"/>
              </w:rPr>
              <w:t xml:space="preserve"> </w:t>
            </w:r>
            <w:r>
              <w:rPr>
                <w:sz w:val="24"/>
              </w:rPr>
              <w:t>información</w:t>
            </w:r>
            <w:r>
              <w:rPr>
                <w:spacing w:val="-4"/>
                <w:sz w:val="24"/>
              </w:rPr>
              <w:t xml:space="preserve"> </w:t>
            </w:r>
            <w:r>
              <w:rPr>
                <w:sz w:val="24"/>
              </w:rPr>
              <w:t>sobre</w:t>
            </w:r>
            <w:r>
              <w:rPr>
                <w:spacing w:val="-6"/>
                <w:sz w:val="24"/>
              </w:rPr>
              <w:t xml:space="preserve"> </w:t>
            </w:r>
            <w:r>
              <w:rPr>
                <w:sz w:val="24"/>
              </w:rPr>
              <w:t>la</w:t>
            </w:r>
            <w:r>
              <w:rPr>
                <w:spacing w:val="-3"/>
                <w:sz w:val="24"/>
              </w:rPr>
              <w:t xml:space="preserve"> </w:t>
            </w:r>
            <w:r>
              <w:rPr>
                <w:sz w:val="24"/>
              </w:rPr>
              <w:t>fecha</w:t>
            </w:r>
            <w:r>
              <w:rPr>
                <w:spacing w:val="-5"/>
                <w:sz w:val="24"/>
              </w:rPr>
              <w:t xml:space="preserve"> </w:t>
            </w:r>
            <w:r>
              <w:rPr>
                <w:sz w:val="24"/>
              </w:rPr>
              <w:t>de</w:t>
            </w:r>
            <w:r>
              <w:rPr>
                <w:spacing w:val="-5"/>
                <w:sz w:val="24"/>
              </w:rPr>
              <w:t xml:space="preserve"> </w:t>
            </w:r>
            <w:r>
              <w:rPr>
                <w:sz w:val="24"/>
              </w:rPr>
              <w:t>la no conformidad, su descripción, la evaluación de su gravedad, las medidas tomadas</w:t>
            </w:r>
          </w:p>
          <w:p w14:paraId="46932144" w14:textId="77777777" w:rsidR="0091503F" w:rsidRDefault="00000000" w:rsidP="00D949C8">
            <w:pPr>
              <w:pStyle w:val="TableParagraph"/>
              <w:spacing w:line="275" w:lineRule="exact"/>
              <w:ind w:left="791"/>
              <w:jc w:val="both"/>
              <w:rPr>
                <w:sz w:val="24"/>
              </w:rPr>
            </w:pPr>
            <w:r>
              <w:rPr>
                <w:sz w:val="24"/>
              </w:rPr>
              <w:t>para</w:t>
            </w:r>
            <w:r>
              <w:rPr>
                <w:spacing w:val="-3"/>
                <w:sz w:val="24"/>
              </w:rPr>
              <w:t xml:space="preserve"> </w:t>
            </w:r>
            <w:r>
              <w:rPr>
                <w:sz w:val="24"/>
              </w:rPr>
              <w:t>su</w:t>
            </w:r>
            <w:r>
              <w:rPr>
                <w:spacing w:val="-1"/>
                <w:sz w:val="24"/>
              </w:rPr>
              <w:t xml:space="preserve"> </w:t>
            </w:r>
            <w:r>
              <w:rPr>
                <w:sz w:val="24"/>
              </w:rPr>
              <w:t>corrección</w:t>
            </w:r>
            <w:r>
              <w:rPr>
                <w:spacing w:val="-1"/>
                <w:sz w:val="24"/>
              </w:rPr>
              <w:t xml:space="preserve"> </w:t>
            </w:r>
            <w:r>
              <w:rPr>
                <w:sz w:val="24"/>
              </w:rPr>
              <w:t>y</w:t>
            </w:r>
            <w:r>
              <w:rPr>
                <w:spacing w:val="-1"/>
                <w:sz w:val="24"/>
              </w:rPr>
              <w:t xml:space="preserve"> </w:t>
            </w:r>
            <w:r>
              <w:rPr>
                <w:sz w:val="24"/>
              </w:rPr>
              <w:t>las</w:t>
            </w:r>
            <w:r>
              <w:rPr>
                <w:spacing w:val="-1"/>
                <w:sz w:val="24"/>
              </w:rPr>
              <w:t xml:space="preserve"> </w:t>
            </w:r>
            <w:r>
              <w:rPr>
                <w:sz w:val="24"/>
              </w:rPr>
              <w:t>acciones</w:t>
            </w:r>
            <w:r>
              <w:rPr>
                <w:spacing w:val="-1"/>
                <w:sz w:val="24"/>
              </w:rPr>
              <w:t xml:space="preserve"> </w:t>
            </w:r>
            <w:r>
              <w:rPr>
                <w:sz w:val="24"/>
              </w:rPr>
              <w:t xml:space="preserve">correctivas </w:t>
            </w:r>
            <w:r>
              <w:rPr>
                <w:spacing w:val="-2"/>
                <w:sz w:val="24"/>
              </w:rPr>
              <w:t>adoptadas.</w:t>
            </w:r>
          </w:p>
        </w:tc>
      </w:tr>
      <w:tr w:rsidR="0091503F" w14:paraId="030372CB" w14:textId="77777777" w:rsidTr="00D949C8">
        <w:trPr>
          <w:trHeight w:val="276"/>
        </w:trPr>
        <w:tc>
          <w:tcPr>
            <w:tcW w:w="8927" w:type="dxa"/>
            <w:gridSpan w:val="2"/>
            <w:shd w:val="clear" w:color="auto" w:fill="2E5395"/>
          </w:tcPr>
          <w:p w14:paraId="052BF931" w14:textId="77777777" w:rsidR="0091503F" w:rsidRDefault="00000000" w:rsidP="00D949C8">
            <w:pPr>
              <w:pStyle w:val="TableParagraph"/>
              <w:spacing w:line="256" w:lineRule="exact"/>
              <w:ind w:left="75" w:right="3"/>
              <w:jc w:val="center"/>
              <w:rPr>
                <w:b/>
                <w:sz w:val="24"/>
              </w:rPr>
            </w:pPr>
            <w:r>
              <w:rPr>
                <w:b/>
                <w:color w:val="FFFFFF"/>
                <w:sz w:val="24"/>
              </w:rPr>
              <w:t>Herramientas</w:t>
            </w:r>
            <w:r>
              <w:rPr>
                <w:b/>
                <w:color w:val="FFFFFF"/>
                <w:spacing w:val="-1"/>
                <w:sz w:val="24"/>
              </w:rPr>
              <w:t xml:space="preserve"> </w:t>
            </w:r>
            <w:r>
              <w:rPr>
                <w:b/>
                <w:color w:val="FFFFFF"/>
                <w:sz w:val="24"/>
              </w:rPr>
              <w:t>de</w:t>
            </w:r>
            <w:r>
              <w:rPr>
                <w:b/>
                <w:color w:val="FFFFFF"/>
                <w:spacing w:val="-2"/>
                <w:sz w:val="24"/>
              </w:rPr>
              <w:t xml:space="preserve"> Calidad</w:t>
            </w:r>
          </w:p>
        </w:tc>
      </w:tr>
    </w:tbl>
    <w:tbl>
      <w:tblPr>
        <w:tblStyle w:val="TableNormal"/>
        <w:tblpPr w:leftFromText="141" w:rightFromText="141" w:vertAnchor="text" w:horzAnchor="margin" w:tblpXSpec="center" w:tblpY="10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4"/>
        <w:gridCol w:w="5953"/>
      </w:tblGrid>
      <w:tr w:rsidR="00D949C8" w14:paraId="1969EA45" w14:textId="77777777" w:rsidTr="00D949C8">
        <w:trPr>
          <w:trHeight w:val="275"/>
        </w:trPr>
        <w:tc>
          <w:tcPr>
            <w:tcW w:w="8927" w:type="dxa"/>
            <w:gridSpan w:val="2"/>
            <w:shd w:val="clear" w:color="auto" w:fill="2E5395"/>
          </w:tcPr>
          <w:p w14:paraId="51789145" w14:textId="77777777" w:rsidR="00D949C8" w:rsidRDefault="00D949C8" w:rsidP="00D949C8">
            <w:pPr>
              <w:pStyle w:val="TableParagraph"/>
              <w:spacing w:line="256" w:lineRule="exact"/>
              <w:ind w:left="75" w:right="6"/>
              <w:jc w:val="center"/>
              <w:rPr>
                <w:b/>
                <w:sz w:val="24"/>
              </w:rPr>
            </w:pPr>
            <w:r>
              <w:rPr>
                <w:b/>
                <w:color w:val="FFFFFF"/>
                <w:sz w:val="24"/>
              </w:rPr>
              <w:t>Requisitos</w:t>
            </w:r>
            <w:r>
              <w:rPr>
                <w:b/>
                <w:color w:val="FFFFFF"/>
                <w:spacing w:val="-1"/>
                <w:sz w:val="24"/>
              </w:rPr>
              <w:t xml:space="preserve"> </w:t>
            </w:r>
            <w:r>
              <w:rPr>
                <w:b/>
                <w:color w:val="FFFFFF"/>
                <w:sz w:val="24"/>
              </w:rPr>
              <w:t>de</w:t>
            </w:r>
            <w:r>
              <w:rPr>
                <w:b/>
                <w:color w:val="FFFFFF"/>
                <w:spacing w:val="-1"/>
                <w:sz w:val="24"/>
              </w:rPr>
              <w:t xml:space="preserve"> </w:t>
            </w:r>
            <w:r>
              <w:rPr>
                <w:b/>
                <w:color w:val="FFFFFF"/>
                <w:sz w:val="24"/>
              </w:rPr>
              <w:t>Recursos</w:t>
            </w:r>
            <w:r>
              <w:rPr>
                <w:b/>
                <w:color w:val="FFFFFF"/>
                <w:spacing w:val="-2"/>
                <w:sz w:val="24"/>
              </w:rPr>
              <w:t xml:space="preserve"> </w:t>
            </w:r>
            <w:r>
              <w:rPr>
                <w:b/>
                <w:color w:val="FFFFFF"/>
                <w:sz w:val="24"/>
              </w:rPr>
              <w:t>de</w:t>
            </w:r>
            <w:r>
              <w:rPr>
                <w:b/>
                <w:color w:val="FFFFFF"/>
                <w:spacing w:val="-1"/>
                <w:sz w:val="24"/>
              </w:rPr>
              <w:t xml:space="preserve"> </w:t>
            </w:r>
            <w:r>
              <w:rPr>
                <w:b/>
                <w:color w:val="FFFFFF"/>
                <w:sz w:val="24"/>
              </w:rPr>
              <w:t>las</w:t>
            </w:r>
            <w:r>
              <w:rPr>
                <w:b/>
                <w:color w:val="FFFFFF"/>
                <w:spacing w:val="-1"/>
                <w:sz w:val="24"/>
              </w:rPr>
              <w:t xml:space="preserve"> </w:t>
            </w:r>
            <w:r>
              <w:rPr>
                <w:b/>
                <w:color w:val="FFFFFF"/>
                <w:spacing w:val="-2"/>
                <w:sz w:val="24"/>
              </w:rPr>
              <w:t>Pruebas</w:t>
            </w:r>
          </w:p>
        </w:tc>
      </w:tr>
      <w:tr w:rsidR="00D949C8" w14:paraId="71038296" w14:textId="77777777" w:rsidTr="00D949C8">
        <w:trPr>
          <w:trHeight w:val="256"/>
        </w:trPr>
        <w:tc>
          <w:tcPr>
            <w:tcW w:w="2974" w:type="dxa"/>
            <w:shd w:val="clear" w:color="auto" w:fill="2E5395"/>
          </w:tcPr>
          <w:p w14:paraId="0F4D299E" w14:textId="77777777" w:rsidR="00D949C8" w:rsidRDefault="00D949C8" w:rsidP="00D949C8">
            <w:pPr>
              <w:pStyle w:val="TableParagraph"/>
              <w:spacing w:line="236" w:lineRule="exact"/>
              <w:ind w:left="1017"/>
              <w:rPr>
                <w:b/>
                <w:sz w:val="24"/>
              </w:rPr>
            </w:pPr>
            <w:r>
              <w:rPr>
                <w:b/>
                <w:color w:val="FFFFFF"/>
                <w:spacing w:val="-2"/>
                <w:sz w:val="24"/>
              </w:rPr>
              <w:t>Actividad</w:t>
            </w:r>
          </w:p>
        </w:tc>
        <w:tc>
          <w:tcPr>
            <w:tcW w:w="5953" w:type="dxa"/>
            <w:shd w:val="clear" w:color="auto" w:fill="2E5395"/>
          </w:tcPr>
          <w:p w14:paraId="1E424FFE" w14:textId="77777777" w:rsidR="00D949C8" w:rsidRDefault="00D949C8" w:rsidP="00D949C8">
            <w:pPr>
              <w:pStyle w:val="TableParagraph"/>
              <w:spacing w:line="236" w:lineRule="exact"/>
              <w:ind w:left="73"/>
              <w:jc w:val="center"/>
              <w:rPr>
                <w:b/>
                <w:sz w:val="24"/>
              </w:rPr>
            </w:pPr>
            <w:r>
              <w:rPr>
                <w:b/>
                <w:color w:val="FFFFFF"/>
                <w:sz w:val="24"/>
              </w:rPr>
              <w:t>Tarea</w:t>
            </w:r>
            <w:r>
              <w:rPr>
                <w:b/>
                <w:color w:val="FFFFFF"/>
                <w:spacing w:val="-2"/>
                <w:sz w:val="24"/>
              </w:rPr>
              <w:t xml:space="preserve"> Específica</w:t>
            </w:r>
          </w:p>
        </w:tc>
      </w:tr>
    </w:tbl>
    <w:p w14:paraId="36578CBF" w14:textId="77777777" w:rsidR="0091503F" w:rsidRDefault="0091503F">
      <w:pPr>
        <w:spacing w:line="256" w:lineRule="exact"/>
        <w:jc w:val="center"/>
        <w:rPr>
          <w:sz w:val="24"/>
        </w:rPr>
        <w:sectPr w:rsidR="0091503F" w:rsidSect="008A694F">
          <w:footerReference w:type="default" r:id="rId39"/>
          <w:pgSz w:w="12250" w:h="15850"/>
          <w:pgMar w:top="1360" w:right="840" w:bottom="280" w:left="1080" w:header="0" w:footer="0" w:gutter="0"/>
          <w:cols w:space="720"/>
        </w:sectPr>
      </w:pPr>
    </w:p>
    <w:p w14:paraId="57BF3B4D" w14:textId="77777777" w:rsidR="0091503F" w:rsidRDefault="0091503F">
      <w:pPr>
        <w:pStyle w:val="Textoindependiente"/>
        <w:spacing w:before="6"/>
        <w:rPr>
          <w:sz w:val="2"/>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27"/>
      </w:tblGrid>
      <w:tr w:rsidR="0091503F" w14:paraId="25A4A910" w14:textId="77777777">
        <w:trPr>
          <w:trHeight w:val="2887"/>
        </w:trPr>
        <w:tc>
          <w:tcPr>
            <w:tcW w:w="8927" w:type="dxa"/>
          </w:tcPr>
          <w:p w14:paraId="5E52E77E" w14:textId="77777777" w:rsidR="0091503F" w:rsidRDefault="00000000">
            <w:pPr>
              <w:pStyle w:val="TableParagraph"/>
              <w:numPr>
                <w:ilvl w:val="0"/>
                <w:numId w:val="1"/>
              </w:numPr>
              <w:tabs>
                <w:tab w:val="left" w:pos="791"/>
              </w:tabs>
              <w:spacing w:before="69"/>
              <w:rPr>
                <w:sz w:val="24"/>
              </w:rPr>
            </w:pPr>
            <w:r>
              <w:rPr>
                <w:sz w:val="24"/>
              </w:rPr>
              <w:t>Reuniones</w:t>
            </w:r>
            <w:r>
              <w:rPr>
                <w:spacing w:val="-1"/>
                <w:sz w:val="24"/>
              </w:rPr>
              <w:t xml:space="preserve"> </w:t>
            </w:r>
            <w:r>
              <w:rPr>
                <w:spacing w:val="-2"/>
                <w:sz w:val="24"/>
              </w:rPr>
              <w:t>periódicas</w:t>
            </w:r>
          </w:p>
          <w:p w14:paraId="2D87A38B" w14:textId="77777777" w:rsidR="0091503F" w:rsidRDefault="00000000">
            <w:pPr>
              <w:pStyle w:val="TableParagraph"/>
              <w:numPr>
                <w:ilvl w:val="0"/>
                <w:numId w:val="1"/>
              </w:numPr>
              <w:tabs>
                <w:tab w:val="left" w:pos="791"/>
              </w:tabs>
              <w:spacing w:before="204"/>
              <w:rPr>
                <w:sz w:val="24"/>
              </w:rPr>
            </w:pPr>
            <w:r>
              <w:rPr>
                <w:sz w:val="24"/>
              </w:rPr>
              <w:t xml:space="preserve">Control de </w:t>
            </w:r>
            <w:r>
              <w:rPr>
                <w:spacing w:val="-2"/>
                <w:sz w:val="24"/>
              </w:rPr>
              <w:t>calidad</w:t>
            </w:r>
          </w:p>
          <w:p w14:paraId="4799CC02" w14:textId="77777777" w:rsidR="0091503F" w:rsidRDefault="00000000">
            <w:pPr>
              <w:pStyle w:val="TableParagraph"/>
              <w:numPr>
                <w:ilvl w:val="0"/>
                <w:numId w:val="1"/>
              </w:numPr>
              <w:tabs>
                <w:tab w:val="left" w:pos="791"/>
              </w:tabs>
              <w:spacing w:before="204"/>
              <w:rPr>
                <w:sz w:val="24"/>
              </w:rPr>
            </w:pPr>
            <w:r>
              <w:rPr>
                <w:sz w:val="24"/>
              </w:rPr>
              <w:t>Juicio de</w:t>
            </w:r>
            <w:r>
              <w:rPr>
                <w:spacing w:val="-1"/>
                <w:sz w:val="24"/>
              </w:rPr>
              <w:t xml:space="preserve"> </w:t>
            </w:r>
            <w:r>
              <w:rPr>
                <w:spacing w:val="-2"/>
                <w:sz w:val="24"/>
              </w:rPr>
              <w:t>Expertos</w:t>
            </w:r>
          </w:p>
          <w:p w14:paraId="723451A0" w14:textId="77777777" w:rsidR="0091503F" w:rsidRDefault="00000000">
            <w:pPr>
              <w:pStyle w:val="TableParagraph"/>
              <w:numPr>
                <w:ilvl w:val="0"/>
                <w:numId w:val="1"/>
              </w:numPr>
              <w:tabs>
                <w:tab w:val="left" w:pos="791"/>
              </w:tabs>
              <w:spacing w:before="206"/>
              <w:rPr>
                <w:sz w:val="24"/>
              </w:rPr>
            </w:pPr>
            <w:r>
              <w:rPr>
                <w:sz w:val="24"/>
              </w:rPr>
              <w:t>Listas</w:t>
            </w:r>
            <w:r>
              <w:rPr>
                <w:spacing w:val="-1"/>
                <w:sz w:val="24"/>
              </w:rPr>
              <w:t xml:space="preserve"> </w:t>
            </w:r>
            <w:r>
              <w:rPr>
                <w:sz w:val="24"/>
              </w:rPr>
              <w:t>de</w:t>
            </w:r>
            <w:r>
              <w:rPr>
                <w:spacing w:val="-1"/>
                <w:sz w:val="24"/>
              </w:rPr>
              <w:t xml:space="preserve"> </w:t>
            </w:r>
            <w:r>
              <w:rPr>
                <w:spacing w:val="-2"/>
                <w:sz w:val="24"/>
              </w:rPr>
              <w:t>verificación</w:t>
            </w:r>
          </w:p>
          <w:p w14:paraId="5C2C4C5A" w14:textId="77777777" w:rsidR="0091503F" w:rsidRDefault="00000000">
            <w:pPr>
              <w:pStyle w:val="TableParagraph"/>
              <w:numPr>
                <w:ilvl w:val="0"/>
                <w:numId w:val="1"/>
              </w:numPr>
              <w:tabs>
                <w:tab w:val="left" w:pos="791"/>
              </w:tabs>
              <w:spacing w:before="204"/>
              <w:rPr>
                <w:sz w:val="24"/>
              </w:rPr>
            </w:pPr>
            <w:r>
              <w:rPr>
                <w:sz w:val="24"/>
              </w:rPr>
              <w:t>Informes</w:t>
            </w:r>
            <w:r>
              <w:rPr>
                <w:spacing w:val="-3"/>
                <w:sz w:val="24"/>
              </w:rPr>
              <w:t xml:space="preserve"> </w:t>
            </w:r>
            <w:r>
              <w:rPr>
                <w:sz w:val="24"/>
              </w:rPr>
              <w:t>de</w:t>
            </w:r>
            <w:r>
              <w:rPr>
                <w:spacing w:val="-3"/>
                <w:sz w:val="24"/>
              </w:rPr>
              <w:t xml:space="preserve"> </w:t>
            </w:r>
            <w:r>
              <w:rPr>
                <w:spacing w:val="-2"/>
                <w:sz w:val="24"/>
              </w:rPr>
              <w:t>Calidad</w:t>
            </w:r>
          </w:p>
          <w:p w14:paraId="2A7A01D2" w14:textId="77777777" w:rsidR="0091503F" w:rsidRDefault="00000000">
            <w:pPr>
              <w:pStyle w:val="TableParagraph"/>
              <w:numPr>
                <w:ilvl w:val="0"/>
                <w:numId w:val="1"/>
              </w:numPr>
              <w:tabs>
                <w:tab w:val="left" w:pos="791"/>
              </w:tabs>
              <w:spacing w:before="207"/>
              <w:rPr>
                <w:sz w:val="24"/>
              </w:rPr>
            </w:pPr>
            <w:r>
              <w:rPr>
                <w:spacing w:val="-2"/>
                <w:sz w:val="24"/>
              </w:rPr>
              <w:t>Auditoría</w:t>
            </w:r>
          </w:p>
        </w:tc>
      </w:tr>
    </w:tbl>
    <w:p w14:paraId="38F68123" w14:textId="77777777" w:rsidR="0091503F" w:rsidRDefault="00000000">
      <w:pPr>
        <w:spacing w:before="194"/>
        <w:ind w:left="530" w:right="5238"/>
        <w:rPr>
          <w:sz w:val="24"/>
        </w:rPr>
      </w:pPr>
      <w:r>
        <w:rPr>
          <w:b/>
          <w:sz w:val="24"/>
        </w:rPr>
        <w:t>Figura</w:t>
      </w:r>
      <w:r>
        <w:rPr>
          <w:b/>
          <w:spacing w:val="-8"/>
          <w:sz w:val="24"/>
        </w:rPr>
        <w:t xml:space="preserve"> </w:t>
      </w:r>
      <w:r>
        <w:rPr>
          <w:b/>
          <w:sz w:val="24"/>
        </w:rPr>
        <w:t>52:</w:t>
      </w:r>
      <w:r>
        <w:rPr>
          <w:b/>
          <w:spacing w:val="-32"/>
          <w:sz w:val="24"/>
        </w:rPr>
        <w:t xml:space="preserve"> </w:t>
      </w:r>
      <w:r>
        <w:rPr>
          <w:b/>
          <w:sz w:val="24"/>
        </w:rPr>
        <w:t>Plan</w:t>
      </w:r>
      <w:r>
        <w:rPr>
          <w:b/>
          <w:spacing w:val="-6"/>
          <w:sz w:val="24"/>
        </w:rPr>
        <w:t xml:space="preserve"> </w:t>
      </w:r>
      <w:r>
        <w:rPr>
          <w:b/>
          <w:sz w:val="24"/>
        </w:rPr>
        <w:t>de</w:t>
      </w:r>
      <w:r>
        <w:rPr>
          <w:b/>
          <w:spacing w:val="-7"/>
          <w:sz w:val="24"/>
        </w:rPr>
        <w:t xml:space="preserve"> </w:t>
      </w:r>
      <w:r>
        <w:rPr>
          <w:b/>
          <w:sz w:val="24"/>
        </w:rPr>
        <w:t>Gestión</w:t>
      </w:r>
      <w:r>
        <w:rPr>
          <w:b/>
          <w:spacing w:val="-5"/>
          <w:sz w:val="24"/>
        </w:rPr>
        <w:t xml:space="preserve"> </w:t>
      </w:r>
      <w:r>
        <w:rPr>
          <w:b/>
          <w:sz w:val="24"/>
        </w:rPr>
        <w:t>de</w:t>
      </w:r>
      <w:r>
        <w:rPr>
          <w:b/>
          <w:spacing w:val="-7"/>
          <w:sz w:val="24"/>
        </w:rPr>
        <w:t xml:space="preserve"> </w:t>
      </w:r>
      <w:r>
        <w:rPr>
          <w:b/>
          <w:sz w:val="24"/>
        </w:rPr>
        <w:t>la</w:t>
      </w:r>
      <w:r>
        <w:rPr>
          <w:b/>
          <w:spacing w:val="-6"/>
          <w:sz w:val="24"/>
        </w:rPr>
        <w:t xml:space="preserve"> </w:t>
      </w:r>
      <w:r>
        <w:rPr>
          <w:b/>
          <w:sz w:val="24"/>
        </w:rPr>
        <w:t xml:space="preserve">Calidad Fuente: </w:t>
      </w:r>
      <w:r>
        <w:rPr>
          <w:sz w:val="24"/>
        </w:rPr>
        <w:t>Elaboración Propia</w:t>
      </w:r>
    </w:p>
    <w:p w14:paraId="14440ED3" w14:textId="77777777" w:rsidR="0091503F" w:rsidRDefault="0091503F">
      <w:pPr>
        <w:pStyle w:val="Textoindependiente"/>
      </w:pPr>
    </w:p>
    <w:p w14:paraId="11F96AC1" w14:textId="77777777" w:rsidR="0091503F" w:rsidRDefault="0091503F">
      <w:pPr>
        <w:pStyle w:val="Textoindependiente"/>
        <w:spacing w:before="101"/>
      </w:pPr>
    </w:p>
    <w:p w14:paraId="28812723" w14:textId="77777777" w:rsidR="0091503F" w:rsidRDefault="00000000">
      <w:pPr>
        <w:pStyle w:val="Ttulo2"/>
        <w:numPr>
          <w:ilvl w:val="2"/>
          <w:numId w:val="79"/>
        </w:numPr>
        <w:tabs>
          <w:tab w:val="left" w:pos="1387"/>
        </w:tabs>
        <w:spacing w:before="0"/>
        <w:ind w:left="1387" w:hanging="720"/>
        <w:jc w:val="left"/>
      </w:pPr>
      <w:bookmarkStart w:id="107" w:name="_bookmark107"/>
      <w:bookmarkEnd w:id="107"/>
      <w:r>
        <w:t>GESTIÓN</w:t>
      </w:r>
      <w:r>
        <w:rPr>
          <w:spacing w:val="-1"/>
        </w:rPr>
        <w:t xml:space="preserve"> </w:t>
      </w:r>
      <w:r>
        <w:t>DE</w:t>
      </w:r>
      <w:r>
        <w:rPr>
          <w:spacing w:val="-2"/>
        </w:rPr>
        <w:t xml:space="preserve"> </w:t>
      </w:r>
      <w:r>
        <w:t xml:space="preserve">LOS RECURSOS DEL </w:t>
      </w:r>
      <w:r>
        <w:rPr>
          <w:spacing w:val="-2"/>
        </w:rPr>
        <w:t>PROYECTO</w:t>
      </w:r>
    </w:p>
    <w:p w14:paraId="7DC725F4" w14:textId="77777777" w:rsidR="0091503F" w:rsidRDefault="00000000">
      <w:pPr>
        <w:pStyle w:val="Textoindependiente"/>
        <w:spacing w:before="120" w:line="360" w:lineRule="auto"/>
        <w:ind w:left="100" w:firstLine="720"/>
      </w:pPr>
      <w:r>
        <w:t>Incluye</w:t>
      </w:r>
      <w:r>
        <w:rPr>
          <w:spacing w:val="40"/>
        </w:rPr>
        <w:t xml:space="preserve"> </w:t>
      </w:r>
      <w:r>
        <w:t>los</w:t>
      </w:r>
      <w:r>
        <w:rPr>
          <w:spacing w:val="40"/>
        </w:rPr>
        <w:t xml:space="preserve"> </w:t>
      </w:r>
      <w:r>
        <w:t>procesos</w:t>
      </w:r>
      <w:r>
        <w:rPr>
          <w:spacing w:val="40"/>
        </w:rPr>
        <w:t xml:space="preserve"> </w:t>
      </w:r>
      <w:r>
        <w:t>para</w:t>
      </w:r>
      <w:r>
        <w:rPr>
          <w:spacing w:val="40"/>
        </w:rPr>
        <w:t xml:space="preserve"> </w:t>
      </w:r>
      <w:r>
        <w:t>identificar,</w:t>
      </w:r>
      <w:r>
        <w:rPr>
          <w:spacing w:val="40"/>
        </w:rPr>
        <w:t xml:space="preserve"> </w:t>
      </w:r>
      <w:r>
        <w:t>adquirir</w:t>
      </w:r>
      <w:r>
        <w:rPr>
          <w:spacing w:val="40"/>
        </w:rPr>
        <w:t xml:space="preserve"> </w:t>
      </w:r>
      <w:r>
        <w:t>y</w:t>
      </w:r>
      <w:r>
        <w:rPr>
          <w:spacing w:val="40"/>
        </w:rPr>
        <w:t xml:space="preserve"> </w:t>
      </w:r>
      <w:r>
        <w:t>gestionar</w:t>
      </w:r>
      <w:r>
        <w:rPr>
          <w:spacing w:val="40"/>
        </w:rPr>
        <w:t xml:space="preserve"> </w:t>
      </w:r>
      <w:r>
        <w:t>los</w:t>
      </w:r>
      <w:r>
        <w:rPr>
          <w:spacing w:val="40"/>
        </w:rPr>
        <w:t xml:space="preserve"> </w:t>
      </w:r>
      <w:r>
        <w:t>recursos</w:t>
      </w:r>
      <w:r>
        <w:rPr>
          <w:spacing w:val="40"/>
        </w:rPr>
        <w:t xml:space="preserve"> </w:t>
      </w:r>
      <w:r>
        <w:t>necesarios</w:t>
      </w:r>
      <w:r>
        <w:rPr>
          <w:spacing w:val="40"/>
        </w:rPr>
        <w:t xml:space="preserve"> </w:t>
      </w:r>
      <w:r>
        <w:t>para</w:t>
      </w:r>
      <w:r>
        <w:rPr>
          <w:spacing w:val="40"/>
        </w:rPr>
        <w:t xml:space="preserve"> </w:t>
      </w:r>
      <w:r>
        <w:t>la conclusión exitosa del proyecto. PMBOK (2017).</w:t>
      </w:r>
    </w:p>
    <w:p w14:paraId="5C080357" w14:textId="77777777" w:rsidR="0091503F" w:rsidRDefault="0091503F">
      <w:pPr>
        <w:pStyle w:val="Textoindependiente"/>
        <w:spacing w:before="6"/>
        <w:rPr>
          <w:sz w:val="10"/>
        </w:rPr>
      </w:pPr>
    </w:p>
    <w:tbl>
      <w:tblPr>
        <w:tblStyle w:val="TableNormal"/>
        <w:tblW w:w="0" w:type="auto"/>
        <w:tblInd w:w="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99"/>
        <w:gridCol w:w="2792"/>
        <w:gridCol w:w="2639"/>
      </w:tblGrid>
      <w:tr w:rsidR="0091503F" w14:paraId="37259D27" w14:textId="77777777">
        <w:trPr>
          <w:trHeight w:val="455"/>
        </w:trPr>
        <w:tc>
          <w:tcPr>
            <w:tcW w:w="8830" w:type="dxa"/>
            <w:gridSpan w:val="3"/>
            <w:shd w:val="clear" w:color="auto" w:fill="2E5395"/>
          </w:tcPr>
          <w:p w14:paraId="3A750AA1" w14:textId="77777777" w:rsidR="0091503F" w:rsidRDefault="00000000">
            <w:pPr>
              <w:pStyle w:val="TableParagraph"/>
              <w:spacing w:before="90"/>
              <w:ind w:left="1"/>
              <w:jc w:val="center"/>
              <w:rPr>
                <w:b/>
                <w:sz w:val="24"/>
              </w:rPr>
            </w:pPr>
            <w:r>
              <w:rPr>
                <w:b/>
                <w:color w:val="FFFFFF"/>
                <w:sz w:val="24"/>
              </w:rPr>
              <w:t>IDENTIFICACIÓN</w:t>
            </w:r>
            <w:r>
              <w:rPr>
                <w:b/>
                <w:color w:val="FFFFFF"/>
                <w:spacing w:val="-1"/>
                <w:sz w:val="24"/>
              </w:rPr>
              <w:t xml:space="preserve"> </w:t>
            </w:r>
            <w:r>
              <w:rPr>
                <w:b/>
                <w:color w:val="FFFFFF"/>
                <w:sz w:val="24"/>
              </w:rPr>
              <w:t>DE</w:t>
            </w:r>
            <w:r>
              <w:rPr>
                <w:b/>
                <w:color w:val="FFFFFF"/>
                <w:spacing w:val="-1"/>
                <w:sz w:val="24"/>
              </w:rPr>
              <w:t xml:space="preserve"> </w:t>
            </w:r>
            <w:r>
              <w:rPr>
                <w:b/>
                <w:color w:val="FFFFFF"/>
                <w:sz w:val="24"/>
              </w:rPr>
              <w:t xml:space="preserve">LOS RECURSOS </w:t>
            </w:r>
            <w:r>
              <w:rPr>
                <w:b/>
                <w:color w:val="FFFFFF"/>
                <w:spacing w:val="-2"/>
                <w:sz w:val="24"/>
              </w:rPr>
              <w:t>HUMANOS</w:t>
            </w:r>
          </w:p>
        </w:tc>
      </w:tr>
      <w:tr w:rsidR="0091503F" w14:paraId="2557FC56" w14:textId="77777777">
        <w:trPr>
          <w:trHeight w:val="453"/>
        </w:trPr>
        <w:tc>
          <w:tcPr>
            <w:tcW w:w="3399" w:type="dxa"/>
          </w:tcPr>
          <w:p w14:paraId="390AB2C4" w14:textId="77777777" w:rsidR="0091503F" w:rsidRDefault="00000000">
            <w:pPr>
              <w:pStyle w:val="TableParagraph"/>
              <w:spacing w:before="87"/>
              <w:ind w:left="8"/>
              <w:jc w:val="center"/>
              <w:rPr>
                <w:b/>
                <w:sz w:val="24"/>
              </w:rPr>
            </w:pPr>
            <w:r>
              <w:rPr>
                <w:b/>
                <w:spacing w:val="-2"/>
                <w:sz w:val="24"/>
              </w:rPr>
              <w:t>CARGO</w:t>
            </w:r>
          </w:p>
        </w:tc>
        <w:tc>
          <w:tcPr>
            <w:tcW w:w="2792" w:type="dxa"/>
          </w:tcPr>
          <w:p w14:paraId="6A78DB9F" w14:textId="77777777" w:rsidR="0091503F" w:rsidRDefault="00000000">
            <w:pPr>
              <w:pStyle w:val="TableParagraph"/>
              <w:spacing w:before="87"/>
              <w:ind w:left="7"/>
              <w:jc w:val="center"/>
              <w:rPr>
                <w:b/>
                <w:sz w:val="24"/>
              </w:rPr>
            </w:pPr>
            <w:r>
              <w:rPr>
                <w:b/>
                <w:spacing w:val="-2"/>
                <w:sz w:val="24"/>
              </w:rPr>
              <w:t>RR.HH</w:t>
            </w:r>
          </w:p>
        </w:tc>
        <w:tc>
          <w:tcPr>
            <w:tcW w:w="2639" w:type="dxa"/>
          </w:tcPr>
          <w:p w14:paraId="398E5B79" w14:textId="77777777" w:rsidR="0091503F" w:rsidRDefault="00000000">
            <w:pPr>
              <w:pStyle w:val="TableParagraph"/>
              <w:spacing w:before="87"/>
              <w:ind w:left="6"/>
              <w:jc w:val="center"/>
              <w:rPr>
                <w:b/>
                <w:sz w:val="24"/>
              </w:rPr>
            </w:pPr>
            <w:r>
              <w:rPr>
                <w:b/>
                <w:spacing w:val="-2"/>
                <w:sz w:val="24"/>
              </w:rPr>
              <w:t>CANTIDAD</w:t>
            </w:r>
          </w:p>
        </w:tc>
      </w:tr>
      <w:tr w:rsidR="0091503F" w14:paraId="69CAD507" w14:textId="77777777">
        <w:trPr>
          <w:trHeight w:val="453"/>
        </w:trPr>
        <w:tc>
          <w:tcPr>
            <w:tcW w:w="3399" w:type="dxa"/>
          </w:tcPr>
          <w:p w14:paraId="3B783EBE" w14:textId="77777777" w:rsidR="0091503F" w:rsidRDefault="00000000">
            <w:pPr>
              <w:pStyle w:val="TableParagraph"/>
              <w:spacing w:before="88"/>
              <w:ind w:left="107"/>
              <w:rPr>
                <w:sz w:val="24"/>
              </w:rPr>
            </w:pPr>
            <w:r>
              <w:rPr>
                <w:sz w:val="24"/>
              </w:rPr>
              <w:t>Director</w:t>
            </w:r>
            <w:r>
              <w:rPr>
                <w:spacing w:val="-3"/>
                <w:sz w:val="24"/>
              </w:rPr>
              <w:t xml:space="preserve"> </w:t>
            </w:r>
            <w:r>
              <w:rPr>
                <w:sz w:val="24"/>
              </w:rPr>
              <w:t>de</w:t>
            </w:r>
            <w:r>
              <w:rPr>
                <w:spacing w:val="-2"/>
                <w:sz w:val="24"/>
              </w:rPr>
              <w:t xml:space="preserve"> Proyecto</w:t>
            </w:r>
          </w:p>
        </w:tc>
        <w:tc>
          <w:tcPr>
            <w:tcW w:w="2792" w:type="dxa"/>
          </w:tcPr>
          <w:p w14:paraId="0F0BCE27" w14:textId="77777777" w:rsidR="0091503F" w:rsidRDefault="00000000">
            <w:pPr>
              <w:pStyle w:val="TableParagraph"/>
              <w:spacing w:before="88"/>
              <w:ind w:left="7" w:right="1"/>
              <w:jc w:val="center"/>
              <w:rPr>
                <w:sz w:val="24"/>
              </w:rPr>
            </w:pPr>
            <w:r>
              <w:rPr>
                <w:spacing w:val="-2"/>
                <w:sz w:val="24"/>
              </w:rPr>
              <w:t>Interno</w:t>
            </w:r>
          </w:p>
        </w:tc>
        <w:tc>
          <w:tcPr>
            <w:tcW w:w="2639" w:type="dxa"/>
          </w:tcPr>
          <w:p w14:paraId="52F05A73" w14:textId="77777777" w:rsidR="0091503F" w:rsidRDefault="00000000">
            <w:pPr>
              <w:pStyle w:val="TableParagraph"/>
              <w:spacing w:before="88"/>
              <w:ind w:left="6" w:right="2"/>
              <w:jc w:val="center"/>
              <w:rPr>
                <w:sz w:val="24"/>
              </w:rPr>
            </w:pPr>
            <w:r>
              <w:rPr>
                <w:spacing w:val="-10"/>
                <w:sz w:val="24"/>
              </w:rPr>
              <w:t>1</w:t>
            </w:r>
          </w:p>
        </w:tc>
      </w:tr>
      <w:tr w:rsidR="0091503F" w14:paraId="4A686FBD" w14:textId="77777777">
        <w:trPr>
          <w:trHeight w:val="455"/>
        </w:trPr>
        <w:tc>
          <w:tcPr>
            <w:tcW w:w="3399" w:type="dxa"/>
          </w:tcPr>
          <w:p w14:paraId="255B52EC" w14:textId="77777777" w:rsidR="0091503F" w:rsidRDefault="00000000">
            <w:pPr>
              <w:pStyle w:val="TableParagraph"/>
              <w:spacing w:before="90"/>
              <w:ind w:left="107"/>
              <w:rPr>
                <w:sz w:val="24"/>
              </w:rPr>
            </w:pPr>
            <w:r>
              <w:rPr>
                <w:sz w:val="24"/>
              </w:rPr>
              <w:t>Ingeniero</w:t>
            </w:r>
            <w:r>
              <w:rPr>
                <w:spacing w:val="-5"/>
                <w:sz w:val="24"/>
              </w:rPr>
              <w:t xml:space="preserve"> </w:t>
            </w:r>
            <w:r>
              <w:rPr>
                <w:spacing w:val="-2"/>
                <w:sz w:val="24"/>
              </w:rPr>
              <w:t>Residente</w:t>
            </w:r>
          </w:p>
        </w:tc>
        <w:tc>
          <w:tcPr>
            <w:tcW w:w="2792" w:type="dxa"/>
          </w:tcPr>
          <w:p w14:paraId="3B88F85C" w14:textId="77777777" w:rsidR="0091503F" w:rsidRDefault="00000000">
            <w:pPr>
              <w:pStyle w:val="TableParagraph"/>
              <w:spacing w:before="90"/>
              <w:ind w:left="7" w:right="1"/>
              <w:jc w:val="center"/>
              <w:rPr>
                <w:sz w:val="24"/>
              </w:rPr>
            </w:pPr>
            <w:r>
              <w:rPr>
                <w:spacing w:val="-2"/>
                <w:sz w:val="24"/>
              </w:rPr>
              <w:t>Interno</w:t>
            </w:r>
          </w:p>
        </w:tc>
        <w:tc>
          <w:tcPr>
            <w:tcW w:w="2639" w:type="dxa"/>
          </w:tcPr>
          <w:p w14:paraId="10ACA5FC" w14:textId="77777777" w:rsidR="0091503F" w:rsidRDefault="00000000">
            <w:pPr>
              <w:pStyle w:val="TableParagraph"/>
              <w:spacing w:before="90"/>
              <w:ind w:left="6" w:right="2"/>
              <w:jc w:val="center"/>
              <w:rPr>
                <w:sz w:val="24"/>
              </w:rPr>
            </w:pPr>
            <w:r>
              <w:rPr>
                <w:spacing w:val="-10"/>
                <w:sz w:val="24"/>
              </w:rPr>
              <w:t>1</w:t>
            </w:r>
          </w:p>
        </w:tc>
      </w:tr>
      <w:tr w:rsidR="0091503F" w14:paraId="1FE24CAE" w14:textId="77777777">
        <w:trPr>
          <w:trHeight w:val="453"/>
        </w:trPr>
        <w:tc>
          <w:tcPr>
            <w:tcW w:w="3399" w:type="dxa"/>
          </w:tcPr>
          <w:p w14:paraId="23939288" w14:textId="77777777" w:rsidR="0091503F" w:rsidRDefault="00000000">
            <w:pPr>
              <w:pStyle w:val="TableParagraph"/>
              <w:spacing w:before="87"/>
              <w:ind w:left="107"/>
              <w:rPr>
                <w:sz w:val="24"/>
              </w:rPr>
            </w:pPr>
            <w:r>
              <w:rPr>
                <w:spacing w:val="-2"/>
                <w:sz w:val="24"/>
              </w:rPr>
              <w:t>Arquitecto</w:t>
            </w:r>
          </w:p>
        </w:tc>
        <w:tc>
          <w:tcPr>
            <w:tcW w:w="2792" w:type="dxa"/>
          </w:tcPr>
          <w:p w14:paraId="6F694252" w14:textId="77777777" w:rsidR="0091503F" w:rsidRDefault="00000000">
            <w:pPr>
              <w:pStyle w:val="TableParagraph"/>
              <w:spacing w:before="87"/>
              <w:ind w:left="7" w:right="1"/>
              <w:jc w:val="center"/>
              <w:rPr>
                <w:sz w:val="24"/>
              </w:rPr>
            </w:pPr>
            <w:r>
              <w:rPr>
                <w:spacing w:val="-2"/>
                <w:sz w:val="24"/>
              </w:rPr>
              <w:t>Externo</w:t>
            </w:r>
          </w:p>
        </w:tc>
        <w:tc>
          <w:tcPr>
            <w:tcW w:w="2639" w:type="dxa"/>
          </w:tcPr>
          <w:p w14:paraId="3422389A" w14:textId="77777777" w:rsidR="0091503F" w:rsidRDefault="00000000">
            <w:pPr>
              <w:pStyle w:val="TableParagraph"/>
              <w:spacing w:before="87"/>
              <w:ind w:left="6" w:right="2"/>
              <w:jc w:val="center"/>
              <w:rPr>
                <w:sz w:val="24"/>
              </w:rPr>
            </w:pPr>
            <w:r>
              <w:rPr>
                <w:spacing w:val="-10"/>
                <w:sz w:val="24"/>
              </w:rPr>
              <w:t>1</w:t>
            </w:r>
          </w:p>
        </w:tc>
      </w:tr>
      <w:tr w:rsidR="0091503F" w14:paraId="09908CBF" w14:textId="77777777">
        <w:trPr>
          <w:trHeight w:val="453"/>
        </w:trPr>
        <w:tc>
          <w:tcPr>
            <w:tcW w:w="3399" w:type="dxa"/>
          </w:tcPr>
          <w:p w14:paraId="47A475CB" w14:textId="77777777" w:rsidR="0091503F" w:rsidRDefault="00000000">
            <w:pPr>
              <w:pStyle w:val="TableParagraph"/>
              <w:spacing w:before="87"/>
              <w:ind w:left="107"/>
              <w:rPr>
                <w:sz w:val="24"/>
              </w:rPr>
            </w:pPr>
            <w:r>
              <w:rPr>
                <w:spacing w:val="-2"/>
                <w:sz w:val="24"/>
              </w:rPr>
              <w:t>Administrador</w:t>
            </w:r>
          </w:p>
        </w:tc>
        <w:tc>
          <w:tcPr>
            <w:tcW w:w="2792" w:type="dxa"/>
          </w:tcPr>
          <w:p w14:paraId="0B47CAA3" w14:textId="77777777" w:rsidR="0091503F" w:rsidRDefault="00000000">
            <w:pPr>
              <w:pStyle w:val="TableParagraph"/>
              <w:spacing w:before="87"/>
              <w:ind w:left="7" w:right="1"/>
              <w:jc w:val="center"/>
              <w:rPr>
                <w:sz w:val="24"/>
              </w:rPr>
            </w:pPr>
            <w:r>
              <w:rPr>
                <w:spacing w:val="-2"/>
                <w:sz w:val="24"/>
              </w:rPr>
              <w:t>Interno</w:t>
            </w:r>
          </w:p>
        </w:tc>
        <w:tc>
          <w:tcPr>
            <w:tcW w:w="2639" w:type="dxa"/>
          </w:tcPr>
          <w:p w14:paraId="5C35732E" w14:textId="77777777" w:rsidR="0091503F" w:rsidRDefault="00000000">
            <w:pPr>
              <w:pStyle w:val="TableParagraph"/>
              <w:spacing w:before="87"/>
              <w:ind w:left="6" w:right="2"/>
              <w:jc w:val="center"/>
              <w:rPr>
                <w:sz w:val="24"/>
              </w:rPr>
            </w:pPr>
            <w:r>
              <w:rPr>
                <w:spacing w:val="-10"/>
                <w:sz w:val="24"/>
              </w:rPr>
              <w:t>1</w:t>
            </w:r>
          </w:p>
        </w:tc>
      </w:tr>
      <w:tr w:rsidR="0091503F" w14:paraId="417DD53C" w14:textId="77777777">
        <w:trPr>
          <w:trHeight w:val="455"/>
        </w:trPr>
        <w:tc>
          <w:tcPr>
            <w:tcW w:w="3399" w:type="dxa"/>
          </w:tcPr>
          <w:p w14:paraId="0974377C" w14:textId="77777777" w:rsidR="0091503F" w:rsidRDefault="00000000">
            <w:pPr>
              <w:pStyle w:val="TableParagraph"/>
              <w:spacing w:before="90"/>
              <w:ind w:left="107"/>
              <w:rPr>
                <w:sz w:val="24"/>
              </w:rPr>
            </w:pPr>
            <w:r>
              <w:rPr>
                <w:spacing w:val="-2"/>
                <w:sz w:val="24"/>
              </w:rPr>
              <w:t>Topógrafo</w:t>
            </w:r>
          </w:p>
        </w:tc>
        <w:tc>
          <w:tcPr>
            <w:tcW w:w="2792" w:type="dxa"/>
          </w:tcPr>
          <w:p w14:paraId="4A813716" w14:textId="77777777" w:rsidR="0091503F" w:rsidRDefault="00000000">
            <w:pPr>
              <w:pStyle w:val="TableParagraph"/>
              <w:spacing w:before="90"/>
              <w:ind w:left="7" w:right="1"/>
              <w:jc w:val="center"/>
              <w:rPr>
                <w:sz w:val="24"/>
              </w:rPr>
            </w:pPr>
            <w:r>
              <w:rPr>
                <w:spacing w:val="-2"/>
                <w:sz w:val="24"/>
              </w:rPr>
              <w:t>Externo</w:t>
            </w:r>
          </w:p>
        </w:tc>
        <w:tc>
          <w:tcPr>
            <w:tcW w:w="2639" w:type="dxa"/>
          </w:tcPr>
          <w:p w14:paraId="5A2B12D1" w14:textId="77777777" w:rsidR="0091503F" w:rsidRDefault="00000000">
            <w:pPr>
              <w:pStyle w:val="TableParagraph"/>
              <w:spacing w:before="90"/>
              <w:ind w:left="6" w:right="2"/>
              <w:jc w:val="center"/>
              <w:rPr>
                <w:sz w:val="24"/>
              </w:rPr>
            </w:pPr>
            <w:r>
              <w:rPr>
                <w:spacing w:val="-10"/>
                <w:sz w:val="24"/>
              </w:rPr>
              <w:t>1</w:t>
            </w:r>
          </w:p>
        </w:tc>
      </w:tr>
      <w:tr w:rsidR="0091503F" w14:paraId="0678E6B2" w14:textId="77777777">
        <w:trPr>
          <w:trHeight w:val="453"/>
        </w:trPr>
        <w:tc>
          <w:tcPr>
            <w:tcW w:w="3399" w:type="dxa"/>
          </w:tcPr>
          <w:p w14:paraId="136A3B90" w14:textId="77777777" w:rsidR="0091503F" w:rsidRDefault="00000000">
            <w:pPr>
              <w:pStyle w:val="TableParagraph"/>
              <w:spacing w:before="87"/>
              <w:ind w:left="107"/>
              <w:rPr>
                <w:sz w:val="24"/>
              </w:rPr>
            </w:pPr>
            <w:r>
              <w:rPr>
                <w:sz w:val="24"/>
              </w:rPr>
              <w:t>Maestro</w:t>
            </w:r>
            <w:r>
              <w:rPr>
                <w:spacing w:val="-3"/>
                <w:sz w:val="24"/>
              </w:rPr>
              <w:t xml:space="preserve"> </w:t>
            </w:r>
            <w:r>
              <w:rPr>
                <w:sz w:val="24"/>
              </w:rPr>
              <w:t>de</w:t>
            </w:r>
            <w:r>
              <w:rPr>
                <w:spacing w:val="-2"/>
                <w:sz w:val="24"/>
              </w:rPr>
              <w:t xml:space="preserve"> </w:t>
            </w:r>
            <w:r>
              <w:rPr>
                <w:spacing w:val="-4"/>
                <w:sz w:val="24"/>
              </w:rPr>
              <w:t>Obra</w:t>
            </w:r>
          </w:p>
        </w:tc>
        <w:tc>
          <w:tcPr>
            <w:tcW w:w="2792" w:type="dxa"/>
          </w:tcPr>
          <w:p w14:paraId="6D7BB1D7" w14:textId="77777777" w:rsidR="0091503F" w:rsidRDefault="00000000">
            <w:pPr>
              <w:pStyle w:val="TableParagraph"/>
              <w:spacing w:before="87"/>
              <w:ind w:left="7" w:right="1"/>
              <w:jc w:val="center"/>
              <w:rPr>
                <w:sz w:val="24"/>
              </w:rPr>
            </w:pPr>
            <w:r>
              <w:rPr>
                <w:spacing w:val="-2"/>
                <w:sz w:val="24"/>
              </w:rPr>
              <w:t>Externo</w:t>
            </w:r>
          </w:p>
        </w:tc>
        <w:tc>
          <w:tcPr>
            <w:tcW w:w="2639" w:type="dxa"/>
          </w:tcPr>
          <w:p w14:paraId="3D627D97" w14:textId="77777777" w:rsidR="0091503F" w:rsidRDefault="00000000">
            <w:pPr>
              <w:pStyle w:val="TableParagraph"/>
              <w:spacing w:before="87"/>
              <w:ind w:left="6" w:right="2"/>
              <w:jc w:val="center"/>
              <w:rPr>
                <w:sz w:val="24"/>
              </w:rPr>
            </w:pPr>
            <w:r>
              <w:rPr>
                <w:spacing w:val="-10"/>
                <w:sz w:val="24"/>
              </w:rPr>
              <w:t>2</w:t>
            </w:r>
          </w:p>
        </w:tc>
      </w:tr>
      <w:tr w:rsidR="0091503F" w14:paraId="150477C8" w14:textId="77777777">
        <w:trPr>
          <w:trHeight w:val="453"/>
        </w:trPr>
        <w:tc>
          <w:tcPr>
            <w:tcW w:w="3399" w:type="dxa"/>
          </w:tcPr>
          <w:p w14:paraId="6736F029" w14:textId="77777777" w:rsidR="0091503F" w:rsidRDefault="00000000">
            <w:pPr>
              <w:pStyle w:val="TableParagraph"/>
              <w:spacing w:before="87"/>
              <w:ind w:left="107"/>
              <w:rPr>
                <w:sz w:val="24"/>
              </w:rPr>
            </w:pPr>
            <w:r>
              <w:rPr>
                <w:spacing w:val="-2"/>
                <w:sz w:val="24"/>
              </w:rPr>
              <w:t>Albañil</w:t>
            </w:r>
          </w:p>
        </w:tc>
        <w:tc>
          <w:tcPr>
            <w:tcW w:w="2792" w:type="dxa"/>
          </w:tcPr>
          <w:p w14:paraId="41A84942" w14:textId="77777777" w:rsidR="0091503F" w:rsidRDefault="00000000">
            <w:pPr>
              <w:pStyle w:val="TableParagraph"/>
              <w:spacing w:before="87"/>
              <w:ind w:left="7" w:right="1"/>
              <w:jc w:val="center"/>
              <w:rPr>
                <w:sz w:val="24"/>
              </w:rPr>
            </w:pPr>
            <w:r>
              <w:rPr>
                <w:spacing w:val="-2"/>
                <w:sz w:val="24"/>
              </w:rPr>
              <w:t>Externo</w:t>
            </w:r>
          </w:p>
        </w:tc>
        <w:tc>
          <w:tcPr>
            <w:tcW w:w="2639" w:type="dxa"/>
          </w:tcPr>
          <w:p w14:paraId="700F462F" w14:textId="77777777" w:rsidR="0091503F" w:rsidRDefault="00000000">
            <w:pPr>
              <w:pStyle w:val="TableParagraph"/>
              <w:spacing w:before="87"/>
              <w:ind w:left="6" w:right="2"/>
              <w:jc w:val="center"/>
              <w:rPr>
                <w:sz w:val="24"/>
              </w:rPr>
            </w:pPr>
            <w:r>
              <w:rPr>
                <w:spacing w:val="-10"/>
                <w:sz w:val="24"/>
              </w:rPr>
              <w:t>8</w:t>
            </w:r>
          </w:p>
        </w:tc>
      </w:tr>
      <w:tr w:rsidR="0091503F" w14:paraId="08E25F7D" w14:textId="77777777">
        <w:trPr>
          <w:trHeight w:val="456"/>
        </w:trPr>
        <w:tc>
          <w:tcPr>
            <w:tcW w:w="3399" w:type="dxa"/>
          </w:tcPr>
          <w:p w14:paraId="6773ED20" w14:textId="77777777" w:rsidR="0091503F" w:rsidRDefault="00000000">
            <w:pPr>
              <w:pStyle w:val="TableParagraph"/>
              <w:spacing w:before="90"/>
              <w:ind w:left="107"/>
              <w:rPr>
                <w:sz w:val="24"/>
              </w:rPr>
            </w:pPr>
            <w:r>
              <w:rPr>
                <w:spacing w:val="-2"/>
                <w:sz w:val="24"/>
              </w:rPr>
              <w:t>Carpintero</w:t>
            </w:r>
          </w:p>
        </w:tc>
        <w:tc>
          <w:tcPr>
            <w:tcW w:w="2792" w:type="dxa"/>
          </w:tcPr>
          <w:p w14:paraId="655CCAAD" w14:textId="77777777" w:rsidR="0091503F" w:rsidRDefault="00000000">
            <w:pPr>
              <w:pStyle w:val="TableParagraph"/>
              <w:spacing w:before="90"/>
              <w:ind w:left="7" w:right="1"/>
              <w:jc w:val="center"/>
              <w:rPr>
                <w:sz w:val="24"/>
              </w:rPr>
            </w:pPr>
            <w:r>
              <w:rPr>
                <w:spacing w:val="-2"/>
                <w:sz w:val="24"/>
              </w:rPr>
              <w:t>Externo</w:t>
            </w:r>
          </w:p>
        </w:tc>
        <w:tc>
          <w:tcPr>
            <w:tcW w:w="2639" w:type="dxa"/>
          </w:tcPr>
          <w:p w14:paraId="33D837D3" w14:textId="77777777" w:rsidR="0091503F" w:rsidRDefault="00000000">
            <w:pPr>
              <w:pStyle w:val="TableParagraph"/>
              <w:spacing w:before="90"/>
              <w:ind w:left="6" w:right="2"/>
              <w:jc w:val="center"/>
              <w:rPr>
                <w:sz w:val="24"/>
              </w:rPr>
            </w:pPr>
            <w:r>
              <w:rPr>
                <w:spacing w:val="-10"/>
                <w:sz w:val="24"/>
              </w:rPr>
              <w:t>4</w:t>
            </w:r>
          </w:p>
        </w:tc>
      </w:tr>
      <w:tr w:rsidR="0091503F" w14:paraId="12B16ACA" w14:textId="77777777">
        <w:trPr>
          <w:trHeight w:val="453"/>
        </w:trPr>
        <w:tc>
          <w:tcPr>
            <w:tcW w:w="3399" w:type="dxa"/>
          </w:tcPr>
          <w:p w14:paraId="6F75FCF9" w14:textId="77777777" w:rsidR="0091503F" w:rsidRDefault="00000000">
            <w:pPr>
              <w:pStyle w:val="TableParagraph"/>
              <w:spacing w:before="87"/>
              <w:ind w:left="107"/>
              <w:rPr>
                <w:sz w:val="24"/>
              </w:rPr>
            </w:pPr>
            <w:r>
              <w:rPr>
                <w:sz w:val="24"/>
              </w:rPr>
              <w:t>Armador</w:t>
            </w:r>
            <w:r>
              <w:rPr>
                <w:spacing w:val="-3"/>
                <w:sz w:val="24"/>
              </w:rPr>
              <w:t xml:space="preserve"> </w:t>
            </w:r>
            <w:r>
              <w:rPr>
                <w:sz w:val="24"/>
              </w:rPr>
              <w:t>de</w:t>
            </w:r>
            <w:r>
              <w:rPr>
                <w:spacing w:val="-2"/>
                <w:sz w:val="24"/>
              </w:rPr>
              <w:t xml:space="preserve"> hierro</w:t>
            </w:r>
          </w:p>
        </w:tc>
        <w:tc>
          <w:tcPr>
            <w:tcW w:w="2792" w:type="dxa"/>
          </w:tcPr>
          <w:p w14:paraId="1C76D000" w14:textId="77777777" w:rsidR="0091503F" w:rsidRDefault="00000000">
            <w:pPr>
              <w:pStyle w:val="TableParagraph"/>
              <w:spacing w:before="87"/>
              <w:ind w:left="7" w:right="1"/>
              <w:jc w:val="center"/>
              <w:rPr>
                <w:sz w:val="24"/>
              </w:rPr>
            </w:pPr>
            <w:r>
              <w:rPr>
                <w:spacing w:val="-2"/>
                <w:sz w:val="24"/>
              </w:rPr>
              <w:t>Externo</w:t>
            </w:r>
          </w:p>
        </w:tc>
        <w:tc>
          <w:tcPr>
            <w:tcW w:w="2639" w:type="dxa"/>
          </w:tcPr>
          <w:p w14:paraId="15164713" w14:textId="77777777" w:rsidR="0091503F" w:rsidRDefault="00000000">
            <w:pPr>
              <w:pStyle w:val="TableParagraph"/>
              <w:spacing w:before="87"/>
              <w:ind w:left="6" w:right="2"/>
              <w:jc w:val="center"/>
              <w:rPr>
                <w:sz w:val="24"/>
              </w:rPr>
            </w:pPr>
            <w:r>
              <w:rPr>
                <w:spacing w:val="-10"/>
                <w:sz w:val="24"/>
              </w:rPr>
              <w:t>4</w:t>
            </w:r>
          </w:p>
        </w:tc>
      </w:tr>
      <w:tr w:rsidR="0091503F" w14:paraId="269E9076" w14:textId="77777777">
        <w:trPr>
          <w:trHeight w:val="453"/>
        </w:trPr>
        <w:tc>
          <w:tcPr>
            <w:tcW w:w="3399" w:type="dxa"/>
          </w:tcPr>
          <w:p w14:paraId="3B5A746A" w14:textId="77777777" w:rsidR="0091503F" w:rsidRDefault="00000000">
            <w:pPr>
              <w:pStyle w:val="TableParagraph"/>
              <w:spacing w:before="87"/>
              <w:ind w:left="107"/>
              <w:rPr>
                <w:sz w:val="24"/>
              </w:rPr>
            </w:pPr>
            <w:r>
              <w:rPr>
                <w:spacing w:val="-2"/>
                <w:sz w:val="24"/>
              </w:rPr>
              <w:t>Soldador</w:t>
            </w:r>
          </w:p>
        </w:tc>
        <w:tc>
          <w:tcPr>
            <w:tcW w:w="2792" w:type="dxa"/>
          </w:tcPr>
          <w:p w14:paraId="1830E6B8" w14:textId="77777777" w:rsidR="0091503F" w:rsidRDefault="00000000">
            <w:pPr>
              <w:pStyle w:val="TableParagraph"/>
              <w:spacing w:before="87"/>
              <w:ind w:left="7" w:right="1"/>
              <w:jc w:val="center"/>
              <w:rPr>
                <w:sz w:val="24"/>
              </w:rPr>
            </w:pPr>
            <w:r>
              <w:rPr>
                <w:spacing w:val="-2"/>
                <w:sz w:val="24"/>
              </w:rPr>
              <w:t>Externo</w:t>
            </w:r>
          </w:p>
        </w:tc>
        <w:tc>
          <w:tcPr>
            <w:tcW w:w="2639" w:type="dxa"/>
          </w:tcPr>
          <w:p w14:paraId="270FDD03" w14:textId="77777777" w:rsidR="0091503F" w:rsidRDefault="00000000">
            <w:pPr>
              <w:pStyle w:val="TableParagraph"/>
              <w:spacing w:before="87"/>
              <w:ind w:left="6" w:right="2"/>
              <w:jc w:val="center"/>
              <w:rPr>
                <w:sz w:val="24"/>
              </w:rPr>
            </w:pPr>
            <w:r>
              <w:rPr>
                <w:spacing w:val="-10"/>
                <w:sz w:val="24"/>
              </w:rPr>
              <w:t>4</w:t>
            </w:r>
          </w:p>
        </w:tc>
      </w:tr>
      <w:tr w:rsidR="0091503F" w14:paraId="17020E12" w14:textId="77777777">
        <w:trPr>
          <w:trHeight w:val="455"/>
        </w:trPr>
        <w:tc>
          <w:tcPr>
            <w:tcW w:w="3399" w:type="dxa"/>
          </w:tcPr>
          <w:p w14:paraId="2C18C693" w14:textId="77777777" w:rsidR="0091503F" w:rsidRDefault="00000000">
            <w:pPr>
              <w:pStyle w:val="TableParagraph"/>
              <w:spacing w:before="90"/>
              <w:ind w:left="107"/>
              <w:rPr>
                <w:sz w:val="24"/>
              </w:rPr>
            </w:pPr>
            <w:r>
              <w:rPr>
                <w:spacing w:val="-2"/>
                <w:sz w:val="24"/>
              </w:rPr>
              <w:t>Fontanero</w:t>
            </w:r>
          </w:p>
        </w:tc>
        <w:tc>
          <w:tcPr>
            <w:tcW w:w="2792" w:type="dxa"/>
          </w:tcPr>
          <w:p w14:paraId="4D86C8B9" w14:textId="77777777" w:rsidR="0091503F" w:rsidRDefault="00000000">
            <w:pPr>
              <w:pStyle w:val="TableParagraph"/>
              <w:spacing w:before="90"/>
              <w:ind w:left="7" w:right="1"/>
              <w:jc w:val="center"/>
              <w:rPr>
                <w:sz w:val="24"/>
              </w:rPr>
            </w:pPr>
            <w:r>
              <w:rPr>
                <w:spacing w:val="-2"/>
                <w:sz w:val="24"/>
              </w:rPr>
              <w:t>Externo</w:t>
            </w:r>
          </w:p>
        </w:tc>
        <w:tc>
          <w:tcPr>
            <w:tcW w:w="2639" w:type="dxa"/>
          </w:tcPr>
          <w:p w14:paraId="46CF3A72" w14:textId="77777777" w:rsidR="0091503F" w:rsidRDefault="00000000">
            <w:pPr>
              <w:pStyle w:val="TableParagraph"/>
              <w:spacing w:before="90"/>
              <w:ind w:left="6" w:right="2"/>
              <w:jc w:val="center"/>
              <w:rPr>
                <w:sz w:val="24"/>
              </w:rPr>
            </w:pPr>
            <w:r>
              <w:rPr>
                <w:spacing w:val="-10"/>
                <w:sz w:val="24"/>
              </w:rPr>
              <w:t>4</w:t>
            </w:r>
          </w:p>
        </w:tc>
      </w:tr>
      <w:tr w:rsidR="0091503F" w14:paraId="058857DE" w14:textId="77777777">
        <w:trPr>
          <w:trHeight w:val="453"/>
        </w:trPr>
        <w:tc>
          <w:tcPr>
            <w:tcW w:w="3399" w:type="dxa"/>
          </w:tcPr>
          <w:p w14:paraId="44E2762C" w14:textId="77777777" w:rsidR="0091503F" w:rsidRDefault="00000000">
            <w:pPr>
              <w:pStyle w:val="TableParagraph"/>
              <w:spacing w:before="87"/>
              <w:ind w:left="107"/>
              <w:rPr>
                <w:sz w:val="24"/>
              </w:rPr>
            </w:pPr>
            <w:r>
              <w:rPr>
                <w:spacing w:val="-2"/>
                <w:sz w:val="24"/>
              </w:rPr>
              <w:t>Electricista</w:t>
            </w:r>
          </w:p>
        </w:tc>
        <w:tc>
          <w:tcPr>
            <w:tcW w:w="2792" w:type="dxa"/>
          </w:tcPr>
          <w:p w14:paraId="3EDC4136" w14:textId="77777777" w:rsidR="0091503F" w:rsidRDefault="00000000">
            <w:pPr>
              <w:pStyle w:val="TableParagraph"/>
              <w:spacing w:before="87"/>
              <w:ind w:left="7" w:right="1"/>
              <w:jc w:val="center"/>
              <w:rPr>
                <w:sz w:val="24"/>
              </w:rPr>
            </w:pPr>
            <w:r>
              <w:rPr>
                <w:spacing w:val="-2"/>
                <w:sz w:val="24"/>
              </w:rPr>
              <w:t>Externo</w:t>
            </w:r>
          </w:p>
        </w:tc>
        <w:tc>
          <w:tcPr>
            <w:tcW w:w="2639" w:type="dxa"/>
          </w:tcPr>
          <w:p w14:paraId="22BE9C8B" w14:textId="77777777" w:rsidR="0091503F" w:rsidRDefault="00000000">
            <w:pPr>
              <w:pStyle w:val="TableParagraph"/>
              <w:spacing w:before="87"/>
              <w:ind w:left="6" w:right="2"/>
              <w:jc w:val="center"/>
              <w:rPr>
                <w:sz w:val="24"/>
              </w:rPr>
            </w:pPr>
            <w:r>
              <w:rPr>
                <w:spacing w:val="-10"/>
                <w:sz w:val="24"/>
              </w:rPr>
              <w:t>4</w:t>
            </w:r>
          </w:p>
        </w:tc>
      </w:tr>
      <w:tr w:rsidR="0091503F" w14:paraId="2C02E5BC" w14:textId="77777777">
        <w:trPr>
          <w:trHeight w:val="453"/>
        </w:trPr>
        <w:tc>
          <w:tcPr>
            <w:tcW w:w="3399" w:type="dxa"/>
          </w:tcPr>
          <w:p w14:paraId="5A9F8B2E" w14:textId="77777777" w:rsidR="0091503F" w:rsidRDefault="00000000">
            <w:pPr>
              <w:pStyle w:val="TableParagraph"/>
              <w:spacing w:before="87"/>
              <w:ind w:left="107"/>
              <w:rPr>
                <w:sz w:val="24"/>
              </w:rPr>
            </w:pPr>
            <w:r>
              <w:rPr>
                <w:spacing w:val="-2"/>
                <w:sz w:val="24"/>
              </w:rPr>
              <w:t>Pintor</w:t>
            </w:r>
          </w:p>
        </w:tc>
        <w:tc>
          <w:tcPr>
            <w:tcW w:w="2792" w:type="dxa"/>
          </w:tcPr>
          <w:p w14:paraId="35AB5202" w14:textId="77777777" w:rsidR="0091503F" w:rsidRDefault="00000000">
            <w:pPr>
              <w:pStyle w:val="TableParagraph"/>
              <w:spacing w:before="87"/>
              <w:ind w:left="7" w:right="1"/>
              <w:jc w:val="center"/>
              <w:rPr>
                <w:sz w:val="24"/>
              </w:rPr>
            </w:pPr>
            <w:r>
              <w:rPr>
                <w:spacing w:val="-2"/>
                <w:sz w:val="24"/>
              </w:rPr>
              <w:t>Externo</w:t>
            </w:r>
          </w:p>
        </w:tc>
        <w:tc>
          <w:tcPr>
            <w:tcW w:w="2639" w:type="dxa"/>
          </w:tcPr>
          <w:p w14:paraId="0875D898" w14:textId="77777777" w:rsidR="0091503F" w:rsidRDefault="00000000">
            <w:pPr>
              <w:pStyle w:val="TableParagraph"/>
              <w:spacing w:before="87"/>
              <w:ind w:left="6" w:right="2"/>
              <w:jc w:val="center"/>
              <w:rPr>
                <w:sz w:val="24"/>
              </w:rPr>
            </w:pPr>
            <w:r>
              <w:rPr>
                <w:spacing w:val="-10"/>
                <w:sz w:val="24"/>
              </w:rPr>
              <w:t>2</w:t>
            </w:r>
          </w:p>
        </w:tc>
      </w:tr>
    </w:tbl>
    <w:p w14:paraId="06341EB7" w14:textId="77777777" w:rsidR="0091503F" w:rsidRDefault="0091503F">
      <w:pPr>
        <w:jc w:val="center"/>
        <w:rPr>
          <w:sz w:val="24"/>
        </w:rPr>
        <w:sectPr w:rsidR="0091503F" w:rsidSect="008A694F">
          <w:footerReference w:type="default" r:id="rId40"/>
          <w:pgSz w:w="12250" w:h="15850"/>
          <w:pgMar w:top="1360" w:right="840" w:bottom="280" w:left="1080" w:header="0" w:footer="0" w:gutter="0"/>
          <w:cols w:space="720"/>
        </w:sectPr>
      </w:pPr>
    </w:p>
    <w:p w14:paraId="188AF58D" w14:textId="77777777" w:rsidR="0091503F" w:rsidRDefault="0091503F">
      <w:pPr>
        <w:pStyle w:val="Textoindependiente"/>
        <w:spacing w:before="6"/>
        <w:rPr>
          <w:sz w:val="2"/>
        </w:rPr>
      </w:pPr>
    </w:p>
    <w:tbl>
      <w:tblPr>
        <w:tblStyle w:val="TableNormal"/>
        <w:tblW w:w="0" w:type="auto"/>
        <w:tblInd w:w="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99"/>
        <w:gridCol w:w="2792"/>
        <w:gridCol w:w="2639"/>
      </w:tblGrid>
      <w:tr w:rsidR="0091503F" w14:paraId="1EC180E9" w14:textId="77777777">
        <w:trPr>
          <w:trHeight w:val="455"/>
        </w:trPr>
        <w:tc>
          <w:tcPr>
            <w:tcW w:w="3399" w:type="dxa"/>
          </w:tcPr>
          <w:p w14:paraId="25FAD600" w14:textId="77777777" w:rsidR="0091503F" w:rsidRDefault="00000000">
            <w:pPr>
              <w:pStyle w:val="TableParagraph"/>
              <w:spacing w:before="90"/>
              <w:ind w:left="107"/>
              <w:rPr>
                <w:sz w:val="24"/>
              </w:rPr>
            </w:pPr>
            <w:r>
              <w:rPr>
                <w:spacing w:val="-2"/>
                <w:sz w:val="24"/>
              </w:rPr>
              <w:t>Bodeguero</w:t>
            </w:r>
          </w:p>
        </w:tc>
        <w:tc>
          <w:tcPr>
            <w:tcW w:w="2792" w:type="dxa"/>
          </w:tcPr>
          <w:p w14:paraId="22F0852F" w14:textId="77777777" w:rsidR="0091503F" w:rsidRDefault="00000000">
            <w:pPr>
              <w:pStyle w:val="TableParagraph"/>
              <w:spacing w:before="90"/>
              <w:ind w:left="7" w:right="1"/>
              <w:jc w:val="center"/>
              <w:rPr>
                <w:sz w:val="24"/>
              </w:rPr>
            </w:pPr>
            <w:r>
              <w:rPr>
                <w:spacing w:val="-2"/>
                <w:sz w:val="24"/>
              </w:rPr>
              <w:t>Externo</w:t>
            </w:r>
          </w:p>
        </w:tc>
        <w:tc>
          <w:tcPr>
            <w:tcW w:w="2639" w:type="dxa"/>
          </w:tcPr>
          <w:p w14:paraId="003224FC" w14:textId="77777777" w:rsidR="0091503F" w:rsidRDefault="00000000">
            <w:pPr>
              <w:pStyle w:val="TableParagraph"/>
              <w:spacing w:before="90"/>
              <w:ind w:left="6" w:right="2"/>
              <w:jc w:val="center"/>
              <w:rPr>
                <w:sz w:val="24"/>
              </w:rPr>
            </w:pPr>
            <w:r>
              <w:rPr>
                <w:spacing w:val="-10"/>
                <w:sz w:val="24"/>
              </w:rPr>
              <w:t>1</w:t>
            </w:r>
          </w:p>
        </w:tc>
      </w:tr>
      <w:tr w:rsidR="0091503F" w14:paraId="45041C4A" w14:textId="77777777">
        <w:trPr>
          <w:trHeight w:val="453"/>
        </w:trPr>
        <w:tc>
          <w:tcPr>
            <w:tcW w:w="3399" w:type="dxa"/>
          </w:tcPr>
          <w:p w14:paraId="007B2851" w14:textId="77777777" w:rsidR="0091503F" w:rsidRDefault="00000000">
            <w:pPr>
              <w:pStyle w:val="TableParagraph"/>
              <w:spacing w:before="87"/>
              <w:ind w:left="107"/>
              <w:rPr>
                <w:sz w:val="24"/>
              </w:rPr>
            </w:pPr>
            <w:r>
              <w:rPr>
                <w:spacing w:val="-2"/>
                <w:sz w:val="24"/>
              </w:rPr>
              <w:t>Cadenero</w:t>
            </w:r>
          </w:p>
        </w:tc>
        <w:tc>
          <w:tcPr>
            <w:tcW w:w="2792" w:type="dxa"/>
          </w:tcPr>
          <w:p w14:paraId="0FC659BC" w14:textId="77777777" w:rsidR="0091503F" w:rsidRDefault="00000000">
            <w:pPr>
              <w:pStyle w:val="TableParagraph"/>
              <w:spacing w:before="87"/>
              <w:ind w:left="7" w:right="1"/>
              <w:jc w:val="center"/>
              <w:rPr>
                <w:sz w:val="24"/>
              </w:rPr>
            </w:pPr>
            <w:r>
              <w:rPr>
                <w:spacing w:val="-2"/>
                <w:sz w:val="24"/>
              </w:rPr>
              <w:t>Externo</w:t>
            </w:r>
          </w:p>
        </w:tc>
        <w:tc>
          <w:tcPr>
            <w:tcW w:w="2639" w:type="dxa"/>
          </w:tcPr>
          <w:p w14:paraId="476D3E84" w14:textId="77777777" w:rsidR="0091503F" w:rsidRDefault="00000000">
            <w:pPr>
              <w:pStyle w:val="TableParagraph"/>
              <w:spacing w:before="87"/>
              <w:ind w:left="6" w:right="2"/>
              <w:jc w:val="center"/>
              <w:rPr>
                <w:sz w:val="24"/>
              </w:rPr>
            </w:pPr>
            <w:r>
              <w:rPr>
                <w:spacing w:val="-10"/>
                <w:sz w:val="24"/>
              </w:rPr>
              <w:t>1</w:t>
            </w:r>
          </w:p>
        </w:tc>
      </w:tr>
      <w:tr w:rsidR="0091503F" w14:paraId="50842D2F" w14:textId="77777777">
        <w:trPr>
          <w:trHeight w:val="453"/>
        </w:trPr>
        <w:tc>
          <w:tcPr>
            <w:tcW w:w="3399" w:type="dxa"/>
          </w:tcPr>
          <w:p w14:paraId="49BE2C3B" w14:textId="77777777" w:rsidR="0091503F" w:rsidRDefault="00000000">
            <w:pPr>
              <w:pStyle w:val="TableParagraph"/>
              <w:spacing w:before="87"/>
              <w:ind w:left="107"/>
              <w:rPr>
                <w:sz w:val="24"/>
              </w:rPr>
            </w:pPr>
            <w:r>
              <w:rPr>
                <w:spacing w:val="-2"/>
                <w:sz w:val="24"/>
              </w:rPr>
              <w:t>Ayudante</w:t>
            </w:r>
          </w:p>
        </w:tc>
        <w:tc>
          <w:tcPr>
            <w:tcW w:w="2792" w:type="dxa"/>
          </w:tcPr>
          <w:p w14:paraId="1FB3BC1C" w14:textId="77777777" w:rsidR="0091503F" w:rsidRDefault="00000000">
            <w:pPr>
              <w:pStyle w:val="TableParagraph"/>
              <w:spacing w:before="87"/>
              <w:ind w:left="7" w:right="1"/>
              <w:jc w:val="center"/>
              <w:rPr>
                <w:sz w:val="24"/>
              </w:rPr>
            </w:pPr>
            <w:r>
              <w:rPr>
                <w:spacing w:val="-2"/>
                <w:sz w:val="24"/>
              </w:rPr>
              <w:t>Externo</w:t>
            </w:r>
          </w:p>
        </w:tc>
        <w:tc>
          <w:tcPr>
            <w:tcW w:w="2639" w:type="dxa"/>
          </w:tcPr>
          <w:p w14:paraId="4D444E7F" w14:textId="77777777" w:rsidR="0091503F" w:rsidRDefault="00000000">
            <w:pPr>
              <w:pStyle w:val="TableParagraph"/>
              <w:spacing w:before="87"/>
              <w:ind w:left="6" w:right="2"/>
              <w:jc w:val="center"/>
              <w:rPr>
                <w:sz w:val="24"/>
              </w:rPr>
            </w:pPr>
            <w:r>
              <w:rPr>
                <w:spacing w:val="-10"/>
                <w:sz w:val="24"/>
              </w:rPr>
              <w:t>8</w:t>
            </w:r>
          </w:p>
        </w:tc>
      </w:tr>
      <w:tr w:rsidR="0091503F" w14:paraId="40955289" w14:textId="77777777">
        <w:trPr>
          <w:trHeight w:val="455"/>
        </w:trPr>
        <w:tc>
          <w:tcPr>
            <w:tcW w:w="3399" w:type="dxa"/>
          </w:tcPr>
          <w:p w14:paraId="79C6561D" w14:textId="77777777" w:rsidR="0091503F" w:rsidRDefault="00000000">
            <w:pPr>
              <w:pStyle w:val="TableParagraph"/>
              <w:spacing w:before="90"/>
              <w:ind w:left="107"/>
              <w:rPr>
                <w:sz w:val="24"/>
              </w:rPr>
            </w:pPr>
            <w:r>
              <w:rPr>
                <w:spacing w:val="-4"/>
                <w:sz w:val="24"/>
              </w:rPr>
              <w:t>Peón</w:t>
            </w:r>
          </w:p>
        </w:tc>
        <w:tc>
          <w:tcPr>
            <w:tcW w:w="2792" w:type="dxa"/>
          </w:tcPr>
          <w:p w14:paraId="48E281E8" w14:textId="77777777" w:rsidR="0091503F" w:rsidRDefault="00000000">
            <w:pPr>
              <w:pStyle w:val="TableParagraph"/>
              <w:spacing w:before="90"/>
              <w:ind w:left="7" w:right="1"/>
              <w:jc w:val="center"/>
              <w:rPr>
                <w:sz w:val="24"/>
              </w:rPr>
            </w:pPr>
            <w:r>
              <w:rPr>
                <w:spacing w:val="-2"/>
                <w:sz w:val="24"/>
              </w:rPr>
              <w:t>Externo</w:t>
            </w:r>
          </w:p>
        </w:tc>
        <w:tc>
          <w:tcPr>
            <w:tcW w:w="2639" w:type="dxa"/>
          </w:tcPr>
          <w:p w14:paraId="349E865C" w14:textId="77777777" w:rsidR="0091503F" w:rsidRDefault="00000000">
            <w:pPr>
              <w:pStyle w:val="TableParagraph"/>
              <w:spacing w:before="90"/>
              <w:ind w:left="6" w:right="2"/>
              <w:jc w:val="center"/>
              <w:rPr>
                <w:sz w:val="24"/>
              </w:rPr>
            </w:pPr>
            <w:r>
              <w:rPr>
                <w:spacing w:val="-10"/>
                <w:sz w:val="24"/>
              </w:rPr>
              <w:t>8</w:t>
            </w:r>
          </w:p>
        </w:tc>
      </w:tr>
    </w:tbl>
    <w:p w14:paraId="3B8C26D0" w14:textId="77777777" w:rsidR="0091503F" w:rsidRDefault="00000000">
      <w:pPr>
        <w:spacing w:before="195"/>
        <w:ind w:left="530" w:right="4320"/>
        <w:rPr>
          <w:sz w:val="24"/>
        </w:rPr>
      </w:pPr>
      <w:r>
        <w:rPr>
          <w:b/>
          <w:sz w:val="24"/>
        </w:rPr>
        <w:t>Figura</w:t>
      </w:r>
      <w:r>
        <w:rPr>
          <w:b/>
          <w:spacing w:val="-10"/>
          <w:sz w:val="24"/>
        </w:rPr>
        <w:t xml:space="preserve"> </w:t>
      </w:r>
      <w:r>
        <w:rPr>
          <w:b/>
          <w:sz w:val="24"/>
        </w:rPr>
        <w:t>53:</w:t>
      </w:r>
      <w:r>
        <w:rPr>
          <w:b/>
          <w:spacing w:val="-32"/>
          <w:sz w:val="24"/>
        </w:rPr>
        <w:t xml:space="preserve"> </w:t>
      </w:r>
      <w:r>
        <w:rPr>
          <w:b/>
          <w:sz w:val="24"/>
        </w:rPr>
        <w:t>Identificación</w:t>
      </w:r>
      <w:r>
        <w:rPr>
          <w:b/>
          <w:spacing w:val="-7"/>
          <w:sz w:val="24"/>
        </w:rPr>
        <w:t xml:space="preserve"> </w:t>
      </w:r>
      <w:r>
        <w:rPr>
          <w:b/>
          <w:sz w:val="24"/>
        </w:rPr>
        <w:t>de</w:t>
      </w:r>
      <w:r>
        <w:rPr>
          <w:b/>
          <w:spacing w:val="-8"/>
          <w:sz w:val="24"/>
        </w:rPr>
        <w:t xml:space="preserve"> </w:t>
      </w:r>
      <w:r>
        <w:rPr>
          <w:b/>
          <w:sz w:val="24"/>
        </w:rPr>
        <w:t>los</w:t>
      </w:r>
      <w:r>
        <w:rPr>
          <w:b/>
          <w:spacing w:val="-7"/>
          <w:sz w:val="24"/>
        </w:rPr>
        <w:t xml:space="preserve"> </w:t>
      </w:r>
      <w:r>
        <w:rPr>
          <w:b/>
          <w:sz w:val="24"/>
        </w:rPr>
        <w:t>Recursos</w:t>
      </w:r>
      <w:r>
        <w:rPr>
          <w:b/>
          <w:spacing w:val="-7"/>
          <w:sz w:val="24"/>
        </w:rPr>
        <w:t xml:space="preserve"> </w:t>
      </w:r>
      <w:r>
        <w:rPr>
          <w:b/>
          <w:sz w:val="24"/>
        </w:rPr>
        <w:t xml:space="preserve">Humanos Fuente: </w:t>
      </w:r>
      <w:r>
        <w:rPr>
          <w:sz w:val="24"/>
        </w:rPr>
        <w:t>Elaboración Propia</w:t>
      </w:r>
    </w:p>
    <w:p w14:paraId="1F4CAEAD" w14:textId="77777777" w:rsidR="0091503F" w:rsidRDefault="0091503F">
      <w:pPr>
        <w:pStyle w:val="Textoindependiente"/>
        <w:spacing w:before="186"/>
      </w:pPr>
    </w:p>
    <w:p w14:paraId="5BD5F8CA" w14:textId="77777777" w:rsidR="0091503F" w:rsidRDefault="00000000">
      <w:pPr>
        <w:pStyle w:val="Ttulo4"/>
        <w:spacing w:before="0"/>
        <w:ind w:left="1517" w:firstLine="0"/>
      </w:pPr>
      <w:r>
        <w:t>ORGANIGRAMA</w:t>
      </w:r>
      <w:r>
        <w:rPr>
          <w:spacing w:val="-4"/>
        </w:rPr>
        <w:t xml:space="preserve"> </w:t>
      </w:r>
      <w:r>
        <w:t xml:space="preserve">DEL </w:t>
      </w:r>
      <w:r>
        <w:rPr>
          <w:spacing w:val="-2"/>
        </w:rPr>
        <w:t>PROYECTO</w:t>
      </w:r>
    </w:p>
    <w:p w14:paraId="3AB64456" w14:textId="77777777" w:rsidR="0091503F" w:rsidRDefault="00000000">
      <w:pPr>
        <w:pStyle w:val="Textoindependiente"/>
        <w:spacing w:before="16"/>
        <w:rPr>
          <w:sz w:val="20"/>
        </w:rPr>
      </w:pPr>
      <w:r>
        <w:rPr>
          <w:noProof/>
        </w:rPr>
        <w:drawing>
          <wp:anchor distT="0" distB="0" distL="0" distR="0" simplePos="0" relativeHeight="487606272" behindDoc="1" locked="0" layoutInCell="1" allowOverlap="1" wp14:anchorId="5FAC0CBA" wp14:editId="667132C7">
            <wp:simplePos x="0" y="0"/>
            <wp:positionH relativeFrom="page">
              <wp:posOffset>1534028</wp:posOffset>
            </wp:positionH>
            <wp:positionV relativeFrom="paragraph">
              <wp:posOffset>172033</wp:posOffset>
            </wp:positionV>
            <wp:extent cx="4178008" cy="3210496"/>
            <wp:effectExtent l="0" t="0" r="0" b="0"/>
            <wp:wrapTopAndBottom/>
            <wp:docPr id="595" name="Image 5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5" name="Image 595"/>
                    <pic:cNvPicPr/>
                  </pic:nvPicPr>
                  <pic:blipFill>
                    <a:blip r:embed="rId41" cstate="print"/>
                    <a:stretch>
                      <a:fillRect/>
                    </a:stretch>
                  </pic:blipFill>
                  <pic:spPr>
                    <a:xfrm>
                      <a:off x="0" y="0"/>
                      <a:ext cx="4178008" cy="3210496"/>
                    </a:xfrm>
                    <a:prstGeom prst="rect">
                      <a:avLst/>
                    </a:prstGeom>
                  </pic:spPr>
                </pic:pic>
              </a:graphicData>
            </a:graphic>
          </wp:anchor>
        </w:drawing>
      </w:r>
    </w:p>
    <w:p w14:paraId="7D6860BE" w14:textId="77777777" w:rsidR="0091503F" w:rsidRDefault="0091503F">
      <w:pPr>
        <w:pStyle w:val="Textoindependiente"/>
        <w:spacing w:before="93"/>
      </w:pPr>
    </w:p>
    <w:p w14:paraId="2854607F" w14:textId="77777777" w:rsidR="0091503F" w:rsidRDefault="00000000">
      <w:pPr>
        <w:spacing w:before="1"/>
        <w:ind w:left="530" w:right="5238"/>
        <w:rPr>
          <w:sz w:val="24"/>
        </w:rPr>
      </w:pPr>
      <w:r>
        <w:rPr>
          <w:b/>
          <w:sz w:val="24"/>
        </w:rPr>
        <w:t>Figura</w:t>
      </w:r>
      <w:r>
        <w:rPr>
          <w:b/>
          <w:spacing w:val="-15"/>
          <w:sz w:val="24"/>
        </w:rPr>
        <w:t xml:space="preserve"> </w:t>
      </w:r>
      <w:r>
        <w:rPr>
          <w:b/>
          <w:sz w:val="24"/>
        </w:rPr>
        <w:t>54:</w:t>
      </w:r>
      <w:r>
        <w:rPr>
          <w:b/>
          <w:spacing w:val="-32"/>
          <w:sz w:val="24"/>
        </w:rPr>
        <w:t xml:space="preserve"> </w:t>
      </w:r>
      <w:r>
        <w:rPr>
          <w:b/>
          <w:sz w:val="24"/>
        </w:rPr>
        <w:t>Organigrama</w:t>
      </w:r>
      <w:r>
        <w:rPr>
          <w:b/>
          <w:spacing w:val="-13"/>
          <w:sz w:val="24"/>
        </w:rPr>
        <w:t xml:space="preserve"> </w:t>
      </w:r>
      <w:r>
        <w:rPr>
          <w:b/>
          <w:sz w:val="24"/>
        </w:rPr>
        <w:t>del</w:t>
      </w:r>
      <w:r>
        <w:rPr>
          <w:b/>
          <w:spacing w:val="-11"/>
          <w:sz w:val="24"/>
        </w:rPr>
        <w:t xml:space="preserve"> </w:t>
      </w:r>
      <w:r>
        <w:rPr>
          <w:b/>
          <w:sz w:val="24"/>
        </w:rPr>
        <w:t xml:space="preserve">Proyecto Fuente: </w:t>
      </w:r>
      <w:r>
        <w:rPr>
          <w:sz w:val="24"/>
        </w:rPr>
        <w:t>Elaboración Propia</w:t>
      </w:r>
    </w:p>
    <w:p w14:paraId="4806AB33" w14:textId="77777777" w:rsidR="0091503F" w:rsidRDefault="0091503F">
      <w:pPr>
        <w:rPr>
          <w:sz w:val="24"/>
        </w:rPr>
        <w:sectPr w:rsidR="0091503F" w:rsidSect="008A694F">
          <w:footerReference w:type="default" r:id="rId42"/>
          <w:pgSz w:w="12250" w:h="15850"/>
          <w:pgMar w:top="1360" w:right="840" w:bottom="280" w:left="1080" w:header="0" w:footer="0" w:gutter="0"/>
          <w:cols w:space="720"/>
        </w:sectPr>
      </w:pPr>
    </w:p>
    <w:p w14:paraId="42E28CCF" w14:textId="77777777" w:rsidR="0091503F" w:rsidRDefault="00000000">
      <w:pPr>
        <w:pStyle w:val="Ttulo4"/>
        <w:spacing w:before="69"/>
        <w:ind w:left="1517" w:firstLine="0"/>
      </w:pPr>
      <w:r>
        <w:lastRenderedPageBreak/>
        <w:t>ESTRUCTURA</w:t>
      </w:r>
      <w:r>
        <w:rPr>
          <w:spacing w:val="-1"/>
        </w:rPr>
        <w:t xml:space="preserve"> </w:t>
      </w:r>
      <w:r>
        <w:t>DE</w:t>
      </w:r>
      <w:r>
        <w:rPr>
          <w:spacing w:val="-1"/>
        </w:rPr>
        <w:t xml:space="preserve"> </w:t>
      </w:r>
      <w:r>
        <w:t>DESGLOSE</w:t>
      </w:r>
      <w:r>
        <w:rPr>
          <w:spacing w:val="-1"/>
        </w:rPr>
        <w:t xml:space="preserve"> </w:t>
      </w:r>
      <w:r>
        <w:t>DE</w:t>
      </w:r>
      <w:r>
        <w:rPr>
          <w:spacing w:val="-1"/>
        </w:rPr>
        <w:t xml:space="preserve"> </w:t>
      </w:r>
      <w:r>
        <w:rPr>
          <w:spacing w:val="-2"/>
        </w:rPr>
        <w:t>RECURSOS</w:t>
      </w:r>
    </w:p>
    <w:p w14:paraId="0840AD68" w14:textId="77777777" w:rsidR="0091503F" w:rsidRDefault="00000000">
      <w:pPr>
        <w:pStyle w:val="Textoindependiente"/>
        <w:spacing w:before="126"/>
        <w:rPr>
          <w:sz w:val="20"/>
        </w:rPr>
      </w:pPr>
      <w:r>
        <w:rPr>
          <w:noProof/>
        </w:rPr>
        <w:drawing>
          <wp:anchor distT="0" distB="0" distL="0" distR="0" simplePos="0" relativeHeight="487606784" behindDoc="1" locked="0" layoutInCell="1" allowOverlap="1" wp14:anchorId="1FB5FC1F" wp14:editId="23960675">
            <wp:simplePos x="0" y="0"/>
            <wp:positionH relativeFrom="page">
              <wp:posOffset>1215008</wp:posOffset>
            </wp:positionH>
            <wp:positionV relativeFrom="paragraph">
              <wp:posOffset>241534</wp:posOffset>
            </wp:positionV>
            <wp:extent cx="5711720" cy="3124676"/>
            <wp:effectExtent l="0" t="0" r="0" b="0"/>
            <wp:wrapTopAndBottom/>
            <wp:docPr id="596" name="Image 5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6" name="Image 596"/>
                    <pic:cNvPicPr/>
                  </pic:nvPicPr>
                  <pic:blipFill>
                    <a:blip r:embed="rId43" cstate="print"/>
                    <a:stretch>
                      <a:fillRect/>
                    </a:stretch>
                  </pic:blipFill>
                  <pic:spPr>
                    <a:xfrm>
                      <a:off x="0" y="0"/>
                      <a:ext cx="5711720" cy="3124676"/>
                    </a:xfrm>
                    <a:prstGeom prst="rect">
                      <a:avLst/>
                    </a:prstGeom>
                  </pic:spPr>
                </pic:pic>
              </a:graphicData>
            </a:graphic>
          </wp:anchor>
        </w:drawing>
      </w:r>
    </w:p>
    <w:p w14:paraId="344917D8" w14:textId="77777777" w:rsidR="0091503F" w:rsidRDefault="0091503F">
      <w:pPr>
        <w:pStyle w:val="Textoindependiente"/>
        <w:spacing w:before="145"/>
      </w:pPr>
    </w:p>
    <w:p w14:paraId="7324819F" w14:textId="77777777" w:rsidR="0091503F" w:rsidRDefault="00000000">
      <w:pPr>
        <w:ind w:left="530" w:right="4320"/>
        <w:rPr>
          <w:sz w:val="24"/>
        </w:rPr>
      </w:pPr>
      <w:r>
        <w:rPr>
          <w:b/>
          <w:sz w:val="24"/>
        </w:rPr>
        <w:t>Figura</w:t>
      </w:r>
      <w:r>
        <w:rPr>
          <w:b/>
          <w:spacing w:val="-10"/>
          <w:sz w:val="24"/>
        </w:rPr>
        <w:t xml:space="preserve"> </w:t>
      </w:r>
      <w:r>
        <w:rPr>
          <w:b/>
          <w:sz w:val="24"/>
        </w:rPr>
        <w:t>55:</w:t>
      </w:r>
      <w:r>
        <w:rPr>
          <w:b/>
          <w:spacing w:val="-32"/>
          <w:sz w:val="24"/>
        </w:rPr>
        <w:t xml:space="preserve"> </w:t>
      </w:r>
      <w:r>
        <w:rPr>
          <w:b/>
          <w:sz w:val="24"/>
        </w:rPr>
        <w:t>Estructura</w:t>
      </w:r>
      <w:r>
        <w:rPr>
          <w:b/>
          <w:spacing w:val="-7"/>
          <w:sz w:val="24"/>
        </w:rPr>
        <w:t xml:space="preserve"> </w:t>
      </w:r>
      <w:r>
        <w:rPr>
          <w:b/>
          <w:sz w:val="24"/>
        </w:rPr>
        <w:t>de</w:t>
      </w:r>
      <w:r>
        <w:rPr>
          <w:b/>
          <w:spacing w:val="-8"/>
          <w:sz w:val="24"/>
        </w:rPr>
        <w:t xml:space="preserve"> </w:t>
      </w:r>
      <w:r>
        <w:rPr>
          <w:b/>
          <w:sz w:val="24"/>
        </w:rPr>
        <w:t>Desglose</w:t>
      </w:r>
      <w:r>
        <w:rPr>
          <w:b/>
          <w:spacing w:val="-8"/>
          <w:sz w:val="24"/>
        </w:rPr>
        <w:t xml:space="preserve"> </w:t>
      </w:r>
      <w:r>
        <w:rPr>
          <w:b/>
          <w:sz w:val="24"/>
        </w:rPr>
        <w:t>de</w:t>
      </w:r>
      <w:r>
        <w:rPr>
          <w:b/>
          <w:spacing w:val="-8"/>
          <w:sz w:val="24"/>
        </w:rPr>
        <w:t xml:space="preserve"> </w:t>
      </w:r>
      <w:r>
        <w:rPr>
          <w:b/>
          <w:sz w:val="24"/>
        </w:rPr>
        <w:t xml:space="preserve">Recursos Fuente: </w:t>
      </w:r>
      <w:r>
        <w:rPr>
          <w:sz w:val="24"/>
        </w:rPr>
        <w:t>Elaboración Propia</w:t>
      </w:r>
    </w:p>
    <w:p w14:paraId="5A8DADE4" w14:textId="77777777" w:rsidR="0091503F" w:rsidRDefault="0091503F">
      <w:pPr>
        <w:rPr>
          <w:sz w:val="24"/>
        </w:rPr>
        <w:sectPr w:rsidR="0091503F" w:rsidSect="008A694F">
          <w:footerReference w:type="default" r:id="rId44"/>
          <w:pgSz w:w="12250" w:h="15850"/>
          <w:pgMar w:top="1320" w:right="840" w:bottom="280" w:left="1080" w:header="0" w:footer="0" w:gutter="0"/>
          <w:cols w:space="720"/>
        </w:sectPr>
      </w:pPr>
    </w:p>
    <w:tbl>
      <w:tblPr>
        <w:tblStyle w:val="TableNormal"/>
        <w:tblW w:w="0" w:type="auto"/>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86"/>
        <w:gridCol w:w="1244"/>
        <w:gridCol w:w="1423"/>
        <w:gridCol w:w="1409"/>
        <w:gridCol w:w="1862"/>
        <w:gridCol w:w="1385"/>
        <w:gridCol w:w="1137"/>
        <w:gridCol w:w="1149"/>
      </w:tblGrid>
      <w:tr w:rsidR="0091503F" w14:paraId="496B4BA0" w14:textId="77777777">
        <w:trPr>
          <w:trHeight w:val="396"/>
        </w:trPr>
        <w:tc>
          <w:tcPr>
            <w:tcW w:w="3286" w:type="dxa"/>
            <w:vMerge w:val="restart"/>
          </w:tcPr>
          <w:p w14:paraId="0854EADC" w14:textId="77777777" w:rsidR="0091503F" w:rsidRDefault="0091503F">
            <w:pPr>
              <w:pStyle w:val="TableParagraph"/>
              <w:spacing w:before="203"/>
              <w:rPr>
                <w:sz w:val="24"/>
              </w:rPr>
            </w:pPr>
          </w:p>
          <w:p w14:paraId="3CC2A408" w14:textId="77777777" w:rsidR="0091503F" w:rsidRDefault="00000000">
            <w:pPr>
              <w:pStyle w:val="TableParagraph"/>
              <w:ind w:left="629"/>
              <w:rPr>
                <w:b/>
                <w:sz w:val="24"/>
              </w:rPr>
            </w:pPr>
            <w:r>
              <w:rPr>
                <w:b/>
                <w:sz w:val="24"/>
              </w:rPr>
              <w:t>Paquete</w:t>
            </w:r>
            <w:r>
              <w:rPr>
                <w:b/>
                <w:spacing w:val="-3"/>
                <w:sz w:val="24"/>
              </w:rPr>
              <w:t xml:space="preserve"> </w:t>
            </w:r>
            <w:r>
              <w:rPr>
                <w:b/>
                <w:sz w:val="24"/>
              </w:rPr>
              <w:t>de</w:t>
            </w:r>
            <w:r>
              <w:rPr>
                <w:b/>
                <w:spacing w:val="-1"/>
                <w:sz w:val="24"/>
              </w:rPr>
              <w:t xml:space="preserve"> </w:t>
            </w:r>
            <w:r>
              <w:rPr>
                <w:b/>
                <w:spacing w:val="-2"/>
                <w:sz w:val="24"/>
              </w:rPr>
              <w:t>Trabajo</w:t>
            </w:r>
          </w:p>
        </w:tc>
        <w:tc>
          <w:tcPr>
            <w:tcW w:w="9609" w:type="dxa"/>
            <w:gridSpan w:val="7"/>
          </w:tcPr>
          <w:p w14:paraId="121BA3E5" w14:textId="77777777" w:rsidR="0091503F" w:rsidRDefault="00000000">
            <w:pPr>
              <w:pStyle w:val="TableParagraph"/>
              <w:spacing w:before="59"/>
              <w:ind w:left="9"/>
              <w:jc w:val="center"/>
              <w:rPr>
                <w:b/>
                <w:sz w:val="24"/>
              </w:rPr>
            </w:pPr>
            <w:r>
              <w:rPr>
                <w:b/>
                <w:spacing w:val="-2"/>
                <w:sz w:val="24"/>
              </w:rPr>
              <w:t>Roles</w:t>
            </w:r>
          </w:p>
        </w:tc>
      </w:tr>
      <w:tr w:rsidR="0091503F" w14:paraId="6C62206F" w14:textId="77777777">
        <w:trPr>
          <w:trHeight w:val="827"/>
        </w:trPr>
        <w:tc>
          <w:tcPr>
            <w:tcW w:w="3286" w:type="dxa"/>
            <w:vMerge/>
            <w:tcBorders>
              <w:top w:val="nil"/>
            </w:tcBorders>
          </w:tcPr>
          <w:p w14:paraId="3441253F" w14:textId="77777777" w:rsidR="0091503F" w:rsidRDefault="0091503F">
            <w:pPr>
              <w:rPr>
                <w:sz w:val="2"/>
                <w:szCs w:val="2"/>
              </w:rPr>
            </w:pPr>
          </w:p>
        </w:tc>
        <w:tc>
          <w:tcPr>
            <w:tcW w:w="1244" w:type="dxa"/>
          </w:tcPr>
          <w:p w14:paraId="423EBFD9" w14:textId="77777777" w:rsidR="0091503F" w:rsidRDefault="00000000">
            <w:pPr>
              <w:pStyle w:val="TableParagraph"/>
              <w:spacing w:line="276" w:lineRule="exact"/>
              <w:ind w:left="167" w:right="159" w:firstLine="2"/>
              <w:jc w:val="center"/>
              <w:rPr>
                <w:b/>
                <w:sz w:val="24"/>
              </w:rPr>
            </w:pPr>
            <w:r>
              <w:rPr>
                <w:b/>
                <w:spacing w:val="-2"/>
                <w:sz w:val="24"/>
              </w:rPr>
              <w:t xml:space="preserve">Director </w:t>
            </w:r>
            <w:r>
              <w:rPr>
                <w:b/>
                <w:spacing w:val="-6"/>
                <w:sz w:val="24"/>
              </w:rPr>
              <w:t xml:space="preserve">de </w:t>
            </w:r>
            <w:r>
              <w:rPr>
                <w:b/>
                <w:spacing w:val="-2"/>
                <w:sz w:val="24"/>
              </w:rPr>
              <w:t>Proyecto</w:t>
            </w:r>
          </w:p>
        </w:tc>
        <w:tc>
          <w:tcPr>
            <w:tcW w:w="1423" w:type="dxa"/>
          </w:tcPr>
          <w:p w14:paraId="7C52B920" w14:textId="77777777" w:rsidR="0091503F" w:rsidRDefault="00000000">
            <w:pPr>
              <w:pStyle w:val="TableParagraph"/>
              <w:spacing w:before="275"/>
              <w:ind w:left="10" w:right="3"/>
              <w:jc w:val="center"/>
              <w:rPr>
                <w:b/>
                <w:sz w:val="24"/>
              </w:rPr>
            </w:pPr>
            <w:r>
              <w:rPr>
                <w:b/>
                <w:spacing w:val="-2"/>
                <w:sz w:val="24"/>
              </w:rPr>
              <w:t>Arquitecto</w:t>
            </w:r>
          </w:p>
        </w:tc>
        <w:tc>
          <w:tcPr>
            <w:tcW w:w="1409" w:type="dxa"/>
          </w:tcPr>
          <w:p w14:paraId="0C9503E7" w14:textId="77777777" w:rsidR="0091503F" w:rsidRDefault="00000000">
            <w:pPr>
              <w:pStyle w:val="TableParagraph"/>
              <w:spacing w:before="138"/>
              <w:ind w:left="203" w:firstLine="7"/>
              <w:rPr>
                <w:b/>
                <w:sz w:val="24"/>
              </w:rPr>
            </w:pPr>
            <w:r>
              <w:rPr>
                <w:b/>
                <w:spacing w:val="-2"/>
                <w:sz w:val="24"/>
              </w:rPr>
              <w:t>Ingeniero Residente</w:t>
            </w:r>
          </w:p>
        </w:tc>
        <w:tc>
          <w:tcPr>
            <w:tcW w:w="1862" w:type="dxa"/>
          </w:tcPr>
          <w:p w14:paraId="4BC37162" w14:textId="77777777" w:rsidR="0091503F" w:rsidRDefault="00000000">
            <w:pPr>
              <w:pStyle w:val="TableParagraph"/>
              <w:spacing w:before="275"/>
              <w:ind w:left="8"/>
              <w:jc w:val="center"/>
              <w:rPr>
                <w:b/>
                <w:sz w:val="24"/>
              </w:rPr>
            </w:pPr>
            <w:r>
              <w:rPr>
                <w:b/>
                <w:spacing w:val="-2"/>
                <w:sz w:val="24"/>
              </w:rPr>
              <w:t>Administrador</w:t>
            </w:r>
          </w:p>
        </w:tc>
        <w:tc>
          <w:tcPr>
            <w:tcW w:w="1385" w:type="dxa"/>
          </w:tcPr>
          <w:p w14:paraId="23E1ACD9" w14:textId="77777777" w:rsidR="0091503F" w:rsidRDefault="00000000">
            <w:pPr>
              <w:pStyle w:val="TableParagraph"/>
              <w:spacing w:before="275"/>
              <w:ind w:left="11" w:right="3"/>
              <w:jc w:val="center"/>
              <w:rPr>
                <w:b/>
                <w:sz w:val="24"/>
              </w:rPr>
            </w:pPr>
            <w:r>
              <w:rPr>
                <w:b/>
                <w:spacing w:val="-2"/>
                <w:sz w:val="24"/>
              </w:rPr>
              <w:t>Topógrafo</w:t>
            </w:r>
          </w:p>
        </w:tc>
        <w:tc>
          <w:tcPr>
            <w:tcW w:w="1137" w:type="dxa"/>
          </w:tcPr>
          <w:p w14:paraId="23B0B80E" w14:textId="77777777" w:rsidR="0091503F" w:rsidRDefault="00000000">
            <w:pPr>
              <w:pStyle w:val="TableParagraph"/>
              <w:spacing w:before="138"/>
              <w:ind w:left="144" w:right="124"/>
              <w:rPr>
                <w:b/>
                <w:sz w:val="24"/>
              </w:rPr>
            </w:pPr>
            <w:r>
              <w:rPr>
                <w:b/>
                <w:spacing w:val="-2"/>
                <w:sz w:val="24"/>
              </w:rPr>
              <w:t xml:space="preserve">Maestro </w:t>
            </w:r>
            <w:r>
              <w:rPr>
                <w:b/>
                <w:sz w:val="24"/>
              </w:rPr>
              <w:t>de</w:t>
            </w:r>
            <w:r>
              <w:rPr>
                <w:b/>
                <w:spacing w:val="-3"/>
                <w:sz w:val="24"/>
              </w:rPr>
              <w:t xml:space="preserve"> </w:t>
            </w:r>
            <w:r>
              <w:rPr>
                <w:b/>
                <w:spacing w:val="-4"/>
                <w:sz w:val="24"/>
              </w:rPr>
              <w:t>Obra</w:t>
            </w:r>
          </w:p>
        </w:tc>
        <w:tc>
          <w:tcPr>
            <w:tcW w:w="1149" w:type="dxa"/>
          </w:tcPr>
          <w:p w14:paraId="4D91C5E7" w14:textId="77777777" w:rsidR="0091503F" w:rsidRDefault="00000000">
            <w:pPr>
              <w:pStyle w:val="TableParagraph"/>
              <w:spacing w:before="275"/>
              <w:ind w:left="14" w:right="2"/>
              <w:jc w:val="center"/>
              <w:rPr>
                <w:b/>
                <w:sz w:val="24"/>
              </w:rPr>
            </w:pPr>
            <w:r>
              <w:rPr>
                <w:b/>
                <w:spacing w:val="-2"/>
                <w:sz w:val="24"/>
              </w:rPr>
              <w:t>Obreros</w:t>
            </w:r>
          </w:p>
        </w:tc>
      </w:tr>
      <w:tr w:rsidR="0091503F" w14:paraId="40ED5CCB" w14:textId="77777777">
        <w:trPr>
          <w:trHeight w:val="340"/>
        </w:trPr>
        <w:tc>
          <w:tcPr>
            <w:tcW w:w="12895" w:type="dxa"/>
            <w:gridSpan w:val="8"/>
            <w:shd w:val="clear" w:color="auto" w:fill="E7E6E6"/>
          </w:tcPr>
          <w:p w14:paraId="0B832349" w14:textId="77777777" w:rsidR="0091503F" w:rsidRDefault="00000000">
            <w:pPr>
              <w:pStyle w:val="TableParagraph"/>
              <w:spacing w:before="1"/>
              <w:ind w:left="468"/>
              <w:rPr>
                <w:b/>
                <w:sz w:val="24"/>
              </w:rPr>
            </w:pPr>
            <w:r>
              <w:rPr>
                <w:b/>
                <w:sz w:val="24"/>
              </w:rPr>
              <w:t>1.</w:t>
            </w:r>
            <w:r>
              <w:rPr>
                <w:b/>
                <w:spacing w:val="29"/>
                <w:sz w:val="24"/>
              </w:rPr>
              <w:t xml:space="preserve">  </w:t>
            </w:r>
            <w:r>
              <w:rPr>
                <w:b/>
                <w:spacing w:val="-2"/>
                <w:sz w:val="24"/>
              </w:rPr>
              <w:t>Diseño</w:t>
            </w:r>
          </w:p>
        </w:tc>
      </w:tr>
      <w:tr w:rsidR="0091503F" w14:paraId="16F016C1" w14:textId="77777777">
        <w:trPr>
          <w:trHeight w:val="340"/>
        </w:trPr>
        <w:tc>
          <w:tcPr>
            <w:tcW w:w="3286" w:type="dxa"/>
          </w:tcPr>
          <w:p w14:paraId="6D0DB734" w14:textId="77777777" w:rsidR="0091503F" w:rsidRDefault="00000000">
            <w:pPr>
              <w:pStyle w:val="TableParagraph"/>
              <w:spacing w:line="275" w:lineRule="exact"/>
              <w:ind w:left="107"/>
              <w:rPr>
                <w:sz w:val="24"/>
              </w:rPr>
            </w:pPr>
            <w:r>
              <w:rPr>
                <w:sz w:val="24"/>
              </w:rPr>
              <w:t xml:space="preserve">1.1 </w:t>
            </w:r>
            <w:r>
              <w:rPr>
                <w:spacing w:val="-2"/>
                <w:sz w:val="24"/>
              </w:rPr>
              <w:t>Planos</w:t>
            </w:r>
          </w:p>
        </w:tc>
        <w:tc>
          <w:tcPr>
            <w:tcW w:w="1244" w:type="dxa"/>
          </w:tcPr>
          <w:p w14:paraId="423A2F77" w14:textId="77777777" w:rsidR="0091503F" w:rsidRDefault="00000000">
            <w:pPr>
              <w:pStyle w:val="TableParagraph"/>
              <w:spacing w:line="275" w:lineRule="exact"/>
              <w:ind w:left="10"/>
              <w:jc w:val="center"/>
              <w:rPr>
                <w:sz w:val="24"/>
              </w:rPr>
            </w:pPr>
            <w:r>
              <w:rPr>
                <w:spacing w:val="-10"/>
                <w:sz w:val="24"/>
              </w:rPr>
              <w:t>A</w:t>
            </w:r>
          </w:p>
        </w:tc>
        <w:tc>
          <w:tcPr>
            <w:tcW w:w="1423" w:type="dxa"/>
          </w:tcPr>
          <w:p w14:paraId="4D3BBF85" w14:textId="77777777" w:rsidR="0091503F" w:rsidRDefault="00000000">
            <w:pPr>
              <w:pStyle w:val="TableParagraph"/>
              <w:spacing w:line="275" w:lineRule="exact"/>
              <w:ind w:left="10" w:right="2"/>
              <w:jc w:val="center"/>
              <w:rPr>
                <w:sz w:val="24"/>
              </w:rPr>
            </w:pPr>
            <w:r>
              <w:rPr>
                <w:spacing w:val="-10"/>
                <w:sz w:val="24"/>
              </w:rPr>
              <w:t>R</w:t>
            </w:r>
          </w:p>
        </w:tc>
        <w:tc>
          <w:tcPr>
            <w:tcW w:w="1409" w:type="dxa"/>
          </w:tcPr>
          <w:p w14:paraId="082F429D" w14:textId="77777777" w:rsidR="0091503F" w:rsidRDefault="00000000">
            <w:pPr>
              <w:pStyle w:val="TableParagraph"/>
              <w:spacing w:line="275" w:lineRule="exact"/>
              <w:ind w:left="8"/>
              <w:jc w:val="center"/>
              <w:rPr>
                <w:sz w:val="24"/>
              </w:rPr>
            </w:pPr>
            <w:r>
              <w:rPr>
                <w:spacing w:val="-10"/>
                <w:sz w:val="24"/>
              </w:rPr>
              <w:t>C</w:t>
            </w:r>
          </w:p>
        </w:tc>
        <w:tc>
          <w:tcPr>
            <w:tcW w:w="1862" w:type="dxa"/>
          </w:tcPr>
          <w:p w14:paraId="181B26BA" w14:textId="77777777" w:rsidR="0091503F" w:rsidRDefault="00000000">
            <w:pPr>
              <w:pStyle w:val="TableParagraph"/>
              <w:spacing w:line="275" w:lineRule="exact"/>
              <w:ind w:left="8"/>
              <w:jc w:val="center"/>
              <w:rPr>
                <w:sz w:val="24"/>
              </w:rPr>
            </w:pPr>
            <w:r>
              <w:rPr>
                <w:spacing w:val="-10"/>
                <w:sz w:val="24"/>
              </w:rPr>
              <w:t>I</w:t>
            </w:r>
          </w:p>
        </w:tc>
        <w:tc>
          <w:tcPr>
            <w:tcW w:w="1385" w:type="dxa"/>
          </w:tcPr>
          <w:p w14:paraId="64A96F0E" w14:textId="77777777" w:rsidR="0091503F" w:rsidRDefault="00000000">
            <w:pPr>
              <w:pStyle w:val="TableParagraph"/>
              <w:spacing w:line="275" w:lineRule="exact"/>
              <w:ind w:left="11"/>
              <w:jc w:val="center"/>
              <w:rPr>
                <w:sz w:val="24"/>
              </w:rPr>
            </w:pPr>
            <w:r>
              <w:rPr>
                <w:spacing w:val="-10"/>
                <w:sz w:val="24"/>
              </w:rPr>
              <w:t>I</w:t>
            </w:r>
          </w:p>
        </w:tc>
        <w:tc>
          <w:tcPr>
            <w:tcW w:w="1137" w:type="dxa"/>
          </w:tcPr>
          <w:p w14:paraId="531662D9" w14:textId="77777777" w:rsidR="0091503F" w:rsidRDefault="00000000">
            <w:pPr>
              <w:pStyle w:val="TableParagraph"/>
              <w:spacing w:line="275" w:lineRule="exact"/>
              <w:ind w:left="10"/>
              <w:jc w:val="center"/>
              <w:rPr>
                <w:sz w:val="24"/>
              </w:rPr>
            </w:pPr>
            <w:r>
              <w:rPr>
                <w:spacing w:val="-10"/>
                <w:sz w:val="24"/>
              </w:rPr>
              <w:t>I</w:t>
            </w:r>
          </w:p>
        </w:tc>
        <w:tc>
          <w:tcPr>
            <w:tcW w:w="1149" w:type="dxa"/>
          </w:tcPr>
          <w:p w14:paraId="1CDAF4DA" w14:textId="77777777" w:rsidR="0091503F" w:rsidRDefault="00000000">
            <w:pPr>
              <w:pStyle w:val="TableParagraph"/>
              <w:spacing w:line="275" w:lineRule="exact"/>
              <w:ind w:left="14"/>
              <w:jc w:val="center"/>
              <w:rPr>
                <w:sz w:val="24"/>
              </w:rPr>
            </w:pPr>
            <w:r>
              <w:rPr>
                <w:spacing w:val="-10"/>
                <w:sz w:val="24"/>
              </w:rPr>
              <w:t>-</w:t>
            </w:r>
          </w:p>
        </w:tc>
      </w:tr>
      <w:tr w:rsidR="0091503F" w14:paraId="4BE80052" w14:textId="77777777">
        <w:trPr>
          <w:trHeight w:val="340"/>
        </w:trPr>
        <w:tc>
          <w:tcPr>
            <w:tcW w:w="3286" w:type="dxa"/>
          </w:tcPr>
          <w:p w14:paraId="13A5AF80" w14:textId="77777777" w:rsidR="0091503F" w:rsidRDefault="00000000">
            <w:pPr>
              <w:pStyle w:val="TableParagraph"/>
              <w:spacing w:line="275" w:lineRule="exact"/>
              <w:ind w:left="107"/>
              <w:rPr>
                <w:sz w:val="24"/>
              </w:rPr>
            </w:pPr>
            <w:r>
              <w:rPr>
                <w:sz w:val="24"/>
              </w:rPr>
              <w:t>1.2</w:t>
            </w:r>
            <w:r>
              <w:rPr>
                <w:spacing w:val="-1"/>
                <w:sz w:val="24"/>
              </w:rPr>
              <w:t xml:space="preserve"> </w:t>
            </w:r>
            <w:r>
              <w:rPr>
                <w:sz w:val="24"/>
              </w:rPr>
              <w:t>Aprobación</w:t>
            </w:r>
            <w:r>
              <w:rPr>
                <w:spacing w:val="-1"/>
                <w:sz w:val="24"/>
              </w:rPr>
              <w:t xml:space="preserve"> </w:t>
            </w:r>
            <w:r>
              <w:rPr>
                <w:sz w:val="24"/>
              </w:rPr>
              <w:t>de</w:t>
            </w:r>
            <w:r>
              <w:rPr>
                <w:spacing w:val="-1"/>
                <w:sz w:val="24"/>
              </w:rPr>
              <w:t xml:space="preserve"> </w:t>
            </w:r>
            <w:r>
              <w:rPr>
                <w:spacing w:val="-2"/>
                <w:sz w:val="24"/>
              </w:rPr>
              <w:t>planos</w:t>
            </w:r>
          </w:p>
        </w:tc>
        <w:tc>
          <w:tcPr>
            <w:tcW w:w="1244" w:type="dxa"/>
          </w:tcPr>
          <w:p w14:paraId="564A7C9E" w14:textId="77777777" w:rsidR="0091503F" w:rsidRDefault="00000000">
            <w:pPr>
              <w:pStyle w:val="TableParagraph"/>
              <w:spacing w:line="275" w:lineRule="exact"/>
              <w:ind w:left="10"/>
              <w:jc w:val="center"/>
              <w:rPr>
                <w:sz w:val="24"/>
              </w:rPr>
            </w:pPr>
            <w:r>
              <w:rPr>
                <w:spacing w:val="-10"/>
                <w:sz w:val="24"/>
              </w:rPr>
              <w:t>A</w:t>
            </w:r>
          </w:p>
        </w:tc>
        <w:tc>
          <w:tcPr>
            <w:tcW w:w="1423" w:type="dxa"/>
          </w:tcPr>
          <w:p w14:paraId="029B9F4E" w14:textId="77777777" w:rsidR="0091503F" w:rsidRDefault="00000000">
            <w:pPr>
              <w:pStyle w:val="TableParagraph"/>
              <w:spacing w:line="275" w:lineRule="exact"/>
              <w:ind w:left="10"/>
              <w:jc w:val="center"/>
              <w:rPr>
                <w:sz w:val="24"/>
              </w:rPr>
            </w:pPr>
            <w:r>
              <w:rPr>
                <w:spacing w:val="-10"/>
                <w:sz w:val="24"/>
              </w:rPr>
              <w:t>I</w:t>
            </w:r>
          </w:p>
        </w:tc>
        <w:tc>
          <w:tcPr>
            <w:tcW w:w="1409" w:type="dxa"/>
          </w:tcPr>
          <w:p w14:paraId="273B2803" w14:textId="77777777" w:rsidR="0091503F" w:rsidRDefault="00000000">
            <w:pPr>
              <w:pStyle w:val="TableParagraph"/>
              <w:spacing w:line="275" w:lineRule="exact"/>
              <w:ind w:left="8"/>
              <w:jc w:val="center"/>
              <w:rPr>
                <w:sz w:val="24"/>
              </w:rPr>
            </w:pPr>
            <w:r>
              <w:rPr>
                <w:spacing w:val="-10"/>
                <w:sz w:val="24"/>
              </w:rPr>
              <w:t>C</w:t>
            </w:r>
          </w:p>
        </w:tc>
        <w:tc>
          <w:tcPr>
            <w:tcW w:w="1862" w:type="dxa"/>
          </w:tcPr>
          <w:p w14:paraId="237AC92B" w14:textId="77777777" w:rsidR="0091503F" w:rsidRDefault="00000000">
            <w:pPr>
              <w:pStyle w:val="TableParagraph"/>
              <w:spacing w:line="275" w:lineRule="exact"/>
              <w:ind w:left="8"/>
              <w:jc w:val="center"/>
              <w:rPr>
                <w:sz w:val="24"/>
              </w:rPr>
            </w:pPr>
            <w:r>
              <w:rPr>
                <w:spacing w:val="-10"/>
                <w:sz w:val="24"/>
              </w:rPr>
              <w:t>I</w:t>
            </w:r>
          </w:p>
        </w:tc>
        <w:tc>
          <w:tcPr>
            <w:tcW w:w="1385" w:type="dxa"/>
          </w:tcPr>
          <w:p w14:paraId="38844B71" w14:textId="77777777" w:rsidR="0091503F" w:rsidRDefault="00000000">
            <w:pPr>
              <w:pStyle w:val="TableParagraph"/>
              <w:spacing w:line="275" w:lineRule="exact"/>
              <w:ind w:left="11"/>
              <w:jc w:val="center"/>
              <w:rPr>
                <w:sz w:val="24"/>
              </w:rPr>
            </w:pPr>
            <w:r>
              <w:rPr>
                <w:spacing w:val="-10"/>
                <w:sz w:val="24"/>
              </w:rPr>
              <w:t>I</w:t>
            </w:r>
          </w:p>
        </w:tc>
        <w:tc>
          <w:tcPr>
            <w:tcW w:w="1137" w:type="dxa"/>
          </w:tcPr>
          <w:p w14:paraId="464EF934" w14:textId="77777777" w:rsidR="0091503F" w:rsidRDefault="00000000">
            <w:pPr>
              <w:pStyle w:val="TableParagraph"/>
              <w:spacing w:line="275" w:lineRule="exact"/>
              <w:ind w:left="10"/>
              <w:jc w:val="center"/>
              <w:rPr>
                <w:sz w:val="24"/>
              </w:rPr>
            </w:pPr>
            <w:r>
              <w:rPr>
                <w:spacing w:val="-10"/>
                <w:sz w:val="24"/>
              </w:rPr>
              <w:t>I</w:t>
            </w:r>
          </w:p>
        </w:tc>
        <w:tc>
          <w:tcPr>
            <w:tcW w:w="1149" w:type="dxa"/>
          </w:tcPr>
          <w:p w14:paraId="5EBB20D9" w14:textId="77777777" w:rsidR="0091503F" w:rsidRDefault="00000000">
            <w:pPr>
              <w:pStyle w:val="TableParagraph"/>
              <w:spacing w:line="275" w:lineRule="exact"/>
              <w:ind w:left="14"/>
              <w:jc w:val="center"/>
              <w:rPr>
                <w:sz w:val="24"/>
              </w:rPr>
            </w:pPr>
            <w:r>
              <w:rPr>
                <w:spacing w:val="-10"/>
                <w:sz w:val="24"/>
              </w:rPr>
              <w:t>-</w:t>
            </w:r>
          </w:p>
        </w:tc>
      </w:tr>
      <w:tr w:rsidR="0091503F" w14:paraId="0E619785" w14:textId="77777777">
        <w:trPr>
          <w:trHeight w:val="340"/>
        </w:trPr>
        <w:tc>
          <w:tcPr>
            <w:tcW w:w="12895" w:type="dxa"/>
            <w:gridSpan w:val="8"/>
            <w:shd w:val="clear" w:color="auto" w:fill="E7E6E6"/>
          </w:tcPr>
          <w:p w14:paraId="1E611B50" w14:textId="77777777" w:rsidR="0091503F" w:rsidRDefault="00000000">
            <w:pPr>
              <w:pStyle w:val="TableParagraph"/>
              <w:spacing w:line="275" w:lineRule="exact"/>
              <w:ind w:left="468"/>
              <w:rPr>
                <w:b/>
                <w:sz w:val="24"/>
              </w:rPr>
            </w:pPr>
            <w:r>
              <w:rPr>
                <w:b/>
                <w:sz w:val="24"/>
              </w:rPr>
              <w:t>2.</w:t>
            </w:r>
            <w:r>
              <w:rPr>
                <w:b/>
                <w:spacing w:val="29"/>
                <w:sz w:val="24"/>
              </w:rPr>
              <w:t xml:space="preserve">  </w:t>
            </w:r>
            <w:r>
              <w:rPr>
                <w:b/>
                <w:spacing w:val="-2"/>
                <w:sz w:val="24"/>
              </w:rPr>
              <w:t>Preliminares</w:t>
            </w:r>
          </w:p>
        </w:tc>
      </w:tr>
      <w:tr w:rsidR="0091503F" w14:paraId="4EF9C6C6" w14:textId="77777777">
        <w:trPr>
          <w:trHeight w:val="341"/>
        </w:trPr>
        <w:tc>
          <w:tcPr>
            <w:tcW w:w="3286" w:type="dxa"/>
          </w:tcPr>
          <w:p w14:paraId="50FE796B" w14:textId="77777777" w:rsidR="0091503F" w:rsidRDefault="00000000">
            <w:pPr>
              <w:pStyle w:val="TableParagraph"/>
              <w:spacing w:line="276" w:lineRule="exact"/>
              <w:ind w:left="107"/>
              <w:rPr>
                <w:sz w:val="24"/>
              </w:rPr>
            </w:pPr>
            <w:r>
              <w:rPr>
                <w:sz w:val="24"/>
              </w:rPr>
              <w:t>2.1</w:t>
            </w:r>
            <w:r>
              <w:rPr>
                <w:spacing w:val="-1"/>
                <w:sz w:val="24"/>
              </w:rPr>
              <w:t xml:space="preserve"> </w:t>
            </w:r>
            <w:r>
              <w:rPr>
                <w:sz w:val="24"/>
              </w:rPr>
              <w:t>Gestión</w:t>
            </w:r>
            <w:r>
              <w:rPr>
                <w:spacing w:val="-1"/>
                <w:sz w:val="24"/>
              </w:rPr>
              <w:t xml:space="preserve"> </w:t>
            </w:r>
            <w:r>
              <w:rPr>
                <w:sz w:val="24"/>
              </w:rPr>
              <w:t>de</w:t>
            </w:r>
            <w:r>
              <w:rPr>
                <w:spacing w:val="-1"/>
                <w:sz w:val="24"/>
              </w:rPr>
              <w:t xml:space="preserve"> </w:t>
            </w:r>
            <w:r>
              <w:rPr>
                <w:spacing w:val="-2"/>
                <w:sz w:val="24"/>
              </w:rPr>
              <w:t>permisos</w:t>
            </w:r>
          </w:p>
        </w:tc>
        <w:tc>
          <w:tcPr>
            <w:tcW w:w="1244" w:type="dxa"/>
          </w:tcPr>
          <w:p w14:paraId="4D84EF3D" w14:textId="77777777" w:rsidR="0091503F" w:rsidRDefault="00000000">
            <w:pPr>
              <w:pStyle w:val="TableParagraph"/>
              <w:spacing w:line="276" w:lineRule="exact"/>
              <w:ind w:left="10"/>
              <w:jc w:val="center"/>
              <w:rPr>
                <w:sz w:val="24"/>
              </w:rPr>
            </w:pPr>
            <w:r>
              <w:rPr>
                <w:spacing w:val="-10"/>
                <w:sz w:val="24"/>
              </w:rPr>
              <w:t>A</w:t>
            </w:r>
          </w:p>
        </w:tc>
        <w:tc>
          <w:tcPr>
            <w:tcW w:w="1423" w:type="dxa"/>
          </w:tcPr>
          <w:p w14:paraId="7FDACA2D" w14:textId="77777777" w:rsidR="0091503F" w:rsidRDefault="00000000">
            <w:pPr>
              <w:pStyle w:val="TableParagraph"/>
              <w:spacing w:line="276" w:lineRule="exact"/>
              <w:ind w:left="10"/>
              <w:jc w:val="center"/>
              <w:rPr>
                <w:sz w:val="24"/>
              </w:rPr>
            </w:pPr>
            <w:r>
              <w:rPr>
                <w:spacing w:val="-10"/>
                <w:sz w:val="24"/>
              </w:rPr>
              <w:t>I</w:t>
            </w:r>
          </w:p>
        </w:tc>
        <w:tc>
          <w:tcPr>
            <w:tcW w:w="1409" w:type="dxa"/>
          </w:tcPr>
          <w:p w14:paraId="078B2A72" w14:textId="77777777" w:rsidR="0091503F" w:rsidRDefault="00000000">
            <w:pPr>
              <w:pStyle w:val="TableParagraph"/>
              <w:spacing w:line="276" w:lineRule="exact"/>
              <w:ind w:left="8"/>
              <w:jc w:val="center"/>
              <w:rPr>
                <w:sz w:val="24"/>
              </w:rPr>
            </w:pPr>
            <w:r>
              <w:rPr>
                <w:spacing w:val="-10"/>
                <w:sz w:val="24"/>
              </w:rPr>
              <w:t>C</w:t>
            </w:r>
          </w:p>
        </w:tc>
        <w:tc>
          <w:tcPr>
            <w:tcW w:w="1862" w:type="dxa"/>
          </w:tcPr>
          <w:p w14:paraId="00E801E7" w14:textId="77777777" w:rsidR="0091503F" w:rsidRDefault="00000000">
            <w:pPr>
              <w:pStyle w:val="TableParagraph"/>
              <w:spacing w:line="276" w:lineRule="exact"/>
              <w:ind w:left="8" w:right="1"/>
              <w:jc w:val="center"/>
              <w:rPr>
                <w:sz w:val="24"/>
              </w:rPr>
            </w:pPr>
            <w:r>
              <w:rPr>
                <w:spacing w:val="-10"/>
                <w:sz w:val="24"/>
              </w:rPr>
              <w:t>R</w:t>
            </w:r>
          </w:p>
        </w:tc>
        <w:tc>
          <w:tcPr>
            <w:tcW w:w="1385" w:type="dxa"/>
          </w:tcPr>
          <w:p w14:paraId="5F9DAE04" w14:textId="77777777" w:rsidR="0091503F" w:rsidRDefault="00000000">
            <w:pPr>
              <w:pStyle w:val="TableParagraph"/>
              <w:spacing w:line="276" w:lineRule="exact"/>
              <w:ind w:left="11"/>
              <w:jc w:val="center"/>
              <w:rPr>
                <w:sz w:val="24"/>
              </w:rPr>
            </w:pPr>
            <w:r>
              <w:rPr>
                <w:spacing w:val="-10"/>
                <w:sz w:val="24"/>
              </w:rPr>
              <w:t>I</w:t>
            </w:r>
          </w:p>
        </w:tc>
        <w:tc>
          <w:tcPr>
            <w:tcW w:w="1137" w:type="dxa"/>
          </w:tcPr>
          <w:p w14:paraId="3F29CB03" w14:textId="77777777" w:rsidR="0091503F" w:rsidRDefault="00000000">
            <w:pPr>
              <w:pStyle w:val="TableParagraph"/>
              <w:spacing w:line="276" w:lineRule="exact"/>
              <w:ind w:left="10"/>
              <w:jc w:val="center"/>
              <w:rPr>
                <w:sz w:val="24"/>
              </w:rPr>
            </w:pPr>
            <w:r>
              <w:rPr>
                <w:spacing w:val="-10"/>
                <w:sz w:val="24"/>
              </w:rPr>
              <w:t>I</w:t>
            </w:r>
          </w:p>
        </w:tc>
        <w:tc>
          <w:tcPr>
            <w:tcW w:w="1149" w:type="dxa"/>
          </w:tcPr>
          <w:p w14:paraId="415E0530" w14:textId="77777777" w:rsidR="0091503F" w:rsidRDefault="00000000">
            <w:pPr>
              <w:pStyle w:val="TableParagraph"/>
              <w:spacing w:line="276" w:lineRule="exact"/>
              <w:ind w:left="14"/>
              <w:jc w:val="center"/>
              <w:rPr>
                <w:sz w:val="24"/>
              </w:rPr>
            </w:pPr>
            <w:r>
              <w:rPr>
                <w:spacing w:val="-10"/>
                <w:sz w:val="24"/>
              </w:rPr>
              <w:t>-</w:t>
            </w:r>
          </w:p>
        </w:tc>
      </w:tr>
      <w:tr w:rsidR="0091503F" w14:paraId="60CEAEC5" w14:textId="77777777">
        <w:trPr>
          <w:trHeight w:val="337"/>
        </w:trPr>
        <w:tc>
          <w:tcPr>
            <w:tcW w:w="3286" w:type="dxa"/>
          </w:tcPr>
          <w:p w14:paraId="5F4B6694" w14:textId="77777777" w:rsidR="0091503F" w:rsidRDefault="00000000">
            <w:pPr>
              <w:pStyle w:val="TableParagraph"/>
              <w:spacing w:line="275" w:lineRule="exact"/>
              <w:ind w:left="107"/>
              <w:rPr>
                <w:sz w:val="24"/>
              </w:rPr>
            </w:pPr>
            <w:r>
              <w:rPr>
                <w:sz w:val="24"/>
              </w:rPr>
              <w:t>2.2</w:t>
            </w:r>
            <w:r>
              <w:rPr>
                <w:spacing w:val="-1"/>
                <w:sz w:val="24"/>
              </w:rPr>
              <w:t xml:space="preserve"> </w:t>
            </w:r>
            <w:r>
              <w:rPr>
                <w:sz w:val="24"/>
              </w:rPr>
              <w:t>Limpieza</w:t>
            </w:r>
            <w:r>
              <w:rPr>
                <w:spacing w:val="-2"/>
                <w:sz w:val="24"/>
              </w:rPr>
              <w:t xml:space="preserve"> </w:t>
            </w:r>
            <w:r>
              <w:rPr>
                <w:sz w:val="24"/>
              </w:rPr>
              <w:t>del</w:t>
            </w:r>
            <w:r>
              <w:rPr>
                <w:spacing w:val="-1"/>
                <w:sz w:val="24"/>
              </w:rPr>
              <w:t xml:space="preserve"> </w:t>
            </w:r>
            <w:r>
              <w:rPr>
                <w:spacing w:val="-2"/>
                <w:sz w:val="24"/>
              </w:rPr>
              <w:t>terreno</w:t>
            </w:r>
          </w:p>
        </w:tc>
        <w:tc>
          <w:tcPr>
            <w:tcW w:w="1244" w:type="dxa"/>
          </w:tcPr>
          <w:p w14:paraId="6AAB34FF" w14:textId="77777777" w:rsidR="0091503F" w:rsidRDefault="00000000">
            <w:pPr>
              <w:pStyle w:val="TableParagraph"/>
              <w:spacing w:line="275" w:lineRule="exact"/>
              <w:ind w:left="10"/>
              <w:jc w:val="center"/>
              <w:rPr>
                <w:sz w:val="24"/>
              </w:rPr>
            </w:pPr>
            <w:r>
              <w:rPr>
                <w:spacing w:val="-10"/>
                <w:sz w:val="24"/>
              </w:rPr>
              <w:t>A</w:t>
            </w:r>
          </w:p>
        </w:tc>
        <w:tc>
          <w:tcPr>
            <w:tcW w:w="1423" w:type="dxa"/>
          </w:tcPr>
          <w:p w14:paraId="451D16CB" w14:textId="77777777" w:rsidR="0091503F" w:rsidRDefault="00000000">
            <w:pPr>
              <w:pStyle w:val="TableParagraph"/>
              <w:spacing w:line="275" w:lineRule="exact"/>
              <w:ind w:left="10"/>
              <w:jc w:val="center"/>
              <w:rPr>
                <w:sz w:val="24"/>
              </w:rPr>
            </w:pPr>
            <w:r>
              <w:rPr>
                <w:spacing w:val="-10"/>
                <w:sz w:val="24"/>
              </w:rPr>
              <w:t>-</w:t>
            </w:r>
          </w:p>
        </w:tc>
        <w:tc>
          <w:tcPr>
            <w:tcW w:w="1409" w:type="dxa"/>
          </w:tcPr>
          <w:p w14:paraId="080042C4" w14:textId="77777777" w:rsidR="0091503F" w:rsidRDefault="00000000">
            <w:pPr>
              <w:pStyle w:val="TableParagraph"/>
              <w:spacing w:line="275" w:lineRule="exact"/>
              <w:ind w:left="8"/>
              <w:jc w:val="center"/>
              <w:rPr>
                <w:sz w:val="24"/>
              </w:rPr>
            </w:pPr>
            <w:r>
              <w:rPr>
                <w:spacing w:val="-10"/>
                <w:sz w:val="24"/>
              </w:rPr>
              <w:t>R</w:t>
            </w:r>
          </w:p>
        </w:tc>
        <w:tc>
          <w:tcPr>
            <w:tcW w:w="1862" w:type="dxa"/>
          </w:tcPr>
          <w:p w14:paraId="0D0E0497" w14:textId="77777777" w:rsidR="0091503F" w:rsidRDefault="00000000">
            <w:pPr>
              <w:pStyle w:val="TableParagraph"/>
              <w:spacing w:line="275" w:lineRule="exact"/>
              <w:ind w:left="8"/>
              <w:jc w:val="center"/>
              <w:rPr>
                <w:sz w:val="24"/>
              </w:rPr>
            </w:pPr>
            <w:r>
              <w:rPr>
                <w:spacing w:val="-10"/>
                <w:sz w:val="24"/>
              </w:rPr>
              <w:t>I</w:t>
            </w:r>
          </w:p>
        </w:tc>
        <w:tc>
          <w:tcPr>
            <w:tcW w:w="1385" w:type="dxa"/>
          </w:tcPr>
          <w:p w14:paraId="6DD2CED9" w14:textId="77777777" w:rsidR="0091503F" w:rsidRDefault="00000000">
            <w:pPr>
              <w:pStyle w:val="TableParagraph"/>
              <w:spacing w:line="275" w:lineRule="exact"/>
              <w:ind w:left="11"/>
              <w:jc w:val="center"/>
              <w:rPr>
                <w:sz w:val="24"/>
              </w:rPr>
            </w:pPr>
            <w:r>
              <w:rPr>
                <w:spacing w:val="-10"/>
                <w:sz w:val="24"/>
              </w:rPr>
              <w:t>I</w:t>
            </w:r>
          </w:p>
        </w:tc>
        <w:tc>
          <w:tcPr>
            <w:tcW w:w="1137" w:type="dxa"/>
          </w:tcPr>
          <w:p w14:paraId="4B564B4D" w14:textId="77777777" w:rsidR="0091503F" w:rsidRDefault="00000000">
            <w:pPr>
              <w:pStyle w:val="TableParagraph"/>
              <w:spacing w:line="275" w:lineRule="exact"/>
              <w:ind w:left="10" w:right="1"/>
              <w:jc w:val="center"/>
              <w:rPr>
                <w:sz w:val="24"/>
              </w:rPr>
            </w:pPr>
            <w:r>
              <w:rPr>
                <w:spacing w:val="-10"/>
                <w:sz w:val="24"/>
              </w:rPr>
              <w:t>C</w:t>
            </w:r>
          </w:p>
        </w:tc>
        <w:tc>
          <w:tcPr>
            <w:tcW w:w="1149" w:type="dxa"/>
          </w:tcPr>
          <w:p w14:paraId="4893952D" w14:textId="77777777" w:rsidR="0091503F" w:rsidRDefault="00000000">
            <w:pPr>
              <w:pStyle w:val="TableParagraph"/>
              <w:spacing w:line="275" w:lineRule="exact"/>
              <w:ind w:left="14"/>
              <w:jc w:val="center"/>
              <w:rPr>
                <w:sz w:val="24"/>
              </w:rPr>
            </w:pPr>
            <w:r>
              <w:rPr>
                <w:spacing w:val="-10"/>
                <w:sz w:val="24"/>
              </w:rPr>
              <w:t>I</w:t>
            </w:r>
          </w:p>
        </w:tc>
      </w:tr>
      <w:tr w:rsidR="0091503F" w14:paraId="3B310B8B" w14:textId="77777777">
        <w:trPr>
          <w:trHeight w:val="340"/>
        </w:trPr>
        <w:tc>
          <w:tcPr>
            <w:tcW w:w="3286" w:type="dxa"/>
          </w:tcPr>
          <w:p w14:paraId="7413AA15" w14:textId="77777777" w:rsidR="0091503F" w:rsidRDefault="00000000">
            <w:pPr>
              <w:pStyle w:val="TableParagraph"/>
              <w:spacing w:before="1"/>
              <w:ind w:left="107"/>
              <w:rPr>
                <w:sz w:val="24"/>
              </w:rPr>
            </w:pPr>
            <w:r>
              <w:rPr>
                <w:sz w:val="24"/>
              </w:rPr>
              <w:t>2.3</w:t>
            </w:r>
            <w:r>
              <w:rPr>
                <w:spacing w:val="-1"/>
                <w:sz w:val="24"/>
              </w:rPr>
              <w:t xml:space="preserve"> </w:t>
            </w:r>
            <w:r>
              <w:rPr>
                <w:sz w:val="24"/>
              </w:rPr>
              <w:t>Trazado</w:t>
            </w:r>
            <w:r>
              <w:rPr>
                <w:spacing w:val="-1"/>
                <w:sz w:val="24"/>
              </w:rPr>
              <w:t xml:space="preserve"> </w:t>
            </w:r>
            <w:r>
              <w:rPr>
                <w:sz w:val="24"/>
              </w:rPr>
              <w:t xml:space="preserve">y </w:t>
            </w:r>
            <w:r>
              <w:rPr>
                <w:spacing w:val="-2"/>
                <w:sz w:val="24"/>
              </w:rPr>
              <w:t>marcado</w:t>
            </w:r>
          </w:p>
        </w:tc>
        <w:tc>
          <w:tcPr>
            <w:tcW w:w="1244" w:type="dxa"/>
          </w:tcPr>
          <w:p w14:paraId="3170E4C3" w14:textId="77777777" w:rsidR="0091503F" w:rsidRDefault="00000000">
            <w:pPr>
              <w:pStyle w:val="TableParagraph"/>
              <w:spacing w:before="1"/>
              <w:ind w:left="10"/>
              <w:jc w:val="center"/>
              <w:rPr>
                <w:sz w:val="24"/>
              </w:rPr>
            </w:pPr>
            <w:r>
              <w:rPr>
                <w:spacing w:val="-10"/>
                <w:sz w:val="24"/>
              </w:rPr>
              <w:t>A</w:t>
            </w:r>
          </w:p>
        </w:tc>
        <w:tc>
          <w:tcPr>
            <w:tcW w:w="1423" w:type="dxa"/>
          </w:tcPr>
          <w:p w14:paraId="5304CD81" w14:textId="77777777" w:rsidR="0091503F" w:rsidRDefault="00000000">
            <w:pPr>
              <w:pStyle w:val="TableParagraph"/>
              <w:spacing w:before="1"/>
              <w:ind w:left="10"/>
              <w:jc w:val="center"/>
              <w:rPr>
                <w:sz w:val="24"/>
              </w:rPr>
            </w:pPr>
            <w:r>
              <w:rPr>
                <w:spacing w:val="-10"/>
                <w:sz w:val="24"/>
              </w:rPr>
              <w:t>-</w:t>
            </w:r>
          </w:p>
        </w:tc>
        <w:tc>
          <w:tcPr>
            <w:tcW w:w="1409" w:type="dxa"/>
          </w:tcPr>
          <w:p w14:paraId="7A4C9E55" w14:textId="77777777" w:rsidR="0091503F" w:rsidRDefault="00000000">
            <w:pPr>
              <w:pStyle w:val="TableParagraph"/>
              <w:spacing w:before="1"/>
              <w:ind w:left="8"/>
              <w:jc w:val="center"/>
              <w:rPr>
                <w:sz w:val="24"/>
              </w:rPr>
            </w:pPr>
            <w:r>
              <w:rPr>
                <w:spacing w:val="-10"/>
                <w:sz w:val="24"/>
              </w:rPr>
              <w:t>R</w:t>
            </w:r>
          </w:p>
        </w:tc>
        <w:tc>
          <w:tcPr>
            <w:tcW w:w="1862" w:type="dxa"/>
          </w:tcPr>
          <w:p w14:paraId="6863263A" w14:textId="77777777" w:rsidR="0091503F" w:rsidRDefault="00000000">
            <w:pPr>
              <w:pStyle w:val="TableParagraph"/>
              <w:spacing w:before="1"/>
              <w:ind w:left="8"/>
              <w:jc w:val="center"/>
              <w:rPr>
                <w:sz w:val="24"/>
              </w:rPr>
            </w:pPr>
            <w:r>
              <w:rPr>
                <w:spacing w:val="-10"/>
                <w:sz w:val="24"/>
              </w:rPr>
              <w:t>I</w:t>
            </w:r>
          </w:p>
        </w:tc>
        <w:tc>
          <w:tcPr>
            <w:tcW w:w="1385" w:type="dxa"/>
          </w:tcPr>
          <w:p w14:paraId="3EBE68F2" w14:textId="77777777" w:rsidR="0091503F" w:rsidRDefault="00000000">
            <w:pPr>
              <w:pStyle w:val="TableParagraph"/>
              <w:spacing w:before="1"/>
              <w:ind w:left="11" w:right="2"/>
              <w:jc w:val="center"/>
              <w:rPr>
                <w:sz w:val="24"/>
              </w:rPr>
            </w:pPr>
            <w:r>
              <w:rPr>
                <w:spacing w:val="-10"/>
                <w:sz w:val="24"/>
              </w:rPr>
              <w:t>C</w:t>
            </w:r>
          </w:p>
        </w:tc>
        <w:tc>
          <w:tcPr>
            <w:tcW w:w="1137" w:type="dxa"/>
          </w:tcPr>
          <w:p w14:paraId="29CCD8A4" w14:textId="77777777" w:rsidR="0091503F" w:rsidRDefault="00000000">
            <w:pPr>
              <w:pStyle w:val="TableParagraph"/>
              <w:spacing w:before="1"/>
              <w:ind w:left="10" w:right="1"/>
              <w:jc w:val="center"/>
              <w:rPr>
                <w:sz w:val="24"/>
              </w:rPr>
            </w:pPr>
            <w:r>
              <w:rPr>
                <w:spacing w:val="-10"/>
                <w:sz w:val="24"/>
              </w:rPr>
              <w:t>C</w:t>
            </w:r>
          </w:p>
        </w:tc>
        <w:tc>
          <w:tcPr>
            <w:tcW w:w="1149" w:type="dxa"/>
          </w:tcPr>
          <w:p w14:paraId="329FE56B" w14:textId="77777777" w:rsidR="0091503F" w:rsidRDefault="00000000">
            <w:pPr>
              <w:pStyle w:val="TableParagraph"/>
              <w:spacing w:before="1"/>
              <w:ind w:left="14"/>
              <w:jc w:val="center"/>
              <w:rPr>
                <w:sz w:val="24"/>
              </w:rPr>
            </w:pPr>
            <w:r>
              <w:rPr>
                <w:spacing w:val="-10"/>
                <w:sz w:val="24"/>
              </w:rPr>
              <w:t>I</w:t>
            </w:r>
          </w:p>
        </w:tc>
      </w:tr>
      <w:tr w:rsidR="0091503F" w14:paraId="1B84F4BA" w14:textId="77777777">
        <w:trPr>
          <w:trHeight w:val="340"/>
        </w:trPr>
        <w:tc>
          <w:tcPr>
            <w:tcW w:w="3286" w:type="dxa"/>
          </w:tcPr>
          <w:p w14:paraId="6394ACE2" w14:textId="77777777" w:rsidR="0091503F" w:rsidRDefault="00000000">
            <w:pPr>
              <w:pStyle w:val="TableParagraph"/>
              <w:spacing w:line="275" w:lineRule="exact"/>
              <w:ind w:left="107"/>
              <w:rPr>
                <w:sz w:val="24"/>
              </w:rPr>
            </w:pPr>
            <w:r>
              <w:rPr>
                <w:sz w:val="24"/>
              </w:rPr>
              <w:t>2.4</w:t>
            </w:r>
            <w:r>
              <w:rPr>
                <w:spacing w:val="-2"/>
                <w:sz w:val="24"/>
              </w:rPr>
              <w:t xml:space="preserve"> </w:t>
            </w:r>
            <w:r>
              <w:rPr>
                <w:sz w:val="24"/>
              </w:rPr>
              <w:t>Construcción</w:t>
            </w:r>
            <w:r>
              <w:rPr>
                <w:spacing w:val="-1"/>
                <w:sz w:val="24"/>
              </w:rPr>
              <w:t xml:space="preserve"> </w:t>
            </w:r>
            <w:r>
              <w:rPr>
                <w:spacing w:val="-2"/>
                <w:sz w:val="24"/>
              </w:rPr>
              <w:t>bodega</w:t>
            </w:r>
          </w:p>
        </w:tc>
        <w:tc>
          <w:tcPr>
            <w:tcW w:w="1244" w:type="dxa"/>
          </w:tcPr>
          <w:p w14:paraId="59B94EB0" w14:textId="77777777" w:rsidR="0091503F" w:rsidRDefault="00000000">
            <w:pPr>
              <w:pStyle w:val="TableParagraph"/>
              <w:spacing w:line="275" w:lineRule="exact"/>
              <w:ind w:left="10"/>
              <w:jc w:val="center"/>
              <w:rPr>
                <w:sz w:val="24"/>
              </w:rPr>
            </w:pPr>
            <w:r>
              <w:rPr>
                <w:spacing w:val="-10"/>
                <w:sz w:val="24"/>
              </w:rPr>
              <w:t>A</w:t>
            </w:r>
          </w:p>
        </w:tc>
        <w:tc>
          <w:tcPr>
            <w:tcW w:w="1423" w:type="dxa"/>
          </w:tcPr>
          <w:p w14:paraId="350CA80E" w14:textId="77777777" w:rsidR="0091503F" w:rsidRDefault="00000000">
            <w:pPr>
              <w:pStyle w:val="TableParagraph"/>
              <w:spacing w:line="275" w:lineRule="exact"/>
              <w:ind w:left="10"/>
              <w:jc w:val="center"/>
              <w:rPr>
                <w:sz w:val="24"/>
              </w:rPr>
            </w:pPr>
            <w:r>
              <w:rPr>
                <w:spacing w:val="-10"/>
                <w:sz w:val="24"/>
              </w:rPr>
              <w:t>-</w:t>
            </w:r>
          </w:p>
        </w:tc>
        <w:tc>
          <w:tcPr>
            <w:tcW w:w="1409" w:type="dxa"/>
          </w:tcPr>
          <w:p w14:paraId="4197ED10" w14:textId="77777777" w:rsidR="0091503F" w:rsidRDefault="00000000">
            <w:pPr>
              <w:pStyle w:val="TableParagraph"/>
              <w:spacing w:line="275" w:lineRule="exact"/>
              <w:ind w:left="8"/>
              <w:jc w:val="center"/>
              <w:rPr>
                <w:sz w:val="24"/>
              </w:rPr>
            </w:pPr>
            <w:r>
              <w:rPr>
                <w:spacing w:val="-10"/>
                <w:sz w:val="24"/>
              </w:rPr>
              <w:t>R</w:t>
            </w:r>
          </w:p>
        </w:tc>
        <w:tc>
          <w:tcPr>
            <w:tcW w:w="1862" w:type="dxa"/>
          </w:tcPr>
          <w:p w14:paraId="7C6E5FB1" w14:textId="77777777" w:rsidR="0091503F" w:rsidRDefault="00000000">
            <w:pPr>
              <w:pStyle w:val="TableParagraph"/>
              <w:spacing w:line="275" w:lineRule="exact"/>
              <w:ind w:left="8"/>
              <w:jc w:val="center"/>
              <w:rPr>
                <w:sz w:val="24"/>
              </w:rPr>
            </w:pPr>
            <w:r>
              <w:rPr>
                <w:spacing w:val="-10"/>
                <w:sz w:val="24"/>
              </w:rPr>
              <w:t>I</w:t>
            </w:r>
          </w:p>
        </w:tc>
        <w:tc>
          <w:tcPr>
            <w:tcW w:w="1385" w:type="dxa"/>
          </w:tcPr>
          <w:p w14:paraId="315A042F" w14:textId="77777777" w:rsidR="0091503F" w:rsidRDefault="00000000">
            <w:pPr>
              <w:pStyle w:val="TableParagraph"/>
              <w:spacing w:line="275" w:lineRule="exact"/>
              <w:ind w:left="11"/>
              <w:jc w:val="center"/>
              <w:rPr>
                <w:sz w:val="24"/>
              </w:rPr>
            </w:pPr>
            <w:r>
              <w:rPr>
                <w:spacing w:val="-10"/>
                <w:sz w:val="24"/>
              </w:rPr>
              <w:t>-</w:t>
            </w:r>
          </w:p>
        </w:tc>
        <w:tc>
          <w:tcPr>
            <w:tcW w:w="1137" w:type="dxa"/>
          </w:tcPr>
          <w:p w14:paraId="655F54B7" w14:textId="77777777" w:rsidR="0091503F" w:rsidRDefault="00000000">
            <w:pPr>
              <w:pStyle w:val="TableParagraph"/>
              <w:spacing w:line="275" w:lineRule="exact"/>
              <w:ind w:left="10" w:right="1"/>
              <w:jc w:val="center"/>
              <w:rPr>
                <w:sz w:val="24"/>
              </w:rPr>
            </w:pPr>
            <w:r>
              <w:rPr>
                <w:spacing w:val="-10"/>
                <w:sz w:val="24"/>
              </w:rPr>
              <w:t>C</w:t>
            </w:r>
          </w:p>
        </w:tc>
        <w:tc>
          <w:tcPr>
            <w:tcW w:w="1149" w:type="dxa"/>
          </w:tcPr>
          <w:p w14:paraId="1541E1ED" w14:textId="77777777" w:rsidR="0091503F" w:rsidRDefault="00000000">
            <w:pPr>
              <w:pStyle w:val="TableParagraph"/>
              <w:spacing w:line="275" w:lineRule="exact"/>
              <w:ind w:left="14"/>
              <w:jc w:val="center"/>
              <w:rPr>
                <w:sz w:val="24"/>
              </w:rPr>
            </w:pPr>
            <w:r>
              <w:rPr>
                <w:spacing w:val="-10"/>
                <w:sz w:val="24"/>
              </w:rPr>
              <w:t>I</w:t>
            </w:r>
          </w:p>
        </w:tc>
      </w:tr>
      <w:tr w:rsidR="0091503F" w14:paraId="4F02EF13" w14:textId="77777777">
        <w:trPr>
          <w:trHeight w:val="340"/>
        </w:trPr>
        <w:tc>
          <w:tcPr>
            <w:tcW w:w="12895" w:type="dxa"/>
            <w:gridSpan w:val="8"/>
            <w:shd w:val="clear" w:color="auto" w:fill="E7E6E6"/>
          </w:tcPr>
          <w:p w14:paraId="56AD3CD1" w14:textId="77777777" w:rsidR="0091503F" w:rsidRDefault="00000000">
            <w:pPr>
              <w:pStyle w:val="TableParagraph"/>
              <w:spacing w:line="275" w:lineRule="exact"/>
              <w:ind w:left="468"/>
              <w:rPr>
                <w:b/>
                <w:sz w:val="24"/>
              </w:rPr>
            </w:pPr>
            <w:r>
              <w:rPr>
                <w:b/>
                <w:sz w:val="24"/>
              </w:rPr>
              <w:t>3.</w:t>
            </w:r>
            <w:r>
              <w:rPr>
                <w:b/>
                <w:spacing w:val="29"/>
                <w:sz w:val="24"/>
              </w:rPr>
              <w:t xml:space="preserve">  </w:t>
            </w:r>
            <w:r>
              <w:rPr>
                <w:b/>
                <w:spacing w:val="-2"/>
                <w:sz w:val="24"/>
              </w:rPr>
              <w:t>Terracería</w:t>
            </w:r>
          </w:p>
        </w:tc>
      </w:tr>
      <w:tr w:rsidR="0091503F" w14:paraId="6281083B" w14:textId="77777777">
        <w:trPr>
          <w:trHeight w:val="340"/>
        </w:trPr>
        <w:tc>
          <w:tcPr>
            <w:tcW w:w="3286" w:type="dxa"/>
          </w:tcPr>
          <w:p w14:paraId="3E9A7AE1" w14:textId="77777777" w:rsidR="0091503F" w:rsidRDefault="00000000">
            <w:pPr>
              <w:pStyle w:val="TableParagraph"/>
              <w:spacing w:line="275" w:lineRule="exact"/>
              <w:ind w:left="107"/>
              <w:rPr>
                <w:sz w:val="24"/>
              </w:rPr>
            </w:pPr>
            <w:r>
              <w:rPr>
                <w:sz w:val="24"/>
              </w:rPr>
              <w:t xml:space="preserve">3.1 </w:t>
            </w:r>
            <w:r>
              <w:rPr>
                <w:spacing w:val="-2"/>
                <w:sz w:val="24"/>
              </w:rPr>
              <w:t>Excavación</w:t>
            </w:r>
          </w:p>
        </w:tc>
        <w:tc>
          <w:tcPr>
            <w:tcW w:w="1244" w:type="dxa"/>
          </w:tcPr>
          <w:p w14:paraId="4768CE73" w14:textId="77777777" w:rsidR="0091503F" w:rsidRDefault="00000000">
            <w:pPr>
              <w:pStyle w:val="TableParagraph"/>
              <w:spacing w:line="275" w:lineRule="exact"/>
              <w:ind w:left="10"/>
              <w:jc w:val="center"/>
              <w:rPr>
                <w:sz w:val="24"/>
              </w:rPr>
            </w:pPr>
            <w:r>
              <w:rPr>
                <w:spacing w:val="-10"/>
                <w:sz w:val="24"/>
              </w:rPr>
              <w:t>A</w:t>
            </w:r>
          </w:p>
        </w:tc>
        <w:tc>
          <w:tcPr>
            <w:tcW w:w="1423" w:type="dxa"/>
          </w:tcPr>
          <w:p w14:paraId="1AC4DAE9" w14:textId="77777777" w:rsidR="0091503F" w:rsidRDefault="00000000">
            <w:pPr>
              <w:pStyle w:val="TableParagraph"/>
              <w:spacing w:line="275" w:lineRule="exact"/>
              <w:ind w:left="10"/>
              <w:jc w:val="center"/>
              <w:rPr>
                <w:sz w:val="24"/>
              </w:rPr>
            </w:pPr>
            <w:r>
              <w:rPr>
                <w:spacing w:val="-10"/>
                <w:sz w:val="24"/>
              </w:rPr>
              <w:t>-</w:t>
            </w:r>
          </w:p>
        </w:tc>
        <w:tc>
          <w:tcPr>
            <w:tcW w:w="1409" w:type="dxa"/>
          </w:tcPr>
          <w:p w14:paraId="0D0EDAEA" w14:textId="77777777" w:rsidR="0091503F" w:rsidRDefault="00000000">
            <w:pPr>
              <w:pStyle w:val="TableParagraph"/>
              <w:spacing w:line="275" w:lineRule="exact"/>
              <w:ind w:left="8"/>
              <w:jc w:val="center"/>
              <w:rPr>
                <w:sz w:val="24"/>
              </w:rPr>
            </w:pPr>
            <w:r>
              <w:rPr>
                <w:spacing w:val="-10"/>
                <w:sz w:val="24"/>
              </w:rPr>
              <w:t>R</w:t>
            </w:r>
          </w:p>
        </w:tc>
        <w:tc>
          <w:tcPr>
            <w:tcW w:w="1862" w:type="dxa"/>
          </w:tcPr>
          <w:p w14:paraId="0DF0F450" w14:textId="77777777" w:rsidR="0091503F" w:rsidRDefault="00000000">
            <w:pPr>
              <w:pStyle w:val="TableParagraph"/>
              <w:spacing w:line="275" w:lineRule="exact"/>
              <w:ind w:left="8"/>
              <w:jc w:val="center"/>
              <w:rPr>
                <w:sz w:val="24"/>
              </w:rPr>
            </w:pPr>
            <w:r>
              <w:rPr>
                <w:spacing w:val="-10"/>
                <w:sz w:val="24"/>
              </w:rPr>
              <w:t>I</w:t>
            </w:r>
          </w:p>
        </w:tc>
        <w:tc>
          <w:tcPr>
            <w:tcW w:w="1385" w:type="dxa"/>
          </w:tcPr>
          <w:p w14:paraId="6FD96877" w14:textId="77777777" w:rsidR="0091503F" w:rsidRDefault="00000000">
            <w:pPr>
              <w:pStyle w:val="TableParagraph"/>
              <w:spacing w:line="275" w:lineRule="exact"/>
              <w:ind w:left="11"/>
              <w:jc w:val="center"/>
              <w:rPr>
                <w:sz w:val="24"/>
              </w:rPr>
            </w:pPr>
            <w:r>
              <w:rPr>
                <w:spacing w:val="-10"/>
                <w:sz w:val="24"/>
              </w:rPr>
              <w:t>-</w:t>
            </w:r>
          </w:p>
        </w:tc>
        <w:tc>
          <w:tcPr>
            <w:tcW w:w="1137" w:type="dxa"/>
          </w:tcPr>
          <w:p w14:paraId="0289A168" w14:textId="77777777" w:rsidR="0091503F" w:rsidRDefault="00000000">
            <w:pPr>
              <w:pStyle w:val="TableParagraph"/>
              <w:spacing w:line="275" w:lineRule="exact"/>
              <w:ind w:left="10" w:right="1"/>
              <w:jc w:val="center"/>
              <w:rPr>
                <w:sz w:val="24"/>
              </w:rPr>
            </w:pPr>
            <w:r>
              <w:rPr>
                <w:spacing w:val="-10"/>
                <w:sz w:val="24"/>
              </w:rPr>
              <w:t>C</w:t>
            </w:r>
          </w:p>
        </w:tc>
        <w:tc>
          <w:tcPr>
            <w:tcW w:w="1149" w:type="dxa"/>
          </w:tcPr>
          <w:p w14:paraId="7501D624" w14:textId="77777777" w:rsidR="0091503F" w:rsidRDefault="00000000">
            <w:pPr>
              <w:pStyle w:val="TableParagraph"/>
              <w:spacing w:line="275" w:lineRule="exact"/>
              <w:ind w:left="14"/>
              <w:jc w:val="center"/>
              <w:rPr>
                <w:sz w:val="24"/>
              </w:rPr>
            </w:pPr>
            <w:r>
              <w:rPr>
                <w:spacing w:val="-10"/>
                <w:sz w:val="24"/>
              </w:rPr>
              <w:t>I</w:t>
            </w:r>
          </w:p>
        </w:tc>
      </w:tr>
      <w:tr w:rsidR="0091503F" w14:paraId="3854C125" w14:textId="77777777">
        <w:trPr>
          <w:trHeight w:val="340"/>
        </w:trPr>
        <w:tc>
          <w:tcPr>
            <w:tcW w:w="3286" w:type="dxa"/>
          </w:tcPr>
          <w:p w14:paraId="0B25B899" w14:textId="77777777" w:rsidR="0091503F" w:rsidRDefault="00000000">
            <w:pPr>
              <w:pStyle w:val="TableParagraph"/>
              <w:spacing w:line="275" w:lineRule="exact"/>
              <w:ind w:left="107"/>
              <w:rPr>
                <w:sz w:val="24"/>
              </w:rPr>
            </w:pPr>
            <w:r>
              <w:rPr>
                <w:sz w:val="24"/>
              </w:rPr>
              <w:t>3.2 Botado de</w:t>
            </w:r>
            <w:r>
              <w:rPr>
                <w:spacing w:val="-2"/>
                <w:sz w:val="24"/>
              </w:rPr>
              <w:t xml:space="preserve"> material</w:t>
            </w:r>
          </w:p>
        </w:tc>
        <w:tc>
          <w:tcPr>
            <w:tcW w:w="1244" w:type="dxa"/>
          </w:tcPr>
          <w:p w14:paraId="41276E0B" w14:textId="77777777" w:rsidR="0091503F" w:rsidRDefault="00000000">
            <w:pPr>
              <w:pStyle w:val="TableParagraph"/>
              <w:spacing w:line="275" w:lineRule="exact"/>
              <w:ind w:left="10"/>
              <w:jc w:val="center"/>
              <w:rPr>
                <w:sz w:val="24"/>
              </w:rPr>
            </w:pPr>
            <w:r>
              <w:rPr>
                <w:spacing w:val="-10"/>
                <w:sz w:val="24"/>
              </w:rPr>
              <w:t>A</w:t>
            </w:r>
          </w:p>
        </w:tc>
        <w:tc>
          <w:tcPr>
            <w:tcW w:w="1423" w:type="dxa"/>
          </w:tcPr>
          <w:p w14:paraId="20B57922" w14:textId="77777777" w:rsidR="0091503F" w:rsidRDefault="00000000">
            <w:pPr>
              <w:pStyle w:val="TableParagraph"/>
              <w:spacing w:line="275" w:lineRule="exact"/>
              <w:ind w:left="10"/>
              <w:jc w:val="center"/>
              <w:rPr>
                <w:sz w:val="24"/>
              </w:rPr>
            </w:pPr>
            <w:r>
              <w:rPr>
                <w:spacing w:val="-10"/>
                <w:sz w:val="24"/>
              </w:rPr>
              <w:t>-</w:t>
            </w:r>
          </w:p>
        </w:tc>
        <w:tc>
          <w:tcPr>
            <w:tcW w:w="1409" w:type="dxa"/>
          </w:tcPr>
          <w:p w14:paraId="6CF4DEB9" w14:textId="77777777" w:rsidR="0091503F" w:rsidRDefault="00000000">
            <w:pPr>
              <w:pStyle w:val="TableParagraph"/>
              <w:spacing w:line="275" w:lineRule="exact"/>
              <w:ind w:left="8"/>
              <w:jc w:val="center"/>
              <w:rPr>
                <w:sz w:val="24"/>
              </w:rPr>
            </w:pPr>
            <w:r>
              <w:rPr>
                <w:spacing w:val="-10"/>
                <w:sz w:val="24"/>
              </w:rPr>
              <w:t>R</w:t>
            </w:r>
          </w:p>
        </w:tc>
        <w:tc>
          <w:tcPr>
            <w:tcW w:w="1862" w:type="dxa"/>
          </w:tcPr>
          <w:p w14:paraId="09114317" w14:textId="77777777" w:rsidR="0091503F" w:rsidRDefault="00000000">
            <w:pPr>
              <w:pStyle w:val="TableParagraph"/>
              <w:spacing w:line="275" w:lineRule="exact"/>
              <w:ind w:left="8"/>
              <w:jc w:val="center"/>
              <w:rPr>
                <w:sz w:val="24"/>
              </w:rPr>
            </w:pPr>
            <w:r>
              <w:rPr>
                <w:spacing w:val="-10"/>
                <w:sz w:val="24"/>
              </w:rPr>
              <w:t>I</w:t>
            </w:r>
          </w:p>
        </w:tc>
        <w:tc>
          <w:tcPr>
            <w:tcW w:w="1385" w:type="dxa"/>
          </w:tcPr>
          <w:p w14:paraId="764781C6" w14:textId="77777777" w:rsidR="0091503F" w:rsidRDefault="00000000">
            <w:pPr>
              <w:pStyle w:val="TableParagraph"/>
              <w:spacing w:line="275" w:lineRule="exact"/>
              <w:ind w:left="11"/>
              <w:jc w:val="center"/>
              <w:rPr>
                <w:sz w:val="24"/>
              </w:rPr>
            </w:pPr>
            <w:r>
              <w:rPr>
                <w:spacing w:val="-10"/>
                <w:sz w:val="24"/>
              </w:rPr>
              <w:t>-</w:t>
            </w:r>
          </w:p>
        </w:tc>
        <w:tc>
          <w:tcPr>
            <w:tcW w:w="1137" w:type="dxa"/>
          </w:tcPr>
          <w:p w14:paraId="304A8084" w14:textId="77777777" w:rsidR="0091503F" w:rsidRDefault="00000000">
            <w:pPr>
              <w:pStyle w:val="TableParagraph"/>
              <w:spacing w:line="275" w:lineRule="exact"/>
              <w:ind w:left="10" w:right="1"/>
              <w:jc w:val="center"/>
              <w:rPr>
                <w:sz w:val="24"/>
              </w:rPr>
            </w:pPr>
            <w:r>
              <w:rPr>
                <w:spacing w:val="-10"/>
                <w:sz w:val="24"/>
              </w:rPr>
              <w:t>C</w:t>
            </w:r>
          </w:p>
        </w:tc>
        <w:tc>
          <w:tcPr>
            <w:tcW w:w="1149" w:type="dxa"/>
          </w:tcPr>
          <w:p w14:paraId="35311DE6" w14:textId="77777777" w:rsidR="0091503F" w:rsidRDefault="00000000">
            <w:pPr>
              <w:pStyle w:val="TableParagraph"/>
              <w:spacing w:line="275" w:lineRule="exact"/>
              <w:ind w:left="14"/>
              <w:jc w:val="center"/>
              <w:rPr>
                <w:sz w:val="24"/>
              </w:rPr>
            </w:pPr>
            <w:r>
              <w:rPr>
                <w:spacing w:val="-10"/>
                <w:sz w:val="24"/>
              </w:rPr>
              <w:t>I</w:t>
            </w:r>
          </w:p>
        </w:tc>
      </w:tr>
      <w:tr w:rsidR="0091503F" w14:paraId="755A3205" w14:textId="77777777">
        <w:trPr>
          <w:trHeight w:val="338"/>
        </w:trPr>
        <w:tc>
          <w:tcPr>
            <w:tcW w:w="12895" w:type="dxa"/>
            <w:gridSpan w:val="8"/>
            <w:shd w:val="clear" w:color="auto" w:fill="E7E6E6"/>
          </w:tcPr>
          <w:p w14:paraId="268271F3" w14:textId="77777777" w:rsidR="0091503F" w:rsidRDefault="00000000">
            <w:pPr>
              <w:pStyle w:val="TableParagraph"/>
              <w:spacing w:line="275" w:lineRule="exact"/>
              <w:ind w:left="468"/>
              <w:rPr>
                <w:b/>
                <w:sz w:val="24"/>
              </w:rPr>
            </w:pPr>
            <w:r>
              <w:rPr>
                <w:b/>
                <w:sz w:val="24"/>
              </w:rPr>
              <w:t>4.</w:t>
            </w:r>
            <w:r>
              <w:rPr>
                <w:b/>
                <w:spacing w:val="29"/>
                <w:sz w:val="24"/>
              </w:rPr>
              <w:t xml:space="preserve">  </w:t>
            </w:r>
            <w:r>
              <w:rPr>
                <w:b/>
                <w:sz w:val="24"/>
              </w:rPr>
              <w:t>Obra</w:t>
            </w:r>
            <w:r>
              <w:rPr>
                <w:b/>
                <w:spacing w:val="1"/>
                <w:sz w:val="24"/>
              </w:rPr>
              <w:t xml:space="preserve"> </w:t>
            </w:r>
            <w:r>
              <w:rPr>
                <w:b/>
                <w:spacing w:val="-4"/>
                <w:sz w:val="24"/>
              </w:rPr>
              <w:t>gris</w:t>
            </w:r>
          </w:p>
        </w:tc>
      </w:tr>
      <w:tr w:rsidR="0091503F" w14:paraId="5D55D9E9" w14:textId="77777777">
        <w:trPr>
          <w:trHeight w:val="340"/>
        </w:trPr>
        <w:tc>
          <w:tcPr>
            <w:tcW w:w="3286" w:type="dxa"/>
          </w:tcPr>
          <w:p w14:paraId="203DD33E" w14:textId="77777777" w:rsidR="0091503F" w:rsidRDefault="00000000">
            <w:pPr>
              <w:pStyle w:val="TableParagraph"/>
              <w:spacing w:before="1"/>
              <w:ind w:left="107"/>
              <w:rPr>
                <w:sz w:val="24"/>
              </w:rPr>
            </w:pPr>
            <w:r>
              <w:rPr>
                <w:sz w:val="24"/>
              </w:rPr>
              <w:t xml:space="preserve">4.1 </w:t>
            </w:r>
            <w:r>
              <w:rPr>
                <w:spacing w:val="-2"/>
                <w:sz w:val="24"/>
              </w:rPr>
              <w:t>Cimentación</w:t>
            </w:r>
          </w:p>
        </w:tc>
        <w:tc>
          <w:tcPr>
            <w:tcW w:w="1244" w:type="dxa"/>
          </w:tcPr>
          <w:p w14:paraId="7EDDBAE0" w14:textId="77777777" w:rsidR="0091503F" w:rsidRDefault="00000000">
            <w:pPr>
              <w:pStyle w:val="TableParagraph"/>
              <w:spacing w:before="1"/>
              <w:ind w:left="10"/>
              <w:jc w:val="center"/>
              <w:rPr>
                <w:sz w:val="24"/>
              </w:rPr>
            </w:pPr>
            <w:r>
              <w:rPr>
                <w:spacing w:val="-10"/>
                <w:sz w:val="24"/>
              </w:rPr>
              <w:t>A</w:t>
            </w:r>
          </w:p>
        </w:tc>
        <w:tc>
          <w:tcPr>
            <w:tcW w:w="1423" w:type="dxa"/>
          </w:tcPr>
          <w:p w14:paraId="1B571CE9" w14:textId="77777777" w:rsidR="0091503F" w:rsidRDefault="00000000">
            <w:pPr>
              <w:pStyle w:val="TableParagraph"/>
              <w:spacing w:before="1"/>
              <w:ind w:left="10"/>
              <w:jc w:val="center"/>
              <w:rPr>
                <w:sz w:val="24"/>
              </w:rPr>
            </w:pPr>
            <w:r>
              <w:rPr>
                <w:spacing w:val="-10"/>
                <w:sz w:val="24"/>
              </w:rPr>
              <w:t>-</w:t>
            </w:r>
          </w:p>
        </w:tc>
        <w:tc>
          <w:tcPr>
            <w:tcW w:w="1409" w:type="dxa"/>
          </w:tcPr>
          <w:p w14:paraId="77FCE218" w14:textId="77777777" w:rsidR="0091503F" w:rsidRDefault="00000000">
            <w:pPr>
              <w:pStyle w:val="TableParagraph"/>
              <w:spacing w:before="1"/>
              <w:ind w:left="8"/>
              <w:jc w:val="center"/>
              <w:rPr>
                <w:sz w:val="24"/>
              </w:rPr>
            </w:pPr>
            <w:r>
              <w:rPr>
                <w:spacing w:val="-10"/>
                <w:sz w:val="24"/>
              </w:rPr>
              <w:t>R</w:t>
            </w:r>
          </w:p>
        </w:tc>
        <w:tc>
          <w:tcPr>
            <w:tcW w:w="1862" w:type="dxa"/>
          </w:tcPr>
          <w:p w14:paraId="3B7AAF8D" w14:textId="77777777" w:rsidR="0091503F" w:rsidRDefault="00000000">
            <w:pPr>
              <w:pStyle w:val="TableParagraph"/>
              <w:spacing w:before="1"/>
              <w:ind w:left="8"/>
              <w:jc w:val="center"/>
              <w:rPr>
                <w:sz w:val="24"/>
              </w:rPr>
            </w:pPr>
            <w:r>
              <w:rPr>
                <w:spacing w:val="-10"/>
                <w:sz w:val="24"/>
              </w:rPr>
              <w:t>I</w:t>
            </w:r>
          </w:p>
        </w:tc>
        <w:tc>
          <w:tcPr>
            <w:tcW w:w="1385" w:type="dxa"/>
          </w:tcPr>
          <w:p w14:paraId="6CAD7F60" w14:textId="77777777" w:rsidR="0091503F" w:rsidRDefault="00000000">
            <w:pPr>
              <w:pStyle w:val="TableParagraph"/>
              <w:spacing w:before="1"/>
              <w:ind w:left="11"/>
              <w:jc w:val="center"/>
              <w:rPr>
                <w:sz w:val="24"/>
              </w:rPr>
            </w:pPr>
            <w:r>
              <w:rPr>
                <w:spacing w:val="-10"/>
                <w:sz w:val="24"/>
              </w:rPr>
              <w:t>-</w:t>
            </w:r>
          </w:p>
        </w:tc>
        <w:tc>
          <w:tcPr>
            <w:tcW w:w="1137" w:type="dxa"/>
          </w:tcPr>
          <w:p w14:paraId="56FC66D5" w14:textId="77777777" w:rsidR="0091503F" w:rsidRDefault="00000000">
            <w:pPr>
              <w:pStyle w:val="TableParagraph"/>
              <w:spacing w:before="1"/>
              <w:ind w:left="10" w:right="1"/>
              <w:jc w:val="center"/>
              <w:rPr>
                <w:sz w:val="24"/>
              </w:rPr>
            </w:pPr>
            <w:r>
              <w:rPr>
                <w:spacing w:val="-10"/>
                <w:sz w:val="24"/>
              </w:rPr>
              <w:t>C</w:t>
            </w:r>
          </w:p>
        </w:tc>
        <w:tc>
          <w:tcPr>
            <w:tcW w:w="1149" w:type="dxa"/>
          </w:tcPr>
          <w:p w14:paraId="2C01D505" w14:textId="77777777" w:rsidR="0091503F" w:rsidRDefault="00000000">
            <w:pPr>
              <w:pStyle w:val="TableParagraph"/>
              <w:spacing w:before="1"/>
              <w:ind w:left="14"/>
              <w:jc w:val="center"/>
              <w:rPr>
                <w:sz w:val="24"/>
              </w:rPr>
            </w:pPr>
            <w:r>
              <w:rPr>
                <w:spacing w:val="-10"/>
                <w:sz w:val="24"/>
              </w:rPr>
              <w:t>I</w:t>
            </w:r>
          </w:p>
        </w:tc>
      </w:tr>
      <w:tr w:rsidR="0091503F" w14:paraId="42F16CF4" w14:textId="77777777">
        <w:trPr>
          <w:trHeight w:val="340"/>
        </w:trPr>
        <w:tc>
          <w:tcPr>
            <w:tcW w:w="3286" w:type="dxa"/>
          </w:tcPr>
          <w:p w14:paraId="4195A938" w14:textId="77777777" w:rsidR="0091503F" w:rsidRDefault="00000000">
            <w:pPr>
              <w:pStyle w:val="TableParagraph"/>
              <w:spacing w:line="275" w:lineRule="exact"/>
              <w:ind w:left="107"/>
              <w:rPr>
                <w:sz w:val="24"/>
              </w:rPr>
            </w:pPr>
            <w:r>
              <w:rPr>
                <w:sz w:val="24"/>
              </w:rPr>
              <w:t>4.2</w:t>
            </w:r>
            <w:r>
              <w:rPr>
                <w:spacing w:val="-1"/>
                <w:sz w:val="24"/>
              </w:rPr>
              <w:t xml:space="preserve"> </w:t>
            </w:r>
            <w:r>
              <w:rPr>
                <w:sz w:val="24"/>
              </w:rPr>
              <w:t xml:space="preserve">Elementos </w:t>
            </w:r>
            <w:r>
              <w:rPr>
                <w:spacing w:val="-2"/>
                <w:sz w:val="24"/>
              </w:rPr>
              <w:t>estructurales</w:t>
            </w:r>
          </w:p>
        </w:tc>
        <w:tc>
          <w:tcPr>
            <w:tcW w:w="1244" w:type="dxa"/>
          </w:tcPr>
          <w:p w14:paraId="2589A090" w14:textId="77777777" w:rsidR="0091503F" w:rsidRDefault="00000000">
            <w:pPr>
              <w:pStyle w:val="TableParagraph"/>
              <w:spacing w:line="275" w:lineRule="exact"/>
              <w:ind w:left="10"/>
              <w:jc w:val="center"/>
              <w:rPr>
                <w:sz w:val="24"/>
              </w:rPr>
            </w:pPr>
            <w:r>
              <w:rPr>
                <w:spacing w:val="-10"/>
                <w:sz w:val="24"/>
              </w:rPr>
              <w:t>A</w:t>
            </w:r>
          </w:p>
        </w:tc>
        <w:tc>
          <w:tcPr>
            <w:tcW w:w="1423" w:type="dxa"/>
          </w:tcPr>
          <w:p w14:paraId="2BE17846" w14:textId="77777777" w:rsidR="0091503F" w:rsidRDefault="00000000">
            <w:pPr>
              <w:pStyle w:val="TableParagraph"/>
              <w:spacing w:line="275" w:lineRule="exact"/>
              <w:ind w:left="10"/>
              <w:jc w:val="center"/>
              <w:rPr>
                <w:sz w:val="24"/>
              </w:rPr>
            </w:pPr>
            <w:r>
              <w:rPr>
                <w:spacing w:val="-10"/>
                <w:sz w:val="24"/>
              </w:rPr>
              <w:t>-</w:t>
            </w:r>
          </w:p>
        </w:tc>
        <w:tc>
          <w:tcPr>
            <w:tcW w:w="1409" w:type="dxa"/>
          </w:tcPr>
          <w:p w14:paraId="03CFE59B" w14:textId="77777777" w:rsidR="0091503F" w:rsidRDefault="00000000">
            <w:pPr>
              <w:pStyle w:val="TableParagraph"/>
              <w:spacing w:line="275" w:lineRule="exact"/>
              <w:ind w:left="8"/>
              <w:jc w:val="center"/>
              <w:rPr>
                <w:sz w:val="24"/>
              </w:rPr>
            </w:pPr>
            <w:r>
              <w:rPr>
                <w:spacing w:val="-10"/>
                <w:sz w:val="24"/>
              </w:rPr>
              <w:t>R</w:t>
            </w:r>
          </w:p>
        </w:tc>
        <w:tc>
          <w:tcPr>
            <w:tcW w:w="1862" w:type="dxa"/>
          </w:tcPr>
          <w:p w14:paraId="59A82C6C" w14:textId="77777777" w:rsidR="0091503F" w:rsidRDefault="00000000">
            <w:pPr>
              <w:pStyle w:val="TableParagraph"/>
              <w:spacing w:line="275" w:lineRule="exact"/>
              <w:ind w:left="8"/>
              <w:jc w:val="center"/>
              <w:rPr>
                <w:sz w:val="24"/>
              </w:rPr>
            </w:pPr>
            <w:r>
              <w:rPr>
                <w:spacing w:val="-10"/>
                <w:sz w:val="24"/>
              </w:rPr>
              <w:t>I</w:t>
            </w:r>
          </w:p>
        </w:tc>
        <w:tc>
          <w:tcPr>
            <w:tcW w:w="1385" w:type="dxa"/>
          </w:tcPr>
          <w:p w14:paraId="23BCFF28" w14:textId="77777777" w:rsidR="0091503F" w:rsidRDefault="00000000">
            <w:pPr>
              <w:pStyle w:val="TableParagraph"/>
              <w:spacing w:line="275" w:lineRule="exact"/>
              <w:ind w:left="11"/>
              <w:jc w:val="center"/>
              <w:rPr>
                <w:sz w:val="24"/>
              </w:rPr>
            </w:pPr>
            <w:r>
              <w:rPr>
                <w:spacing w:val="-10"/>
                <w:sz w:val="24"/>
              </w:rPr>
              <w:t>-</w:t>
            </w:r>
          </w:p>
        </w:tc>
        <w:tc>
          <w:tcPr>
            <w:tcW w:w="1137" w:type="dxa"/>
          </w:tcPr>
          <w:p w14:paraId="249565CB" w14:textId="77777777" w:rsidR="0091503F" w:rsidRDefault="00000000">
            <w:pPr>
              <w:pStyle w:val="TableParagraph"/>
              <w:spacing w:line="275" w:lineRule="exact"/>
              <w:ind w:left="10" w:right="1"/>
              <w:jc w:val="center"/>
              <w:rPr>
                <w:sz w:val="24"/>
              </w:rPr>
            </w:pPr>
            <w:r>
              <w:rPr>
                <w:spacing w:val="-10"/>
                <w:sz w:val="24"/>
              </w:rPr>
              <w:t>C</w:t>
            </w:r>
          </w:p>
        </w:tc>
        <w:tc>
          <w:tcPr>
            <w:tcW w:w="1149" w:type="dxa"/>
          </w:tcPr>
          <w:p w14:paraId="126EE26F" w14:textId="77777777" w:rsidR="0091503F" w:rsidRDefault="00000000">
            <w:pPr>
              <w:pStyle w:val="TableParagraph"/>
              <w:spacing w:line="275" w:lineRule="exact"/>
              <w:ind w:left="14"/>
              <w:jc w:val="center"/>
              <w:rPr>
                <w:sz w:val="24"/>
              </w:rPr>
            </w:pPr>
            <w:r>
              <w:rPr>
                <w:spacing w:val="-10"/>
                <w:sz w:val="24"/>
              </w:rPr>
              <w:t>I</w:t>
            </w:r>
          </w:p>
        </w:tc>
      </w:tr>
      <w:tr w:rsidR="0091503F" w14:paraId="2098B3C0" w14:textId="77777777">
        <w:trPr>
          <w:trHeight w:val="340"/>
        </w:trPr>
        <w:tc>
          <w:tcPr>
            <w:tcW w:w="3286" w:type="dxa"/>
          </w:tcPr>
          <w:p w14:paraId="42EDA20F" w14:textId="77777777" w:rsidR="0091503F" w:rsidRDefault="00000000">
            <w:pPr>
              <w:pStyle w:val="TableParagraph"/>
              <w:spacing w:line="275" w:lineRule="exact"/>
              <w:ind w:left="107"/>
              <w:rPr>
                <w:sz w:val="24"/>
              </w:rPr>
            </w:pPr>
            <w:r>
              <w:rPr>
                <w:sz w:val="24"/>
              </w:rPr>
              <w:t>4.3</w:t>
            </w:r>
            <w:r>
              <w:rPr>
                <w:spacing w:val="-2"/>
                <w:sz w:val="24"/>
              </w:rPr>
              <w:t xml:space="preserve"> Paredes</w:t>
            </w:r>
          </w:p>
        </w:tc>
        <w:tc>
          <w:tcPr>
            <w:tcW w:w="1244" w:type="dxa"/>
          </w:tcPr>
          <w:p w14:paraId="316EF5FD" w14:textId="77777777" w:rsidR="0091503F" w:rsidRDefault="00000000">
            <w:pPr>
              <w:pStyle w:val="TableParagraph"/>
              <w:spacing w:line="275" w:lineRule="exact"/>
              <w:ind w:left="10"/>
              <w:jc w:val="center"/>
              <w:rPr>
                <w:sz w:val="24"/>
              </w:rPr>
            </w:pPr>
            <w:r>
              <w:rPr>
                <w:spacing w:val="-10"/>
                <w:sz w:val="24"/>
              </w:rPr>
              <w:t>A</w:t>
            </w:r>
          </w:p>
        </w:tc>
        <w:tc>
          <w:tcPr>
            <w:tcW w:w="1423" w:type="dxa"/>
          </w:tcPr>
          <w:p w14:paraId="08DFAAE7" w14:textId="77777777" w:rsidR="0091503F" w:rsidRDefault="00000000">
            <w:pPr>
              <w:pStyle w:val="TableParagraph"/>
              <w:spacing w:line="275" w:lineRule="exact"/>
              <w:ind w:left="10"/>
              <w:jc w:val="center"/>
              <w:rPr>
                <w:sz w:val="24"/>
              </w:rPr>
            </w:pPr>
            <w:r>
              <w:rPr>
                <w:spacing w:val="-10"/>
                <w:sz w:val="24"/>
              </w:rPr>
              <w:t>-</w:t>
            </w:r>
          </w:p>
        </w:tc>
        <w:tc>
          <w:tcPr>
            <w:tcW w:w="1409" w:type="dxa"/>
          </w:tcPr>
          <w:p w14:paraId="07AC180B" w14:textId="77777777" w:rsidR="0091503F" w:rsidRDefault="00000000">
            <w:pPr>
              <w:pStyle w:val="TableParagraph"/>
              <w:spacing w:line="275" w:lineRule="exact"/>
              <w:ind w:left="8"/>
              <w:jc w:val="center"/>
              <w:rPr>
                <w:sz w:val="24"/>
              </w:rPr>
            </w:pPr>
            <w:r>
              <w:rPr>
                <w:spacing w:val="-10"/>
                <w:sz w:val="24"/>
              </w:rPr>
              <w:t>R</w:t>
            </w:r>
          </w:p>
        </w:tc>
        <w:tc>
          <w:tcPr>
            <w:tcW w:w="1862" w:type="dxa"/>
          </w:tcPr>
          <w:p w14:paraId="70231358" w14:textId="77777777" w:rsidR="0091503F" w:rsidRDefault="00000000">
            <w:pPr>
              <w:pStyle w:val="TableParagraph"/>
              <w:spacing w:line="275" w:lineRule="exact"/>
              <w:ind w:left="8"/>
              <w:jc w:val="center"/>
              <w:rPr>
                <w:sz w:val="24"/>
              </w:rPr>
            </w:pPr>
            <w:r>
              <w:rPr>
                <w:spacing w:val="-10"/>
                <w:sz w:val="24"/>
              </w:rPr>
              <w:t>I</w:t>
            </w:r>
          </w:p>
        </w:tc>
        <w:tc>
          <w:tcPr>
            <w:tcW w:w="1385" w:type="dxa"/>
          </w:tcPr>
          <w:p w14:paraId="0CA9FD66" w14:textId="77777777" w:rsidR="0091503F" w:rsidRDefault="00000000">
            <w:pPr>
              <w:pStyle w:val="TableParagraph"/>
              <w:spacing w:line="275" w:lineRule="exact"/>
              <w:ind w:left="11"/>
              <w:jc w:val="center"/>
              <w:rPr>
                <w:sz w:val="24"/>
              </w:rPr>
            </w:pPr>
            <w:r>
              <w:rPr>
                <w:spacing w:val="-10"/>
                <w:sz w:val="24"/>
              </w:rPr>
              <w:t>-</w:t>
            </w:r>
          </w:p>
        </w:tc>
        <w:tc>
          <w:tcPr>
            <w:tcW w:w="1137" w:type="dxa"/>
          </w:tcPr>
          <w:p w14:paraId="706AF137" w14:textId="77777777" w:rsidR="0091503F" w:rsidRDefault="00000000">
            <w:pPr>
              <w:pStyle w:val="TableParagraph"/>
              <w:spacing w:line="275" w:lineRule="exact"/>
              <w:ind w:left="10" w:right="1"/>
              <w:jc w:val="center"/>
              <w:rPr>
                <w:sz w:val="24"/>
              </w:rPr>
            </w:pPr>
            <w:r>
              <w:rPr>
                <w:spacing w:val="-10"/>
                <w:sz w:val="24"/>
              </w:rPr>
              <w:t>C</w:t>
            </w:r>
          </w:p>
        </w:tc>
        <w:tc>
          <w:tcPr>
            <w:tcW w:w="1149" w:type="dxa"/>
          </w:tcPr>
          <w:p w14:paraId="51B4CFE7" w14:textId="77777777" w:rsidR="0091503F" w:rsidRDefault="00000000">
            <w:pPr>
              <w:pStyle w:val="TableParagraph"/>
              <w:spacing w:line="275" w:lineRule="exact"/>
              <w:ind w:left="14"/>
              <w:jc w:val="center"/>
              <w:rPr>
                <w:sz w:val="24"/>
              </w:rPr>
            </w:pPr>
            <w:r>
              <w:rPr>
                <w:spacing w:val="-10"/>
                <w:sz w:val="24"/>
              </w:rPr>
              <w:t>I</w:t>
            </w:r>
          </w:p>
        </w:tc>
      </w:tr>
      <w:tr w:rsidR="0091503F" w14:paraId="26EABE74" w14:textId="77777777">
        <w:trPr>
          <w:trHeight w:val="340"/>
        </w:trPr>
        <w:tc>
          <w:tcPr>
            <w:tcW w:w="3286" w:type="dxa"/>
          </w:tcPr>
          <w:p w14:paraId="1D3496A2" w14:textId="77777777" w:rsidR="0091503F" w:rsidRDefault="00000000">
            <w:pPr>
              <w:pStyle w:val="TableParagraph"/>
              <w:spacing w:line="275" w:lineRule="exact"/>
              <w:ind w:left="107"/>
              <w:rPr>
                <w:sz w:val="24"/>
              </w:rPr>
            </w:pPr>
            <w:r>
              <w:rPr>
                <w:sz w:val="24"/>
              </w:rPr>
              <w:t xml:space="preserve">4.4 </w:t>
            </w:r>
            <w:r>
              <w:rPr>
                <w:spacing w:val="-4"/>
                <w:sz w:val="24"/>
              </w:rPr>
              <w:t>Piso</w:t>
            </w:r>
          </w:p>
        </w:tc>
        <w:tc>
          <w:tcPr>
            <w:tcW w:w="1244" w:type="dxa"/>
          </w:tcPr>
          <w:p w14:paraId="05837C14" w14:textId="77777777" w:rsidR="0091503F" w:rsidRDefault="00000000">
            <w:pPr>
              <w:pStyle w:val="TableParagraph"/>
              <w:spacing w:line="275" w:lineRule="exact"/>
              <w:ind w:left="10"/>
              <w:jc w:val="center"/>
              <w:rPr>
                <w:sz w:val="24"/>
              </w:rPr>
            </w:pPr>
            <w:r>
              <w:rPr>
                <w:spacing w:val="-10"/>
                <w:sz w:val="24"/>
              </w:rPr>
              <w:t>A</w:t>
            </w:r>
          </w:p>
        </w:tc>
        <w:tc>
          <w:tcPr>
            <w:tcW w:w="1423" w:type="dxa"/>
          </w:tcPr>
          <w:p w14:paraId="203BB9B9" w14:textId="77777777" w:rsidR="0091503F" w:rsidRDefault="00000000">
            <w:pPr>
              <w:pStyle w:val="TableParagraph"/>
              <w:spacing w:line="275" w:lineRule="exact"/>
              <w:ind w:left="10"/>
              <w:jc w:val="center"/>
              <w:rPr>
                <w:sz w:val="24"/>
              </w:rPr>
            </w:pPr>
            <w:r>
              <w:rPr>
                <w:spacing w:val="-10"/>
                <w:sz w:val="24"/>
              </w:rPr>
              <w:t>-</w:t>
            </w:r>
          </w:p>
        </w:tc>
        <w:tc>
          <w:tcPr>
            <w:tcW w:w="1409" w:type="dxa"/>
          </w:tcPr>
          <w:p w14:paraId="2E50B95D" w14:textId="77777777" w:rsidR="0091503F" w:rsidRDefault="00000000">
            <w:pPr>
              <w:pStyle w:val="TableParagraph"/>
              <w:spacing w:line="275" w:lineRule="exact"/>
              <w:ind w:left="8"/>
              <w:jc w:val="center"/>
              <w:rPr>
                <w:sz w:val="24"/>
              </w:rPr>
            </w:pPr>
            <w:r>
              <w:rPr>
                <w:spacing w:val="-10"/>
                <w:sz w:val="24"/>
              </w:rPr>
              <w:t>R</w:t>
            </w:r>
          </w:p>
        </w:tc>
        <w:tc>
          <w:tcPr>
            <w:tcW w:w="1862" w:type="dxa"/>
          </w:tcPr>
          <w:p w14:paraId="69E3DF60" w14:textId="77777777" w:rsidR="0091503F" w:rsidRDefault="00000000">
            <w:pPr>
              <w:pStyle w:val="TableParagraph"/>
              <w:spacing w:line="275" w:lineRule="exact"/>
              <w:ind w:left="8"/>
              <w:jc w:val="center"/>
              <w:rPr>
                <w:sz w:val="24"/>
              </w:rPr>
            </w:pPr>
            <w:r>
              <w:rPr>
                <w:spacing w:val="-10"/>
                <w:sz w:val="24"/>
              </w:rPr>
              <w:t>I</w:t>
            </w:r>
          </w:p>
        </w:tc>
        <w:tc>
          <w:tcPr>
            <w:tcW w:w="1385" w:type="dxa"/>
          </w:tcPr>
          <w:p w14:paraId="65FD67B9" w14:textId="77777777" w:rsidR="0091503F" w:rsidRDefault="00000000">
            <w:pPr>
              <w:pStyle w:val="TableParagraph"/>
              <w:spacing w:line="275" w:lineRule="exact"/>
              <w:ind w:left="11"/>
              <w:jc w:val="center"/>
              <w:rPr>
                <w:sz w:val="24"/>
              </w:rPr>
            </w:pPr>
            <w:r>
              <w:rPr>
                <w:spacing w:val="-10"/>
                <w:sz w:val="24"/>
              </w:rPr>
              <w:t>-</w:t>
            </w:r>
          </w:p>
        </w:tc>
        <w:tc>
          <w:tcPr>
            <w:tcW w:w="1137" w:type="dxa"/>
          </w:tcPr>
          <w:p w14:paraId="45811C18" w14:textId="77777777" w:rsidR="0091503F" w:rsidRDefault="00000000">
            <w:pPr>
              <w:pStyle w:val="TableParagraph"/>
              <w:spacing w:line="275" w:lineRule="exact"/>
              <w:ind w:left="10" w:right="1"/>
              <w:jc w:val="center"/>
              <w:rPr>
                <w:sz w:val="24"/>
              </w:rPr>
            </w:pPr>
            <w:r>
              <w:rPr>
                <w:spacing w:val="-10"/>
                <w:sz w:val="24"/>
              </w:rPr>
              <w:t>C</w:t>
            </w:r>
          </w:p>
        </w:tc>
        <w:tc>
          <w:tcPr>
            <w:tcW w:w="1149" w:type="dxa"/>
          </w:tcPr>
          <w:p w14:paraId="051F902D" w14:textId="77777777" w:rsidR="0091503F" w:rsidRDefault="00000000">
            <w:pPr>
              <w:pStyle w:val="TableParagraph"/>
              <w:spacing w:line="275" w:lineRule="exact"/>
              <w:ind w:left="14"/>
              <w:jc w:val="center"/>
              <w:rPr>
                <w:sz w:val="24"/>
              </w:rPr>
            </w:pPr>
            <w:r>
              <w:rPr>
                <w:spacing w:val="-10"/>
                <w:sz w:val="24"/>
              </w:rPr>
              <w:t>I</w:t>
            </w:r>
          </w:p>
        </w:tc>
      </w:tr>
      <w:tr w:rsidR="0091503F" w14:paraId="0E4BE577" w14:textId="77777777">
        <w:trPr>
          <w:trHeight w:val="340"/>
        </w:trPr>
        <w:tc>
          <w:tcPr>
            <w:tcW w:w="12895" w:type="dxa"/>
            <w:gridSpan w:val="8"/>
            <w:shd w:val="clear" w:color="auto" w:fill="E7E6E6"/>
          </w:tcPr>
          <w:p w14:paraId="16993326" w14:textId="77777777" w:rsidR="0091503F" w:rsidRDefault="00000000">
            <w:pPr>
              <w:pStyle w:val="TableParagraph"/>
              <w:spacing w:line="275" w:lineRule="exact"/>
              <w:ind w:left="468"/>
              <w:rPr>
                <w:b/>
                <w:sz w:val="24"/>
              </w:rPr>
            </w:pPr>
            <w:r>
              <w:rPr>
                <w:b/>
                <w:sz w:val="24"/>
              </w:rPr>
              <w:t>5.</w:t>
            </w:r>
            <w:r>
              <w:rPr>
                <w:b/>
                <w:spacing w:val="29"/>
                <w:sz w:val="24"/>
              </w:rPr>
              <w:t xml:space="preserve">  </w:t>
            </w:r>
            <w:r>
              <w:rPr>
                <w:b/>
                <w:spacing w:val="-2"/>
                <w:sz w:val="24"/>
              </w:rPr>
              <w:t>Instalaciones</w:t>
            </w:r>
          </w:p>
        </w:tc>
      </w:tr>
      <w:tr w:rsidR="0091503F" w14:paraId="3FFE9880" w14:textId="77777777">
        <w:trPr>
          <w:trHeight w:val="337"/>
        </w:trPr>
        <w:tc>
          <w:tcPr>
            <w:tcW w:w="3286" w:type="dxa"/>
          </w:tcPr>
          <w:p w14:paraId="10AEC39A" w14:textId="77777777" w:rsidR="0091503F" w:rsidRDefault="00000000">
            <w:pPr>
              <w:pStyle w:val="TableParagraph"/>
              <w:spacing w:line="275" w:lineRule="exact"/>
              <w:ind w:left="107"/>
              <w:rPr>
                <w:sz w:val="24"/>
              </w:rPr>
            </w:pPr>
            <w:r>
              <w:rPr>
                <w:sz w:val="24"/>
              </w:rPr>
              <w:t>5.1</w:t>
            </w:r>
            <w:r>
              <w:rPr>
                <w:spacing w:val="-2"/>
                <w:sz w:val="24"/>
              </w:rPr>
              <w:t xml:space="preserve"> Techos</w:t>
            </w:r>
          </w:p>
        </w:tc>
        <w:tc>
          <w:tcPr>
            <w:tcW w:w="1244" w:type="dxa"/>
          </w:tcPr>
          <w:p w14:paraId="1B92955B" w14:textId="77777777" w:rsidR="0091503F" w:rsidRDefault="00000000">
            <w:pPr>
              <w:pStyle w:val="TableParagraph"/>
              <w:spacing w:line="275" w:lineRule="exact"/>
              <w:ind w:left="10"/>
              <w:jc w:val="center"/>
              <w:rPr>
                <w:sz w:val="24"/>
              </w:rPr>
            </w:pPr>
            <w:r>
              <w:rPr>
                <w:spacing w:val="-10"/>
                <w:sz w:val="24"/>
              </w:rPr>
              <w:t>A</w:t>
            </w:r>
          </w:p>
        </w:tc>
        <w:tc>
          <w:tcPr>
            <w:tcW w:w="1423" w:type="dxa"/>
          </w:tcPr>
          <w:p w14:paraId="6178968E" w14:textId="77777777" w:rsidR="0091503F" w:rsidRDefault="00000000">
            <w:pPr>
              <w:pStyle w:val="TableParagraph"/>
              <w:spacing w:line="275" w:lineRule="exact"/>
              <w:ind w:left="10"/>
              <w:jc w:val="center"/>
              <w:rPr>
                <w:sz w:val="24"/>
              </w:rPr>
            </w:pPr>
            <w:r>
              <w:rPr>
                <w:spacing w:val="-10"/>
                <w:sz w:val="24"/>
              </w:rPr>
              <w:t>-</w:t>
            </w:r>
          </w:p>
        </w:tc>
        <w:tc>
          <w:tcPr>
            <w:tcW w:w="1409" w:type="dxa"/>
          </w:tcPr>
          <w:p w14:paraId="6A349EE6" w14:textId="77777777" w:rsidR="0091503F" w:rsidRDefault="00000000">
            <w:pPr>
              <w:pStyle w:val="TableParagraph"/>
              <w:spacing w:line="275" w:lineRule="exact"/>
              <w:ind w:left="8"/>
              <w:jc w:val="center"/>
              <w:rPr>
                <w:sz w:val="24"/>
              </w:rPr>
            </w:pPr>
            <w:r>
              <w:rPr>
                <w:spacing w:val="-10"/>
                <w:sz w:val="24"/>
              </w:rPr>
              <w:t>R</w:t>
            </w:r>
          </w:p>
        </w:tc>
        <w:tc>
          <w:tcPr>
            <w:tcW w:w="1862" w:type="dxa"/>
          </w:tcPr>
          <w:p w14:paraId="7FC0CB2C" w14:textId="77777777" w:rsidR="0091503F" w:rsidRDefault="00000000">
            <w:pPr>
              <w:pStyle w:val="TableParagraph"/>
              <w:spacing w:line="275" w:lineRule="exact"/>
              <w:ind w:left="8"/>
              <w:jc w:val="center"/>
              <w:rPr>
                <w:sz w:val="24"/>
              </w:rPr>
            </w:pPr>
            <w:r>
              <w:rPr>
                <w:spacing w:val="-10"/>
                <w:sz w:val="24"/>
              </w:rPr>
              <w:t>I</w:t>
            </w:r>
          </w:p>
        </w:tc>
        <w:tc>
          <w:tcPr>
            <w:tcW w:w="1385" w:type="dxa"/>
          </w:tcPr>
          <w:p w14:paraId="223F4D39" w14:textId="77777777" w:rsidR="0091503F" w:rsidRDefault="00000000">
            <w:pPr>
              <w:pStyle w:val="TableParagraph"/>
              <w:spacing w:line="275" w:lineRule="exact"/>
              <w:ind w:left="11"/>
              <w:jc w:val="center"/>
              <w:rPr>
                <w:sz w:val="24"/>
              </w:rPr>
            </w:pPr>
            <w:r>
              <w:rPr>
                <w:spacing w:val="-10"/>
                <w:sz w:val="24"/>
              </w:rPr>
              <w:t>-</w:t>
            </w:r>
          </w:p>
        </w:tc>
        <w:tc>
          <w:tcPr>
            <w:tcW w:w="1137" w:type="dxa"/>
          </w:tcPr>
          <w:p w14:paraId="71824F75" w14:textId="77777777" w:rsidR="0091503F" w:rsidRDefault="00000000">
            <w:pPr>
              <w:pStyle w:val="TableParagraph"/>
              <w:spacing w:line="275" w:lineRule="exact"/>
              <w:ind w:left="10" w:right="1"/>
              <w:jc w:val="center"/>
              <w:rPr>
                <w:sz w:val="24"/>
              </w:rPr>
            </w:pPr>
            <w:r>
              <w:rPr>
                <w:spacing w:val="-10"/>
                <w:sz w:val="24"/>
              </w:rPr>
              <w:t>C</w:t>
            </w:r>
          </w:p>
        </w:tc>
        <w:tc>
          <w:tcPr>
            <w:tcW w:w="1149" w:type="dxa"/>
          </w:tcPr>
          <w:p w14:paraId="2F2F2DD9" w14:textId="77777777" w:rsidR="0091503F" w:rsidRDefault="00000000">
            <w:pPr>
              <w:pStyle w:val="TableParagraph"/>
              <w:spacing w:line="275" w:lineRule="exact"/>
              <w:ind w:left="14"/>
              <w:jc w:val="center"/>
              <w:rPr>
                <w:sz w:val="24"/>
              </w:rPr>
            </w:pPr>
            <w:r>
              <w:rPr>
                <w:spacing w:val="-10"/>
                <w:sz w:val="24"/>
              </w:rPr>
              <w:t>I</w:t>
            </w:r>
          </w:p>
        </w:tc>
      </w:tr>
      <w:tr w:rsidR="0091503F" w14:paraId="75FAEC2B" w14:textId="77777777">
        <w:trPr>
          <w:trHeight w:val="340"/>
        </w:trPr>
        <w:tc>
          <w:tcPr>
            <w:tcW w:w="3286" w:type="dxa"/>
          </w:tcPr>
          <w:p w14:paraId="252D48F5" w14:textId="77777777" w:rsidR="0091503F" w:rsidRDefault="00000000">
            <w:pPr>
              <w:pStyle w:val="TableParagraph"/>
              <w:spacing w:before="1"/>
              <w:ind w:left="107"/>
              <w:rPr>
                <w:sz w:val="24"/>
              </w:rPr>
            </w:pPr>
            <w:r>
              <w:rPr>
                <w:sz w:val="24"/>
              </w:rPr>
              <w:t>5.2</w:t>
            </w:r>
            <w:r>
              <w:rPr>
                <w:spacing w:val="-1"/>
                <w:sz w:val="24"/>
              </w:rPr>
              <w:t xml:space="preserve"> </w:t>
            </w:r>
            <w:r>
              <w:rPr>
                <w:sz w:val="24"/>
              </w:rPr>
              <w:t>Puertas</w:t>
            </w:r>
            <w:r>
              <w:rPr>
                <w:spacing w:val="-1"/>
                <w:sz w:val="24"/>
              </w:rPr>
              <w:t xml:space="preserve"> </w:t>
            </w:r>
            <w:r>
              <w:rPr>
                <w:sz w:val="24"/>
              </w:rPr>
              <w:t>y</w:t>
            </w:r>
            <w:r>
              <w:rPr>
                <w:spacing w:val="-1"/>
                <w:sz w:val="24"/>
              </w:rPr>
              <w:t xml:space="preserve"> </w:t>
            </w:r>
            <w:r>
              <w:rPr>
                <w:spacing w:val="-2"/>
                <w:sz w:val="24"/>
              </w:rPr>
              <w:t>ventanas</w:t>
            </w:r>
          </w:p>
        </w:tc>
        <w:tc>
          <w:tcPr>
            <w:tcW w:w="1244" w:type="dxa"/>
          </w:tcPr>
          <w:p w14:paraId="5554AC67" w14:textId="77777777" w:rsidR="0091503F" w:rsidRDefault="00000000">
            <w:pPr>
              <w:pStyle w:val="TableParagraph"/>
              <w:spacing w:before="1"/>
              <w:ind w:left="10"/>
              <w:jc w:val="center"/>
              <w:rPr>
                <w:sz w:val="24"/>
              </w:rPr>
            </w:pPr>
            <w:r>
              <w:rPr>
                <w:spacing w:val="-10"/>
                <w:sz w:val="24"/>
              </w:rPr>
              <w:t>A</w:t>
            </w:r>
          </w:p>
        </w:tc>
        <w:tc>
          <w:tcPr>
            <w:tcW w:w="1423" w:type="dxa"/>
          </w:tcPr>
          <w:p w14:paraId="2C66DD9C" w14:textId="77777777" w:rsidR="0091503F" w:rsidRDefault="00000000">
            <w:pPr>
              <w:pStyle w:val="TableParagraph"/>
              <w:spacing w:before="1"/>
              <w:ind w:left="10"/>
              <w:jc w:val="center"/>
              <w:rPr>
                <w:sz w:val="24"/>
              </w:rPr>
            </w:pPr>
            <w:r>
              <w:rPr>
                <w:spacing w:val="-10"/>
                <w:sz w:val="24"/>
              </w:rPr>
              <w:t>-</w:t>
            </w:r>
          </w:p>
        </w:tc>
        <w:tc>
          <w:tcPr>
            <w:tcW w:w="1409" w:type="dxa"/>
          </w:tcPr>
          <w:p w14:paraId="01507C9F" w14:textId="77777777" w:rsidR="0091503F" w:rsidRDefault="00000000">
            <w:pPr>
              <w:pStyle w:val="TableParagraph"/>
              <w:spacing w:before="1"/>
              <w:ind w:left="8"/>
              <w:jc w:val="center"/>
              <w:rPr>
                <w:sz w:val="24"/>
              </w:rPr>
            </w:pPr>
            <w:r>
              <w:rPr>
                <w:spacing w:val="-10"/>
                <w:sz w:val="24"/>
              </w:rPr>
              <w:t>R</w:t>
            </w:r>
          </w:p>
        </w:tc>
        <w:tc>
          <w:tcPr>
            <w:tcW w:w="1862" w:type="dxa"/>
          </w:tcPr>
          <w:p w14:paraId="07C9962A" w14:textId="77777777" w:rsidR="0091503F" w:rsidRDefault="00000000">
            <w:pPr>
              <w:pStyle w:val="TableParagraph"/>
              <w:spacing w:before="1"/>
              <w:ind w:left="8"/>
              <w:jc w:val="center"/>
              <w:rPr>
                <w:sz w:val="24"/>
              </w:rPr>
            </w:pPr>
            <w:r>
              <w:rPr>
                <w:spacing w:val="-10"/>
                <w:sz w:val="24"/>
              </w:rPr>
              <w:t>I</w:t>
            </w:r>
          </w:p>
        </w:tc>
        <w:tc>
          <w:tcPr>
            <w:tcW w:w="1385" w:type="dxa"/>
          </w:tcPr>
          <w:p w14:paraId="5B9277CA" w14:textId="77777777" w:rsidR="0091503F" w:rsidRDefault="00000000">
            <w:pPr>
              <w:pStyle w:val="TableParagraph"/>
              <w:spacing w:before="1"/>
              <w:ind w:left="11"/>
              <w:jc w:val="center"/>
              <w:rPr>
                <w:sz w:val="24"/>
              </w:rPr>
            </w:pPr>
            <w:r>
              <w:rPr>
                <w:spacing w:val="-10"/>
                <w:sz w:val="24"/>
              </w:rPr>
              <w:t>-</w:t>
            </w:r>
          </w:p>
        </w:tc>
        <w:tc>
          <w:tcPr>
            <w:tcW w:w="1137" w:type="dxa"/>
          </w:tcPr>
          <w:p w14:paraId="1D0A5E02" w14:textId="77777777" w:rsidR="0091503F" w:rsidRDefault="00000000">
            <w:pPr>
              <w:pStyle w:val="TableParagraph"/>
              <w:spacing w:before="1"/>
              <w:ind w:left="10" w:right="1"/>
              <w:jc w:val="center"/>
              <w:rPr>
                <w:sz w:val="24"/>
              </w:rPr>
            </w:pPr>
            <w:r>
              <w:rPr>
                <w:spacing w:val="-10"/>
                <w:sz w:val="24"/>
              </w:rPr>
              <w:t>C</w:t>
            </w:r>
          </w:p>
        </w:tc>
        <w:tc>
          <w:tcPr>
            <w:tcW w:w="1149" w:type="dxa"/>
          </w:tcPr>
          <w:p w14:paraId="31C537D0" w14:textId="77777777" w:rsidR="0091503F" w:rsidRDefault="00000000">
            <w:pPr>
              <w:pStyle w:val="TableParagraph"/>
              <w:spacing w:before="1"/>
              <w:ind w:left="14"/>
              <w:jc w:val="center"/>
              <w:rPr>
                <w:sz w:val="24"/>
              </w:rPr>
            </w:pPr>
            <w:r>
              <w:rPr>
                <w:spacing w:val="-10"/>
                <w:sz w:val="24"/>
              </w:rPr>
              <w:t>I</w:t>
            </w:r>
          </w:p>
        </w:tc>
      </w:tr>
      <w:tr w:rsidR="0091503F" w14:paraId="4766DE20" w14:textId="77777777">
        <w:trPr>
          <w:trHeight w:val="341"/>
        </w:trPr>
        <w:tc>
          <w:tcPr>
            <w:tcW w:w="3286" w:type="dxa"/>
          </w:tcPr>
          <w:p w14:paraId="36432402" w14:textId="77777777" w:rsidR="0091503F" w:rsidRDefault="00000000">
            <w:pPr>
              <w:pStyle w:val="TableParagraph"/>
              <w:spacing w:line="276" w:lineRule="exact"/>
              <w:ind w:left="107"/>
              <w:rPr>
                <w:sz w:val="24"/>
              </w:rPr>
            </w:pPr>
            <w:r>
              <w:rPr>
                <w:sz w:val="24"/>
              </w:rPr>
              <w:t>5.3</w:t>
            </w:r>
            <w:r>
              <w:rPr>
                <w:spacing w:val="-2"/>
                <w:sz w:val="24"/>
              </w:rPr>
              <w:t xml:space="preserve"> </w:t>
            </w:r>
            <w:r>
              <w:rPr>
                <w:sz w:val="24"/>
              </w:rPr>
              <w:t>Instal.</w:t>
            </w:r>
            <w:r>
              <w:rPr>
                <w:spacing w:val="-2"/>
                <w:sz w:val="24"/>
              </w:rPr>
              <w:t xml:space="preserve"> hidrosanitarias</w:t>
            </w:r>
          </w:p>
        </w:tc>
        <w:tc>
          <w:tcPr>
            <w:tcW w:w="1244" w:type="dxa"/>
          </w:tcPr>
          <w:p w14:paraId="48C93A44" w14:textId="77777777" w:rsidR="0091503F" w:rsidRDefault="00000000">
            <w:pPr>
              <w:pStyle w:val="TableParagraph"/>
              <w:spacing w:line="276" w:lineRule="exact"/>
              <w:ind w:left="10"/>
              <w:jc w:val="center"/>
              <w:rPr>
                <w:sz w:val="24"/>
              </w:rPr>
            </w:pPr>
            <w:r>
              <w:rPr>
                <w:spacing w:val="-10"/>
                <w:sz w:val="24"/>
              </w:rPr>
              <w:t>A</w:t>
            </w:r>
          </w:p>
        </w:tc>
        <w:tc>
          <w:tcPr>
            <w:tcW w:w="1423" w:type="dxa"/>
          </w:tcPr>
          <w:p w14:paraId="6ACD1EDD" w14:textId="77777777" w:rsidR="0091503F" w:rsidRDefault="00000000">
            <w:pPr>
              <w:pStyle w:val="TableParagraph"/>
              <w:spacing w:line="276" w:lineRule="exact"/>
              <w:ind w:left="10"/>
              <w:jc w:val="center"/>
              <w:rPr>
                <w:sz w:val="24"/>
              </w:rPr>
            </w:pPr>
            <w:r>
              <w:rPr>
                <w:spacing w:val="-10"/>
                <w:sz w:val="24"/>
              </w:rPr>
              <w:t>-</w:t>
            </w:r>
          </w:p>
        </w:tc>
        <w:tc>
          <w:tcPr>
            <w:tcW w:w="1409" w:type="dxa"/>
          </w:tcPr>
          <w:p w14:paraId="5A25EE28" w14:textId="77777777" w:rsidR="0091503F" w:rsidRDefault="00000000">
            <w:pPr>
              <w:pStyle w:val="TableParagraph"/>
              <w:spacing w:line="276" w:lineRule="exact"/>
              <w:ind w:left="8"/>
              <w:jc w:val="center"/>
              <w:rPr>
                <w:sz w:val="24"/>
              </w:rPr>
            </w:pPr>
            <w:r>
              <w:rPr>
                <w:spacing w:val="-10"/>
                <w:sz w:val="24"/>
              </w:rPr>
              <w:t>R</w:t>
            </w:r>
          </w:p>
        </w:tc>
        <w:tc>
          <w:tcPr>
            <w:tcW w:w="1862" w:type="dxa"/>
          </w:tcPr>
          <w:p w14:paraId="7C2E67B1" w14:textId="77777777" w:rsidR="0091503F" w:rsidRDefault="00000000">
            <w:pPr>
              <w:pStyle w:val="TableParagraph"/>
              <w:spacing w:line="276" w:lineRule="exact"/>
              <w:ind w:left="8"/>
              <w:jc w:val="center"/>
              <w:rPr>
                <w:sz w:val="24"/>
              </w:rPr>
            </w:pPr>
            <w:r>
              <w:rPr>
                <w:spacing w:val="-10"/>
                <w:sz w:val="24"/>
              </w:rPr>
              <w:t>I</w:t>
            </w:r>
          </w:p>
        </w:tc>
        <w:tc>
          <w:tcPr>
            <w:tcW w:w="1385" w:type="dxa"/>
          </w:tcPr>
          <w:p w14:paraId="1B4CF879" w14:textId="77777777" w:rsidR="0091503F" w:rsidRDefault="00000000">
            <w:pPr>
              <w:pStyle w:val="TableParagraph"/>
              <w:spacing w:line="276" w:lineRule="exact"/>
              <w:ind w:left="11"/>
              <w:jc w:val="center"/>
              <w:rPr>
                <w:sz w:val="24"/>
              </w:rPr>
            </w:pPr>
            <w:r>
              <w:rPr>
                <w:spacing w:val="-10"/>
                <w:sz w:val="24"/>
              </w:rPr>
              <w:t>-</w:t>
            </w:r>
          </w:p>
        </w:tc>
        <w:tc>
          <w:tcPr>
            <w:tcW w:w="1137" w:type="dxa"/>
          </w:tcPr>
          <w:p w14:paraId="72E50781" w14:textId="77777777" w:rsidR="0091503F" w:rsidRDefault="00000000">
            <w:pPr>
              <w:pStyle w:val="TableParagraph"/>
              <w:spacing w:line="276" w:lineRule="exact"/>
              <w:ind w:left="10" w:right="1"/>
              <w:jc w:val="center"/>
              <w:rPr>
                <w:sz w:val="24"/>
              </w:rPr>
            </w:pPr>
            <w:r>
              <w:rPr>
                <w:spacing w:val="-10"/>
                <w:sz w:val="24"/>
              </w:rPr>
              <w:t>C</w:t>
            </w:r>
          </w:p>
        </w:tc>
        <w:tc>
          <w:tcPr>
            <w:tcW w:w="1149" w:type="dxa"/>
          </w:tcPr>
          <w:p w14:paraId="575DDFFD" w14:textId="77777777" w:rsidR="0091503F" w:rsidRDefault="00000000">
            <w:pPr>
              <w:pStyle w:val="TableParagraph"/>
              <w:spacing w:line="276" w:lineRule="exact"/>
              <w:ind w:left="14"/>
              <w:jc w:val="center"/>
              <w:rPr>
                <w:sz w:val="24"/>
              </w:rPr>
            </w:pPr>
            <w:r>
              <w:rPr>
                <w:spacing w:val="-10"/>
                <w:sz w:val="24"/>
              </w:rPr>
              <w:t>I</w:t>
            </w:r>
          </w:p>
        </w:tc>
      </w:tr>
      <w:tr w:rsidR="0091503F" w14:paraId="1F7094C2" w14:textId="77777777">
        <w:trPr>
          <w:trHeight w:val="340"/>
        </w:trPr>
        <w:tc>
          <w:tcPr>
            <w:tcW w:w="3286" w:type="dxa"/>
          </w:tcPr>
          <w:p w14:paraId="50645D12" w14:textId="77777777" w:rsidR="0091503F" w:rsidRDefault="00000000">
            <w:pPr>
              <w:pStyle w:val="TableParagraph"/>
              <w:spacing w:line="275" w:lineRule="exact"/>
              <w:ind w:left="107"/>
              <w:rPr>
                <w:sz w:val="24"/>
              </w:rPr>
            </w:pPr>
            <w:r>
              <w:rPr>
                <w:sz w:val="24"/>
              </w:rPr>
              <w:t>5.4</w:t>
            </w:r>
            <w:r>
              <w:rPr>
                <w:spacing w:val="-2"/>
                <w:sz w:val="24"/>
              </w:rPr>
              <w:t xml:space="preserve"> </w:t>
            </w:r>
            <w:r>
              <w:rPr>
                <w:sz w:val="24"/>
              </w:rPr>
              <w:t xml:space="preserve">Instal. </w:t>
            </w:r>
            <w:r>
              <w:rPr>
                <w:spacing w:val="-2"/>
                <w:sz w:val="24"/>
              </w:rPr>
              <w:t>eléctricas</w:t>
            </w:r>
          </w:p>
        </w:tc>
        <w:tc>
          <w:tcPr>
            <w:tcW w:w="1244" w:type="dxa"/>
          </w:tcPr>
          <w:p w14:paraId="35536783" w14:textId="77777777" w:rsidR="0091503F" w:rsidRDefault="00000000">
            <w:pPr>
              <w:pStyle w:val="TableParagraph"/>
              <w:spacing w:line="275" w:lineRule="exact"/>
              <w:ind w:left="10"/>
              <w:jc w:val="center"/>
              <w:rPr>
                <w:sz w:val="24"/>
              </w:rPr>
            </w:pPr>
            <w:r>
              <w:rPr>
                <w:spacing w:val="-10"/>
                <w:sz w:val="24"/>
              </w:rPr>
              <w:t>A</w:t>
            </w:r>
          </w:p>
        </w:tc>
        <w:tc>
          <w:tcPr>
            <w:tcW w:w="1423" w:type="dxa"/>
          </w:tcPr>
          <w:p w14:paraId="5BB6DC9D" w14:textId="77777777" w:rsidR="0091503F" w:rsidRDefault="00000000">
            <w:pPr>
              <w:pStyle w:val="TableParagraph"/>
              <w:spacing w:line="275" w:lineRule="exact"/>
              <w:ind w:left="10"/>
              <w:jc w:val="center"/>
              <w:rPr>
                <w:sz w:val="24"/>
              </w:rPr>
            </w:pPr>
            <w:r>
              <w:rPr>
                <w:spacing w:val="-10"/>
                <w:sz w:val="24"/>
              </w:rPr>
              <w:t>-</w:t>
            </w:r>
          </w:p>
        </w:tc>
        <w:tc>
          <w:tcPr>
            <w:tcW w:w="1409" w:type="dxa"/>
          </w:tcPr>
          <w:p w14:paraId="113A4C94" w14:textId="77777777" w:rsidR="0091503F" w:rsidRDefault="00000000">
            <w:pPr>
              <w:pStyle w:val="TableParagraph"/>
              <w:spacing w:line="275" w:lineRule="exact"/>
              <w:ind w:left="8"/>
              <w:jc w:val="center"/>
              <w:rPr>
                <w:sz w:val="24"/>
              </w:rPr>
            </w:pPr>
            <w:r>
              <w:rPr>
                <w:spacing w:val="-10"/>
                <w:sz w:val="24"/>
              </w:rPr>
              <w:t>R</w:t>
            </w:r>
          </w:p>
        </w:tc>
        <w:tc>
          <w:tcPr>
            <w:tcW w:w="1862" w:type="dxa"/>
          </w:tcPr>
          <w:p w14:paraId="04987F91" w14:textId="77777777" w:rsidR="0091503F" w:rsidRDefault="00000000">
            <w:pPr>
              <w:pStyle w:val="TableParagraph"/>
              <w:spacing w:line="275" w:lineRule="exact"/>
              <w:ind w:left="8"/>
              <w:jc w:val="center"/>
              <w:rPr>
                <w:sz w:val="24"/>
              </w:rPr>
            </w:pPr>
            <w:r>
              <w:rPr>
                <w:spacing w:val="-10"/>
                <w:sz w:val="24"/>
              </w:rPr>
              <w:t>I</w:t>
            </w:r>
          </w:p>
        </w:tc>
        <w:tc>
          <w:tcPr>
            <w:tcW w:w="1385" w:type="dxa"/>
          </w:tcPr>
          <w:p w14:paraId="6962A12F" w14:textId="77777777" w:rsidR="0091503F" w:rsidRDefault="00000000">
            <w:pPr>
              <w:pStyle w:val="TableParagraph"/>
              <w:spacing w:line="275" w:lineRule="exact"/>
              <w:ind w:left="11"/>
              <w:jc w:val="center"/>
              <w:rPr>
                <w:sz w:val="24"/>
              </w:rPr>
            </w:pPr>
            <w:r>
              <w:rPr>
                <w:spacing w:val="-10"/>
                <w:sz w:val="24"/>
              </w:rPr>
              <w:t>-</w:t>
            </w:r>
          </w:p>
        </w:tc>
        <w:tc>
          <w:tcPr>
            <w:tcW w:w="1137" w:type="dxa"/>
          </w:tcPr>
          <w:p w14:paraId="07CE7B2B" w14:textId="77777777" w:rsidR="0091503F" w:rsidRDefault="00000000">
            <w:pPr>
              <w:pStyle w:val="TableParagraph"/>
              <w:spacing w:line="275" w:lineRule="exact"/>
              <w:ind w:left="10" w:right="1"/>
              <w:jc w:val="center"/>
              <w:rPr>
                <w:sz w:val="24"/>
              </w:rPr>
            </w:pPr>
            <w:r>
              <w:rPr>
                <w:spacing w:val="-10"/>
                <w:sz w:val="24"/>
              </w:rPr>
              <w:t>C</w:t>
            </w:r>
          </w:p>
        </w:tc>
        <w:tc>
          <w:tcPr>
            <w:tcW w:w="1149" w:type="dxa"/>
          </w:tcPr>
          <w:p w14:paraId="1757D41A" w14:textId="77777777" w:rsidR="0091503F" w:rsidRDefault="00000000">
            <w:pPr>
              <w:pStyle w:val="TableParagraph"/>
              <w:spacing w:line="275" w:lineRule="exact"/>
              <w:ind w:left="14"/>
              <w:jc w:val="center"/>
              <w:rPr>
                <w:sz w:val="24"/>
              </w:rPr>
            </w:pPr>
            <w:r>
              <w:rPr>
                <w:spacing w:val="-10"/>
                <w:sz w:val="24"/>
              </w:rPr>
              <w:t>I</w:t>
            </w:r>
          </w:p>
        </w:tc>
      </w:tr>
    </w:tbl>
    <w:p w14:paraId="3D078981" w14:textId="77777777" w:rsidR="0091503F" w:rsidRDefault="00000000">
      <w:pPr>
        <w:spacing w:before="213"/>
        <w:ind w:left="308" w:right="10106"/>
        <w:rPr>
          <w:sz w:val="24"/>
        </w:rPr>
      </w:pPr>
      <w:r>
        <w:rPr>
          <w:b/>
          <w:sz w:val="24"/>
        </w:rPr>
        <w:t>Figura 56:</w:t>
      </w:r>
      <w:r>
        <w:rPr>
          <w:b/>
          <w:spacing w:val="-12"/>
          <w:sz w:val="24"/>
        </w:rPr>
        <w:t xml:space="preserve"> </w:t>
      </w:r>
      <w:r>
        <w:rPr>
          <w:b/>
          <w:sz w:val="24"/>
        </w:rPr>
        <w:t>Matriz RACI Fuente:</w:t>
      </w:r>
      <w:r>
        <w:rPr>
          <w:b/>
          <w:spacing w:val="-15"/>
          <w:sz w:val="24"/>
        </w:rPr>
        <w:t xml:space="preserve"> </w:t>
      </w:r>
      <w:r>
        <w:rPr>
          <w:sz w:val="24"/>
        </w:rPr>
        <w:t>Elaboración</w:t>
      </w:r>
      <w:r>
        <w:rPr>
          <w:spacing w:val="-15"/>
          <w:sz w:val="24"/>
        </w:rPr>
        <w:t xml:space="preserve"> </w:t>
      </w:r>
      <w:r>
        <w:rPr>
          <w:sz w:val="24"/>
        </w:rPr>
        <w:t>Propia</w:t>
      </w:r>
    </w:p>
    <w:p w14:paraId="6532E816" w14:textId="77777777" w:rsidR="0091503F" w:rsidRDefault="0091503F">
      <w:pPr>
        <w:rPr>
          <w:sz w:val="24"/>
        </w:rPr>
        <w:sectPr w:rsidR="0091503F" w:rsidSect="008A694F">
          <w:footerReference w:type="default" r:id="rId45"/>
          <w:pgSz w:w="15850" w:h="12250" w:orient="landscape"/>
          <w:pgMar w:top="1160" w:right="1520" w:bottom="280" w:left="1220" w:header="0" w:footer="0" w:gutter="0"/>
          <w:cols w:space="720"/>
        </w:sectPr>
      </w:pPr>
    </w:p>
    <w:p w14:paraId="6CFE861B" w14:textId="77777777" w:rsidR="0091503F" w:rsidRDefault="00000000">
      <w:pPr>
        <w:pStyle w:val="Ttulo2"/>
        <w:numPr>
          <w:ilvl w:val="2"/>
          <w:numId w:val="79"/>
        </w:numPr>
        <w:tabs>
          <w:tab w:val="left" w:pos="1387"/>
        </w:tabs>
        <w:ind w:left="1387" w:hanging="720"/>
        <w:jc w:val="left"/>
      </w:pPr>
      <w:bookmarkStart w:id="108" w:name="_bookmark108"/>
      <w:bookmarkEnd w:id="108"/>
      <w:r>
        <w:lastRenderedPageBreak/>
        <w:t>GESTIÓN</w:t>
      </w:r>
      <w:r>
        <w:rPr>
          <w:spacing w:val="-3"/>
        </w:rPr>
        <w:t xml:space="preserve"> </w:t>
      </w:r>
      <w:r>
        <w:t>DE</w:t>
      </w:r>
      <w:r>
        <w:rPr>
          <w:spacing w:val="-3"/>
        </w:rPr>
        <w:t xml:space="preserve"> </w:t>
      </w:r>
      <w:r>
        <w:t>LAS COMUNICACIONES</w:t>
      </w:r>
      <w:r>
        <w:rPr>
          <w:spacing w:val="1"/>
        </w:rPr>
        <w:t xml:space="preserve"> </w:t>
      </w:r>
      <w:r>
        <w:t xml:space="preserve">DEL </w:t>
      </w:r>
      <w:r>
        <w:rPr>
          <w:spacing w:val="-2"/>
        </w:rPr>
        <w:t>PROYECTO</w:t>
      </w:r>
    </w:p>
    <w:p w14:paraId="7B6BAC25" w14:textId="77777777" w:rsidR="0091503F" w:rsidRDefault="00000000">
      <w:pPr>
        <w:pStyle w:val="Textoindependiente"/>
        <w:spacing w:before="121" w:line="360" w:lineRule="auto"/>
        <w:ind w:left="101" w:right="98" w:firstLine="719"/>
        <w:jc w:val="both"/>
      </w:pPr>
      <w:r>
        <w:t>Incluye los procesos requeridos para garantizar que la planificación, recopilación, creación, distribución, almacenamiento, recuperación, gestión, control, monitoreo y disposición final de la información del proyecto sean oportunos y adecuados. PMBOK (2017).</w:t>
      </w:r>
    </w:p>
    <w:p w14:paraId="6CB80ED6" w14:textId="77777777" w:rsidR="0091503F" w:rsidRDefault="00000000">
      <w:pPr>
        <w:pStyle w:val="Ttulo4"/>
        <w:spacing w:before="121"/>
        <w:ind w:left="821" w:firstLine="0"/>
      </w:pPr>
      <w:r>
        <w:t>PLAN</w:t>
      </w:r>
      <w:r>
        <w:rPr>
          <w:spacing w:val="-2"/>
        </w:rPr>
        <w:t xml:space="preserve"> </w:t>
      </w:r>
      <w:r>
        <w:t>DE</w:t>
      </w:r>
      <w:r>
        <w:rPr>
          <w:spacing w:val="-1"/>
        </w:rPr>
        <w:t xml:space="preserve"> </w:t>
      </w:r>
      <w:r>
        <w:t>GESTIÓN</w:t>
      </w:r>
      <w:r>
        <w:rPr>
          <w:spacing w:val="-2"/>
        </w:rPr>
        <w:t xml:space="preserve"> </w:t>
      </w:r>
      <w:r>
        <w:t>DE</w:t>
      </w:r>
      <w:r>
        <w:rPr>
          <w:spacing w:val="-1"/>
        </w:rPr>
        <w:t xml:space="preserve"> </w:t>
      </w:r>
      <w:r>
        <w:t>LAS</w:t>
      </w:r>
      <w:r>
        <w:rPr>
          <w:spacing w:val="-1"/>
        </w:rPr>
        <w:t xml:space="preserve"> </w:t>
      </w:r>
      <w:r>
        <w:rPr>
          <w:spacing w:val="-2"/>
        </w:rPr>
        <w:t>COMUNICACIONES</w:t>
      </w:r>
    </w:p>
    <w:p w14:paraId="6C1E0A45" w14:textId="77777777" w:rsidR="0091503F" w:rsidRDefault="0091503F">
      <w:pPr>
        <w:pStyle w:val="Textoindependiente"/>
        <w:spacing w:before="28"/>
        <w:rPr>
          <w:sz w:val="20"/>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33"/>
        <w:gridCol w:w="2235"/>
        <w:gridCol w:w="2231"/>
        <w:gridCol w:w="2234"/>
      </w:tblGrid>
      <w:tr w:rsidR="0091503F" w14:paraId="6FA4A71F" w14:textId="77777777">
        <w:trPr>
          <w:trHeight w:val="275"/>
        </w:trPr>
        <w:tc>
          <w:tcPr>
            <w:tcW w:w="8933" w:type="dxa"/>
            <w:gridSpan w:val="4"/>
            <w:shd w:val="clear" w:color="auto" w:fill="2E5395"/>
          </w:tcPr>
          <w:p w14:paraId="577CF3DF" w14:textId="77777777" w:rsidR="0091503F" w:rsidRDefault="00000000">
            <w:pPr>
              <w:pStyle w:val="TableParagraph"/>
              <w:spacing w:line="256" w:lineRule="exact"/>
              <w:ind w:left="2" w:right="2"/>
              <w:jc w:val="center"/>
              <w:rPr>
                <w:b/>
                <w:sz w:val="24"/>
              </w:rPr>
            </w:pPr>
            <w:r>
              <w:rPr>
                <w:b/>
                <w:color w:val="FFFFFF"/>
                <w:sz w:val="24"/>
              </w:rPr>
              <w:t>Requisitos</w:t>
            </w:r>
            <w:r>
              <w:rPr>
                <w:b/>
                <w:color w:val="FFFFFF"/>
                <w:spacing w:val="-2"/>
                <w:sz w:val="24"/>
              </w:rPr>
              <w:t xml:space="preserve"> </w:t>
            </w:r>
            <w:r>
              <w:rPr>
                <w:b/>
                <w:color w:val="FFFFFF"/>
                <w:sz w:val="24"/>
              </w:rPr>
              <w:t>de</w:t>
            </w:r>
            <w:r>
              <w:rPr>
                <w:b/>
                <w:color w:val="FFFFFF"/>
                <w:spacing w:val="-1"/>
                <w:sz w:val="24"/>
              </w:rPr>
              <w:t xml:space="preserve"> </w:t>
            </w:r>
            <w:r>
              <w:rPr>
                <w:b/>
                <w:color w:val="FFFFFF"/>
                <w:sz w:val="24"/>
              </w:rPr>
              <w:t>Comunicación De</w:t>
            </w:r>
            <w:r>
              <w:rPr>
                <w:b/>
                <w:color w:val="FFFFFF"/>
                <w:spacing w:val="-3"/>
                <w:sz w:val="24"/>
              </w:rPr>
              <w:t xml:space="preserve"> </w:t>
            </w:r>
            <w:r>
              <w:rPr>
                <w:b/>
                <w:color w:val="FFFFFF"/>
                <w:sz w:val="24"/>
              </w:rPr>
              <w:t>Los</w:t>
            </w:r>
            <w:r>
              <w:rPr>
                <w:b/>
                <w:color w:val="FFFFFF"/>
                <w:spacing w:val="-1"/>
                <w:sz w:val="24"/>
              </w:rPr>
              <w:t xml:space="preserve"> </w:t>
            </w:r>
            <w:r>
              <w:rPr>
                <w:b/>
                <w:color w:val="FFFFFF"/>
                <w:spacing w:val="-2"/>
                <w:sz w:val="24"/>
              </w:rPr>
              <w:t>Interesados</w:t>
            </w:r>
          </w:p>
        </w:tc>
      </w:tr>
      <w:tr w:rsidR="0091503F" w14:paraId="5F0ADD63" w14:textId="77777777">
        <w:trPr>
          <w:trHeight w:val="277"/>
        </w:trPr>
        <w:tc>
          <w:tcPr>
            <w:tcW w:w="8933" w:type="dxa"/>
            <w:gridSpan w:val="4"/>
            <w:shd w:val="clear" w:color="auto" w:fill="2E5395"/>
          </w:tcPr>
          <w:p w14:paraId="1AAC4CCC" w14:textId="77777777" w:rsidR="0091503F" w:rsidRDefault="00000000">
            <w:pPr>
              <w:pStyle w:val="TableParagraph"/>
              <w:spacing w:before="1" w:line="257" w:lineRule="exact"/>
              <w:ind w:right="2"/>
              <w:jc w:val="center"/>
              <w:rPr>
                <w:b/>
                <w:sz w:val="24"/>
              </w:rPr>
            </w:pPr>
            <w:r>
              <w:rPr>
                <w:b/>
                <w:color w:val="FFFFFF"/>
                <w:sz w:val="24"/>
              </w:rPr>
              <w:t>Equipo</w:t>
            </w:r>
            <w:r>
              <w:rPr>
                <w:b/>
                <w:color w:val="FFFFFF"/>
                <w:spacing w:val="-2"/>
                <w:sz w:val="24"/>
              </w:rPr>
              <w:t xml:space="preserve"> </w:t>
            </w:r>
            <w:r>
              <w:rPr>
                <w:b/>
                <w:color w:val="FFFFFF"/>
                <w:sz w:val="24"/>
              </w:rPr>
              <w:t>Del</w:t>
            </w:r>
            <w:r>
              <w:rPr>
                <w:b/>
                <w:color w:val="FFFFFF"/>
                <w:spacing w:val="-2"/>
                <w:sz w:val="24"/>
              </w:rPr>
              <w:t xml:space="preserve"> Proyecto</w:t>
            </w:r>
          </w:p>
        </w:tc>
      </w:tr>
      <w:tr w:rsidR="0091503F" w14:paraId="6BAE522F" w14:textId="77777777">
        <w:trPr>
          <w:trHeight w:val="551"/>
        </w:trPr>
        <w:tc>
          <w:tcPr>
            <w:tcW w:w="2233" w:type="dxa"/>
            <w:shd w:val="clear" w:color="auto" w:fill="2E5395"/>
          </w:tcPr>
          <w:p w14:paraId="3EDC1068" w14:textId="77777777" w:rsidR="0091503F" w:rsidRDefault="00000000">
            <w:pPr>
              <w:pStyle w:val="TableParagraph"/>
              <w:spacing w:line="275" w:lineRule="exact"/>
              <w:ind w:left="566"/>
              <w:rPr>
                <w:b/>
                <w:sz w:val="24"/>
              </w:rPr>
            </w:pPr>
            <w:r>
              <w:rPr>
                <w:b/>
                <w:color w:val="FFFFFF"/>
                <w:spacing w:val="-2"/>
                <w:sz w:val="24"/>
              </w:rPr>
              <w:t>Interesado</w:t>
            </w:r>
          </w:p>
        </w:tc>
        <w:tc>
          <w:tcPr>
            <w:tcW w:w="2235" w:type="dxa"/>
            <w:shd w:val="clear" w:color="auto" w:fill="2E5395"/>
          </w:tcPr>
          <w:p w14:paraId="1B6E3FC6" w14:textId="77777777" w:rsidR="0091503F" w:rsidRDefault="00000000">
            <w:pPr>
              <w:pStyle w:val="TableParagraph"/>
              <w:spacing w:line="276" w:lineRule="exact"/>
              <w:ind w:left="373" w:firstLine="144"/>
              <w:rPr>
                <w:b/>
                <w:sz w:val="24"/>
              </w:rPr>
            </w:pPr>
            <w:r>
              <w:rPr>
                <w:b/>
                <w:color w:val="FFFFFF"/>
                <w:sz w:val="24"/>
              </w:rPr>
              <w:t xml:space="preserve">Objetivo de </w:t>
            </w:r>
            <w:r>
              <w:rPr>
                <w:b/>
                <w:color w:val="FFFFFF"/>
                <w:spacing w:val="-2"/>
                <w:sz w:val="24"/>
              </w:rPr>
              <w:t>Comunicación</w:t>
            </w:r>
          </w:p>
        </w:tc>
        <w:tc>
          <w:tcPr>
            <w:tcW w:w="2231" w:type="dxa"/>
            <w:shd w:val="clear" w:color="auto" w:fill="2E5395"/>
          </w:tcPr>
          <w:p w14:paraId="6F91482C" w14:textId="77777777" w:rsidR="0091503F" w:rsidRDefault="00000000">
            <w:pPr>
              <w:pStyle w:val="TableParagraph"/>
              <w:spacing w:line="276" w:lineRule="exact"/>
              <w:ind w:left="471" w:hanging="46"/>
              <w:rPr>
                <w:b/>
                <w:sz w:val="24"/>
              </w:rPr>
            </w:pPr>
            <w:r>
              <w:rPr>
                <w:b/>
                <w:color w:val="FFFFFF"/>
                <w:sz w:val="24"/>
              </w:rPr>
              <w:t>Requisitos</w:t>
            </w:r>
            <w:r>
              <w:rPr>
                <w:b/>
                <w:color w:val="FFFFFF"/>
                <w:spacing w:val="-15"/>
                <w:sz w:val="24"/>
              </w:rPr>
              <w:t xml:space="preserve"> </w:t>
            </w:r>
            <w:r>
              <w:rPr>
                <w:b/>
                <w:color w:val="FFFFFF"/>
                <w:sz w:val="24"/>
              </w:rPr>
              <w:t xml:space="preserve">de </w:t>
            </w:r>
            <w:r>
              <w:rPr>
                <w:b/>
                <w:color w:val="FFFFFF"/>
                <w:spacing w:val="-2"/>
                <w:sz w:val="24"/>
              </w:rPr>
              <w:t>Información</w:t>
            </w:r>
          </w:p>
        </w:tc>
        <w:tc>
          <w:tcPr>
            <w:tcW w:w="2234" w:type="dxa"/>
            <w:shd w:val="clear" w:color="auto" w:fill="2E5395"/>
          </w:tcPr>
          <w:p w14:paraId="338AB77F" w14:textId="77777777" w:rsidR="0091503F" w:rsidRDefault="00000000">
            <w:pPr>
              <w:pStyle w:val="TableParagraph"/>
              <w:spacing w:line="276" w:lineRule="exact"/>
              <w:ind w:left="372" w:firstLine="151"/>
              <w:rPr>
                <w:b/>
                <w:sz w:val="24"/>
              </w:rPr>
            </w:pPr>
            <w:r>
              <w:rPr>
                <w:b/>
                <w:color w:val="FFFFFF"/>
                <w:sz w:val="24"/>
              </w:rPr>
              <w:t xml:space="preserve">Métodos de </w:t>
            </w:r>
            <w:r>
              <w:rPr>
                <w:b/>
                <w:color w:val="FFFFFF"/>
                <w:spacing w:val="-2"/>
                <w:sz w:val="24"/>
              </w:rPr>
              <w:t>Comunicación</w:t>
            </w:r>
          </w:p>
        </w:tc>
      </w:tr>
      <w:tr w:rsidR="0091503F" w14:paraId="130E9E55" w14:textId="77777777">
        <w:trPr>
          <w:trHeight w:val="408"/>
        </w:trPr>
        <w:tc>
          <w:tcPr>
            <w:tcW w:w="2233" w:type="dxa"/>
            <w:tcBorders>
              <w:bottom w:val="nil"/>
            </w:tcBorders>
          </w:tcPr>
          <w:p w14:paraId="1993C71E" w14:textId="77777777" w:rsidR="0091503F" w:rsidRDefault="00000000">
            <w:pPr>
              <w:pStyle w:val="TableParagraph"/>
              <w:spacing w:before="58"/>
              <w:ind w:left="71"/>
              <w:rPr>
                <w:sz w:val="24"/>
              </w:rPr>
            </w:pPr>
            <w:r>
              <w:rPr>
                <w:sz w:val="24"/>
              </w:rPr>
              <w:t>Director</w:t>
            </w:r>
            <w:r>
              <w:rPr>
                <w:spacing w:val="-5"/>
                <w:sz w:val="24"/>
              </w:rPr>
              <w:t xml:space="preserve"> </w:t>
            </w:r>
            <w:r>
              <w:rPr>
                <w:sz w:val="24"/>
              </w:rPr>
              <w:t>de</w:t>
            </w:r>
            <w:r>
              <w:rPr>
                <w:spacing w:val="-7"/>
                <w:sz w:val="24"/>
              </w:rPr>
              <w:t xml:space="preserve"> </w:t>
            </w:r>
            <w:r>
              <w:rPr>
                <w:spacing w:val="-2"/>
                <w:sz w:val="24"/>
              </w:rPr>
              <w:t>Proyecto</w:t>
            </w:r>
          </w:p>
        </w:tc>
        <w:tc>
          <w:tcPr>
            <w:tcW w:w="2235" w:type="dxa"/>
            <w:tcBorders>
              <w:bottom w:val="nil"/>
            </w:tcBorders>
          </w:tcPr>
          <w:p w14:paraId="554A8F0E" w14:textId="77777777" w:rsidR="0091503F" w:rsidRDefault="00000000">
            <w:pPr>
              <w:pStyle w:val="TableParagraph"/>
              <w:spacing w:before="58"/>
              <w:ind w:left="71"/>
              <w:rPr>
                <w:sz w:val="24"/>
              </w:rPr>
            </w:pPr>
            <w:r>
              <w:rPr>
                <w:spacing w:val="-2"/>
                <w:sz w:val="24"/>
              </w:rPr>
              <w:t>Información</w:t>
            </w:r>
            <w:r>
              <w:rPr>
                <w:spacing w:val="4"/>
                <w:sz w:val="24"/>
              </w:rPr>
              <w:t xml:space="preserve"> </w:t>
            </w:r>
            <w:r>
              <w:rPr>
                <w:spacing w:val="-2"/>
                <w:sz w:val="24"/>
              </w:rPr>
              <w:t>general</w:t>
            </w:r>
          </w:p>
        </w:tc>
        <w:tc>
          <w:tcPr>
            <w:tcW w:w="2231" w:type="dxa"/>
            <w:tcBorders>
              <w:bottom w:val="nil"/>
            </w:tcBorders>
          </w:tcPr>
          <w:p w14:paraId="285EFF07" w14:textId="77777777" w:rsidR="0091503F" w:rsidRDefault="00000000">
            <w:pPr>
              <w:pStyle w:val="TableParagraph"/>
              <w:spacing w:before="58"/>
              <w:ind w:left="68"/>
              <w:rPr>
                <w:sz w:val="24"/>
              </w:rPr>
            </w:pPr>
            <w:r>
              <w:rPr>
                <w:sz w:val="24"/>
              </w:rPr>
              <w:t>Informes</w:t>
            </w:r>
            <w:r>
              <w:rPr>
                <w:spacing w:val="-15"/>
                <w:sz w:val="24"/>
              </w:rPr>
              <w:t xml:space="preserve"> </w:t>
            </w:r>
            <w:r>
              <w:rPr>
                <w:sz w:val="24"/>
              </w:rPr>
              <w:t>ejecutivos</w:t>
            </w:r>
            <w:r>
              <w:rPr>
                <w:spacing w:val="-14"/>
                <w:sz w:val="24"/>
              </w:rPr>
              <w:t xml:space="preserve"> </w:t>
            </w:r>
            <w:r>
              <w:rPr>
                <w:spacing w:val="-10"/>
                <w:sz w:val="24"/>
              </w:rPr>
              <w:t>y</w:t>
            </w:r>
          </w:p>
        </w:tc>
        <w:tc>
          <w:tcPr>
            <w:tcW w:w="2234" w:type="dxa"/>
            <w:tcBorders>
              <w:bottom w:val="nil"/>
            </w:tcBorders>
          </w:tcPr>
          <w:p w14:paraId="5F6A7B72" w14:textId="77777777" w:rsidR="0091503F" w:rsidRDefault="00000000">
            <w:pPr>
              <w:pStyle w:val="TableParagraph"/>
              <w:spacing w:before="58"/>
              <w:ind w:left="69"/>
              <w:rPr>
                <w:sz w:val="24"/>
              </w:rPr>
            </w:pPr>
            <w:r>
              <w:rPr>
                <w:spacing w:val="-2"/>
                <w:sz w:val="24"/>
              </w:rPr>
              <w:t>Reuniones</w:t>
            </w:r>
          </w:p>
        </w:tc>
      </w:tr>
      <w:tr w:rsidR="0091503F" w14:paraId="17B07617" w14:textId="77777777">
        <w:trPr>
          <w:trHeight w:val="414"/>
        </w:trPr>
        <w:tc>
          <w:tcPr>
            <w:tcW w:w="2233" w:type="dxa"/>
            <w:tcBorders>
              <w:top w:val="nil"/>
              <w:bottom w:val="nil"/>
            </w:tcBorders>
          </w:tcPr>
          <w:p w14:paraId="32DCD528" w14:textId="77777777" w:rsidR="0091503F" w:rsidRDefault="0091503F">
            <w:pPr>
              <w:pStyle w:val="TableParagraph"/>
              <w:rPr>
                <w:sz w:val="24"/>
              </w:rPr>
            </w:pPr>
          </w:p>
        </w:tc>
        <w:tc>
          <w:tcPr>
            <w:tcW w:w="2235" w:type="dxa"/>
            <w:tcBorders>
              <w:top w:val="nil"/>
              <w:bottom w:val="nil"/>
            </w:tcBorders>
          </w:tcPr>
          <w:p w14:paraId="5CEA34CC" w14:textId="77777777" w:rsidR="0091503F" w:rsidRDefault="00000000">
            <w:pPr>
              <w:pStyle w:val="TableParagraph"/>
              <w:spacing w:before="63"/>
              <w:ind w:left="71"/>
              <w:rPr>
                <w:sz w:val="24"/>
              </w:rPr>
            </w:pPr>
            <w:r>
              <w:rPr>
                <w:sz w:val="24"/>
              </w:rPr>
              <w:t>del</w:t>
            </w:r>
            <w:r>
              <w:rPr>
                <w:spacing w:val="-3"/>
                <w:sz w:val="24"/>
              </w:rPr>
              <w:t xml:space="preserve"> </w:t>
            </w:r>
            <w:r>
              <w:rPr>
                <w:spacing w:val="-2"/>
                <w:sz w:val="24"/>
              </w:rPr>
              <w:t>proyecto</w:t>
            </w:r>
          </w:p>
        </w:tc>
        <w:tc>
          <w:tcPr>
            <w:tcW w:w="2231" w:type="dxa"/>
            <w:tcBorders>
              <w:top w:val="nil"/>
              <w:bottom w:val="nil"/>
            </w:tcBorders>
          </w:tcPr>
          <w:p w14:paraId="1FF86B13" w14:textId="77777777" w:rsidR="0091503F" w:rsidRDefault="00000000">
            <w:pPr>
              <w:pStyle w:val="TableParagraph"/>
              <w:spacing w:before="63"/>
              <w:ind w:left="68"/>
              <w:rPr>
                <w:sz w:val="24"/>
              </w:rPr>
            </w:pPr>
            <w:r>
              <w:rPr>
                <w:sz w:val="24"/>
              </w:rPr>
              <w:t>reporte</w:t>
            </w:r>
            <w:r>
              <w:rPr>
                <w:spacing w:val="-14"/>
                <w:sz w:val="24"/>
              </w:rPr>
              <w:t xml:space="preserve"> </w:t>
            </w:r>
            <w:r>
              <w:rPr>
                <w:sz w:val="24"/>
              </w:rPr>
              <w:t>de</w:t>
            </w:r>
            <w:r>
              <w:rPr>
                <w:spacing w:val="-14"/>
                <w:sz w:val="24"/>
              </w:rPr>
              <w:t xml:space="preserve"> </w:t>
            </w:r>
            <w:r>
              <w:rPr>
                <w:spacing w:val="-2"/>
                <w:sz w:val="24"/>
              </w:rPr>
              <w:t>cambios</w:t>
            </w:r>
          </w:p>
        </w:tc>
        <w:tc>
          <w:tcPr>
            <w:tcW w:w="2234" w:type="dxa"/>
            <w:tcBorders>
              <w:top w:val="nil"/>
              <w:bottom w:val="nil"/>
            </w:tcBorders>
          </w:tcPr>
          <w:p w14:paraId="18308023" w14:textId="77777777" w:rsidR="0091503F" w:rsidRDefault="00000000">
            <w:pPr>
              <w:pStyle w:val="TableParagraph"/>
              <w:spacing w:before="63"/>
              <w:ind w:left="69"/>
              <w:rPr>
                <w:sz w:val="24"/>
              </w:rPr>
            </w:pPr>
            <w:r>
              <w:rPr>
                <w:spacing w:val="-2"/>
                <w:sz w:val="24"/>
              </w:rPr>
              <w:t>periódicas,</w:t>
            </w:r>
          </w:p>
        </w:tc>
      </w:tr>
      <w:tr w:rsidR="0091503F" w14:paraId="22A53F81" w14:textId="77777777">
        <w:trPr>
          <w:trHeight w:val="414"/>
        </w:trPr>
        <w:tc>
          <w:tcPr>
            <w:tcW w:w="2233" w:type="dxa"/>
            <w:tcBorders>
              <w:top w:val="nil"/>
              <w:bottom w:val="nil"/>
            </w:tcBorders>
          </w:tcPr>
          <w:p w14:paraId="67AF0CBF" w14:textId="77777777" w:rsidR="0091503F" w:rsidRDefault="0091503F">
            <w:pPr>
              <w:pStyle w:val="TableParagraph"/>
              <w:rPr>
                <w:sz w:val="24"/>
              </w:rPr>
            </w:pPr>
          </w:p>
        </w:tc>
        <w:tc>
          <w:tcPr>
            <w:tcW w:w="2235" w:type="dxa"/>
            <w:tcBorders>
              <w:top w:val="nil"/>
              <w:bottom w:val="nil"/>
            </w:tcBorders>
          </w:tcPr>
          <w:p w14:paraId="4188E4A9" w14:textId="77777777" w:rsidR="0091503F" w:rsidRDefault="00000000">
            <w:pPr>
              <w:pStyle w:val="TableParagraph"/>
              <w:spacing w:before="64"/>
              <w:ind w:left="71"/>
              <w:rPr>
                <w:sz w:val="24"/>
              </w:rPr>
            </w:pPr>
            <w:r>
              <w:rPr>
                <w:sz w:val="24"/>
              </w:rPr>
              <w:t>(Revisión</w:t>
            </w:r>
            <w:r>
              <w:rPr>
                <w:spacing w:val="-5"/>
                <w:sz w:val="24"/>
              </w:rPr>
              <w:t xml:space="preserve"> del</w:t>
            </w:r>
          </w:p>
        </w:tc>
        <w:tc>
          <w:tcPr>
            <w:tcW w:w="2231" w:type="dxa"/>
            <w:tcBorders>
              <w:top w:val="nil"/>
              <w:bottom w:val="nil"/>
            </w:tcBorders>
          </w:tcPr>
          <w:p w14:paraId="3BB9091A" w14:textId="77777777" w:rsidR="0091503F" w:rsidRDefault="00000000">
            <w:pPr>
              <w:pStyle w:val="TableParagraph"/>
              <w:spacing w:before="64"/>
              <w:ind w:left="68"/>
              <w:rPr>
                <w:sz w:val="24"/>
              </w:rPr>
            </w:pPr>
            <w:r>
              <w:rPr>
                <w:spacing w:val="-2"/>
                <w:sz w:val="24"/>
              </w:rPr>
              <w:t>importantes,</w:t>
            </w:r>
            <w:r>
              <w:rPr>
                <w:spacing w:val="-9"/>
                <w:sz w:val="24"/>
              </w:rPr>
              <w:t xml:space="preserve"> </w:t>
            </w:r>
            <w:r>
              <w:rPr>
                <w:spacing w:val="-2"/>
                <w:sz w:val="24"/>
              </w:rPr>
              <w:t>Métricas</w:t>
            </w:r>
          </w:p>
        </w:tc>
        <w:tc>
          <w:tcPr>
            <w:tcW w:w="2234" w:type="dxa"/>
            <w:tcBorders>
              <w:top w:val="nil"/>
              <w:bottom w:val="nil"/>
            </w:tcBorders>
          </w:tcPr>
          <w:p w14:paraId="449EFEE4" w14:textId="77777777" w:rsidR="0091503F" w:rsidRDefault="00000000">
            <w:pPr>
              <w:pStyle w:val="TableParagraph"/>
              <w:spacing w:before="64"/>
              <w:ind w:left="69"/>
              <w:rPr>
                <w:sz w:val="24"/>
              </w:rPr>
            </w:pPr>
            <w:r>
              <w:rPr>
                <w:sz w:val="24"/>
              </w:rPr>
              <w:t>informes</w:t>
            </w:r>
            <w:r>
              <w:rPr>
                <w:spacing w:val="-3"/>
                <w:sz w:val="24"/>
              </w:rPr>
              <w:t xml:space="preserve"> </w:t>
            </w:r>
            <w:r>
              <w:rPr>
                <w:spacing w:val="-2"/>
                <w:sz w:val="24"/>
              </w:rPr>
              <w:t>escritos,</w:t>
            </w:r>
          </w:p>
        </w:tc>
      </w:tr>
      <w:tr w:rsidR="0091503F" w14:paraId="5AEF981F" w14:textId="77777777">
        <w:trPr>
          <w:trHeight w:val="413"/>
        </w:trPr>
        <w:tc>
          <w:tcPr>
            <w:tcW w:w="2233" w:type="dxa"/>
            <w:tcBorders>
              <w:top w:val="nil"/>
              <w:bottom w:val="nil"/>
            </w:tcBorders>
          </w:tcPr>
          <w:p w14:paraId="38820710" w14:textId="77777777" w:rsidR="0091503F" w:rsidRDefault="0091503F">
            <w:pPr>
              <w:pStyle w:val="TableParagraph"/>
              <w:rPr>
                <w:sz w:val="24"/>
              </w:rPr>
            </w:pPr>
          </w:p>
        </w:tc>
        <w:tc>
          <w:tcPr>
            <w:tcW w:w="2235" w:type="dxa"/>
            <w:tcBorders>
              <w:top w:val="nil"/>
              <w:bottom w:val="nil"/>
            </w:tcBorders>
          </w:tcPr>
          <w:p w14:paraId="6F55CA6D" w14:textId="77777777" w:rsidR="0091503F" w:rsidRDefault="00000000">
            <w:pPr>
              <w:pStyle w:val="TableParagraph"/>
              <w:spacing w:before="63"/>
              <w:ind w:left="71"/>
              <w:rPr>
                <w:sz w:val="24"/>
              </w:rPr>
            </w:pPr>
            <w:r>
              <w:rPr>
                <w:sz w:val="24"/>
              </w:rPr>
              <w:t>progreso</w:t>
            </w:r>
            <w:r>
              <w:rPr>
                <w:spacing w:val="-5"/>
                <w:sz w:val="24"/>
              </w:rPr>
              <w:t xml:space="preserve"> </w:t>
            </w:r>
            <w:r>
              <w:rPr>
                <w:spacing w:val="-10"/>
                <w:sz w:val="24"/>
              </w:rPr>
              <w:t>y</w:t>
            </w:r>
          </w:p>
        </w:tc>
        <w:tc>
          <w:tcPr>
            <w:tcW w:w="2231" w:type="dxa"/>
            <w:tcBorders>
              <w:top w:val="nil"/>
              <w:bottom w:val="nil"/>
            </w:tcBorders>
          </w:tcPr>
          <w:p w14:paraId="49439ABA" w14:textId="77777777" w:rsidR="0091503F" w:rsidRDefault="00000000">
            <w:pPr>
              <w:pStyle w:val="TableParagraph"/>
              <w:spacing w:before="63"/>
              <w:ind w:left="68"/>
              <w:rPr>
                <w:sz w:val="24"/>
              </w:rPr>
            </w:pPr>
            <w:r>
              <w:rPr>
                <w:sz w:val="24"/>
              </w:rPr>
              <w:t>de</w:t>
            </w:r>
            <w:r>
              <w:rPr>
                <w:spacing w:val="-1"/>
                <w:sz w:val="24"/>
              </w:rPr>
              <w:t xml:space="preserve"> </w:t>
            </w:r>
            <w:r>
              <w:rPr>
                <w:spacing w:val="-2"/>
                <w:sz w:val="24"/>
              </w:rPr>
              <w:t>desempeño</w:t>
            </w:r>
          </w:p>
        </w:tc>
        <w:tc>
          <w:tcPr>
            <w:tcW w:w="2234" w:type="dxa"/>
            <w:tcBorders>
              <w:top w:val="nil"/>
              <w:bottom w:val="nil"/>
            </w:tcBorders>
          </w:tcPr>
          <w:p w14:paraId="4193B766" w14:textId="77777777" w:rsidR="0091503F" w:rsidRDefault="00000000">
            <w:pPr>
              <w:pStyle w:val="TableParagraph"/>
              <w:spacing w:before="63"/>
              <w:ind w:left="69"/>
              <w:rPr>
                <w:sz w:val="24"/>
              </w:rPr>
            </w:pPr>
            <w:r>
              <w:rPr>
                <w:spacing w:val="-2"/>
                <w:sz w:val="24"/>
              </w:rPr>
              <w:t>canales</w:t>
            </w:r>
          </w:p>
        </w:tc>
      </w:tr>
      <w:tr w:rsidR="0091503F" w14:paraId="35092E37" w14:textId="77777777">
        <w:trPr>
          <w:trHeight w:val="413"/>
        </w:trPr>
        <w:tc>
          <w:tcPr>
            <w:tcW w:w="2233" w:type="dxa"/>
            <w:tcBorders>
              <w:top w:val="nil"/>
              <w:bottom w:val="nil"/>
            </w:tcBorders>
          </w:tcPr>
          <w:p w14:paraId="34ABD5D3" w14:textId="77777777" w:rsidR="0091503F" w:rsidRDefault="0091503F">
            <w:pPr>
              <w:pStyle w:val="TableParagraph"/>
              <w:rPr>
                <w:sz w:val="24"/>
              </w:rPr>
            </w:pPr>
          </w:p>
        </w:tc>
        <w:tc>
          <w:tcPr>
            <w:tcW w:w="2235" w:type="dxa"/>
            <w:tcBorders>
              <w:top w:val="nil"/>
              <w:bottom w:val="nil"/>
            </w:tcBorders>
          </w:tcPr>
          <w:p w14:paraId="3F36BD18" w14:textId="77777777" w:rsidR="0091503F" w:rsidRDefault="00000000">
            <w:pPr>
              <w:pStyle w:val="TableParagraph"/>
              <w:spacing w:before="64"/>
              <w:ind w:left="71"/>
              <w:rPr>
                <w:sz w:val="24"/>
              </w:rPr>
            </w:pPr>
            <w:r>
              <w:rPr>
                <w:sz w:val="24"/>
              </w:rPr>
              <w:t>cumplimiento</w:t>
            </w:r>
            <w:r>
              <w:rPr>
                <w:spacing w:val="-1"/>
                <w:sz w:val="24"/>
              </w:rPr>
              <w:t xml:space="preserve"> </w:t>
            </w:r>
            <w:r>
              <w:rPr>
                <w:spacing w:val="-5"/>
                <w:sz w:val="24"/>
              </w:rPr>
              <w:t>de</w:t>
            </w:r>
          </w:p>
        </w:tc>
        <w:tc>
          <w:tcPr>
            <w:tcW w:w="2231" w:type="dxa"/>
            <w:tcBorders>
              <w:top w:val="nil"/>
              <w:bottom w:val="nil"/>
            </w:tcBorders>
          </w:tcPr>
          <w:p w14:paraId="32011976" w14:textId="77777777" w:rsidR="0091503F" w:rsidRDefault="00000000">
            <w:pPr>
              <w:pStyle w:val="TableParagraph"/>
              <w:spacing w:before="64"/>
              <w:ind w:left="68"/>
              <w:rPr>
                <w:sz w:val="24"/>
              </w:rPr>
            </w:pPr>
            <w:r>
              <w:rPr>
                <w:sz w:val="24"/>
              </w:rPr>
              <w:t>financiero</w:t>
            </w:r>
            <w:r>
              <w:rPr>
                <w:spacing w:val="-7"/>
                <w:sz w:val="24"/>
              </w:rPr>
              <w:t xml:space="preserve"> </w:t>
            </w:r>
            <w:r>
              <w:rPr>
                <w:spacing w:val="-10"/>
                <w:sz w:val="24"/>
              </w:rPr>
              <w:t>y</w:t>
            </w:r>
          </w:p>
        </w:tc>
        <w:tc>
          <w:tcPr>
            <w:tcW w:w="2234" w:type="dxa"/>
            <w:tcBorders>
              <w:top w:val="nil"/>
              <w:bottom w:val="nil"/>
            </w:tcBorders>
          </w:tcPr>
          <w:p w14:paraId="6F3A923D" w14:textId="77777777" w:rsidR="0091503F" w:rsidRDefault="00000000">
            <w:pPr>
              <w:pStyle w:val="TableParagraph"/>
              <w:spacing w:before="64"/>
              <w:ind w:left="69"/>
              <w:rPr>
                <w:sz w:val="24"/>
              </w:rPr>
            </w:pPr>
            <w:r>
              <w:rPr>
                <w:spacing w:val="-2"/>
                <w:sz w:val="24"/>
              </w:rPr>
              <w:t>electrónicos</w:t>
            </w:r>
          </w:p>
        </w:tc>
      </w:tr>
      <w:tr w:rsidR="0091503F" w14:paraId="4AF27EA8" w14:textId="77777777">
        <w:trPr>
          <w:trHeight w:val="414"/>
        </w:trPr>
        <w:tc>
          <w:tcPr>
            <w:tcW w:w="2233" w:type="dxa"/>
            <w:tcBorders>
              <w:top w:val="nil"/>
              <w:bottom w:val="nil"/>
            </w:tcBorders>
          </w:tcPr>
          <w:p w14:paraId="3C3EB7CB" w14:textId="77777777" w:rsidR="0091503F" w:rsidRDefault="0091503F">
            <w:pPr>
              <w:pStyle w:val="TableParagraph"/>
              <w:rPr>
                <w:sz w:val="24"/>
              </w:rPr>
            </w:pPr>
          </w:p>
        </w:tc>
        <w:tc>
          <w:tcPr>
            <w:tcW w:w="2235" w:type="dxa"/>
            <w:tcBorders>
              <w:top w:val="nil"/>
              <w:bottom w:val="nil"/>
            </w:tcBorders>
          </w:tcPr>
          <w:p w14:paraId="4D1DA8FB" w14:textId="77777777" w:rsidR="0091503F" w:rsidRDefault="00000000">
            <w:pPr>
              <w:pStyle w:val="TableParagraph"/>
              <w:spacing w:before="63"/>
              <w:ind w:left="71"/>
              <w:rPr>
                <w:sz w:val="24"/>
              </w:rPr>
            </w:pPr>
            <w:r>
              <w:rPr>
                <w:sz w:val="24"/>
              </w:rPr>
              <w:t>objetivos,</w:t>
            </w:r>
            <w:r>
              <w:rPr>
                <w:spacing w:val="-1"/>
                <w:sz w:val="24"/>
              </w:rPr>
              <w:t xml:space="preserve"> </w:t>
            </w:r>
            <w:r>
              <w:rPr>
                <w:sz w:val="24"/>
              </w:rPr>
              <w:t xml:space="preserve">así como </w:t>
            </w:r>
            <w:r>
              <w:rPr>
                <w:spacing w:val="-5"/>
                <w:sz w:val="24"/>
              </w:rPr>
              <w:t>de</w:t>
            </w:r>
          </w:p>
        </w:tc>
        <w:tc>
          <w:tcPr>
            <w:tcW w:w="2231" w:type="dxa"/>
            <w:tcBorders>
              <w:top w:val="nil"/>
              <w:bottom w:val="nil"/>
            </w:tcBorders>
          </w:tcPr>
          <w:p w14:paraId="05E894E8" w14:textId="77777777" w:rsidR="0091503F" w:rsidRDefault="00000000">
            <w:pPr>
              <w:pStyle w:val="TableParagraph"/>
              <w:spacing w:before="63"/>
              <w:ind w:left="68"/>
              <w:rPr>
                <w:sz w:val="24"/>
              </w:rPr>
            </w:pPr>
            <w:r>
              <w:rPr>
                <w:sz w:val="24"/>
              </w:rPr>
              <w:t>proyecciones</w:t>
            </w:r>
            <w:r>
              <w:rPr>
                <w:spacing w:val="-3"/>
                <w:sz w:val="24"/>
              </w:rPr>
              <w:t xml:space="preserve"> </w:t>
            </w:r>
            <w:r>
              <w:rPr>
                <w:spacing w:val="-5"/>
                <w:sz w:val="24"/>
              </w:rPr>
              <w:t>de</w:t>
            </w:r>
          </w:p>
        </w:tc>
        <w:tc>
          <w:tcPr>
            <w:tcW w:w="2234" w:type="dxa"/>
            <w:tcBorders>
              <w:top w:val="nil"/>
              <w:bottom w:val="nil"/>
            </w:tcBorders>
          </w:tcPr>
          <w:p w14:paraId="46A53517" w14:textId="77777777" w:rsidR="0091503F" w:rsidRDefault="0091503F">
            <w:pPr>
              <w:pStyle w:val="TableParagraph"/>
              <w:rPr>
                <w:sz w:val="24"/>
              </w:rPr>
            </w:pPr>
          </w:p>
        </w:tc>
      </w:tr>
      <w:tr w:rsidR="0091503F" w14:paraId="2C16BBF1" w14:textId="77777777">
        <w:trPr>
          <w:trHeight w:val="477"/>
        </w:trPr>
        <w:tc>
          <w:tcPr>
            <w:tcW w:w="2233" w:type="dxa"/>
            <w:tcBorders>
              <w:top w:val="nil"/>
            </w:tcBorders>
          </w:tcPr>
          <w:p w14:paraId="53F1E1ED" w14:textId="77777777" w:rsidR="0091503F" w:rsidRDefault="0091503F">
            <w:pPr>
              <w:pStyle w:val="TableParagraph"/>
              <w:rPr>
                <w:sz w:val="24"/>
              </w:rPr>
            </w:pPr>
          </w:p>
        </w:tc>
        <w:tc>
          <w:tcPr>
            <w:tcW w:w="2235" w:type="dxa"/>
            <w:tcBorders>
              <w:top w:val="nil"/>
            </w:tcBorders>
          </w:tcPr>
          <w:p w14:paraId="01751459" w14:textId="77777777" w:rsidR="0091503F" w:rsidRDefault="00000000">
            <w:pPr>
              <w:pStyle w:val="TableParagraph"/>
              <w:spacing w:before="64"/>
              <w:ind w:left="71"/>
              <w:rPr>
                <w:sz w:val="24"/>
              </w:rPr>
            </w:pPr>
            <w:r>
              <w:rPr>
                <w:sz w:val="24"/>
              </w:rPr>
              <w:t xml:space="preserve">la </w:t>
            </w:r>
            <w:r>
              <w:rPr>
                <w:spacing w:val="-2"/>
                <w:sz w:val="24"/>
              </w:rPr>
              <w:t>rentabilidad.</w:t>
            </w:r>
          </w:p>
        </w:tc>
        <w:tc>
          <w:tcPr>
            <w:tcW w:w="2231" w:type="dxa"/>
            <w:tcBorders>
              <w:top w:val="nil"/>
            </w:tcBorders>
          </w:tcPr>
          <w:p w14:paraId="039A463E" w14:textId="77777777" w:rsidR="0091503F" w:rsidRDefault="00000000">
            <w:pPr>
              <w:pStyle w:val="TableParagraph"/>
              <w:spacing w:before="64"/>
              <w:ind w:left="68"/>
              <w:rPr>
                <w:sz w:val="24"/>
              </w:rPr>
            </w:pPr>
            <w:r>
              <w:rPr>
                <w:spacing w:val="-2"/>
                <w:sz w:val="24"/>
              </w:rPr>
              <w:t>futuro</w:t>
            </w:r>
          </w:p>
        </w:tc>
        <w:tc>
          <w:tcPr>
            <w:tcW w:w="2234" w:type="dxa"/>
            <w:tcBorders>
              <w:top w:val="nil"/>
            </w:tcBorders>
          </w:tcPr>
          <w:p w14:paraId="50857CEF" w14:textId="77777777" w:rsidR="0091503F" w:rsidRDefault="0091503F">
            <w:pPr>
              <w:pStyle w:val="TableParagraph"/>
              <w:rPr>
                <w:sz w:val="24"/>
              </w:rPr>
            </w:pPr>
          </w:p>
        </w:tc>
      </w:tr>
      <w:tr w:rsidR="0091503F" w14:paraId="3BC9346A" w14:textId="77777777">
        <w:trPr>
          <w:trHeight w:val="408"/>
        </w:trPr>
        <w:tc>
          <w:tcPr>
            <w:tcW w:w="2233" w:type="dxa"/>
            <w:tcBorders>
              <w:bottom w:val="nil"/>
            </w:tcBorders>
          </w:tcPr>
          <w:p w14:paraId="7F34E257" w14:textId="77777777" w:rsidR="0091503F" w:rsidRDefault="00000000">
            <w:pPr>
              <w:pStyle w:val="TableParagraph"/>
              <w:spacing w:before="59"/>
              <w:ind w:left="71"/>
              <w:rPr>
                <w:sz w:val="24"/>
              </w:rPr>
            </w:pPr>
            <w:r>
              <w:rPr>
                <w:sz w:val="24"/>
              </w:rPr>
              <w:t>Ingeniero</w:t>
            </w:r>
            <w:r>
              <w:rPr>
                <w:spacing w:val="-5"/>
                <w:sz w:val="24"/>
              </w:rPr>
              <w:t xml:space="preserve"> </w:t>
            </w:r>
            <w:r>
              <w:rPr>
                <w:spacing w:val="-2"/>
                <w:sz w:val="24"/>
              </w:rPr>
              <w:t>Residente</w:t>
            </w:r>
          </w:p>
        </w:tc>
        <w:tc>
          <w:tcPr>
            <w:tcW w:w="2235" w:type="dxa"/>
            <w:tcBorders>
              <w:bottom w:val="nil"/>
            </w:tcBorders>
          </w:tcPr>
          <w:p w14:paraId="2ADC22FC" w14:textId="77777777" w:rsidR="0091503F" w:rsidRDefault="00000000">
            <w:pPr>
              <w:pStyle w:val="TableParagraph"/>
              <w:spacing w:before="59"/>
              <w:ind w:left="71"/>
              <w:rPr>
                <w:sz w:val="24"/>
              </w:rPr>
            </w:pPr>
            <w:r>
              <w:rPr>
                <w:sz w:val="24"/>
              </w:rPr>
              <w:t>Evaluación</w:t>
            </w:r>
            <w:r>
              <w:rPr>
                <w:spacing w:val="-4"/>
                <w:sz w:val="24"/>
              </w:rPr>
              <w:t xml:space="preserve"> </w:t>
            </w:r>
            <w:r>
              <w:rPr>
                <w:sz w:val="24"/>
              </w:rPr>
              <w:t>de</w:t>
            </w:r>
            <w:r>
              <w:rPr>
                <w:spacing w:val="-2"/>
                <w:sz w:val="24"/>
              </w:rPr>
              <w:t xml:space="preserve"> </w:t>
            </w:r>
            <w:r>
              <w:rPr>
                <w:spacing w:val="-5"/>
                <w:sz w:val="24"/>
              </w:rPr>
              <w:t>la</w:t>
            </w:r>
          </w:p>
        </w:tc>
        <w:tc>
          <w:tcPr>
            <w:tcW w:w="2231" w:type="dxa"/>
            <w:tcBorders>
              <w:bottom w:val="nil"/>
            </w:tcBorders>
          </w:tcPr>
          <w:p w14:paraId="5A36EF4B" w14:textId="77777777" w:rsidR="0091503F" w:rsidRDefault="00000000">
            <w:pPr>
              <w:pStyle w:val="TableParagraph"/>
              <w:spacing w:before="59"/>
              <w:ind w:left="68"/>
              <w:rPr>
                <w:sz w:val="24"/>
              </w:rPr>
            </w:pPr>
            <w:r>
              <w:rPr>
                <w:sz w:val="24"/>
              </w:rPr>
              <w:t>Informes</w:t>
            </w:r>
            <w:r>
              <w:rPr>
                <w:spacing w:val="-2"/>
                <w:sz w:val="24"/>
              </w:rPr>
              <w:t xml:space="preserve"> </w:t>
            </w:r>
            <w:r>
              <w:rPr>
                <w:sz w:val="24"/>
              </w:rPr>
              <w:t>de</w:t>
            </w:r>
            <w:r>
              <w:rPr>
                <w:spacing w:val="-2"/>
                <w:sz w:val="24"/>
              </w:rPr>
              <w:t xml:space="preserve"> </w:t>
            </w:r>
            <w:r>
              <w:rPr>
                <w:sz w:val="24"/>
              </w:rPr>
              <w:t>avances</w:t>
            </w:r>
            <w:r>
              <w:rPr>
                <w:spacing w:val="-2"/>
                <w:sz w:val="24"/>
              </w:rPr>
              <w:t xml:space="preserve"> </w:t>
            </w:r>
            <w:r>
              <w:rPr>
                <w:spacing w:val="-10"/>
                <w:sz w:val="24"/>
              </w:rPr>
              <w:t>e</w:t>
            </w:r>
          </w:p>
        </w:tc>
        <w:tc>
          <w:tcPr>
            <w:tcW w:w="2234" w:type="dxa"/>
            <w:tcBorders>
              <w:bottom w:val="nil"/>
            </w:tcBorders>
          </w:tcPr>
          <w:p w14:paraId="0886F09C" w14:textId="77777777" w:rsidR="0091503F" w:rsidRDefault="00000000">
            <w:pPr>
              <w:pStyle w:val="TableParagraph"/>
              <w:spacing w:before="59"/>
              <w:ind w:left="69"/>
              <w:rPr>
                <w:sz w:val="24"/>
              </w:rPr>
            </w:pPr>
            <w:r>
              <w:rPr>
                <w:spacing w:val="-2"/>
                <w:sz w:val="24"/>
              </w:rPr>
              <w:t>Reuniones</w:t>
            </w:r>
          </w:p>
        </w:tc>
      </w:tr>
      <w:tr w:rsidR="0091503F" w14:paraId="18B2D1A7" w14:textId="77777777">
        <w:trPr>
          <w:trHeight w:val="412"/>
        </w:trPr>
        <w:tc>
          <w:tcPr>
            <w:tcW w:w="2233" w:type="dxa"/>
            <w:tcBorders>
              <w:top w:val="nil"/>
              <w:bottom w:val="nil"/>
            </w:tcBorders>
          </w:tcPr>
          <w:p w14:paraId="30EC92A3" w14:textId="77777777" w:rsidR="0091503F" w:rsidRDefault="0091503F">
            <w:pPr>
              <w:pStyle w:val="TableParagraph"/>
              <w:rPr>
                <w:sz w:val="24"/>
              </w:rPr>
            </w:pPr>
          </w:p>
        </w:tc>
        <w:tc>
          <w:tcPr>
            <w:tcW w:w="2235" w:type="dxa"/>
            <w:tcBorders>
              <w:top w:val="nil"/>
              <w:bottom w:val="nil"/>
            </w:tcBorders>
          </w:tcPr>
          <w:p w14:paraId="7EC23FAB" w14:textId="77777777" w:rsidR="0091503F" w:rsidRDefault="00000000">
            <w:pPr>
              <w:pStyle w:val="TableParagraph"/>
              <w:spacing w:before="63"/>
              <w:ind w:left="71"/>
              <w:rPr>
                <w:sz w:val="24"/>
              </w:rPr>
            </w:pPr>
            <w:r>
              <w:rPr>
                <w:sz w:val="24"/>
              </w:rPr>
              <w:t>evolución</w:t>
            </w:r>
            <w:r>
              <w:rPr>
                <w:spacing w:val="-1"/>
                <w:sz w:val="24"/>
              </w:rPr>
              <w:t xml:space="preserve"> </w:t>
            </w:r>
            <w:r>
              <w:rPr>
                <w:spacing w:val="-5"/>
                <w:sz w:val="24"/>
              </w:rPr>
              <w:t>del</w:t>
            </w:r>
          </w:p>
        </w:tc>
        <w:tc>
          <w:tcPr>
            <w:tcW w:w="2231" w:type="dxa"/>
            <w:tcBorders>
              <w:top w:val="nil"/>
              <w:bottom w:val="nil"/>
            </w:tcBorders>
          </w:tcPr>
          <w:p w14:paraId="7D1175C2" w14:textId="77777777" w:rsidR="0091503F" w:rsidRDefault="00000000">
            <w:pPr>
              <w:pStyle w:val="TableParagraph"/>
              <w:spacing w:before="63"/>
              <w:ind w:left="68"/>
              <w:rPr>
                <w:sz w:val="24"/>
              </w:rPr>
            </w:pPr>
            <w:r>
              <w:rPr>
                <w:sz w:val="24"/>
              </w:rPr>
              <w:t>informes</w:t>
            </w:r>
            <w:r>
              <w:rPr>
                <w:spacing w:val="-3"/>
                <w:sz w:val="24"/>
              </w:rPr>
              <w:t xml:space="preserve"> </w:t>
            </w:r>
            <w:r>
              <w:rPr>
                <w:sz w:val="24"/>
              </w:rPr>
              <w:t>de</w:t>
            </w:r>
            <w:r>
              <w:rPr>
                <w:spacing w:val="-2"/>
                <w:sz w:val="24"/>
              </w:rPr>
              <w:t xml:space="preserve"> control,</w:t>
            </w:r>
          </w:p>
        </w:tc>
        <w:tc>
          <w:tcPr>
            <w:tcW w:w="2234" w:type="dxa"/>
            <w:tcBorders>
              <w:top w:val="nil"/>
              <w:bottom w:val="nil"/>
            </w:tcBorders>
          </w:tcPr>
          <w:p w14:paraId="21DF9062" w14:textId="77777777" w:rsidR="0091503F" w:rsidRDefault="00000000">
            <w:pPr>
              <w:pStyle w:val="TableParagraph"/>
              <w:spacing w:before="65"/>
              <w:ind w:left="69"/>
              <w:rPr>
                <w:sz w:val="24"/>
              </w:rPr>
            </w:pPr>
            <w:r>
              <w:rPr>
                <w:spacing w:val="-2"/>
                <w:sz w:val="24"/>
              </w:rPr>
              <w:t>periódicas,</w:t>
            </w:r>
          </w:p>
        </w:tc>
      </w:tr>
      <w:tr w:rsidR="0091503F" w14:paraId="24E1105A" w14:textId="77777777">
        <w:trPr>
          <w:trHeight w:val="411"/>
        </w:trPr>
        <w:tc>
          <w:tcPr>
            <w:tcW w:w="2233" w:type="dxa"/>
            <w:tcBorders>
              <w:top w:val="nil"/>
              <w:bottom w:val="nil"/>
            </w:tcBorders>
          </w:tcPr>
          <w:p w14:paraId="1F21A32D" w14:textId="77777777" w:rsidR="0091503F" w:rsidRDefault="0091503F">
            <w:pPr>
              <w:pStyle w:val="TableParagraph"/>
              <w:rPr>
                <w:sz w:val="24"/>
              </w:rPr>
            </w:pPr>
          </w:p>
        </w:tc>
        <w:tc>
          <w:tcPr>
            <w:tcW w:w="2235" w:type="dxa"/>
            <w:tcBorders>
              <w:top w:val="nil"/>
              <w:bottom w:val="nil"/>
            </w:tcBorders>
          </w:tcPr>
          <w:p w14:paraId="687DAEF7" w14:textId="77777777" w:rsidR="0091503F" w:rsidRDefault="00000000">
            <w:pPr>
              <w:pStyle w:val="TableParagraph"/>
              <w:spacing w:before="61"/>
              <w:ind w:left="71"/>
              <w:rPr>
                <w:sz w:val="24"/>
              </w:rPr>
            </w:pPr>
            <w:r>
              <w:rPr>
                <w:sz w:val="24"/>
              </w:rPr>
              <w:t>proyecto</w:t>
            </w:r>
            <w:r>
              <w:rPr>
                <w:spacing w:val="-3"/>
                <w:sz w:val="24"/>
              </w:rPr>
              <w:t xml:space="preserve"> </w:t>
            </w:r>
            <w:r>
              <w:rPr>
                <w:spacing w:val="-10"/>
                <w:sz w:val="24"/>
              </w:rPr>
              <w:t>y</w:t>
            </w:r>
          </w:p>
        </w:tc>
        <w:tc>
          <w:tcPr>
            <w:tcW w:w="2231" w:type="dxa"/>
            <w:tcBorders>
              <w:top w:val="nil"/>
              <w:bottom w:val="nil"/>
            </w:tcBorders>
          </w:tcPr>
          <w:p w14:paraId="38AE2DB8" w14:textId="77777777" w:rsidR="0091503F" w:rsidRDefault="00000000">
            <w:pPr>
              <w:pStyle w:val="TableParagraph"/>
              <w:spacing w:before="61"/>
              <w:ind w:left="68"/>
              <w:rPr>
                <w:sz w:val="24"/>
              </w:rPr>
            </w:pPr>
            <w:r>
              <w:rPr>
                <w:spacing w:val="-2"/>
                <w:sz w:val="24"/>
              </w:rPr>
              <w:t>planos.</w:t>
            </w:r>
          </w:p>
        </w:tc>
        <w:tc>
          <w:tcPr>
            <w:tcW w:w="2234" w:type="dxa"/>
            <w:tcBorders>
              <w:top w:val="nil"/>
              <w:bottom w:val="nil"/>
            </w:tcBorders>
          </w:tcPr>
          <w:p w14:paraId="0D1CCC94" w14:textId="77777777" w:rsidR="0091503F" w:rsidRDefault="00000000">
            <w:pPr>
              <w:pStyle w:val="TableParagraph"/>
              <w:spacing w:before="66"/>
              <w:ind w:left="69"/>
              <w:rPr>
                <w:sz w:val="24"/>
              </w:rPr>
            </w:pPr>
            <w:r>
              <w:rPr>
                <w:sz w:val="24"/>
              </w:rPr>
              <w:t>informes,</w:t>
            </w:r>
            <w:r>
              <w:rPr>
                <w:spacing w:val="-1"/>
                <w:sz w:val="24"/>
              </w:rPr>
              <w:t xml:space="preserve"> </w:t>
            </w:r>
            <w:r>
              <w:rPr>
                <w:spacing w:val="-2"/>
                <w:sz w:val="24"/>
              </w:rPr>
              <w:t>canales</w:t>
            </w:r>
          </w:p>
        </w:tc>
      </w:tr>
      <w:tr w:rsidR="0091503F" w14:paraId="37A0948C" w14:textId="77777777">
        <w:trPr>
          <w:trHeight w:val="412"/>
        </w:trPr>
        <w:tc>
          <w:tcPr>
            <w:tcW w:w="2233" w:type="dxa"/>
            <w:tcBorders>
              <w:top w:val="nil"/>
              <w:bottom w:val="nil"/>
            </w:tcBorders>
          </w:tcPr>
          <w:p w14:paraId="693D0437" w14:textId="77777777" w:rsidR="0091503F" w:rsidRDefault="0091503F">
            <w:pPr>
              <w:pStyle w:val="TableParagraph"/>
              <w:rPr>
                <w:sz w:val="24"/>
              </w:rPr>
            </w:pPr>
          </w:p>
        </w:tc>
        <w:tc>
          <w:tcPr>
            <w:tcW w:w="2235" w:type="dxa"/>
            <w:tcBorders>
              <w:top w:val="nil"/>
              <w:bottom w:val="nil"/>
            </w:tcBorders>
          </w:tcPr>
          <w:p w14:paraId="64D7A2AC" w14:textId="77777777" w:rsidR="0091503F" w:rsidRDefault="00000000">
            <w:pPr>
              <w:pStyle w:val="TableParagraph"/>
              <w:spacing w:before="59"/>
              <w:ind w:left="71"/>
              <w:rPr>
                <w:sz w:val="24"/>
              </w:rPr>
            </w:pPr>
            <w:r>
              <w:rPr>
                <w:sz w:val="24"/>
              </w:rPr>
              <w:t>comparación</w:t>
            </w:r>
            <w:r>
              <w:rPr>
                <w:spacing w:val="-4"/>
                <w:sz w:val="24"/>
              </w:rPr>
              <w:t xml:space="preserve"> </w:t>
            </w:r>
            <w:r>
              <w:rPr>
                <w:sz w:val="24"/>
              </w:rPr>
              <w:t>con</w:t>
            </w:r>
            <w:r>
              <w:rPr>
                <w:spacing w:val="-1"/>
                <w:sz w:val="24"/>
              </w:rPr>
              <w:t xml:space="preserve"> </w:t>
            </w:r>
            <w:r>
              <w:rPr>
                <w:spacing w:val="-5"/>
                <w:sz w:val="24"/>
              </w:rPr>
              <w:t>los</w:t>
            </w:r>
          </w:p>
        </w:tc>
        <w:tc>
          <w:tcPr>
            <w:tcW w:w="2231" w:type="dxa"/>
            <w:tcBorders>
              <w:top w:val="nil"/>
              <w:bottom w:val="nil"/>
            </w:tcBorders>
          </w:tcPr>
          <w:p w14:paraId="3F888184" w14:textId="77777777" w:rsidR="0091503F" w:rsidRDefault="0091503F">
            <w:pPr>
              <w:pStyle w:val="TableParagraph"/>
              <w:rPr>
                <w:sz w:val="24"/>
              </w:rPr>
            </w:pPr>
          </w:p>
        </w:tc>
        <w:tc>
          <w:tcPr>
            <w:tcW w:w="2234" w:type="dxa"/>
            <w:tcBorders>
              <w:top w:val="nil"/>
              <w:bottom w:val="nil"/>
            </w:tcBorders>
          </w:tcPr>
          <w:p w14:paraId="72DD8768" w14:textId="77777777" w:rsidR="0091503F" w:rsidRDefault="00000000">
            <w:pPr>
              <w:pStyle w:val="TableParagraph"/>
              <w:spacing w:before="69"/>
              <w:ind w:left="69"/>
              <w:rPr>
                <w:sz w:val="24"/>
              </w:rPr>
            </w:pPr>
            <w:r>
              <w:rPr>
                <w:spacing w:val="-2"/>
                <w:sz w:val="24"/>
              </w:rPr>
              <w:t>electrónicos</w:t>
            </w:r>
          </w:p>
        </w:tc>
      </w:tr>
      <w:tr w:rsidR="0091503F" w14:paraId="4EE38333" w14:textId="77777777">
        <w:trPr>
          <w:trHeight w:val="405"/>
        </w:trPr>
        <w:tc>
          <w:tcPr>
            <w:tcW w:w="2233" w:type="dxa"/>
            <w:tcBorders>
              <w:top w:val="nil"/>
              <w:bottom w:val="nil"/>
            </w:tcBorders>
          </w:tcPr>
          <w:p w14:paraId="266F8AC3" w14:textId="77777777" w:rsidR="0091503F" w:rsidRDefault="0091503F">
            <w:pPr>
              <w:pStyle w:val="TableParagraph"/>
              <w:rPr>
                <w:sz w:val="24"/>
              </w:rPr>
            </w:pPr>
          </w:p>
        </w:tc>
        <w:tc>
          <w:tcPr>
            <w:tcW w:w="2235" w:type="dxa"/>
            <w:tcBorders>
              <w:top w:val="nil"/>
              <w:bottom w:val="nil"/>
            </w:tcBorders>
          </w:tcPr>
          <w:p w14:paraId="202B34C2" w14:textId="77777777" w:rsidR="0091503F" w:rsidRDefault="00000000">
            <w:pPr>
              <w:pStyle w:val="TableParagraph"/>
              <w:spacing w:before="57"/>
              <w:ind w:left="71"/>
              <w:rPr>
                <w:sz w:val="24"/>
              </w:rPr>
            </w:pPr>
            <w:r>
              <w:rPr>
                <w:sz w:val="24"/>
              </w:rPr>
              <w:t>planes</w:t>
            </w:r>
            <w:r>
              <w:rPr>
                <w:spacing w:val="-2"/>
                <w:sz w:val="24"/>
              </w:rPr>
              <w:t xml:space="preserve"> establecidos,</w:t>
            </w:r>
          </w:p>
        </w:tc>
        <w:tc>
          <w:tcPr>
            <w:tcW w:w="2231" w:type="dxa"/>
            <w:tcBorders>
              <w:top w:val="nil"/>
              <w:bottom w:val="nil"/>
            </w:tcBorders>
          </w:tcPr>
          <w:p w14:paraId="3493A8C1" w14:textId="77777777" w:rsidR="0091503F" w:rsidRDefault="0091503F">
            <w:pPr>
              <w:pStyle w:val="TableParagraph"/>
              <w:rPr>
                <w:sz w:val="24"/>
              </w:rPr>
            </w:pPr>
          </w:p>
        </w:tc>
        <w:tc>
          <w:tcPr>
            <w:tcW w:w="2234" w:type="dxa"/>
            <w:tcBorders>
              <w:top w:val="nil"/>
              <w:bottom w:val="nil"/>
            </w:tcBorders>
          </w:tcPr>
          <w:p w14:paraId="1FBDC962" w14:textId="77777777" w:rsidR="0091503F" w:rsidRDefault="0091503F">
            <w:pPr>
              <w:pStyle w:val="TableParagraph"/>
              <w:rPr>
                <w:sz w:val="24"/>
              </w:rPr>
            </w:pPr>
          </w:p>
        </w:tc>
      </w:tr>
      <w:tr w:rsidR="0091503F" w14:paraId="18849BBB" w14:textId="77777777">
        <w:trPr>
          <w:trHeight w:val="410"/>
        </w:trPr>
        <w:tc>
          <w:tcPr>
            <w:tcW w:w="2233" w:type="dxa"/>
            <w:tcBorders>
              <w:top w:val="nil"/>
              <w:bottom w:val="nil"/>
            </w:tcBorders>
          </w:tcPr>
          <w:p w14:paraId="092D2A20" w14:textId="77777777" w:rsidR="0091503F" w:rsidRDefault="0091503F">
            <w:pPr>
              <w:pStyle w:val="TableParagraph"/>
              <w:rPr>
                <w:sz w:val="24"/>
              </w:rPr>
            </w:pPr>
          </w:p>
        </w:tc>
        <w:tc>
          <w:tcPr>
            <w:tcW w:w="2235" w:type="dxa"/>
            <w:tcBorders>
              <w:top w:val="nil"/>
              <w:bottom w:val="nil"/>
            </w:tcBorders>
          </w:tcPr>
          <w:p w14:paraId="24B5C500" w14:textId="77777777" w:rsidR="0091503F" w:rsidRDefault="00000000">
            <w:pPr>
              <w:pStyle w:val="TableParagraph"/>
              <w:spacing w:before="62"/>
              <w:ind w:left="71"/>
              <w:rPr>
                <w:sz w:val="24"/>
              </w:rPr>
            </w:pPr>
            <w:r>
              <w:rPr>
                <w:sz w:val="24"/>
              </w:rPr>
              <w:t>manejo</w:t>
            </w:r>
            <w:r>
              <w:rPr>
                <w:spacing w:val="-2"/>
                <w:sz w:val="24"/>
              </w:rPr>
              <w:t xml:space="preserve"> </w:t>
            </w:r>
            <w:r>
              <w:rPr>
                <w:spacing w:val="-5"/>
                <w:sz w:val="24"/>
              </w:rPr>
              <w:t>de</w:t>
            </w:r>
          </w:p>
        </w:tc>
        <w:tc>
          <w:tcPr>
            <w:tcW w:w="2231" w:type="dxa"/>
            <w:tcBorders>
              <w:top w:val="nil"/>
              <w:bottom w:val="nil"/>
            </w:tcBorders>
          </w:tcPr>
          <w:p w14:paraId="6C534D64" w14:textId="77777777" w:rsidR="0091503F" w:rsidRDefault="0091503F">
            <w:pPr>
              <w:pStyle w:val="TableParagraph"/>
              <w:rPr>
                <w:sz w:val="24"/>
              </w:rPr>
            </w:pPr>
          </w:p>
        </w:tc>
        <w:tc>
          <w:tcPr>
            <w:tcW w:w="2234" w:type="dxa"/>
            <w:tcBorders>
              <w:top w:val="nil"/>
              <w:bottom w:val="nil"/>
            </w:tcBorders>
          </w:tcPr>
          <w:p w14:paraId="52CCDE9A" w14:textId="77777777" w:rsidR="0091503F" w:rsidRDefault="0091503F">
            <w:pPr>
              <w:pStyle w:val="TableParagraph"/>
              <w:rPr>
                <w:sz w:val="24"/>
              </w:rPr>
            </w:pPr>
          </w:p>
        </w:tc>
      </w:tr>
      <w:tr w:rsidR="0091503F" w14:paraId="6296163E" w14:textId="77777777">
        <w:trPr>
          <w:trHeight w:val="410"/>
        </w:trPr>
        <w:tc>
          <w:tcPr>
            <w:tcW w:w="2233" w:type="dxa"/>
            <w:tcBorders>
              <w:top w:val="nil"/>
              <w:bottom w:val="nil"/>
            </w:tcBorders>
          </w:tcPr>
          <w:p w14:paraId="325709FC" w14:textId="77777777" w:rsidR="0091503F" w:rsidRDefault="0091503F">
            <w:pPr>
              <w:pStyle w:val="TableParagraph"/>
              <w:rPr>
                <w:sz w:val="24"/>
              </w:rPr>
            </w:pPr>
          </w:p>
        </w:tc>
        <w:tc>
          <w:tcPr>
            <w:tcW w:w="2235" w:type="dxa"/>
            <w:tcBorders>
              <w:top w:val="nil"/>
              <w:bottom w:val="nil"/>
            </w:tcBorders>
          </w:tcPr>
          <w:p w14:paraId="5026D31A" w14:textId="77777777" w:rsidR="0091503F" w:rsidRDefault="00000000">
            <w:pPr>
              <w:pStyle w:val="TableParagraph"/>
              <w:spacing w:before="62"/>
              <w:ind w:left="71"/>
              <w:rPr>
                <w:sz w:val="24"/>
              </w:rPr>
            </w:pPr>
            <w:r>
              <w:rPr>
                <w:spacing w:val="-2"/>
                <w:sz w:val="24"/>
              </w:rPr>
              <w:t>especificaciones</w:t>
            </w:r>
          </w:p>
        </w:tc>
        <w:tc>
          <w:tcPr>
            <w:tcW w:w="2231" w:type="dxa"/>
            <w:tcBorders>
              <w:top w:val="nil"/>
              <w:bottom w:val="nil"/>
            </w:tcBorders>
          </w:tcPr>
          <w:p w14:paraId="7C7D5C04" w14:textId="77777777" w:rsidR="0091503F" w:rsidRDefault="0091503F">
            <w:pPr>
              <w:pStyle w:val="TableParagraph"/>
              <w:rPr>
                <w:sz w:val="24"/>
              </w:rPr>
            </w:pPr>
          </w:p>
        </w:tc>
        <w:tc>
          <w:tcPr>
            <w:tcW w:w="2234" w:type="dxa"/>
            <w:tcBorders>
              <w:top w:val="nil"/>
              <w:bottom w:val="nil"/>
            </w:tcBorders>
          </w:tcPr>
          <w:p w14:paraId="704001E8" w14:textId="77777777" w:rsidR="0091503F" w:rsidRDefault="0091503F">
            <w:pPr>
              <w:pStyle w:val="TableParagraph"/>
              <w:rPr>
                <w:sz w:val="24"/>
              </w:rPr>
            </w:pPr>
          </w:p>
        </w:tc>
      </w:tr>
      <w:tr w:rsidR="0091503F" w14:paraId="3BEDA85B" w14:textId="77777777">
        <w:trPr>
          <w:trHeight w:val="473"/>
        </w:trPr>
        <w:tc>
          <w:tcPr>
            <w:tcW w:w="2233" w:type="dxa"/>
            <w:tcBorders>
              <w:top w:val="nil"/>
            </w:tcBorders>
          </w:tcPr>
          <w:p w14:paraId="32E03732" w14:textId="77777777" w:rsidR="0091503F" w:rsidRDefault="0091503F">
            <w:pPr>
              <w:pStyle w:val="TableParagraph"/>
              <w:rPr>
                <w:sz w:val="24"/>
              </w:rPr>
            </w:pPr>
          </w:p>
        </w:tc>
        <w:tc>
          <w:tcPr>
            <w:tcW w:w="2235" w:type="dxa"/>
            <w:tcBorders>
              <w:top w:val="nil"/>
            </w:tcBorders>
          </w:tcPr>
          <w:p w14:paraId="5EB23781" w14:textId="77777777" w:rsidR="0091503F" w:rsidRDefault="00000000">
            <w:pPr>
              <w:pStyle w:val="TableParagraph"/>
              <w:spacing w:before="62"/>
              <w:ind w:left="71"/>
              <w:rPr>
                <w:sz w:val="24"/>
              </w:rPr>
            </w:pPr>
            <w:r>
              <w:rPr>
                <w:spacing w:val="-2"/>
                <w:sz w:val="24"/>
              </w:rPr>
              <w:t>técnicas.</w:t>
            </w:r>
          </w:p>
        </w:tc>
        <w:tc>
          <w:tcPr>
            <w:tcW w:w="2231" w:type="dxa"/>
            <w:tcBorders>
              <w:top w:val="nil"/>
            </w:tcBorders>
          </w:tcPr>
          <w:p w14:paraId="76082E7F" w14:textId="77777777" w:rsidR="0091503F" w:rsidRDefault="0091503F">
            <w:pPr>
              <w:pStyle w:val="TableParagraph"/>
              <w:rPr>
                <w:sz w:val="24"/>
              </w:rPr>
            </w:pPr>
          </w:p>
        </w:tc>
        <w:tc>
          <w:tcPr>
            <w:tcW w:w="2234" w:type="dxa"/>
            <w:tcBorders>
              <w:top w:val="nil"/>
            </w:tcBorders>
          </w:tcPr>
          <w:p w14:paraId="32ECA7C9" w14:textId="77777777" w:rsidR="0091503F" w:rsidRDefault="0091503F">
            <w:pPr>
              <w:pStyle w:val="TableParagraph"/>
              <w:rPr>
                <w:sz w:val="24"/>
              </w:rPr>
            </w:pPr>
          </w:p>
        </w:tc>
      </w:tr>
      <w:tr w:rsidR="0091503F" w14:paraId="1031E611" w14:textId="77777777">
        <w:trPr>
          <w:trHeight w:val="407"/>
        </w:trPr>
        <w:tc>
          <w:tcPr>
            <w:tcW w:w="2233" w:type="dxa"/>
            <w:tcBorders>
              <w:bottom w:val="nil"/>
            </w:tcBorders>
          </w:tcPr>
          <w:p w14:paraId="276078D6" w14:textId="77777777" w:rsidR="0091503F" w:rsidRDefault="00000000">
            <w:pPr>
              <w:pStyle w:val="TableParagraph"/>
              <w:spacing w:before="59"/>
              <w:ind w:left="71"/>
              <w:rPr>
                <w:sz w:val="24"/>
              </w:rPr>
            </w:pPr>
            <w:r>
              <w:rPr>
                <w:spacing w:val="-2"/>
                <w:sz w:val="24"/>
              </w:rPr>
              <w:t>Administrador</w:t>
            </w:r>
          </w:p>
        </w:tc>
        <w:tc>
          <w:tcPr>
            <w:tcW w:w="2235" w:type="dxa"/>
            <w:tcBorders>
              <w:bottom w:val="nil"/>
            </w:tcBorders>
          </w:tcPr>
          <w:p w14:paraId="3B08720C" w14:textId="77777777" w:rsidR="0091503F" w:rsidRDefault="00000000">
            <w:pPr>
              <w:pStyle w:val="TableParagraph"/>
              <w:spacing w:before="59"/>
              <w:ind w:left="71"/>
              <w:rPr>
                <w:sz w:val="24"/>
              </w:rPr>
            </w:pPr>
            <w:r>
              <w:rPr>
                <w:sz w:val="24"/>
              </w:rPr>
              <w:t>Estado</w:t>
            </w:r>
            <w:r>
              <w:rPr>
                <w:spacing w:val="-15"/>
                <w:sz w:val="24"/>
              </w:rPr>
              <w:t xml:space="preserve"> </w:t>
            </w:r>
            <w:r>
              <w:rPr>
                <w:sz w:val="24"/>
              </w:rPr>
              <w:t>financiero</w:t>
            </w:r>
            <w:r>
              <w:rPr>
                <w:spacing w:val="-15"/>
                <w:sz w:val="24"/>
              </w:rPr>
              <w:t xml:space="preserve"> </w:t>
            </w:r>
            <w:r>
              <w:rPr>
                <w:spacing w:val="-10"/>
                <w:sz w:val="24"/>
              </w:rPr>
              <w:t>y</w:t>
            </w:r>
          </w:p>
        </w:tc>
        <w:tc>
          <w:tcPr>
            <w:tcW w:w="2231" w:type="dxa"/>
            <w:tcBorders>
              <w:bottom w:val="nil"/>
            </w:tcBorders>
          </w:tcPr>
          <w:p w14:paraId="4E0C1B10" w14:textId="77777777" w:rsidR="0091503F" w:rsidRDefault="00000000">
            <w:pPr>
              <w:pStyle w:val="TableParagraph"/>
              <w:spacing w:before="59"/>
              <w:ind w:left="68"/>
              <w:rPr>
                <w:sz w:val="24"/>
              </w:rPr>
            </w:pPr>
            <w:r>
              <w:rPr>
                <w:spacing w:val="-2"/>
                <w:sz w:val="24"/>
              </w:rPr>
              <w:t>Informes</w:t>
            </w:r>
            <w:r>
              <w:rPr>
                <w:spacing w:val="2"/>
                <w:sz w:val="24"/>
              </w:rPr>
              <w:t xml:space="preserve"> </w:t>
            </w:r>
            <w:r>
              <w:rPr>
                <w:spacing w:val="-2"/>
                <w:sz w:val="24"/>
              </w:rPr>
              <w:t>financieros</w:t>
            </w:r>
            <w:r>
              <w:rPr>
                <w:spacing w:val="3"/>
                <w:sz w:val="24"/>
              </w:rPr>
              <w:t xml:space="preserve"> </w:t>
            </w:r>
            <w:r>
              <w:rPr>
                <w:spacing w:val="-10"/>
                <w:sz w:val="24"/>
              </w:rPr>
              <w:t>y</w:t>
            </w:r>
          </w:p>
        </w:tc>
        <w:tc>
          <w:tcPr>
            <w:tcW w:w="2234" w:type="dxa"/>
            <w:tcBorders>
              <w:bottom w:val="nil"/>
            </w:tcBorders>
          </w:tcPr>
          <w:p w14:paraId="41771372" w14:textId="77777777" w:rsidR="0091503F" w:rsidRDefault="00000000">
            <w:pPr>
              <w:pStyle w:val="TableParagraph"/>
              <w:spacing w:before="59"/>
              <w:ind w:left="69"/>
              <w:rPr>
                <w:sz w:val="24"/>
              </w:rPr>
            </w:pPr>
            <w:r>
              <w:rPr>
                <w:spacing w:val="-2"/>
                <w:sz w:val="24"/>
              </w:rPr>
              <w:t>Reuniones</w:t>
            </w:r>
          </w:p>
        </w:tc>
      </w:tr>
      <w:tr w:rsidR="0091503F" w14:paraId="424E3097" w14:textId="77777777">
        <w:trPr>
          <w:trHeight w:val="413"/>
        </w:trPr>
        <w:tc>
          <w:tcPr>
            <w:tcW w:w="2233" w:type="dxa"/>
            <w:tcBorders>
              <w:top w:val="nil"/>
              <w:bottom w:val="nil"/>
            </w:tcBorders>
          </w:tcPr>
          <w:p w14:paraId="6553D1FF" w14:textId="77777777" w:rsidR="0091503F" w:rsidRDefault="0091503F">
            <w:pPr>
              <w:pStyle w:val="TableParagraph"/>
              <w:rPr>
                <w:sz w:val="24"/>
              </w:rPr>
            </w:pPr>
          </w:p>
        </w:tc>
        <w:tc>
          <w:tcPr>
            <w:tcW w:w="2235" w:type="dxa"/>
            <w:tcBorders>
              <w:top w:val="nil"/>
              <w:bottom w:val="nil"/>
            </w:tcBorders>
          </w:tcPr>
          <w:p w14:paraId="5BAC09D6" w14:textId="77777777" w:rsidR="0091503F" w:rsidRDefault="00000000">
            <w:pPr>
              <w:pStyle w:val="TableParagraph"/>
              <w:spacing w:before="62"/>
              <w:ind w:left="71"/>
              <w:rPr>
                <w:sz w:val="24"/>
              </w:rPr>
            </w:pPr>
            <w:r>
              <w:rPr>
                <w:spacing w:val="-2"/>
                <w:sz w:val="24"/>
              </w:rPr>
              <w:t>presupuesto,</w:t>
            </w:r>
          </w:p>
        </w:tc>
        <w:tc>
          <w:tcPr>
            <w:tcW w:w="2231" w:type="dxa"/>
            <w:tcBorders>
              <w:top w:val="nil"/>
              <w:bottom w:val="nil"/>
            </w:tcBorders>
          </w:tcPr>
          <w:p w14:paraId="72024DA7" w14:textId="77777777" w:rsidR="0091503F" w:rsidRDefault="00000000">
            <w:pPr>
              <w:pStyle w:val="TableParagraph"/>
              <w:spacing w:before="62"/>
              <w:ind w:left="68"/>
              <w:rPr>
                <w:sz w:val="24"/>
              </w:rPr>
            </w:pPr>
            <w:r>
              <w:rPr>
                <w:spacing w:val="-2"/>
                <w:sz w:val="24"/>
              </w:rPr>
              <w:t>proyecciones,</w:t>
            </w:r>
          </w:p>
        </w:tc>
        <w:tc>
          <w:tcPr>
            <w:tcW w:w="2234" w:type="dxa"/>
            <w:tcBorders>
              <w:top w:val="nil"/>
              <w:bottom w:val="nil"/>
            </w:tcBorders>
          </w:tcPr>
          <w:p w14:paraId="5D69E39F" w14:textId="77777777" w:rsidR="0091503F" w:rsidRDefault="00000000">
            <w:pPr>
              <w:pStyle w:val="TableParagraph"/>
              <w:spacing w:before="67"/>
              <w:ind w:left="69"/>
              <w:rPr>
                <w:sz w:val="24"/>
              </w:rPr>
            </w:pPr>
            <w:r>
              <w:rPr>
                <w:spacing w:val="-2"/>
                <w:sz w:val="24"/>
              </w:rPr>
              <w:t>periódicas,</w:t>
            </w:r>
          </w:p>
        </w:tc>
      </w:tr>
      <w:tr w:rsidR="0091503F" w14:paraId="5D2AC09B" w14:textId="77777777">
        <w:trPr>
          <w:trHeight w:val="411"/>
        </w:trPr>
        <w:tc>
          <w:tcPr>
            <w:tcW w:w="2233" w:type="dxa"/>
            <w:tcBorders>
              <w:top w:val="nil"/>
              <w:bottom w:val="nil"/>
            </w:tcBorders>
          </w:tcPr>
          <w:p w14:paraId="4CAAE4ED" w14:textId="77777777" w:rsidR="0091503F" w:rsidRDefault="0091503F">
            <w:pPr>
              <w:pStyle w:val="TableParagraph"/>
              <w:rPr>
                <w:sz w:val="24"/>
              </w:rPr>
            </w:pPr>
          </w:p>
        </w:tc>
        <w:tc>
          <w:tcPr>
            <w:tcW w:w="2235" w:type="dxa"/>
            <w:tcBorders>
              <w:top w:val="nil"/>
              <w:bottom w:val="nil"/>
            </w:tcBorders>
          </w:tcPr>
          <w:p w14:paraId="531D2A4B" w14:textId="77777777" w:rsidR="0091503F" w:rsidRDefault="00000000">
            <w:pPr>
              <w:pStyle w:val="TableParagraph"/>
              <w:spacing w:before="60"/>
              <w:ind w:left="71"/>
              <w:rPr>
                <w:sz w:val="24"/>
              </w:rPr>
            </w:pPr>
            <w:r>
              <w:rPr>
                <w:sz w:val="24"/>
              </w:rPr>
              <w:t>Requerimientos</w:t>
            </w:r>
            <w:r>
              <w:rPr>
                <w:spacing w:val="-5"/>
                <w:sz w:val="24"/>
              </w:rPr>
              <w:t xml:space="preserve"> </w:t>
            </w:r>
            <w:r>
              <w:rPr>
                <w:spacing w:val="-4"/>
                <w:sz w:val="24"/>
              </w:rPr>
              <w:t>para</w:t>
            </w:r>
          </w:p>
        </w:tc>
        <w:tc>
          <w:tcPr>
            <w:tcW w:w="2231" w:type="dxa"/>
            <w:tcBorders>
              <w:top w:val="nil"/>
              <w:bottom w:val="nil"/>
            </w:tcBorders>
          </w:tcPr>
          <w:p w14:paraId="20EC630E" w14:textId="77777777" w:rsidR="0091503F" w:rsidRDefault="00000000">
            <w:pPr>
              <w:pStyle w:val="TableParagraph"/>
              <w:spacing w:before="60"/>
              <w:ind w:left="68"/>
              <w:rPr>
                <w:sz w:val="24"/>
              </w:rPr>
            </w:pPr>
            <w:r>
              <w:rPr>
                <w:sz w:val="24"/>
              </w:rPr>
              <w:t>Especificaciones</w:t>
            </w:r>
            <w:r>
              <w:rPr>
                <w:spacing w:val="-3"/>
                <w:sz w:val="24"/>
              </w:rPr>
              <w:t xml:space="preserve"> </w:t>
            </w:r>
            <w:r>
              <w:rPr>
                <w:spacing w:val="-5"/>
                <w:sz w:val="24"/>
              </w:rPr>
              <w:t>de</w:t>
            </w:r>
          </w:p>
        </w:tc>
        <w:tc>
          <w:tcPr>
            <w:tcW w:w="2234" w:type="dxa"/>
            <w:tcBorders>
              <w:top w:val="nil"/>
              <w:bottom w:val="nil"/>
            </w:tcBorders>
          </w:tcPr>
          <w:p w14:paraId="27A0C177" w14:textId="77777777" w:rsidR="0091503F" w:rsidRDefault="00000000">
            <w:pPr>
              <w:pStyle w:val="TableParagraph"/>
              <w:spacing w:before="67"/>
              <w:ind w:left="69"/>
              <w:rPr>
                <w:sz w:val="24"/>
              </w:rPr>
            </w:pPr>
            <w:r>
              <w:rPr>
                <w:sz w:val="24"/>
              </w:rPr>
              <w:t>informes,</w:t>
            </w:r>
            <w:r>
              <w:rPr>
                <w:spacing w:val="-1"/>
                <w:sz w:val="24"/>
              </w:rPr>
              <w:t xml:space="preserve"> </w:t>
            </w:r>
            <w:r>
              <w:rPr>
                <w:spacing w:val="-2"/>
                <w:sz w:val="24"/>
              </w:rPr>
              <w:t>canales</w:t>
            </w:r>
          </w:p>
        </w:tc>
      </w:tr>
      <w:tr w:rsidR="0091503F" w14:paraId="0CF61CFD" w14:textId="77777777">
        <w:trPr>
          <w:trHeight w:val="411"/>
        </w:trPr>
        <w:tc>
          <w:tcPr>
            <w:tcW w:w="2233" w:type="dxa"/>
            <w:tcBorders>
              <w:top w:val="nil"/>
              <w:bottom w:val="nil"/>
            </w:tcBorders>
          </w:tcPr>
          <w:p w14:paraId="4C2BD3FF" w14:textId="77777777" w:rsidR="0091503F" w:rsidRDefault="0091503F">
            <w:pPr>
              <w:pStyle w:val="TableParagraph"/>
              <w:rPr>
                <w:sz w:val="24"/>
              </w:rPr>
            </w:pPr>
          </w:p>
        </w:tc>
        <w:tc>
          <w:tcPr>
            <w:tcW w:w="2235" w:type="dxa"/>
            <w:tcBorders>
              <w:top w:val="nil"/>
              <w:bottom w:val="nil"/>
            </w:tcBorders>
          </w:tcPr>
          <w:p w14:paraId="4870C7BC" w14:textId="77777777" w:rsidR="0091503F" w:rsidRDefault="00000000">
            <w:pPr>
              <w:pStyle w:val="TableParagraph"/>
              <w:spacing w:before="58"/>
              <w:ind w:left="71"/>
              <w:rPr>
                <w:sz w:val="24"/>
              </w:rPr>
            </w:pPr>
            <w:r>
              <w:rPr>
                <w:sz w:val="24"/>
              </w:rPr>
              <w:t>las</w:t>
            </w:r>
            <w:r>
              <w:rPr>
                <w:spacing w:val="-5"/>
                <w:sz w:val="24"/>
              </w:rPr>
              <w:t xml:space="preserve"> </w:t>
            </w:r>
            <w:r>
              <w:rPr>
                <w:spacing w:val="-2"/>
                <w:sz w:val="24"/>
              </w:rPr>
              <w:t>adquisiciones</w:t>
            </w:r>
          </w:p>
        </w:tc>
        <w:tc>
          <w:tcPr>
            <w:tcW w:w="2231" w:type="dxa"/>
            <w:tcBorders>
              <w:top w:val="nil"/>
              <w:bottom w:val="nil"/>
            </w:tcBorders>
          </w:tcPr>
          <w:p w14:paraId="29AB58EE" w14:textId="77777777" w:rsidR="0091503F" w:rsidRDefault="00000000">
            <w:pPr>
              <w:pStyle w:val="TableParagraph"/>
              <w:spacing w:before="58"/>
              <w:ind w:left="68"/>
              <w:rPr>
                <w:sz w:val="24"/>
              </w:rPr>
            </w:pPr>
            <w:r>
              <w:rPr>
                <w:spacing w:val="-6"/>
                <w:sz w:val="24"/>
              </w:rPr>
              <w:t>compras</w:t>
            </w:r>
            <w:r>
              <w:rPr>
                <w:spacing w:val="-12"/>
                <w:sz w:val="24"/>
              </w:rPr>
              <w:t xml:space="preserve"> </w:t>
            </w:r>
            <w:r>
              <w:rPr>
                <w:spacing w:val="-6"/>
                <w:sz w:val="24"/>
              </w:rPr>
              <w:t>de</w:t>
            </w:r>
            <w:r>
              <w:rPr>
                <w:spacing w:val="-24"/>
                <w:sz w:val="24"/>
              </w:rPr>
              <w:t xml:space="preserve"> </w:t>
            </w:r>
            <w:r>
              <w:rPr>
                <w:spacing w:val="-6"/>
                <w:sz w:val="24"/>
              </w:rPr>
              <w:t>equipos</w:t>
            </w:r>
            <w:r>
              <w:rPr>
                <w:spacing w:val="-26"/>
                <w:sz w:val="24"/>
              </w:rPr>
              <w:t xml:space="preserve"> </w:t>
            </w:r>
            <w:r>
              <w:rPr>
                <w:spacing w:val="-6"/>
                <w:sz w:val="24"/>
              </w:rPr>
              <w:t>de</w:t>
            </w:r>
          </w:p>
        </w:tc>
        <w:tc>
          <w:tcPr>
            <w:tcW w:w="2234" w:type="dxa"/>
            <w:tcBorders>
              <w:top w:val="nil"/>
              <w:bottom w:val="nil"/>
            </w:tcBorders>
          </w:tcPr>
          <w:p w14:paraId="2D7F6FF0" w14:textId="77777777" w:rsidR="0091503F" w:rsidRDefault="00000000">
            <w:pPr>
              <w:pStyle w:val="TableParagraph"/>
              <w:spacing w:before="68"/>
              <w:ind w:left="69"/>
              <w:rPr>
                <w:sz w:val="24"/>
              </w:rPr>
            </w:pPr>
            <w:r>
              <w:rPr>
                <w:spacing w:val="-2"/>
                <w:sz w:val="24"/>
              </w:rPr>
              <w:t>electrónicos</w:t>
            </w:r>
          </w:p>
        </w:tc>
      </w:tr>
      <w:tr w:rsidR="0091503F" w14:paraId="4DE5E247" w14:textId="77777777">
        <w:trPr>
          <w:trHeight w:val="405"/>
        </w:trPr>
        <w:tc>
          <w:tcPr>
            <w:tcW w:w="2233" w:type="dxa"/>
            <w:tcBorders>
              <w:top w:val="nil"/>
              <w:bottom w:val="nil"/>
            </w:tcBorders>
          </w:tcPr>
          <w:p w14:paraId="58C2BE5F" w14:textId="77777777" w:rsidR="0091503F" w:rsidRDefault="0091503F">
            <w:pPr>
              <w:pStyle w:val="TableParagraph"/>
              <w:rPr>
                <w:sz w:val="24"/>
              </w:rPr>
            </w:pPr>
          </w:p>
        </w:tc>
        <w:tc>
          <w:tcPr>
            <w:tcW w:w="2235" w:type="dxa"/>
            <w:tcBorders>
              <w:top w:val="nil"/>
              <w:bottom w:val="nil"/>
            </w:tcBorders>
          </w:tcPr>
          <w:p w14:paraId="420E1FA6" w14:textId="77777777" w:rsidR="0091503F" w:rsidRDefault="0091503F">
            <w:pPr>
              <w:pStyle w:val="TableParagraph"/>
              <w:rPr>
                <w:sz w:val="24"/>
              </w:rPr>
            </w:pPr>
          </w:p>
        </w:tc>
        <w:tc>
          <w:tcPr>
            <w:tcW w:w="2231" w:type="dxa"/>
            <w:tcBorders>
              <w:top w:val="nil"/>
              <w:bottom w:val="nil"/>
            </w:tcBorders>
          </w:tcPr>
          <w:p w14:paraId="32E0F4AE" w14:textId="77777777" w:rsidR="0091503F" w:rsidRDefault="00000000">
            <w:pPr>
              <w:pStyle w:val="TableParagraph"/>
              <w:spacing w:before="57"/>
              <w:ind w:left="68"/>
              <w:rPr>
                <w:sz w:val="24"/>
              </w:rPr>
            </w:pPr>
            <w:r>
              <w:rPr>
                <w:spacing w:val="-13"/>
                <w:sz w:val="24"/>
              </w:rPr>
              <w:t>material</w:t>
            </w:r>
            <w:r>
              <w:rPr>
                <w:spacing w:val="-15"/>
                <w:sz w:val="24"/>
              </w:rPr>
              <w:t xml:space="preserve"> </w:t>
            </w:r>
            <w:r>
              <w:rPr>
                <w:spacing w:val="-10"/>
                <w:sz w:val="24"/>
              </w:rPr>
              <w:t>y</w:t>
            </w:r>
          </w:p>
        </w:tc>
        <w:tc>
          <w:tcPr>
            <w:tcW w:w="2234" w:type="dxa"/>
            <w:tcBorders>
              <w:top w:val="nil"/>
              <w:bottom w:val="nil"/>
            </w:tcBorders>
          </w:tcPr>
          <w:p w14:paraId="7B1774B9" w14:textId="77777777" w:rsidR="0091503F" w:rsidRDefault="0091503F">
            <w:pPr>
              <w:pStyle w:val="TableParagraph"/>
              <w:rPr>
                <w:sz w:val="24"/>
              </w:rPr>
            </w:pPr>
          </w:p>
        </w:tc>
      </w:tr>
      <w:tr w:rsidR="0091503F" w14:paraId="521AE800" w14:textId="77777777">
        <w:trPr>
          <w:trHeight w:val="473"/>
        </w:trPr>
        <w:tc>
          <w:tcPr>
            <w:tcW w:w="2233" w:type="dxa"/>
            <w:tcBorders>
              <w:top w:val="nil"/>
            </w:tcBorders>
          </w:tcPr>
          <w:p w14:paraId="0726AE6A" w14:textId="77777777" w:rsidR="0091503F" w:rsidRDefault="0091503F">
            <w:pPr>
              <w:pStyle w:val="TableParagraph"/>
              <w:rPr>
                <w:sz w:val="24"/>
              </w:rPr>
            </w:pPr>
          </w:p>
        </w:tc>
        <w:tc>
          <w:tcPr>
            <w:tcW w:w="2235" w:type="dxa"/>
            <w:tcBorders>
              <w:top w:val="nil"/>
            </w:tcBorders>
          </w:tcPr>
          <w:p w14:paraId="71FDCC35" w14:textId="77777777" w:rsidR="0091503F" w:rsidRDefault="0091503F">
            <w:pPr>
              <w:pStyle w:val="TableParagraph"/>
              <w:rPr>
                <w:sz w:val="24"/>
              </w:rPr>
            </w:pPr>
          </w:p>
        </w:tc>
        <w:tc>
          <w:tcPr>
            <w:tcW w:w="2231" w:type="dxa"/>
            <w:tcBorders>
              <w:top w:val="nil"/>
            </w:tcBorders>
          </w:tcPr>
          <w:p w14:paraId="308FF3D5" w14:textId="77777777" w:rsidR="0091503F" w:rsidRDefault="00000000">
            <w:pPr>
              <w:pStyle w:val="TableParagraph"/>
              <w:spacing w:before="62"/>
              <w:ind w:left="68"/>
              <w:rPr>
                <w:sz w:val="24"/>
              </w:rPr>
            </w:pPr>
            <w:r>
              <w:rPr>
                <w:spacing w:val="-2"/>
                <w:sz w:val="24"/>
              </w:rPr>
              <w:t>aprobaciones</w:t>
            </w:r>
          </w:p>
        </w:tc>
        <w:tc>
          <w:tcPr>
            <w:tcW w:w="2234" w:type="dxa"/>
            <w:tcBorders>
              <w:top w:val="nil"/>
            </w:tcBorders>
          </w:tcPr>
          <w:p w14:paraId="1D89FF7C" w14:textId="77777777" w:rsidR="0091503F" w:rsidRDefault="0091503F">
            <w:pPr>
              <w:pStyle w:val="TableParagraph"/>
              <w:rPr>
                <w:sz w:val="24"/>
              </w:rPr>
            </w:pPr>
          </w:p>
        </w:tc>
      </w:tr>
    </w:tbl>
    <w:p w14:paraId="6D432B6D" w14:textId="77777777" w:rsidR="0091503F" w:rsidRDefault="0091503F">
      <w:pPr>
        <w:rPr>
          <w:sz w:val="24"/>
        </w:rPr>
        <w:sectPr w:rsidR="0091503F" w:rsidSect="008A694F">
          <w:footerReference w:type="default" r:id="rId46"/>
          <w:pgSz w:w="12250" w:h="15850"/>
          <w:pgMar w:top="1020" w:right="1080" w:bottom="280" w:left="1200" w:header="0" w:footer="0" w:gutter="0"/>
          <w:cols w:space="720"/>
        </w:sectPr>
      </w:pPr>
    </w:p>
    <w:p w14:paraId="44E5F639" w14:textId="77777777" w:rsidR="0091503F" w:rsidRDefault="0091503F">
      <w:pPr>
        <w:pStyle w:val="Textoindependiente"/>
        <w:spacing w:before="6"/>
        <w:rPr>
          <w:sz w:val="2"/>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33"/>
        <w:gridCol w:w="2235"/>
        <w:gridCol w:w="2231"/>
        <w:gridCol w:w="2234"/>
      </w:tblGrid>
      <w:tr w:rsidR="0091503F" w14:paraId="7B064902" w14:textId="77777777">
        <w:trPr>
          <w:trHeight w:val="1715"/>
        </w:trPr>
        <w:tc>
          <w:tcPr>
            <w:tcW w:w="2233" w:type="dxa"/>
          </w:tcPr>
          <w:p w14:paraId="4523CBD6" w14:textId="77777777" w:rsidR="0091503F" w:rsidRDefault="00000000">
            <w:pPr>
              <w:pStyle w:val="TableParagraph"/>
              <w:spacing w:before="59"/>
              <w:ind w:left="71"/>
              <w:rPr>
                <w:sz w:val="24"/>
              </w:rPr>
            </w:pPr>
            <w:r>
              <w:rPr>
                <w:spacing w:val="-2"/>
                <w:sz w:val="24"/>
              </w:rPr>
              <w:t>Arquitecto</w:t>
            </w:r>
          </w:p>
        </w:tc>
        <w:tc>
          <w:tcPr>
            <w:tcW w:w="2235" w:type="dxa"/>
          </w:tcPr>
          <w:p w14:paraId="094FB680" w14:textId="77777777" w:rsidR="0091503F" w:rsidRDefault="00000000">
            <w:pPr>
              <w:pStyle w:val="TableParagraph"/>
              <w:spacing w:before="61" w:line="362" w:lineRule="auto"/>
              <w:ind w:left="71"/>
              <w:rPr>
                <w:sz w:val="24"/>
              </w:rPr>
            </w:pPr>
            <w:r>
              <w:rPr>
                <w:sz w:val="24"/>
              </w:rPr>
              <w:t>Diseño</w:t>
            </w:r>
            <w:r>
              <w:rPr>
                <w:spacing w:val="-15"/>
                <w:sz w:val="24"/>
              </w:rPr>
              <w:t xml:space="preserve"> </w:t>
            </w:r>
            <w:r>
              <w:rPr>
                <w:sz w:val="24"/>
              </w:rPr>
              <w:t>de</w:t>
            </w:r>
            <w:r>
              <w:rPr>
                <w:spacing w:val="-15"/>
                <w:sz w:val="24"/>
              </w:rPr>
              <w:t xml:space="preserve"> </w:t>
            </w:r>
            <w:r>
              <w:rPr>
                <w:sz w:val="24"/>
              </w:rPr>
              <w:t>juego</w:t>
            </w:r>
            <w:r>
              <w:rPr>
                <w:spacing w:val="-15"/>
                <w:sz w:val="24"/>
              </w:rPr>
              <w:t xml:space="preserve"> </w:t>
            </w:r>
            <w:r>
              <w:rPr>
                <w:sz w:val="24"/>
              </w:rPr>
              <w:t>de planos completos</w:t>
            </w:r>
          </w:p>
        </w:tc>
        <w:tc>
          <w:tcPr>
            <w:tcW w:w="2231" w:type="dxa"/>
          </w:tcPr>
          <w:p w14:paraId="5218F33D" w14:textId="77777777" w:rsidR="0091503F" w:rsidRDefault="00000000">
            <w:pPr>
              <w:pStyle w:val="TableParagraph"/>
              <w:spacing w:before="61" w:line="362" w:lineRule="auto"/>
              <w:ind w:left="68"/>
              <w:rPr>
                <w:sz w:val="24"/>
              </w:rPr>
            </w:pPr>
            <w:r>
              <w:rPr>
                <w:spacing w:val="-2"/>
                <w:sz w:val="24"/>
              </w:rPr>
              <w:t>Planos,</w:t>
            </w:r>
            <w:r>
              <w:rPr>
                <w:spacing w:val="-13"/>
                <w:sz w:val="24"/>
              </w:rPr>
              <w:t xml:space="preserve"> </w:t>
            </w:r>
            <w:r>
              <w:rPr>
                <w:spacing w:val="-2"/>
                <w:sz w:val="24"/>
              </w:rPr>
              <w:t>renders</w:t>
            </w:r>
            <w:r>
              <w:rPr>
                <w:spacing w:val="-13"/>
                <w:sz w:val="24"/>
              </w:rPr>
              <w:t xml:space="preserve"> </w:t>
            </w:r>
            <w:r>
              <w:rPr>
                <w:spacing w:val="-2"/>
                <w:sz w:val="24"/>
              </w:rPr>
              <w:t>y presentaciones</w:t>
            </w:r>
          </w:p>
        </w:tc>
        <w:tc>
          <w:tcPr>
            <w:tcW w:w="2234" w:type="dxa"/>
          </w:tcPr>
          <w:p w14:paraId="2238417B" w14:textId="77777777" w:rsidR="0091503F" w:rsidRDefault="00000000">
            <w:pPr>
              <w:pStyle w:val="TableParagraph"/>
              <w:spacing w:before="61" w:line="360" w:lineRule="auto"/>
              <w:ind w:left="69" w:right="470"/>
              <w:rPr>
                <w:sz w:val="24"/>
              </w:rPr>
            </w:pPr>
            <w:r>
              <w:rPr>
                <w:spacing w:val="-2"/>
                <w:sz w:val="24"/>
              </w:rPr>
              <w:t xml:space="preserve">Reuniones periódicas, </w:t>
            </w:r>
            <w:r>
              <w:rPr>
                <w:sz w:val="24"/>
              </w:rPr>
              <w:t>informes,</w:t>
            </w:r>
            <w:r>
              <w:rPr>
                <w:spacing w:val="-15"/>
                <w:sz w:val="24"/>
              </w:rPr>
              <w:t xml:space="preserve"> </w:t>
            </w:r>
            <w:r>
              <w:rPr>
                <w:sz w:val="24"/>
              </w:rPr>
              <w:t>canales</w:t>
            </w:r>
          </w:p>
          <w:p w14:paraId="6334C8C0" w14:textId="77777777" w:rsidR="0091503F" w:rsidRDefault="00000000">
            <w:pPr>
              <w:pStyle w:val="TableParagraph"/>
              <w:spacing w:line="275" w:lineRule="exact"/>
              <w:ind w:left="69"/>
              <w:rPr>
                <w:sz w:val="24"/>
              </w:rPr>
            </w:pPr>
            <w:r>
              <w:rPr>
                <w:spacing w:val="-2"/>
                <w:sz w:val="24"/>
              </w:rPr>
              <w:t>electrónicos</w:t>
            </w:r>
          </w:p>
        </w:tc>
      </w:tr>
      <w:tr w:rsidR="0091503F" w14:paraId="24E22821" w14:textId="77777777">
        <w:trPr>
          <w:trHeight w:val="1705"/>
        </w:trPr>
        <w:tc>
          <w:tcPr>
            <w:tcW w:w="2233" w:type="dxa"/>
          </w:tcPr>
          <w:p w14:paraId="3B2BDB12" w14:textId="77777777" w:rsidR="0091503F" w:rsidRDefault="00000000">
            <w:pPr>
              <w:pStyle w:val="TableParagraph"/>
              <w:spacing w:before="61"/>
              <w:ind w:left="71"/>
              <w:rPr>
                <w:sz w:val="24"/>
              </w:rPr>
            </w:pPr>
            <w:r>
              <w:rPr>
                <w:spacing w:val="-2"/>
                <w:sz w:val="24"/>
              </w:rPr>
              <w:t>Bodeguero</w:t>
            </w:r>
          </w:p>
        </w:tc>
        <w:tc>
          <w:tcPr>
            <w:tcW w:w="2235" w:type="dxa"/>
          </w:tcPr>
          <w:p w14:paraId="1C80196F" w14:textId="77777777" w:rsidR="0091503F" w:rsidRDefault="00000000">
            <w:pPr>
              <w:pStyle w:val="TableParagraph"/>
              <w:spacing w:before="63" w:line="357" w:lineRule="auto"/>
              <w:ind w:left="71" w:right="284"/>
              <w:rPr>
                <w:sz w:val="24"/>
              </w:rPr>
            </w:pPr>
            <w:r>
              <w:rPr>
                <w:sz w:val="24"/>
              </w:rPr>
              <w:t>Manejo de las entradas</w:t>
            </w:r>
            <w:r>
              <w:rPr>
                <w:spacing w:val="-15"/>
                <w:sz w:val="24"/>
              </w:rPr>
              <w:t xml:space="preserve"> </w:t>
            </w:r>
            <w:r>
              <w:rPr>
                <w:sz w:val="24"/>
              </w:rPr>
              <w:t>y</w:t>
            </w:r>
            <w:r>
              <w:rPr>
                <w:spacing w:val="-15"/>
                <w:sz w:val="24"/>
              </w:rPr>
              <w:t xml:space="preserve"> </w:t>
            </w:r>
            <w:r>
              <w:rPr>
                <w:sz w:val="24"/>
              </w:rPr>
              <w:t>salidas de material y</w:t>
            </w:r>
          </w:p>
          <w:p w14:paraId="795C6D45" w14:textId="77777777" w:rsidR="0091503F" w:rsidRDefault="00000000">
            <w:pPr>
              <w:pStyle w:val="TableParagraph"/>
              <w:spacing w:line="274" w:lineRule="exact"/>
              <w:ind w:left="71"/>
              <w:rPr>
                <w:sz w:val="24"/>
              </w:rPr>
            </w:pPr>
            <w:r>
              <w:rPr>
                <w:spacing w:val="-2"/>
                <w:sz w:val="24"/>
              </w:rPr>
              <w:t>equipo</w:t>
            </w:r>
          </w:p>
        </w:tc>
        <w:tc>
          <w:tcPr>
            <w:tcW w:w="2231" w:type="dxa"/>
          </w:tcPr>
          <w:p w14:paraId="69D8E7E0" w14:textId="77777777" w:rsidR="0091503F" w:rsidRDefault="00000000">
            <w:pPr>
              <w:pStyle w:val="TableParagraph"/>
              <w:spacing w:before="63" w:line="357" w:lineRule="auto"/>
              <w:ind w:left="68" w:right="595"/>
              <w:rPr>
                <w:sz w:val="24"/>
              </w:rPr>
            </w:pPr>
            <w:r>
              <w:rPr>
                <w:sz w:val="24"/>
              </w:rPr>
              <w:t>Registro de inventarios y requisiciones</w:t>
            </w:r>
            <w:r>
              <w:rPr>
                <w:spacing w:val="-15"/>
                <w:sz w:val="24"/>
              </w:rPr>
              <w:t xml:space="preserve"> </w:t>
            </w:r>
            <w:r>
              <w:rPr>
                <w:sz w:val="24"/>
              </w:rPr>
              <w:t>de</w:t>
            </w:r>
          </w:p>
          <w:p w14:paraId="4144674C" w14:textId="77777777" w:rsidR="0091503F" w:rsidRDefault="00000000">
            <w:pPr>
              <w:pStyle w:val="TableParagraph"/>
              <w:spacing w:line="274" w:lineRule="exact"/>
              <w:ind w:left="68"/>
              <w:rPr>
                <w:sz w:val="24"/>
              </w:rPr>
            </w:pPr>
            <w:r>
              <w:rPr>
                <w:spacing w:val="-2"/>
                <w:sz w:val="24"/>
              </w:rPr>
              <w:t>material</w:t>
            </w:r>
          </w:p>
        </w:tc>
        <w:tc>
          <w:tcPr>
            <w:tcW w:w="2234" w:type="dxa"/>
          </w:tcPr>
          <w:p w14:paraId="783BB02A" w14:textId="77777777" w:rsidR="0091503F" w:rsidRDefault="00000000">
            <w:pPr>
              <w:pStyle w:val="TableParagraph"/>
              <w:spacing w:before="63" w:line="357" w:lineRule="auto"/>
              <w:ind w:left="69" w:right="130"/>
              <w:rPr>
                <w:sz w:val="24"/>
              </w:rPr>
            </w:pPr>
            <w:r>
              <w:rPr>
                <w:spacing w:val="-2"/>
                <w:sz w:val="24"/>
              </w:rPr>
              <w:t xml:space="preserve">Reuniones </w:t>
            </w:r>
            <w:r>
              <w:rPr>
                <w:sz w:val="24"/>
              </w:rPr>
              <w:t>periódicas,</w:t>
            </w:r>
            <w:r>
              <w:rPr>
                <w:spacing w:val="-15"/>
                <w:sz w:val="24"/>
              </w:rPr>
              <w:t xml:space="preserve"> </w:t>
            </w:r>
            <w:r>
              <w:rPr>
                <w:sz w:val="24"/>
              </w:rPr>
              <w:t>informes, canales electrónicos</w:t>
            </w:r>
          </w:p>
        </w:tc>
      </w:tr>
      <w:tr w:rsidR="0091503F" w14:paraId="163D12E8" w14:textId="77777777">
        <w:trPr>
          <w:trHeight w:val="1500"/>
        </w:trPr>
        <w:tc>
          <w:tcPr>
            <w:tcW w:w="2233" w:type="dxa"/>
          </w:tcPr>
          <w:p w14:paraId="132A50FC" w14:textId="77777777" w:rsidR="0091503F" w:rsidRDefault="00000000">
            <w:pPr>
              <w:pStyle w:val="TableParagraph"/>
              <w:spacing w:before="59"/>
              <w:ind w:left="71"/>
              <w:rPr>
                <w:sz w:val="24"/>
              </w:rPr>
            </w:pPr>
            <w:r>
              <w:rPr>
                <w:sz w:val="24"/>
              </w:rPr>
              <w:t>Maestro</w:t>
            </w:r>
            <w:r>
              <w:rPr>
                <w:spacing w:val="-6"/>
                <w:sz w:val="24"/>
              </w:rPr>
              <w:t xml:space="preserve"> </w:t>
            </w:r>
            <w:r>
              <w:rPr>
                <w:sz w:val="24"/>
              </w:rPr>
              <w:t>de</w:t>
            </w:r>
            <w:r>
              <w:rPr>
                <w:spacing w:val="-5"/>
                <w:sz w:val="24"/>
              </w:rPr>
              <w:t xml:space="preserve"> </w:t>
            </w:r>
            <w:r>
              <w:rPr>
                <w:spacing w:val="-4"/>
                <w:sz w:val="24"/>
              </w:rPr>
              <w:t>Obra</w:t>
            </w:r>
          </w:p>
        </w:tc>
        <w:tc>
          <w:tcPr>
            <w:tcW w:w="2235" w:type="dxa"/>
          </w:tcPr>
          <w:p w14:paraId="5971829A" w14:textId="77777777" w:rsidR="0091503F" w:rsidRDefault="00000000">
            <w:pPr>
              <w:pStyle w:val="TableParagraph"/>
              <w:spacing w:before="59" w:line="360" w:lineRule="auto"/>
              <w:ind w:left="71" w:right="1029"/>
              <w:jc w:val="both"/>
              <w:rPr>
                <w:sz w:val="24"/>
              </w:rPr>
            </w:pPr>
            <w:r>
              <w:rPr>
                <w:sz w:val="24"/>
              </w:rPr>
              <w:t>Dirección</w:t>
            </w:r>
            <w:r>
              <w:rPr>
                <w:spacing w:val="-15"/>
                <w:sz w:val="24"/>
              </w:rPr>
              <w:t xml:space="preserve"> </w:t>
            </w:r>
            <w:r>
              <w:rPr>
                <w:sz w:val="24"/>
              </w:rPr>
              <w:t xml:space="preserve">y </w:t>
            </w:r>
            <w:r>
              <w:rPr>
                <w:spacing w:val="-2"/>
                <w:sz w:val="24"/>
              </w:rPr>
              <w:t xml:space="preserve">organizació </w:t>
            </w:r>
            <w:r>
              <w:rPr>
                <w:sz w:val="24"/>
              </w:rPr>
              <w:t>n a obreros</w:t>
            </w:r>
          </w:p>
        </w:tc>
        <w:tc>
          <w:tcPr>
            <w:tcW w:w="2231" w:type="dxa"/>
          </w:tcPr>
          <w:p w14:paraId="72AC2A7B" w14:textId="77777777" w:rsidR="0091503F" w:rsidRDefault="00000000">
            <w:pPr>
              <w:pStyle w:val="TableParagraph"/>
              <w:spacing w:before="59" w:line="360" w:lineRule="auto"/>
              <w:ind w:left="68" w:right="381"/>
              <w:rPr>
                <w:sz w:val="24"/>
              </w:rPr>
            </w:pPr>
            <w:r>
              <w:rPr>
                <w:sz w:val="24"/>
              </w:rPr>
              <w:t>Planificación de tareas</w:t>
            </w:r>
            <w:r>
              <w:rPr>
                <w:spacing w:val="-14"/>
                <w:sz w:val="24"/>
              </w:rPr>
              <w:t xml:space="preserve"> </w:t>
            </w:r>
            <w:r>
              <w:rPr>
                <w:sz w:val="24"/>
              </w:rPr>
              <w:t>y</w:t>
            </w:r>
            <w:r>
              <w:rPr>
                <w:spacing w:val="-14"/>
                <w:sz w:val="24"/>
              </w:rPr>
              <w:t xml:space="preserve"> </w:t>
            </w:r>
            <w:r>
              <w:rPr>
                <w:sz w:val="24"/>
              </w:rPr>
              <w:t>plazos</w:t>
            </w:r>
            <w:r>
              <w:rPr>
                <w:spacing w:val="-14"/>
                <w:sz w:val="24"/>
              </w:rPr>
              <w:t xml:space="preserve"> </w:t>
            </w:r>
            <w:r>
              <w:rPr>
                <w:sz w:val="24"/>
              </w:rPr>
              <w:t xml:space="preserve">de </w:t>
            </w:r>
            <w:r>
              <w:rPr>
                <w:spacing w:val="-2"/>
                <w:sz w:val="24"/>
              </w:rPr>
              <w:t>ejecución</w:t>
            </w:r>
          </w:p>
        </w:tc>
        <w:tc>
          <w:tcPr>
            <w:tcW w:w="2234" w:type="dxa"/>
          </w:tcPr>
          <w:p w14:paraId="51E69709" w14:textId="77777777" w:rsidR="0091503F" w:rsidRDefault="00000000">
            <w:pPr>
              <w:pStyle w:val="TableParagraph"/>
              <w:spacing w:before="59" w:line="360" w:lineRule="auto"/>
              <w:ind w:left="69" w:right="144"/>
              <w:rPr>
                <w:sz w:val="24"/>
              </w:rPr>
            </w:pPr>
            <w:r>
              <w:rPr>
                <w:spacing w:val="-2"/>
                <w:sz w:val="24"/>
              </w:rPr>
              <w:t xml:space="preserve">Reuniones periódicas, </w:t>
            </w:r>
            <w:r>
              <w:rPr>
                <w:sz w:val="24"/>
              </w:rPr>
              <w:t>comunicación</w:t>
            </w:r>
            <w:r>
              <w:rPr>
                <w:spacing w:val="-15"/>
                <w:sz w:val="24"/>
              </w:rPr>
              <w:t xml:space="preserve"> </w:t>
            </w:r>
            <w:r>
              <w:rPr>
                <w:sz w:val="24"/>
              </w:rPr>
              <w:t>verbal</w:t>
            </w:r>
          </w:p>
        </w:tc>
      </w:tr>
    </w:tbl>
    <w:p w14:paraId="400B1191" w14:textId="77777777" w:rsidR="0091503F" w:rsidRDefault="0091503F">
      <w:pPr>
        <w:pStyle w:val="Textoindependiente"/>
        <w:spacing w:before="38" w:after="1"/>
        <w:rPr>
          <w:sz w:val="20"/>
        </w:rPr>
      </w:pPr>
    </w:p>
    <w:tbl>
      <w:tblPr>
        <w:tblStyle w:val="TableNormal"/>
        <w:tblW w:w="0" w:type="auto"/>
        <w:tblInd w:w="5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33"/>
        <w:gridCol w:w="2235"/>
        <w:gridCol w:w="2231"/>
        <w:gridCol w:w="2234"/>
      </w:tblGrid>
      <w:tr w:rsidR="0091503F" w14:paraId="3C8C6F20" w14:textId="77777777">
        <w:trPr>
          <w:trHeight w:val="277"/>
        </w:trPr>
        <w:tc>
          <w:tcPr>
            <w:tcW w:w="8933" w:type="dxa"/>
            <w:gridSpan w:val="4"/>
            <w:shd w:val="clear" w:color="auto" w:fill="2E5395"/>
          </w:tcPr>
          <w:p w14:paraId="03ADC5DD" w14:textId="77777777" w:rsidR="0091503F" w:rsidRDefault="00000000">
            <w:pPr>
              <w:pStyle w:val="TableParagraph"/>
              <w:spacing w:before="1" w:line="257" w:lineRule="exact"/>
              <w:ind w:left="1" w:right="2"/>
              <w:jc w:val="center"/>
              <w:rPr>
                <w:b/>
                <w:sz w:val="24"/>
              </w:rPr>
            </w:pPr>
            <w:r>
              <w:rPr>
                <w:b/>
                <w:color w:val="FFFFFF"/>
                <w:sz w:val="24"/>
              </w:rPr>
              <w:t>Interesados</w:t>
            </w:r>
            <w:r>
              <w:rPr>
                <w:b/>
                <w:color w:val="FFFFFF"/>
                <w:spacing w:val="-4"/>
                <w:sz w:val="24"/>
              </w:rPr>
              <w:t xml:space="preserve"> </w:t>
            </w:r>
            <w:r>
              <w:rPr>
                <w:b/>
                <w:color w:val="FFFFFF"/>
                <w:spacing w:val="-2"/>
                <w:sz w:val="24"/>
              </w:rPr>
              <w:t>Externos:</w:t>
            </w:r>
          </w:p>
        </w:tc>
      </w:tr>
      <w:tr w:rsidR="0091503F" w14:paraId="2DDA8AE1" w14:textId="77777777">
        <w:trPr>
          <w:trHeight w:val="551"/>
        </w:trPr>
        <w:tc>
          <w:tcPr>
            <w:tcW w:w="2233" w:type="dxa"/>
            <w:shd w:val="clear" w:color="auto" w:fill="2E5395"/>
          </w:tcPr>
          <w:p w14:paraId="728FEF2C" w14:textId="77777777" w:rsidR="0091503F" w:rsidRDefault="00000000">
            <w:pPr>
              <w:pStyle w:val="TableParagraph"/>
              <w:spacing w:line="275" w:lineRule="exact"/>
              <w:ind w:left="566"/>
              <w:rPr>
                <w:b/>
                <w:sz w:val="24"/>
              </w:rPr>
            </w:pPr>
            <w:r>
              <w:rPr>
                <w:b/>
                <w:color w:val="FFFFFF"/>
                <w:spacing w:val="-2"/>
                <w:sz w:val="24"/>
              </w:rPr>
              <w:t>Interesado</w:t>
            </w:r>
          </w:p>
        </w:tc>
        <w:tc>
          <w:tcPr>
            <w:tcW w:w="2235" w:type="dxa"/>
            <w:shd w:val="clear" w:color="auto" w:fill="2E5395"/>
          </w:tcPr>
          <w:p w14:paraId="16D74EF1" w14:textId="77777777" w:rsidR="0091503F" w:rsidRDefault="00000000">
            <w:pPr>
              <w:pStyle w:val="TableParagraph"/>
              <w:spacing w:line="276" w:lineRule="exact"/>
              <w:ind w:left="373" w:firstLine="144"/>
              <w:rPr>
                <w:b/>
                <w:sz w:val="24"/>
              </w:rPr>
            </w:pPr>
            <w:r>
              <w:rPr>
                <w:b/>
                <w:color w:val="FFFFFF"/>
                <w:sz w:val="24"/>
              </w:rPr>
              <w:t xml:space="preserve">Objetivo de </w:t>
            </w:r>
            <w:r>
              <w:rPr>
                <w:b/>
                <w:color w:val="FFFFFF"/>
                <w:spacing w:val="-2"/>
                <w:sz w:val="24"/>
              </w:rPr>
              <w:t>Comunicación</w:t>
            </w:r>
          </w:p>
        </w:tc>
        <w:tc>
          <w:tcPr>
            <w:tcW w:w="2231" w:type="dxa"/>
            <w:shd w:val="clear" w:color="auto" w:fill="2E5395"/>
          </w:tcPr>
          <w:p w14:paraId="5CFC3303" w14:textId="77777777" w:rsidR="0091503F" w:rsidRDefault="00000000">
            <w:pPr>
              <w:pStyle w:val="TableParagraph"/>
              <w:spacing w:line="276" w:lineRule="exact"/>
              <w:ind w:left="471" w:hanging="46"/>
              <w:rPr>
                <w:b/>
                <w:sz w:val="24"/>
              </w:rPr>
            </w:pPr>
            <w:r>
              <w:rPr>
                <w:b/>
                <w:color w:val="FFFFFF"/>
                <w:sz w:val="24"/>
              </w:rPr>
              <w:t>Requisitos</w:t>
            </w:r>
            <w:r>
              <w:rPr>
                <w:b/>
                <w:color w:val="FFFFFF"/>
                <w:spacing w:val="-15"/>
                <w:sz w:val="24"/>
              </w:rPr>
              <w:t xml:space="preserve"> </w:t>
            </w:r>
            <w:r>
              <w:rPr>
                <w:b/>
                <w:color w:val="FFFFFF"/>
                <w:sz w:val="24"/>
              </w:rPr>
              <w:t xml:space="preserve">de </w:t>
            </w:r>
            <w:r>
              <w:rPr>
                <w:b/>
                <w:color w:val="FFFFFF"/>
                <w:spacing w:val="-2"/>
                <w:sz w:val="24"/>
              </w:rPr>
              <w:t>Información</w:t>
            </w:r>
          </w:p>
        </w:tc>
        <w:tc>
          <w:tcPr>
            <w:tcW w:w="2234" w:type="dxa"/>
            <w:shd w:val="clear" w:color="auto" w:fill="2E5395"/>
          </w:tcPr>
          <w:p w14:paraId="523DF486" w14:textId="77777777" w:rsidR="0091503F" w:rsidRDefault="00000000">
            <w:pPr>
              <w:pStyle w:val="TableParagraph"/>
              <w:spacing w:line="276" w:lineRule="exact"/>
              <w:ind w:left="372" w:firstLine="151"/>
              <w:rPr>
                <w:b/>
                <w:sz w:val="24"/>
              </w:rPr>
            </w:pPr>
            <w:r>
              <w:rPr>
                <w:b/>
                <w:color w:val="FFFFFF"/>
                <w:sz w:val="24"/>
              </w:rPr>
              <w:t xml:space="preserve">Métodos de </w:t>
            </w:r>
            <w:r>
              <w:rPr>
                <w:b/>
                <w:color w:val="FFFFFF"/>
                <w:spacing w:val="-2"/>
                <w:sz w:val="24"/>
              </w:rPr>
              <w:t>Comunicación</w:t>
            </w:r>
          </w:p>
        </w:tc>
      </w:tr>
      <w:tr w:rsidR="0091503F" w14:paraId="37565729" w14:textId="77777777">
        <w:trPr>
          <w:trHeight w:val="1715"/>
        </w:trPr>
        <w:tc>
          <w:tcPr>
            <w:tcW w:w="2233" w:type="dxa"/>
          </w:tcPr>
          <w:p w14:paraId="340E972E" w14:textId="77777777" w:rsidR="0091503F" w:rsidRDefault="00000000">
            <w:pPr>
              <w:pStyle w:val="TableParagraph"/>
              <w:spacing w:before="58"/>
              <w:ind w:left="71"/>
              <w:rPr>
                <w:sz w:val="24"/>
              </w:rPr>
            </w:pPr>
            <w:r>
              <w:rPr>
                <w:spacing w:val="-2"/>
                <w:sz w:val="24"/>
              </w:rPr>
              <w:t>Proveedores</w:t>
            </w:r>
          </w:p>
        </w:tc>
        <w:tc>
          <w:tcPr>
            <w:tcW w:w="2235" w:type="dxa"/>
          </w:tcPr>
          <w:p w14:paraId="2ECA9774" w14:textId="77777777" w:rsidR="0091503F" w:rsidRDefault="00000000">
            <w:pPr>
              <w:pStyle w:val="TableParagraph"/>
              <w:spacing w:before="58" w:line="360" w:lineRule="auto"/>
              <w:ind w:left="71" w:right="220"/>
              <w:rPr>
                <w:sz w:val="24"/>
              </w:rPr>
            </w:pPr>
            <w:r>
              <w:rPr>
                <w:sz w:val="24"/>
              </w:rPr>
              <w:t>Cumplimiento de los</w:t>
            </w:r>
            <w:r>
              <w:rPr>
                <w:spacing w:val="-15"/>
                <w:sz w:val="24"/>
              </w:rPr>
              <w:t xml:space="preserve"> </w:t>
            </w:r>
            <w:r>
              <w:rPr>
                <w:sz w:val="24"/>
              </w:rPr>
              <w:t>compromisos</w:t>
            </w:r>
            <w:r>
              <w:rPr>
                <w:spacing w:val="-15"/>
                <w:sz w:val="24"/>
              </w:rPr>
              <w:t xml:space="preserve"> </w:t>
            </w:r>
            <w:r>
              <w:rPr>
                <w:sz w:val="24"/>
              </w:rPr>
              <w:t>de entregas</w:t>
            </w:r>
            <w:r>
              <w:rPr>
                <w:spacing w:val="-1"/>
                <w:sz w:val="24"/>
              </w:rPr>
              <w:t xml:space="preserve"> </w:t>
            </w:r>
            <w:r>
              <w:rPr>
                <w:sz w:val="24"/>
              </w:rPr>
              <w:t>de</w:t>
            </w:r>
            <w:r>
              <w:rPr>
                <w:spacing w:val="-2"/>
                <w:sz w:val="24"/>
              </w:rPr>
              <w:t xml:space="preserve"> material</w:t>
            </w:r>
          </w:p>
          <w:p w14:paraId="2D210B84" w14:textId="77777777" w:rsidR="0091503F" w:rsidRDefault="00000000">
            <w:pPr>
              <w:pStyle w:val="TableParagraph"/>
              <w:spacing w:line="275" w:lineRule="exact"/>
              <w:ind w:left="71"/>
              <w:rPr>
                <w:sz w:val="24"/>
              </w:rPr>
            </w:pPr>
            <w:r>
              <w:rPr>
                <w:sz w:val="24"/>
              </w:rPr>
              <w:t xml:space="preserve">y </w:t>
            </w:r>
            <w:r>
              <w:rPr>
                <w:spacing w:val="-2"/>
                <w:sz w:val="24"/>
              </w:rPr>
              <w:t>equipo</w:t>
            </w:r>
          </w:p>
        </w:tc>
        <w:tc>
          <w:tcPr>
            <w:tcW w:w="2231" w:type="dxa"/>
          </w:tcPr>
          <w:p w14:paraId="67C3A0A4" w14:textId="77777777" w:rsidR="0091503F" w:rsidRDefault="00000000">
            <w:pPr>
              <w:pStyle w:val="TableParagraph"/>
              <w:spacing w:before="58" w:line="360" w:lineRule="auto"/>
              <w:ind w:left="68"/>
              <w:rPr>
                <w:sz w:val="24"/>
              </w:rPr>
            </w:pPr>
            <w:r>
              <w:rPr>
                <w:spacing w:val="-2"/>
                <w:sz w:val="24"/>
              </w:rPr>
              <w:t>Plazos</w:t>
            </w:r>
            <w:r>
              <w:rPr>
                <w:spacing w:val="-13"/>
                <w:sz w:val="24"/>
              </w:rPr>
              <w:t xml:space="preserve"> </w:t>
            </w:r>
            <w:r>
              <w:rPr>
                <w:spacing w:val="-2"/>
                <w:sz w:val="24"/>
              </w:rPr>
              <w:t>de</w:t>
            </w:r>
            <w:r>
              <w:rPr>
                <w:spacing w:val="-13"/>
                <w:sz w:val="24"/>
              </w:rPr>
              <w:t xml:space="preserve"> </w:t>
            </w:r>
            <w:r>
              <w:rPr>
                <w:spacing w:val="-2"/>
                <w:sz w:val="24"/>
              </w:rPr>
              <w:t xml:space="preserve">entrega </w:t>
            </w:r>
            <w:r>
              <w:rPr>
                <w:sz w:val="24"/>
              </w:rPr>
              <w:t xml:space="preserve">acorde a </w:t>
            </w:r>
            <w:r>
              <w:rPr>
                <w:spacing w:val="-2"/>
                <w:sz w:val="24"/>
              </w:rPr>
              <w:t>especificaciones</w:t>
            </w:r>
          </w:p>
          <w:p w14:paraId="56F69DAD" w14:textId="77777777" w:rsidR="0091503F" w:rsidRDefault="00000000">
            <w:pPr>
              <w:pStyle w:val="TableParagraph"/>
              <w:spacing w:line="275" w:lineRule="exact"/>
              <w:ind w:left="68"/>
              <w:rPr>
                <w:sz w:val="24"/>
              </w:rPr>
            </w:pPr>
            <w:r>
              <w:rPr>
                <w:spacing w:val="-2"/>
                <w:sz w:val="24"/>
              </w:rPr>
              <w:t>técnicas</w:t>
            </w:r>
          </w:p>
        </w:tc>
        <w:tc>
          <w:tcPr>
            <w:tcW w:w="2234" w:type="dxa"/>
          </w:tcPr>
          <w:p w14:paraId="4E0BD77B" w14:textId="77777777" w:rsidR="0091503F" w:rsidRDefault="00000000">
            <w:pPr>
              <w:pStyle w:val="TableParagraph"/>
              <w:spacing w:before="58" w:line="360" w:lineRule="auto"/>
              <w:ind w:left="69" w:right="377"/>
              <w:rPr>
                <w:sz w:val="24"/>
              </w:rPr>
            </w:pPr>
            <w:r>
              <w:rPr>
                <w:sz w:val="24"/>
              </w:rPr>
              <w:t>Plataforma</w:t>
            </w:r>
            <w:r>
              <w:rPr>
                <w:spacing w:val="-15"/>
                <w:sz w:val="24"/>
              </w:rPr>
              <w:t xml:space="preserve"> </w:t>
            </w:r>
            <w:r>
              <w:rPr>
                <w:sz w:val="24"/>
              </w:rPr>
              <w:t xml:space="preserve">online, </w:t>
            </w:r>
            <w:r>
              <w:rPr>
                <w:spacing w:val="-2"/>
                <w:sz w:val="24"/>
              </w:rPr>
              <w:t>llamadas telefónicas</w:t>
            </w:r>
          </w:p>
        </w:tc>
      </w:tr>
      <w:tr w:rsidR="0091503F" w14:paraId="64A23D16" w14:textId="77777777">
        <w:trPr>
          <w:trHeight w:val="823"/>
        </w:trPr>
        <w:tc>
          <w:tcPr>
            <w:tcW w:w="2233" w:type="dxa"/>
            <w:tcBorders>
              <w:bottom w:val="nil"/>
            </w:tcBorders>
          </w:tcPr>
          <w:p w14:paraId="065A92B2" w14:textId="77777777" w:rsidR="0091503F" w:rsidRDefault="00000000">
            <w:pPr>
              <w:pStyle w:val="TableParagraph"/>
              <w:spacing w:before="59"/>
              <w:ind w:left="71"/>
              <w:rPr>
                <w:sz w:val="24"/>
              </w:rPr>
            </w:pPr>
            <w:r>
              <w:rPr>
                <w:sz w:val="24"/>
              </w:rPr>
              <w:t>Entidades</w:t>
            </w:r>
            <w:r>
              <w:rPr>
                <w:spacing w:val="-12"/>
                <w:sz w:val="24"/>
              </w:rPr>
              <w:t xml:space="preserve"> </w:t>
            </w:r>
            <w:r>
              <w:rPr>
                <w:spacing w:val="-2"/>
                <w:sz w:val="24"/>
              </w:rPr>
              <w:t>reguladoras</w:t>
            </w:r>
          </w:p>
        </w:tc>
        <w:tc>
          <w:tcPr>
            <w:tcW w:w="2235" w:type="dxa"/>
            <w:tcBorders>
              <w:bottom w:val="nil"/>
            </w:tcBorders>
          </w:tcPr>
          <w:p w14:paraId="5BBA5F20" w14:textId="77777777" w:rsidR="0091503F" w:rsidRDefault="00000000">
            <w:pPr>
              <w:pStyle w:val="TableParagraph"/>
              <w:spacing w:before="59"/>
              <w:ind w:left="71" w:right="164"/>
              <w:rPr>
                <w:sz w:val="24"/>
              </w:rPr>
            </w:pPr>
            <w:r>
              <w:rPr>
                <w:sz w:val="24"/>
              </w:rPr>
              <w:t>Cumplimiento</w:t>
            </w:r>
            <w:r>
              <w:rPr>
                <w:spacing w:val="-15"/>
                <w:sz w:val="24"/>
              </w:rPr>
              <w:t xml:space="preserve"> </w:t>
            </w:r>
            <w:r>
              <w:rPr>
                <w:sz w:val="24"/>
              </w:rPr>
              <w:t>de</w:t>
            </w:r>
            <w:r>
              <w:rPr>
                <w:spacing w:val="-15"/>
                <w:sz w:val="24"/>
              </w:rPr>
              <w:t xml:space="preserve"> </w:t>
            </w:r>
            <w:r>
              <w:rPr>
                <w:sz w:val="24"/>
              </w:rPr>
              <w:t>las leyes</w:t>
            </w:r>
            <w:r>
              <w:rPr>
                <w:spacing w:val="-2"/>
                <w:sz w:val="24"/>
              </w:rPr>
              <w:t xml:space="preserve"> </w:t>
            </w:r>
            <w:r>
              <w:rPr>
                <w:sz w:val="24"/>
              </w:rPr>
              <w:t>y</w:t>
            </w:r>
            <w:r>
              <w:rPr>
                <w:spacing w:val="-4"/>
                <w:sz w:val="24"/>
              </w:rPr>
              <w:t xml:space="preserve"> </w:t>
            </w:r>
            <w:r>
              <w:rPr>
                <w:sz w:val="24"/>
              </w:rPr>
              <w:t>regulaciones</w:t>
            </w:r>
          </w:p>
        </w:tc>
        <w:tc>
          <w:tcPr>
            <w:tcW w:w="2231" w:type="dxa"/>
            <w:tcBorders>
              <w:bottom w:val="nil"/>
            </w:tcBorders>
          </w:tcPr>
          <w:p w14:paraId="17E02BC3" w14:textId="77777777" w:rsidR="0091503F" w:rsidRDefault="00000000">
            <w:pPr>
              <w:pStyle w:val="TableParagraph"/>
              <w:spacing w:before="59"/>
              <w:ind w:left="68"/>
              <w:rPr>
                <w:sz w:val="24"/>
              </w:rPr>
            </w:pPr>
            <w:r>
              <w:rPr>
                <w:spacing w:val="-2"/>
                <w:sz w:val="24"/>
              </w:rPr>
              <w:t>Evaluacione</w:t>
            </w:r>
          </w:p>
          <w:p w14:paraId="0DFBA937" w14:textId="77777777" w:rsidR="0091503F" w:rsidRDefault="00000000">
            <w:pPr>
              <w:pStyle w:val="TableParagraph"/>
              <w:spacing w:before="139"/>
              <w:ind w:left="68"/>
              <w:rPr>
                <w:sz w:val="24"/>
              </w:rPr>
            </w:pPr>
            <w:r>
              <w:rPr>
                <w:sz w:val="24"/>
              </w:rPr>
              <w:t xml:space="preserve">s </w:t>
            </w:r>
            <w:r>
              <w:rPr>
                <w:spacing w:val="-5"/>
                <w:sz w:val="24"/>
              </w:rPr>
              <w:t>de</w:t>
            </w:r>
          </w:p>
        </w:tc>
        <w:tc>
          <w:tcPr>
            <w:tcW w:w="2234" w:type="dxa"/>
            <w:tcBorders>
              <w:bottom w:val="nil"/>
            </w:tcBorders>
          </w:tcPr>
          <w:p w14:paraId="0A976080" w14:textId="77777777" w:rsidR="0091503F" w:rsidRDefault="00000000">
            <w:pPr>
              <w:pStyle w:val="TableParagraph"/>
              <w:spacing w:before="59"/>
              <w:ind w:left="69"/>
              <w:rPr>
                <w:sz w:val="24"/>
              </w:rPr>
            </w:pPr>
            <w:r>
              <w:rPr>
                <w:spacing w:val="-2"/>
                <w:sz w:val="24"/>
              </w:rPr>
              <w:t>Reuniones,</w:t>
            </w:r>
          </w:p>
          <w:p w14:paraId="6C5DC6D8" w14:textId="77777777" w:rsidR="0091503F" w:rsidRDefault="00000000">
            <w:pPr>
              <w:pStyle w:val="TableParagraph"/>
              <w:spacing w:before="139"/>
              <w:ind w:left="69"/>
              <w:rPr>
                <w:sz w:val="24"/>
              </w:rPr>
            </w:pPr>
            <w:r>
              <w:rPr>
                <w:sz w:val="24"/>
              </w:rPr>
              <w:t>informes</w:t>
            </w:r>
            <w:r>
              <w:rPr>
                <w:spacing w:val="-1"/>
                <w:sz w:val="24"/>
              </w:rPr>
              <w:t xml:space="preserve"> </w:t>
            </w:r>
            <w:r>
              <w:rPr>
                <w:spacing w:val="-2"/>
                <w:sz w:val="24"/>
              </w:rPr>
              <w:t>escritos</w:t>
            </w:r>
          </w:p>
        </w:tc>
      </w:tr>
      <w:tr w:rsidR="0091503F" w14:paraId="345DBB12" w14:textId="77777777">
        <w:trPr>
          <w:trHeight w:val="412"/>
        </w:trPr>
        <w:tc>
          <w:tcPr>
            <w:tcW w:w="2233" w:type="dxa"/>
            <w:tcBorders>
              <w:top w:val="nil"/>
              <w:bottom w:val="nil"/>
            </w:tcBorders>
          </w:tcPr>
          <w:p w14:paraId="3F0E4F22" w14:textId="77777777" w:rsidR="0091503F" w:rsidRDefault="0091503F">
            <w:pPr>
              <w:pStyle w:val="TableParagraph"/>
              <w:rPr>
                <w:sz w:val="24"/>
              </w:rPr>
            </w:pPr>
          </w:p>
        </w:tc>
        <w:tc>
          <w:tcPr>
            <w:tcW w:w="2235" w:type="dxa"/>
            <w:tcBorders>
              <w:top w:val="nil"/>
              <w:bottom w:val="nil"/>
            </w:tcBorders>
          </w:tcPr>
          <w:p w14:paraId="22FE9289" w14:textId="77777777" w:rsidR="0091503F" w:rsidRDefault="0091503F">
            <w:pPr>
              <w:pStyle w:val="TableParagraph"/>
              <w:rPr>
                <w:sz w:val="24"/>
              </w:rPr>
            </w:pPr>
          </w:p>
        </w:tc>
        <w:tc>
          <w:tcPr>
            <w:tcW w:w="2231" w:type="dxa"/>
            <w:tcBorders>
              <w:top w:val="nil"/>
              <w:bottom w:val="nil"/>
            </w:tcBorders>
          </w:tcPr>
          <w:p w14:paraId="1B485AAD" w14:textId="77777777" w:rsidR="0091503F" w:rsidRDefault="00000000">
            <w:pPr>
              <w:pStyle w:val="TableParagraph"/>
              <w:spacing w:before="63"/>
              <w:ind w:left="68"/>
              <w:rPr>
                <w:sz w:val="24"/>
              </w:rPr>
            </w:pPr>
            <w:r>
              <w:rPr>
                <w:spacing w:val="-2"/>
                <w:sz w:val="24"/>
              </w:rPr>
              <w:t>cumplimient</w:t>
            </w:r>
          </w:p>
        </w:tc>
        <w:tc>
          <w:tcPr>
            <w:tcW w:w="2234" w:type="dxa"/>
            <w:tcBorders>
              <w:top w:val="nil"/>
              <w:bottom w:val="nil"/>
            </w:tcBorders>
          </w:tcPr>
          <w:p w14:paraId="41CB6E92" w14:textId="77777777" w:rsidR="0091503F" w:rsidRDefault="0091503F">
            <w:pPr>
              <w:pStyle w:val="TableParagraph"/>
              <w:rPr>
                <w:sz w:val="24"/>
              </w:rPr>
            </w:pPr>
          </w:p>
        </w:tc>
      </w:tr>
      <w:tr w:rsidR="0091503F" w14:paraId="763F7C94" w14:textId="77777777">
        <w:trPr>
          <w:trHeight w:val="414"/>
        </w:trPr>
        <w:tc>
          <w:tcPr>
            <w:tcW w:w="2233" w:type="dxa"/>
            <w:tcBorders>
              <w:top w:val="nil"/>
              <w:bottom w:val="nil"/>
            </w:tcBorders>
          </w:tcPr>
          <w:p w14:paraId="0ADE67D3" w14:textId="77777777" w:rsidR="0091503F" w:rsidRDefault="0091503F">
            <w:pPr>
              <w:pStyle w:val="TableParagraph"/>
              <w:rPr>
                <w:sz w:val="24"/>
              </w:rPr>
            </w:pPr>
          </w:p>
        </w:tc>
        <w:tc>
          <w:tcPr>
            <w:tcW w:w="2235" w:type="dxa"/>
            <w:tcBorders>
              <w:top w:val="nil"/>
              <w:bottom w:val="nil"/>
            </w:tcBorders>
          </w:tcPr>
          <w:p w14:paraId="1141CBAB" w14:textId="77777777" w:rsidR="0091503F" w:rsidRDefault="0091503F">
            <w:pPr>
              <w:pStyle w:val="TableParagraph"/>
              <w:rPr>
                <w:sz w:val="24"/>
              </w:rPr>
            </w:pPr>
          </w:p>
        </w:tc>
        <w:tc>
          <w:tcPr>
            <w:tcW w:w="2231" w:type="dxa"/>
            <w:tcBorders>
              <w:top w:val="nil"/>
              <w:bottom w:val="nil"/>
            </w:tcBorders>
          </w:tcPr>
          <w:p w14:paraId="242F1393" w14:textId="77777777" w:rsidR="0091503F" w:rsidRDefault="00000000">
            <w:pPr>
              <w:pStyle w:val="TableParagraph"/>
              <w:spacing w:before="63"/>
              <w:ind w:left="68"/>
              <w:rPr>
                <w:sz w:val="24"/>
              </w:rPr>
            </w:pPr>
            <w:r>
              <w:rPr>
                <w:sz w:val="24"/>
              </w:rPr>
              <w:t xml:space="preserve">o </w:t>
            </w:r>
            <w:r>
              <w:rPr>
                <w:spacing w:val="-10"/>
                <w:sz w:val="24"/>
              </w:rPr>
              <w:t>y</w:t>
            </w:r>
          </w:p>
        </w:tc>
        <w:tc>
          <w:tcPr>
            <w:tcW w:w="2234" w:type="dxa"/>
            <w:tcBorders>
              <w:top w:val="nil"/>
              <w:bottom w:val="nil"/>
            </w:tcBorders>
          </w:tcPr>
          <w:p w14:paraId="3D0EA793" w14:textId="77777777" w:rsidR="0091503F" w:rsidRDefault="0091503F">
            <w:pPr>
              <w:pStyle w:val="TableParagraph"/>
              <w:rPr>
                <w:sz w:val="24"/>
              </w:rPr>
            </w:pPr>
          </w:p>
        </w:tc>
      </w:tr>
      <w:tr w:rsidR="0091503F" w14:paraId="67686D0C" w14:textId="77777777">
        <w:trPr>
          <w:trHeight w:val="477"/>
        </w:trPr>
        <w:tc>
          <w:tcPr>
            <w:tcW w:w="2233" w:type="dxa"/>
            <w:tcBorders>
              <w:top w:val="nil"/>
            </w:tcBorders>
          </w:tcPr>
          <w:p w14:paraId="7C9B3339" w14:textId="77777777" w:rsidR="0091503F" w:rsidRDefault="0091503F">
            <w:pPr>
              <w:pStyle w:val="TableParagraph"/>
              <w:rPr>
                <w:sz w:val="24"/>
              </w:rPr>
            </w:pPr>
          </w:p>
        </w:tc>
        <w:tc>
          <w:tcPr>
            <w:tcW w:w="2235" w:type="dxa"/>
            <w:tcBorders>
              <w:top w:val="nil"/>
            </w:tcBorders>
          </w:tcPr>
          <w:p w14:paraId="6908FC7A" w14:textId="77777777" w:rsidR="0091503F" w:rsidRDefault="0091503F">
            <w:pPr>
              <w:pStyle w:val="TableParagraph"/>
              <w:rPr>
                <w:sz w:val="24"/>
              </w:rPr>
            </w:pPr>
          </w:p>
        </w:tc>
        <w:tc>
          <w:tcPr>
            <w:tcW w:w="2231" w:type="dxa"/>
            <w:tcBorders>
              <w:top w:val="nil"/>
            </w:tcBorders>
          </w:tcPr>
          <w:p w14:paraId="18CACE62" w14:textId="77777777" w:rsidR="0091503F" w:rsidRDefault="00000000">
            <w:pPr>
              <w:pStyle w:val="TableParagraph"/>
              <w:spacing w:before="64"/>
              <w:ind w:left="68"/>
              <w:rPr>
                <w:sz w:val="24"/>
              </w:rPr>
            </w:pPr>
            <w:r>
              <w:rPr>
                <w:spacing w:val="-2"/>
                <w:sz w:val="24"/>
              </w:rPr>
              <w:t>aprobaciones</w:t>
            </w:r>
          </w:p>
        </w:tc>
        <w:tc>
          <w:tcPr>
            <w:tcW w:w="2234" w:type="dxa"/>
            <w:tcBorders>
              <w:top w:val="nil"/>
            </w:tcBorders>
          </w:tcPr>
          <w:p w14:paraId="375C34F5" w14:textId="77777777" w:rsidR="0091503F" w:rsidRDefault="0091503F">
            <w:pPr>
              <w:pStyle w:val="TableParagraph"/>
              <w:rPr>
                <w:sz w:val="24"/>
              </w:rPr>
            </w:pPr>
          </w:p>
        </w:tc>
      </w:tr>
      <w:tr w:rsidR="0091503F" w14:paraId="77BFE146" w14:textId="77777777">
        <w:trPr>
          <w:trHeight w:val="1718"/>
        </w:trPr>
        <w:tc>
          <w:tcPr>
            <w:tcW w:w="2233" w:type="dxa"/>
          </w:tcPr>
          <w:p w14:paraId="2C2C6198" w14:textId="77777777" w:rsidR="0091503F" w:rsidRDefault="00000000">
            <w:pPr>
              <w:pStyle w:val="TableParagraph"/>
              <w:spacing w:before="61"/>
              <w:ind w:left="71"/>
              <w:rPr>
                <w:sz w:val="24"/>
              </w:rPr>
            </w:pPr>
            <w:r>
              <w:rPr>
                <w:sz w:val="24"/>
              </w:rPr>
              <w:t>Población</w:t>
            </w:r>
            <w:r>
              <w:rPr>
                <w:spacing w:val="-9"/>
                <w:sz w:val="24"/>
              </w:rPr>
              <w:t xml:space="preserve"> </w:t>
            </w:r>
            <w:r>
              <w:rPr>
                <w:spacing w:val="-4"/>
                <w:sz w:val="24"/>
              </w:rPr>
              <w:t>Local</w:t>
            </w:r>
          </w:p>
        </w:tc>
        <w:tc>
          <w:tcPr>
            <w:tcW w:w="2235" w:type="dxa"/>
          </w:tcPr>
          <w:p w14:paraId="3DA8BDD7" w14:textId="77777777" w:rsidR="0091503F" w:rsidRDefault="00000000">
            <w:pPr>
              <w:pStyle w:val="TableParagraph"/>
              <w:spacing w:before="61" w:line="357" w:lineRule="auto"/>
              <w:ind w:left="71"/>
              <w:rPr>
                <w:sz w:val="24"/>
              </w:rPr>
            </w:pPr>
            <w:r>
              <w:rPr>
                <w:sz w:val="24"/>
              </w:rPr>
              <w:t>Beneficios</w:t>
            </w:r>
            <w:r>
              <w:rPr>
                <w:spacing w:val="-15"/>
                <w:sz w:val="24"/>
              </w:rPr>
              <w:t xml:space="preserve"> </w:t>
            </w:r>
            <w:r>
              <w:rPr>
                <w:sz w:val="24"/>
              </w:rPr>
              <w:t>y</w:t>
            </w:r>
            <w:r>
              <w:rPr>
                <w:spacing w:val="-15"/>
                <w:sz w:val="24"/>
              </w:rPr>
              <w:t xml:space="preserve"> </w:t>
            </w:r>
            <w:r>
              <w:rPr>
                <w:sz w:val="24"/>
              </w:rPr>
              <w:t xml:space="preserve">riesgos del proyecto y su </w:t>
            </w:r>
            <w:r>
              <w:rPr>
                <w:spacing w:val="-2"/>
                <w:sz w:val="24"/>
              </w:rPr>
              <w:t>mitigación</w:t>
            </w:r>
          </w:p>
        </w:tc>
        <w:tc>
          <w:tcPr>
            <w:tcW w:w="2231" w:type="dxa"/>
          </w:tcPr>
          <w:p w14:paraId="0D87AEBC" w14:textId="77777777" w:rsidR="0091503F" w:rsidRDefault="00000000">
            <w:pPr>
              <w:pStyle w:val="TableParagraph"/>
              <w:spacing w:before="61" w:line="357" w:lineRule="auto"/>
              <w:ind w:left="68" w:right="381"/>
              <w:rPr>
                <w:sz w:val="24"/>
              </w:rPr>
            </w:pPr>
            <w:r>
              <w:rPr>
                <w:sz w:val="24"/>
              </w:rPr>
              <w:t>Información</w:t>
            </w:r>
            <w:r>
              <w:rPr>
                <w:spacing w:val="-15"/>
                <w:sz w:val="24"/>
              </w:rPr>
              <w:t xml:space="preserve"> </w:t>
            </w:r>
            <w:r>
              <w:rPr>
                <w:sz w:val="24"/>
              </w:rPr>
              <w:t xml:space="preserve">sobre impacto y plan de </w:t>
            </w:r>
            <w:r>
              <w:rPr>
                <w:spacing w:val="-2"/>
                <w:sz w:val="24"/>
              </w:rPr>
              <w:t>mitigación</w:t>
            </w:r>
          </w:p>
        </w:tc>
        <w:tc>
          <w:tcPr>
            <w:tcW w:w="2234" w:type="dxa"/>
          </w:tcPr>
          <w:p w14:paraId="29471CAB" w14:textId="77777777" w:rsidR="0091503F" w:rsidRDefault="00000000">
            <w:pPr>
              <w:pStyle w:val="TableParagraph"/>
              <w:spacing w:before="61" w:line="360" w:lineRule="auto"/>
              <w:ind w:left="69" w:right="470"/>
              <w:rPr>
                <w:sz w:val="24"/>
              </w:rPr>
            </w:pPr>
            <w:r>
              <w:rPr>
                <w:spacing w:val="-2"/>
                <w:sz w:val="24"/>
              </w:rPr>
              <w:t>Sesiones informativas, reuniones</w:t>
            </w:r>
          </w:p>
          <w:p w14:paraId="282392B5" w14:textId="77777777" w:rsidR="0091503F" w:rsidRDefault="00000000">
            <w:pPr>
              <w:pStyle w:val="TableParagraph"/>
              <w:spacing w:line="275" w:lineRule="exact"/>
              <w:ind w:left="69"/>
              <w:rPr>
                <w:sz w:val="24"/>
              </w:rPr>
            </w:pPr>
            <w:r>
              <w:rPr>
                <w:spacing w:val="-2"/>
                <w:sz w:val="24"/>
              </w:rPr>
              <w:t>presenciales</w:t>
            </w:r>
          </w:p>
        </w:tc>
      </w:tr>
    </w:tbl>
    <w:p w14:paraId="17322B20" w14:textId="77777777" w:rsidR="0091503F" w:rsidRDefault="0091503F">
      <w:pPr>
        <w:spacing w:line="275" w:lineRule="exact"/>
        <w:rPr>
          <w:sz w:val="24"/>
        </w:rPr>
        <w:sectPr w:rsidR="0091503F" w:rsidSect="008A694F">
          <w:footerReference w:type="default" r:id="rId47"/>
          <w:pgSz w:w="12250" w:h="15850"/>
          <w:pgMar w:top="1060" w:right="1080" w:bottom="280" w:left="1200" w:header="0" w:footer="0" w:gutter="0"/>
          <w:cols w:space="720"/>
        </w:sect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86"/>
        <w:gridCol w:w="2583"/>
        <w:gridCol w:w="1406"/>
        <w:gridCol w:w="1771"/>
        <w:gridCol w:w="1682"/>
        <w:gridCol w:w="1683"/>
        <w:gridCol w:w="1529"/>
      </w:tblGrid>
      <w:tr w:rsidR="0091503F" w14:paraId="441B09F8" w14:textId="77777777">
        <w:trPr>
          <w:trHeight w:val="659"/>
        </w:trPr>
        <w:tc>
          <w:tcPr>
            <w:tcW w:w="1886" w:type="dxa"/>
            <w:shd w:val="clear" w:color="auto" w:fill="2E5395"/>
          </w:tcPr>
          <w:p w14:paraId="7AAD254A" w14:textId="77777777" w:rsidR="0091503F" w:rsidRDefault="00000000">
            <w:pPr>
              <w:pStyle w:val="TableParagraph"/>
              <w:spacing w:before="54"/>
              <w:ind w:left="182" w:right="81" w:firstLine="484"/>
              <w:rPr>
                <w:b/>
                <w:sz w:val="24"/>
              </w:rPr>
            </w:pPr>
            <w:r>
              <w:rPr>
                <w:b/>
                <w:color w:val="FFFFFF"/>
                <w:spacing w:val="-4"/>
                <w:sz w:val="24"/>
              </w:rPr>
              <w:lastRenderedPageBreak/>
              <w:t xml:space="preserve">¿Qué </w:t>
            </w:r>
            <w:r>
              <w:rPr>
                <w:b/>
                <w:color w:val="FFFFFF"/>
                <w:spacing w:val="-2"/>
                <w:sz w:val="24"/>
              </w:rPr>
              <w:t>comunicamos?</w:t>
            </w:r>
          </w:p>
        </w:tc>
        <w:tc>
          <w:tcPr>
            <w:tcW w:w="2583" w:type="dxa"/>
            <w:shd w:val="clear" w:color="auto" w:fill="2E5395"/>
          </w:tcPr>
          <w:p w14:paraId="5F7C90B3" w14:textId="77777777" w:rsidR="0091503F" w:rsidRDefault="00000000">
            <w:pPr>
              <w:pStyle w:val="TableParagraph"/>
              <w:spacing w:before="191"/>
              <w:ind w:left="768"/>
              <w:rPr>
                <w:b/>
                <w:sz w:val="24"/>
              </w:rPr>
            </w:pPr>
            <w:r>
              <w:rPr>
                <w:b/>
                <w:color w:val="FFFFFF"/>
                <w:sz w:val="24"/>
              </w:rPr>
              <w:t>¿Por</w:t>
            </w:r>
            <w:r>
              <w:rPr>
                <w:b/>
                <w:color w:val="FFFFFF"/>
                <w:spacing w:val="-2"/>
                <w:sz w:val="24"/>
              </w:rPr>
              <w:t xml:space="preserve"> </w:t>
            </w:r>
            <w:r>
              <w:rPr>
                <w:b/>
                <w:color w:val="FFFFFF"/>
                <w:spacing w:val="-4"/>
                <w:sz w:val="24"/>
              </w:rPr>
              <w:t>qué?</w:t>
            </w:r>
          </w:p>
        </w:tc>
        <w:tc>
          <w:tcPr>
            <w:tcW w:w="1406" w:type="dxa"/>
            <w:shd w:val="clear" w:color="auto" w:fill="2E5395"/>
          </w:tcPr>
          <w:p w14:paraId="48C816F1" w14:textId="77777777" w:rsidR="0091503F" w:rsidRDefault="00000000">
            <w:pPr>
              <w:pStyle w:val="TableParagraph"/>
              <w:spacing w:before="191"/>
              <w:ind w:left="7"/>
              <w:jc w:val="center"/>
              <w:rPr>
                <w:b/>
                <w:sz w:val="24"/>
              </w:rPr>
            </w:pPr>
            <w:r>
              <w:rPr>
                <w:b/>
                <w:color w:val="FFFFFF"/>
                <w:spacing w:val="-2"/>
                <w:sz w:val="24"/>
              </w:rPr>
              <w:t>Destinatario</w:t>
            </w:r>
          </w:p>
        </w:tc>
        <w:tc>
          <w:tcPr>
            <w:tcW w:w="1771" w:type="dxa"/>
            <w:shd w:val="clear" w:color="auto" w:fill="2E5395"/>
          </w:tcPr>
          <w:p w14:paraId="3F24F551" w14:textId="77777777" w:rsidR="0091503F" w:rsidRDefault="00000000">
            <w:pPr>
              <w:pStyle w:val="TableParagraph"/>
              <w:spacing w:before="54"/>
              <w:ind w:left="146" w:right="64" w:firstLine="196"/>
              <w:rPr>
                <w:b/>
                <w:sz w:val="24"/>
              </w:rPr>
            </w:pPr>
            <w:r>
              <w:rPr>
                <w:b/>
                <w:color w:val="FFFFFF"/>
                <w:sz w:val="24"/>
              </w:rPr>
              <w:t xml:space="preserve">Método de </w:t>
            </w:r>
            <w:r>
              <w:rPr>
                <w:b/>
                <w:color w:val="FFFFFF"/>
                <w:spacing w:val="-2"/>
                <w:sz w:val="24"/>
              </w:rPr>
              <w:t>Comunicación</w:t>
            </w:r>
          </w:p>
        </w:tc>
        <w:tc>
          <w:tcPr>
            <w:tcW w:w="1682" w:type="dxa"/>
            <w:shd w:val="clear" w:color="auto" w:fill="2E5395"/>
          </w:tcPr>
          <w:p w14:paraId="07E3EF22" w14:textId="77777777" w:rsidR="0091503F" w:rsidRDefault="00000000">
            <w:pPr>
              <w:pStyle w:val="TableParagraph"/>
              <w:spacing w:before="191"/>
              <w:ind w:left="533"/>
              <w:rPr>
                <w:b/>
                <w:sz w:val="24"/>
              </w:rPr>
            </w:pPr>
            <w:r>
              <w:rPr>
                <w:b/>
                <w:color w:val="FFFFFF"/>
                <w:spacing w:val="-2"/>
                <w:sz w:val="24"/>
              </w:rPr>
              <w:t>Autor</w:t>
            </w:r>
          </w:p>
        </w:tc>
        <w:tc>
          <w:tcPr>
            <w:tcW w:w="1683" w:type="dxa"/>
            <w:shd w:val="clear" w:color="auto" w:fill="2E5395"/>
          </w:tcPr>
          <w:p w14:paraId="4E59A280" w14:textId="77777777" w:rsidR="0091503F" w:rsidRDefault="00000000">
            <w:pPr>
              <w:pStyle w:val="TableParagraph"/>
              <w:spacing w:before="191"/>
              <w:ind w:right="376"/>
              <w:jc w:val="right"/>
              <w:rPr>
                <w:b/>
                <w:sz w:val="24"/>
              </w:rPr>
            </w:pPr>
            <w:r>
              <w:rPr>
                <w:b/>
                <w:color w:val="FFFFFF"/>
                <w:spacing w:val="-2"/>
                <w:sz w:val="24"/>
              </w:rPr>
              <w:t>Aprueba</w:t>
            </w:r>
          </w:p>
        </w:tc>
        <w:tc>
          <w:tcPr>
            <w:tcW w:w="1529" w:type="dxa"/>
            <w:shd w:val="clear" w:color="auto" w:fill="2E5395"/>
          </w:tcPr>
          <w:p w14:paraId="5FBBD659" w14:textId="77777777" w:rsidR="0091503F" w:rsidRDefault="00000000">
            <w:pPr>
              <w:pStyle w:val="TableParagraph"/>
              <w:spacing w:before="191"/>
              <w:ind w:left="198"/>
              <w:rPr>
                <w:b/>
                <w:sz w:val="24"/>
              </w:rPr>
            </w:pPr>
            <w:r>
              <w:rPr>
                <w:b/>
                <w:color w:val="FFFFFF"/>
                <w:spacing w:val="-2"/>
                <w:sz w:val="24"/>
              </w:rPr>
              <w:t>Frecuencia</w:t>
            </w:r>
          </w:p>
        </w:tc>
      </w:tr>
      <w:tr w:rsidR="0091503F" w14:paraId="01C758A6" w14:textId="77777777">
        <w:trPr>
          <w:trHeight w:val="1151"/>
        </w:trPr>
        <w:tc>
          <w:tcPr>
            <w:tcW w:w="1886" w:type="dxa"/>
          </w:tcPr>
          <w:p w14:paraId="5C5A4FAD" w14:textId="77777777" w:rsidR="0091503F" w:rsidRDefault="0091503F">
            <w:pPr>
              <w:pStyle w:val="TableParagraph"/>
              <w:spacing w:before="22"/>
              <w:rPr>
                <w:sz w:val="24"/>
              </w:rPr>
            </w:pPr>
          </w:p>
          <w:p w14:paraId="0FAF7EDC" w14:textId="77777777" w:rsidR="0091503F" w:rsidRDefault="00000000">
            <w:pPr>
              <w:pStyle w:val="TableParagraph"/>
              <w:spacing w:before="1"/>
              <w:ind w:left="69" w:right="577"/>
              <w:rPr>
                <w:sz w:val="24"/>
              </w:rPr>
            </w:pPr>
            <w:r>
              <w:rPr>
                <w:sz w:val="24"/>
              </w:rPr>
              <w:t xml:space="preserve">Acta de </w:t>
            </w:r>
            <w:r>
              <w:rPr>
                <w:spacing w:val="-2"/>
                <w:sz w:val="24"/>
              </w:rPr>
              <w:t>Constitución</w:t>
            </w:r>
          </w:p>
        </w:tc>
        <w:tc>
          <w:tcPr>
            <w:tcW w:w="2583" w:type="dxa"/>
          </w:tcPr>
          <w:p w14:paraId="5AA27DAF" w14:textId="77777777" w:rsidR="0091503F" w:rsidRDefault="00000000">
            <w:pPr>
              <w:pStyle w:val="TableParagraph"/>
              <w:spacing w:before="23"/>
              <w:ind w:left="69"/>
              <w:rPr>
                <w:sz w:val="24"/>
              </w:rPr>
            </w:pPr>
            <w:r>
              <w:rPr>
                <w:sz w:val="24"/>
              </w:rPr>
              <w:t>Establecer</w:t>
            </w:r>
            <w:r>
              <w:rPr>
                <w:spacing w:val="-12"/>
                <w:sz w:val="24"/>
              </w:rPr>
              <w:t xml:space="preserve"> </w:t>
            </w:r>
            <w:r>
              <w:rPr>
                <w:sz w:val="24"/>
              </w:rPr>
              <w:t>la</w:t>
            </w:r>
            <w:r>
              <w:rPr>
                <w:spacing w:val="-12"/>
                <w:sz w:val="24"/>
              </w:rPr>
              <w:t xml:space="preserve"> </w:t>
            </w:r>
            <w:r>
              <w:rPr>
                <w:sz w:val="24"/>
              </w:rPr>
              <w:t>autoridad</w:t>
            </w:r>
            <w:r>
              <w:rPr>
                <w:spacing w:val="-12"/>
                <w:sz w:val="24"/>
              </w:rPr>
              <w:t xml:space="preserve"> </w:t>
            </w:r>
            <w:r>
              <w:rPr>
                <w:sz w:val="24"/>
              </w:rPr>
              <w:t>y rol</w:t>
            </w:r>
            <w:r>
              <w:rPr>
                <w:spacing w:val="-10"/>
                <w:sz w:val="24"/>
              </w:rPr>
              <w:t xml:space="preserve"> </w:t>
            </w:r>
            <w:r>
              <w:rPr>
                <w:sz w:val="24"/>
              </w:rPr>
              <w:t>de</w:t>
            </w:r>
            <w:r>
              <w:rPr>
                <w:spacing w:val="-12"/>
                <w:sz w:val="24"/>
              </w:rPr>
              <w:t xml:space="preserve"> </w:t>
            </w:r>
            <w:r>
              <w:rPr>
                <w:sz w:val="24"/>
              </w:rPr>
              <w:t>los</w:t>
            </w:r>
            <w:r>
              <w:rPr>
                <w:spacing w:val="-10"/>
                <w:sz w:val="24"/>
              </w:rPr>
              <w:t xml:space="preserve"> </w:t>
            </w:r>
            <w:r>
              <w:rPr>
                <w:sz w:val="24"/>
              </w:rPr>
              <w:t>encargados</w:t>
            </w:r>
            <w:r>
              <w:rPr>
                <w:spacing w:val="-10"/>
                <w:sz w:val="24"/>
              </w:rPr>
              <w:t xml:space="preserve"> </w:t>
            </w:r>
            <w:r>
              <w:rPr>
                <w:sz w:val="24"/>
              </w:rPr>
              <w:t xml:space="preserve">del proyecto y delimita el </w:t>
            </w:r>
            <w:r>
              <w:rPr>
                <w:spacing w:val="-2"/>
                <w:sz w:val="24"/>
              </w:rPr>
              <w:t>alcance</w:t>
            </w:r>
          </w:p>
        </w:tc>
        <w:tc>
          <w:tcPr>
            <w:tcW w:w="1406" w:type="dxa"/>
          </w:tcPr>
          <w:p w14:paraId="26BC9285" w14:textId="77777777" w:rsidR="0091503F" w:rsidRDefault="0091503F">
            <w:pPr>
              <w:pStyle w:val="TableParagraph"/>
              <w:spacing w:before="22"/>
              <w:rPr>
                <w:sz w:val="24"/>
              </w:rPr>
            </w:pPr>
          </w:p>
          <w:p w14:paraId="2B4DBA08" w14:textId="77777777" w:rsidR="0091503F" w:rsidRDefault="00000000">
            <w:pPr>
              <w:pStyle w:val="TableParagraph"/>
              <w:spacing w:before="1"/>
              <w:ind w:left="69" w:right="275"/>
              <w:rPr>
                <w:sz w:val="24"/>
              </w:rPr>
            </w:pPr>
            <w:r>
              <w:rPr>
                <w:sz w:val="24"/>
              </w:rPr>
              <w:t>Equipo</w:t>
            </w:r>
            <w:r>
              <w:rPr>
                <w:spacing w:val="-15"/>
                <w:sz w:val="24"/>
              </w:rPr>
              <w:t xml:space="preserve"> </w:t>
            </w:r>
            <w:r>
              <w:rPr>
                <w:sz w:val="24"/>
              </w:rPr>
              <w:t xml:space="preserve">del </w:t>
            </w:r>
            <w:r>
              <w:rPr>
                <w:spacing w:val="-2"/>
                <w:sz w:val="24"/>
              </w:rPr>
              <w:t>proyecto</w:t>
            </w:r>
          </w:p>
        </w:tc>
        <w:tc>
          <w:tcPr>
            <w:tcW w:w="1771" w:type="dxa"/>
          </w:tcPr>
          <w:p w14:paraId="5FE683D8" w14:textId="77777777" w:rsidR="0091503F" w:rsidRDefault="0091503F">
            <w:pPr>
              <w:pStyle w:val="TableParagraph"/>
              <w:spacing w:before="22"/>
              <w:rPr>
                <w:sz w:val="24"/>
              </w:rPr>
            </w:pPr>
          </w:p>
          <w:p w14:paraId="295CE57D" w14:textId="77777777" w:rsidR="0091503F" w:rsidRDefault="00000000">
            <w:pPr>
              <w:pStyle w:val="TableParagraph"/>
              <w:spacing w:before="1"/>
              <w:ind w:left="72" w:right="64"/>
              <w:rPr>
                <w:sz w:val="24"/>
              </w:rPr>
            </w:pPr>
            <w:r>
              <w:rPr>
                <w:spacing w:val="-2"/>
                <w:sz w:val="24"/>
              </w:rPr>
              <w:t xml:space="preserve">Correo </w:t>
            </w:r>
            <w:r>
              <w:rPr>
                <w:spacing w:val="-4"/>
                <w:sz w:val="24"/>
              </w:rPr>
              <w:t>electrónico</w:t>
            </w:r>
          </w:p>
        </w:tc>
        <w:tc>
          <w:tcPr>
            <w:tcW w:w="1682" w:type="dxa"/>
          </w:tcPr>
          <w:p w14:paraId="6BDCB517" w14:textId="77777777" w:rsidR="0091503F" w:rsidRDefault="0091503F">
            <w:pPr>
              <w:pStyle w:val="TableParagraph"/>
              <w:spacing w:before="22"/>
              <w:rPr>
                <w:sz w:val="24"/>
              </w:rPr>
            </w:pPr>
          </w:p>
          <w:p w14:paraId="0D1C148A" w14:textId="77777777" w:rsidR="0091503F" w:rsidRDefault="00000000">
            <w:pPr>
              <w:pStyle w:val="TableParagraph"/>
              <w:spacing w:before="1"/>
              <w:ind w:left="70" w:right="510"/>
              <w:rPr>
                <w:sz w:val="24"/>
              </w:rPr>
            </w:pPr>
            <w:r>
              <w:rPr>
                <w:sz w:val="24"/>
              </w:rPr>
              <w:t>Director</w:t>
            </w:r>
            <w:r>
              <w:rPr>
                <w:spacing w:val="-15"/>
                <w:sz w:val="24"/>
              </w:rPr>
              <w:t xml:space="preserve"> </w:t>
            </w:r>
            <w:r>
              <w:rPr>
                <w:sz w:val="24"/>
              </w:rPr>
              <w:t xml:space="preserve">de </w:t>
            </w:r>
            <w:r>
              <w:rPr>
                <w:spacing w:val="-2"/>
                <w:sz w:val="24"/>
              </w:rPr>
              <w:t>proyecto</w:t>
            </w:r>
          </w:p>
        </w:tc>
        <w:tc>
          <w:tcPr>
            <w:tcW w:w="1683" w:type="dxa"/>
          </w:tcPr>
          <w:p w14:paraId="094CBC3E" w14:textId="77777777" w:rsidR="0091503F" w:rsidRDefault="0091503F">
            <w:pPr>
              <w:pStyle w:val="TableParagraph"/>
              <w:spacing w:before="162"/>
              <w:rPr>
                <w:sz w:val="24"/>
              </w:rPr>
            </w:pPr>
          </w:p>
          <w:p w14:paraId="5FDE3C49" w14:textId="77777777" w:rsidR="0091503F" w:rsidRDefault="00000000">
            <w:pPr>
              <w:pStyle w:val="TableParagraph"/>
              <w:ind w:right="375"/>
              <w:jc w:val="right"/>
              <w:rPr>
                <w:sz w:val="24"/>
              </w:rPr>
            </w:pPr>
            <w:r>
              <w:rPr>
                <w:spacing w:val="-2"/>
                <w:sz w:val="24"/>
              </w:rPr>
              <w:t>Patrocinador</w:t>
            </w:r>
          </w:p>
        </w:tc>
        <w:tc>
          <w:tcPr>
            <w:tcW w:w="1529" w:type="dxa"/>
          </w:tcPr>
          <w:p w14:paraId="6BBBAB56" w14:textId="77777777" w:rsidR="0091503F" w:rsidRDefault="0091503F">
            <w:pPr>
              <w:pStyle w:val="TableParagraph"/>
              <w:spacing w:before="162"/>
              <w:rPr>
                <w:sz w:val="24"/>
              </w:rPr>
            </w:pPr>
          </w:p>
          <w:p w14:paraId="19A8F4E3" w14:textId="77777777" w:rsidR="0091503F" w:rsidRDefault="00000000">
            <w:pPr>
              <w:pStyle w:val="TableParagraph"/>
              <w:ind w:left="71"/>
              <w:rPr>
                <w:sz w:val="24"/>
              </w:rPr>
            </w:pPr>
            <w:r>
              <w:rPr>
                <w:sz w:val="24"/>
              </w:rPr>
              <w:t xml:space="preserve">Al </w:t>
            </w:r>
            <w:r>
              <w:rPr>
                <w:spacing w:val="-2"/>
                <w:sz w:val="24"/>
              </w:rPr>
              <w:t>inicio</w:t>
            </w:r>
          </w:p>
        </w:tc>
      </w:tr>
      <w:tr w:rsidR="0091503F" w14:paraId="79530D2A" w14:textId="77777777">
        <w:trPr>
          <w:trHeight w:val="1154"/>
        </w:trPr>
        <w:tc>
          <w:tcPr>
            <w:tcW w:w="1886" w:type="dxa"/>
          </w:tcPr>
          <w:p w14:paraId="57A083E9" w14:textId="77777777" w:rsidR="0091503F" w:rsidRDefault="0091503F">
            <w:pPr>
              <w:pStyle w:val="TableParagraph"/>
              <w:spacing w:before="25"/>
              <w:rPr>
                <w:sz w:val="24"/>
              </w:rPr>
            </w:pPr>
          </w:p>
          <w:p w14:paraId="43F176E9" w14:textId="77777777" w:rsidR="0091503F" w:rsidRDefault="00000000">
            <w:pPr>
              <w:pStyle w:val="TableParagraph"/>
              <w:ind w:left="69" w:right="81"/>
              <w:rPr>
                <w:sz w:val="24"/>
              </w:rPr>
            </w:pPr>
            <w:r>
              <w:rPr>
                <w:sz w:val="24"/>
              </w:rPr>
              <w:t>Línea</w:t>
            </w:r>
            <w:r>
              <w:rPr>
                <w:spacing w:val="-15"/>
                <w:sz w:val="24"/>
              </w:rPr>
              <w:t xml:space="preserve"> </w:t>
            </w:r>
            <w:r>
              <w:rPr>
                <w:sz w:val="24"/>
              </w:rPr>
              <w:t>base</w:t>
            </w:r>
            <w:r>
              <w:rPr>
                <w:spacing w:val="-15"/>
                <w:sz w:val="24"/>
              </w:rPr>
              <w:t xml:space="preserve"> </w:t>
            </w:r>
            <w:r>
              <w:rPr>
                <w:sz w:val="24"/>
              </w:rPr>
              <w:t xml:space="preserve">del </w:t>
            </w:r>
            <w:r>
              <w:rPr>
                <w:spacing w:val="-2"/>
                <w:sz w:val="24"/>
              </w:rPr>
              <w:t>Alcance</w:t>
            </w:r>
          </w:p>
        </w:tc>
        <w:tc>
          <w:tcPr>
            <w:tcW w:w="2583" w:type="dxa"/>
          </w:tcPr>
          <w:p w14:paraId="216B9D64" w14:textId="77777777" w:rsidR="0091503F" w:rsidRDefault="0091503F">
            <w:pPr>
              <w:pStyle w:val="TableParagraph"/>
              <w:spacing w:before="25"/>
              <w:rPr>
                <w:sz w:val="24"/>
              </w:rPr>
            </w:pPr>
          </w:p>
          <w:p w14:paraId="3881C983" w14:textId="77777777" w:rsidR="0091503F" w:rsidRDefault="00000000">
            <w:pPr>
              <w:pStyle w:val="TableParagraph"/>
              <w:ind w:left="69"/>
              <w:rPr>
                <w:sz w:val="24"/>
              </w:rPr>
            </w:pPr>
            <w:r>
              <w:rPr>
                <w:sz w:val="24"/>
              </w:rPr>
              <w:t>Definir el alcance acordado</w:t>
            </w:r>
            <w:r>
              <w:rPr>
                <w:spacing w:val="-15"/>
                <w:sz w:val="24"/>
              </w:rPr>
              <w:t xml:space="preserve"> </w:t>
            </w:r>
            <w:r>
              <w:rPr>
                <w:sz w:val="24"/>
              </w:rPr>
              <w:t>del</w:t>
            </w:r>
            <w:r>
              <w:rPr>
                <w:spacing w:val="-15"/>
                <w:sz w:val="24"/>
              </w:rPr>
              <w:t xml:space="preserve"> </w:t>
            </w:r>
            <w:r>
              <w:rPr>
                <w:sz w:val="24"/>
              </w:rPr>
              <w:t>proyecto</w:t>
            </w:r>
          </w:p>
        </w:tc>
        <w:tc>
          <w:tcPr>
            <w:tcW w:w="1406" w:type="dxa"/>
          </w:tcPr>
          <w:p w14:paraId="661C8BAB" w14:textId="77777777" w:rsidR="0091503F" w:rsidRDefault="0091503F">
            <w:pPr>
              <w:pStyle w:val="TableParagraph"/>
              <w:spacing w:before="25"/>
              <w:rPr>
                <w:sz w:val="24"/>
              </w:rPr>
            </w:pPr>
          </w:p>
          <w:p w14:paraId="7026FA3B" w14:textId="77777777" w:rsidR="0091503F" w:rsidRDefault="00000000">
            <w:pPr>
              <w:pStyle w:val="TableParagraph"/>
              <w:ind w:left="69" w:right="275"/>
              <w:rPr>
                <w:sz w:val="24"/>
              </w:rPr>
            </w:pPr>
            <w:r>
              <w:rPr>
                <w:sz w:val="24"/>
              </w:rPr>
              <w:t>Equipo</w:t>
            </w:r>
            <w:r>
              <w:rPr>
                <w:spacing w:val="-15"/>
                <w:sz w:val="24"/>
              </w:rPr>
              <w:t xml:space="preserve"> </w:t>
            </w:r>
            <w:r>
              <w:rPr>
                <w:sz w:val="24"/>
              </w:rPr>
              <w:t xml:space="preserve">del </w:t>
            </w:r>
            <w:r>
              <w:rPr>
                <w:spacing w:val="-2"/>
                <w:sz w:val="24"/>
              </w:rPr>
              <w:t>proyecto</w:t>
            </w:r>
          </w:p>
        </w:tc>
        <w:tc>
          <w:tcPr>
            <w:tcW w:w="1771" w:type="dxa"/>
          </w:tcPr>
          <w:p w14:paraId="225AA4D8" w14:textId="77777777" w:rsidR="0091503F" w:rsidRDefault="0091503F">
            <w:pPr>
              <w:pStyle w:val="TableParagraph"/>
              <w:spacing w:before="25"/>
              <w:rPr>
                <w:sz w:val="24"/>
              </w:rPr>
            </w:pPr>
          </w:p>
          <w:p w14:paraId="0A72AC3E" w14:textId="77777777" w:rsidR="0091503F" w:rsidRDefault="00000000">
            <w:pPr>
              <w:pStyle w:val="TableParagraph"/>
              <w:ind w:left="72" w:right="585"/>
              <w:rPr>
                <w:sz w:val="24"/>
              </w:rPr>
            </w:pPr>
            <w:r>
              <w:rPr>
                <w:spacing w:val="-4"/>
                <w:sz w:val="24"/>
              </w:rPr>
              <w:t xml:space="preserve">Documento </w:t>
            </w:r>
            <w:r>
              <w:rPr>
                <w:spacing w:val="-2"/>
                <w:sz w:val="24"/>
              </w:rPr>
              <w:t>compartido</w:t>
            </w:r>
          </w:p>
        </w:tc>
        <w:tc>
          <w:tcPr>
            <w:tcW w:w="1682" w:type="dxa"/>
          </w:tcPr>
          <w:p w14:paraId="6C467BB8" w14:textId="77777777" w:rsidR="0091503F" w:rsidRDefault="0091503F">
            <w:pPr>
              <w:pStyle w:val="TableParagraph"/>
              <w:spacing w:before="25"/>
              <w:rPr>
                <w:sz w:val="24"/>
              </w:rPr>
            </w:pPr>
          </w:p>
          <w:p w14:paraId="670540B2" w14:textId="77777777" w:rsidR="0091503F" w:rsidRDefault="00000000">
            <w:pPr>
              <w:pStyle w:val="TableParagraph"/>
              <w:ind w:left="70" w:right="510"/>
              <w:rPr>
                <w:sz w:val="24"/>
              </w:rPr>
            </w:pPr>
            <w:r>
              <w:rPr>
                <w:sz w:val="24"/>
              </w:rPr>
              <w:t>Director</w:t>
            </w:r>
            <w:r>
              <w:rPr>
                <w:spacing w:val="-15"/>
                <w:sz w:val="24"/>
              </w:rPr>
              <w:t xml:space="preserve"> </w:t>
            </w:r>
            <w:r>
              <w:rPr>
                <w:sz w:val="24"/>
              </w:rPr>
              <w:t xml:space="preserve">de </w:t>
            </w:r>
            <w:r>
              <w:rPr>
                <w:spacing w:val="-2"/>
                <w:sz w:val="24"/>
              </w:rPr>
              <w:t>Proyecto</w:t>
            </w:r>
          </w:p>
        </w:tc>
        <w:tc>
          <w:tcPr>
            <w:tcW w:w="1683" w:type="dxa"/>
          </w:tcPr>
          <w:p w14:paraId="4F8FDA6F" w14:textId="77777777" w:rsidR="0091503F" w:rsidRDefault="0091503F">
            <w:pPr>
              <w:pStyle w:val="TableParagraph"/>
              <w:spacing w:before="162"/>
              <w:rPr>
                <w:sz w:val="24"/>
              </w:rPr>
            </w:pPr>
          </w:p>
          <w:p w14:paraId="5CBBB222" w14:textId="77777777" w:rsidR="0091503F" w:rsidRDefault="00000000">
            <w:pPr>
              <w:pStyle w:val="TableParagraph"/>
              <w:ind w:right="396"/>
              <w:jc w:val="right"/>
              <w:rPr>
                <w:sz w:val="24"/>
              </w:rPr>
            </w:pPr>
            <w:r>
              <w:rPr>
                <w:spacing w:val="-2"/>
                <w:sz w:val="24"/>
              </w:rPr>
              <w:t>Patrocinador</w:t>
            </w:r>
          </w:p>
        </w:tc>
        <w:tc>
          <w:tcPr>
            <w:tcW w:w="1529" w:type="dxa"/>
          </w:tcPr>
          <w:p w14:paraId="27ADAC14" w14:textId="77777777" w:rsidR="0091503F" w:rsidRDefault="0091503F">
            <w:pPr>
              <w:pStyle w:val="TableParagraph"/>
              <w:spacing w:before="162"/>
              <w:rPr>
                <w:sz w:val="24"/>
              </w:rPr>
            </w:pPr>
          </w:p>
          <w:p w14:paraId="4CAF3A0E" w14:textId="77777777" w:rsidR="0091503F" w:rsidRDefault="00000000">
            <w:pPr>
              <w:pStyle w:val="TableParagraph"/>
              <w:ind w:left="71"/>
              <w:rPr>
                <w:sz w:val="24"/>
              </w:rPr>
            </w:pPr>
            <w:r>
              <w:rPr>
                <w:sz w:val="24"/>
              </w:rPr>
              <w:t xml:space="preserve">Al </w:t>
            </w:r>
            <w:r>
              <w:rPr>
                <w:spacing w:val="-2"/>
                <w:sz w:val="24"/>
              </w:rPr>
              <w:t>inicio</w:t>
            </w:r>
          </w:p>
        </w:tc>
      </w:tr>
      <w:tr w:rsidR="0091503F" w14:paraId="0497CB55" w14:textId="77777777">
        <w:trPr>
          <w:trHeight w:val="1151"/>
        </w:trPr>
        <w:tc>
          <w:tcPr>
            <w:tcW w:w="1886" w:type="dxa"/>
          </w:tcPr>
          <w:p w14:paraId="022CFB8C" w14:textId="77777777" w:rsidR="0091503F" w:rsidRDefault="0091503F">
            <w:pPr>
              <w:pStyle w:val="TableParagraph"/>
              <w:spacing w:before="22"/>
              <w:rPr>
                <w:sz w:val="24"/>
              </w:rPr>
            </w:pPr>
          </w:p>
          <w:p w14:paraId="12BAE3EF" w14:textId="77777777" w:rsidR="0091503F" w:rsidRDefault="00000000">
            <w:pPr>
              <w:pStyle w:val="TableParagraph"/>
              <w:spacing w:before="1"/>
              <w:ind w:left="69" w:right="81"/>
              <w:rPr>
                <w:sz w:val="24"/>
              </w:rPr>
            </w:pPr>
            <w:r>
              <w:rPr>
                <w:sz w:val="24"/>
              </w:rPr>
              <w:t>Plan</w:t>
            </w:r>
            <w:r>
              <w:rPr>
                <w:spacing w:val="-15"/>
                <w:sz w:val="24"/>
              </w:rPr>
              <w:t xml:space="preserve"> </w:t>
            </w:r>
            <w:r>
              <w:rPr>
                <w:sz w:val="24"/>
              </w:rPr>
              <w:t>de</w:t>
            </w:r>
            <w:r>
              <w:rPr>
                <w:spacing w:val="-15"/>
                <w:sz w:val="24"/>
              </w:rPr>
              <w:t xml:space="preserve"> </w:t>
            </w:r>
            <w:r>
              <w:rPr>
                <w:sz w:val="24"/>
              </w:rPr>
              <w:t>Dirección del Proyecto</w:t>
            </w:r>
          </w:p>
        </w:tc>
        <w:tc>
          <w:tcPr>
            <w:tcW w:w="2583" w:type="dxa"/>
          </w:tcPr>
          <w:p w14:paraId="26C6F28A" w14:textId="77777777" w:rsidR="0091503F" w:rsidRDefault="0091503F">
            <w:pPr>
              <w:pStyle w:val="TableParagraph"/>
              <w:spacing w:before="22"/>
              <w:rPr>
                <w:sz w:val="24"/>
              </w:rPr>
            </w:pPr>
          </w:p>
          <w:p w14:paraId="395350C8" w14:textId="77777777" w:rsidR="0091503F" w:rsidRDefault="00000000">
            <w:pPr>
              <w:pStyle w:val="TableParagraph"/>
              <w:spacing w:before="1"/>
              <w:ind w:left="69"/>
              <w:rPr>
                <w:sz w:val="24"/>
              </w:rPr>
            </w:pPr>
            <w:r>
              <w:rPr>
                <w:sz w:val="24"/>
              </w:rPr>
              <w:t>Planificar</w:t>
            </w:r>
            <w:r>
              <w:rPr>
                <w:spacing w:val="-14"/>
                <w:sz w:val="24"/>
              </w:rPr>
              <w:t xml:space="preserve"> </w:t>
            </w:r>
            <w:r>
              <w:rPr>
                <w:sz w:val="24"/>
              </w:rPr>
              <w:t>la</w:t>
            </w:r>
            <w:r>
              <w:rPr>
                <w:spacing w:val="-15"/>
                <w:sz w:val="24"/>
              </w:rPr>
              <w:t xml:space="preserve"> </w:t>
            </w:r>
            <w:r>
              <w:rPr>
                <w:sz w:val="24"/>
              </w:rPr>
              <w:t>ejecución</w:t>
            </w:r>
            <w:r>
              <w:rPr>
                <w:spacing w:val="-14"/>
                <w:sz w:val="24"/>
              </w:rPr>
              <w:t xml:space="preserve"> </w:t>
            </w:r>
            <w:r>
              <w:rPr>
                <w:sz w:val="24"/>
              </w:rPr>
              <w:t>y control del proyecto</w:t>
            </w:r>
          </w:p>
        </w:tc>
        <w:tc>
          <w:tcPr>
            <w:tcW w:w="1406" w:type="dxa"/>
          </w:tcPr>
          <w:p w14:paraId="4C4EC86B" w14:textId="77777777" w:rsidR="0091503F" w:rsidRDefault="0091503F">
            <w:pPr>
              <w:pStyle w:val="TableParagraph"/>
              <w:spacing w:before="22"/>
              <w:rPr>
                <w:sz w:val="24"/>
              </w:rPr>
            </w:pPr>
          </w:p>
          <w:p w14:paraId="056BA0D1" w14:textId="77777777" w:rsidR="0091503F" w:rsidRDefault="00000000">
            <w:pPr>
              <w:pStyle w:val="TableParagraph"/>
              <w:spacing w:before="1"/>
              <w:ind w:left="69" w:right="275"/>
              <w:rPr>
                <w:sz w:val="24"/>
              </w:rPr>
            </w:pPr>
            <w:r>
              <w:rPr>
                <w:sz w:val="24"/>
              </w:rPr>
              <w:t>Equipo</w:t>
            </w:r>
            <w:r>
              <w:rPr>
                <w:spacing w:val="-15"/>
                <w:sz w:val="24"/>
              </w:rPr>
              <w:t xml:space="preserve"> </w:t>
            </w:r>
            <w:r>
              <w:rPr>
                <w:sz w:val="24"/>
              </w:rPr>
              <w:t xml:space="preserve">del </w:t>
            </w:r>
            <w:r>
              <w:rPr>
                <w:spacing w:val="-2"/>
                <w:sz w:val="24"/>
              </w:rPr>
              <w:t>proyecto</w:t>
            </w:r>
          </w:p>
        </w:tc>
        <w:tc>
          <w:tcPr>
            <w:tcW w:w="1771" w:type="dxa"/>
          </w:tcPr>
          <w:p w14:paraId="0D0533A4" w14:textId="77777777" w:rsidR="0091503F" w:rsidRDefault="0091503F">
            <w:pPr>
              <w:pStyle w:val="TableParagraph"/>
              <w:spacing w:before="22"/>
              <w:rPr>
                <w:sz w:val="24"/>
              </w:rPr>
            </w:pPr>
          </w:p>
          <w:p w14:paraId="1B9AD985" w14:textId="77777777" w:rsidR="0091503F" w:rsidRDefault="00000000">
            <w:pPr>
              <w:pStyle w:val="TableParagraph"/>
              <w:spacing w:before="1"/>
              <w:ind w:left="72" w:right="585"/>
              <w:rPr>
                <w:sz w:val="24"/>
              </w:rPr>
            </w:pPr>
            <w:r>
              <w:rPr>
                <w:spacing w:val="-4"/>
                <w:sz w:val="24"/>
              </w:rPr>
              <w:t xml:space="preserve">Documento </w:t>
            </w:r>
            <w:r>
              <w:rPr>
                <w:spacing w:val="-2"/>
                <w:sz w:val="24"/>
              </w:rPr>
              <w:t>compartido</w:t>
            </w:r>
          </w:p>
        </w:tc>
        <w:tc>
          <w:tcPr>
            <w:tcW w:w="1682" w:type="dxa"/>
          </w:tcPr>
          <w:p w14:paraId="1E978CF9" w14:textId="77777777" w:rsidR="0091503F" w:rsidRDefault="0091503F">
            <w:pPr>
              <w:pStyle w:val="TableParagraph"/>
              <w:spacing w:before="22"/>
              <w:rPr>
                <w:sz w:val="24"/>
              </w:rPr>
            </w:pPr>
          </w:p>
          <w:p w14:paraId="3707F523" w14:textId="77777777" w:rsidR="0091503F" w:rsidRDefault="00000000">
            <w:pPr>
              <w:pStyle w:val="TableParagraph"/>
              <w:spacing w:before="1"/>
              <w:ind w:left="70" w:right="510"/>
              <w:rPr>
                <w:sz w:val="24"/>
              </w:rPr>
            </w:pPr>
            <w:r>
              <w:rPr>
                <w:sz w:val="24"/>
              </w:rPr>
              <w:t>Director</w:t>
            </w:r>
            <w:r>
              <w:rPr>
                <w:spacing w:val="-15"/>
                <w:sz w:val="24"/>
              </w:rPr>
              <w:t xml:space="preserve"> </w:t>
            </w:r>
            <w:r>
              <w:rPr>
                <w:sz w:val="24"/>
              </w:rPr>
              <w:t xml:space="preserve">de </w:t>
            </w:r>
            <w:r>
              <w:rPr>
                <w:spacing w:val="-2"/>
                <w:sz w:val="24"/>
              </w:rPr>
              <w:t>proyecto</w:t>
            </w:r>
          </w:p>
        </w:tc>
        <w:tc>
          <w:tcPr>
            <w:tcW w:w="1683" w:type="dxa"/>
          </w:tcPr>
          <w:p w14:paraId="475420E6" w14:textId="77777777" w:rsidR="0091503F" w:rsidRDefault="0091503F">
            <w:pPr>
              <w:pStyle w:val="TableParagraph"/>
              <w:spacing w:before="159"/>
              <w:rPr>
                <w:sz w:val="24"/>
              </w:rPr>
            </w:pPr>
          </w:p>
          <w:p w14:paraId="017EE197" w14:textId="77777777" w:rsidR="0091503F" w:rsidRDefault="00000000">
            <w:pPr>
              <w:pStyle w:val="TableParagraph"/>
              <w:ind w:right="396"/>
              <w:jc w:val="right"/>
              <w:rPr>
                <w:sz w:val="24"/>
              </w:rPr>
            </w:pPr>
            <w:r>
              <w:rPr>
                <w:spacing w:val="-2"/>
                <w:sz w:val="24"/>
              </w:rPr>
              <w:t>Patrocinador</w:t>
            </w:r>
          </w:p>
        </w:tc>
        <w:tc>
          <w:tcPr>
            <w:tcW w:w="1529" w:type="dxa"/>
          </w:tcPr>
          <w:p w14:paraId="7BA0FCA6" w14:textId="77777777" w:rsidR="0091503F" w:rsidRDefault="0091503F">
            <w:pPr>
              <w:pStyle w:val="TableParagraph"/>
              <w:spacing w:before="159"/>
              <w:rPr>
                <w:sz w:val="24"/>
              </w:rPr>
            </w:pPr>
          </w:p>
          <w:p w14:paraId="6A095F3E" w14:textId="77777777" w:rsidR="0091503F" w:rsidRDefault="00000000">
            <w:pPr>
              <w:pStyle w:val="TableParagraph"/>
              <w:ind w:left="71"/>
              <w:rPr>
                <w:sz w:val="24"/>
              </w:rPr>
            </w:pPr>
            <w:r>
              <w:rPr>
                <w:sz w:val="24"/>
              </w:rPr>
              <w:t xml:space="preserve">Al </w:t>
            </w:r>
            <w:r>
              <w:rPr>
                <w:spacing w:val="-2"/>
                <w:sz w:val="24"/>
              </w:rPr>
              <w:t>inicio</w:t>
            </w:r>
          </w:p>
        </w:tc>
      </w:tr>
      <w:tr w:rsidR="0091503F" w14:paraId="50FE4138" w14:textId="77777777">
        <w:trPr>
          <w:trHeight w:val="1152"/>
        </w:trPr>
        <w:tc>
          <w:tcPr>
            <w:tcW w:w="1886" w:type="dxa"/>
          </w:tcPr>
          <w:p w14:paraId="4E602E61" w14:textId="77777777" w:rsidR="0091503F" w:rsidRDefault="0091503F">
            <w:pPr>
              <w:pStyle w:val="TableParagraph"/>
              <w:spacing w:before="22"/>
              <w:rPr>
                <w:sz w:val="24"/>
              </w:rPr>
            </w:pPr>
          </w:p>
          <w:p w14:paraId="5AE02969" w14:textId="77777777" w:rsidR="0091503F" w:rsidRDefault="00000000">
            <w:pPr>
              <w:pStyle w:val="TableParagraph"/>
              <w:spacing w:before="1"/>
              <w:ind w:left="69" w:right="81"/>
              <w:rPr>
                <w:sz w:val="24"/>
              </w:rPr>
            </w:pPr>
            <w:r>
              <w:rPr>
                <w:spacing w:val="-2"/>
                <w:sz w:val="24"/>
              </w:rPr>
              <w:t xml:space="preserve">Informe </w:t>
            </w:r>
            <w:r>
              <w:rPr>
                <w:spacing w:val="-4"/>
                <w:sz w:val="24"/>
              </w:rPr>
              <w:t>Financiero</w:t>
            </w:r>
          </w:p>
        </w:tc>
        <w:tc>
          <w:tcPr>
            <w:tcW w:w="2583" w:type="dxa"/>
          </w:tcPr>
          <w:p w14:paraId="64A189BE" w14:textId="77777777" w:rsidR="0091503F" w:rsidRDefault="00000000">
            <w:pPr>
              <w:pStyle w:val="TableParagraph"/>
              <w:spacing w:before="159"/>
              <w:ind w:left="69"/>
              <w:rPr>
                <w:sz w:val="24"/>
              </w:rPr>
            </w:pPr>
            <w:r>
              <w:rPr>
                <w:sz w:val="24"/>
              </w:rPr>
              <w:t>Proporcionar</w:t>
            </w:r>
            <w:r>
              <w:rPr>
                <w:spacing w:val="-15"/>
                <w:sz w:val="24"/>
              </w:rPr>
              <w:t xml:space="preserve"> </w:t>
            </w:r>
            <w:r>
              <w:rPr>
                <w:sz w:val="24"/>
              </w:rPr>
              <w:t>un</w:t>
            </w:r>
            <w:r>
              <w:rPr>
                <w:spacing w:val="-15"/>
                <w:sz w:val="24"/>
              </w:rPr>
              <w:t xml:space="preserve"> </w:t>
            </w:r>
            <w:r>
              <w:rPr>
                <w:sz w:val="24"/>
              </w:rPr>
              <w:t>resumen de los gastos y el presupuesto</w:t>
            </w:r>
            <w:r>
              <w:rPr>
                <w:spacing w:val="-7"/>
                <w:sz w:val="24"/>
              </w:rPr>
              <w:t xml:space="preserve"> </w:t>
            </w:r>
            <w:r>
              <w:rPr>
                <w:sz w:val="24"/>
              </w:rPr>
              <w:t>del</w:t>
            </w:r>
            <w:r>
              <w:rPr>
                <w:spacing w:val="-7"/>
                <w:sz w:val="24"/>
              </w:rPr>
              <w:t xml:space="preserve"> </w:t>
            </w:r>
            <w:r>
              <w:rPr>
                <w:sz w:val="24"/>
              </w:rPr>
              <w:t>proyecto</w:t>
            </w:r>
          </w:p>
        </w:tc>
        <w:tc>
          <w:tcPr>
            <w:tcW w:w="1406" w:type="dxa"/>
          </w:tcPr>
          <w:p w14:paraId="242E2DBE" w14:textId="77777777" w:rsidR="0091503F" w:rsidRDefault="0091503F">
            <w:pPr>
              <w:pStyle w:val="TableParagraph"/>
              <w:spacing w:before="159"/>
              <w:rPr>
                <w:sz w:val="24"/>
              </w:rPr>
            </w:pPr>
          </w:p>
          <w:p w14:paraId="1A9DA532" w14:textId="77777777" w:rsidR="0091503F" w:rsidRDefault="00000000">
            <w:pPr>
              <w:pStyle w:val="TableParagraph"/>
              <w:ind w:right="51"/>
              <w:jc w:val="center"/>
              <w:rPr>
                <w:sz w:val="24"/>
              </w:rPr>
            </w:pPr>
            <w:r>
              <w:rPr>
                <w:spacing w:val="-2"/>
                <w:sz w:val="24"/>
              </w:rPr>
              <w:t>Patrocinador</w:t>
            </w:r>
          </w:p>
        </w:tc>
        <w:tc>
          <w:tcPr>
            <w:tcW w:w="1771" w:type="dxa"/>
          </w:tcPr>
          <w:p w14:paraId="2CD73A78" w14:textId="77777777" w:rsidR="0091503F" w:rsidRDefault="0091503F">
            <w:pPr>
              <w:pStyle w:val="TableParagraph"/>
              <w:spacing w:before="22"/>
              <w:rPr>
                <w:sz w:val="24"/>
              </w:rPr>
            </w:pPr>
          </w:p>
          <w:p w14:paraId="57EAD620" w14:textId="77777777" w:rsidR="0091503F" w:rsidRDefault="00000000">
            <w:pPr>
              <w:pStyle w:val="TableParagraph"/>
              <w:spacing w:before="1"/>
              <w:ind w:left="72" w:right="317"/>
              <w:rPr>
                <w:sz w:val="24"/>
              </w:rPr>
            </w:pPr>
            <w:r>
              <w:rPr>
                <w:sz w:val="24"/>
              </w:rPr>
              <w:t>Informe en formato</w:t>
            </w:r>
            <w:r>
              <w:rPr>
                <w:spacing w:val="-15"/>
                <w:sz w:val="24"/>
              </w:rPr>
              <w:t xml:space="preserve"> </w:t>
            </w:r>
            <w:r>
              <w:rPr>
                <w:sz w:val="24"/>
              </w:rPr>
              <w:t>Excel</w:t>
            </w:r>
          </w:p>
        </w:tc>
        <w:tc>
          <w:tcPr>
            <w:tcW w:w="1682" w:type="dxa"/>
          </w:tcPr>
          <w:p w14:paraId="67255CDE" w14:textId="77777777" w:rsidR="0091503F" w:rsidRDefault="0091503F">
            <w:pPr>
              <w:pStyle w:val="TableParagraph"/>
              <w:spacing w:before="22"/>
              <w:rPr>
                <w:sz w:val="24"/>
              </w:rPr>
            </w:pPr>
          </w:p>
          <w:p w14:paraId="1F68A949" w14:textId="77777777" w:rsidR="0091503F" w:rsidRDefault="00000000">
            <w:pPr>
              <w:pStyle w:val="TableParagraph"/>
              <w:spacing w:before="1"/>
              <w:ind w:left="70"/>
              <w:rPr>
                <w:sz w:val="24"/>
              </w:rPr>
            </w:pPr>
            <w:r>
              <w:rPr>
                <w:spacing w:val="-2"/>
                <w:sz w:val="24"/>
              </w:rPr>
              <w:t xml:space="preserve">Gerente </w:t>
            </w:r>
            <w:r>
              <w:rPr>
                <w:spacing w:val="-4"/>
                <w:sz w:val="24"/>
              </w:rPr>
              <w:t>Financiero</w:t>
            </w:r>
          </w:p>
        </w:tc>
        <w:tc>
          <w:tcPr>
            <w:tcW w:w="1683" w:type="dxa"/>
          </w:tcPr>
          <w:p w14:paraId="0D3319EF" w14:textId="77777777" w:rsidR="0091503F" w:rsidRDefault="0091503F">
            <w:pPr>
              <w:pStyle w:val="TableParagraph"/>
              <w:spacing w:before="159"/>
              <w:rPr>
                <w:sz w:val="24"/>
              </w:rPr>
            </w:pPr>
          </w:p>
          <w:p w14:paraId="7C769314" w14:textId="77777777" w:rsidR="0091503F" w:rsidRDefault="00000000">
            <w:pPr>
              <w:pStyle w:val="TableParagraph"/>
              <w:ind w:right="396"/>
              <w:jc w:val="right"/>
              <w:rPr>
                <w:sz w:val="24"/>
              </w:rPr>
            </w:pPr>
            <w:r>
              <w:rPr>
                <w:spacing w:val="-2"/>
                <w:sz w:val="24"/>
              </w:rPr>
              <w:t>Patrocinador</w:t>
            </w:r>
          </w:p>
        </w:tc>
        <w:tc>
          <w:tcPr>
            <w:tcW w:w="1529" w:type="dxa"/>
          </w:tcPr>
          <w:p w14:paraId="6BF55B60" w14:textId="77777777" w:rsidR="0091503F" w:rsidRDefault="0091503F">
            <w:pPr>
              <w:pStyle w:val="TableParagraph"/>
              <w:spacing w:before="159"/>
              <w:rPr>
                <w:sz w:val="24"/>
              </w:rPr>
            </w:pPr>
          </w:p>
          <w:p w14:paraId="3EBF6E7B" w14:textId="77777777" w:rsidR="0091503F" w:rsidRDefault="00000000">
            <w:pPr>
              <w:pStyle w:val="TableParagraph"/>
              <w:ind w:left="71"/>
              <w:rPr>
                <w:sz w:val="24"/>
              </w:rPr>
            </w:pPr>
            <w:r>
              <w:rPr>
                <w:spacing w:val="-2"/>
                <w:sz w:val="24"/>
              </w:rPr>
              <w:t>Mensualmente</w:t>
            </w:r>
          </w:p>
        </w:tc>
      </w:tr>
      <w:tr w:rsidR="0091503F" w14:paraId="48363848" w14:textId="77777777">
        <w:trPr>
          <w:trHeight w:val="1151"/>
        </w:trPr>
        <w:tc>
          <w:tcPr>
            <w:tcW w:w="1886" w:type="dxa"/>
          </w:tcPr>
          <w:p w14:paraId="4518E7B2" w14:textId="77777777" w:rsidR="0091503F" w:rsidRDefault="0091503F">
            <w:pPr>
              <w:pStyle w:val="TableParagraph"/>
              <w:spacing w:before="22"/>
              <w:rPr>
                <w:sz w:val="24"/>
              </w:rPr>
            </w:pPr>
          </w:p>
          <w:p w14:paraId="677D7626" w14:textId="77777777" w:rsidR="0091503F" w:rsidRDefault="00000000">
            <w:pPr>
              <w:pStyle w:val="TableParagraph"/>
              <w:spacing w:before="1"/>
              <w:ind w:left="69" w:right="76"/>
              <w:rPr>
                <w:sz w:val="24"/>
              </w:rPr>
            </w:pPr>
            <w:r>
              <w:rPr>
                <w:spacing w:val="-2"/>
                <w:sz w:val="24"/>
              </w:rPr>
              <w:t>Comunicación con</w:t>
            </w:r>
            <w:r>
              <w:rPr>
                <w:spacing w:val="-13"/>
                <w:sz w:val="24"/>
              </w:rPr>
              <w:t xml:space="preserve"> </w:t>
            </w:r>
            <w:r>
              <w:rPr>
                <w:spacing w:val="-2"/>
                <w:sz w:val="24"/>
              </w:rPr>
              <w:t>la</w:t>
            </w:r>
            <w:r>
              <w:rPr>
                <w:spacing w:val="-13"/>
                <w:sz w:val="24"/>
              </w:rPr>
              <w:t xml:space="preserve"> </w:t>
            </w:r>
            <w:r>
              <w:rPr>
                <w:spacing w:val="-2"/>
                <w:sz w:val="24"/>
              </w:rPr>
              <w:t>Comunidad</w:t>
            </w:r>
          </w:p>
        </w:tc>
        <w:tc>
          <w:tcPr>
            <w:tcW w:w="2583" w:type="dxa"/>
          </w:tcPr>
          <w:p w14:paraId="532A6B84" w14:textId="77777777" w:rsidR="0091503F" w:rsidRDefault="00000000">
            <w:pPr>
              <w:pStyle w:val="TableParagraph"/>
              <w:spacing w:before="162"/>
              <w:ind w:left="69" w:right="172"/>
              <w:rPr>
                <w:sz w:val="24"/>
              </w:rPr>
            </w:pPr>
            <w:r>
              <w:rPr>
                <w:sz w:val="24"/>
              </w:rPr>
              <w:t>Descripción de los efectos</w:t>
            </w:r>
            <w:r>
              <w:rPr>
                <w:spacing w:val="-14"/>
                <w:sz w:val="24"/>
              </w:rPr>
              <w:t xml:space="preserve"> </w:t>
            </w:r>
            <w:r>
              <w:rPr>
                <w:sz w:val="24"/>
              </w:rPr>
              <w:t>del</w:t>
            </w:r>
            <w:r>
              <w:rPr>
                <w:spacing w:val="-14"/>
                <w:sz w:val="24"/>
              </w:rPr>
              <w:t xml:space="preserve"> </w:t>
            </w:r>
            <w:r>
              <w:rPr>
                <w:sz w:val="24"/>
              </w:rPr>
              <w:t>proyecto</w:t>
            </w:r>
            <w:r>
              <w:rPr>
                <w:spacing w:val="-13"/>
                <w:sz w:val="24"/>
              </w:rPr>
              <w:t xml:space="preserve"> </w:t>
            </w:r>
            <w:r>
              <w:rPr>
                <w:sz w:val="24"/>
              </w:rPr>
              <w:t>en la comunidad</w:t>
            </w:r>
          </w:p>
        </w:tc>
        <w:tc>
          <w:tcPr>
            <w:tcW w:w="1406" w:type="dxa"/>
          </w:tcPr>
          <w:p w14:paraId="1D6B8D62" w14:textId="77777777" w:rsidR="0091503F" w:rsidRDefault="0091503F">
            <w:pPr>
              <w:pStyle w:val="TableParagraph"/>
              <w:spacing w:before="22"/>
              <w:rPr>
                <w:sz w:val="24"/>
              </w:rPr>
            </w:pPr>
          </w:p>
          <w:p w14:paraId="421BA7B1" w14:textId="77777777" w:rsidR="0091503F" w:rsidRDefault="00000000">
            <w:pPr>
              <w:pStyle w:val="TableParagraph"/>
              <w:spacing w:before="1"/>
              <w:ind w:left="69" w:right="275"/>
              <w:rPr>
                <w:sz w:val="24"/>
              </w:rPr>
            </w:pPr>
            <w:r>
              <w:rPr>
                <w:spacing w:val="-4"/>
                <w:sz w:val="24"/>
              </w:rPr>
              <w:t xml:space="preserve">Población </w:t>
            </w:r>
            <w:r>
              <w:rPr>
                <w:spacing w:val="-2"/>
                <w:sz w:val="24"/>
              </w:rPr>
              <w:t>Local</w:t>
            </w:r>
          </w:p>
        </w:tc>
        <w:tc>
          <w:tcPr>
            <w:tcW w:w="1771" w:type="dxa"/>
          </w:tcPr>
          <w:p w14:paraId="39FD08E5" w14:textId="77777777" w:rsidR="0091503F" w:rsidRDefault="0091503F">
            <w:pPr>
              <w:pStyle w:val="TableParagraph"/>
              <w:spacing w:before="22"/>
              <w:rPr>
                <w:sz w:val="24"/>
              </w:rPr>
            </w:pPr>
          </w:p>
          <w:p w14:paraId="3B4AF9A1" w14:textId="77777777" w:rsidR="0091503F" w:rsidRDefault="00000000">
            <w:pPr>
              <w:pStyle w:val="TableParagraph"/>
              <w:spacing w:before="1"/>
              <w:ind w:left="72" w:right="64"/>
              <w:rPr>
                <w:sz w:val="24"/>
              </w:rPr>
            </w:pPr>
            <w:r>
              <w:rPr>
                <w:spacing w:val="-2"/>
                <w:sz w:val="24"/>
              </w:rPr>
              <w:t xml:space="preserve">Reunión </w:t>
            </w:r>
            <w:r>
              <w:rPr>
                <w:spacing w:val="-4"/>
                <w:sz w:val="24"/>
              </w:rPr>
              <w:t>comunitarias</w:t>
            </w:r>
          </w:p>
        </w:tc>
        <w:tc>
          <w:tcPr>
            <w:tcW w:w="1682" w:type="dxa"/>
          </w:tcPr>
          <w:p w14:paraId="4657776B" w14:textId="77777777" w:rsidR="0091503F" w:rsidRDefault="0091503F">
            <w:pPr>
              <w:pStyle w:val="TableParagraph"/>
              <w:spacing w:before="22"/>
              <w:rPr>
                <w:sz w:val="24"/>
              </w:rPr>
            </w:pPr>
          </w:p>
          <w:p w14:paraId="248D2D39" w14:textId="77777777" w:rsidR="0091503F" w:rsidRDefault="00000000">
            <w:pPr>
              <w:pStyle w:val="TableParagraph"/>
              <w:spacing w:before="1"/>
              <w:ind w:left="70"/>
              <w:rPr>
                <w:sz w:val="24"/>
              </w:rPr>
            </w:pPr>
            <w:r>
              <w:rPr>
                <w:sz w:val="24"/>
              </w:rPr>
              <w:t xml:space="preserve">Gerente de </w:t>
            </w:r>
            <w:r>
              <w:rPr>
                <w:spacing w:val="-2"/>
                <w:sz w:val="24"/>
              </w:rPr>
              <w:t>Construcción</w:t>
            </w:r>
          </w:p>
        </w:tc>
        <w:tc>
          <w:tcPr>
            <w:tcW w:w="1683" w:type="dxa"/>
          </w:tcPr>
          <w:p w14:paraId="570CA604" w14:textId="77777777" w:rsidR="0091503F" w:rsidRDefault="0091503F">
            <w:pPr>
              <w:pStyle w:val="TableParagraph"/>
              <w:spacing w:before="22"/>
              <w:rPr>
                <w:sz w:val="24"/>
              </w:rPr>
            </w:pPr>
          </w:p>
          <w:p w14:paraId="1B49DE24" w14:textId="77777777" w:rsidR="0091503F" w:rsidRDefault="00000000">
            <w:pPr>
              <w:pStyle w:val="TableParagraph"/>
              <w:spacing w:before="1"/>
              <w:ind w:left="71" w:right="510"/>
              <w:rPr>
                <w:sz w:val="24"/>
              </w:rPr>
            </w:pPr>
            <w:r>
              <w:rPr>
                <w:sz w:val="24"/>
              </w:rPr>
              <w:t>Director</w:t>
            </w:r>
            <w:r>
              <w:rPr>
                <w:spacing w:val="-15"/>
                <w:sz w:val="24"/>
              </w:rPr>
              <w:t xml:space="preserve"> </w:t>
            </w:r>
            <w:r>
              <w:rPr>
                <w:sz w:val="24"/>
              </w:rPr>
              <w:t xml:space="preserve">de </w:t>
            </w:r>
            <w:r>
              <w:rPr>
                <w:spacing w:val="-2"/>
                <w:sz w:val="24"/>
              </w:rPr>
              <w:t>Proyecto</w:t>
            </w:r>
          </w:p>
        </w:tc>
        <w:tc>
          <w:tcPr>
            <w:tcW w:w="1529" w:type="dxa"/>
          </w:tcPr>
          <w:p w14:paraId="7BDBDA20" w14:textId="77777777" w:rsidR="0091503F" w:rsidRDefault="0091503F">
            <w:pPr>
              <w:pStyle w:val="TableParagraph"/>
              <w:spacing w:before="159"/>
              <w:rPr>
                <w:sz w:val="24"/>
              </w:rPr>
            </w:pPr>
          </w:p>
          <w:p w14:paraId="3C4BEFAB" w14:textId="77777777" w:rsidR="0091503F" w:rsidRDefault="00000000">
            <w:pPr>
              <w:pStyle w:val="TableParagraph"/>
              <w:ind w:left="71"/>
              <w:rPr>
                <w:sz w:val="24"/>
              </w:rPr>
            </w:pPr>
            <w:r>
              <w:rPr>
                <w:sz w:val="24"/>
              </w:rPr>
              <w:t>Una</w:t>
            </w:r>
            <w:r>
              <w:rPr>
                <w:spacing w:val="-2"/>
                <w:sz w:val="24"/>
              </w:rPr>
              <w:t xml:space="preserve"> </w:t>
            </w:r>
            <w:r>
              <w:rPr>
                <w:sz w:val="24"/>
              </w:rPr>
              <w:t>sola</w:t>
            </w:r>
            <w:r>
              <w:rPr>
                <w:spacing w:val="-1"/>
                <w:sz w:val="24"/>
              </w:rPr>
              <w:t xml:space="preserve"> </w:t>
            </w:r>
            <w:r>
              <w:rPr>
                <w:spacing w:val="-5"/>
                <w:sz w:val="24"/>
              </w:rPr>
              <w:t>vez</w:t>
            </w:r>
          </w:p>
        </w:tc>
      </w:tr>
      <w:tr w:rsidR="0091503F" w14:paraId="04A3C9C4" w14:textId="77777777">
        <w:trPr>
          <w:trHeight w:val="1151"/>
        </w:trPr>
        <w:tc>
          <w:tcPr>
            <w:tcW w:w="1886" w:type="dxa"/>
          </w:tcPr>
          <w:p w14:paraId="6319EEBB" w14:textId="77777777" w:rsidR="0091503F" w:rsidRDefault="0091503F">
            <w:pPr>
              <w:pStyle w:val="TableParagraph"/>
              <w:spacing w:before="22"/>
              <w:rPr>
                <w:sz w:val="24"/>
              </w:rPr>
            </w:pPr>
          </w:p>
          <w:p w14:paraId="74E86E32" w14:textId="77777777" w:rsidR="0091503F" w:rsidRDefault="00000000">
            <w:pPr>
              <w:pStyle w:val="TableParagraph"/>
              <w:spacing w:before="1"/>
              <w:ind w:left="69" w:right="742"/>
              <w:rPr>
                <w:sz w:val="24"/>
              </w:rPr>
            </w:pPr>
            <w:r>
              <w:rPr>
                <w:sz w:val="24"/>
              </w:rPr>
              <w:t>Informe</w:t>
            </w:r>
            <w:r>
              <w:rPr>
                <w:spacing w:val="-15"/>
                <w:sz w:val="24"/>
              </w:rPr>
              <w:t xml:space="preserve"> </w:t>
            </w:r>
            <w:r>
              <w:rPr>
                <w:sz w:val="24"/>
              </w:rPr>
              <w:t xml:space="preserve">de </w:t>
            </w:r>
            <w:r>
              <w:rPr>
                <w:spacing w:val="-2"/>
                <w:sz w:val="24"/>
              </w:rPr>
              <w:t>Progreso</w:t>
            </w:r>
          </w:p>
        </w:tc>
        <w:tc>
          <w:tcPr>
            <w:tcW w:w="2583" w:type="dxa"/>
          </w:tcPr>
          <w:p w14:paraId="13D87472" w14:textId="77777777" w:rsidR="0091503F" w:rsidRDefault="00000000">
            <w:pPr>
              <w:pStyle w:val="TableParagraph"/>
              <w:spacing w:before="23"/>
              <w:ind w:left="69" w:right="26"/>
              <w:rPr>
                <w:sz w:val="24"/>
              </w:rPr>
            </w:pPr>
            <w:r>
              <w:rPr>
                <w:sz w:val="24"/>
              </w:rPr>
              <w:t>Informar sobre los hitos alcanzados</w:t>
            </w:r>
            <w:r>
              <w:rPr>
                <w:spacing w:val="-14"/>
                <w:sz w:val="24"/>
              </w:rPr>
              <w:t xml:space="preserve"> </w:t>
            </w:r>
            <w:r>
              <w:rPr>
                <w:sz w:val="24"/>
              </w:rPr>
              <w:t>hasta</w:t>
            </w:r>
            <w:r>
              <w:rPr>
                <w:spacing w:val="-14"/>
                <w:sz w:val="24"/>
              </w:rPr>
              <w:t xml:space="preserve"> </w:t>
            </w:r>
            <w:r>
              <w:rPr>
                <w:sz w:val="24"/>
              </w:rPr>
              <w:t>la</w:t>
            </w:r>
            <w:r>
              <w:rPr>
                <w:spacing w:val="-13"/>
                <w:sz w:val="24"/>
              </w:rPr>
              <w:t xml:space="preserve"> </w:t>
            </w:r>
            <w:r>
              <w:rPr>
                <w:sz w:val="24"/>
              </w:rPr>
              <w:t xml:space="preserve">fecha y los próximos </w:t>
            </w:r>
            <w:r>
              <w:rPr>
                <w:spacing w:val="-2"/>
                <w:sz w:val="24"/>
              </w:rPr>
              <w:t>compromisos</w:t>
            </w:r>
          </w:p>
        </w:tc>
        <w:tc>
          <w:tcPr>
            <w:tcW w:w="1406" w:type="dxa"/>
          </w:tcPr>
          <w:p w14:paraId="71F7EBB0" w14:textId="77777777" w:rsidR="0091503F" w:rsidRDefault="0091503F">
            <w:pPr>
              <w:pStyle w:val="TableParagraph"/>
              <w:spacing w:before="162"/>
              <w:rPr>
                <w:sz w:val="24"/>
              </w:rPr>
            </w:pPr>
          </w:p>
          <w:p w14:paraId="4F19BA92" w14:textId="77777777" w:rsidR="0091503F" w:rsidRDefault="00000000">
            <w:pPr>
              <w:pStyle w:val="TableParagraph"/>
              <w:ind w:right="51"/>
              <w:jc w:val="center"/>
              <w:rPr>
                <w:sz w:val="24"/>
              </w:rPr>
            </w:pPr>
            <w:r>
              <w:rPr>
                <w:spacing w:val="-2"/>
                <w:sz w:val="24"/>
              </w:rPr>
              <w:t>Patrocinador</w:t>
            </w:r>
          </w:p>
        </w:tc>
        <w:tc>
          <w:tcPr>
            <w:tcW w:w="1771" w:type="dxa"/>
          </w:tcPr>
          <w:p w14:paraId="291741CA" w14:textId="77777777" w:rsidR="0091503F" w:rsidRDefault="00000000">
            <w:pPr>
              <w:pStyle w:val="TableParagraph"/>
              <w:spacing w:before="23"/>
              <w:ind w:left="72" w:right="210"/>
              <w:rPr>
                <w:sz w:val="24"/>
              </w:rPr>
            </w:pPr>
            <w:r>
              <w:rPr>
                <w:spacing w:val="-2"/>
                <w:sz w:val="24"/>
              </w:rPr>
              <w:t>Reunión</w:t>
            </w:r>
            <w:r>
              <w:rPr>
                <w:spacing w:val="-13"/>
                <w:sz w:val="24"/>
              </w:rPr>
              <w:t xml:space="preserve"> </w:t>
            </w:r>
            <w:r>
              <w:rPr>
                <w:spacing w:val="-2"/>
                <w:sz w:val="24"/>
              </w:rPr>
              <w:t xml:space="preserve">virtual </w:t>
            </w:r>
            <w:r>
              <w:rPr>
                <w:sz w:val="24"/>
              </w:rPr>
              <w:t xml:space="preserve">o presencial </w:t>
            </w:r>
            <w:r>
              <w:rPr>
                <w:spacing w:val="-2"/>
                <w:sz w:val="24"/>
              </w:rPr>
              <w:t>Correo electrónico</w:t>
            </w:r>
          </w:p>
        </w:tc>
        <w:tc>
          <w:tcPr>
            <w:tcW w:w="1682" w:type="dxa"/>
          </w:tcPr>
          <w:p w14:paraId="7C43B88C" w14:textId="77777777" w:rsidR="0091503F" w:rsidRDefault="0091503F">
            <w:pPr>
              <w:pStyle w:val="TableParagraph"/>
              <w:spacing w:before="22"/>
              <w:rPr>
                <w:sz w:val="24"/>
              </w:rPr>
            </w:pPr>
          </w:p>
          <w:p w14:paraId="4D0BCEB7" w14:textId="77777777" w:rsidR="0091503F" w:rsidRDefault="00000000">
            <w:pPr>
              <w:pStyle w:val="TableParagraph"/>
              <w:spacing w:before="1"/>
              <w:ind w:left="70" w:right="510"/>
              <w:rPr>
                <w:sz w:val="24"/>
              </w:rPr>
            </w:pPr>
            <w:r>
              <w:rPr>
                <w:sz w:val="24"/>
              </w:rPr>
              <w:t>Director</w:t>
            </w:r>
            <w:r>
              <w:rPr>
                <w:spacing w:val="-15"/>
                <w:sz w:val="24"/>
              </w:rPr>
              <w:t xml:space="preserve"> </w:t>
            </w:r>
            <w:r>
              <w:rPr>
                <w:sz w:val="24"/>
              </w:rPr>
              <w:t xml:space="preserve">de </w:t>
            </w:r>
            <w:r>
              <w:rPr>
                <w:spacing w:val="-2"/>
                <w:sz w:val="24"/>
              </w:rPr>
              <w:t>Proyecto</w:t>
            </w:r>
          </w:p>
        </w:tc>
        <w:tc>
          <w:tcPr>
            <w:tcW w:w="1683" w:type="dxa"/>
          </w:tcPr>
          <w:p w14:paraId="5906260F" w14:textId="77777777" w:rsidR="0091503F" w:rsidRDefault="0091503F">
            <w:pPr>
              <w:pStyle w:val="TableParagraph"/>
              <w:spacing w:before="162"/>
              <w:rPr>
                <w:sz w:val="24"/>
              </w:rPr>
            </w:pPr>
          </w:p>
          <w:p w14:paraId="5BEEF6A6" w14:textId="77777777" w:rsidR="0091503F" w:rsidRDefault="00000000">
            <w:pPr>
              <w:pStyle w:val="TableParagraph"/>
              <w:ind w:right="396"/>
              <w:jc w:val="right"/>
              <w:rPr>
                <w:sz w:val="24"/>
              </w:rPr>
            </w:pPr>
            <w:r>
              <w:rPr>
                <w:spacing w:val="-2"/>
                <w:sz w:val="24"/>
              </w:rPr>
              <w:t>Patrocinador</w:t>
            </w:r>
          </w:p>
        </w:tc>
        <w:tc>
          <w:tcPr>
            <w:tcW w:w="1529" w:type="dxa"/>
          </w:tcPr>
          <w:p w14:paraId="7979190A" w14:textId="77777777" w:rsidR="0091503F" w:rsidRDefault="0091503F">
            <w:pPr>
              <w:pStyle w:val="TableParagraph"/>
              <w:spacing w:before="162"/>
              <w:rPr>
                <w:sz w:val="24"/>
              </w:rPr>
            </w:pPr>
          </w:p>
          <w:p w14:paraId="35C29390" w14:textId="77777777" w:rsidR="0091503F" w:rsidRDefault="00000000">
            <w:pPr>
              <w:pStyle w:val="TableParagraph"/>
              <w:ind w:left="71"/>
              <w:rPr>
                <w:sz w:val="24"/>
              </w:rPr>
            </w:pPr>
            <w:r>
              <w:rPr>
                <w:spacing w:val="-2"/>
                <w:sz w:val="24"/>
              </w:rPr>
              <w:t>Mensualmente</w:t>
            </w:r>
          </w:p>
        </w:tc>
      </w:tr>
      <w:tr w:rsidR="0091503F" w14:paraId="536055B6" w14:textId="77777777">
        <w:trPr>
          <w:trHeight w:val="1564"/>
        </w:trPr>
        <w:tc>
          <w:tcPr>
            <w:tcW w:w="1886" w:type="dxa"/>
          </w:tcPr>
          <w:p w14:paraId="1A801E80" w14:textId="77777777" w:rsidR="0091503F" w:rsidRDefault="0091503F">
            <w:pPr>
              <w:pStyle w:val="TableParagraph"/>
              <w:spacing w:before="90"/>
              <w:rPr>
                <w:sz w:val="24"/>
              </w:rPr>
            </w:pPr>
          </w:p>
          <w:p w14:paraId="401ED41D" w14:textId="77777777" w:rsidR="0091503F" w:rsidRDefault="00000000">
            <w:pPr>
              <w:pStyle w:val="TableParagraph"/>
              <w:ind w:left="69" w:right="235"/>
              <w:rPr>
                <w:sz w:val="24"/>
              </w:rPr>
            </w:pPr>
            <w:r>
              <w:rPr>
                <w:sz w:val="24"/>
              </w:rPr>
              <w:t>Informe</w:t>
            </w:r>
            <w:r>
              <w:rPr>
                <w:spacing w:val="-15"/>
                <w:sz w:val="24"/>
              </w:rPr>
              <w:t xml:space="preserve"> </w:t>
            </w:r>
            <w:r>
              <w:rPr>
                <w:sz w:val="24"/>
              </w:rPr>
              <w:t xml:space="preserve">Control de pruebas de </w:t>
            </w:r>
            <w:r>
              <w:rPr>
                <w:spacing w:val="-2"/>
                <w:sz w:val="24"/>
              </w:rPr>
              <w:t>Calidad</w:t>
            </w:r>
          </w:p>
        </w:tc>
        <w:tc>
          <w:tcPr>
            <w:tcW w:w="2583" w:type="dxa"/>
          </w:tcPr>
          <w:p w14:paraId="79BC3E8A" w14:textId="77777777" w:rsidR="0091503F" w:rsidRDefault="0091503F">
            <w:pPr>
              <w:pStyle w:val="TableParagraph"/>
              <w:spacing w:before="229"/>
              <w:rPr>
                <w:sz w:val="24"/>
              </w:rPr>
            </w:pPr>
          </w:p>
          <w:p w14:paraId="45B82473" w14:textId="77777777" w:rsidR="0091503F" w:rsidRDefault="00000000">
            <w:pPr>
              <w:pStyle w:val="TableParagraph"/>
              <w:spacing w:before="1"/>
              <w:ind w:left="69"/>
              <w:rPr>
                <w:sz w:val="24"/>
              </w:rPr>
            </w:pPr>
            <w:r>
              <w:rPr>
                <w:sz w:val="24"/>
              </w:rPr>
              <w:t>Informe</w:t>
            </w:r>
            <w:r>
              <w:rPr>
                <w:spacing w:val="-13"/>
                <w:sz w:val="24"/>
              </w:rPr>
              <w:t xml:space="preserve"> </w:t>
            </w:r>
            <w:r>
              <w:rPr>
                <w:sz w:val="24"/>
              </w:rPr>
              <w:t>de</w:t>
            </w:r>
            <w:r>
              <w:rPr>
                <w:spacing w:val="-15"/>
                <w:sz w:val="24"/>
              </w:rPr>
              <w:t xml:space="preserve"> </w:t>
            </w:r>
            <w:r>
              <w:rPr>
                <w:sz w:val="24"/>
              </w:rPr>
              <w:t>pruebas</w:t>
            </w:r>
            <w:r>
              <w:rPr>
                <w:spacing w:val="-13"/>
                <w:sz w:val="24"/>
              </w:rPr>
              <w:t xml:space="preserve"> </w:t>
            </w:r>
            <w:r>
              <w:rPr>
                <w:sz w:val="24"/>
              </w:rPr>
              <w:t>de control de calidad</w:t>
            </w:r>
          </w:p>
        </w:tc>
        <w:tc>
          <w:tcPr>
            <w:tcW w:w="1406" w:type="dxa"/>
          </w:tcPr>
          <w:p w14:paraId="445B3468" w14:textId="77777777" w:rsidR="0091503F" w:rsidRDefault="00000000">
            <w:pPr>
              <w:pStyle w:val="TableParagraph"/>
              <w:spacing w:before="230"/>
              <w:ind w:left="69"/>
              <w:rPr>
                <w:sz w:val="24"/>
              </w:rPr>
            </w:pPr>
            <w:r>
              <w:rPr>
                <w:spacing w:val="-4"/>
                <w:sz w:val="24"/>
              </w:rPr>
              <w:t xml:space="preserve">Ing. </w:t>
            </w:r>
            <w:r>
              <w:rPr>
                <w:spacing w:val="-2"/>
                <w:sz w:val="24"/>
              </w:rPr>
              <w:t>Residente, Electricista, Plomero</w:t>
            </w:r>
          </w:p>
        </w:tc>
        <w:tc>
          <w:tcPr>
            <w:tcW w:w="1771" w:type="dxa"/>
          </w:tcPr>
          <w:p w14:paraId="79F65172" w14:textId="77777777" w:rsidR="0091503F" w:rsidRDefault="0091503F">
            <w:pPr>
              <w:pStyle w:val="TableParagraph"/>
              <w:rPr>
                <w:sz w:val="24"/>
              </w:rPr>
            </w:pPr>
          </w:p>
          <w:p w14:paraId="799F702E" w14:textId="77777777" w:rsidR="0091503F" w:rsidRDefault="0091503F">
            <w:pPr>
              <w:pStyle w:val="TableParagraph"/>
              <w:spacing w:before="90"/>
              <w:rPr>
                <w:sz w:val="24"/>
              </w:rPr>
            </w:pPr>
          </w:p>
          <w:p w14:paraId="749F98F5" w14:textId="77777777" w:rsidR="0091503F" w:rsidRDefault="00000000">
            <w:pPr>
              <w:pStyle w:val="TableParagraph"/>
              <w:ind w:left="72"/>
              <w:rPr>
                <w:sz w:val="24"/>
              </w:rPr>
            </w:pPr>
            <w:r>
              <w:rPr>
                <w:spacing w:val="-2"/>
                <w:sz w:val="24"/>
              </w:rPr>
              <w:t>Informe</w:t>
            </w:r>
            <w:r>
              <w:rPr>
                <w:spacing w:val="-7"/>
                <w:sz w:val="24"/>
              </w:rPr>
              <w:t xml:space="preserve"> </w:t>
            </w:r>
            <w:r>
              <w:rPr>
                <w:spacing w:val="-2"/>
                <w:sz w:val="24"/>
              </w:rPr>
              <w:t>escrito</w:t>
            </w:r>
          </w:p>
        </w:tc>
        <w:tc>
          <w:tcPr>
            <w:tcW w:w="1682" w:type="dxa"/>
          </w:tcPr>
          <w:p w14:paraId="29BBDFC6" w14:textId="77777777" w:rsidR="0091503F" w:rsidRDefault="0091503F">
            <w:pPr>
              <w:pStyle w:val="TableParagraph"/>
              <w:spacing w:before="90"/>
              <w:rPr>
                <w:sz w:val="24"/>
              </w:rPr>
            </w:pPr>
          </w:p>
          <w:p w14:paraId="278470A5" w14:textId="77777777" w:rsidR="0091503F" w:rsidRDefault="00000000">
            <w:pPr>
              <w:pStyle w:val="TableParagraph"/>
              <w:ind w:left="70" w:right="206"/>
              <w:jc w:val="both"/>
              <w:rPr>
                <w:sz w:val="24"/>
              </w:rPr>
            </w:pPr>
            <w:r>
              <w:rPr>
                <w:spacing w:val="-2"/>
                <w:sz w:val="24"/>
              </w:rPr>
              <w:t>Laboratorio</w:t>
            </w:r>
            <w:r>
              <w:rPr>
                <w:spacing w:val="-13"/>
                <w:sz w:val="24"/>
              </w:rPr>
              <w:t xml:space="preserve"> </w:t>
            </w:r>
            <w:r>
              <w:rPr>
                <w:spacing w:val="-2"/>
                <w:sz w:val="24"/>
              </w:rPr>
              <w:t xml:space="preserve">de </w:t>
            </w:r>
            <w:r>
              <w:rPr>
                <w:sz w:val="24"/>
              </w:rPr>
              <w:t>Resistencia</w:t>
            </w:r>
            <w:r>
              <w:rPr>
                <w:spacing w:val="-15"/>
                <w:sz w:val="24"/>
              </w:rPr>
              <w:t xml:space="preserve"> </w:t>
            </w:r>
            <w:r>
              <w:rPr>
                <w:sz w:val="24"/>
              </w:rPr>
              <w:t xml:space="preserve">de </w:t>
            </w:r>
            <w:r>
              <w:rPr>
                <w:spacing w:val="-2"/>
                <w:sz w:val="24"/>
              </w:rPr>
              <w:t>Concreto</w:t>
            </w:r>
          </w:p>
        </w:tc>
        <w:tc>
          <w:tcPr>
            <w:tcW w:w="1683" w:type="dxa"/>
          </w:tcPr>
          <w:p w14:paraId="1EE228E2" w14:textId="77777777" w:rsidR="0091503F" w:rsidRDefault="0091503F">
            <w:pPr>
              <w:pStyle w:val="TableParagraph"/>
              <w:spacing w:before="229"/>
              <w:rPr>
                <w:sz w:val="24"/>
              </w:rPr>
            </w:pPr>
          </w:p>
          <w:p w14:paraId="65472FC1" w14:textId="77777777" w:rsidR="0091503F" w:rsidRDefault="00000000">
            <w:pPr>
              <w:pStyle w:val="TableParagraph"/>
              <w:spacing w:before="1"/>
              <w:ind w:left="71" w:right="510"/>
              <w:rPr>
                <w:sz w:val="24"/>
              </w:rPr>
            </w:pPr>
            <w:r>
              <w:rPr>
                <w:sz w:val="24"/>
              </w:rPr>
              <w:t>Director</w:t>
            </w:r>
            <w:r>
              <w:rPr>
                <w:spacing w:val="-15"/>
                <w:sz w:val="24"/>
              </w:rPr>
              <w:t xml:space="preserve"> </w:t>
            </w:r>
            <w:r>
              <w:rPr>
                <w:sz w:val="24"/>
              </w:rPr>
              <w:t xml:space="preserve">de </w:t>
            </w:r>
            <w:r>
              <w:rPr>
                <w:spacing w:val="-2"/>
                <w:sz w:val="24"/>
              </w:rPr>
              <w:t>Proyecto</w:t>
            </w:r>
          </w:p>
        </w:tc>
        <w:tc>
          <w:tcPr>
            <w:tcW w:w="1529" w:type="dxa"/>
          </w:tcPr>
          <w:p w14:paraId="76FFEE27" w14:textId="77777777" w:rsidR="0091503F" w:rsidRDefault="00000000">
            <w:pPr>
              <w:pStyle w:val="TableParagraph"/>
              <w:spacing w:before="230"/>
              <w:ind w:left="71" w:right="129"/>
              <w:rPr>
                <w:sz w:val="24"/>
              </w:rPr>
            </w:pPr>
            <w:r>
              <w:rPr>
                <w:sz w:val="24"/>
              </w:rPr>
              <w:t xml:space="preserve">Mezcla al azar de </w:t>
            </w:r>
            <w:r>
              <w:rPr>
                <w:spacing w:val="-2"/>
                <w:sz w:val="24"/>
              </w:rPr>
              <w:t>elemento estructural</w:t>
            </w:r>
          </w:p>
        </w:tc>
      </w:tr>
    </w:tbl>
    <w:p w14:paraId="31C51796" w14:textId="77777777" w:rsidR="0091503F" w:rsidRDefault="0091503F">
      <w:pPr>
        <w:rPr>
          <w:sz w:val="24"/>
        </w:rPr>
        <w:sectPr w:rsidR="0091503F" w:rsidSect="008A694F">
          <w:footerReference w:type="default" r:id="rId48"/>
          <w:pgSz w:w="15850" w:h="12250" w:orient="landscape"/>
          <w:pgMar w:top="1360" w:right="1500" w:bottom="280" w:left="1580" w:header="0" w:footer="0" w:gutter="0"/>
          <w:cols w:space="720"/>
        </w:sect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86"/>
        <w:gridCol w:w="2583"/>
        <w:gridCol w:w="1406"/>
        <w:gridCol w:w="1771"/>
        <w:gridCol w:w="1682"/>
        <w:gridCol w:w="1683"/>
        <w:gridCol w:w="1529"/>
      </w:tblGrid>
      <w:tr w:rsidR="0091503F" w14:paraId="00C282E3" w14:textId="77777777">
        <w:trPr>
          <w:trHeight w:val="1151"/>
        </w:trPr>
        <w:tc>
          <w:tcPr>
            <w:tcW w:w="1886" w:type="dxa"/>
            <w:shd w:val="clear" w:color="auto" w:fill="2E5395"/>
          </w:tcPr>
          <w:p w14:paraId="7126A19E" w14:textId="77777777" w:rsidR="0091503F" w:rsidRDefault="0091503F">
            <w:pPr>
              <w:pStyle w:val="TableParagraph"/>
              <w:spacing w:before="22"/>
              <w:rPr>
                <w:sz w:val="24"/>
              </w:rPr>
            </w:pPr>
          </w:p>
          <w:p w14:paraId="72131937" w14:textId="77777777" w:rsidR="0091503F" w:rsidRDefault="00000000">
            <w:pPr>
              <w:pStyle w:val="TableParagraph"/>
              <w:spacing w:before="1"/>
              <w:ind w:left="182" w:right="81" w:firstLine="484"/>
              <w:rPr>
                <w:b/>
                <w:sz w:val="24"/>
              </w:rPr>
            </w:pPr>
            <w:r>
              <w:rPr>
                <w:b/>
                <w:color w:val="FFFFFF"/>
                <w:spacing w:val="-4"/>
                <w:sz w:val="24"/>
              </w:rPr>
              <w:t xml:space="preserve">¿Qué </w:t>
            </w:r>
            <w:r>
              <w:rPr>
                <w:b/>
                <w:color w:val="FFFFFF"/>
                <w:spacing w:val="-2"/>
                <w:sz w:val="24"/>
              </w:rPr>
              <w:t>comunicamos?</w:t>
            </w:r>
          </w:p>
        </w:tc>
        <w:tc>
          <w:tcPr>
            <w:tcW w:w="2583" w:type="dxa"/>
            <w:shd w:val="clear" w:color="auto" w:fill="2E5395"/>
          </w:tcPr>
          <w:p w14:paraId="61BB45B2" w14:textId="77777777" w:rsidR="0091503F" w:rsidRDefault="0091503F">
            <w:pPr>
              <w:pStyle w:val="TableParagraph"/>
              <w:spacing w:before="162"/>
              <w:rPr>
                <w:sz w:val="24"/>
              </w:rPr>
            </w:pPr>
          </w:p>
          <w:p w14:paraId="686D9B19" w14:textId="77777777" w:rsidR="0091503F" w:rsidRDefault="00000000">
            <w:pPr>
              <w:pStyle w:val="TableParagraph"/>
              <w:ind w:left="768"/>
              <w:rPr>
                <w:b/>
                <w:sz w:val="24"/>
              </w:rPr>
            </w:pPr>
            <w:r>
              <w:rPr>
                <w:b/>
                <w:color w:val="FFFFFF"/>
                <w:sz w:val="24"/>
              </w:rPr>
              <w:t>¿Por</w:t>
            </w:r>
            <w:r>
              <w:rPr>
                <w:b/>
                <w:color w:val="FFFFFF"/>
                <w:spacing w:val="-2"/>
                <w:sz w:val="24"/>
              </w:rPr>
              <w:t xml:space="preserve"> </w:t>
            </w:r>
            <w:r>
              <w:rPr>
                <w:b/>
                <w:color w:val="FFFFFF"/>
                <w:spacing w:val="-4"/>
                <w:sz w:val="24"/>
              </w:rPr>
              <w:t>qué?</w:t>
            </w:r>
          </w:p>
        </w:tc>
        <w:tc>
          <w:tcPr>
            <w:tcW w:w="1406" w:type="dxa"/>
            <w:shd w:val="clear" w:color="auto" w:fill="2E5395"/>
          </w:tcPr>
          <w:p w14:paraId="4FE3FB54" w14:textId="77777777" w:rsidR="0091503F" w:rsidRDefault="0091503F">
            <w:pPr>
              <w:pStyle w:val="TableParagraph"/>
              <w:spacing w:before="162"/>
              <w:rPr>
                <w:sz w:val="24"/>
              </w:rPr>
            </w:pPr>
          </w:p>
          <w:p w14:paraId="782D98E8" w14:textId="77777777" w:rsidR="0091503F" w:rsidRDefault="00000000">
            <w:pPr>
              <w:pStyle w:val="TableParagraph"/>
              <w:ind w:left="69"/>
              <w:rPr>
                <w:b/>
                <w:sz w:val="24"/>
              </w:rPr>
            </w:pPr>
            <w:r>
              <w:rPr>
                <w:b/>
                <w:color w:val="FFFFFF"/>
                <w:spacing w:val="-2"/>
                <w:sz w:val="24"/>
              </w:rPr>
              <w:t>Destinatario</w:t>
            </w:r>
          </w:p>
        </w:tc>
        <w:tc>
          <w:tcPr>
            <w:tcW w:w="1771" w:type="dxa"/>
            <w:shd w:val="clear" w:color="auto" w:fill="2E5395"/>
          </w:tcPr>
          <w:p w14:paraId="085002DB" w14:textId="77777777" w:rsidR="0091503F" w:rsidRDefault="0091503F">
            <w:pPr>
              <w:pStyle w:val="TableParagraph"/>
              <w:spacing w:before="22"/>
              <w:rPr>
                <w:sz w:val="24"/>
              </w:rPr>
            </w:pPr>
          </w:p>
          <w:p w14:paraId="008A47BB" w14:textId="77777777" w:rsidR="0091503F" w:rsidRDefault="00000000">
            <w:pPr>
              <w:pStyle w:val="TableParagraph"/>
              <w:spacing w:before="1"/>
              <w:ind w:left="146" w:right="64" w:firstLine="196"/>
              <w:rPr>
                <w:b/>
                <w:sz w:val="24"/>
              </w:rPr>
            </w:pPr>
            <w:r>
              <w:rPr>
                <w:b/>
                <w:color w:val="FFFFFF"/>
                <w:sz w:val="24"/>
              </w:rPr>
              <w:t xml:space="preserve">Método de </w:t>
            </w:r>
            <w:r>
              <w:rPr>
                <w:b/>
                <w:color w:val="FFFFFF"/>
                <w:spacing w:val="-2"/>
                <w:sz w:val="24"/>
              </w:rPr>
              <w:t>Comunicación</w:t>
            </w:r>
          </w:p>
        </w:tc>
        <w:tc>
          <w:tcPr>
            <w:tcW w:w="1682" w:type="dxa"/>
            <w:shd w:val="clear" w:color="auto" w:fill="2E5395"/>
          </w:tcPr>
          <w:p w14:paraId="53EE7EF0" w14:textId="77777777" w:rsidR="0091503F" w:rsidRDefault="0091503F">
            <w:pPr>
              <w:pStyle w:val="TableParagraph"/>
              <w:spacing w:before="162"/>
              <w:rPr>
                <w:sz w:val="24"/>
              </w:rPr>
            </w:pPr>
          </w:p>
          <w:p w14:paraId="7F88AB41" w14:textId="77777777" w:rsidR="0091503F" w:rsidRDefault="00000000">
            <w:pPr>
              <w:pStyle w:val="TableParagraph"/>
              <w:ind w:right="522"/>
              <w:jc w:val="right"/>
              <w:rPr>
                <w:b/>
                <w:sz w:val="24"/>
              </w:rPr>
            </w:pPr>
            <w:r>
              <w:rPr>
                <w:b/>
                <w:color w:val="FFFFFF"/>
                <w:spacing w:val="-2"/>
                <w:sz w:val="24"/>
              </w:rPr>
              <w:t>Autor</w:t>
            </w:r>
          </w:p>
        </w:tc>
        <w:tc>
          <w:tcPr>
            <w:tcW w:w="1683" w:type="dxa"/>
            <w:shd w:val="clear" w:color="auto" w:fill="2E5395"/>
          </w:tcPr>
          <w:p w14:paraId="391EE1C3" w14:textId="77777777" w:rsidR="0091503F" w:rsidRDefault="0091503F">
            <w:pPr>
              <w:pStyle w:val="TableParagraph"/>
              <w:spacing w:before="162"/>
              <w:rPr>
                <w:sz w:val="24"/>
              </w:rPr>
            </w:pPr>
          </w:p>
          <w:p w14:paraId="70C7C722" w14:textId="77777777" w:rsidR="0091503F" w:rsidRDefault="00000000">
            <w:pPr>
              <w:pStyle w:val="TableParagraph"/>
              <w:ind w:left="387"/>
              <w:rPr>
                <w:b/>
                <w:sz w:val="24"/>
              </w:rPr>
            </w:pPr>
            <w:r>
              <w:rPr>
                <w:b/>
                <w:color w:val="FFFFFF"/>
                <w:spacing w:val="-2"/>
                <w:sz w:val="24"/>
              </w:rPr>
              <w:t>Aprueba</w:t>
            </w:r>
          </w:p>
        </w:tc>
        <w:tc>
          <w:tcPr>
            <w:tcW w:w="1529" w:type="dxa"/>
            <w:shd w:val="clear" w:color="auto" w:fill="2E5395"/>
          </w:tcPr>
          <w:p w14:paraId="3B2F66A0" w14:textId="77777777" w:rsidR="0091503F" w:rsidRDefault="0091503F">
            <w:pPr>
              <w:pStyle w:val="TableParagraph"/>
              <w:spacing w:before="162"/>
              <w:rPr>
                <w:sz w:val="24"/>
              </w:rPr>
            </w:pPr>
          </w:p>
          <w:p w14:paraId="2480EAF5" w14:textId="77777777" w:rsidR="0091503F" w:rsidRDefault="00000000">
            <w:pPr>
              <w:pStyle w:val="TableParagraph"/>
              <w:ind w:left="198"/>
              <w:rPr>
                <w:b/>
                <w:sz w:val="24"/>
              </w:rPr>
            </w:pPr>
            <w:r>
              <w:rPr>
                <w:b/>
                <w:color w:val="FFFFFF"/>
                <w:spacing w:val="-2"/>
                <w:sz w:val="24"/>
              </w:rPr>
              <w:t>Frecuencia</w:t>
            </w:r>
          </w:p>
        </w:tc>
      </w:tr>
      <w:tr w:rsidR="0091503F" w14:paraId="0A6EA82B" w14:textId="77777777">
        <w:trPr>
          <w:trHeight w:val="1151"/>
        </w:trPr>
        <w:tc>
          <w:tcPr>
            <w:tcW w:w="1886" w:type="dxa"/>
          </w:tcPr>
          <w:p w14:paraId="4123F5B0" w14:textId="77777777" w:rsidR="0091503F" w:rsidRDefault="0091503F">
            <w:pPr>
              <w:pStyle w:val="TableParagraph"/>
              <w:spacing w:before="22"/>
              <w:rPr>
                <w:sz w:val="24"/>
              </w:rPr>
            </w:pPr>
          </w:p>
          <w:p w14:paraId="1B9535C3" w14:textId="77777777" w:rsidR="0091503F" w:rsidRDefault="00000000">
            <w:pPr>
              <w:pStyle w:val="TableParagraph"/>
              <w:spacing w:before="1"/>
              <w:ind w:left="69" w:right="649"/>
              <w:rPr>
                <w:sz w:val="24"/>
              </w:rPr>
            </w:pPr>
            <w:r>
              <w:rPr>
                <w:sz w:val="24"/>
              </w:rPr>
              <w:t>Informes</w:t>
            </w:r>
            <w:r>
              <w:rPr>
                <w:spacing w:val="-15"/>
                <w:sz w:val="24"/>
              </w:rPr>
              <w:t xml:space="preserve"> </w:t>
            </w:r>
            <w:r>
              <w:rPr>
                <w:sz w:val="24"/>
              </w:rPr>
              <w:t xml:space="preserve">de </w:t>
            </w:r>
            <w:r>
              <w:rPr>
                <w:spacing w:val="-2"/>
                <w:sz w:val="24"/>
              </w:rPr>
              <w:t>Incidencias</w:t>
            </w:r>
          </w:p>
        </w:tc>
        <w:tc>
          <w:tcPr>
            <w:tcW w:w="2583" w:type="dxa"/>
          </w:tcPr>
          <w:p w14:paraId="463C2A18" w14:textId="77777777" w:rsidR="0091503F" w:rsidRDefault="00000000">
            <w:pPr>
              <w:pStyle w:val="TableParagraph"/>
              <w:spacing w:before="162"/>
              <w:ind w:left="69" w:right="172"/>
              <w:rPr>
                <w:sz w:val="24"/>
              </w:rPr>
            </w:pPr>
            <w:r>
              <w:rPr>
                <w:sz w:val="24"/>
              </w:rPr>
              <w:t>Informes sobre incidentes,</w:t>
            </w:r>
            <w:r>
              <w:rPr>
                <w:spacing w:val="-15"/>
                <w:sz w:val="24"/>
              </w:rPr>
              <w:t xml:space="preserve"> </w:t>
            </w:r>
            <w:r>
              <w:rPr>
                <w:sz w:val="24"/>
              </w:rPr>
              <w:t>problemas</w:t>
            </w:r>
            <w:r>
              <w:rPr>
                <w:spacing w:val="-15"/>
                <w:sz w:val="24"/>
              </w:rPr>
              <w:t xml:space="preserve"> </w:t>
            </w:r>
            <w:r>
              <w:rPr>
                <w:sz w:val="24"/>
              </w:rPr>
              <w:t>o riesgos identificados</w:t>
            </w:r>
          </w:p>
        </w:tc>
        <w:tc>
          <w:tcPr>
            <w:tcW w:w="1406" w:type="dxa"/>
          </w:tcPr>
          <w:p w14:paraId="0D27B3A9" w14:textId="77777777" w:rsidR="0091503F" w:rsidRDefault="0091503F">
            <w:pPr>
              <w:pStyle w:val="TableParagraph"/>
              <w:spacing w:before="22"/>
              <w:rPr>
                <w:sz w:val="24"/>
              </w:rPr>
            </w:pPr>
          </w:p>
          <w:p w14:paraId="4724252C" w14:textId="77777777" w:rsidR="0091503F" w:rsidRDefault="00000000">
            <w:pPr>
              <w:pStyle w:val="TableParagraph"/>
              <w:spacing w:before="1"/>
              <w:ind w:left="69" w:right="275"/>
              <w:rPr>
                <w:sz w:val="24"/>
              </w:rPr>
            </w:pPr>
            <w:r>
              <w:rPr>
                <w:sz w:val="24"/>
              </w:rPr>
              <w:t>Equipo</w:t>
            </w:r>
            <w:r>
              <w:rPr>
                <w:spacing w:val="-15"/>
                <w:sz w:val="24"/>
              </w:rPr>
              <w:t xml:space="preserve"> </w:t>
            </w:r>
            <w:r>
              <w:rPr>
                <w:sz w:val="24"/>
              </w:rPr>
              <w:t xml:space="preserve">del </w:t>
            </w:r>
            <w:r>
              <w:rPr>
                <w:spacing w:val="-2"/>
                <w:sz w:val="24"/>
              </w:rPr>
              <w:t>proyecto</w:t>
            </w:r>
          </w:p>
        </w:tc>
        <w:tc>
          <w:tcPr>
            <w:tcW w:w="1771" w:type="dxa"/>
          </w:tcPr>
          <w:p w14:paraId="50B2ED76" w14:textId="77777777" w:rsidR="0091503F" w:rsidRDefault="00000000">
            <w:pPr>
              <w:pStyle w:val="TableParagraph"/>
              <w:spacing w:before="162"/>
              <w:ind w:left="72" w:right="64"/>
              <w:rPr>
                <w:sz w:val="24"/>
              </w:rPr>
            </w:pPr>
            <w:r>
              <w:rPr>
                <w:spacing w:val="-2"/>
                <w:sz w:val="24"/>
              </w:rPr>
              <w:t xml:space="preserve">Correo </w:t>
            </w:r>
            <w:r>
              <w:rPr>
                <w:spacing w:val="-4"/>
                <w:sz w:val="24"/>
              </w:rPr>
              <w:t xml:space="preserve">electrónico, </w:t>
            </w:r>
            <w:r>
              <w:rPr>
                <w:spacing w:val="-2"/>
                <w:sz w:val="24"/>
              </w:rPr>
              <w:t>reuniones</w:t>
            </w:r>
          </w:p>
        </w:tc>
        <w:tc>
          <w:tcPr>
            <w:tcW w:w="1682" w:type="dxa"/>
          </w:tcPr>
          <w:p w14:paraId="7B4CB7F5" w14:textId="77777777" w:rsidR="0091503F" w:rsidRDefault="0091503F">
            <w:pPr>
              <w:pStyle w:val="TableParagraph"/>
              <w:spacing w:before="22"/>
              <w:rPr>
                <w:sz w:val="24"/>
              </w:rPr>
            </w:pPr>
          </w:p>
          <w:p w14:paraId="493A2804" w14:textId="77777777" w:rsidR="0091503F" w:rsidRDefault="00000000">
            <w:pPr>
              <w:pStyle w:val="TableParagraph"/>
              <w:spacing w:before="1"/>
              <w:ind w:left="70"/>
              <w:rPr>
                <w:sz w:val="24"/>
              </w:rPr>
            </w:pPr>
            <w:r>
              <w:rPr>
                <w:sz w:val="24"/>
              </w:rPr>
              <w:t xml:space="preserve">Gerente de </w:t>
            </w:r>
            <w:r>
              <w:rPr>
                <w:spacing w:val="-2"/>
                <w:sz w:val="24"/>
              </w:rPr>
              <w:t>Construcción</w:t>
            </w:r>
          </w:p>
        </w:tc>
        <w:tc>
          <w:tcPr>
            <w:tcW w:w="1683" w:type="dxa"/>
          </w:tcPr>
          <w:p w14:paraId="571DFE97" w14:textId="77777777" w:rsidR="0091503F" w:rsidRDefault="0091503F">
            <w:pPr>
              <w:pStyle w:val="TableParagraph"/>
              <w:spacing w:before="22"/>
              <w:rPr>
                <w:sz w:val="24"/>
              </w:rPr>
            </w:pPr>
          </w:p>
          <w:p w14:paraId="34BCB83B" w14:textId="77777777" w:rsidR="0091503F" w:rsidRDefault="00000000">
            <w:pPr>
              <w:pStyle w:val="TableParagraph"/>
              <w:spacing w:before="1"/>
              <w:ind w:left="71" w:right="510"/>
              <w:rPr>
                <w:sz w:val="24"/>
              </w:rPr>
            </w:pPr>
            <w:r>
              <w:rPr>
                <w:sz w:val="24"/>
              </w:rPr>
              <w:t>Director</w:t>
            </w:r>
            <w:r>
              <w:rPr>
                <w:spacing w:val="-15"/>
                <w:sz w:val="24"/>
              </w:rPr>
              <w:t xml:space="preserve"> </w:t>
            </w:r>
            <w:r>
              <w:rPr>
                <w:sz w:val="24"/>
              </w:rPr>
              <w:t xml:space="preserve">de </w:t>
            </w:r>
            <w:r>
              <w:rPr>
                <w:spacing w:val="-2"/>
                <w:sz w:val="24"/>
              </w:rPr>
              <w:t>Proyecto</w:t>
            </w:r>
          </w:p>
        </w:tc>
        <w:tc>
          <w:tcPr>
            <w:tcW w:w="1529" w:type="dxa"/>
          </w:tcPr>
          <w:p w14:paraId="46F46CF3" w14:textId="77777777" w:rsidR="0091503F" w:rsidRDefault="0091503F">
            <w:pPr>
              <w:pStyle w:val="TableParagraph"/>
              <w:spacing w:before="22"/>
              <w:rPr>
                <w:sz w:val="24"/>
              </w:rPr>
            </w:pPr>
          </w:p>
          <w:p w14:paraId="2A0484FD" w14:textId="77777777" w:rsidR="0091503F" w:rsidRDefault="00000000">
            <w:pPr>
              <w:pStyle w:val="TableParagraph"/>
              <w:spacing w:before="1"/>
              <w:ind w:left="71" w:right="476"/>
              <w:rPr>
                <w:sz w:val="24"/>
              </w:rPr>
            </w:pPr>
            <w:r>
              <w:rPr>
                <w:sz w:val="24"/>
              </w:rPr>
              <w:t>Según</w:t>
            </w:r>
            <w:r>
              <w:rPr>
                <w:spacing w:val="-15"/>
                <w:sz w:val="24"/>
              </w:rPr>
              <w:t xml:space="preserve"> </w:t>
            </w:r>
            <w:r>
              <w:rPr>
                <w:sz w:val="24"/>
              </w:rPr>
              <w:t xml:space="preserve">sea </w:t>
            </w:r>
            <w:r>
              <w:rPr>
                <w:spacing w:val="-2"/>
                <w:sz w:val="24"/>
              </w:rPr>
              <w:t>necesario</w:t>
            </w:r>
          </w:p>
        </w:tc>
      </w:tr>
      <w:tr w:rsidR="0091503F" w14:paraId="2A42535A" w14:textId="77777777">
        <w:trPr>
          <w:trHeight w:val="1154"/>
        </w:trPr>
        <w:tc>
          <w:tcPr>
            <w:tcW w:w="1886" w:type="dxa"/>
          </w:tcPr>
          <w:p w14:paraId="52362D52" w14:textId="77777777" w:rsidR="0091503F" w:rsidRDefault="0091503F">
            <w:pPr>
              <w:pStyle w:val="TableParagraph"/>
              <w:spacing w:before="28"/>
              <w:rPr>
                <w:sz w:val="24"/>
              </w:rPr>
            </w:pPr>
          </w:p>
          <w:p w14:paraId="0375895F" w14:textId="77777777" w:rsidR="0091503F" w:rsidRDefault="00000000">
            <w:pPr>
              <w:pStyle w:val="TableParagraph"/>
              <w:spacing w:line="237" w:lineRule="auto"/>
              <w:ind w:left="69" w:right="649"/>
              <w:rPr>
                <w:sz w:val="24"/>
              </w:rPr>
            </w:pPr>
            <w:r>
              <w:rPr>
                <w:sz w:val="24"/>
              </w:rPr>
              <w:t>Informes</w:t>
            </w:r>
            <w:r>
              <w:rPr>
                <w:spacing w:val="-15"/>
                <w:sz w:val="24"/>
              </w:rPr>
              <w:t xml:space="preserve"> </w:t>
            </w:r>
            <w:r>
              <w:rPr>
                <w:sz w:val="24"/>
              </w:rPr>
              <w:t xml:space="preserve">de </w:t>
            </w:r>
            <w:r>
              <w:rPr>
                <w:spacing w:val="-2"/>
                <w:sz w:val="24"/>
              </w:rPr>
              <w:t>Cambios</w:t>
            </w:r>
          </w:p>
        </w:tc>
        <w:tc>
          <w:tcPr>
            <w:tcW w:w="2583" w:type="dxa"/>
          </w:tcPr>
          <w:p w14:paraId="4F23A82D" w14:textId="77777777" w:rsidR="0091503F" w:rsidRDefault="00000000">
            <w:pPr>
              <w:pStyle w:val="TableParagraph"/>
              <w:spacing w:before="162"/>
              <w:ind w:left="69"/>
              <w:rPr>
                <w:sz w:val="24"/>
              </w:rPr>
            </w:pPr>
            <w:r>
              <w:rPr>
                <w:sz w:val="24"/>
              </w:rPr>
              <w:t>Informes sobre los cambios solicitados o aprobados</w:t>
            </w:r>
            <w:r>
              <w:rPr>
                <w:spacing w:val="-14"/>
                <w:sz w:val="24"/>
              </w:rPr>
              <w:t xml:space="preserve"> </w:t>
            </w:r>
            <w:r>
              <w:rPr>
                <w:sz w:val="24"/>
              </w:rPr>
              <w:t>en</w:t>
            </w:r>
            <w:r>
              <w:rPr>
                <w:spacing w:val="-12"/>
                <w:sz w:val="24"/>
              </w:rPr>
              <w:t xml:space="preserve"> </w:t>
            </w:r>
            <w:r>
              <w:rPr>
                <w:sz w:val="24"/>
              </w:rPr>
              <w:t>el</w:t>
            </w:r>
            <w:r>
              <w:rPr>
                <w:spacing w:val="-14"/>
                <w:sz w:val="24"/>
              </w:rPr>
              <w:t xml:space="preserve"> </w:t>
            </w:r>
            <w:r>
              <w:rPr>
                <w:sz w:val="24"/>
              </w:rPr>
              <w:t>proyecto</w:t>
            </w:r>
          </w:p>
        </w:tc>
        <w:tc>
          <w:tcPr>
            <w:tcW w:w="1406" w:type="dxa"/>
          </w:tcPr>
          <w:p w14:paraId="25F795B3" w14:textId="77777777" w:rsidR="0091503F" w:rsidRDefault="00000000">
            <w:pPr>
              <w:pStyle w:val="TableParagraph"/>
              <w:spacing w:before="162"/>
              <w:ind w:left="69"/>
              <w:rPr>
                <w:sz w:val="24"/>
              </w:rPr>
            </w:pPr>
            <w:r>
              <w:rPr>
                <w:sz w:val="24"/>
              </w:rPr>
              <w:t xml:space="preserve">Equipo del </w:t>
            </w:r>
            <w:r>
              <w:rPr>
                <w:spacing w:val="-2"/>
                <w:sz w:val="24"/>
              </w:rPr>
              <w:t>proyecto, Patrocinador</w:t>
            </w:r>
          </w:p>
        </w:tc>
        <w:tc>
          <w:tcPr>
            <w:tcW w:w="1771" w:type="dxa"/>
          </w:tcPr>
          <w:p w14:paraId="2636B538" w14:textId="77777777" w:rsidR="0091503F" w:rsidRDefault="00000000">
            <w:pPr>
              <w:pStyle w:val="TableParagraph"/>
              <w:spacing w:before="162"/>
              <w:ind w:left="72" w:right="64"/>
              <w:rPr>
                <w:sz w:val="24"/>
              </w:rPr>
            </w:pPr>
            <w:r>
              <w:rPr>
                <w:spacing w:val="-2"/>
                <w:sz w:val="24"/>
              </w:rPr>
              <w:t xml:space="preserve">Correo </w:t>
            </w:r>
            <w:r>
              <w:rPr>
                <w:spacing w:val="-4"/>
                <w:sz w:val="24"/>
              </w:rPr>
              <w:t xml:space="preserve">electrónico, </w:t>
            </w:r>
            <w:r>
              <w:rPr>
                <w:spacing w:val="-2"/>
                <w:sz w:val="24"/>
              </w:rPr>
              <w:t>reuniones</w:t>
            </w:r>
          </w:p>
        </w:tc>
        <w:tc>
          <w:tcPr>
            <w:tcW w:w="1682" w:type="dxa"/>
          </w:tcPr>
          <w:p w14:paraId="1BD2D9DF" w14:textId="77777777" w:rsidR="0091503F" w:rsidRDefault="0091503F">
            <w:pPr>
              <w:pStyle w:val="TableParagraph"/>
              <w:spacing w:before="28"/>
              <w:rPr>
                <w:sz w:val="24"/>
              </w:rPr>
            </w:pPr>
          </w:p>
          <w:p w14:paraId="02FD0028" w14:textId="77777777" w:rsidR="0091503F" w:rsidRDefault="00000000">
            <w:pPr>
              <w:pStyle w:val="TableParagraph"/>
              <w:spacing w:line="237" w:lineRule="auto"/>
              <w:ind w:left="70" w:right="510"/>
              <w:rPr>
                <w:sz w:val="24"/>
              </w:rPr>
            </w:pPr>
            <w:r>
              <w:rPr>
                <w:sz w:val="24"/>
              </w:rPr>
              <w:t>Director</w:t>
            </w:r>
            <w:r>
              <w:rPr>
                <w:spacing w:val="-15"/>
                <w:sz w:val="24"/>
              </w:rPr>
              <w:t xml:space="preserve"> </w:t>
            </w:r>
            <w:r>
              <w:rPr>
                <w:sz w:val="24"/>
              </w:rPr>
              <w:t xml:space="preserve">de </w:t>
            </w:r>
            <w:r>
              <w:rPr>
                <w:spacing w:val="-2"/>
                <w:sz w:val="24"/>
              </w:rPr>
              <w:t>Proyecto</w:t>
            </w:r>
          </w:p>
        </w:tc>
        <w:tc>
          <w:tcPr>
            <w:tcW w:w="1683" w:type="dxa"/>
          </w:tcPr>
          <w:p w14:paraId="3EFB9E3A" w14:textId="77777777" w:rsidR="0091503F" w:rsidRDefault="0091503F">
            <w:pPr>
              <w:pStyle w:val="TableParagraph"/>
              <w:spacing w:before="28"/>
              <w:rPr>
                <w:sz w:val="24"/>
              </w:rPr>
            </w:pPr>
          </w:p>
          <w:p w14:paraId="55F1EA8B" w14:textId="77777777" w:rsidR="0091503F" w:rsidRDefault="00000000">
            <w:pPr>
              <w:pStyle w:val="TableParagraph"/>
              <w:spacing w:line="237" w:lineRule="auto"/>
              <w:ind w:left="71"/>
              <w:rPr>
                <w:sz w:val="24"/>
              </w:rPr>
            </w:pPr>
            <w:r>
              <w:rPr>
                <w:spacing w:val="-4"/>
                <w:sz w:val="24"/>
              </w:rPr>
              <w:t xml:space="preserve">Patrocinador, </w:t>
            </w:r>
            <w:r>
              <w:rPr>
                <w:spacing w:val="-2"/>
                <w:sz w:val="24"/>
              </w:rPr>
              <w:t>Inversionista</w:t>
            </w:r>
          </w:p>
        </w:tc>
        <w:tc>
          <w:tcPr>
            <w:tcW w:w="1529" w:type="dxa"/>
          </w:tcPr>
          <w:p w14:paraId="3CBFAE50" w14:textId="77777777" w:rsidR="0091503F" w:rsidRDefault="0091503F">
            <w:pPr>
              <w:pStyle w:val="TableParagraph"/>
              <w:spacing w:before="28"/>
              <w:rPr>
                <w:sz w:val="24"/>
              </w:rPr>
            </w:pPr>
          </w:p>
          <w:p w14:paraId="208F0868" w14:textId="77777777" w:rsidR="0091503F" w:rsidRDefault="00000000">
            <w:pPr>
              <w:pStyle w:val="TableParagraph"/>
              <w:spacing w:line="237" w:lineRule="auto"/>
              <w:ind w:left="71" w:right="476"/>
              <w:rPr>
                <w:sz w:val="24"/>
              </w:rPr>
            </w:pPr>
            <w:r>
              <w:rPr>
                <w:sz w:val="24"/>
              </w:rPr>
              <w:t>Según</w:t>
            </w:r>
            <w:r>
              <w:rPr>
                <w:spacing w:val="-15"/>
                <w:sz w:val="24"/>
              </w:rPr>
              <w:t xml:space="preserve"> </w:t>
            </w:r>
            <w:r>
              <w:rPr>
                <w:sz w:val="24"/>
              </w:rPr>
              <w:t xml:space="preserve">sea </w:t>
            </w:r>
            <w:r>
              <w:rPr>
                <w:spacing w:val="-2"/>
                <w:sz w:val="24"/>
              </w:rPr>
              <w:t>necesario</w:t>
            </w:r>
          </w:p>
        </w:tc>
      </w:tr>
      <w:tr w:rsidR="0091503F" w14:paraId="43EE8ED7" w14:textId="77777777">
        <w:trPr>
          <w:trHeight w:val="1151"/>
        </w:trPr>
        <w:tc>
          <w:tcPr>
            <w:tcW w:w="1886" w:type="dxa"/>
          </w:tcPr>
          <w:p w14:paraId="4D8467CE" w14:textId="77777777" w:rsidR="0091503F" w:rsidRDefault="0091503F">
            <w:pPr>
              <w:pStyle w:val="TableParagraph"/>
              <w:spacing w:before="159"/>
              <w:rPr>
                <w:sz w:val="24"/>
              </w:rPr>
            </w:pPr>
          </w:p>
          <w:p w14:paraId="6B8F27F2" w14:textId="77777777" w:rsidR="0091503F" w:rsidRDefault="00000000">
            <w:pPr>
              <w:pStyle w:val="TableParagraph"/>
              <w:ind w:left="69"/>
              <w:rPr>
                <w:sz w:val="24"/>
              </w:rPr>
            </w:pPr>
            <w:r>
              <w:rPr>
                <w:spacing w:val="-2"/>
                <w:sz w:val="24"/>
              </w:rPr>
              <w:t>Bitácora</w:t>
            </w:r>
          </w:p>
        </w:tc>
        <w:tc>
          <w:tcPr>
            <w:tcW w:w="2583" w:type="dxa"/>
          </w:tcPr>
          <w:p w14:paraId="6DFC4E25" w14:textId="77777777" w:rsidR="0091503F" w:rsidRDefault="0091503F">
            <w:pPr>
              <w:pStyle w:val="TableParagraph"/>
              <w:spacing w:before="159"/>
              <w:rPr>
                <w:sz w:val="24"/>
              </w:rPr>
            </w:pPr>
          </w:p>
          <w:p w14:paraId="034EDC8D" w14:textId="77777777" w:rsidR="0091503F" w:rsidRDefault="00000000">
            <w:pPr>
              <w:pStyle w:val="TableParagraph"/>
              <w:ind w:left="69"/>
              <w:rPr>
                <w:sz w:val="24"/>
              </w:rPr>
            </w:pPr>
            <w:r>
              <w:rPr>
                <w:sz w:val="24"/>
              </w:rPr>
              <w:t>Datos</w:t>
            </w:r>
            <w:r>
              <w:rPr>
                <w:spacing w:val="-1"/>
                <w:sz w:val="24"/>
              </w:rPr>
              <w:t xml:space="preserve"> </w:t>
            </w:r>
            <w:r>
              <w:rPr>
                <w:sz w:val="24"/>
              </w:rPr>
              <w:t>de</w:t>
            </w:r>
            <w:r>
              <w:rPr>
                <w:spacing w:val="-1"/>
                <w:sz w:val="24"/>
              </w:rPr>
              <w:t xml:space="preserve"> </w:t>
            </w:r>
            <w:r>
              <w:rPr>
                <w:spacing w:val="-2"/>
                <w:sz w:val="24"/>
              </w:rPr>
              <w:t>desempeño</w:t>
            </w:r>
          </w:p>
        </w:tc>
        <w:tc>
          <w:tcPr>
            <w:tcW w:w="1406" w:type="dxa"/>
          </w:tcPr>
          <w:p w14:paraId="036FD17D" w14:textId="77777777" w:rsidR="0091503F" w:rsidRDefault="0091503F">
            <w:pPr>
              <w:pStyle w:val="TableParagraph"/>
              <w:spacing w:before="159"/>
              <w:rPr>
                <w:sz w:val="24"/>
              </w:rPr>
            </w:pPr>
          </w:p>
          <w:p w14:paraId="73C447BB" w14:textId="77777777" w:rsidR="0091503F" w:rsidRDefault="00000000">
            <w:pPr>
              <w:pStyle w:val="TableParagraph"/>
              <w:ind w:left="69"/>
              <w:rPr>
                <w:sz w:val="24"/>
              </w:rPr>
            </w:pPr>
            <w:r>
              <w:rPr>
                <w:sz w:val="24"/>
              </w:rPr>
              <w:t>Ing.</w:t>
            </w:r>
            <w:r>
              <w:rPr>
                <w:spacing w:val="-4"/>
                <w:sz w:val="24"/>
              </w:rPr>
              <w:t xml:space="preserve"> </w:t>
            </w:r>
            <w:r>
              <w:rPr>
                <w:spacing w:val="-2"/>
                <w:sz w:val="24"/>
              </w:rPr>
              <w:t>Civil</w:t>
            </w:r>
          </w:p>
        </w:tc>
        <w:tc>
          <w:tcPr>
            <w:tcW w:w="1771" w:type="dxa"/>
          </w:tcPr>
          <w:p w14:paraId="4C00BEEB" w14:textId="77777777" w:rsidR="0091503F" w:rsidRDefault="0091503F">
            <w:pPr>
              <w:pStyle w:val="TableParagraph"/>
              <w:spacing w:before="159"/>
              <w:rPr>
                <w:sz w:val="24"/>
              </w:rPr>
            </w:pPr>
          </w:p>
          <w:p w14:paraId="53A920F3" w14:textId="77777777" w:rsidR="0091503F" w:rsidRDefault="00000000">
            <w:pPr>
              <w:pStyle w:val="TableParagraph"/>
              <w:ind w:left="72"/>
              <w:rPr>
                <w:sz w:val="24"/>
              </w:rPr>
            </w:pPr>
            <w:r>
              <w:rPr>
                <w:spacing w:val="-2"/>
                <w:sz w:val="24"/>
              </w:rPr>
              <w:t>Informe</w:t>
            </w:r>
            <w:r>
              <w:rPr>
                <w:spacing w:val="-7"/>
                <w:sz w:val="24"/>
              </w:rPr>
              <w:t xml:space="preserve"> </w:t>
            </w:r>
            <w:r>
              <w:rPr>
                <w:spacing w:val="-2"/>
                <w:sz w:val="24"/>
              </w:rPr>
              <w:t>escrito</w:t>
            </w:r>
          </w:p>
        </w:tc>
        <w:tc>
          <w:tcPr>
            <w:tcW w:w="1682" w:type="dxa"/>
          </w:tcPr>
          <w:p w14:paraId="1A61F37B" w14:textId="77777777" w:rsidR="0091503F" w:rsidRDefault="0091503F">
            <w:pPr>
              <w:pStyle w:val="TableParagraph"/>
              <w:spacing w:before="22"/>
              <w:rPr>
                <w:sz w:val="24"/>
              </w:rPr>
            </w:pPr>
          </w:p>
          <w:p w14:paraId="3AC66A0F" w14:textId="77777777" w:rsidR="0091503F" w:rsidRDefault="00000000">
            <w:pPr>
              <w:pStyle w:val="TableParagraph"/>
              <w:spacing w:before="1"/>
              <w:ind w:left="70" w:right="524"/>
              <w:rPr>
                <w:sz w:val="24"/>
              </w:rPr>
            </w:pPr>
            <w:r>
              <w:rPr>
                <w:sz w:val="24"/>
              </w:rPr>
              <w:t>Maestro</w:t>
            </w:r>
            <w:r>
              <w:rPr>
                <w:spacing w:val="-15"/>
                <w:sz w:val="24"/>
              </w:rPr>
              <w:t xml:space="preserve"> </w:t>
            </w:r>
            <w:r>
              <w:rPr>
                <w:sz w:val="24"/>
              </w:rPr>
              <w:t xml:space="preserve">de </w:t>
            </w:r>
            <w:r>
              <w:rPr>
                <w:spacing w:val="-4"/>
                <w:sz w:val="24"/>
              </w:rPr>
              <w:t>Obra</w:t>
            </w:r>
          </w:p>
        </w:tc>
        <w:tc>
          <w:tcPr>
            <w:tcW w:w="1683" w:type="dxa"/>
          </w:tcPr>
          <w:p w14:paraId="68DF9A03" w14:textId="77777777" w:rsidR="0091503F" w:rsidRDefault="0091503F">
            <w:pPr>
              <w:pStyle w:val="TableParagraph"/>
              <w:spacing w:before="22"/>
              <w:rPr>
                <w:sz w:val="24"/>
              </w:rPr>
            </w:pPr>
          </w:p>
          <w:p w14:paraId="652459C0" w14:textId="77777777" w:rsidR="0091503F" w:rsidRDefault="00000000">
            <w:pPr>
              <w:pStyle w:val="TableParagraph"/>
              <w:spacing w:before="1"/>
              <w:ind w:left="71"/>
              <w:rPr>
                <w:sz w:val="24"/>
              </w:rPr>
            </w:pPr>
            <w:r>
              <w:rPr>
                <w:sz w:val="24"/>
              </w:rPr>
              <w:t>Contador, Ing. Civil</w:t>
            </w:r>
            <w:r>
              <w:rPr>
                <w:spacing w:val="-16"/>
                <w:sz w:val="24"/>
              </w:rPr>
              <w:t xml:space="preserve"> </w:t>
            </w:r>
            <w:r>
              <w:rPr>
                <w:spacing w:val="-4"/>
                <w:sz w:val="24"/>
              </w:rPr>
              <w:t>Residente</w:t>
            </w:r>
          </w:p>
        </w:tc>
        <w:tc>
          <w:tcPr>
            <w:tcW w:w="1529" w:type="dxa"/>
          </w:tcPr>
          <w:p w14:paraId="3E9413D6" w14:textId="77777777" w:rsidR="0091503F" w:rsidRDefault="0091503F">
            <w:pPr>
              <w:pStyle w:val="TableParagraph"/>
              <w:spacing w:before="159"/>
              <w:rPr>
                <w:sz w:val="24"/>
              </w:rPr>
            </w:pPr>
          </w:p>
          <w:p w14:paraId="51C9C099" w14:textId="77777777" w:rsidR="0091503F" w:rsidRDefault="00000000">
            <w:pPr>
              <w:pStyle w:val="TableParagraph"/>
              <w:ind w:left="71"/>
              <w:rPr>
                <w:sz w:val="24"/>
              </w:rPr>
            </w:pPr>
            <w:r>
              <w:rPr>
                <w:spacing w:val="-2"/>
                <w:sz w:val="24"/>
              </w:rPr>
              <w:t>Diarios</w:t>
            </w:r>
          </w:p>
        </w:tc>
      </w:tr>
      <w:tr w:rsidR="0091503F" w14:paraId="19DC2271" w14:textId="77777777">
        <w:trPr>
          <w:trHeight w:val="1152"/>
        </w:trPr>
        <w:tc>
          <w:tcPr>
            <w:tcW w:w="1886" w:type="dxa"/>
          </w:tcPr>
          <w:p w14:paraId="31EA9F1B" w14:textId="77777777" w:rsidR="0091503F" w:rsidRDefault="0091503F">
            <w:pPr>
              <w:pStyle w:val="TableParagraph"/>
              <w:spacing w:before="23"/>
              <w:rPr>
                <w:sz w:val="24"/>
              </w:rPr>
            </w:pPr>
          </w:p>
          <w:p w14:paraId="10E68FD9" w14:textId="77777777" w:rsidR="0091503F" w:rsidRDefault="00000000">
            <w:pPr>
              <w:pStyle w:val="TableParagraph"/>
              <w:ind w:left="69" w:right="529"/>
              <w:rPr>
                <w:sz w:val="24"/>
              </w:rPr>
            </w:pPr>
            <w:r>
              <w:rPr>
                <w:sz w:val="24"/>
              </w:rPr>
              <w:t>Inventario</w:t>
            </w:r>
            <w:r>
              <w:rPr>
                <w:spacing w:val="-15"/>
                <w:sz w:val="24"/>
              </w:rPr>
              <w:t xml:space="preserve"> </w:t>
            </w:r>
            <w:r>
              <w:rPr>
                <w:sz w:val="24"/>
              </w:rPr>
              <w:t xml:space="preserve">de </w:t>
            </w:r>
            <w:r>
              <w:rPr>
                <w:spacing w:val="-2"/>
                <w:sz w:val="24"/>
              </w:rPr>
              <w:t>Bodega</w:t>
            </w:r>
          </w:p>
        </w:tc>
        <w:tc>
          <w:tcPr>
            <w:tcW w:w="2583" w:type="dxa"/>
          </w:tcPr>
          <w:p w14:paraId="782944C8" w14:textId="77777777" w:rsidR="0091503F" w:rsidRDefault="0091503F">
            <w:pPr>
              <w:pStyle w:val="TableParagraph"/>
              <w:spacing w:before="23"/>
              <w:rPr>
                <w:sz w:val="24"/>
              </w:rPr>
            </w:pPr>
          </w:p>
          <w:p w14:paraId="62409B66" w14:textId="77777777" w:rsidR="0091503F" w:rsidRDefault="00000000">
            <w:pPr>
              <w:pStyle w:val="TableParagraph"/>
              <w:ind w:left="69"/>
              <w:rPr>
                <w:sz w:val="24"/>
              </w:rPr>
            </w:pPr>
            <w:r>
              <w:rPr>
                <w:sz w:val="24"/>
              </w:rPr>
              <w:t>Inventario</w:t>
            </w:r>
            <w:r>
              <w:rPr>
                <w:spacing w:val="-15"/>
                <w:sz w:val="24"/>
              </w:rPr>
              <w:t xml:space="preserve"> </w:t>
            </w:r>
            <w:r>
              <w:rPr>
                <w:sz w:val="24"/>
              </w:rPr>
              <w:t>de</w:t>
            </w:r>
            <w:r>
              <w:rPr>
                <w:spacing w:val="-15"/>
                <w:sz w:val="24"/>
              </w:rPr>
              <w:t xml:space="preserve"> </w:t>
            </w:r>
            <w:r>
              <w:rPr>
                <w:sz w:val="24"/>
              </w:rPr>
              <w:t xml:space="preserve">materiales </w:t>
            </w:r>
            <w:r>
              <w:rPr>
                <w:spacing w:val="-2"/>
                <w:sz w:val="24"/>
              </w:rPr>
              <w:t>disponibles</w:t>
            </w:r>
          </w:p>
        </w:tc>
        <w:tc>
          <w:tcPr>
            <w:tcW w:w="1406" w:type="dxa"/>
          </w:tcPr>
          <w:p w14:paraId="639683E0" w14:textId="77777777" w:rsidR="0091503F" w:rsidRDefault="0091503F">
            <w:pPr>
              <w:pStyle w:val="TableParagraph"/>
              <w:spacing w:before="160"/>
              <w:rPr>
                <w:sz w:val="24"/>
              </w:rPr>
            </w:pPr>
          </w:p>
          <w:p w14:paraId="204E10D4" w14:textId="77777777" w:rsidR="0091503F" w:rsidRDefault="00000000">
            <w:pPr>
              <w:pStyle w:val="TableParagraph"/>
              <w:ind w:left="69"/>
              <w:rPr>
                <w:sz w:val="24"/>
              </w:rPr>
            </w:pPr>
            <w:r>
              <w:rPr>
                <w:sz w:val="24"/>
              </w:rPr>
              <w:t>Ing.</w:t>
            </w:r>
            <w:r>
              <w:rPr>
                <w:spacing w:val="-4"/>
                <w:sz w:val="24"/>
              </w:rPr>
              <w:t xml:space="preserve"> </w:t>
            </w:r>
            <w:r>
              <w:rPr>
                <w:spacing w:val="-2"/>
                <w:sz w:val="24"/>
              </w:rPr>
              <w:t>Civil</w:t>
            </w:r>
          </w:p>
        </w:tc>
        <w:tc>
          <w:tcPr>
            <w:tcW w:w="1771" w:type="dxa"/>
          </w:tcPr>
          <w:p w14:paraId="6DE8506E" w14:textId="77777777" w:rsidR="0091503F" w:rsidRDefault="0091503F">
            <w:pPr>
              <w:pStyle w:val="TableParagraph"/>
              <w:spacing w:before="160"/>
              <w:rPr>
                <w:sz w:val="24"/>
              </w:rPr>
            </w:pPr>
          </w:p>
          <w:p w14:paraId="04628DBE" w14:textId="77777777" w:rsidR="0091503F" w:rsidRDefault="00000000">
            <w:pPr>
              <w:pStyle w:val="TableParagraph"/>
              <w:ind w:left="72"/>
              <w:rPr>
                <w:sz w:val="24"/>
              </w:rPr>
            </w:pPr>
            <w:r>
              <w:rPr>
                <w:spacing w:val="-2"/>
                <w:sz w:val="24"/>
              </w:rPr>
              <w:t>Informe</w:t>
            </w:r>
            <w:r>
              <w:rPr>
                <w:spacing w:val="-7"/>
                <w:sz w:val="24"/>
              </w:rPr>
              <w:t xml:space="preserve"> </w:t>
            </w:r>
            <w:r>
              <w:rPr>
                <w:spacing w:val="-2"/>
                <w:sz w:val="24"/>
              </w:rPr>
              <w:t>escrito</w:t>
            </w:r>
          </w:p>
        </w:tc>
        <w:tc>
          <w:tcPr>
            <w:tcW w:w="1682" w:type="dxa"/>
          </w:tcPr>
          <w:p w14:paraId="53E45637" w14:textId="77777777" w:rsidR="0091503F" w:rsidRDefault="0091503F">
            <w:pPr>
              <w:pStyle w:val="TableParagraph"/>
              <w:spacing w:before="160"/>
              <w:rPr>
                <w:sz w:val="24"/>
              </w:rPr>
            </w:pPr>
          </w:p>
          <w:p w14:paraId="79CC4B8D" w14:textId="77777777" w:rsidR="0091503F" w:rsidRDefault="00000000">
            <w:pPr>
              <w:pStyle w:val="TableParagraph"/>
              <w:ind w:right="564"/>
              <w:jc w:val="right"/>
              <w:rPr>
                <w:sz w:val="24"/>
              </w:rPr>
            </w:pPr>
            <w:r>
              <w:rPr>
                <w:spacing w:val="-2"/>
                <w:sz w:val="24"/>
              </w:rPr>
              <w:t>Bodeguero</w:t>
            </w:r>
          </w:p>
        </w:tc>
        <w:tc>
          <w:tcPr>
            <w:tcW w:w="1683" w:type="dxa"/>
          </w:tcPr>
          <w:p w14:paraId="2D7B5CAE" w14:textId="77777777" w:rsidR="0091503F" w:rsidRDefault="0091503F">
            <w:pPr>
              <w:pStyle w:val="TableParagraph"/>
              <w:spacing w:before="23"/>
              <w:rPr>
                <w:sz w:val="24"/>
              </w:rPr>
            </w:pPr>
          </w:p>
          <w:p w14:paraId="709F4DCF" w14:textId="77777777" w:rsidR="0091503F" w:rsidRDefault="00000000">
            <w:pPr>
              <w:pStyle w:val="TableParagraph"/>
              <w:ind w:left="71" w:right="510"/>
              <w:rPr>
                <w:sz w:val="24"/>
              </w:rPr>
            </w:pPr>
            <w:r>
              <w:rPr>
                <w:sz w:val="24"/>
              </w:rPr>
              <w:t>Ing.</w:t>
            </w:r>
            <w:r>
              <w:rPr>
                <w:spacing w:val="-12"/>
                <w:sz w:val="24"/>
              </w:rPr>
              <w:t xml:space="preserve"> </w:t>
            </w:r>
            <w:r>
              <w:rPr>
                <w:sz w:val="24"/>
              </w:rPr>
              <w:t xml:space="preserve">Civil </w:t>
            </w:r>
            <w:r>
              <w:rPr>
                <w:spacing w:val="-2"/>
                <w:sz w:val="24"/>
              </w:rPr>
              <w:t>Residente</w:t>
            </w:r>
          </w:p>
        </w:tc>
        <w:tc>
          <w:tcPr>
            <w:tcW w:w="1529" w:type="dxa"/>
          </w:tcPr>
          <w:p w14:paraId="2A78ECCC" w14:textId="77777777" w:rsidR="0091503F" w:rsidRDefault="0091503F">
            <w:pPr>
              <w:pStyle w:val="TableParagraph"/>
              <w:spacing w:before="160"/>
              <w:rPr>
                <w:sz w:val="24"/>
              </w:rPr>
            </w:pPr>
          </w:p>
          <w:p w14:paraId="7C21057A" w14:textId="77777777" w:rsidR="0091503F" w:rsidRDefault="00000000">
            <w:pPr>
              <w:pStyle w:val="TableParagraph"/>
              <w:ind w:left="71"/>
              <w:rPr>
                <w:sz w:val="24"/>
              </w:rPr>
            </w:pPr>
            <w:r>
              <w:rPr>
                <w:spacing w:val="-2"/>
                <w:sz w:val="24"/>
              </w:rPr>
              <w:t>Semanal</w:t>
            </w:r>
          </w:p>
        </w:tc>
      </w:tr>
      <w:tr w:rsidR="0091503F" w14:paraId="52144ADF" w14:textId="77777777">
        <w:trPr>
          <w:trHeight w:val="1151"/>
        </w:trPr>
        <w:tc>
          <w:tcPr>
            <w:tcW w:w="1886" w:type="dxa"/>
          </w:tcPr>
          <w:p w14:paraId="2D220C1D" w14:textId="77777777" w:rsidR="0091503F" w:rsidRDefault="0091503F">
            <w:pPr>
              <w:pStyle w:val="TableParagraph"/>
              <w:spacing w:before="159"/>
              <w:rPr>
                <w:sz w:val="24"/>
              </w:rPr>
            </w:pPr>
          </w:p>
          <w:p w14:paraId="0E377DD2" w14:textId="77777777" w:rsidR="0091503F" w:rsidRDefault="00000000">
            <w:pPr>
              <w:pStyle w:val="TableParagraph"/>
              <w:ind w:left="69"/>
              <w:rPr>
                <w:sz w:val="24"/>
              </w:rPr>
            </w:pPr>
            <w:r>
              <w:rPr>
                <w:sz w:val="24"/>
              </w:rPr>
              <w:t>Acta</w:t>
            </w:r>
            <w:r>
              <w:rPr>
                <w:spacing w:val="-2"/>
                <w:sz w:val="24"/>
              </w:rPr>
              <w:t xml:space="preserve"> </w:t>
            </w:r>
            <w:r>
              <w:rPr>
                <w:sz w:val="24"/>
              </w:rPr>
              <w:t>de</w:t>
            </w:r>
            <w:r>
              <w:rPr>
                <w:spacing w:val="-2"/>
                <w:sz w:val="24"/>
              </w:rPr>
              <w:t xml:space="preserve"> Reunión</w:t>
            </w:r>
          </w:p>
        </w:tc>
        <w:tc>
          <w:tcPr>
            <w:tcW w:w="2583" w:type="dxa"/>
          </w:tcPr>
          <w:p w14:paraId="01E28722" w14:textId="77777777" w:rsidR="0091503F" w:rsidRDefault="00000000">
            <w:pPr>
              <w:pStyle w:val="TableParagraph"/>
              <w:spacing w:before="162"/>
              <w:ind w:left="69" w:right="172"/>
              <w:rPr>
                <w:sz w:val="24"/>
              </w:rPr>
            </w:pPr>
            <w:r>
              <w:rPr>
                <w:sz w:val="24"/>
              </w:rPr>
              <w:t>Registrar</w:t>
            </w:r>
            <w:r>
              <w:rPr>
                <w:spacing w:val="-13"/>
                <w:sz w:val="24"/>
              </w:rPr>
              <w:t xml:space="preserve"> </w:t>
            </w:r>
            <w:r>
              <w:rPr>
                <w:sz w:val="24"/>
              </w:rPr>
              <w:t>los</w:t>
            </w:r>
            <w:r>
              <w:rPr>
                <w:spacing w:val="-13"/>
                <w:sz w:val="24"/>
              </w:rPr>
              <w:t xml:space="preserve"> </w:t>
            </w:r>
            <w:r>
              <w:rPr>
                <w:sz w:val="24"/>
              </w:rPr>
              <w:t>acuerdos</w:t>
            </w:r>
            <w:r>
              <w:rPr>
                <w:spacing w:val="-13"/>
                <w:sz w:val="24"/>
              </w:rPr>
              <w:t xml:space="preserve"> </w:t>
            </w:r>
            <w:r>
              <w:rPr>
                <w:sz w:val="24"/>
              </w:rPr>
              <w:t>y acciones derivadas de una reunión</w:t>
            </w:r>
          </w:p>
        </w:tc>
        <w:tc>
          <w:tcPr>
            <w:tcW w:w="1406" w:type="dxa"/>
          </w:tcPr>
          <w:p w14:paraId="6A66CC69" w14:textId="77777777" w:rsidR="0091503F" w:rsidRDefault="0091503F">
            <w:pPr>
              <w:pStyle w:val="TableParagraph"/>
              <w:spacing w:before="22"/>
              <w:rPr>
                <w:sz w:val="24"/>
              </w:rPr>
            </w:pPr>
          </w:p>
          <w:p w14:paraId="04BCC6AC" w14:textId="77777777" w:rsidR="0091503F" w:rsidRDefault="00000000">
            <w:pPr>
              <w:pStyle w:val="TableParagraph"/>
              <w:spacing w:before="1"/>
              <w:ind w:left="69" w:right="275"/>
              <w:rPr>
                <w:sz w:val="24"/>
              </w:rPr>
            </w:pPr>
            <w:r>
              <w:rPr>
                <w:sz w:val="24"/>
              </w:rPr>
              <w:t>Equipo</w:t>
            </w:r>
            <w:r>
              <w:rPr>
                <w:spacing w:val="-15"/>
                <w:sz w:val="24"/>
              </w:rPr>
              <w:t xml:space="preserve"> </w:t>
            </w:r>
            <w:r>
              <w:rPr>
                <w:sz w:val="24"/>
              </w:rPr>
              <w:t xml:space="preserve">del </w:t>
            </w:r>
            <w:r>
              <w:rPr>
                <w:spacing w:val="-2"/>
                <w:sz w:val="24"/>
              </w:rPr>
              <w:t>proyecto</w:t>
            </w:r>
          </w:p>
        </w:tc>
        <w:tc>
          <w:tcPr>
            <w:tcW w:w="1771" w:type="dxa"/>
          </w:tcPr>
          <w:p w14:paraId="591E5587" w14:textId="77777777" w:rsidR="0091503F" w:rsidRDefault="00000000">
            <w:pPr>
              <w:pStyle w:val="TableParagraph"/>
              <w:spacing w:before="23"/>
              <w:ind w:left="72" w:right="64"/>
              <w:rPr>
                <w:sz w:val="24"/>
              </w:rPr>
            </w:pPr>
            <w:r>
              <w:rPr>
                <w:spacing w:val="-2"/>
                <w:sz w:val="24"/>
              </w:rPr>
              <w:t xml:space="preserve">Documento </w:t>
            </w:r>
            <w:r>
              <w:rPr>
                <w:spacing w:val="-4"/>
                <w:sz w:val="24"/>
              </w:rPr>
              <w:t xml:space="preserve">compartido, </w:t>
            </w:r>
            <w:r>
              <w:rPr>
                <w:spacing w:val="-2"/>
                <w:sz w:val="24"/>
              </w:rPr>
              <w:t>correo electrónico</w:t>
            </w:r>
          </w:p>
        </w:tc>
        <w:tc>
          <w:tcPr>
            <w:tcW w:w="1682" w:type="dxa"/>
          </w:tcPr>
          <w:p w14:paraId="7BC3F9DA" w14:textId="77777777" w:rsidR="0091503F" w:rsidRDefault="0091503F">
            <w:pPr>
              <w:pStyle w:val="TableParagraph"/>
              <w:spacing w:before="22"/>
              <w:rPr>
                <w:sz w:val="24"/>
              </w:rPr>
            </w:pPr>
          </w:p>
          <w:p w14:paraId="285509EC" w14:textId="77777777" w:rsidR="0091503F" w:rsidRDefault="00000000">
            <w:pPr>
              <w:pStyle w:val="TableParagraph"/>
              <w:spacing w:before="1"/>
              <w:ind w:left="70" w:right="121"/>
              <w:rPr>
                <w:sz w:val="24"/>
              </w:rPr>
            </w:pPr>
            <w:r>
              <w:rPr>
                <w:spacing w:val="-2"/>
                <w:sz w:val="24"/>
              </w:rPr>
              <w:t>Responsable</w:t>
            </w:r>
            <w:r>
              <w:rPr>
                <w:spacing w:val="-13"/>
                <w:sz w:val="24"/>
              </w:rPr>
              <w:t xml:space="preserve"> </w:t>
            </w:r>
            <w:r>
              <w:rPr>
                <w:spacing w:val="-2"/>
                <w:sz w:val="24"/>
              </w:rPr>
              <w:t xml:space="preserve">de </w:t>
            </w:r>
            <w:r>
              <w:rPr>
                <w:sz w:val="24"/>
              </w:rPr>
              <w:t>la reunión</w:t>
            </w:r>
          </w:p>
        </w:tc>
        <w:tc>
          <w:tcPr>
            <w:tcW w:w="1683" w:type="dxa"/>
          </w:tcPr>
          <w:p w14:paraId="616A6199" w14:textId="77777777" w:rsidR="0091503F" w:rsidRDefault="0091503F">
            <w:pPr>
              <w:pStyle w:val="TableParagraph"/>
              <w:spacing w:before="22"/>
              <w:rPr>
                <w:sz w:val="24"/>
              </w:rPr>
            </w:pPr>
          </w:p>
          <w:p w14:paraId="492F13A2" w14:textId="77777777" w:rsidR="0091503F" w:rsidRDefault="00000000">
            <w:pPr>
              <w:pStyle w:val="TableParagraph"/>
              <w:spacing w:before="1"/>
              <w:ind w:left="71" w:right="510"/>
              <w:rPr>
                <w:sz w:val="24"/>
              </w:rPr>
            </w:pPr>
            <w:r>
              <w:rPr>
                <w:sz w:val="24"/>
              </w:rPr>
              <w:t>Director</w:t>
            </w:r>
            <w:r>
              <w:rPr>
                <w:spacing w:val="-15"/>
                <w:sz w:val="24"/>
              </w:rPr>
              <w:t xml:space="preserve"> </w:t>
            </w:r>
            <w:r>
              <w:rPr>
                <w:sz w:val="24"/>
              </w:rPr>
              <w:t xml:space="preserve">de </w:t>
            </w:r>
            <w:r>
              <w:rPr>
                <w:spacing w:val="-2"/>
                <w:sz w:val="24"/>
              </w:rPr>
              <w:t>Proyecto</w:t>
            </w:r>
          </w:p>
        </w:tc>
        <w:tc>
          <w:tcPr>
            <w:tcW w:w="1529" w:type="dxa"/>
          </w:tcPr>
          <w:p w14:paraId="2E10FAA8" w14:textId="77777777" w:rsidR="0091503F" w:rsidRDefault="0091503F">
            <w:pPr>
              <w:pStyle w:val="TableParagraph"/>
              <w:spacing w:before="22"/>
              <w:rPr>
                <w:sz w:val="24"/>
              </w:rPr>
            </w:pPr>
          </w:p>
          <w:p w14:paraId="5C6CB979" w14:textId="77777777" w:rsidR="0091503F" w:rsidRDefault="00000000">
            <w:pPr>
              <w:pStyle w:val="TableParagraph"/>
              <w:spacing w:before="1"/>
              <w:ind w:left="71" w:right="476"/>
              <w:rPr>
                <w:sz w:val="24"/>
              </w:rPr>
            </w:pPr>
            <w:r>
              <w:rPr>
                <w:sz w:val="24"/>
              </w:rPr>
              <w:t>Según</w:t>
            </w:r>
            <w:r>
              <w:rPr>
                <w:spacing w:val="-15"/>
                <w:sz w:val="24"/>
              </w:rPr>
              <w:t xml:space="preserve"> </w:t>
            </w:r>
            <w:r>
              <w:rPr>
                <w:sz w:val="24"/>
              </w:rPr>
              <w:t xml:space="preserve">sea </w:t>
            </w:r>
            <w:r>
              <w:rPr>
                <w:spacing w:val="-2"/>
                <w:sz w:val="24"/>
              </w:rPr>
              <w:t>necesario</w:t>
            </w:r>
          </w:p>
        </w:tc>
      </w:tr>
      <w:tr w:rsidR="0091503F" w14:paraId="567B4174" w14:textId="77777777">
        <w:trPr>
          <w:trHeight w:val="1152"/>
        </w:trPr>
        <w:tc>
          <w:tcPr>
            <w:tcW w:w="1886" w:type="dxa"/>
          </w:tcPr>
          <w:p w14:paraId="6F8926C6" w14:textId="77777777" w:rsidR="0091503F" w:rsidRDefault="0091503F">
            <w:pPr>
              <w:pStyle w:val="TableParagraph"/>
              <w:spacing w:before="22"/>
              <w:rPr>
                <w:sz w:val="24"/>
              </w:rPr>
            </w:pPr>
          </w:p>
          <w:p w14:paraId="7BA16AFE" w14:textId="77777777" w:rsidR="0091503F" w:rsidRDefault="00000000">
            <w:pPr>
              <w:pStyle w:val="TableParagraph"/>
              <w:spacing w:before="1"/>
              <w:ind w:left="69" w:right="81"/>
              <w:rPr>
                <w:sz w:val="24"/>
              </w:rPr>
            </w:pPr>
            <w:r>
              <w:rPr>
                <w:sz w:val="24"/>
              </w:rPr>
              <w:t>Acta</w:t>
            </w:r>
            <w:r>
              <w:rPr>
                <w:spacing w:val="-14"/>
                <w:sz w:val="24"/>
              </w:rPr>
              <w:t xml:space="preserve"> </w:t>
            </w:r>
            <w:r>
              <w:rPr>
                <w:sz w:val="24"/>
              </w:rPr>
              <w:t>de</w:t>
            </w:r>
            <w:r>
              <w:rPr>
                <w:spacing w:val="-14"/>
                <w:sz w:val="24"/>
              </w:rPr>
              <w:t xml:space="preserve"> </w:t>
            </w:r>
            <w:r>
              <w:rPr>
                <w:sz w:val="24"/>
              </w:rPr>
              <w:t>cierre</w:t>
            </w:r>
            <w:r>
              <w:rPr>
                <w:spacing w:val="-15"/>
                <w:sz w:val="24"/>
              </w:rPr>
              <w:t xml:space="preserve"> </w:t>
            </w:r>
            <w:r>
              <w:rPr>
                <w:sz w:val="24"/>
              </w:rPr>
              <w:t xml:space="preserve">del </w:t>
            </w:r>
            <w:r>
              <w:rPr>
                <w:spacing w:val="-2"/>
                <w:sz w:val="24"/>
              </w:rPr>
              <w:t>proyecto</w:t>
            </w:r>
          </w:p>
        </w:tc>
        <w:tc>
          <w:tcPr>
            <w:tcW w:w="2583" w:type="dxa"/>
          </w:tcPr>
          <w:p w14:paraId="7A929638" w14:textId="77777777" w:rsidR="0091503F" w:rsidRDefault="00000000">
            <w:pPr>
              <w:pStyle w:val="TableParagraph"/>
              <w:spacing w:before="162"/>
              <w:ind w:left="69" w:right="172"/>
              <w:rPr>
                <w:sz w:val="24"/>
              </w:rPr>
            </w:pPr>
            <w:r>
              <w:rPr>
                <w:sz w:val="24"/>
              </w:rPr>
              <w:t>Documento que formaliza</w:t>
            </w:r>
            <w:r>
              <w:rPr>
                <w:spacing w:val="-14"/>
                <w:sz w:val="24"/>
              </w:rPr>
              <w:t xml:space="preserve"> </w:t>
            </w:r>
            <w:r>
              <w:rPr>
                <w:sz w:val="24"/>
              </w:rPr>
              <w:t>el</w:t>
            </w:r>
            <w:r>
              <w:rPr>
                <w:spacing w:val="-14"/>
                <w:sz w:val="24"/>
              </w:rPr>
              <w:t xml:space="preserve"> </w:t>
            </w:r>
            <w:r>
              <w:rPr>
                <w:sz w:val="24"/>
              </w:rPr>
              <w:t>cierre</w:t>
            </w:r>
            <w:r>
              <w:rPr>
                <w:spacing w:val="-15"/>
                <w:sz w:val="24"/>
              </w:rPr>
              <w:t xml:space="preserve"> </w:t>
            </w:r>
            <w:r>
              <w:rPr>
                <w:sz w:val="24"/>
              </w:rPr>
              <w:t xml:space="preserve">del </w:t>
            </w:r>
            <w:r>
              <w:rPr>
                <w:spacing w:val="-2"/>
                <w:sz w:val="24"/>
              </w:rPr>
              <w:t>proyecto</w:t>
            </w:r>
          </w:p>
        </w:tc>
        <w:tc>
          <w:tcPr>
            <w:tcW w:w="1406" w:type="dxa"/>
          </w:tcPr>
          <w:p w14:paraId="6499DD99" w14:textId="77777777" w:rsidR="0091503F" w:rsidRDefault="00000000">
            <w:pPr>
              <w:pStyle w:val="TableParagraph"/>
              <w:spacing w:before="162"/>
              <w:ind w:left="69"/>
              <w:rPr>
                <w:sz w:val="24"/>
              </w:rPr>
            </w:pPr>
            <w:r>
              <w:rPr>
                <w:sz w:val="24"/>
              </w:rPr>
              <w:t xml:space="preserve">Equipo del </w:t>
            </w:r>
            <w:r>
              <w:rPr>
                <w:spacing w:val="-2"/>
                <w:sz w:val="24"/>
              </w:rPr>
              <w:t>proyecto, Patrocinador</w:t>
            </w:r>
          </w:p>
        </w:tc>
        <w:tc>
          <w:tcPr>
            <w:tcW w:w="1771" w:type="dxa"/>
          </w:tcPr>
          <w:p w14:paraId="7DD72F23" w14:textId="77777777" w:rsidR="0091503F" w:rsidRDefault="0091503F">
            <w:pPr>
              <w:pStyle w:val="TableParagraph"/>
              <w:spacing w:before="22"/>
              <w:rPr>
                <w:sz w:val="24"/>
              </w:rPr>
            </w:pPr>
          </w:p>
          <w:p w14:paraId="43385BE2" w14:textId="77777777" w:rsidR="0091503F" w:rsidRDefault="00000000">
            <w:pPr>
              <w:pStyle w:val="TableParagraph"/>
              <w:spacing w:before="1"/>
              <w:ind w:left="72" w:right="585"/>
              <w:rPr>
                <w:sz w:val="24"/>
              </w:rPr>
            </w:pPr>
            <w:r>
              <w:rPr>
                <w:spacing w:val="-4"/>
                <w:sz w:val="24"/>
              </w:rPr>
              <w:t xml:space="preserve">Documento </w:t>
            </w:r>
            <w:r>
              <w:rPr>
                <w:spacing w:val="-2"/>
                <w:sz w:val="24"/>
              </w:rPr>
              <w:t>compartido</w:t>
            </w:r>
          </w:p>
        </w:tc>
        <w:tc>
          <w:tcPr>
            <w:tcW w:w="1682" w:type="dxa"/>
          </w:tcPr>
          <w:p w14:paraId="6429C4D7" w14:textId="77777777" w:rsidR="0091503F" w:rsidRDefault="0091503F">
            <w:pPr>
              <w:pStyle w:val="TableParagraph"/>
              <w:spacing w:before="22"/>
              <w:rPr>
                <w:sz w:val="24"/>
              </w:rPr>
            </w:pPr>
          </w:p>
          <w:p w14:paraId="317160D8" w14:textId="77777777" w:rsidR="0091503F" w:rsidRDefault="00000000">
            <w:pPr>
              <w:pStyle w:val="TableParagraph"/>
              <w:spacing w:before="1"/>
              <w:ind w:left="70" w:right="510"/>
              <w:rPr>
                <w:sz w:val="24"/>
              </w:rPr>
            </w:pPr>
            <w:r>
              <w:rPr>
                <w:sz w:val="24"/>
              </w:rPr>
              <w:t>Director</w:t>
            </w:r>
            <w:r>
              <w:rPr>
                <w:spacing w:val="-15"/>
                <w:sz w:val="24"/>
              </w:rPr>
              <w:t xml:space="preserve"> </w:t>
            </w:r>
            <w:r>
              <w:rPr>
                <w:sz w:val="24"/>
              </w:rPr>
              <w:t xml:space="preserve">de </w:t>
            </w:r>
            <w:r>
              <w:rPr>
                <w:spacing w:val="-2"/>
                <w:sz w:val="24"/>
              </w:rPr>
              <w:t>Proyecto</w:t>
            </w:r>
          </w:p>
        </w:tc>
        <w:tc>
          <w:tcPr>
            <w:tcW w:w="1683" w:type="dxa"/>
          </w:tcPr>
          <w:p w14:paraId="659D1828" w14:textId="77777777" w:rsidR="0091503F" w:rsidRDefault="0091503F">
            <w:pPr>
              <w:pStyle w:val="TableParagraph"/>
              <w:spacing w:before="22"/>
              <w:rPr>
                <w:sz w:val="24"/>
              </w:rPr>
            </w:pPr>
          </w:p>
          <w:p w14:paraId="56B4A0A1" w14:textId="77777777" w:rsidR="0091503F" w:rsidRDefault="00000000">
            <w:pPr>
              <w:pStyle w:val="TableParagraph"/>
              <w:spacing w:before="1"/>
              <w:ind w:left="71"/>
              <w:rPr>
                <w:sz w:val="24"/>
              </w:rPr>
            </w:pPr>
            <w:r>
              <w:rPr>
                <w:spacing w:val="-4"/>
                <w:sz w:val="24"/>
              </w:rPr>
              <w:t xml:space="preserve">Patrocinador, </w:t>
            </w:r>
            <w:r>
              <w:rPr>
                <w:spacing w:val="-2"/>
                <w:sz w:val="24"/>
              </w:rPr>
              <w:t>Cliente</w:t>
            </w:r>
          </w:p>
        </w:tc>
        <w:tc>
          <w:tcPr>
            <w:tcW w:w="1529" w:type="dxa"/>
          </w:tcPr>
          <w:p w14:paraId="6A83221E" w14:textId="77777777" w:rsidR="0091503F" w:rsidRDefault="0091503F">
            <w:pPr>
              <w:pStyle w:val="TableParagraph"/>
              <w:spacing w:before="162"/>
              <w:rPr>
                <w:sz w:val="24"/>
              </w:rPr>
            </w:pPr>
          </w:p>
          <w:p w14:paraId="43C0CCBD" w14:textId="77777777" w:rsidR="0091503F" w:rsidRDefault="00000000">
            <w:pPr>
              <w:pStyle w:val="TableParagraph"/>
              <w:ind w:left="71"/>
              <w:rPr>
                <w:sz w:val="24"/>
              </w:rPr>
            </w:pPr>
            <w:r>
              <w:rPr>
                <w:sz w:val="24"/>
              </w:rPr>
              <w:t xml:space="preserve">Al </w:t>
            </w:r>
            <w:r>
              <w:rPr>
                <w:spacing w:val="-2"/>
                <w:sz w:val="24"/>
              </w:rPr>
              <w:t>finalizar</w:t>
            </w:r>
          </w:p>
        </w:tc>
      </w:tr>
    </w:tbl>
    <w:p w14:paraId="518AF454" w14:textId="77777777" w:rsidR="0091503F" w:rsidRDefault="00000000">
      <w:pPr>
        <w:spacing w:before="207"/>
        <w:ind w:left="210" w:right="7459"/>
        <w:rPr>
          <w:sz w:val="24"/>
        </w:rPr>
      </w:pPr>
      <w:r>
        <w:rPr>
          <w:b/>
          <w:sz w:val="24"/>
        </w:rPr>
        <w:t>Figura</w:t>
      </w:r>
      <w:r>
        <w:rPr>
          <w:b/>
          <w:spacing w:val="-8"/>
          <w:sz w:val="24"/>
        </w:rPr>
        <w:t xml:space="preserve"> </w:t>
      </w:r>
      <w:r>
        <w:rPr>
          <w:b/>
          <w:sz w:val="24"/>
        </w:rPr>
        <w:t>57:</w:t>
      </w:r>
      <w:r>
        <w:rPr>
          <w:b/>
          <w:spacing w:val="-32"/>
          <w:sz w:val="24"/>
        </w:rPr>
        <w:t xml:space="preserve"> </w:t>
      </w:r>
      <w:r>
        <w:rPr>
          <w:b/>
          <w:sz w:val="24"/>
        </w:rPr>
        <w:t>Plan</w:t>
      </w:r>
      <w:r>
        <w:rPr>
          <w:b/>
          <w:spacing w:val="-6"/>
          <w:sz w:val="24"/>
        </w:rPr>
        <w:t xml:space="preserve"> </w:t>
      </w:r>
      <w:r>
        <w:rPr>
          <w:b/>
          <w:sz w:val="24"/>
        </w:rPr>
        <w:t>de</w:t>
      </w:r>
      <w:r>
        <w:rPr>
          <w:b/>
          <w:spacing w:val="-7"/>
          <w:sz w:val="24"/>
        </w:rPr>
        <w:t xml:space="preserve"> </w:t>
      </w:r>
      <w:r>
        <w:rPr>
          <w:b/>
          <w:sz w:val="24"/>
        </w:rPr>
        <w:t>Gestión</w:t>
      </w:r>
      <w:r>
        <w:rPr>
          <w:b/>
          <w:spacing w:val="-5"/>
          <w:sz w:val="24"/>
        </w:rPr>
        <w:t xml:space="preserve"> </w:t>
      </w:r>
      <w:r>
        <w:rPr>
          <w:b/>
          <w:sz w:val="24"/>
        </w:rPr>
        <w:t>de</w:t>
      </w:r>
      <w:r>
        <w:rPr>
          <w:b/>
          <w:spacing w:val="-7"/>
          <w:sz w:val="24"/>
        </w:rPr>
        <w:t xml:space="preserve"> </w:t>
      </w:r>
      <w:r>
        <w:rPr>
          <w:b/>
          <w:sz w:val="24"/>
        </w:rPr>
        <w:t>las</w:t>
      </w:r>
      <w:r>
        <w:rPr>
          <w:b/>
          <w:spacing w:val="-4"/>
          <w:sz w:val="24"/>
        </w:rPr>
        <w:t xml:space="preserve"> </w:t>
      </w:r>
      <w:r>
        <w:rPr>
          <w:b/>
          <w:sz w:val="24"/>
        </w:rPr>
        <w:t xml:space="preserve">Comunicaciones Fuente: </w:t>
      </w:r>
      <w:r>
        <w:rPr>
          <w:sz w:val="24"/>
        </w:rPr>
        <w:t>Elaboración Propia</w:t>
      </w:r>
    </w:p>
    <w:p w14:paraId="5ACC17A6" w14:textId="77777777" w:rsidR="0091503F" w:rsidRDefault="0091503F">
      <w:pPr>
        <w:rPr>
          <w:sz w:val="24"/>
        </w:rPr>
        <w:sectPr w:rsidR="0091503F" w:rsidSect="008A694F">
          <w:footerReference w:type="default" r:id="rId49"/>
          <w:pgSz w:w="15850" w:h="12250" w:orient="landscape"/>
          <w:pgMar w:top="1360" w:right="1500" w:bottom="280" w:left="1580" w:header="0" w:footer="0" w:gutter="0"/>
          <w:cols w:space="720"/>
        </w:sectPr>
      </w:pPr>
    </w:p>
    <w:p w14:paraId="62B4330A" w14:textId="77777777" w:rsidR="0091503F" w:rsidRDefault="0091503F">
      <w:pPr>
        <w:pStyle w:val="Textoindependiente"/>
        <w:spacing w:before="10"/>
        <w:rPr>
          <w:sz w:val="12"/>
        </w:rPr>
      </w:pPr>
    </w:p>
    <w:tbl>
      <w:tblPr>
        <w:tblStyle w:val="TableNormal"/>
        <w:tblW w:w="0" w:type="auto"/>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27"/>
      </w:tblGrid>
      <w:tr w:rsidR="0091503F" w14:paraId="282F824D" w14:textId="77777777">
        <w:trPr>
          <w:trHeight w:val="277"/>
        </w:trPr>
        <w:tc>
          <w:tcPr>
            <w:tcW w:w="8927" w:type="dxa"/>
            <w:shd w:val="clear" w:color="auto" w:fill="2E5395"/>
          </w:tcPr>
          <w:p w14:paraId="3616EA83" w14:textId="77777777" w:rsidR="0091503F" w:rsidRDefault="00000000">
            <w:pPr>
              <w:pStyle w:val="TableParagraph"/>
              <w:spacing w:line="258" w:lineRule="exact"/>
              <w:ind w:left="5" w:right="1"/>
              <w:jc w:val="center"/>
              <w:rPr>
                <w:b/>
                <w:sz w:val="24"/>
              </w:rPr>
            </w:pPr>
            <w:r>
              <w:rPr>
                <w:b/>
                <w:color w:val="FFFFFF"/>
                <w:sz w:val="24"/>
              </w:rPr>
              <w:t>Diagrama</w:t>
            </w:r>
            <w:r>
              <w:rPr>
                <w:b/>
                <w:color w:val="FFFFFF"/>
                <w:spacing w:val="-3"/>
                <w:sz w:val="24"/>
              </w:rPr>
              <w:t xml:space="preserve"> </w:t>
            </w:r>
            <w:r>
              <w:rPr>
                <w:b/>
                <w:color w:val="FFFFFF"/>
                <w:sz w:val="24"/>
              </w:rPr>
              <w:t>de</w:t>
            </w:r>
            <w:r>
              <w:rPr>
                <w:b/>
                <w:color w:val="FFFFFF"/>
                <w:spacing w:val="-2"/>
                <w:sz w:val="24"/>
              </w:rPr>
              <w:t xml:space="preserve"> </w:t>
            </w:r>
            <w:r>
              <w:rPr>
                <w:b/>
                <w:color w:val="FFFFFF"/>
                <w:sz w:val="24"/>
              </w:rPr>
              <w:t>Flujo de</w:t>
            </w:r>
            <w:r>
              <w:rPr>
                <w:b/>
                <w:color w:val="FFFFFF"/>
                <w:spacing w:val="-1"/>
                <w:sz w:val="24"/>
              </w:rPr>
              <w:t xml:space="preserve"> </w:t>
            </w:r>
            <w:r>
              <w:rPr>
                <w:b/>
                <w:color w:val="FFFFFF"/>
                <w:sz w:val="24"/>
              </w:rPr>
              <w:t xml:space="preserve">la </w:t>
            </w:r>
            <w:r>
              <w:rPr>
                <w:b/>
                <w:color w:val="FFFFFF"/>
                <w:spacing w:val="-2"/>
                <w:sz w:val="24"/>
              </w:rPr>
              <w:t>Información</w:t>
            </w:r>
          </w:p>
        </w:tc>
      </w:tr>
      <w:tr w:rsidR="0091503F" w14:paraId="2DAB2123" w14:textId="77777777">
        <w:trPr>
          <w:trHeight w:val="381"/>
        </w:trPr>
        <w:tc>
          <w:tcPr>
            <w:tcW w:w="8927" w:type="dxa"/>
            <w:tcBorders>
              <w:bottom w:val="nil"/>
            </w:tcBorders>
          </w:tcPr>
          <w:p w14:paraId="41A68E3A" w14:textId="77777777" w:rsidR="0091503F" w:rsidRDefault="0091503F">
            <w:pPr>
              <w:pStyle w:val="TableParagraph"/>
            </w:pPr>
          </w:p>
        </w:tc>
      </w:tr>
      <w:tr w:rsidR="0091503F" w14:paraId="3293C0C4" w14:textId="77777777">
        <w:trPr>
          <w:trHeight w:val="8667"/>
        </w:trPr>
        <w:tc>
          <w:tcPr>
            <w:tcW w:w="8927" w:type="dxa"/>
            <w:tcBorders>
              <w:top w:val="nil"/>
            </w:tcBorders>
          </w:tcPr>
          <w:p w14:paraId="1922FBEE" w14:textId="77777777" w:rsidR="0091503F" w:rsidRDefault="00000000">
            <w:pPr>
              <w:pStyle w:val="TableParagraph"/>
              <w:spacing w:before="253"/>
              <w:ind w:left="5" w:right="2941"/>
              <w:jc w:val="center"/>
              <w:rPr>
                <w:rFonts w:ascii="Carlito"/>
                <w:sz w:val="23"/>
              </w:rPr>
            </w:pPr>
            <w:r>
              <w:rPr>
                <w:noProof/>
              </w:rPr>
              <mc:AlternateContent>
                <mc:Choice Requires="wpg">
                  <w:drawing>
                    <wp:anchor distT="0" distB="0" distL="0" distR="0" simplePos="0" relativeHeight="478920704" behindDoc="1" locked="0" layoutInCell="1" allowOverlap="1" wp14:anchorId="4D827E23" wp14:editId="222DD112">
                      <wp:simplePos x="0" y="0"/>
                      <wp:positionH relativeFrom="column">
                        <wp:posOffset>174480</wp:posOffset>
                      </wp:positionH>
                      <wp:positionV relativeFrom="paragraph">
                        <wp:posOffset>-4803</wp:posOffset>
                      </wp:positionV>
                      <wp:extent cx="5347970" cy="4671695"/>
                      <wp:effectExtent l="0" t="0" r="0" b="0"/>
                      <wp:wrapNone/>
                      <wp:docPr id="597" name="Group 5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47970" cy="4671695"/>
                                <a:chOff x="0" y="0"/>
                                <a:chExt cx="5347970" cy="4671695"/>
                              </a:xfrm>
                            </wpg:grpSpPr>
                            <pic:pic xmlns:pic="http://schemas.openxmlformats.org/drawingml/2006/picture">
                              <pic:nvPicPr>
                                <pic:cNvPr id="598" name="Image 598"/>
                                <pic:cNvPicPr/>
                              </pic:nvPicPr>
                              <pic:blipFill>
                                <a:blip r:embed="rId50" cstate="print"/>
                                <a:stretch>
                                  <a:fillRect/>
                                </a:stretch>
                              </pic:blipFill>
                              <pic:spPr>
                                <a:xfrm>
                                  <a:off x="951751" y="4567"/>
                                  <a:ext cx="1549951" cy="518031"/>
                                </a:xfrm>
                                <a:prstGeom prst="rect">
                                  <a:avLst/>
                                </a:prstGeom>
                              </pic:spPr>
                            </pic:pic>
                            <wps:wsp>
                              <wps:cNvPr id="599" name="Graphic 599"/>
                              <wps:cNvSpPr/>
                              <wps:spPr>
                                <a:xfrm>
                                  <a:off x="951751" y="4567"/>
                                  <a:ext cx="1550035" cy="518159"/>
                                </a:xfrm>
                                <a:custGeom>
                                  <a:avLst/>
                                  <a:gdLst/>
                                  <a:ahLst/>
                                  <a:cxnLst/>
                                  <a:rect l="l" t="t" r="r" b="b"/>
                                  <a:pathLst>
                                    <a:path w="1550035" h="518159">
                                      <a:moveTo>
                                        <a:pt x="0" y="518031"/>
                                      </a:moveTo>
                                      <a:lnTo>
                                        <a:pt x="1549951" y="518031"/>
                                      </a:lnTo>
                                      <a:lnTo>
                                        <a:pt x="1549951" y="0"/>
                                      </a:lnTo>
                                      <a:lnTo>
                                        <a:pt x="0" y="0"/>
                                      </a:lnTo>
                                      <a:lnTo>
                                        <a:pt x="0" y="518031"/>
                                      </a:lnTo>
                                      <a:close/>
                                    </a:path>
                                  </a:pathLst>
                                </a:custGeom>
                                <a:ln w="9134">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600" name="Image 600"/>
                                <pic:cNvPicPr/>
                              </pic:nvPicPr>
                              <pic:blipFill>
                                <a:blip r:embed="rId50" cstate="print"/>
                                <a:stretch>
                                  <a:fillRect/>
                                </a:stretch>
                              </pic:blipFill>
                              <pic:spPr>
                                <a:xfrm>
                                  <a:off x="951751" y="954251"/>
                                  <a:ext cx="1549951" cy="518031"/>
                                </a:xfrm>
                                <a:prstGeom prst="rect">
                                  <a:avLst/>
                                </a:prstGeom>
                              </pic:spPr>
                            </pic:pic>
                            <wps:wsp>
                              <wps:cNvPr id="601" name="Graphic 601"/>
                              <wps:cNvSpPr/>
                              <wps:spPr>
                                <a:xfrm>
                                  <a:off x="951751" y="954251"/>
                                  <a:ext cx="1550035" cy="518159"/>
                                </a:xfrm>
                                <a:custGeom>
                                  <a:avLst/>
                                  <a:gdLst/>
                                  <a:ahLst/>
                                  <a:cxnLst/>
                                  <a:rect l="l" t="t" r="r" b="b"/>
                                  <a:pathLst>
                                    <a:path w="1550035" h="518159">
                                      <a:moveTo>
                                        <a:pt x="0" y="518031"/>
                                      </a:moveTo>
                                      <a:lnTo>
                                        <a:pt x="1549951" y="518031"/>
                                      </a:lnTo>
                                      <a:lnTo>
                                        <a:pt x="1549951" y="0"/>
                                      </a:lnTo>
                                      <a:lnTo>
                                        <a:pt x="0" y="0"/>
                                      </a:lnTo>
                                      <a:lnTo>
                                        <a:pt x="0" y="518031"/>
                                      </a:lnTo>
                                      <a:close/>
                                    </a:path>
                                  </a:pathLst>
                                </a:custGeom>
                                <a:ln w="9134">
                                  <a:solidFill>
                                    <a:srgbClr val="000000"/>
                                  </a:solidFill>
                                  <a:prstDash val="solid"/>
                                </a:ln>
                              </wps:spPr>
                              <wps:bodyPr wrap="square" lIns="0" tIns="0" rIns="0" bIns="0" rtlCol="0">
                                <a:prstTxWarp prst="textNoShape">
                                  <a:avLst/>
                                </a:prstTxWarp>
                                <a:noAutofit/>
                              </wps:bodyPr>
                            </wps:wsp>
                            <wps:wsp>
                              <wps:cNvPr id="602" name="Graphic 602"/>
                              <wps:cNvSpPr/>
                              <wps:spPr>
                                <a:xfrm>
                                  <a:off x="1726739" y="522599"/>
                                  <a:ext cx="1270" cy="356870"/>
                                </a:xfrm>
                                <a:custGeom>
                                  <a:avLst/>
                                  <a:gdLst/>
                                  <a:ahLst/>
                                  <a:cxnLst/>
                                  <a:rect l="l" t="t" r="r" b="b"/>
                                  <a:pathLst>
                                    <a:path h="356870">
                                      <a:moveTo>
                                        <a:pt x="0" y="0"/>
                                      </a:moveTo>
                                      <a:lnTo>
                                        <a:pt x="0" y="356603"/>
                                      </a:lnTo>
                                    </a:path>
                                  </a:pathLst>
                                </a:custGeom>
                                <a:ln w="12150">
                                  <a:solidFill>
                                    <a:srgbClr val="000000"/>
                                  </a:solidFill>
                                  <a:prstDash val="solid"/>
                                </a:ln>
                              </wps:spPr>
                              <wps:bodyPr wrap="square" lIns="0" tIns="0" rIns="0" bIns="0" rtlCol="0">
                                <a:prstTxWarp prst="textNoShape">
                                  <a:avLst/>
                                </a:prstTxWarp>
                                <a:noAutofit/>
                              </wps:bodyPr>
                            </wps:wsp>
                            <wps:wsp>
                              <wps:cNvPr id="603" name="Graphic 603"/>
                              <wps:cNvSpPr/>
                              <wps:spPr>
                                <a:xfrm>
                                  <a:off x="1683968" y="868481"/>
                                  <a:ext cx="85725" cy="86360"/>
                                </a:xfrm>
                                <a:custGeom>
                                  <a:avLst/>
                                  <a:gdLst/>
                                  <a:ahLst/>
                                  <a:cxnLst/>
                                  <a:rect l="l" t="t" r="r" b="b"/>
                                  <a:pathLst>
                                    <a:path w="85725" h="86360">
                                      <a:moveTo>
                                        <a:pt x="85541" y="0"/>
                                      </a:moveTo>
                                      <a:lnTo>
                                        <a:pt x="0" y="0"/>
                                      </a:lnTo>
                                      <a:lnTo>
                                        <a:pt x="42770" y="85770"/>
                                      </a:lnTo>
                                      <a:lnTo>
                                        <a:pt x="85541"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604" name="Image 604"/>
                                <pic:cNvPicPr/>
                              </pic:nvPicPr>
                              <pic:blipFill>
                                <a:blip r:embed="rId50" cstate="print"/>
                                <a:stretch>
                                  <a:fillRect/>
                                </a:stretch>
                              </pic:blipFill>
                              <pic:spPr>
                                <a:xfrm>
                                  <a:off x="4567" y="1904058"/>
                                  <a:ext cx="1549951" cy="518031"/>
                                </a:xfrm>
                                <a:prstGeom prst="rect">
                                  <a:avLst/>
                                </a:prstGeom>
                              </pic:spPr>
                            </pic:pic>
                            <wps:wsp>
                              <wps:cNvPr id="605" name="Graphic 605"/>
                              <wps:cNvSpPr/>
                              <wps:spPr>
                                <a:xfrm>
                                  <a:off x="4567" y="1904058"/>
                                  <a:ext cx="1550035" cy="518159"/>
                                </a:xfrm>
                                <a:custGeom>
                                  <a:avLst/>
                                  <a:gdLst/>
                                  <a:ahLst/>
                                  <a:cxnLst/>
                                  <a:rect l="l" t="t" r="r" b="b"/>
                                  <a:pathLst>
                                    <a:path w="1550035" h="518159">
                                      <a:moveTo>
                                        <a:pt x="0" y="518031"/>
                                      </a:moveTo>
                                      <a:lnTo>
                                        <a:pt x="1549951" y="518031"/>
                                      </a:lnTo>
                                      <a:lnTo>
                                        <a:pt x="1549951" y="0"/>
                                      </a:lnTo>
                                      <a:lnTo>
                                        <a:pt x="0" y="0"/>
                                      </a:lnTo>
                                      <a:lnTo>
                                        <a:pt x="0" y="518031"/>
                                      </a:lnTo>
                                      <a:close/>
                                    </a:path>
                                  </a:pathLst>
                                </a:custGeom>
                                <a:ln w="9134">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606" name="Image 606"/>
                                <pic:cNvPicPr/>
                              </pic:nvPicPr>
                              <pic:blipFill>
                                <a:blip r:embed="rId50" cstate="print"/>
                                <a:stretch>
                                  <a:fillRect/>
                                </a:stretch>
                              </pic:blipFill>
                              <pic:spPr>
                                <a:xfrm>
                                  <a:off x="1985064" y="1904058"/>
                                  <a:ext cx="1549951" cy="518031"/>
                                </a:xfrm>
                                <a:prstGeom prst="rect">
                                  <a:avLst/>
                                </a:prstGeom>
                              </pic:spPr>
                            </pic:pic>
                            <wps:wsp>
                              <wps:cNvPr id="607" name="Graphic 607"/>
                              <wps:cNvSpPr/>
                              <wps:spPr>
                                <a:xfrm>
                                  <a:off x="1985064" y="1904058"/>
                                  <a:ext cx="1550035" cy="518159"/>
                                </a:xfrm>
                                <a:custGeom>
                                  <a:avLst/>
                                  <a:gdLst/>
                                  <a:ahLst/>
                                  <a:cxnLst/>
                                  <a:rect l="l" t="t" r="r" b="b"/>
                                  <a:pathLst>
                                    <a:path w="1550035" h="518159">
                                      <a:moveTo>
                                        <a:pt x="0" y="518031"/>
                                      </a:moveTo>
                                      <a:lnTo>
                                        <a:pt x="1549951" y="518031"/>
                                      </a:lnTo>
                                      <a:lnTo>
                                        <a:pt x="1549951" y="0"/>
                                      </a:lnTo>
                                      <a:lnTo>
                                        <a:pt x="0" y="0"/>
                                      </a:lnTo>
                                      <a:lnTo>
                                        <a:pt x="0" y="518031"/>
                                      </a:lnTo>
                                      <a:close/>
                                    </a:path>
                                  </a:pathLst>
                                </a:custGeom>
                                <a:ln w="9134">
                                  <a:solidFill>
                                    <a:srgbClr val="000000"/>
                                  </a:solidFill>
                                  <a:prstDash val="solid"/>
                                </a:ln>
                              </wps:spPr>
                              <wps:bodyPr wrap="square" lIns="0" tIns="0" rIns="0" bIns="0" rtlCol="0">
                                <a:prstTxWarp prst="textNoShape">
                                  <a:avLst/>
                                </a:prstTxWarp>
                                <a:noAutofit/>
                              </wps:bodyPr>
                            </wps:wsp>
                            <wps:wsp>
                              <wps:cNvPr id="608" name="Graphic 608"/>
                              <wps:cNvSpPr/>
                              <wps:spPr>
                                <a:xfrm>
                                  <a:off x="779538" y="1472283"/>
                                  <a:ext cx="947419" cy="356870"/>
                                </a:xfrm>
                                <a:custGeom>
                                  <a:avLst/>
                                  <a:gdLst/>
                                  <a:ahLst/>
                                  <a:cxnLst/>
                                  <a:rect l="l" t="t" r="r" b="b"/>
                                  <a:pathLst>
                                    <a:path w="947419" h="356870">
                                      <a:moveTo>
                                        <a:pt x="947200" y="0"/>
                                      </a:moveTo>
                                      <a:lnTo>
                                        <a:pt x="947200" y="154483"/>
                                      </a:lnTo>
                                      <a:lnTo>
                                        <a:pt x="0" y="154483"/>
                                      </a:lnTo>
                                      <a:lnTo>
                                        <a:pt x="0" y="356725"/>
                                      </a:lnTo>
                                    </a:path>
                                  </a:pathLst>
                                </a:custGeom>
                                <a:ln w="12179">
                                  <a:solidFill>
                                    <a:srgbClr val="000000"/>
                                  </a:solidFill>
                                  <a:prstDash val="solid"/>
                                </a:ln>
                              </wps:spPr>
                              <wps:bodyPr wrap="square" lIns="0" tIns="0" rIns="0" bIns="0" rtlCol="0">
                                <a:prstTxWarp prst="textNoShape">
                                  <a:avLst/>
                                </a:prstTxWarp>
                                <a:noAutofit/>
                              </wps:bodyPr>
                            </wps:wsp>
                            <wps:wsp>
                              <wps:cNvPr id="609" name="Graphic 609"/>
                              <wps:cNvSpPr/>
                              <wps:spPr>
                                <a:xfrm>
                                  <a:off x="736767" y="1818287"/>
                                  <a:ext cx="85725" cy="86360"/>
                                </a:xfrm>
                                <a:custGeom>
                                  <a:avLst/>
                                  <a:gdLst/>
                                  <a:ahLst/>
                                  <a:cxnLst/>
                                  <a:rect l="l" t="t" r="r" b="b"/>
                                  <a:pathLst>
                                    <a:path w="85725" h="86360">
                                      <a:moveTo>
                                        <a:pt x="85541" y="0"/>
                                      </a:moveTo>
                                      <a:lnTo>
                                        <a:pt x="0" y="0"/>
                                      </a:lnTo>
                                      <a:lnTo>
                                        <a:pt x="42770" y="85770"/>
                                      </a:lnTo>
                                      <a:lnTo>
                                        <a:pt x="85541" y="0"/>
                                      </a:lnTo>
                                      <a:close/>
                                    </a:path>
                                  </a:pathLst>
                                </a:custGeom>
                                <a:solidFill>
                                  <a:srgbClr val="000000"/>
                                </a:solidFill>
                              </wps:spPr>
                              <wps:bodyPr wrap="square" lIns="0" tIns="0" rIns="0" bIns="0" rtlCol="0">
                                <a:prstTxWarp prst="textNoShape">
                                  <a:avLst/>
                                </a:prstTxWarp>
                                <a:noAutofit/>
                              </wps:bodyPr>
                            </wps:wsp>
                            <wps:wsp>
                              <wps:cNvPr id="610" name="Graphic 610"/>
                              <wps:cNvSpPr/>
                              <wps:spPr>
                                <a:xfrm>
                                  <a:off x="1726739" y="1472283"/>
                                  <a:ext cx="1033780" cy="356870"/>
                                </a:xfrm>
                                <a:custGeom>
                                  <a:avLst/>
                                  <a:gdLst/>
                                  <a:ahLst/>
                                  <a:cxnLst/>
                                  <a:rect l="l" t="t" r="r" b="b"/>
                                  <a:pathLst>
                                    <a:path w="1033780" h="356870">
                                      <a:moveTo>
                                        <a:pt x="0" y="0"/>
                                      </a:moveTo>
                                      <a:lnTo>
                                        <a:pt x="0" y="154483"/>
                                      </a:lnTo>
                                      <a:lnTo>
                                        <a:pt x="1033301" y="154483"/>
                                      </a:lnTo>
                                      <a:lnTo>
                                        <a:pt x="1033301" y="356725"/>
                                      </a:lnTo>
                                    </a:path>
                                  </a:pathLst>
                                </a:custGeom>
                                <a:ln w="12179">
                                  <a:solidFill>
                                    <a:srgbClr val="000000"/>
                                  </a:solidFill>
                                  <a:prstDash val="solid"/>
                                </a:ln>
                              </wps:spPr>
                              <wps:bodyPr wrap="square" lIns="0" tIns="0" rIns="0" bIns="0" rtlCol="0">
                                <a:prstTxWarp prst="textNoShape">
                                  <a:avLst/>
                                </a:prstTxWarp>
                                <a:noAutofit/>
                              </wps:bodyPr>
                            </wps:wsp>
                            <wps:wsp>
                              <wps:cNvPr id="611" name="Graphic 611"/>
                              <wps:cNvSpPr/>
                              <wps:spPr>
                                <a:xfrm>
                                  <a:off x="2717269" y="1818288"/>
                                  <a:ext cx="85725" cy="86360"/>
                                </a:xfrm>
                                <a:custGeom>
                                  <a:avLst/>
                                  <a:gdLst/>
                                  <a:ahLst/>
                                  <a:cxnLst/>
                                  <a:rect l="l" t="t" r="r" b="b"/>
                                  <a:pathLst>
                                    <a:path w="85725" h="86360">
                                      <a:moveTo>
                                        <a:pt x="85541" y="0"/>
                                      </a:moveTo>
                                      <a:lnTo>
                                        <a:pt x="0" y="0"/>
                                      </a:lnTo>
                                      <a:lnTo>
                                        <a:pt x="42770" y="85770"/>
                                      </a:lnTo>
                                      <a:lnTo>
                                        <a:pt x="85541"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612" name="Image 612"/>
                                <pic:cNvPicPr/>
                              </pic:nvPicPr>
                              <pic:blipFill>
                                <a:blip r:embed="rId51" cstate="print"/>
                                <a:stretch>
                                  <a:fillRect/>
                                </a:stretch>
                              </pic:blipFill>
                              <pic:spPr>
                                <a:xfrm>
                                  <a:off x="3965517" y="1558663"/>
                                  <a:ext cx="1377775" cy="518031"/>
                                </a:xfrm>
                                <a:prstGeom prst="rect">
                                  <a:avLst/>
                                </a:prstGeom>
                              </pic:spPr>
                            </pic:pic>
                            <wps:wsp>
                              <wps:cNvPr id="613" name="Graphic 613"/>
                              <wps:cNvSpPr/>
                              <wps:spPr>
                                <a:xfrm>
                                  <a:off x="3965517" y="1558663"/>
                                  <a:ext cx="1377950" cy="518159"/>
                                </a:xfrm>
                                <a:custGeom>
                                  <a:avLst/>
                                  <a:gdLst/>
                                  <a:ahLst/>
                                  <a:cxnLst/>
                                  <a:rect l="l" t="t" r="r" b="b"/>
                                  <a:pathLst>
                                    <a:path w="1377950" h="518159">
                                      <a:moveTo>
                                        <a:pt x="0" y="259015"/>
                                      </a:moveTo>
                                      <a:lnTo>
                                        <a:pt x="12420" y="209802"/>
                                      </a:lnTo>
                                      <a:lnTo>
                                        <a:pt x="48141" y="163703"/>
                                      </a:lnTo>
                                      <a:lnTo>
                                        <a:pt x="104854" y="121588"/>
                                      </a:lnTo>
                                      <a:lnTo>
                                        <a:pt x="140361" y="102296"/>
                                      </a:lnTo>
                                      <a:lnTo>
                                        <a:pt x="180250" y="84326"/>
                                      </a:lnTo>
                                      <a:lnTo>
                                        <a:pt x="224233" y="67786"/>
                                      </a:lnTo>
                                      <a:lnTo>
                                        <a:pt x="272020" y="52786"/>
                                      </a:lnTo>
                                      <a:lnTo>
                                        <a:pt x="323324" y="39433"/>
                                      </a:lnTo>
                                      <a:lnTo>
                                        <a:pt x="377856" y="27836"/>
                                      </a:lnTo>
                                      <a:lnTo>
                                        <a:pt x="435326" y="18105"/>
                                      </a:lnTo>
                                      <a:lnTo>
                                        <a:pt x="495447" y="10347"/>
                                      </a:lnTo>
                                      <a:lnTo>
                                        <a:pt x="557930" y="4671"/>
                                      </a:lnTo>
                                      <a:lnTo>
                                        <a:pt x="622486" y="1185"/>
                                      </a:lnTo>
                                      <a:lnTo>
                                        <a:pt x="688826" y="0"/>
                                      </a:lnTo>
                                      <a:lnTo>
                                        <a:pt x="755168" y="1185"/>
                                      </a:lnTo>
                                      <a:lnTo>
                                        <a:pt x="819727" y="4671"/>
                                      </a:lnTo>
                                      <a:lnTo>
                                        <a:pt x="882216" y="10347"/>
                                      </a:lnTo>
                                      <a:lnTo>
                                        <a:pt x="942343" y="18105"/>
                                      </a:lnTo>
                                      <a:lnTo>
                                        <a:pt x="999822" y="27836"/>
                                      </a:lnTo>
                                      <a:lnTo>
                                        <a:pt x="1054363" y="39433"/>
                                      </a:lnTo>
                                      <a:lnTo>
                                        <a:pt x="1105677" y="52786"/>
                                      </a:lnTo>
                                      <a:lnTo>
                                        <a:pt x="1153475" y="67787"/>
                                      </a:lnTo>
                                      <a:lnTo>
                                        <a:pt x="1197469" y="84326"/>
                                      </a:lnTo>
                                      <a:lnTo>
                                        <a:pt x="1237368" y="102296"/>
                                      </a:lnTo>
                                      <a:lnTo>
                                        <a:pt x="1272886" y="121588"/>
                                      </a:lnTo>
                                      <a:lnTo>
                                        <a:pt x="1329616" y="163703"/>
                                      </a:lnTo>
                                      <a:lnTo>
                                        <a:pt x="1365350" y="209802"/>
                                      </a:lnTo>
                                      <a:lnTo>
                                        <a:pt x="1377775" y="259015"/>
                                      </a:lnTo>
                                      <a:lnTo>
                                        <a:pt x="1374620" y="283957"/>
                                      </a:lnTo>
                                      <a:lnTo>
                                        <a:pt x="1350252" y="331722"/>
                                      </a:lnTo>
                                      <a:lnTo>
                                        <a:pt x="1303731" y="375938"/>
                                      </a:lnTo>
                                      <a:lnTo>
                                        <a:pt x="1237368" y="415735"/>
                                      </a:lnTo>
                                      <a:lnTo>
                                        <a:pt x="1197469" y="433705"/>
                                      </a:lnTo>
                                      <a:lnTo>
                                        <a:pt x="1153475" y="450244"/>
                                      </a:lnTo>
                                      <a:lnTo>
                                        <a:pt x="1105677" y="465245"/>
                                      </a:lnTo>
                                      <a:lnTo>
                                        <a:pt x="1054363" y="478598"/>
                                      </a:lnTo>
                                      <a:lnTo>
                                        <a:pt x="999822" y="490194"/>
                                      </a:lnTo>
                                      <a:lnTo>
                                        <a:pt x="942343" y="499926"/>
                                      </a:lnTo>
                                      <a:lnTo>
                                        <a:pt x="882216" y="507684"/>
                                      </a:lnTo>
                                      <a:lnTo>
                                        <a:pt x="819727" y="513360"/>
                                      </a:lnTo>
                                      <a:lnTo>
                                        <a:pt x="755168" y="516845"/>
                                      </a:lnTo>
                                      <a:lnTo>
                                        <a:pt x="688826" y="518031"/>
                                      </a:lnTo>
                                      <a:lnTo>
                                        <a:pt x="622486" y="516845"/>
                                      </a:lnTo>
                                      <a:lnTo>
                                        <a:pt x="557930" y="513360"/>
                                      </a:lnTo>
                                      <a:lnTo>
                                        <a:pt x="495447" y="507684"/>
                                      </a:lnTo>
                                      <a:lnTo>
                                        <a:pt x="435326" y="499926"/>
                                      </a:lnTo>
                                      <a:lnTo>
                                        <a:pt x="377856" y="490194"/>
                                      </a:lnTo>
                                      <a:lnTo>
                                        <a:pt x="323324" y="478598"/>
                                      </a:lnTo>
                                      <a:lnTo>
                                        <a:pt x="272020" y="465245"/>
                                      </a:lnTo>
                                      <a:lnTo>
                                        <a:pt x="224233" y="450244"/>
                                      </a:lnTo>
                                      <a:lnTo>
                                        <a:pt x="180250" y="433705"/>
                                      </a:lnTo>
                                      <a:lnTo>
                                        <a:pt x="140361" y="415735"/>
                                      </a:lnTo>
                                      <a:lnTo>
                                        <a:pt x="104854" y="396443"/>
                                      </a:lnTo>
                                      <a:lnTo>
                                        <a:pt x="48141" y="354328"/>
                                      </a:lnTo>
                                      <a:lnTo>
                                        <a:pt x="12420" y="308229"/>
                                      </a:lnTo>
                                      <a:lnTo>
                                        <a:pt x="0" y="259015"/>
                                      </a:lnTo>
                                      <a:close/>
                                    </a:path>
                                  </a:pathLst>
                                </a:custGeom>
                                <a:ln w="9134">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614" name="Image 614"/>
                                <pic:cNvPicPr/>
                              </pic:nvPicPr>
                              <pic:blipFill>
                                <a:blip r:embed="rId52" cstate="print"/>
                                <a:stretch>
                                  <a:fillRect/>
                                </a:stretch>
                              </pic:blipFill>
                              <pic:spPr>
                                <a:xfrm>
                                  <a:off x="3965517" y="2335710"/>
                                  <a:ext cx="1377775" cy="518031"/>
                                </a:xfrm>
                                <a:prstGeom prst="rect">
                                  <a:avLst/>
                                </a:prstGeom>
                              </pic:spPr>
                            </pic:pic>
                            <wps:wsp>
                              <wps:cNvPr id="615" name="Graphic 615"/>
                              <wps:cNvSpPr/>
                              <wps:spPr>
                                <a:xfrm>
                                  <a:off x="3965517" y="2335710"/>
                                  <a:ext cx="1377950" cy="518159"/>
                                </a:xfrm>
                                <a:custGeom>
                                  <a:avLst/>
                                  <a:gdLst/>
                                  <a:ahLst/>
                                  <a:cxnLst/>
                                  <a:rect l="l" t="t" r="r" b="b"/>
                                  <a:pathLst>
                                    <a:path w="1377950" h="518159">
                                      <a:moveTo>
                                        <a:pt x="0" y="259015"/>
                                      </a:moveTo>
                                      <a:lnTo>
                                        <a:pt x="12420" y="209802"/>
                                      </a:lnTo>
                                      <a:lnTo>
                                        <a:pt x="48141" y="163703"/>
                                      </a:lnTo>
                                      <a:lnTo>
                                        <a:pt x="104854" y="121588"/>
                                      </a:lnTo>
                                      <a:lnTo>
                                        <a:pt x="140361" y="102296"/>
                                      </a:lnTo>
                                      <a:lnTo>
                                        <a:pt x="180250" y="84326"/>
                                      </a:lnTo>
                                      <a:lnTo>
                                        <a:pt x="224233" y="67786"/>
                                      </a:lnTo>
                                      <a:lnTo>
                                        <a:pt x="272020" y="52786"/>
                                      </a:lnTo>
                                      <a:lnTo>
                                        <a:pt x="323324" y="39433"/>
                                      </a:lnTo>
                                      <a:lnTo>
                                        <a:pt x="377856" y="27836"/>
                                      </a:lnTo>
                                      <a:lnTo>
                                        <a:pt x="435326" y="18105"/>
                                      </a:lnTo>
                                      <a:lnTo>
                                        <a:pt x="495447" y="10347"/>
                                      </a:lnTo>
                                      <a:lnTo>
                                        <a:pt x="557930" y="4671"/>
                                      </a:lnTo>
                                      <a:lnTo>
                                        <a:pt x="622486" y="1185"/>
                                      </a:lnTo>
                                      <a:lnTo>
                                        <a:pt x="688826" y="0"/>
                                      </a:lnTo>
                                      <a:lnTo>
                                        <a:pt x="755168" y="1185"/>
                                      </a:lnTo>
                                      <a:lnTo>
                                        <a:pt x="819727" y="4671"/>
                                      </a:lnTo>
                                      <a:lnTo>
                                        <a:pt x="882216" y="10347"/>
                                      </a:lnTo>
                                      <a:lnTo>
                                        <a:pt x="942343" y="18105"/>
                                      </a:lnTo>
                                      <a:lnTo>
                                        <a:pt x="999822" y="27836"/>
                                      </a:lnTo>
                                      <a:lnTo>
                                        <a:pt x="1054363" y="39433"/>
                                      </a:lnTo>
                                      <a:lnTo>
                                        <a:pt x="1105677" y="52786"/>
                                      </a:lnTo>
                                      <a:lnTo>
                                        <a:pt x="1153475" y="67787"/>
                                      </a:lnTo>
                                      <a:lnTo>
                                        <a:pt x="1197469" y="84326"/>
                                      </a:lnTo>
                                      <a:lnTo>
                                        <a:pt x="1237368" y="102296"/>
                                      </a:lnTo>
                                      <a:lnTo>
                                        <a:pt x="1272886" y="121588"/>
                                      </a:lnTo>
                                      <a:lnTo>
                                        <a:pt x="1329616" y="163703"/>
                                      </a:lnTo>
                                      <a:lnTo>
                                        <a:pt x="1365350" y="209802"/>
                                      </a:lnTo>
                                      <a:lnTo>
                                        <a:pt x="1377775" y="259015"/>
                                      </a:lnTo>
                                      <a:lnTo>
                                        <a:pt x="1374620" y="283957"/>
                                      </a:lnTo>
                                      <a:lnTo>
                                        <a:pt x="1350252" y="331722"/>
                                      </a:lnTo>
                                      <a:lnTo>
                                        <a:pt x="1303731" y="375938"/>
                                      </a:lnTo>
                                      <a:lnTo>
                                        <a:pt x="1237368" y="415735"/>
                                      </a:lnTo>
                                      <a:lnTo>
                                        <a:pt x="1197469" y="433705"/>
                                      </a:lnTo>
                                      <a:lnTo>
                                        <a:pt x="1153475" y="450244"/>
                                      </a:lnTo>
                                      <a:lnTo>
                                        <a:pt x="1105677" y="465245"/>
                                      </a:lnTo>
                                      <a:lnTo>
                                        <a:pt x="1054363" y="478598"/>
                                      </a:lnTo>
                                      <a:lnTo>
                                        <a:pt x="999822" y="490194"/>
                                      </a:lnTo>
                                      <a:lnTo>
                                        <a:pt x="942343" y="499926"/>
                                      </a:lnTo>
                                      <a:lnTo>
                                        <a:pt x="882216" y="507684"/>
                                      </a:lnTo>
                                      <a:lnTo>
                                        <a:pt x="819727" y="513360"/>
                                      </a:lnTo>
                                      <a:lnTo>
                                        <a:pt x="755168" y="516845"/>
                                      </a:lnTo>
                                      <a:lnTo>
                                        <a:pt x="688826" y="518031"/>
                                      </a:lnTo>
                                      <a:lnTo>
                                        <a:pt x="622486" y="516845"/>
                                      </a:lnTo>
                                      <a:lnTo>
                                        <a:pt x="557930" y="513360"/>
                                      </a:lnTo>
                                      <a:lnTo>
                                        <a:pt x="495447" y="507684"/>
                                      </a:lnTo>
                                      <a:lnTo>
                                        <a:pt x="435326" y="499926"/>
                                      </a:lnTo>
                                      <a:lnTo>
                                        <a:pt x="377856" y="490194"/>
                                      </a:lnTo>
                                      <a:lnTo>
                                        <a:pt x="323324" y="478598"/>
                                      </a:lnTo>
                                      <a:lnTo>
                                        <a:pt x="272020" y="465245"/>
                                      </a:lnTo>
                                      <a:lnTo>
                                        <a:pt x="224233" y="450244"/>
                                      </a:lnTo>
                                      <a:lnTo>
                                        <a:pt x="180250" y="433705"/>
                                      </a:lnTo>
                                      <a:lnTo>
                                        <a:pt x="140361" y="415735"/>
                                      </a:lnTo>
                                      <a:lnTo>
                                        <a:pt x="104854" y="396443"/>
                                      </a:lnTo>
                                      <a:lnTo>
                                        <a:pt x="48141" y="354328"/>
                                      </a:lnTo>
                                      <a:lnTo>
                                        <a:pt x="12420" y="308229"/>
                                      </a:lnTo>
                                      <a:lnTo>
                                        <a:pt x="0" y="259015"/>
                                      </a:lnTo>
                                      <a:close/>
                                    </a:path>
                                  </a:pathLst>
                                </a:custGeom>
                                <a:ln w="9134">
                                  <a:solidFill>
                                    <a:srgbClr val="000000"/>
                                  </a:solidFill>
                                  <a:prstDash val="solid"/>
                                </a:ln>
                              </wps:spPr>
                              <wps:bodyPr wrap="square" lIns="0" tIns="0" rIns="0" bIns="0" rtlCol="0">
                                <a:prstTxWarp prst="textNoShape">
                                  <a:avLst/>
                                </a:prstTxWarp>
                                <a:noAutofit/>
                              </wps:bodyPr>
                            </wps:wsp>
                            <wps:wsp>
                              <wps:cNvPr id="616" name="Graphic 616"/>
                              <wps:cNvSpPr/>
                              <wps:spPr>
                                <a:xfrm>
                                  <a:off x="3535016" y="1817678"/>
                                  <a:ext cx="356235" cy="345440"/>
                                </a:xfrm>
                                <a:custGeom>
                                  <a:avLst/>
                                  <a:gdLst/>
                                  <a:ahLst/>
                                  <a:cxnLst/>
                                  <a:rect l="l" t="t" r="r" b="b"/>
                                  <a:pathLst>
                                    <a:path w="356235" h="345440">
                                      <a:moveTo>
                                        <a:pt x="0" y="345395"/>
                                      </a:moveTo>
                                      <a:lnTo>
                                        <a:pt x="153950" y="345395"/>
                                      </a:lnTo>
                                      <a:lnTo>
                                        <a:pt x="153950" y="0"/>
                                      </a:lnTo>
                                      <a:lnTo>
                                        <a:pt x="355652" y="0"/>
                                      </a:lnTo>
                                    </a:path>
                                  </a:pathLst>
                                </a:custGeom>
                                <a:ln w="12167">
                                  <a:solidFill>
                                    <a:srgbClr val="000000"/>
                                  </a:solidFill>
                                  <a:prstDash val="solid"/>
                                </a:ln>
                              </wps:spPr>
                              <wps:bodyPr wrap="square" lIns="0" tIns="0" rIns="0" bIns="0" rtlCol="0">
                                <a:prstTxWarp prst="textNoShape">
                                  <a:avLst/>
                                </a:prstTxWarp>
                                <a:noAutofit/>
                              </wps:bodyPr>
                            </wps:wsp>
                            <wps:wsp>
                              <wps:cNvPr id="617" name="Graphic 617"/>
                              <wps:cNvSpPr/>
                              <wps:spPr>
                                <a:xfrm>
                                  <a:off x="3879976" y="1774793"/>
                                  <a:ext cx="85725" cy="86360"/>
                                </a:xfrm>
                                <a:custGeom>
                                  <a:avLst/>
                                  <a:gdLst/>
                                  <a:ahLst/>
                                  <a:cxnLst/>
                                  <a:rect l="l" t="t" r="r" b="b"/>
                                  <a:pathLst>
                                    <a:path w="85725" h="86360">
                                      <a:moveTo>
                                        <a:pt x="0" y="0"/>
                                      </a:moveTo>
                                      <a:lnTo>
                                        <a:pt x="0" y="85770"/>
                                      </a:lnTo>
                                      <a:lnTo>
                                        <a:pt x="85541" y="42885"/>
                                      </a:lnTo>
                                      <a:lnTo>
                                        <a:pt x="0" y="0"/>
                                      </a:lnTo>
                                      <a:close/>
                                    </a:path>
                                  </a:pathLst>
                                </a:custGeom>
                                <a:solidFill>
                                  <a:srgbClr val="000000"/>
                                </a:solidFill>
                              </wps:spPr>
                              <wps:bodyPr wrap="square" lIns="0" tIns="0" rIns="0" bIns="0" rtlCol="0">
                                <a:prstTxWarp prst="textNoShape">
                                  <a:avLst/>
                                </a:prstTxWarp>
                                <a:noAutofit/>
                              </wps:bodyPr>
                            </wps:wsp>
                            <wps:wsp>
                              <wps:cNvPr id="618" name="Graphic 618"/>
                              <wps:cNvSpPr/>
                              <wps:spPr>
                                <a:xfrm>
                                  <a:off x="3535016" y="2163073"/>
                                  <a:ext cx="356235" cy="431800"/>
                                </a:xfrm>
                                <a:custGeom>
                                  <a:avLst/>
                                  <a:gdLst/>
                                  <a:ahLst/>
                                  <a:cxnLst/>
                                  <a:rect l="l" t="t" r="r" b="b"/>
                                  <a:pathLst>
                                    <a:path w="356235" h="431800">
                                      <a:moveTo>
                                        <a:pt x="0" y="0"/>
                                      </a:moveTo>
                                      <a:lnTo>
                                        <a:pt x="153950" y="0"/>
                                      </a:lnTo>
                                      <a:lnTo>
                                        <a:pt x="153950" y="431652"/>
                                      </a:lnTo>
                                      <a:lnTo>
                                        <a:pt x="355652" y="431652"/>
                                      </a:lnTo>
                                    </a:path>
                                  </a:pathLst>
                                </a:custGeom>
                                <a:ln w="12163">
                                  <a:solidFill>
                                    <a:srgbClr val="000000"/>
                                  </a:solidFill>
                                  <a:prstDash val="solid"/>
                                </a:ln>
                              </wps:spPr>
                              <wps:bodyPr wrap="square" lIns="0" tIns="0" rIns="0" bIns="0" rtlCol="0">
                                <a:prstTxWarp prst="textNoShape">
                                  <a:avLst/>
                                </a:prstTxWarp>
                                <a:noAutofit/>
                              </wps:bodyPr>
                            </wps:wsp>
                            <wps:wsp>
                              <wps:cNvPr id="619" name="Graphic 619"/>
                              <wps:cNvSpPr/>
                              <wps:spPr>
                                <a:xfrm>
                                  <a:off x="3879976" y="2551841"/>
                                  <a:ext cx="85725" cy="86360"/>
                                </a:xfrm>
                                <a:custGeom>
                                  <a:avLst/>
                                  <a:gdLst/>
                                  <a:ahLst/>
                                  <a:cxnLst/>
                                  <a:rect l="l" t="t" r="r" b="b"/>
                                  <a:pathLst>
                                    <a:path w="85725" h="86360">
                                      <a:moveTo>
                                        <a:pt x="0" y="0"/>
                                      </a:moveTo>
                                      <a:lnTo>
                                        <a:pt x="0" y="85770"/>
                                      </a:lnTo>
                                      <a:lnTo>
                                        <a:pt x="85541" y="42885"/>
                                      </a:lnTo>
                                      <a:lnTo>
                                        <a:pt x="0"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620" name="Image 620"/>
                                <pic:cNvPicPr/>
                              </pic:nvPicPr>
                              <pic:blipFill>
                                <a:blip r:embed="rId53" cstate="print"/>
                                <a:stretch>
                                  <a:fillRect/>
                                </a:stretch>
                              </pic:blipFill>
                              <pic:spPr>
                                <a:xfrm>
                                  <a:off x="1985064" y="3112733"/>
                                  <a:ext cx="912741" cy="518031"/>
                                </a:xfrm>
                                <a:prstGeom prst="rect">
                                  <a:avLst/>
                                </a:prstGeom>
                              </pic:spPr>
                            </pic:pic>
                            <wps:wsp>
                              <wps:cNvPr id="621" name="Graphic 621"/>
                              <wps:cNvSpPr/>
                              <wps:spPr>
                                <a:xfrm>
                                  <a:off x="1985064" y="3112733"/>
                                  <a:ext cx="913130" cy="518159"/>
                                </a:xfrm>
                                <a:custGeom>
                                  <a:avLst/>
                                  <a:gdLst/>
                                  <a:ahLst/>
                                  <a:cxnLst/>
                                  <a:rect l="l" t="t" r="r" b="b"/>
                                  <a:pathLst>
                                    <a:path w="913130" h="518159">
                                      <a:moveTo>
                                        <a:pt x="0" y="518031"/>
                                      </a:moveTo>
                                      <a:lnTo>
                                        <a:pt x="912741" y="518031"/>
                                      </a:lnTo>
                                      <a:lnTo>
                                        <a:pt x="912741" y="0"/>
                                      </a:lnTo>
                                      <a:lnTo>
                                        <a:pt x="0" y="0"/>
                                      </a:lnTo>
                                      <a:lnTo>
                                        <a:pt x="0" y="518031"/>
                                      </a:lnTo>
                                      <a:close/>
                                    </a:path>
                                  </a:pathLst>
                                </a:custGeom>
                                <a:ln w="9131">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622" name="Image 622"/>
                                <pic:cNvPicPr/>
                              </pic:nvPicPr>
                              <pic:blipFill>
                                <a:blip r:embed="rId53" cstate="print"/>
                                <a:stretch>
                                  <a:fillRect/>
                                </a:stretch>
                              </pic:blipFill>
                              <pic:spPr>
                                <a:xfrm>
                                  <a:off x="3078633" y="3112734"/>
                                  <a:ext cx="912741" cy="518031"/>
                                </a:xfrm>
                                <a:prstGeom prst="rect">
                                  <a:avLst/>
                                </a:prstGeom>
                              </pic:spPr>
                            </pic:pic>
                            <wps:wsp>
                              <wps:cNvPr id="623" name="Graphic 623"/>
                              <wps:cNvSpPr/>
                              <wps:spPr>
                                <a:xfrm>
                                  <a:off x="3078633" y="3112734"/>
                                  <a:ext cx="913130" cy="518159"/>
                                </a:xfrm>
                                <a:custGeom>
                                  <a:avLst/>
                                  <a:gdLst/>
                                  <a:ahLst/>
                                  <a:cxnLst/>
                                  <a:rect l="l" t="t" r="r" b="b"/>
                                  <a:pathLst>
                                    <a:path w="913130" h="518159">
                                      <a:moveTo>
                                        <a:pt x="0" y="518031"/>
                                      </a:moveTo>
                                      <a:lnTo>
                                        <a:pt x="912741" y="518031"/>
                                      </a:lnTo>
                                      <a:lnTo>
                                        <a:pt x="912741" y="0"/>
                                      </a:lnTo>
                                      <a:lnTo>
                                        <a:pt x="0" y="0"/>
                                      </a:lnTo>
                                      <a:lnTo>
                                        <a:pt x="0" y="518031"/>
                                      </a:lnTo>
                                      <a:close/>
                                    </a:path>
                                  </a:pathLst>
                                </a:custGeom>
                                <a:ln w="9131">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624" name="Image 624"/>
                                <pic:cNvPicPr/>
                              </pic:nvPicPr>
                              <pic:blipFill>
                                <a:blip r:embed="rId54" cstate="print"/>
                                <a:stretch>
                                  <a:fillRect/>
                                </a:stretch>
                              </pic:blipFill>
                              <pic:spPr>
                                <a:xfrm>
                                  <a:off x="3078633" y="4148795"/>
                                  <a:ext cx="912741" cy="518031"/>
                                </a:xfrm>
                                <a:prstGeom prst="rect">
                                  <a:avLst/>
                                </a:prstGeom>
                              </pic:spPr>
                            </pic:pic>
                            <wps:wsp>
                              <wps:cNvPr id="625" name="Graphic 625"/>
                              <wps:cNvSpPr/>
                              <wps:spPr>
                                <a:xfrm>
                                  <a:off x="3078633" y="4148795"/>
                                  <a:ext cx="913130" cy="518159"/>
                                </a:xfrm>
                                <a:custGeom>
                                  <a:avLst/>
                                  <a:gdLst/>
                                  <a:ahLst/>
                                  <a:cxnLst/>
                                  <a:rect l="l" t="t" r="r" b="b"/>
                                  <a:pathLst>
                                    <a:path w="913130" h="518159">
                                      <a:moveTo>
                                        <a:pt x="0" y="518031"/>
                                      </a:moveTo>
                                      <a:lnTo>
                                        <a:pt x="912741" y="518031"/>
                                      </a:lnTo>
                                      <a:lnTo>
                                        <a:pt x="912741" y="0"/>
                                      </a:lnTo>
                                      <a:lnTo>
                                        <a:pt x="0" y="0"/>
                                      </a:lnTo>
                                      <a:lnTo>
                                        <a:pt x="0" y="518031"/>
                                      </a:lnTo>
                                      <a:close/>
                                    </a:path>
                                  </a:pathLst>
                                </a:custGeom>
                                <a:ln w="9131">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626" name="Image 626"/>
                                <pic:cNvPicPr/>
                              </pic:nvPicPr>
                              <pic:blipFill>
                                <a:blip r:embed="rId50" cstate="print"/>
                                <a:stretch>
                                  <a:fillRect/>
                                </a:stretch>
                              </pic:blipFill>
                              <pic:spPr>
                                <a:xfrm>
                                  <a:off x="4567" y="4148794"/>
                                  <a:ext cx="1549951" cy="518031"/>
                                </a:xfrm>
                                <a:prstGeom prst="rect">
                                  <a:avLst/>
                                </a:prstGeom>
                              </pic:spPr>
                            </pic:pic>
                            <wps:wsp>
                              <wps:cNvPr id="627" name="Graphic 627"/>
                              <wps:cNvSpPr/>
                              <wps:spPr>
                                <a:xfrm>
                                  <a:off x="4567" y="4148794"/>
                                  <a:ext cx="1550035" cy="518159"/>
                                </a:xfrm>
                                <a:custGeom>
                                  <a:avLst/>
                                  <a:gdLst/>
                                  <a:ahLst/>
                                  <a:cxnLst/>
                                  <a:rect l="l" t="t" r="r" b="b"/>
                                  <a:pathLst>
                                    <a:path w="1550035" h="518159">
                                      <a:moveTo>
                                        <a:pt x="0" y="518031"/>
                                      </a:moveTo>
                                      <a:lnTo>
                                        <a:pt x="1549951" y="518031"/>
                                      </a:lnTo>
                                      <a:lnTo>
                                        <a:pt x="1549951" y="0"/>
                                      </a:lnTo>
                                      <a:lnTo>
                                        <a:pt x="0" y="0"/>
                                      </a:lnTo>
                                      <a:lnTo>
                                        <a:pt x="0" y="518031"/>
                                      </a:lnTo>
                                      <a:close/>
                                    </a:path>
                                  </a:pathLst>
                                </a:custGeom>
                                <a:ln w="9134">
                                  <a:solidFill>
                                    <a:srgbClr val="000000"/>
                                  </a:solidFill>
                                  <a:prstDash val="solid"/>
                                </a:ln>
                              </wps:spPr>
                              <wps:bodyPr wrap="square" lIns="0" tIns="0" rIns="0" bIns="0" rtlCol="0">
                                <a:prstTxWarp prst="textNoShape">
                                  <a:avLst/>
                                </a:prstTxWarp>
                                <a:noAutofit/>
                              </wps:bodyPr>
                            </wps:wsp>
                            <wps:wsp>
                              <wps:cNvPr id="628" name="Graphic 628"/>
                              <wps:cNvSpPr/>
                              <wps:spPr>
                                <a:xfrm>
                                  <a:off x="779538" y="2422089"/>
                                  <a:ext cx="1270" cy="1652270"/>
                                </a:xfrm>
                                <a:custGeom>
                                  <a:avLst/>
                                  <a:gdLst/>
                                  <a:ahLst/>
                                  <a:cxnLst/>
                                  <a:rect l="l" t="t" r="r" b="b"/>
                                  <a:pathLst>
                                    <a:path h="1652270">
                                      <a:moveTo>
                                        <a:pt x="0" y="0"/>
                                      </a:moveTo>
                                      <a:lnTo>
                                        <a:pt x="0" y="1651658"/>
                                      </a:lnTo>
                                    </a:path>
                                  </a:pathLst>
                                </a:custGeom>
                                <a:ln w="12150">
                                  <a:solidFill>
                                    <a:srgbClr val="000000"/>
                                  </a:solidFill>
                                  <a:prstDash val="solid"/>
                                </a:ln>
                              </wps:spPr>
                              <wps:bodyPr wrap="square" lIns="0" tIns="0" rIns="0" bIns="0" rtlCol="0">
                                <a:prstTxWarp prst="textNoShape">
                                  <a:avLst/>
                                </a:prstTxWarp>
                                <a:noAutofit/>
                              </wps:bodyPr>
                            </wps:wsp>
                            <wps:wsp>
                              <wps:cNvPr id="629" name="Graphic 629"/>
                              <wps:cNvSpPr/>
                              <wps:spPr>
                                <a:xfrm>
                                  <a:off x="736767" y="4063027"/>
                                  <a:ext cx="85725" cy="86360"/>
                                </a:xfrm>
                                <a:custGeom>
                                  <a:avLst/>
                                  <a:gdLst/>
                                  <a:ahLst/>
                                  <a:cxnLst/>
                                  <a:rect l="l" t="t" r="r" b="b"/>
                                  <a:pathLst>
                                    <a:path w="85725" h="86360">
                                      <a:moveTo>
                                        <a:pt x="85541" y="0"/>
                                      </a:moveTo>
                                      <a:lnTo>
                                        <a:pt x="0" y="0"/>
                                      </a:lnTo>
                                      <a:lnTo>
                                        <a:pt x="42770" y="85770"/>
                                      </a:lnTo>
                                      <a:lnTo>
                                        <a:pt x="85541" y="0"/>
                                      </a:lnTo>
                                      <a:close/>
                                    </a:path>
                                  </a:pathLst>
                                </a:custGeom>
                                <a:solidFill>
                                  <a:srgbClr val="000000"/>
                                </a:solidFill>
                              </wps:spPr>
                              <wps:bodyPr wrap="square" lIns="0" tIns="0" rIns="0" bIns="0" rtlCol="0">
                                <a:prstTxWarp prst="textNoShape">
                                  <a:avLst/>
                                </a:prstTxWarp>
                                <a:noAutofit/>
                              </wps:bodyPr>
                            </wps:wsp>
                            <wps:wsp>
                              <wps:cNvPr id="630" name="Graphic 630"/>
                              <wps:cNvSpPr/>
                              <wps:spPr>
                                <a:xfrm>
                                  <a:off x="2441447" y="2422089"/>
                                  <a:ext cx="318770" cy="615950"/>
                                </a:xfrm>
                                <a:custGeom>
                                  <a:avLst/>
                                  <a:gdLst/>
                                  <a:ahLst/>
                                  <a:cxnLst/>
                                  <a:rect l="l" t="t" r="r" b="b"/>
                                  <a:pathLst>
                                    <a:path w="318770" h="615950">
                                      <a:moveTo>
                                        <a:pt x="318593" y="0"/>
                                      </a:moveTo>
                                      <a:lnTo>
                                        <a:pt x="318593" y="154361"/>
                                      </a:lnTo>
                                      <a:lnTo>
                                        <a:pt x="0" y="154361"/>
                                      </a:lnTo>
                                      <a:lnTo>
                                        <a:pt x="0" y="615619"/>
                                      </a:lnTo>
                                    </a:path>
                                  </a:pathLst>
                                </a:custGeom>
                                <a:ln w="12157">
                                  <a:solidFill>
                                    <a:srgbClr val="000000"/>
                                  </a:solidFill>
                                  <a:prstDash val="solid"/>
                                </a:ln>
                              </wps:spPr>
                              <wps:bodyPr wrap="square" lIns="0" tIns="0" rIns="0" bIns="0" rtlCol="0">
                                <a:prstTxWarp prst="textNoShape">
                                  <a:avLst/>
                                </a:prstTxWarp>
                                <a:noAutofit/>
                              </wps:bodyPr>
                            </wps:wsp>
                            <wps:wsp>
                              <wps:cNvPr id="631" name="Graphic 631"/>
                              <wps:cNvSpPr/>
                              <wps:spPr>
                                <a:xfrm>
                                  <a:off x="2398676" y="3026988"/>
                                  <a:ext cx="85725" cy="86360"/>
                                </a:xfrm>
                                <a:custGeom>
                                  <a:avLst/>
                                  <a:gdLst/>
                                  <a:ahLst/>
                                  <a:cxnLst/>
                                  <a:rect l="l" t="t" r="r" b="b"/>
                                  <a:pathLst>
                                    <a:path w="85725" h="86360">
                                      <a:moveTo>
                                        <a:pt x="85541" y="0"/>
                                      </a:moveTo>
                                      <a:lnTo>
                                        <a:pt x="0" y="0"/>
                                      </a:lnTo>
                                      <a:lnTo>
                                        <a:pt x="42770" y="85770"/>
                                      </a:lnTo>
                                      <a:lnTo>
                                        <a:pt x="85541" y="0"/>
                                      </a:lnTo>
                                      <a:close/>
                                    </a:path>
                                  </a:pathLst>
                                </a:custGeom>
                                <a:solidFill>
                                  <a:srgbClr val="000000"/>
                                </a:solidFill>
                              </wps:spPr>
                              <wps:bodyPr wrap="square" lIns="0" tIns="0" rIns="0" bIns="0" rtlCol="0">
                                <a:prstTxWarp prst="textNoShape">
                                  <a:avLst/>
                                </a:prstTxWarp>
                                <a:noAutofit/>
                              </wps:bodyPr>
                            </wps:wsp>
                            <wps:wsp>
                              <wps:cNvPr id="632" name="Graphic 632"/>
                              <wps:cNvSpPr/>
                              <wps:spPr>
                                <a:xfrm>
                                  <a:off x="2760040" y="2422089"/>
                                  <a:ext cx="775335" cy="615950"/>
                                </a:xfrm>
                                <a:custGeom>
                                  <a:avLst/>
                                  <a:gdLst/>
                                  <a:ahLst/>
                                  <a:cxnLst/>
                                  <a:rect l="l" t="t" r="r" b="b"/>
                                  <a:pathLst>
                                    <a:path w="775335" h="615950">
                                      <a:moveTo>
                                        <a:pt x="0" y="0"/>
                                      </a:moveTo>
                                      <a:lnTo>
                                        <a:pt x="0" y="154361"/>
                                      </a:lnTo>
                                      <a:lnTo>
                                        <a:pt x="774975" y="154361"/>
                                      </a:lnTo>
                                      <a:lnTo>
                                        <a:pt x="774975" y="615619"/>
                                      </a:lnTo>
                                    </a:path>
                                  </a:pathLst>
                                </a:custGeom>
                                <a:ln w="12170">
                                  <a:solidFill>
                                    <a:srgbClr val="000000"/>
                                  </a:solidFill>
                                  <a:prstDash val="solid"/>
                                </a:ln>
                              </wps:spPr>
                              <wps:bodyPr wrap="square" lIns="0" tIns="0" rIns="0" bIns="0" rtlCol="0">
                                <a:prstTxWarp prst="textNoShape">
                                  <a:avLst/>
                                </a:prstTxWarp>
                                <a:noAutofit/>
                              </wps:bodyPr>
                            </wps:wsp>
                            <wps:wsp>
                              <wps:cNvPr id="633" name="Graphic 633"/>
                              <wps:cNvSpPr/>
                              <wps:spPr>
                                <a:xfrm>
                                  <a:off x="3492245" y="3026988"/>
                                  <a:ext cx="85725" cy="86360"/>
                                </a:xfrm>
                                <a:custGeom>
                                  <a:avLst/>
                                  <a:gdLst/>
                                  <a:ahLst/>
                                  <a:cxnLst/>
                                  <a:rect l="l" t="t" r="r" b="b"/>
                                  <a:pathLst>
                                    <a:path w="85725" h="86360">
                                      <a:moveTo>
                                        <a:pt x="85541" y="0"/>
                                      </a:moveTo>
                                      <a:lnTo>
                                        <a:pt x="0" y="0"/>
                                      </a:lnTo>
                                      <a:lnTo>
                                        <a:pt x="42770" y="85770"/>
                                      </a:lnTo>
                                      <a:lnTo>
                                        <a:pt x="85541" y="0"/>
                                      </a:lnTo>
                                      <a:close/>
                                    </a:path>
                                  </a:pathLst>
                                </a:custGeom>
                                <a:solidFill>
                                  <a:srgbClr val="000000"/>
                                </a:solidFill>
                              </wps:spPr>
                              <wps:bodyPr wrap="square" lIns="0" tIns="0" rIns="0" bIns="0" rtlCol="0">
                                <a:prstTxWarp prst="textNoShape">
                                  <a:avLst/>
                                </a:prstTxWarp>
                                <a:noAutofit/>
                              </wps:bodyPr>
                            </wps:wsp>
                            <wps:wsp>
                              <wps:cNvPr id="634" name="Graphic 634"/>
                              <wps:cNvSpPr/>
                              <wps:spPr>
                                <a:xfrm>
                                  <a:off x="3535016" y="3630765"/>
                                  <a:ext cx="1270" cy="443230"/>
                                </a:xfrm>
                                <a:custGeom>
                                  <a:avLst/>
                                  <a:gdLst/>
                                  <a:ahLst/>
                                  <a:cxnLst/>
                                  <a:rect l="l" t="t" r="r" b="b"/>
                                  <a:pathLst>
                                    <a:path h="443230">
                                      <a:moveTo>
                                        <a:pt x="0" y="0"/>
                                      </a:moveTo>
                                      <a:lnTo>
                                        <a:pt x="0" y="442982"/>
                                      </a:lnTo>
                                    </a:path>
                                  </a:pathLst>
                                </a:custGeom>
                                <a:ln w="12150">
                                  <a:solidFill>
                                    <a:srgbClr val="000000"/>
                                  </a:solidFill>
                                  <a:prstDash val="solid"/>
                                </a:ln>
                              </wps:spPr>
                              <wps:bodyPr wrap="square" lIns="0" tIns="0" rIns="0" bIns="0" rtlCol="0">
                                <a:prstTxWarp prst="textNoShape">
                                  <a:avLst/>
                                </a:prstTxWarp>
                                <a:noAutofit/>
                              </wps:bodyPr>
                            </wps:wsp>
                            <wps:wsp>
                              <wps:cNvPr id="635" name="Graphic 635"/>
                              <wps:cNvSpPr/>
                              <wps:spPr>
                                <a:xfrm>
                                  <a:off x="3492245" y="4063027"/>
                                  <a:ext cx="85725" cy="86360"/>
                                </a:xfrm>
                                <a:custGeom>
                                  <a:avLst/>
                                  <a:gdLst/>
                                  <a:ahLst/>
                                  <a:cxnLst/>
                                  <a:rect l="l" t="t" r="r" b="b"/>
                                  <a:pathLst>
                                    <a:path w="85725" h="86360">
                                      <a:moveTo>
                                        <a:pt x="85541" y="0"/>
                                      </a:moveTo>
                                      <a:lnTo>
                                        <a:pt x="0" y="0"/>
                                      </a:lnTo>
                                      <a:lnTo>
                                        <a:pt x="42770" y="85770"/>
                                      </a:lnTo>
                                      <a:lnTo>
                                        <a:pt x="85541"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0ABDED6A" id="Group 597" o:spid="_x0000_s1026" style="position:absolute;margin-left:13.75pt;margin-top:-.4pt;width:421.1pt;height:367.85pt;z-index:-24395776;mso-wrap-distance-left:0;mso-wrap-distance-right:0" coordsize="53479,467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598" o:spid="_x0000_s1027" type="#_x0000_t75" style="position:absolute;left:9517;top:45;width:15500;height:5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">
                        <v:imagedata r:id="rId55" o:title=""/>
                      </v:shape>
                      <v:shape id="Graphic 599" o:spid="_x0000_s1028" style="position:absolute;left:9517;top:45;width:15500;height:5182;visibility:visible;mso-wrap-style:square;v-text-anchor:top" coordsize="1550035,518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" path="m,518031r1549951,l1549951,,,,,518031xe" filled="f" strokeweight=".25372mm">
                        <v:path arrowok="t"/>
                      </v:shape>
                      <v:shape id="Image 600" o:spid="_x0000_s1029" type="#_x0000_t75" style="position:absolute;left:9517;top:9542;width:15500;height:5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">
                        <v:imagedata r:id="rId55" o:title=""/>
                      </v:shape>
                      <v:shape id="Graphic 601" o:spid="_x0000_s1030" style="position:absolute;left:9517;top:9542;width:15500;height:5182;visibility:visible;mso-wrap-style:square;v-text-anchor:top" coordsize="1550035,518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" path="m,518031r1549951,l1549951,,,,,518031xe" filled="f" strokeweight=".25372mm">
                        <v:path arrowok="t"/>
                      </v:shape>
                      <v:shape id="Graphic 602" o:spid="_x0000_s1031" style="position:absolute;left:17267;top:5225;width:13;height:3569;visibility:visible;mso-wrap-style:square;v-text-anchor:top" coordsize="1270,356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" path="m,l,356603e" filled="f" strokeweight=".3375mm">
                        <v:path arrowok="t"/>
                      </v:shape>
                      <v:shape id="Graphic 603" o:spid="_x0000_s1032" style="position:absolute;left:16839;top:8684;width:857;height:864;visibility:visible;mso-wrap-style:square;v-text-anchor:top" coordsize="85725,86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" path="m85541,l,,42770,85770,85541,xe" fillcolor="black" stroked="f">
                        <v:path arrowok="t"/>
                      </v:shape>
                      <v:shape id="Image 604" o:spid="_x0000_s1033" type="#_x0000_t75" style="position:absolute;left:45;top:19040;width:15500;height:5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">
                        <v:imagedata r:id="rId55" o:title=""/>
                      </v:shape>
                      <v:shape id="Graphic 605" o:spid="_x0000_s1034" style="position:absolute;left:45;top:19040;width:15501;height:5182;visibility:visible;mso-wrap-style:square;v-text-anchor:top" coordsize="1550035,518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" path="m,518031r1549951,l1549951,,,,,518031xe" filled="f" strokeweight=".25372mm">
                        <v:path arrowok="t"/>
                      </v:shape>
                      <v:shape id="Image 606" o:spid="_x0000_s1035" type="#_x0000_t75" style="position:absolute;left:19850;top:19040;width:15500;height:5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">
                        <v:imagedata r:id="rId55" o:title=""/>
                      </v:shape>
                      <v:shape id="Graphic 607" o:spid="_x0000_s1036" style="position:absolute;left:19850;top:19040;width:15500;height:5182;visibility:visible;mso-wrap-style:square;v-text-anchor:top" coordsize="1550035,518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" path="m,518031r1549951,l1549951,,,,,518031xe" filled="f" strokeweight=".25372mm">
                        <v:path arrowok="t"/>
                      </v:shape>
                      <v:shape id="Graphic 608" o:spid="_x0000_s1037" style="position:absolute;left:7795;top:14722;width:9474;height:3569;visibility:visible;mso-wrap-style:square;v-text-anchor:top" coordsize="947419,356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" path="m947200,r,154483l,154483,,356725e" filled="f" strokeweight=".33831mm">
                        <v:path arrowok="t"/>
                      </v:shape>
                      <v:shape id="Graphic 609" o:spid="_x0000_s1038" style="position:absolute;left:7367;top:18182;width:857;height:864;visibility:visible;mso-wrap-style:square;v-text-anchor:top" coordsize="85725,86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" path="m85541,l,,42770,85770,85541,xe" fillcolor="black" stroked="f">
                        <v:path arrowok="t"/>
                      </v:shape>
                      <v:shape id="Graphic 610" o:spid="_x0000_s1039" style="position:absolute;left:17267;top:14722;width:10338;height:3569;visibility:visible;mso-wrap-style:square;v-text-anchor:top" coordsize="1033780,356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" path="m,l,154483r1033301,l1033301,356725e" filled="f" strokeweight=".33831mm">
                        <v:path arrowok="t"/>
                      </v:shape>
                      <v:shape id="Graphic 611" o:spid="_x0000_s1040" style="position:absolute;left:27172;top:18182;width:857;height:864;visibility:visible;mso-wrap-style:square;v-text-anchor:top" coordsize="85725,86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" path="m85541,l,,42770,85770,85541,xe" fillcolor="black" stroked="f">
                        <v:path arrowok="t"/>
                      </v:shape>
                      <v:shape id="Image 612" o:spid="_x0000_s1041" type="#_x0000_t75" style="position:absolute;left:39655;top:15586;width:13777;height:5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">
                        <v:imagedata r:id="rId56" o:title=""/>
                      </v:shape>
                      <v:shape id="Graphic 613" o:spid="_x0000_s1042" style="position:absolute;left:39655;top:15586;width:13779;height:5182;visibility:visible;mso-wrap-style:square;v-text-anchor:top" coordsize="1377950,518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" path="m,259015l12420,209802,48141,163703r56713,-42115l140361,102296,180250,84326,224233,67786,272020,52786,323324,39433,377856,27836r57470,-9731l495447,10347,557930,4671,622486,1185,688826,r66342,1185l819727,4671r62489,5676l942343,18105r57479,9731l1054363,39433r51314,13353l1153475,67787r43994,16539l1237368,102296r35518,19292l1329616,163703r35734,46099l1377775,259015r-3155,24942l1350252,331722r-46521,44216l1237368,415735r-39899,17970l1153475,450244r-47798,15001l1054363,478598r-54541,11596l942343,499926r-60127,7758l819727,513360r-64559,3485l688826,518031r-66340,-1186l557930,513360r-62483,-5676l435326,499926r-57470,-9732l323324,478598,272020,465245,224233,450244,180250,433705,140361,415735,104854,396443,48141,354328,12420,308229,,259015xe" filled="f" strokeweight=".25372mm">
                        <v:path arrowok="t"/>
                      </v:shape>
                      <v:shape id="Image 614" o:spid="_x0000_s1043" type="#_x0000_t75" style="position:absolute;left:39655;top:23357;width:13777;height:5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">
                        <v:imagedata r:id="rId57" o:title=""/>
                      </v:shape>
                      <v:shape id="Graphic 615" o:spid="_x0000_s1044" style="position:absolute;left:39655;top:23357;width:13779;height:5181;visibility:visible;mso-wrap-style:square;v-text-anchor:top" coordsize="1377950,518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" path="m,259015l12420,209802,48141,163703r56713,-42115l140361,102296,180250,84326,224233,67786,272020,52786,323324,39433,377856,27836r57470,-9731l495447,10347,557930,4671,622486,1185,688826,r66342,1185l819727,4671r62489,5676l942343,18105r57479,9731l1054363,39433r51314,13353l1153475,67787r43994,16539l1237368,102296r35518,19292l1329616,163703r35734,46099l1377775,259015r-3155,24942l1350252,331722r-46521,44216l1237368,415735r-39899,17970l1153475,450244r-47798,15001l1054363,478598r-54541,11596l942343,499926r-60127,7758l819727,513360r-64559,3485l688826,518031r-66340,-1186l557930,513360r-62483,-5676l435326,499926r-57470,-9732l323324,478598,272020,465245,224233,450244,180250,433705,140361,415735,104854,396443,48141,354328,12420,308229,,259015xe" filled="f" strokeweight=".25372mm">
                        <v:path arrowok="t"/>
                      </v:shape>
                      <v:shape id="Graphic 616" o:spid="_x0000_s1045" style="position:absolute;left:35350;top:18176;width:3562;height:3455;visibility:visible;mso-wrap-style:square;v-text-anchor:top" coordsize="356235,345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" path="m,345395r153950,l153950,,355652,e" filled="f" strokeweight=".33797mm">
                        <v:path arrowok="t"/>
                      </v:shape>
                      <v:shape id="Graphic 617" o:spid="_x0000_s1046" style="position:absolute;left:38799;top:17747;width:858;height:864;visibility:visible;mso-wrap-style:square;v-text-anchor:top" coordsize="85725,86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" path="m,l,85770,85541,42885,,xe" fillcolor="black" stroked="f">
                        <v:path arrowok="t"/>
                      </v:shape>
                      <v:shape id="Graphic 618" o:spid="_x0000_s1047" style="position:absolute;left:35350;top:21630;width:3562;height:4318;visibility:visible;mso-wrap-style:square;v-text-anchor:top" coordsize="356235,431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" path="m,l153950,r,431652l355652,431652e" filled="f" strokeweight=".33786mm">
                        <v:path arrowok="t"/>
                      </v:shape>
                      <v:shape id="Graphic 619" o:spid="_x0000_s1048" style="position:absolute;left:38799;top:25518;width:858;height:864;visibility:visible;mso-wrap-style:square;v-text-anchor:top" coordsize="85725,86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" path="m,l,85770,85541,42885,,xe" fillcolor="black" stroked="f">
                        <v:path arrowok="t"/>
                      </v:shape>
                      <v:shape id="Image 620" o:spid="_x0000_s1049" type="#_x0000_t75" style="position:absolute;left:19850;top:31127;width:9128;height:5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">
                        <v:imagedata r:id="rId58" o:title=""/>
                      </v:shape>
                      <v:shape id="Graphic 621" o:spid="_x0000_s1050" style="position:absolute;left:19850;top:31127;width:9131;height:5181;visibility:visible;mso-wrap-style:square;v-text-anchor:top" coordsize="913130,518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" path="m,518031r912741,l912741,,,,,518031xe" filled="f" strokeweight=".25364mm">
                        <v:path arrowok="t"/>
                      </v:shape>
                      <v:shape id="Image 622" o:spid="_x0000_s1051" type="#_x0000_t75" style="position:absolute;left:30786;top:31127;width:9127;height:5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">
                        <v:imagedata r:id="rId58" o:title=""/>
                      </v:shape>
                      <v:shape id="Graphic 623" o:spid="_x0000_s1052" style="position:absolute;left:30786;top:31127;width:9131;height:5181;visibility:visible;mso-wrap-style:square;v-text-anchor:top" coordsize="913130,518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" path="m,518031r912741,l912741,,,,,518031xe" filled="f" strokeweight=".25364mm">
                        <v:path arrowok="t"/>
                      </v:shape>
                      <v:shape id="Image 624" o:spid="_x0000_s1053" type="#_x0000_t75" style="position:absolute;left:30786;top:41487;width:9127;height:51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">
                        <v:imagedata r:id="rId59" o:title=""/>
                      </v:shape>
                      <v:shape id="Graphic 625" o:spid="_x0000_s1054" style="position:absolute;left:30786;top:41487;width:9131;height:5182;visibility:visible;mso-wrap-style:square;v-text-anchor:top" coordsize="913130,518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" path="m,518031r912741,l912741,,,,,518031xe" filled="f" strokeweight=".25364mm">
                        <v:path arrowok="t"/>
                      </v:shape>
                      <v:shape id="Image 626" o:spid="_x0000_s1055" type="#_x0000_t75" style="position:absolute;left:45;top:41487;width:15500;height:51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">
                        <v:imagedata r:id="rId55" o:title=""/>
                      </v:shape>
                      <v:shape id="Graphic 627" o:spid="_x0000_s1056" style="position:absolute;left:45;top:41487;width:15501;height:5182;visibility:visible;mso-wrap-style:square;v-text-anchor:top" coordsize="1550035,5181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" path="m,518031r1549951,l1549951,,,,,518031xe" filled="f" strokeweight=".25372mm">
                        <v:path arrowok="t"/>
                      </v:shape>
                      <v:shape id="Graphic 628" o:spid="_x0000_s1057" style="position:absolute;left:7795;top:24220;width:13;height:16523;visibility:visible;mso-wrap-style:square;v-text-anchor:top" coordsize="1270,1652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" path="m,l,1651658e" filled="f" strokeweight=".3375mm">
                        <v:path arrowok="t"/>
                      </v:shape>
                      <v:shape id="Graphic 629" o:spid="_x0000_s1058" style="position:absolute;left:7367;top:40630;width:857;height:863;visibility:visible;mso-wrap-style:square;v-text-anchor:top" coordsize="85725,86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" path="m85541,l,,42770,85770,85541,xe" fillcolor="black" stroked="f">
                        <v:path arrowok="t"/>
                      </v:shape>
                      <v:shape id="Graphic 630" o:spid="_x0000_s1059" style="position:absolute;left:24414;top:24220;width:3188;height:6160;visibility:visible;mso-wrap-style:square;v-text-anchor:top" coordsize="318770,615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" path="m318593,r,154361l,154361,,615619e" filled="f" strokeweight=".33769mm">
                        <v:path arrowok="t"/>
                      </v:shape>
                      <v:shape id="Graphic 631" o:spid="_x0000_s1060" style="position:absolute;left:23986;top:30269;width:858;height:864;visibility:visible;mso-wrap-style:square;v-text-anchor:top" coordsize="85725,86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" path="m85541,l,,42770,85770,85541,xe" fillcolor="black" stroked="f">
                        <v:path arrowok="t"/>
                      </v:shape>
                      <v:shape id="Graphic 632" o:spid="_x0000_s1061" style="position:absolute;left:27600;top:24220;width:7753;height:6160;visibility:visible;mso-wrap-style:square;v-text-anchor:top" coordsize="775335,615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" path="m,l,154361r774975,l774975,615619e" filled="f" strokeweight=".33806mm">
                        <v:path arrowok="t"/>
                      </v:shape>
                      <v:shape id="Graphic 633" o:spid="_x0000_s1062" style="position:absolute;left:34922;top:30269;width:857;height:864;visibility:visible;mso-wrap-style:square;v-text-anchor:top" coordsize="85725,86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" path="m85541,l,,42770,85770,85541,xe" fillcolor="black" stroked="f">
                        <v:path arrowok="t"/>
                      </v:shape>
                      <v:shape id="Graphic 634" o:spid="_x0000_s1063" style="position:absolute;left:35350;top:36307;width:12;height:4432;visibility:visible;mso-wrap-style:square;v-text-anchor:top" coordsize="1270,443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" path="m,l,442982e" filled="f" strokeweight=".3375mm">
                        <v:path arrowok="t"/>
                      </v:shape>
                      <v:shape id="Graphic 635" o:spid="_x0000_s1064" style="position:absolute;left:34922;top:40630;width:857;height:863;visibility:visible;mso-wrap-style:square;v-text-anchor:top" coordsize="85725,86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" path="m85541,l,,42770,85770,85541,xe" fillcolor="black" stroked="f">
                        <v:path arrowok="t"/>
                      </v:shape>
                    </v:group>
                  </w:pict>
                </mc:Fallback>
              </mc:AlternateContent>
            </w:r>
            <w:r>
              <w:rPr>
                <w:rFonts w:ascii="Carlito"/>
                <w:color w:val="585858"/>
                <w:spacing w:val="-2"/>
                <w:sz w:val="23"/>
              </w:rPr>
              <w:t>Patrocinador</w:t>
            </w:r>
          </w:p>
          <w:p w14:paraId="6E27A67C" w14:textId="77777777" w:rsidR="0091503F" w:rsidRDefault="0091503F">
            <w:pPr>
              <w:pStyle w:val="TableParagraph"/>
              <w:rPr>
                <w:sz w:val="23"/>
              </w:rPr>
            </w:pPr>
          </w:p>
          <w:p w14:paraId="022AD8C3" w14:textId="77777777" w:rsidR="0091503F" w:rsidRDefault="0091503F">
            <w:pPr>
              <w:pStyle w:val="TableParagraph"/>
              <w:rPr>
                <w:sz w:val="23"/>
              </w:rPr>
            </w:pPr>
          </w:p>
          <w:p w14:paraId="40CA721A" w14:textId="77777777" w:rsidR="0091503F" w:rsidRDefault="0091503F">
            <w:pPr>
              <w:pStyle w:val="TableParagraph"/>
              <w:rPr>
                <w:sz w:val="23"/>
              </w:rPr>
            </w:pPr>
          </w:p>
          <w:p w14:paraId="3188314E" w14:textId="77777777" w:rsidR="0091503F" w:rsidRDefault="0091503F">
            <w:pPr>
              <w:pStyle w:val="TableParagraph"/>
              <w:spacing w:before="159"/>
              <w:rPr>
                <w:sz w:val="23"/>
              </w:rPr>
            </w:pPr>
          </w:p>
          <w:p w14:paraId="50D8505B" w14:textId="77777777" w:rsidR="0091503F" w:rsidRDefault="00000000">
            <w:pPr>
              <w:pStyle w:val="TableParagraph"/>
              <w:ind w:left="6" w:right="2936"/>
              <w:jc w:val="center"/>
              <w:rPr>
                <w:rFonts w:ascii="Carlito"/>
                <w:sz w:val="23"/>
              </w:rPr>
            </w:pPr>
            <w:r>
              <w:rPr>
                <w:rFonts w:ascii="Carlito"/>
                <w:color w:val="585858"/>
                <w:sz w:val="23"/>
              </w:rPr>
              <w:t>Director</w:t>
            </w:r>
            <w:r>
              <w:rPr>
                <w:rFonts w:ascii="Carlito"/>
                <w:color w:val="585858"/>
                <w:spacing w:val="-10"/>
                <w:sz w:val="23"/>
              </w:rPr>
              <w:t xml:space="preserve"> </w:t>
            </w:r>
            <w:r>
              <w:rPr>
                <w:rFonts w:ascii="Carlito"/>
                <w:color w:val="585858"/>
                <w:sz w:val="23"/>
              </w:rPr>
              <w:t>del</w:t>
            </w:r>
            <w:r>
              <w:rPr>
                <w:rFonts w:ascii="Carlito"/>
                <w:color w:val="585858"/>
                <w:spacing w:val="6"/>
                <w:sz w:val="23"/>
              </w:rPr>
              <w:t xml:space="preserve"> </w:t>
            </w:r>
            <w:r>
              <w:rPr>
                <w:rFonts w:ascii="Carlito"/>
                <w:color w:val="585858"/>
                <w:spacing w:val="-2"/>
                <w:sz w:val="23"/>
              </w:rPr>
              <w:t>Proyecto</w:t>
            </w:r>
          </w:p>
          <w:p w14:paraId="158F96CB" w14:textId="77777777" w:rsidR="0091503F" w:rsidRDefault="0091503F">
            <w:pPr>
              <w:pStyle w:val="TableParagraph"/>
              <w:rPr>
                <w:sz w:val="23"/>
              </w:rPr>
            </w:pPr>
          </w:p>
          <w:p w14:paraId="40989428" w14:textId="77777777" w:rsidR="0091503F" w:rsidRDefault="0091503F">
            <w:pPr>
              <w:pStyle w:val="TableParagraph"/>
              <w:spacing w:before="170"/>
              <w:rPr>
                <w:sz w:val="23"/>
              </w:rPr>
            </w:pPr>
          </w:p>
          <w:p w14:paraId="38789507" w14:textId="77777777" w:rsidR="0091503F" w:rsidRDefault="00000000">
            <w:pPr>
              <w:pStyle w:val="TableParagraph"/>
              <w:ind w:left="6302" w:right="4"/>
              <w:jc w:val="center"/>
              <w:rPr>
                <w:rFonts w:ascii="Carlito"/>
                <w:sz w:val="19"/>
              </w:rPr>
            </w:pPr>
            <w:r>
              <w:rPr>
                <w:rFonts w:ascii="Carlito"/>
                <w:color w:val="585858"/>
                <w:spacing w:val="-2"/>
                <w:sz w:val="19"/>
              </w:rPr>
              <w:t>Autoridades</w:t>
            </w:r>
          </w:p>
          <w:p w14:paraId="04FA06DD" w14:textId="77777777" w:rsidR="0091503F" w:rsidRDefault="0091503F">
            <w:pPr>
              <w:pStyle w:val="TableParagraph"/>
              <w:spacing w:before="68"/>
              <w:rPr>
                <w:sz w:val="19"/>
              </w:rPr>
            </w:pPr>
          </w:p>
          <w:p w14:paraId="06E5ED2F" w14:textId="77777777" w:rsidR="0091503F" w:rsidRDefault="00000000">
            <w:pPr>
              <w:pStyle w:val="TableParagraph"/>
              <w:tabs>
                <w:tab w:val="left" w:pos="3685"/>
              </w:tabs>
              <w:ind w:left="827"/>
              <w:rPr>
                <w:rFonts w:ascii="Carlito"/>
                <w:sz w:val="23"/>
              </w:rPr>
            </w:pPr>
            <w:r>
              <w:rPr>
                <w:rFonts w:ascii="Carlito"/>
                <w:color w:val="585858"/>
                <w:spacing w:val="-2"/>
                <w:sz w:val="23"/>
              </w:rPr>
              <w:t>Administrador</w:t>
            </w:r>
            <w:r>
              <w:rPr>
                <w:rFonts w:ascii="Carlito"/>
                <w:color w:val="585858"/>
                <w:sz w:val="23"/>
              </w:rPr>
              <w:tab/>
              <w:t>Ingeniero</w:t>
            </w:r>
            <w:r>
              <w:rPr>
                <w:rFonts w:ascii="Carlito"/>
                <w:color w:val="585858"/>
                <w:spacing w:val="-9"/>
                <w:sz w:val="23"/>
              </w:rPr>
              <w:t xml:space="preserve"> </w:t>
            </w:r>
            <w:r>
              <w:rPr>
                <w:rFonts w:ascii="Carlito"/>
                <w:color w:val="585858"/>
                <w:spacing w:val="-2"/>
                <w:sz w:val="23"/>
              </w:rPr>
              <w:t>Residente</w:t>
            </w:r>
          </w:p>
          <w:p w14:paraId="3DC8CD96" w14:textId="77777777" w:rsidR="0091503F" w:rsidRDefault="0091503F">
            <w:pPr>
              <w:pStyle w:val="TableParagraph"/>
              <w:spacing w:before="162"/>
              <w:rPr>
                <w:sz w:val="23"/>
              </w:rPr>
            </w:pPr>
          </w:p>
          <w:p w14:paraId="5B83BF18" w14:textId="77777777" w:rsidR="0091503F" w:rsidRDefault="00000000">
            <w:pPr>
              <w:pStyle w:val="TableParagraph"/>
              <w:spacing w:before="1"/>
              <w:ind w:left="6302"/>
              <w:jc w:val="center"/>
              <w:rPr>
                <w:rFonts w:ascii="Carlito" w:hAnsi="Carlito"/>
                <w:sz w:val="19"/>
              </w:rPr>
            </w:pPr>
            <w:r>
              <w:rPr>
                <w:rFonts w:ascii="Carlito" w:hAnsi="Carlito"/>
                <w:color w:val="585858"/>
                <w:sz w:val="19"/>
              </w:rPr>
              <w:t>Población</w:t>
            </w:r>
            <w:r>
              <w:rPr>
                <w:rFonts w:ascii="Carlito" w:hAnsi="Carlito"/>
                <w:color w:val="585858"/>
                <w:spacing w:val="-6"/>
                <w:sz w:val="19"/>
              </w:rPr>
              <w:t xml:space="preserve"> </w:t>
            </w:r>
            <w:r>
              <w:rPr>
                <w:rFonts w:ascii="Carlito" w:hAnsi="Carlito"/>
                <w:color w:val="585858"/>
                <w:spacing w:val="-2"/>
                <w:sz w:val="19"/>
              </w:rPr>
              <w:t>Local</w:t>
            </w:r>
          </w:p>
          <w:p w14:paraId="6846E01F" w14:textId="77777777" w:rsidR="0091503F" w:rsidRDefault="0091503F">
            <w:pPr>
              <w:pStyle w:val="TableParagraph"/>
              <w:rPr>
                <w:sz w:val="19"/>
              </w:rPr>
            </w:pPr>
          </w:p>
          <w:p w14:paraId="0210EE64" w14:textId="77777777" w:rsidR="0091503F" w:rsidRDefault="0091503F">
            <w:pPr>
              <w:pStyle w:val="TableParagraph"/>
              <w:rPr>
                <w:sz w:val="19"/>
              </w:rPr>
            </w:pPr>
          </w:p>
          <w:p w14:paraId="5E961FBC" w14:textId="77777777" w:rsidR="0091503F" w:rsidRDefault="0091503F">
            <w:pPr>
              <w:pStyle w:val="TableParagraph"/>
              <w:rPr>
                <w:sz w:val="19"/>
              </w:rPr>
            </w:pPr>
          </w:p>
          <w:p w14:paraId="404C4BFC" w14:textId="77777777" w:rsidR="0091503F" w:rsidRDefault="0091503F">
            <w:pPr>
              <w:pStyle w:val="TableParagraph"/>
              <w:spacing w:before="64"/>
              <w:rPr>
                <w:sz w:val="19"/>
              </w:rPr>
            </w:pPr>
          </w:p>
          <w:p w14:paraId="4A0BE77A" w14:textId="77777777" w:rsidR="0091503F" w:rsidRDefault="00000000">
            <w:pPr>
              <w:pStyle w:val="TableParagraph"/>
              <w:tabs>
                <w:tab w:val="left" w:pos="5305"/>
              </w:tabs>
              <w:spacing w:before="1" w:line="117" w:lineRule="auto"/>
              <w:ind w:left="5612" w:right="2531" w:hanging="1991"/>
              <w:rPr>
                <w:rFonts w:ascii="Carlito"/>
                <w:sz w:val="23"/>
              </w:rPr>
            </w:pPr>
            <w:r>
              <w:rPr>
                <w:rFonts w:ascii="Carlito"/>
                <w:color w:val="585858"/>
                <w:spacing w:val="-2"/>
                <w:sz w:val="23"/>
              </w:rPr>
              <w:t>Arquitecto</w:t>
            </w:r>
            <w:r>
              <w:rPr>
                <w:rFonts w:ascii="Carlito"/>
                <w:color w:val="585858"/>
                <w:sz w:val="23"/>
              </w:rPr>
              <w:tab/>
            </w:r>
            <w:r>
              <w:rPr>
                <w:rFonts w:ascii="Carlito"/>
                <w:color w:val="585858"/>
                <w:position w:val="14"/>
                <w:sz w:val="23"/>
              </w:rPr>
              <w:t>Maestro</w:t>
            </w:r>
            <w:r>
              <w:rPr>
                <w:rFonts w:ascii="Carlito"/>
                <w:color w:val="585858"/>
                <w:spacing w:val="-13"/>
                <w:position w:val="14"/>
                <w:sz w:val="23"/>
              </w:rPr>
              <w:t xml:space="preserve"> </w:t>
            </w:r>
            <w:r>
              <w:rPr>
                <w:rFonts w:ascii="Carlito"/>
                <w:color w:val="585858"/>
                <w:position w:val="14"/>
                <w:sz w:val="23"/>
              </w:rPr>
              <w:t xml:space="preserve">de </w:t>
            </w:r>
            <w:r>
              <w:rPr>
                <w:rFonts w:ascii="Carlito"/>
                <w:color w:val="585858"/>
                <w:spacing w:val="-4"/>
                <w:sz w:val="23"/>
              </w:rPr>
              <w:t>Obra</w:t>
            </w:r>
          </w:p>
          <w:p w14:paraId="45BC007F" w14:textId="77777777" w:rsidR="0091503F" w:rsidRDefault="0091503F">
            <w:pPr>
              <w:pStyle w:val="TableParagraph"/>
              <w:rPr>
                <w:sz w:val="23"/>
              </w:rPr>
            </w:pPr>
          </w:p>
          <w:p w14:paraId="586BE56C" w14:textId="77777777" w:rsidR="0091503F" w:rsidRDefault="0091503F">
            <w:pPr>
              <w:pStyle w:val="TableParagraph"/>
              <w:rPr>
                <w:sz w:val="23"/>
              </w:rPr>
            </w:pPr>
          </w:p>
          <w:p w14:paraId="3E4D3F8B" w14:textId="77777777" w:rsidR="0091503F" w:rsidRDefault="0091503F">
            <w:pPr>
              <w:pStyle w:val="TableParagraph"/>
              <w:rPr>
                <w:sz w:val="23"/>
              </w:rPr>
            </w:pPr>
          </w:p>
          <w:p w14:paraId="348B9322" w14:textId="77777777" w:rsidR="0091503F" w:rsidRDefault="0091503F">
            <w:pPr>
              <w:pStyle w:val="TableParagraph"/>
              <w:spacing w:before="189"/>
              <w:rPr>
                <w:sz w:val="23"/>
              </w:rPr>
            </w:pPr>
          </w:p>
          <w:p w14:paraId="69985ECF" w14:textId="77777777" w:rsidR="0091503F" w:rsidRDefault="00000000">
            <w:pPr>
              <w:pStyle w:val="TableParagraph"/>
              <w:tabs>
                <w:tab w:val="left" w:pos="5464"/>
              </w:tabs>
              <w:ind w:left="908"/>
              <w:rPr>
                <w:rFonts w:ascii="Carlito"/>
                <w:sz w:val="23"/>
              </w:rPr>
            </w:pPr>
            <w:r>
              <w:rPr>
                <w:rFonts w:ascii="Carlito"/>
                <w:color w:val="585858"/>
                <w:spacing w:val="-2"/>
                <w:sz w:val="23"/>
              </w:rPr>
              <w:t>Proveedores</w:t>
            </w:r>
            <w:r>
              <w:rPr>
                <w:rFonts w:ascii="Carlito"/>
                <w:color w:val="585858"/>
                <w:sz w:val="23"/>
              </w:rPr>
              <w:tab/>
            </w:r>
            <w:r>
              <w:rPr>
                <w:rFonts w:ascii="Carlito"/>
                <w:color w:val="585858"/>
                <w:spacing w:val="-2"/>
                <w:sz w:val="23"/>
              </w:rPr>
              <w:t>Obreros</w:t>
            </w:r>
          </w:p>
          <w:p w14:paraId="157A14C7" w14:textId="77777777" w:rsidR="0091503F" w:rsidRDefault="0091503F">
            <w:pPr>
              <w:pStyle w:val="TableParagraph"/>
              <w:spacing w:before="244"/>
              <w:rPr>
                <w:sz w:val="23"/>
              </w:rPr>
            </w:pPr>
          </w:p>
          <w:p w14:paraId="077BC726" w14:textId="77777777" w:rsidR="0091503F" w:rsidRDefault="00000000">
            <w:pPr>
              <w:pStyle w:val="TableParagraph"/>
              <w:ind w:left="431" w:right="2838"/>
              <w:rPr>
                <w:sz w:val="24"/>
              </w:rPr>
            </w:pPr>
            <w:r>
              <w:rPr>
                <w:b/>
                <w:sz w:val="24"/>
              </w:rPr>
              <w:t>Figura</w:t>
            </w:r>
            <w:r>
              <w:rPr>
                <w:b/>
                <w:spacing w:val="-9"/>
                <w:sz w:val="24"/>
              </w:rPr>
              <w:t xml:space="preserve"> </w:t>
            </w:r>
            <w:r>
              <w:rPr>
                <w:b/>
                <w:sz w:val="24"/>
              </w:rPr>
              <w:t>58:</w:t>
            </w:r>
            <w:r>
              <w:rPr>
                <w:b/>
                <w:spacing w:val="-32"/>
                <w:sz w:val="24"/>
              </w:rPr>
              <w:t xml:space="preserve"> </w:t>
            </w:r>
            <w:r>
              <w:rPr>
                <w:b/>
                <w:sz w:val="24"/>
              </w:rPr>
              <w:t>Diagrama</w:t>
            </w:r>
            <w:r>
              <w:rPr>
                <w:b/>
                <w:spacing w:val="-6"/>
                <w:sz w:val="24"/>
              </w:rPr>
              <w:t xml:space="preserve"> </w:t>
            </w:r>
            <w:r>
              <w:rPr>
                <w:b/>
                <w:sz w:val="24"/>
              </w:rPr>
              <w:t>de</w:t>
            </w:r>
            <w:r>
              <w:rPr>
                <w:b/>
                <w:spacing w:val="-7"/>
                <w:sz w:val="24"/>
              </w:rPr>
              <w:t xml:space="preserve"> </w:t>
            </w:r>
            <w:r>
              <w:rPr>
                <w:b/>
                <w:sz w:val="24"/>
              </w:rPr>
              <w:t>Flujo</w:t>
            </w:r>
            <w:r>
              <w:rPr>
                <w:b/>
                <w:spacing w:val="-6"/>
                <w:sz w:val="24"/>
              </w:rPr>
              <w:t xml:space="preserve"> </w:t>
            </w:r>
            <w:r>
              <w:rPr>
                <w:b/>
                <w:sz w:val="24"/>
              </w:rPr>
              <w:t>de</w:t>
            </w:r>
            <w:r>
              <w:rPr>
                <w:b/>
                <w:spacing w:val="-6"/>
                <w:sz w:val="24"/>
              </w:rPr>
              <w:t xml:space="preserve"> </w:t>
            </w:r>
            <w:r>
              <w:rPr>
                <w:b/>
                <w:sz w:val="24"/>
              </w:rPr>
              <w:t>la</w:t>
            </w:r>
            <w:r>
              <w:rPr>
                <w:b/>
                <w:spacing w:val="-6"/>
                <w:sz w:val="24"/>
              </w:rPr>
              <w:t xml:space="preserve"> </w:t>
            </w:r>
            <w:r>
              <w:rPr>
                <w:b/>
                <w:sz w:val="24"/>
              </w:rPr>
              <w:t xml:space="preserve">Información Fuente: </w:t>
            </w:r>
            <w:r>
              <w:rPr>
                <w:sz w:val="24"/>
              </w:rPr>
              <w:t>Elaboración Propia</w:t>
            </w:r>
          </w:p>
        </w:tc>
      </w:tr>
    </w:tbl>
    <w:p w14:paraId="6956EF60" w14:textId="77777777" w:rsidR="0091503F" w:rsidRDefault="0091503F">
      <w:pPr>
        <w:rPr>
          <w:sz w:val="24"/>
        </w:rPr>
        <w:sectPr w:rsidR="0091503F" w:rsidSect="008A694F">
          <w:footerReference w:type="default" r:id="rId60"/>
          <w:pgSz w:w="12250" w:h="15850"/>
          <w:pgMar w:top="1820" w:right="1540" w:bottom="280" w:left="1560" w:header="0" w:footer="0" w:gutter="0"/>
          <w:cols w:space="720"/>
        </w:sectPr>
      </w:pPr>
    </w:p>
    <w:p w14:paraId="472A1D5A" w14:textId="77777777" w:rsidR="0091503F" w:rsidRDefault="00000000">
      <w:pPr>
        <w:pStyle w:val="Ttulo2"/>
        <w:numPr>
          <w:ilvl w:val="2"/>
          <w:numId w:val="79"/>
        </w:numPr>
        <w:tabs>
          <w:tab w:val="left" w:pos="824"/>
        </w:tabs>
        <w:ind w:left="824" w:hanging="720"/>
        <w:jc w:val="left"/>
      </w:pPr>
      <w:r>
        <w:rPr>
          <w:noProof/>
        </w:rPr>
        <w:lastRenderedPageBreak/>
        <mc:AlternateContent>
          <mc:Choice Requires="wpg">
            <w:drawing>
              <wp:anchor distT="0" distB="0" distL="0" distR="0" simplePos="0" relativeHeight="478921728" behindDoc="1" locked="0" layoutInCell="1" allowOverlap="1" wp14:anchorId="52BA5689" wp14:editId="5196AC0C">
                <wp:simplePos x="0" y="0"/>
                <wp:positionH relativeFrom="page">
                  <wp:posOffset>484631</wp:posOffset>
                </wp:positionH>
                <wp:positionV relativeFrom="page">
                  <wp:posOffset>1601977</wp:posOffset>
                </wp:positionV>
                <wp:extent cx="8971915" cy="4970780"/>
                <wp:effectExtent l="0" t="0" r="0" b="0"/>
                <wp:wrapNone/>
                <wp:docPr id="636" name="Group 6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971915" cy="4970780"/>
                          <a:chOff x="0" y="0"/>
                          <a:chExt cx="8971915" cy="4970780"/>
                        </a:xfrm>
                      </wpg:grpSpPr>
                      <wps:wsp>
                        <wps:cNvPr id="637" name="Graphic 637"/>
                        <wps:cNvSpPr/>
                        <wps:spPr>
                          <a:xfrm>
                            <a:off x="6095" y="6095"/>
                            <a:ext cx="8959850" cy="181610"/>
                          </a:xfrm>
                          <a:custGeom>
                            <a:avLst/>
                            <a:gdLst/>
                            <a:ahLst/>
                            <a:cxnLst/>
                            <a:rect l="l" t="t" r="r" b="b"/>
                            <a:pathLst>
                              <a:path w="8959850" h="181610">
                                <a:moveTo>
                                  <a:pt x="8959342" y="0"/>
                                </a:moveTo>
                                <a:lnTo>
                                  <a:pt x="0" y="0"/>
                                </a:lnTo>
                                <a:lnTo>
                                  <a:pt x="0" y="181355"/>
                                </a:lnTo>
                                <a:lnTo>
                                  <a:pt x="8959342" y="181355"/>
                                </a:lnTo>
                                <a:lnTo>
                                  <a:pt x="8959342" y="0"/>
                                </a:lnTo>
                                <a:close/>
                              </a:path>
                            </a:pathLst>
                          </a:custGeom>
                          <a:solidFill>
                            <a:srgbClr val="2E5395"/>
                          </a:solidFill>
                        </wps:spPr>
                        <wps:bodyPr wrap="square" lIns="0" tIns="0" rIns="0" bIns="0" rtlCol="0">
                          <a:prstTxWarp prst="textNoShape">
                            <a:avLst/>
                          </a:prstTxWarp>
                          <a:noAutofit/>
                        </wps:bodyPr>
                      </wps:wsp>
                      <wps:wsp>
                        <wps:cNvPr id="638" name="Graphic 638"/>
                        <wps:cNvSpPr/>
                        <wps:spPr>
                          <a:xfrm>
                            <a:off x="0" y="0"/>
                            <a:ext cx="8971915" cy="4970780"/>
                          </a:xfrm>
                          <a:custGeom>
                            <a:avLst/>
                            <a:gdLst/>
                            <a:ahLst/>
                            <a:cxnLst/>
                            <a:rect l="l" t="t" r="r" b="b"/>
                            <a:pathLst>
                              <a:path w="8971915" h="4970780">
                                <a:moveTo>
                                  <a:pt x="6083" y="4964646"/>
                                </a:moveTo>
                                <a:lnTo>
                                  <a:pt x="0" y="4964646"/>
                                </a:lnTo>
                                <a:lnTo>
                                  <a:pt x="0" y="4970729"/>
                                </a:lnTo>
                                <a:lnTo>
                                  <a:pt x="6083" y="4970729"/>
                                </a:lnTo>
                                <a:lnTo>
                                  <a:pt x="6083" y="4964646"/>
                                </a:lnTo>
                                <a:close/>
                              </a:path>
                              <a:path w="8971915" h="4970780">
                                <a:moveTo>
                                  <a:pt x="6083" y="193624"/>
                                </a:moveTo>
                                <a:lnTo>
                                  <a:pt x="0" y="193624"/>
                                </a:lnTo>
                                <a:lnTo>
                                  <a:pt x="0" y="4964633"/>
                                </a:lnTo>
                                <a:lnTo>
                                  <a:pt x="6083" y="4964633"/>
                                </a:lnTo>
                                <a:lnTo>
                                  <a:pt x="6083" y="193624"/>
                                </a:lnTo>
                                <a:close/>
                              </a:path>
                              <a:path w="8971915" h="4970780">
                                <a:moveTo>
                                  <a:pt x="6083" y="6108"/>
                                </a:moveTo>
                                <a:lnTo>
                                  <a:pt x="0" y="6108"/>
                                </a:lnTo>
                                <a:lnTo>
                                  <a:pt x="0" y="187452"/>
                                </a:lnTo>
                                <a:lnTo>
                                  <a:pt x="0" y="193548"/>
                                </a:lnTo>
                                <a:lnTo>
                                  <a:pt x="6083" y="193548"/>
                                </a:lnTo>
                                <a:lnTo>
                                  <a:pt x="6083" y="187452"/>
                                </a:lnTo>
                                <a:lnTo>
                                  <a:pt x="6083" y="6108"/>
                                </a:lnTo>
                                <a:close/>
                              </a:path>
                              <a:path w="8971915" h="4970780">
                                <a:moveTo>
                                  <a:pt x="6083" y="0"/>
                                </a:moveTo>
                                <a:lnTo>
                                  <a:pt x="0" y="0"/>
                                </a:lnTo>
                                <a:lnTo>
                                  <a:pt x="0" y="6096"/>
                                </a:lnTo>
                                <a:lnTo>
                                  <a:pt x="6083" y="6096"/>
                                </a:lnTo>
                                <a:lnTo>
                                  <a:pt x="6083" y="0"/>
                                </a:lnTo>
                                <a:close/>
                              </a:path>
                              <a:path w="8971915" h="4970780">
                                <a:moveTo>
                                  <a:pt x="8971521" y="4964646"/>
                                </a:moveTo>
                                <a:lnTo>
                                  <a:pt x="8965438" y="4964646"/>
                                </a:lnTo>
                                <a:lnTo>
                                  <a:pt x="6096" y="4964646"/>
                                </a:lnTo>
                                <a:lnTo>
                                  <a:pt x="6096" y="4970729"/>
                                </a:lnTo>
                                <a:lnTo>
                                  <a:pt x="8965438" y="4970729"/>
                                </a:lnTo>
                                <a:lnTo>
                                  <a:pt x="8971521" y="4970729"/>
                                </a:lnTo>
                                <a:lnTo>
                                  <a:pt x="8971521" y="4964646"/>
                                </a:lnTo>
                                <a:close/>
                              </a:path>
                              <a:path w="8971915" h="4970780">
                                <a:moveTo>
                                  <a:pt x="8971521" y="193624"/>
                                </a:moveTo>
                                <a:lnTo>
                                  <a:pt x="8965438" y="193624"/>
                                </a:lnTo>
                                <a:lnTo>
                                  <a:pt x="8965438" y="4964633"/>
                                </a:lnTo>
                                <a:lnTo>
                                  <a:pt x="8971521" y="4964633"/>
                                </a:lnTo>
                                <a:lnTo>
                                  <a:pt x="8971521" y="193624"/>
                                </a:lnTo>
                                <a:close/>
                              </a:path>
                              <a:path w="8971915" h="4970780">
                                <a:moveTo>
                                  <a:pt x="8971521" y="6108"/>
                                </a:moveTo>
                                <a:lnTo>
                                  <a:pt x="8965438" y="6108"/>
                                </a:lnTo>
                                <a:lnTo>
                                  <a:pt x="8965438" y="187452"/>
                                </a:lnTo>
                                <a:lnTo>
                                  <a:pt x="6096" y="187452"/>
                                </a:lnTo>
                                <a:lnTo>
                                  <a:pt x="6096" y="193548"/>
                                </a:lnTo>
                                <a:lnTo>
                                  <a:pt x="8965438" y="193548"/>
                                </a:lnTo>
                                <a:lnTo>
                                  <a:pt x="8971521" y="193548"/>
                                </a:lnTo>
                                <a:lnTo>
                                  <a:pt x="8971521" y="187452"/>
                                </a:lnTo>
                                <a:lnTo>
                                  <a:pt x="8971521" y="6108"/>
                                </a:lnTo>
                                <a:close/>
                              </a:path>
                              <a:path w="8971915" h="4970780">
                                <a:moveTo>
                                  <a:pt x="8971521" y="0"/>
                                </a:moveTo>
                                <a:lnTo>
                                  <a:pt x="8965438" y="0"/>
                                </a:lnTo>
                                <a:lnTo>
                                  <a:pt x="6096" y="0"/>
                                </a:lnTo>
                                <a:lnTo>
                                  <a:pt x="6096" y="6096"/>
                                </a:lnTo>
                                <a:lnTo>
                                  <a:pt x="8965438" y="6096"/>
                                </a:lnTo>
                                <a:lnTo>
                                  <a:pt x="8971521" y="6096"/>
                                </a:lnTo>
                                <a:lnTo>
                                  <a:pt x="8971521"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5498D6E3" id="Group 636" o:spid="_x0000_s1026" style="position:absolute;margin-left:38.15pt;margin-top:126.15pt;width:706.45pt;height:391.4pt;z-index:-24394752;mso-wrap-distance-left:0;mso-wrap-distance-right:0;mso-position-horizontal-relative:page;mso-position-vertical-relative:page" coordsize="89719,497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">
                <v:shape id="Graphic 637" o:spid="_x0000_s1027" style="position:absolute;left:60;top:60;width:89599;height:1817;visibility:visible;mso-wrap-style:square;v-text-anchor:top" coordsize="8959850,181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" path="m8959342,l,,,181355r8959342,l8959342,xe" fillcolor="#2e5395" stroked="f">
                  <v:path arrowok="t"/>
                </v:shape>
                <v:shape id="Graphic 638" o:spid="_x0000_s1028" style="position:absolute;width:89719;height:49707;visibility:visible;mso-wrap-style:square;v-text-anchor:top" coordsize="8971915,4970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" path="m6083,4964646r-6083,l,4970729r6083,l6083,4964646xem6083,193624r-6083,l,4964633r6083,l6083,193624xem6083,6108l,6108,,187452r,6096l6083,193548r,-6096l6083,6108xem6083,l,,,6096r6083,l6083,xem8971521,4964646r-6083,l6096,4964646r,6083l8965438,4970729r6083,l8971521,4964646xem8971521,193624r-6083,l8965438,4964633r6083,l8971521,193624xem8971521,6108r-6083,l8965438,187452r-8959342,l6096,193548r8959342,l8971521,193548r,-6096l8971521,6108xem8971521,r-6083,l6096,r,6096l8965438,6096r6083,l8971521,xe" fillcolor="black" stroked="f">
                  <v:path arrowok="t"/>
                </v:shape>
                <w10:wrap anchorx="page" anchory="page"/>
              </v:group>
            </w:pict>
          </mc:Fallback>
        </mc:AlternateContent>
      </w:r>
      <w:bookmarkStart w:id="109" w:name="_bookmark109"/>
      <w:bookmarkEnd w:id="109"/>
      <w:r>
        <w:t>GESTIÓN</w:t>
      </w:r>
      <w:r>
        <w:rPr>
          <w:spacing w:val="-2"/>
        </w:rPr>
        <w:t xml:space="preserve"> </w:t>
      </w:r>
      <w:r>
        <w:t>DE</w:t>
      </w:r>
      <w:r>
        <w:rPr>
          <w:spacing w:val="-2"/>
        </w:rPr>
        <w:t xml:space="preserve"> </w:t>
      </w:r>
      <w:r>
        <w:t>LOS RIESGOS DEL</w:t>
      </w:r>
      <w:r>
        <w:rPr>
          <w:spacing w:val="-1"/>
        </w:rPr>
        <w:t xml:space="preserve"> </w:t>
      </w:r>
      <w:r>
        <w:rPr>
          <w:spacing w:val="-2"/>
        </w:rPr>
        <w:t>PROYECTO</w:t>
      </w:r>
    </w:p>
    <w:p w14:paraId="35B4D99E" w14:textId="77777777" w:rsidR="0091503F" w:rsidRDefault="00000000">
      <w:pPr>
        <w:pStyle w:val="Textoindependiente"/>
        <w:spacing w:before="120" w:line="360" w:lineRule="auto"/>
        <w:ind w:left="246" w:firstLine="568"/>
      </w:pPr>
      <w:r>
        <w:t>Incluye</w:t>
      </w:r>
      <w:r>
        <w:rPr>
          <w:spacing w:val="40"/>
        </w:rPr>
        <w:t xml:space="preserve"> </w:t>
      </w:r>
      <w:r>
        <w:t>los</w:t>
      </w:r>
      <w:r>
        <w:rPr>
          <w:spacing w:val="59"/>
        </w:rPr>
        <w:t xml:space="preserve"> </w:t>
      </w:r>
      <w:r>
        <w:t>procesos</w:t>
      </w:r>
      <w:r>
        <w:rPr>
          <w:spacing w:val="59"/>
        </w:rPr>
        <w:t xml:space="preserve"> </w:t>
      </w:r>
      <w:r>
        <w:t>para</w:t>
      </w:r>
      <w:r>
        <w:rPr>
          <w:spacing w:val="40"/>
        </w:rPr>
        <w:t xml:space="preserve"> </w:t>
      </w:r>
      <w:r>
        <w:t>llevar</w:t>
      </w:r>
      <w:r>
        <w:rPr>
          <w:spacing w:val="40"/>
        </w:rPr>
        <w:t xml:space="preserve"> </w:t>
      </w:r>
      <w:r>
        <w:t>a</w:t>
      </w:r>
      <w:r>
        <w:rPr>
          <w:spacing w:val="40"/>
        </w:rPr>
        <w:t xml:space="preserve"> </w:t>
      </w:r>
      <w:r>
        <w:t>cabo</w:t>
      </w:r>
      <w:r>
        <w:rPr>
          <w:spacing w:val="59"/>
        </w:rPr>
        <w:t xml:space="preserve"> </w:t>
      </w:r>
      <w:r>
        <w:t>la</w:t>
      </w:r>
      <w:r>
        <w:rPr>
          <w:spacing w:val="40"/>
        </w:rPr>
        <w:t xml:space="preserve"> </w:t>
      </w:r>
      <w:r>
        <w:t>planificación</w:t>
      </w:r>
      <w:r>
        <w:rPr>
          <w:spacing w:val="59"/>
        </w:rPr>
        <w:t xml:space="preserve"> </w:t>
      </w:r>
      <w:r>
        <w:t>de</w:t>
      </w:r>
      <w:r>
        <w:rPr>
          <w:spacing w:val="40"/>
        </w:rPr>
        <w:t xml:space="preserve"> </w:t>
      </w:r>
      <w:r>
        <w:t>la</w:t>
      </w:r>
      <w:r>
        <w:rPr>
          <w:spacing w:val="40"/>
        </w:rPr>
        <w:t xml:space="preserve"> </w:t>
      </w:r>
      <w:r>
        <w:t>gestión,</w:t>
      </w:r>
      <w:r>
        <w:rPr>
          <w:spacing w:val="59"/>
        </w:rPr>
        <w:t xml:space="preserve"> </w:t>
      </w:r>
      <w:r>
        <w:t>identificación,</w:t>
      </w:r>
      <w:r>
        <w:rPr>
          <w:spacing w:val="59"/>
        </w:rPr>
        <w:t xml:space="preserve"> </w:t>
      </w:r>
      <w:r>
        <w:t>análisis,</w:t>
      </w:r>
      <w:r>
        <w:rPr>
          <w:spacing w:val="59"/>
        </w:rPr>
        <w:t xml:space="preserve"> </w:t>
      </w:r>
      <w:r>
        <w:t>planificación</w:t>
      </w:r>
      <w:r>
        <w:rPr>
          <w:spacing w:val="59"/>
        </w:rPr>
        <w:t xml:space="preserve"> </w:t>
      </w:r>
      <w:r>
        <w:t>de</w:t>
      </w:r>
      <w:r>
        <w:rPr>
          <w:spacing w:val="40"/>
        </w:rPr>
        <w:t xml:space="preserve"> </w:t>
      </w:r>
      <w:r>
        <w:t>respuesta, implementación de respuesta y monitoreo de los riesgos de un proyecto. PMBOK (2017)</w:t>
      </w:r>
    </w:p>
    <w:p w14:paraId="760D46A8" w14:textId="77777777" w:rsidR="0091503F" w:rsidRDefault="00000000">
      <w:pPr>
        <w:spacing w:before="130"/>
        <w:ind w:left="221"/>
        <w:jc w:val="center"/>
        <w:rPr>
          <w:rFonts w:ascii="Carlito"/>
          <w:b/>
        </w:rPr>
      </w:pPr>
      <w:r>
        <w:rPr>
          <w:rFonts w:ascii="Carlito"/>
          <w:b/>
          <w:color w:val="FFFFFF"/>
        </w:rPr>
        <w:t>Estructura</w:t>
      </w:r>
      <w:r>
        <w:rPr>
          <w:rFonts w:ascii="Carlito"/>
          <w:b/>
          <w:color w:val="FFFFFF"/>
          <w:spacing w:val="-5"/>
        </w:rPr>
        <w:t xml:space="preserve"> </w:t>
      </w:r>
      <w:r>
        <w:rPr>
          <w:rFonts w:ascii="Carlito"/>
          <w:b/>
          <w:color w:val="FFFFFF"/>
        </w:rPr>
        <w:t>de</w:t>
      </w:r>
      <w:r>
        <w:rPr>
          <w:rFonts w:ascii="Carlito"/>
          <w:b/>
          <w:color w:val="FFFFFF"/>
          <w:spacing w:val="-6"/>
        </w:rPr>
        <w:t xml:space="preserve"> </w:t>
      </w:r>
      <w:r>
        <w:rPr>
          <w:rFonts w:ascii="Carlito"/>
          <w:b/>
          <w:color w:val="FFFFFF"/>
        </w:rPr>
        <w:t>Desglose</w:t>
      </w:r>
      <w:r>
        <w:rPr>
          <w:rFonts w:ascii="Carlito"/>
          <w:b/>
          <w:color w:val="FFFFFF"/>
          <w:spacing w:val="-5"/>
        </w:rPr>
        <w:t xml:space="preserve"> </w:t>
      </w:r>
      <w:r>
        <w:rPr>
          <w:rFonts w:ascii="Carlito"/>
          <w:b/>
          <w:color w:val="FFFFFF"/>
        </w:rPr>
        <w:t>de</w:t>
      </w:r>
      <w:r>
        <w:rPr>
          <w:rFonts w:ascii="Carlito"/>
          <w:b/>
          <w:color w:val="FFFFFF"/>
          <w:spacing w:val="-8"/>
        </w:rPr>
        <w:t xml:space="preserve"> </w:t>
      </w:r>
      <w:r>
        <w:rPr>
          <w:rFonts w:ascii="Carlito"/>
          <w:b/>
          <w:color w:val="FFFFFF"/>
        </w:rPr>
        <w:t>Riesgos</w:t>
      </w:r>
      <w:r>
        <w:rPr>
          <w:rFonts w:ascii="Carlito"/>
          <w:b/>
          <w:color w:val="FFFFFF"/>
          <w:spacing w:val="-3"/>
        </w:rPr>
        <w:t xml:space="preserve"> </w:t>
      </w:r>
      <w:r>
        <w:rPr>
          <w:rFonts w:ascii="Carlito"/>
          <w:b/>
          <w:color w:val="FFFFFF"/>
          <w:spacing w:val="-5"/>
        </w:rPr>
        <w:t>RBS</w:t>
      </w:r>
    </w:p>
    <w:p w14:paraId="765C8713" w14:textId="77777777" w:rsidR="0091503F" w:rsidRDefault="00000000">
      <w:pPr>
        <w:pStyle w:val="Textoindependiente"/>
        <w:spacing w:before="68"/>
        <w:rPr>
          <w:rFonts w:ascii="Carlito"/>
          <w:b/>
          <w:sz w:val="20"/>
        </w:rPr>
      </w:pPr>
      <w:r>
        <w:rPr>
          <w:noProof/>
        </w:rPr>
        <mc:AlternateContent>
          <mc:Choice Requires="wpg">
            <w:drawing>
              <wp:anchor distT="0" distB="0" distL="0" distR="0" simplePos="0" relativeHeight="487607808" behindDoc="1" locked="0" layoutInCell="1" allowOverlap="1" wp14:anchorId="1C531FE1" wp14:editId="3BFAB435">
                <wp:simplePos x="0" y="0"/>
                <wp:positionH relativeFrom="page">
                  <wp:posOffset>781304</wp:posOffset>
                </wp:positionH>
                <wp:positionV relativeFrom="paragraph">
                  <wp:posOffset>214199</wp:posOffset>
                </wp:positionV>
                <wp:extent cx="8479155" cy="3694429"/>
                <wp:effectExtent l="0" t="0" r="0" b="0"/>
                <wp:wrapTopAndBottom/>
                <wp:docPr id="639" name="Group 6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8479155" cy="3694429"/>
                          <a:chOff x="0" y="0"/>
                          <a:chExt cx="8479155" cy="3694429"/>
                        </a:xfrm>
                      </wpg:grpSpPr>
                      <wps:wsp>
                        <wps:cNvPr id="640" name="Graphic 640"/>
                        <wps:cNvSpPr/>
                        <wps:spPr>
                          <a:xfrm>
                            <a:off x="87615" y="730349"/>
                            <a:ext cx="815340" cy="376555"/>
                          </a:xfrm>
                          <a:custGeom>
                            <a:avLst/>
                            <a:gdLst/>
                            <a:ahLst/>
                            <a:cxnLst/>
                            <a:rect l="l" t="t" r="r" b="b"/>
                            <a:pathLst>
                              <a:path w="815340" h="376555">
                                <a:moveTo>
                                  <a:pt x="815028" y="0"/>
                                </a:moveTo>
                                <a:lnTo>
                                  <a:pt x="0" y="0"/>
                                </a:lnTo>
                                <a:lnTo>
                                  <a:pt x="0" y="376234"/>
                                </a:lnTo>
                                <a:lnTo>
                                  <a:pt x="815028" y="376234"/>
                                </a:lnTo>
                                <a:lnTo>
                                  <a:pt x="815028" y="0"/>
                                </a:lnTo>
                                <a:close/>
                              </a:path>
                            </a:pathLst>
                          </a:custGeom>
                          <a:solidFill>
                            <a:srgbClr val="585858"/>
                          </a:solidFill>
                        </wps:spPr>
                        <wps:bodyPr wrap="square" lIns="0" tIns="0" rIns="0" bIns="0" rtlCol="0">
                          <a:prstTxWarp prst="textNoShape">
                            <a:avLst/>
                          </a:prstTxWarp>
                          <a:noAutofit/>
                        </wps:bodyPr>
                      </wps:wsp>
                      <wps:wsp>
                        <wps:cNvPr id="641" name="Graphic 641"/>
                        <wps:cNvSpPr/>
                        <wps:spPr>
                          <a:xfrm>
                            <a:off x="87615" y="730349"/>
                            <a:ext cx="815340" cy="376555"/>
                          </a:xfrm>
                          <a:custGeom>
                            <a:avLst/>
                            <a:gdLst/>
                            <a:ahLst/>
                            <a:cxnLst/>
                            <a:rect l="l" t="t" r="r" b="b"/>
                            <a:pathLst>
                              <a:path w="815340" h="376555">
                                <a:moveTo>
                                  <a:pt x="0" y="376234"/>
                                </a:moveTo>
                                <a:lnTo>
                                  <a:pt x="815028" y="376234"/>
                                </a:lnTo>
                                <a:lnTo>
                                  <a:pt x="815028" y="0"/>
                                </a:lnTo>
                                <a:lnTo>
                                  <a:pt x="0" y="0"/>
                                </a:lnTo>
                                <a:lnTo>
                                  <a:pt x="0" y="376234"/>
                                </a:lnTo>
                                <a:close/>
                              </a:path>
                            </a:pathLst>
                          </a:custGeom>
                          <a:ln w="1659">
                            <a:solidFill>
                              <a:srgbClr val="C7C7C7"/>
                            </a:solidFill>
                            <a:prstDash val="solid"/>
                          </a:ln>
                        </wps:spPr>
                        <wps:bodyPr wrap="square" lIns="0" tIns="0" rIns="0" bIns="0" rtlCol="0">
                          <a:prstTxWarp prst="textNoShape">
                            <a:avLst/>
                          </a:prstTxWarp>
                          <a:noAutofit/>
                        </wps:bodyPr>
                      </wps:wsp>
                      <wps:wsp>
                        <wps:cNvPr id="642" name="Graphic 642"/>
                        <wps:cNvSpPr/>
                        <wps:spPr>
                          <a:xfrm>
                            <a:off x="1343597" y="730349"/>
                            <a:ext cx="815340" cy="376555"/>
                          </a:xfrm>
                          <a:custGeom>
                            <a:avLst/>
                            <a:gdLst/>
                            <a:ahLst/>
                            <a:cxnLst/>
                            <a:rect l="l" t="t" r="r" b="b"/>
                            <a:pathLst>
                              <a:path w="815340" h="376555">
                                <a:moveTo>
                                  <a:pt x="815028" y="0"/>
                                </a:moveTo>
                                <a:lnTo>
                                  <a:pt x="0" y="0"/>
                                </a:lnTo>
                                <a:lnTo>
                                  <a:pt x="0" y="376234"/>
                                </a:lnTo>
                                <a:lnTo>
                                  <a:pt x="815028" y="376234"/>
                                </a:lnTo>
                                <a:lnTo>
                                  <a:pt x="815028" y="0"/>
                                </a:lnTo>
                                <a:close/>
                              </a:path>
                            </a:pathLst>
                          </a:custGeom>
                          <a:solidFill>
                            <a:srgbClr val="585858"/>
                          </a:solidFill>
                        </wps:spPr>
                        <wps:bodyPr wrap="square" lIns="0" tIns="0" rIns="0" bIns="0" rtlCol="0">
                          <a:prstTxWarp prst="textNoShape">
                            <a:avLst/>
                          </a:prstTxWarp>
                          <a:noAutofit/>
                        </wps:bodyPr>
                      </wps:wsp>
                      <wps:wsp>
                        <wps:cNvPr id="643" name="Graphic 643"/>
                        <wps:cNvSpPr/>
                        <wps:spPr>
                          <a:xfrm>
                            <a:off x="1343597" y="730349"/>
                            <a:ext cx="815340" cy="376555"/>
                          </a:xfrm>
                          <a:custGeom>
                            <a:avLst/>
                            <a:gdLst/>
                            <a:ahLst/>
                            <a:cxnLst/>
                            <a:rect l="l" t="t" r="r" b="b"/>
                            <a:pathLst>
                              <a:path w="815340" h="376555">
                                <a:moveTo>
                                  <a:pt x="0" y="376234"/>
                                </a:moveTo>
                                <a:lnTo>
                                  <a:pt x="815028" y="376234"/>
                                </a:lnTo>
                                <a:lnTo>
                                  <a:pt x="815028" y="0"/>
                                </a:lnTo>
                                <a:lnTo>
                                  <a:pt x="0" y="0"/>
                                </a:lnTo>
                                <a:lnTo>
                                  <a:pt x="0" y="376234"/>
                                </a:lnTo>
                                <a:close/>
                              </a:path>
                            </a:pathLst>
                          </a:custGeom>
                          <a:ln w="1659">
                            <a:solidFill>
                              <a:srgbClr val="C7C7C7"/>
                            </a:solidFill>
                            <a:prstDash val="solid"/>
                          </a:ln>
                        </wps:spPr>
                        <wps:bodyPr wrap="square" lIns="0" tIns="0" rIns="0" bIns="0" rtlCol="0">
                          <a:prstTxWarp prst="textNoShape">
                            <a:avLst/>
                          </a:prstTxWarp>
                          <a:noAutofit/>
                        </wps:bodyPr>
                      </wps:wsp>
                      <wps:wsp>
                        <wps:cNvPr id="644" name="Graphic 644"/>
                        <wps:cNvSpPr/>
                        <wps:spPr>
                          <a:xfrm>
                            <a:off x="2559655" y="730349"/>
                            <a:ext cx="815340" cy="376555"/>
                          </a:xfrm>
                          <a:custGeom>
                            <a:avLst/>
                            <a:gdLst/>
                            <a:ahLst/>
                            <a:cxnLst/>
                            <a:rect l="l" t="t" r="r" b="b"/>
                            <a:pathLst>
                              <a:path w="815340" h="376555">
                                <a:moveTo>
                                  <a:pt x="815028" y="0"/>
                                </a:moveTo>
                                <a:lnTo>
                                  <a:pt x="0" y="0"/>
                                </a:lnTo>
                                <a:lnTo>
                                  <a:pt x="0" y="376234"/>
                                </a:lnTo>
                                <a:lnTo>
                                  <a:pt x="815028" y="376234"/>
                                </a:lnTo>
                                <a:lnTo>
                                  <a:pt x="815028" y="0"/>
                                </a:lnTo>
                                <a:close/>
                              </a:path>
                            </a:pathLst>
                          </a:custGeom>
                          <a:solidFill>
                            <a:srgbClr val="585858"/>
                          </a:solidFill>
                        </wps:spPr>
                        <wps:bodyPr wrap="square" lIns="0" tIns="0" rIns="0" bIns="0" rtlCol="0">
                          <a:prstTxWarp prst="textNoShape">
                            <a:avLst/>
                          </a:prstTxWarp>
                          <a:noAutofit/>
                        </wps:bodyPr>
                      </wps:wsp>
                      <wps:wsp>
                        <wps:cNvPr id="645" name="Graphic 645"/>
                        <wps:cNvSpPr/>
                        <wps:spPr>
                          <a:xfrm>
                            <a:off x="2559655" y="730349"/>
                            <a:ext cx="815340" cy="376555"/>
                          </a:xfrm>
                          <a:custGeom>
                            <a:avLst/>
                            <a:gdLst/>
                            <a:ahLst/>
                            <a:cxnLst/>
                            <a:rect l="l" t="t" r="r" b="b"/>
                            <a:pathLst>
                              <a:path w="815340" h="376555">
                                <a:moveTo>
                                  <a:pt x="0" y="376234"/>
                                </a:moveTo>
                                <a:lnTo>
                                  <a:pt x="815028" y="376234"/>
                                </a:lnTo>
                                <a:lnTo>
                                  <a:pt x="815028" y="0"/>
                                </a:lnTo>
                                <a:lnTo>
                                  <a:pt x="0" y="0"/>
                                </a:lnTo>
                                <a:lnTo>
                                  <a:pt x="0" y="376234"/>
                                </a:lnTo>
                                <a:close/>
                              </a:path>
                            </a:pathLst>
                          </a:custGeom>
                          <a:ln w="1659">
                            <a:solidFill>
                              <a:srgbClr val="C7C7C7"/>
                            </a:solidFill>
                            <a:prstDash val="solid"/>
                          </a:ln>
                        </wps:spPr>
                        <wps:bodyPr wrap="square" lIns="0" tIns="0" rIns="0" bIns="0" rtlCol="0">
                          <a:prstTxWarp prst="textNoShape">
                            <a:avLst/>
                          </a:prstTxWarp>
                          <a:noAutofit/>
                        </wps:bodyPr>
                      </wps:wsp>
                      <wps:wsp>
                        <wps:cNvPr id="646" name="Graphic 646"/>
                        <wps:cNvSpPr/>
                        <wps:spPr>
                          <a:xfrm>
                            <a:off x="3806044" y="730349"/>
                            <a:ext cx="815340" cy="376555"/>
                          </a:xfrm>
                          <a:custGeom>
                            <a:avLst/>
                            <a:gdLst/>
                            <a:ahLst/>
                            <a:cxnLst/>
                            <a:rect l="l" t="t" r="r" b="b"/>
                            <a:pathLst>
                              <a:path w="815340" h="376555">
                                <a:moveTo>
                                  <a:pt x="815028" y="0"/>
                                </a:moveTo>
                                <a:lnTo>
                                  <a:pt x="0" y="0"/>
                                </a:lnTo>
                                <a:lnTo>
                                  <a:pt x="0" y="376234"/>
                                </a:lnTo>
                                <a:lnTo>
                                  <a:pt x="815028" y="376234"/>
                                </a:lnTo>
                                <a:lnTo>
                                  <a:pt x="815028" y="0"/>
                                </a:lnTo>
                                <a:close/>
                              </a:path>
                            </a:pathLst>
                          </a:custGeom>
                          <a:solidFill>
                            <a:srgbClr val="585858"/>
                          </a:solidFill>
                        </wps:spPr>
                        <wps:bodyPr wrap="square" lIns="0" tIns="0" rIns="0" bIns="0" rtlCol="0">
                          <a:prstTxWarp prst="textNoShape">
                            <a:avLst/>
                          </a:prstTxWarp>
                          <a:noAutofit/>
                        </wps:bodyPr>
                      </wps:wsp>
                      <wps:wsp>
                        <wps:cNvPr id="647" name="Graphic 647"/>
                        <wps:cNvSpPr/>
                        <wps:spPr>
                          <a:xfrm>
                            <a:off x="3806044" y="730349"/>
                            <a:ext cx="815340" cy="376555"/>
                          </a:xfrm>
                          <a:custGeom>
                            <a:avLst/>
                            <a:gdLst/>
                            <a:ahLst/>
                            <a:cxnLst/>
                            <a:rect l="l" t="t" r="r" b="b"/>
                            <a:pathLst>
                              <a:path w="815340" h="376555">
                                <a:moveTo>
                                  <a:pt x="0" y="376234"/>
                                </a:moveTo>
                                <a:lnTo>
                                  <a:pt x="815028" y="376234"/>
                                </a:lnTo>
                                <a:lnTo>
                                  <a:pt x="815028" y="0"/>
                                </a:lnTo>
                                <a:lnTo>
                                  <a:pt x="0" y="0"/>
                                </a:lnTo>
                                <a:lnTo>
                                  <a:pt x="0" y="376234"/>
                                </a:lnTo>
                                <a:close/>
                              </a:path>
                            </a:pathLst>
                          </a:custGeom>
                          <a:ln w="1659">
                            <a:solidFill>
                              <a:srgbClr val="C7C7C7"/>
                            </a:solidFill>
                            <a:prstDash val="solid"/>
                          </a:ln>
                        </wps:spPr>
                        <wps:bodyPr wrap="square" lIns="0" tIns="0" rIns="0" bIns="0" rtlCol="0">
                          <a:prstTxWarp prst="textNoShape">
                            <a:avLst/>
                          </a:prstTxWarp>
                          <a:noAutofit/>
                        </wps:bodyPr>
                      </wps:wsp>
                      <wps:wsp>
                        <wps:cNvPr id="648" name="Graphic 648"/>
                        <wps:cNvSpPr/>
                        <wps:spPr>
                          <a:xfrm>
                            <a:off x="5058021" y="730349"/>
                            <a:ext cx="815340" cy="376555"/>
                          </a:xfrm>
                          <a:custGeom>
                            <a:avLst/>
                            <a:gdLst/>
                            <a:ahLst/>
                            <a:cxnLst/>
                            <a:rect l="l" t="t" r="r" b="b"/>
                            <a:pathLst>
                              <a:path w="815340" h="376555">
                                <a:moveTo>
                                  <a:pt x="815028" y="0"/>
                                </a:moveTo>
                                <a:lnTo>
                                  <a:pt x="0" y="0"/>
                                </a:lnTo>
                                <a:lnTo>
                                  <a:pt x="0" y="376234"/>
                                </a:lnTo>
                                <a:lnTo>
                                  <a:pt x="815028" y="376234"/>
                                </a:lnTo>
                                <a:lnTo>
                                  <a:pt x="815028" y="0"/>
                                </a:lnTo>
                                <a:close/>
                              </a:path>
                            </a:pathLst>
                          </a:custGeom>
                          <a:solidFill>
                            <a:srgbClr val="585858"/>
                          </a:solidFill>
                        </wps:spPr>
                        <wps:bodyPr wrap="square" lIns="0" tIns="0" rIns="0" bIns="0" rtlCol="0">
                          <a:prstTxWarp prst="textNoShape">
                            <a:avLst/>
                          </a:prstTxWarp>
                          <a:noAutofit/>
                        </wps:bodyPr>
                      </wps:wsp>
                      <wps:wsp>
                        <wps:cNvPr id="649" name="Graphic 649"/>
                        <wps:cNvSpPr/>
                        <wps:spPr>
                          <a:xfrm>
                            <a:off x="5058021" y="730349"/>
                            <a:ext cx="815340" cy="376555"/>
                          </a:xfrm>
                          <a:custGeom>
                            <a:avLst/>
                            <a:gdLst/>
                            <a:ahLst/>
                            <a:cxnLst/>
                            <a:rect l="l" t="t" r="r" b="b"/>
                            <a:pathLst>
                              <a:path w="815340" h="376555">
                                <a:moveTo>
                                  <a:pt x="0" y="376234"/>
                                </a:moveTo>
                                <a:lnTo>
                                  <a:pt x="815028" y="376234"/>
                                </a:lnTo>
                                <a:lnTo>
                                  <a:pt x="815028" y="0"/>
                                </a:lnTo>
                                <a:lnTo>
                                  <a:pt x="0" y="0"/>
                                </a:lnTo>
                                <a:lnTo>
                                  <a:pt x="0" y="376234"/>
                                </a:lnTo>
                                <a:close/>
                              </a:path>
                            </a:pathLst>
                          </a:custGeom>
                          <a:ln w="1659">
                            <a:solidFill>
                              <a:srgbClr val="C7C7C7"/>
                            </a:solidFill>
                            <a:prstDash val="solid"/>
                          </a:ln>
                        </wps:spPr>
                        <wps:bodyPr wrap="square" lIns="0" tIns="0" rIns="0" bIns="0" rtlCol="0">
                          <a:prstTxWarp prst="textNoShape">
                            <a:avLst/>
                          </a:prstTxWarp>
                          <a:noAutofit/>
                        </wps:bodyPr>
                      </wps:wsp>
                      <wps:wsp>
                        <wps:cNvPr id="650" name="Graphic 650"/>
                        <wps:cNvSpPr/>
                        <wps:spPr>
                          <a:xfrm>
                            <a:off x="6388953" y="730349"/>
                            <a:ext cx="815340" cy="376555"/>
                          </a:xfrm>
                          <a:custGeom>
                            <a:avLst/>
                            <a:gdLst/>
                            <a:ahLst/>
                            <a:cxnLst/>
                            <a:rect l="l" t="t" r="r" b="b"/>
                            <a:pathLst>
                              <a:path w="815340" h="376555">
                                <a:moveTo>
                                  <a:pt x="815028" y="0"/>
                                </a:moveTo>
                                <a:lnTo>
                                  <a:pt x="0" y="0"/>
                                </a:lnTo>
                                <a:lnTo>
                                  <a:pt x="0" y="376234"/>
                                </a:lnTo>
                                <a:lnTo>
                                  <a:pt x="815028" y="376234"/>
                                </a:lnTo>
                                <a:lnTo>
                                  <a:pt x="815028" y="0"/>
                                </a:lnTo>
                                <a:close/>
                              </a:path>
                            </a:pathLst>
                          </a:custGeom>
                          <a:solidFill>
                            <a:srgbClr val="585858"/>
                          </a:solidFill>
                        </wps:spPr>
                        <wps:bodyPr wrap="square" lIns="0" tIns="0" rIns="0" bIns="0" rtlCol="0">
                          <a:prstTxWarp prst="textNoShape">
                            <a:avLst/>
                          </a:prstTxWarp>
                          <a:noAutofit/>
                        </wps:bodyPr>
                      </wps:wsp>
                      <wps:wsp>
                        <wps:cNvPr id="651" name="Graphic 651"/>
                        <wps:cNvSpPr/>
                        <wps:spPr>
                          <a:xfrm>
                            <a:off x="6388953" y="730349"/>
                            <a:ext cx="815340" cy="376555"/>
                          </a:xfrm>
                          <a:custGeom>
                            <a:avLst/>
                            <a:gdLst/>
                            <a:ahLst/>
                            <a:cxnLst/>
                            <a:rect l="l" t="t" r="r" b="b"/>
                            <a:pathLst>
                              <a:path w="815340" h="376555">
                                <a:moveTo>
                                  <a:pt x="0" y="376234"/>
                                </a:moveTo>
                                <a:lnTo>
                                  <a:pt x="815028" y="376234"/>
                                </a:lnTo>
                                <a:lnTo>
                                  <a:pt x="815028" y="0"/>
                                </a:lnTo>
                                <a:lnTo>
                                  <a:pt x="0" y="0"/>
                                </a:lnTo>
                                <a:lnTo>
                                  <a:pt x="0" y="376234"/>
                                </a:lnTo>
                                <a:close/>
                              </a:path>
                            </a:pathLst>
                          </a:custGeom>
                          <a:ln w="1659">
                            <a:solidFill>
                              <a:srgbClr val="C7C7C7"/>
                            </a:solidFill>
                            <a:prstDash val="solid"/>
                          </a:ln>
                        </wps:spPr>
                        <wps:bodyPr wrap="square" lIns="0" tIns="0" rIns="0" bIns="0" rtlCol="0">
                          <a:prstTxWarp prst="textNoShape">
                            <a:avLst/>
                          </a:prstTxWarp>
                          <a:noAutofit/>
                        </wps:bodyPr>
                      </wps:wsp>
                      <wps:wsp>
                        <wps:cNvPr id="652" name="Graphic 652"/>
                        <wps:cNvSpPr/>
                        <wps:spPr>
                          <a:xfrm>
                            <a:off x="7663147" y="730349"/>
                            <a:ext cx="815340" cy="376555"/>
                          </a:xfrm>
                          <a:custGeom>
                            <a:avLst/>
                            <a:gdLst/>
                            <a:ahLst/>
                            <a:cxnLst/>
                            <a:rect l="l" t="t" r="r" b="b"/>
                            <a:pathLst>
                              <a:path w="815340" h="376555">
                                <a:moveTo>
                                  <a:pt x="815028" y="0"/>
                                </a:moveTo>
                                <a:lnTo>
                                  <a:pt x="0" y="0"/>
                                </a:lnTo>
                                <a:lnTo>
                                  <a:pt x="0" y="376234"/>
                                </a:lnTo>
                                <a:lnTo>
                                  <a:pt x="815028" y="376234"/>
                                </a:lnTo>
                                <a:lnTo>
                                  <a:pt x="815028" y="0"/>
                                </a:lnTo>
                                <a:close/>
                              </a:path>
                            </a:pathLst>
                          </a:custGeom>
                          <a:solidFill>
                            <a:srgbClr val="585858"/>
                          </a:solidFill>
                        </wps:spPr>
                        <wps:bodyPr wrap="square" lIns="0" tIns="0" rIns="0" bIns="0" rtlCol="0">
                          <a:prstTxWarp prst="textNoShape">
                            <a:avLst/>
                          </a:prstTxWarp>
                          <a:noAutofit/>
                        </wps:bodyPr>
                      </wps:wsp>
                      <wps:wsp>
                        <wps:cNvPr id="653" name="Graphic 653"/>
                        <wps:cNvSpPr/>
                        <wps:spPr>
                          <a:xfrm>
                            <a:off x="7663147" y="730349"/>
                            <a:ext cx="815340" cy="376555"/>
                          </a:xfrm>
                          <a:custGeom>
                            <a:avLst/>
                            <a:gdLst/>
                            <a:ahLst/>
                            <a:cxnLst/>
                            <a:rect l="l" t="t" r="r" b="b"/>
                            <a:pathLst>
                              <a:path w="815340" h="376555">
                                <a:moveTo>
                                  <a:pt x="0" y="376234"/>
                                </a:moveTo>
                                <a:lnTo>
                                  <a:pt x="815028" y="376234"/>
                                </a:lnTo>
                                <a:lnTo>
                                  <a:pt x="815028" y="0"/>
                                </a:lnTo>
                                <a:lnTo>
                                  <a:pt x="0" y="0"/>
                                </a:lnTo>
                                <a:lnTo>
                                  <a:pt x="0" y="376234"/>
                                </a:lnTo>
                                <a:close/>
                              </a:path>
                            </a:pathLst>
                          </a:custGeom>
                          <a:ln w="1659">
                            <a:solidFill>
                              <a:srgbClr val="C7C7C7"/>
                            </a:solidFill>
                            <a:prstDash val="solid"/>
                          </a:ln>
                        </wps:spPr>
                        <wps:bodyPr wrap="square" lIns="0" tIns="0" rIns="0" bIns="0" rtlCol="0">
                          <a:prstTxWarp prst="textNoShape">
                            <a:avLst/>
                          </a:prstTxWarp>
                          <a:noAutofit/>
                        </wps:bodyPr>
                      </wps:wsp>
                      <wps:wsp>
                        <wps:cNvPr id="654" name="Graphic 654"/>
                        <wps:cNvSpPr/>
                        <wps:spPr>
                          <a:xfrm>
                            <a:off x="4213592" y="508317"/>
                            <a:ext cx="1270" cy="181610"/>
                          </a:xfrm>
                          <a:custGeom>
                            <a:avLst/>
                            <a:gdLst/>
                            <a:ahLst/>
                            <a:cxnLst/>
                            <a:rect l="l" t="t" r="r" b="b"/>
                            <a:pathLst>
                              <a:path h="181610">
                                <a:moveTo>
                                  <a:pt x="0" y="0"/>
                                </a:moveTo>
                                <a:lnTo>
                                  <a:pt x="0" y="181172"/>
                                </a:lnTo>
                              </a:path>
                            </a:pathLst>
                          </a:custGeom>
                          <a:ln w="6651">
                            <a:solidFill>
                              <a:srgbClr val="4671C4"/>
                            </a:solidFill>
                            <a:prstDash val="solid"/>
                          </a:ln>
                        </wps:spPr>
                        <wps:bodyPr wrap="square" lIns="0" tIns="0" rIns="0" bIns="0" rtlCol="0">
                          <a:prstTxWarp prst="textNoShape">
                            <a:avLst/>
                          </a:prstTxWarp>
                          <a:noAutofit/>
                        </wps:bodyPr>
                      </wps:wsp>
                      <wps:wsp>
                        <wps:cNvPr id="655" name="Graphic 655"/>
                        <wps:cNvSpPr/>
                        <wps:spPr>
                          <a:xfrm>
                            <a:off x="4190178" y="683649"/>
                            <a:ext cx="46990" cy="46990"/>
                          </a:xfrm>
                          <a:custGeom>
                            <a:avLst/>
                            <a:gdLst/>
                            <a:ahLst/>
                            <a:cxnLst/>
                            <a:rect l="l" t="t" r="r" b="b"/>
                            <a:pathLst>
                              <a:path w="46990" h="46990">
                                <a:moveTo>
                                  <a:pt x="46827" y="0"/>
                                </a:moveTo>
                                <a:lnTo>
                                  <a:pt x="0" y="0"/>
                                </a:lnTo>
                                <a:lnTo>
                                  <a:pt x="23413" y="46719"/>
                                </a:lnTo>
                                <a:lnTo>
                                  <a:pt x="46827" y="0"/>
                                </a:lnTo>
                                <a:close/>
                              </a:path>
                            </a:pathLst>
                          </a:custGeom>
                          <a:solidFill>
                            <a:srgbClr val="4671C4"/>
                          </a:solidFill>
                        </wps:spPr>
                        <wps:bodyPr wrap="square" lIns="0" tIns="0" rIns="0" bIns="0" rtlCol="0">
                          <a:prstTxWarp prst="textNoShape">
                            <a:avLst/>
                          </a:prstTxWarp>
                          <a:noAutofit/>
                        </wps:bodyPr>
                      </wps:wsp>
                      <wps:wsp>
                        <wps:cNvPr id="656" name="Graphic 656"/>
                        <wps:cNvSpPr/>
                        <wps:spPr>
                          <a:xfrm>
                            <a:off x="2967136" y="508317"/>
                            <a:ext cx="1246505" cy="181610"/>
                          </a:xfrm>
                          <a:custGeom>
                            <a:avLst/>
                            <a:gdLst/>
                            <a:ahLst/>
                            <a:cxnLst/>
                            <a:rect l="l" t="t" r="r" b="b"/>
                            <a:pathLst>
                              <a:path w="1246505" h="181610">
                                <a:moveTo>
                                  <a:pt x="1246456" y="0"/>
                                </a:moveTo>
                                <a:lnTo>
                                  <a:pt x="1246456" y="84148"/>
                                </a:lnTo>
                                <a:lnTo>
                                  <a:pt x="0" y="84148"/>
                                </a:lnTo>
                                <a:lnTo>
                                  <a:pt x="0" y="181172"/>
                                </a:lnTo>
                              </a:path>
                            </a:pathLst>
                          </a:custGeom>
                          <a:ln w="6636">
                            <a:solidFill>
                              <a:srgbClr val="4671C4"/>
                            </a:solidFill>
                            <a:prstDash val="solid"/>
                          </a:ln>
                        </wps:spPr>
                        <wps:bodyPr wrap="square" lIns="0" tIns="0" rIns="0" bIns="0" rtlCol="0">
                          <a:prstTxWarp prst="textNoShape">
                            <a:avLst/>
                          </a:prstTxWarp>
                          <a:noAutofit/>
                        </wps:bodyPr>
                      </wps:wsp>
                      <wps:wsp>
                        <wps:cNvPr id="657" name="Graphic 657"/>
                        <wps:cNvSpPr/>
                        <wps:spPr>
                          <a:xfrm>
                            <a:off x="2943722" y="683649"/>
                            <a:ext cx="46990" cy="46990"/>
                          </a:xfrm>
                          <a:custGeom>
                            <a:avLst/>
                            <a:gdLst/>
                            <a:ahLst/>
                            <a:cxnLst/>
                            <a:rect l="l" t="t" r="r" b="b"/>
                            <a:pathLst>
                              <a:path w="46990" h="46990">
                                <a:moveTo>
                                  <a:pt x="46827" y="0"/>
                                </a:moveTo>
                                <a:lnTo>
                                  <a:pt x="0" y="0"/>
                                </a:lnTo>
                                <a:lnTo>
                                  <a:pt x="23413" y="46719"/>
                                </a:lnTo>
                                <a:lnTo>
                                  <a:pt x="46827" y="0"/>
                                </a:lnTo>
                                <a:close/>
                              </a:path>
                            </a:pathLst>
                          </a:custGeom>
                          <a:solidFill>
                            <a:srgbClr val="4671C4"/>
                          </a:solidFill>
                        </wps:spPr>
                        <wps:bodyPr wrap="square" lIns="0" tIns="0" rIns="0" bIns="0" rtlCol="0">
                          <a:prstTxWarp prst="textNoShape">
                            <a:avLst/>
                          </a:prstTxWarp>
                          <a:noAutofit/>
                        </wps:bodyPr>
                      </wps:wsp>
                      <wps:wsp>
                        <wps:cNvPr id="658" name="Graphic 658"/>
                        <wps:cNvSpPr/>
                        <wps:spPr>
                          <a:xfrm>
                            <a:off x="1751144" y="508317"/>
                            <a:ext cx="2462530" cy="181610"/>
                          </a:xfrm>
                          <a:custGeom>
                            <a:avLst/>
                            <a:gdLst/>
                            <a:ahLst/>
                            <a:cxnLst/>
                            <a:rect l="l" t="t" r="r" b="b"/>
                            <a:pathLst>
                              <a:path w="2462530" h="181610">
                                <a:moveTo>
                                  <a:pt x="2462447" y="0"/>
                                </a:moveTo>
                                <a:lnTo>
                                  <a:pt x="2462447" y="84148"/>
                                </a:lnTo>
                                <a:lnTo>
                                  <a:pt x="0" y="84148"/>
                                </a:lnTo>
                                <a:lnTo>
                                  <a:pt x="0" y="181172"/>
                                </a:lnTo>
                              </a:path>
                            </a:pathLst>
                          </a:custGeom>
                          <a:ln w="6636">
                            <a:solidFill>
                              <a:srgbClr val="4671C4"/>
                            </a:solidFill>
                            <a:prstDash val="solid"/>
                          </a:ln>
                        </wps:spPr>
                        <wps:bodyPr wrap="square" lIns="0" tIns="0" rIns="0" bIns="0" rtlCol="0">
                          <a:prstTxWarp prst="textNoShape">
                            <a:avLst/>
                          </a:prstTxWarp>
                          <a:noAutofit/>
                        </wps:bodyPr>
                      </wps:wsp>
                      <wps:wsp>
                        <wps:cNvPr id="659" name="Graphic 659"/>
                        <wps:cNvSpPr/>
                        <wps:spPr>
                          <a:xfrm>
                            <a:off x="1727730" y="683649"/>
                            <a:ext cx="46990" cy="46990"/>
                          </a:xfrm>
                          <a:custGeom>
                            <a:avLst/>
                            <a:gdLst/>
                            <a:ahLst/>
                            <a:cxnLst/>
                            <a:rect l="l" t="t" r="r" b="b"/>
                            <a:pathLst>
                              <a:path w="46990" h="46990">
                                <a:moveTo>
                                  <a:pt x="46827" y="0"/>
                                </a:moveTo>
                                <a:lnTo>
                                  <a:pt x="0" y="0"/>
                                </a:lnTo>
                                <a:lnTo>
                                  <a:pt x="23413" y="46719"/>
                                </a:lnTo>
                                <a:lnTo>
                                  <a:pt x="46827" y="0"/>
                                </a:lnTo>
                                <a:close/>
                              </a:path>
                            </a:pathLst>
                          </a:custGeom>
                          <a:solidFill>
                            <a:srgbClr val="4671C4"/>
                          </a:solidFill>
                        </wps:spPr>
                        <wps:bodyPr wrap="square" lIns="0" tIns="0" rIns="0" bIns="0" rtlCol="0">
                          <a:prstTxWarp prst="textNoShape">
                            <a:avLst/>
                          </a:prstTxWarp>
                          <a:noAutofit/>
                        </wps:bodyPr>
                      </wps:wsp>
                      <wps:wsp>
                        <wps:cNvPr id="660" name="Graphic 660"/>
                        <wps:cNvSpPr/>
                        <wps:spPr>
                          <a:xfrm>
                            <a:off x="495130" y="508317"/>
                            <a:ext cx="3718560" cy="181610"/>
                          </a:xfrm>
                          <a:custGeom>
                            <a:avLst/>
                            <a:gdLst/>
                            <a:ahLst/>
                            <a:cxnLst/>
                            <a:rect l="l" t="t" r="r" b="b"/>
                            <a:pathLst>
                              <a:path w="3718560" h="181610">
                                <a:moveTo>
                                  <a:pt x="3718462" y="0"/>
                                </a:moveTo>
                                <a:lnTo>
                                  <a:pt x="3718462" y="84148"/>
                                </a:lnTo>
                                <a:lnTo>
                                  <a:pt x="0" y="84148"/>
                                </a:lnTo>
                                <a:lnTo>
                                  <a:pt x="0" y="181172"/>
                                </a:lnTo>
                              </a:path>
                            </a:pathLst>
                          </a:custGeom>
                          <a:ln w="6636">
                            <a:solidFill>
                              <a:srgbClr val="4671C4"/>
                            </a:solidFill>
                            <a:prstDash val="solid"/>
                          </a:ln>
                        </wps:spPr>
                        <wps:bodyPr wrap="square" lIns="0" tIns="0" rIns="0" bIns="0" rtlCol="0">
                          <a:prstTxWarp prst="textNoShape">
                            <a:avLst/>
                          </a:prstTxWarp>
                          <a:noAutofit/>
                        </wps:bodyPr>
                      </wps:wsp>
                      <wps:wsp>
                        <wps:cNvPr id="661" name="Graphic 661"/>
                        <wps:cNvSpPr/>
                        <wps:spPr>
                          <a:xfrm>
                            <a:off x="471716" y="683649"/>
                            <a:ext cx="46990" cy="46990"/>
                          </a:xfrm>
                          <a:custGeom>
                            <a:avLst/>
                            <a:gdLst/>
                            <a:ahLst/>
                            <a:cxnLst/>
                            <a:rect l="l" t="t" r="r" b="b"/>
                            <a:pathLst>
                              <a:path w="46990" h="46990">
                                <a:moveTo>
                                  <a:pt x="46827" y="0"/>
                                </a:moveTo>
                                <a:lnTo>
                                  <a:pt x="0" y="0"/>
                                </a:lnTo>
                                <a:lnTo>
                                  <a:pt x="23413" y="46719"/>
                                </a:lnTo>
                                <a:lnTo>
                                  <a:pt x="46827" y="0"/>
                                </a:lnTo>
                                <a:close/>
                              </a:path>
                            </a:pathLst>
                          </a:custGeom>
                          <a:solidFill>
                            <a:srgbClr val="4671C4"/>
                          </a:solidFill>
                        </wps:spPr>
                        <wps:bodyPr wrap="square" lIns="0" tIns="0" rIns="0" bIns="0" rtlCol="0">
                          <a:prstTxWarp prst="textNoShape">
                            <a:avLst/>
                          </a:prstTxWarp>
                          <a:noAutofit/>
                        </wps:bodyPr>
                      </wps:wsp>
                      <wps:wsp>
                        <wps:cNvPr id="662" name="Graphic 662"/>
                        <wps:cNvSpPr/>
                        <wps:spPr>
                          <a:xfrm>
                            <a:off x="4213592" y="508317"/>
                            <a:ext cx="1252220" cy="181610"/>
                          </a:xfrm>
                          <a:custGeom>
                            <a:avLst/>
                            <a:gdLst/>
                            <a:ahLst/>
                            <a:cxnLst/>
                            <a:rect l="l" t="t" r="r" b="b"/>
                            <a:pathLst>
                              <a:path w="1252220" h="181610">
                                <a:moveTo>
                                  <a:pt x="0" y="0"/>
                                </a:moveTo>
                                <a:lnTo>
                                  <a:pt x="0" y="84148"/>
                                </a:lnTo>
                                <a:lnTo>
                                  <a:pt x="1251976" y="84148"/>
                                </a:lnTo>
                                <a:lnTo>
                                  <a:pt x="1251976" y="181172"/>
                                </a:lnTo>
                              </a:path>
                            </a:pathLst>
                          </a:custGeom>
                          <a:ln w="6636">
                            <a:solidFill>
                              <a:srgbClr val="4671C4"/>
                            </a:solidFill>
                            <a:prstDash val="solid"/>
                          </a:ln>
                        </wps:spPr>
                        <wps:bodyPr wrap="square" lIns="0" tIns="0" rIns="0" bIns="0" rtlCol="0">
                          <a:prstTxWarp prst="textNoShape">
                            <a:avLst/>
                          </a:prstTxWarp>
                          <a:noAutofit/>
                        </wps:bodyPr>
                      </wps:wsp>
                      <wps:wsp>
                        <wps:cNvPr id="663" name="Graphic 663"/>
                        <wps:cNvSpPr/>
                        <wps:spPr>
                          <a:xfrm>
                            <a:off x="5442155" y="683649"/>
                            <a:ext cx="46990" cy="46990"/>
                          </a:xfrm>
                          <a:custGeom>
                            <a:avLst/>
                            <a:gdLst/>
                            <a:ahLst/>
                            <a:cxnLst/>
                            <a:rect l="l" t="t" r="r" b="b"/>
                            <a:pathLst>
                              <a:path w="46990" h="46990">
                                <a:moveTo>
                                  <a:pt x="46827" y="0"/>
                                </a:moveTo>
                                <a:lnTo>
                                  <a:pt x="0" y="0"/>
                                </a:lnTo>
                                <a:lnTo>
                                  <a:pt x="23413" y="46719"/>
                                </a:lnTo>
                                <a:lnTo>
                                  <a:pt x="46827" y="0"/>
                                </a:lnTo>
                                <a:close/>
                              </a:path>
                            </a:pathLst>
                          </a:custGeom>
                          <a:solidFill>
                            <a:srgbClr val="4671C4"/>
                          </a:solidFill>
                        </wps:spPr>
                        <wps:bodyPr wrap="square" lIns="0" tIns="0" rIns="0" bIns="0" rtlCol="0">
                          <a:prstTxWarp prst="textNoShape">
                            <a:avLst/>
                          </a:prstTxWarp>
                          <a:noAutofit/>
                        </wps:bodyPr>
                      </wps:wsp>
                      <wps:wsp>
                        <wps:cNvPr id="664" name="Graphic 664"/>
                        <wps:cNvSpPr/>
                        <wps:spPr>
                          <a:xfrm>
                            <a:off x="4213592" y="508317"/>
                            <a:ext cx="2583180" cy="181610"/>
                          </a:xfrm>
                          <a:custGeom>
                            <a:avLst/>
                            <a:gdLst/>
                            <a:ahLst/>
                            <a:cxnLst/>
                            <a:rect l="l" t="t" r="r" b="b"/>
                            <a:pathLst>
                              <a:path w="2583180" h="181610">
                                <a:moveTo>
                                  <a:pt x="0" y="0"/>
                                </a:moveTo>
                                <a:lnTo>
                                  <a:pt x="0" y="84148"/>
                                </a:lnTo>
                                <a:lnTo>
                                  <a:pt x="2582909" y="84148"/>
                                </a:lnTo>
                                <a:lnTo>
                                  <a:pt x="2582909" y="181172"/>
                                </a:lnTo>
                              </a:path>
                            </a:pathLst>
                          </a:custGeom>
                          <a:ln w="6636">
                            <a:solidFill>
                              <a:srgbClr val="4671C4"/>
                            </a:solidFill>
                            <a:prstDash val="solid"/>
                          </a:ln>
                        </wps:spPr>
                        <wps:bodyPr wrap="square" lIns="0" tIns="0" rIns="0" bIns="0" rtlCol="0">
                          <a:prstTxWarp prst="textNoShape">
                            <a:avLst/>
                          </a:prstTxWarp>
                          <a:noAutofit/>
                        </wps:bodyPr>
                      </wps:wsp>
                      <wps:wsp>
                        <wps:cNvPr id="665" name="Graphic 665"/>
                        <wps:cNvSpPr/>
                        <wps:spPr>
                          <a:xfrm>
                            <a:off x="6773088" y="683649"/>
                            <a:ext cx="46990" cy="46990"/>
                          </a:xfrm>
                          <a:custGeom>
                            <a:avLst/>
                            <a:gdLst/>
                            <a:ahLst/>
                            <a:cxnLst/>
                            <a:rect l="l" t="t" r="r" b="b"/>
                            <a:pathLst>
                              <a:path w="46990" h="46990">
                                <a:moveTo>
                                  <a:pt x="46827" y="0"/>
                                </a:moveTo>
                                <a:lnTo>
                                  <a:pt x="0" y="0"/>
                                </a:lnTo>
                                <a:lnTo>
                                  <a:pt x="23413" y="46719"/>
                                </a:lnTo>
                                <a:lnTo>
                                  <a:pt x="46827" y="0"/>
                                </a:lnTo>
                                <a:close/>
                              </a:path>
                            </a:pathLst>
                          </a:custGeom>
                          <a:solidFill>
                            <a:srgbClr val="4671C4"/>
                          </a:solidFill>
                        </wps:spPr>
                        <wps:bodyPr wrap="square" lIns="0" tIns="0" rIns="0" bIns="0" rtlCol="0">
                          <a:prstTxWarp prst="textNoShape">
                            <a:avLst/>
                          </a:prstTxWarp>
                          <a:noAutofit/>
                        </wps:bodyPr>
                      </wps:wsp>
                      <wps:wsp>
                        <wps:cNvPr id="666" name="Graphic 666"/>
                        <wps:cNvSpPr/>
                        <wps:spPr>
                          <a:xfrm>
                            <a:off x="4213592" y="508317"/>
                            <a:ext cx="3857625" cy="181610"/>
                          </a:xfrm>
                          <a:custGeom>
                            <a:avLst/>
                            <a:gdLst/>
                            <a:ahLst/>
                            <a:cxnLst/>
                            <a:rect l="l" t="t" r="r" b="b"/>
                            <a:pathLst>
                              <a:path w="3857625" h="181610">
                                <a:moveTo>
                                  <a:pt x="0" y="0"/>
                                </a:moveTo>
                                <a:lnTo>
                                  <a:pt x="0" y="84148"/>
                                </a:lnTo>
                                <a:lnTo>
                                  <a:pt x="3857036" y="84148"/>
                                </a:lnTo>
                                <a:lnTo>
                                  <a:pt x="3857036" y="181172"/>
                                </a:lnTo>
                              </a:path>
                            </a:pathLst>
                          </a:custGeom>
                          <a:ln w="6636">
                            <a:solidFill>
                              <a:srgbClr val="4671C4"/>
                            </a:solidFill>
                            <a:prstDash val="solid"/>
                          </a:ln>
                        </wps:spPr>
                        <wps:bodyPr wrap="square" lIns="0" tIns="0" rIns="0" bIns="0" rtlCol="0">
                          <a:prstTxWarp prst="textNoShape">
                            <a:avLst/>
                          </a:prstTxWarp>
                          <a:noAutofit/>
                        </wps:bodyPr>
                      </wps:wsp>
                      <wps:wsp>
                        <wps:cNvPr id="667" name="Graphic 667"/>
                        <wps:cNvSpPr/>
                        <wps:spPr>
                          <a:xfrm>
                            <a:off x="8047215" y="683649"/>
                            <a:ext cx="46990" cy="46990"/>
                          </a:xfrm>
                          <a:custGeom>
                            <a:avLst/>
                            <a:gdLst/>
                            <a:ahLst/>
                            <a:cxnLst/>
                            <a:rect l="l" t="t" r="r" b="b"/>
                            <a:pathLst>
                              <a:path w="46990" h="46990">
                                <a:moveTo>
                                  <a:pt x="46827" y="0"/>
                                </a:moveTo>
                                <a:lnTo>
                                  <a:pt x="0" y="0"/>
                                </a:lnTo>
                                <a:lnTo>
                                  <a:pt x="23413" y="46719"/>
                                </a:lnTo>
                                <a:lnTo>
                                  <a:pt x="46827" y="0"/>
                                </a:lnTo>
                                <a:close/>
                              </a:path>
                            </a:pathLst>
                          </a:custGeom>
                          <a:solidFill>
                            <a:srgbClr val="4671C4"/>
                          </a:solidFill>
                        </wps:spPr>
                        <wps:bodyPr wrap="square" lIns="0" tIns="0" rIns="0" bIns="0" rtlCol="0">
                          <a:prstTxWarp prst="textNoShape">
                            <a:avLst/>
                          </a:prstTxWarp>
                          <a:noAutofit/>
                        </wps:bodyPr>
                      </wps:wsp>
                      <wps:wsp>
                        <wps:cNvPr id="668" name="Graphic 668"/>
                        <wps:cNvSpPr/>
                        <wps:spPr>
                          <a:xfrm>
                            <a:off x="3325" y="918510"/>
                            <a:ext cx="84455" cy="517525"/>
                          </a:xfrm>
                          <a:custGeom>
                            <a:avLst/>
                            <a:gdLst/>
                            <a:ahLst/>
                            <a:cxnLst/>
                            <a:rect l="l" t="t" r="r" b="b"/>
                            <a:pathLst>
                              <a:path w="84455" h="517525">
                                <a:moveTo>
                                  <a:pt x="84289" y="0"/>
                                </a:moveTo>
                                <a:lnTo>
                                  <a:pt x="0" y="0"/>
                                </a:lnTo>
                                <a:lnTo>
                                  <a:pt x="0" y="517302"/>
                                </a:lnTo>
                                <a:lnTo>
                                  <a:pt x="43315" y="517302"/>
                                </a:lnTo>
                              </a:path>
                            </a:pathLst>
                          </a:custGeom>
                          <a:ln w="6651">
                            <a:solidFill>
                              <a:srgbClr val="4671C4"/>
                            </a:solidFill>
                            <a:prstDash val="solid"/>
                          </a:ln>
                        </wps:spPr>
                        <wps:bodyPr wrap="square" lIns="0" tIns="0" rIns="0" bIns="0" rtlCol="0">
                          <a:prstTxWarp prst="textNoShape">
                            <a:avLst/>
                          </a:prstTxWarp>
                          <a:noAutofit/>
                        </wps:bodyPr>
                      </wps:wsp>
                      <wps:wsp>
                        <wps:cNvPr id="669" name="Graphic 669"/>
                        <wps:cNvSpPr/>
                        <wps:spPr>
                          <a:xfrm>
                            <a:off x="40788" y="1412453"/>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670" name="Graphic 670"/>
                        <wps:cNvSpPr/>
                        <wps:spPr>
                          <a:xfrm>
                            <a:off x="3325" y="918510"/>
                            <a:ext cx="84455" cy="1035050"/>
                          </a:xfrm>
                          <a:custGeom>
                            <a:avLst/>
                            <a:gdLst/>
                            <a:ahLst/>
                            <a:cxnLst/>
                            <a:rect l="l" t="t" r="r" b="b"/>
                            <a:pathLst>
                              <a:path w="84455" h="1035050">
                                <a:moveTo>
                                  <a:pt x="84289" y="0"/>
                                </a:moveTo>
                                <a:lnTo>
                                  <a:pt x="0" y="0"/>
                                </a:lnTo>
                                <a:lnTo>
                                  <a:pt x="0" y="1034605"/>
                                </a:lnTo>
                                <a:lnTo>
                                  <a:pt x="43315" y="1034605"/>
                                </a:lnTo>
                              </a:path>
                            </a:pathLst>
                          </a:custGeom>
                          <a:ln w="6651">
                            <a:solidFill>
                              <a:srgbClr val="4671C4"/>
                            </a:solidFill>
                            <a:prstDash val="solid"/>
                          </a:ln>
                        </wps:spPr>
                        <wps:bodyPr wrap="square" lIns="0" tIns="0" rIns="0" bIns="0" rtlCol="0">
                          <a:prstTxWarp prst="textNoShape">
                            <a:avLst/>
                          </a:prstTxWarp>
                          <a:noAutofit/>
                        </wps:bodyPr>
                      </wps:wsp>
                      <wps:wsp>
                        <wps:cNvPr id="671" name="Graphic 671"/>
                        <wps:cNvSpPr/>
                        <wps:spPr>
                          <a:xfrm>
                            <a:off x="40788" y="1929756"/>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672" name="Graphic 672"/>
                        <wps:cNvSpPr/>
                        <wps:spPr>
                          <a:xfrm>
                            <a:off x="3325" y="918510"/>
                            <a:ext cx="84455" cy="1552575"/>
                          </a:xfrm>
                          <a:custGeom>
                            <a:avLst/>
                            <a:gdLst/>
                            <a:ahLst/>
                            <a:cxnLst/>
                            <a:rect l="l" t="t" r="r" b="b"/>
                            <a:pathLst>
                              <a:path w="84455" h="1552575">
                                <a:moveTo>
                                  <a:pt x="84289" y="0"/>
                                </a:moveTo>
                                <a:lnTo>
                                  <a:pt x="0" y="0"/>
                                </a:lnTo>
                                <a:lnTo>
                                  <a:pt x="0" y="1551975"/>
                                </a:lnTo>
                                <a:lnTo>
                                  <a:pt x="43315" y="1551975"/>
                                </a:lnTo>
                              </a:path>
                            </a:pathLst>
                          </a:custGeom>
                          <a:ln w="6651">
                            <a:solidFill>
                              <a:srgbClr val="4671C4"/>
                            </a:solidFill>
                            <a:prstDash val="solid"/>
                          </a:ln>
                        </wps:spPr>
                        <wps:bodyPr wrap="square" lIns="0" tIns="0" rIns="0" bIns="0" rtlCol="0">
                          <a:prstTxWarp prst="textNoShape">
                            <a:avLst/>
                          </a:prstTxWarp>
                          <a:noAutofit/>
                        </wps:bodyPr>
                      </wps:wsp>
                      <wps:wsp>
                        <wps:cNvPr id="673" name="Graphic 673"/>
                        <wps:cNvSpPr/>
                        <wps:spPr>
                          <a:xfrm>
                            <a:off x="40788" y="2447125"/>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674" name="Graphic 674"/>
                        <wps:cNvSpPr/>
                        <wps:spPr>
                          <a:xfrm>
                            <a:off x="3325" y="918510"/>
                            <a:ext cx="84455" cy="2069464"/>
                          </a:xfrm>
                          <a:custGeom>
                            <a:avLst/>
                            <a:gdLst/>
                            <a:ahLst/>
                            <a:cxnLst/>
                            <a:rect l="l" t="t" r="r" b="b"/>
                            <a:pathLst>
                              <a:path w="84455" h="2069464">
                                <a:moveTo>
                                  <a:pt x="84289" y="0"/>
                                </a:moveTo>
                                <a:lnTo>
                                  <a:pt x="0" y="0"/>
                                </a:lnTo>
                                <a:lnTo>
                                  <a:pt x="0" y="2069278"/>
                                </a:lnTo>
                                <a:lnTo>
                                  <a:pt x="43315" y="2069278"/>
                                </a:lnTo>
                              </a:path>
                            </a:pathLst>
                          </a:custGeom>
                          <a:ln w="6651">
                            <a:solidFill>
                              <a:srgbClr val="4671C4"/>
                            </a:solidFill>
                            <a:prstDash val="solid"/>
                          </a:ln>
                        </wps:spPr>
                        <wps:bodyPr wrap="square" lIns="0" tIns="0" rIns="0" bIns="0" rtlCol="0">
                          <a:prstTxWarp prst="textNoShape">
                            <a:avLst/>
                          </a:prstTxWarp>
                          <a:noAutofit/>
                        </wps:bodyPr>
                      </wps:wsp>
                      <wps:wsp>
                        <wps:cNvPr id="675" name="Graphic 675"/>
                        <wps:cNvSpPr/>
                        <wps:spPr>
                          <a:xfrm>
                            <a:off x="40788" y="2964428"/>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676" name="Graphic 676"/>
                        <wps:cNvSpPr/>
                        <wps:spPr>
                          <a:xfrm>
                            <a:off x="3325" y="918510"/>
                            <a:ext cx="84455" cy="2586990"/>
                          </a:xfrm>
                          <a:custGeom>
                            <a:avLst/>
                            <a:gdLst/>
                            <a:ahLst/>
                            <a:cxnLst/>
                            <a:rect l="l" t="t" r="r" b="b"/>
                            <a:pathLst>
                              <a:path w="84455" h="2586990">
                                <a:moveTo>
                                  <a:pt x="84289" y="0"/>
                                </a:moveTo>
                                <a:lnTo>
                                  <a:pt x="0" y="0"/>
                                </a:lnTo>
                                <a:lnTo>
                                  <a:pt x="0" y="2586594"/>
                                </a:lnTo>
                                <a:lnTo>
                                  <a:pt x="43315" y="2586594"/>
                                </a:lnTo>
                              </a:path>
                            </a:pathLst>
                          </a:custGeom>
                          <a:ln w="6651">
                            <a:solidFill>
                              <a:srgbClr val="4671C4"/>
                            </a:solidFill>
                            <a:prstDash val="solid"/>
                          </a:ln>
                        </wps:spPr>
                        <wps:bodyPr wrap="square" lIns="0" tIns="0" rIns="0" bIns="0" rtlCol="0">
                          <a:prstTxWarp prst="textNoShape">
                            <a:avLst/>
                          </a:prstTxWarp>
                          <a:noAutofit/>
                        </wps:bodyPr>
                      </wps:wsp>
                      <wps:wsp>
                        <wps:cNvPr id="677" name="Graphic 677"/>
                        <wps:cNvSpPr/>
                        <wps:spPr>
                          <a:xfrm>
                            <a:off x="40788" y="3481744"/>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678" name="Graphic 678"/>
                        <wps:cNvSpPr/>
                        <wps:spPr>
                          <a:xfrm>
                            <a:off x="1259320" y="918509"/>
                            <a:ext cx="84455" cy="517525"/>
                          </a:xfrm>
                          <a:custGeom>
                            <a:avLst/>
                            <a:gdLst/>
                            <a:ahLst/>
                            <a:cxnLst/>
                            <a:rect l="l" t="t" r="r" b="b"/>
                            <a:pathLst>
                              <a:path w="84455" h="517525">
                                <a:moveTo>
                                  <a:pt x="84276" y="0"/>
                                </a:moveTo>
                                <a:lnTo>
                                  <a:pt x="0" y="0"/>
                                </a:lnTo>
                                <a:lnTo>
                                  <a:pt x="0" y="517302"/>
                                </a:lnTo>
                                <a:lnTo>
                                  <a:pt x="43302" y="517302"/>
                                </a:lnTo>
                              </a:path>
                            </a:pathLst>
                          </a:custGeom>
                          <a:ln w="6651">
                            <a:solidFill>
                              <a:srgbClr val="4671C4"/>
                            </a:solidFill>
                            <a:prstDash val="solid"/>
                          </a:ln>
                        </wps:spPr>
                        <wps:bodyPr wrap="square" lIns="0" tIns="0" rIns="0" bIns="0" rtlCol="0">
                          <a:prstTxWarp prst="textNoShape">
                            <a:avLst/>
                          </a:prstTxWarp>
                          <a:noAutofit/>
                        </wps:bodyPr>
                      </wps:wsp>
                      <wps:wsp>
                        <wps:cNvPr id="679" name="Graphic 679"/>
                        <wps:cNvSpPr/>
                        <wps:spPr>
                          <a:xfrm>
                            <a:off x="1296769" y="1412452"/>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680" name="Graphic 680"/>
                        <wps:cNvSpPr/>
                        <wps:spPr>
                          <a:xfrm>
                            <a:off x="1259320" y="918509"/>
                            <a:ext cx="84455" cy="1035050"/>
                          </a:xfrm>
                          <a:custGeom>
                            <a:avLst/>
                            <a:gdLst/>
                            <a:ahLst/>
                            <a:cxnLst/>
                            <a:rect l="l" t="t" r="r" b="b"/>
                            <a:pathLst>
                              <a:path w="84455" h="1035050">
                                <a:moveTo>
                                  <a:pt x="84276" y="0"/>
                                </a:moveTo>
                                <a:lnTo>
                                  <a:pt x="0" y="0"/>
                                </a:lnTo>
                                <a:lnTo>
                                  <a:pt x="0" y="1034605"/>
                                </a:lnTo>
                                <a:lnTo>
                                  <a:pt x="43302" y="1034605"/>
                                </a:lnTo>
                              </a:path>
                            </a:pathLst>
                          </a:custGeom>
                          <a:ln w="6651">
                            <a:solidFill>
                              <a:srgbClr val="4671C4"/>
                            </a:solidFill>
                            <a:prstDash val="solid"/>
                          </a:ln>
                        </wps:spPr>
                        <wps:bodyPr wrap="square" lIns="0" tIns="0" rIns="0" bIns="0" rtlCol="0">
                          <a:prstTxWarp prst="textNoShape">
                            <a:avLst/>
                          </a:prstTxWarp>
                          <a:noAutofit/>
                        </wps:bodyPr>
                      </wps:wsp>
                      <wps:wsp>
                        <wps:cNvPr id="681" name="Graphic 681"/>
                        <wps:cNvSpPr/>
                        <wps:spPr>
                          <a:xfrm>
                            <a:off x="1296769" y="1929755"/>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682" name="Graphic 682"/>
                        <wps:cNvSpPr/>
                        <wps:spPr>
                          <a:xfrm>
                            <a:off x="2475311" y="918509"/>
                            <a:ext cx="84455" cy="517525"/>
                          </a:xfrm>
                          <a:custGeom>
                            <a:avLst/>
                            <a:gdLst/>
                            <a:ahLst/>
                            <a:cxnLst/>
                            <a:rect l="l" t="t" r="r" b="b"/>
                            <a:pathLst>
                              <a:path w="84455" h="517525">
                                <a:moveTo>
                                  <a:pt x="84343" y="0"/>
                                </a:moveTo>
                                <a:lnTo>
                                  <a:pt x="0" y="0"/>
                                </a:lnTo>
                                <a:lnTo>
                                  <a:pt x="0" y="517302"/>
                                </a:lnTo>
                                <a:lnTo>
                                  <a:pt x="43368" y="517302"/>
                                </a:lnTo>
                              </a:path>
                            </a:pathLst>
                          </a:custGeom>
                          <a:ln w="6651">
                            <a:solidFill>
                              <a:srgbClr val="4671C4"/>
                            </a:solidFill>
                            <a:prstDash val="solid"/>
                          </a:ln>
                        </wps:spPr>
                        <wps:bodyPr wrap="square" lIns="0" tIns="0" rIns="0" bIns="0" rtlCol="0">
                          <a:prstTxWarp prst="textNoShape">
                            <a:avLst/>
                          </a:prstTxWarp>
                          <a:noAutofit/>
                        </wps:bodyPr>
                      </wps:wsp>
                      <wps:wsp>
                        <wps:cNvPr id="683" name="Graphic 683"/>
                        <wps:cNvSpPr/>
                        <wps:spPr>
                          <a:xfrm>
                            <a:off x="2512827" y="1412452"/>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684" name="Graphic 684"/>
                        <wps:cNvSpPr/>
                        <wps:spPr>
                          <a:xfrm>
                            <a:off x="2475311" y="918509"/>
                            <a:ext cx="84455" cy="1035050"/>
                          </a:xfrm>
                          <a:custGeom>
                            <a:avLst/>
                            <a:gdLst/>
                            <a:ahLst/>
                            <a:cxnLst/>
                            <a:rect l="l" t="t" r="r" b="b"/>
                            <a:pathLst>
                              <a:path w="84455" h="1035050">
                                <a:moveTo>
                                  <a:pt x="84343" y="0"/>
                                </a:moveTo>
                                <a:lnTo>
                                  <a:pt x="0" y="0"/>
                                </a:lnTo>
                                <a:lnTo>
                                  <a:pt x="0" y="1034605"/>
                                </a:lnTo>
                                <a:lnTo>
                                  <a:pt x="43368" y="1034605"/>
                                </a:lnTo>
                              </a:path>
                            </a:pathLst>
                          </a:custGeom>
                          <a:ln w="6651">
                            <a:solidFill>
                              <a:srgbClr val="4671C4"/>
                            </a:solidFill>
                            <a:prstDash val="solid"/>
                          </a:ln>
                        </wps:spPr>
                        <wps:bodyPr wrap="square" lIns="0" tIns="0" rIns="0" bIns="0" rtlCol="0">
                          <a:prstTxWarp prst="textNoShape">
                            <a:avLst/>
                          </a:prstTxWarp>
                          <a:noAutofit/>
                        </wps:bodyPr>
                      </wps:wsp>
                      <wps:wsp>
                        <wps:cNvPr id="685" name="Graphic 685"/>
                        <wps:cNvSpPr/>
                        <wps:spPr>
                          <a:xfrm>
                            <a:off x="2512827" y="1929755"/>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686" name="Graphic 686"/>
                        <wps:cNvSpPr/>
                        <wps:spPr>
                          <a:xfrm>
                            <a:off x="3721768" y="918509"/>
                            <a:ext cx="84455" cy="517525"/>
                          </a:xfrm>
                          <a:custGeom>
                            <a:avLst/>
                            <a:gdLst/>
                            <a:ahLst/>
                            <a:cxnLst/>
                            <a:rect l="l" t="t" r="r" b="b"/>
                            <a:pathLst>
                              <a:path w="84455" h="517525">
                                <a:moveTo>
                                  <a:pt x="84276" y="0"/>
                                </a:moveTo>
                                <a:lnTo>
                                  <a:pt x="0" y="0"/>
                                </a:lnTo>
                                <a:lnTo>
                                  <a:pt x="0" y="517302"/>
                                </a:lnTo>
                                <a:lnTo>
                                  <a:pt x="43302" y="517302"/>
                                </a:lnTo>
                              </a:path>
                            </a:pathLst>
                          </a:custGeom>
                          <a:ln w="6651">
                            <a:solidFill>
                              <a:srgbClr val="4671C4"/>
                            </a:solidFill>
                            <a:prstDash val="solid"/>
                          </a:ln>
                        </wps:spPr>
                        <wps:bodyPr wrap="square" lIns="0" tIns="0" rIns="0" bIns="0" rtlCol="0">
                          <a:prstTxWarp prst="textNoShape">
                            <a:avLst/>
                          </a:prstTxWarp>
                          <a:noAutofit/>
                        </wps:bodyPr>
                      </wps:wsp>
                      <wps:wsp>
                        <wps:cNvPr id="687" name="Graphic 687"/>
                        <wps:cNvSpPr/>
                        <wps:spPr>
                          <a:xfrm>
                            <a:off x="3759217" y="1412452"/>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688" name="Graphic 688"/>
                        <wps:cNvSpPr/>
                        <wps:spPr>
                          <a:xfrm>
                            <a:off x="3721768" y="918509"/>
                            <a:ext cx="84455" cy="1035050"/>
                          </a:xfrm>
                          <a:custGeom>
                            <a:avLst/>
                            <a:gdLst/>
                            <a:ahLst/>
                            <a:cxnLst/>
                            <a:rect l="l" t="t" r="r" b="b"/>
                            <a:pathLst>
                              <a:path w="84455" h="1035050">
                                <a:moveTo>
                                  <a:pt x="84276" y="0"/>
                                </a:moveTo>
                                <a:lnTo>
                                  <a:pt x="0" y="0"/>
                                </a:lnTo>
                                <a:lnTo>
                                  <a:pt x="0" y="1034605"/>
                                </a:lnTo>
                                <a:lnTo>
                                  <a:pt x="43302" y="1034605"/>
                                </a:lnTo>
                              </a:path>
                            </a:pathLst>
                          </a:custGeom>
                          <a:ln w="6651">
                            <a:solidFill>
                              <a:srgbClr val="4671C4"/>
                            </a:solidFill>
                            <a:prstDash val="solid"/>
                          </a:ln>
                        </wps:spPr>
                        <wps:bodyPr wrap="square" lIns="0" tIns="0" rIns="0" bIns="0" rtlCol="0">
                          <a:prstTxWarp prst="textNoShape">
                            <a:avLst/>
                          </a:prstTxWarp>
                          <a:noAutofit/>
                        </wps:bodyPr>
                      </wps:wsp>
                      <wps:wsp>
                        <wps:cNvPr id="689" name="Graphic 689"/>
                        <wps:cNvSpPr/>
                        <wps:spPr>
                          <a:xfrm>
                            <a:off x="3759217" y="1929755"/>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690" name="Graphic 690"/>
                        <wps:cNvSpPr/>
                        <wps:spPr>
                          <a:xfrm>
                            <a:off x="4973744" y="918509"/>
                            <a:ext cx="84455" cy="517525"/>
                          </a:xfrm>
                          <a:custGeom>
                            <a:avLst/>
                            <a:gdLst/>
                            <a:ahLst/>
                            <a:cxnLst/>
                            <a:rect l="l" t="t" r="r" b="b"/>
                            <a:pathLst>
                              <a:path w="84455" h="517525">
                                <a:moveTo>
                                  <a:pt x="84276" y="0"/>
                                </a:moveTo>
                                <a:lnTo>
                                  <a:pt x="0" y="0"/>
                                </a:lnTo>
                                <a:lnTo>
                                  <a:pt x="0" y="517302"/>
                                </a:lnTo>
                                <a:lnTo>
                                  <a:pt x="43302" y="517302"/>
                                </a:lnTo>
                              </a:path>
                            </a:pathLst>
                          </a:custGeom>
                          <a:ln w="6651">
                            <a:solidFill>
                              <a:srgbClr val="4671C4"/>
                            </a:solidFill>
                            <a:prstDash val="solid"/>
                          </a:ln>
                        </wps:spPr>
                        <wps:bodyPr wrap="square" lIns="0" tIns="0" rIns="0" bIns="0" rtlCol="0">
                          <a:prstTxWarp prst="textNoShape">
                            <a:avLst/>
                          </a:prstTxWarp>
                          <a:noAutofit/>
                        </wps:bodyPr>
                      </wps:wsp>
                      <wps:wsp>
                        <wps:cNvPr id="691" name="Graphic 691"/>
                        <wps:cNvSpPr/>
                        <wps:spPr>
                          <a:xfrm>
                            <a:off x="5011193" y="1412452"/>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692" name="Graphic 692"/>
                        <wps:cNvSpPr/>
                        <wps:spPr>
                          <a:xfrm>
                            <a:off x="4973744" y="918509"/>
                            <a:ext cx="84455" cy="1035050"/>
                          </a:xfrm>
                          <a:custGeom>
                            <a:avLst/>
                            <a:gdLst/>
                            <a:ahLst/>
                            <a:cxnLst/>
                            <a:rect l="l" t="t" r="r" b="b"/>
                            <a:pathLst>
                              <a:path w="84455" h="1035050">
                                <a:moveTo>
                                  <a:pt x="84276" y="0"/>
                                </a:moveTo>
                                <a:lnTo>
                                  <a:pt x="0" y="0"/>
                                </a:lnTo>
                                <a:lnTo>
                                  <a:pt x="0" y="1034605"/>
                                </a:lnTo>
                                <a:lnTo>
                                  <a:pt x="43302" y="1034605"/>
                                </a:lnTo>
                              </a:path>
                            </a:pathLst>
                          </a:custGeom>
                          <a:ln w="6651">
                            <a:solidFill>
                              <a:srgbClr val="4671C4"/>
                            </a:solidFill>
                            <a:prstDash val="solid"/>
                          </a:ln>
                        </wps:spPr>
                        <wps:bodyPr wrap="square" lIns="0" tIns="0" rIns="0" bIns="0" rtlCol="0">
                          <a:prstTxWarp prst="textNoShape">
                            <a:avLst/>
                          </a:prstTxWarp>
                          <a:noAutofit/>
                        </wps:bodyPr>
                      </wps:wsp>
                      <wps:wsp>
                        <wps:cNvPr id="693" name="Graphic 693"/>
                        <wps:cNvSpPr/>
                        <wps:spPr>
                          <a:xfrm>
                            <a:off x="5011193" y="1929755"/>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694" name="Graphic 694"/>
                        <wps:cNvSpPr/>
                        <wps:spPr>
                          <a:xfrm>
                            <a:off x="6304677" y="918509"/>
                            <a:ext cx="84455" cy="517525"/>
                          </a:xfrm>
                          <a:custGeom>
                            <a:avLst/>
                            <a:gdLst/>
                            <a:ahLst/>
                            <a:cxnLst/>
                            <a:rect l="l" t="t" r="r" b="b"/>
                            <a:pathLst>
                              <a:path w="84455" h="517525">
                                <a:moveTo>
                                  <a:pt x="84276" y="0"/>
                                </a:moveTo>
                                <a:lnTo>
                                  <a:pt x="0" y="0"/>
                                </a:lnTo>
                                <a:lnTo>
                                  <a:pt x="0" y="517302"/>
                                </a:lnTo>
                                <a:lnTo>
                                  <a:pt x="43302" y="517302"/>
                                </a:lnTo>
                              </a:path>
                            </a:pathLst>
                          </a:custGeom>
                          <a:ln w="6651">
                            <a:solidFill>
                              <a:srgbClr val="4671C4"/>
                            </a:solidFill>
                            <a:prstDash val="solid"/>
                          </a:ln>
                        </wps:spPr>
                        <wps:bodyPr wrap="square" lIns="0" tIns="0" rIns="0" bIns="0" rtlCol="0">
                          <a:prstTxWarp prst="textNoShape">
                            <a:avLst/>
                          </a:prstTxWarp>
                          <a:noAutofit/>
                        </wps:bodyPr>
                      </wps:wsp>
                      <wps:wsp>
                        <wps:cNvPr id="695" name="Graphic 695"/>
                        <wps:cNvSpPr/>
                        <wps:spPr>
                          <a:xfrm>
                            <a:off x="6342126" y="1412452"/>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696" name="Graphic 696"/>
                        <wps:cNvSpPr/>
                        <wps:spPr>
                          <a:xfrm>
                            <a:off x="6304677" y="918509"/>
                            <a:ext cx="84455" cy="1035050"/>
                          </a:xfrm>
                          <a:custGeom>
                            <a:avLst/>
                            <a:gdLst/>
                            <a:ahLst/>
                            <a:cxnLst/>
                            <a:rect l="l" t="t" r="r" b="b"/>
                            <a:pathLst>
                              <a:path w="84455" h="1035050">
                                <a:moveTo>
                                  <a:pt x="84276" y="0"/>
                                </a:moveTo>
                                <a:lnTo>
                                  <a:pt x="0" y="0"/>
                                </a:lnTo>
                                <a:lnTo>
                                  <a:pt x="0" y="1034605"/>
                                </a:lnTo>
                                <a:lnTo>
                                  <a:pt x="43302" y="1034605"/>
                                </a:lnTo>
                              </a:path>
                            </a:pathLst>
                          </a:custGeom>
                          <a:ln w="6651">
                            <a:solidFill>
                              <a:srgbClr val="4671C4"/>
                            </a:solidFill>
                            <a:prstDash val="solid"/>
                          </a:ln>
                        </wps:spPr>
                        <wps:bodyPr wrap="square" lIns="0" tIns="0" rIns="0" bIns="0" rtlCol="0">
                          <a:prstTxWarp prst="textNoShape">
                            <a:avLst/>
                          </a:prstTxWarp>
                          <a:noAutofit/>
                        </wps:bodyPr>
                      </wps:wsp>
                      <wps:wsp>
                        <wps:cNvPr id="697" name="Graphic 697"/>
                        <wps:cNvSpPr/>
                        <wps:spPr>
                          <a:xfrm>
                            <a:off x="6342126" y="1929755"/>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698" name="Graphic 698"/>
                        <wps:cNvSpPr/>
                        <wps:spPr>
                          <a:xfrm>
                            <a:off x="7578804" y="918509"/>
                            <a:ext cx="84455" cy="517525"/>
                          </a:xfrm>
                          <a:custGeom>
                            <a:avLst/>
                            <a:gdLst/>
                            <a:ahLst/>
                            <a:cxnLst/>
                            <a:rect l="l" t="t" r="r" b="b"/>
                            <a:pathLst>
                              <a:path w="84455" h="517525">
                                <a:moveTo>
                                  <a:pt x="84343" y="0"/>
                                </a:moveTo>
                                <a:lnTo>
                                  <a:pt x="0" y="0"/>
                                </a:lnTo>
                                <a:lnTo>
                                  <a:pt x="0" y="517302"/>
                                </a:lnTo>
                                <a:lnTo>
                                  <a:pt x="43368" y="517302"/>
                                </a:lnTo>
                              </a:path>
                            </a:pathLst>
                          </a:custGeom>
                          <a:ln w="6651">
                            <a:solidFill>
                              <a:srgbClr val="4671C4"/>
                            </a:solidFill>
                            <a:prstDash val="solid"/>
                          </a:ln>
                        </wps:spPr>
                        <wps:bodyPr wrap="square" lIns="0" tIns="0" rIns="0" bIns="0" rtlCol="0">
                          <a:prstTxWarp prst="textNoShape">
                            <a:avLst/>
                          </a:prstTxWarp>
                          <a:noAutofit/>
                        </wps:bodyPr>
                      </wps:wsp>
                      <wps:wsp>
                        <wps:cNvPr id="699" name="Graphic 699"/>
                        <wps:cNvSpPr/>
                        <wps:spPr>
                          <a:xfrm>
                            <a:off x="7616319" y="1412452"/>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700" name="Graphic 700"/>
                        <wps:cNvSpPr/>
                        <wps:spPr>
                          <a:xfrm>
                            <a:off x="7578804" y="918509"/>
                            <a:ext cx="84455" cy="1035050"/>
                          </a:xfrm>
                          <a:custGeom>
                            <a:avLst/>
                            <a:gdLst/>
                            <a:ahLst/>
                            <a:cxnLst/>
                            <a:rect l="l" t="t" r="r" b="b"/>
                            <a:pathLst>
                              <a:path w="84455" h="1035050">
                                <a:moveTo>
                                  <a:pt x="84343" y="0"/>
                                </a:moveTo>
                                <a:lnTo>
                                  <a:pt x="0" y="0"/>
                                </a:lnTo>
                                <a:lnTo>
                                  <a:pt x="0" y="1034605"/>
                                </a:lnTo>
                                <a:lnTo>
                                  <a:pt x="43368" y="1034605"/>
                                </a:lnTo>
                              </a:path>
                            </a:pathLst>
                          </a:custGeom>
                          <a:ln w="6651">
                            <a:solidFill>
                              <a:srgbClr val="4671C4"/>
                            </a:solidFill>
                            <a:prstDash val="solid"/>
                          </a:ln>
                        </wps:spPr>
                        <wps:bodyPr wrap="square" lIns="0" tIns="0" rIns="0" bIns="0" rtlCol="0">
                          <a:prstTxWarp prst="textNoShape">
                            <a:avLst/>
                          </a:prstTxWarp>
                          <a:noAutofit/>
                        </wps:bodyPr>
                      </wps:wsp>
                      <wps:wsp>
                        <wps:cNvPr id="701" name="Graphic 701"/>
                        <wps:cNvSpPr/>
                        <wps:spPr>
                          <a:xfrm>
                            <a:off x="7616319" y="1929755"/>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702" name="Graphic 702"/>
                        <wps:cNvSpPr/>
                        <wps:spPr>
                          <a:xfrm>
                            <a:off x="7578804" y="918509"/>
                            <a:ext cx="84455" cy="1552575"/>
                          </a:xfrm>
                          <a:custGeom>
                            <a:avLst/>
                            <a:gdLst/>
                            <a:ahLst/>
                            <a:cxnLst/>
                            <a:rect l="l" t="t" r="r" b="b"/>
                            <a:pathLst>
                              <a:path w="84455" h="1552575">
                                <a:moveTo>
                                  <a:pt x="84343" y="0"/>
                                </a:moveTo>
                                <a:lnTo>
                                  <a:pt x="0" y="0"/>
                                </a:lnTo>
                                <a:lnTo>
                                  <a:pt x="0" y="1551975"/>
                                </a:lnTo>
                                <a:lnTo>
                                  <a:pt x="43368" y="1551975"/>
                                </a:lnTo>
                              </a:path>
                            </a:pathLst>
                          </a:custGeom>
                          <a:ln w="6651">
                            <a:solidFill>
                              <a:srgbClr val="4671C4"/>
                            </a:solidFill>
                            <a:prstDash val="solid"/>
                          </a:ln>
                        </wps:spPr>
                        <wps:bodyPr wrap="square" lIns="0" tIns="0" rIns="0" bIns="0" rtlCol="0">
                          <a:prstTxWarp prst="textNoShape">
                            <a:avLst/>
                          </a:prstTxWarp>
                          <a:noAutofit/>
                        </wps:bodyPr>
                      </wps:wsp>
                      <wps:wsp>
                        <wps:cNvPr id="703" name="Graphic 703"/>
                        <wps:cNvSpPr/>
                        <wps:spPr>
                          <a:xfrm>
                            <a:off x="7616319" y="2447125"/>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704" name="Graphic 704"/>
                        <wps:cNvSpPr/>
                        <wps:spPr>
                          <a:xfrm>
                            <a:off x="7578804" y="918509"/>
                            <a:ext cx="84455" cy="2069464"/>
                          </a:xfrm>
                          <a:custGeom>
                            <a:avLst/>
                            <a:gdLst/>
                            <a:ahLst/>
                            <a:cxnLst/>
                            <a:rect l="l" t="t" r="r" b="b"/>
                            <a:pathLst>
                              <a:path w="84455" h="2069464">
                                <a:moveTo>
                                  <a:pt x="84343" y="0"/>
                                </a:moveTo>
                                <a:lnTo>
                                  <a:pt x="0" y="0"/>
                                </a:lnTo>
                                <a:lnTo>
                                  <a:pt x="0" y="2069278"/>
                                </a:lnTo>
                                <a:lnTo>
                                  <a:pt x="43368" y="2069278"/>
                                </a:lnTo>
                              </a:path>
                            </a:pathLst>
                          </a:custGeom>
                          <a:ln w="6651">
                            <a:solidFill>
                              <a:srgbClr val="4671C4"/>
                            </a:solidFill>
                            <a:prstDash val="solid"/>
                          </a:ln>
                        </wps:spPr>
                        <wps:bodyPr wrap="square" lIns="0" tIns="0" rIns="0" bIns="0" rtlCol="0">
                          <a:prstTxWarp prst="textNoShape">
                            <a:avLst/>
                          </a:prstTxWarp>
                          <a:noAutofit/>
                        </wps:bodyPr>
                      </wps:wsp>
                      <wps:wsp>
                        <wps:cNvPr id="705" name="Graphic 705"/>
                        <wps:cNvSpPr/>
                        <wps:spPr>
                          <a:xfrm>
                            <a:off x="7616319" y="2964427"/>
                            <a:ext cx="46990" cy="46990"/>
                          </a:xfrm>
                          <a:custGeom>
                            <a:avLst/>
                            <a:gdLst/>
                            <a:ahLst/>
                            <a:cxnLst/>
                            <a:rect l="l" t="t" r="r" b="b"/>
                            <a:pathLst>
                              <a:path w="46990" h="46990">
                                <a:moveTo>
                                  <a:pt x="0" y="0"/>
                                </a:moveTo>
                                <a:lnTo>
                                  <a:pt x="0" y="46719"/>
                                </a:lnTo>
                                <a:lnTo>
                                  <a:pt x="46827" y="23359"/>
                                </a:lnTo>
                                <a:lnTo>
                                  <a:pt x="0" y="0"/>
                                </a:lnTo>
                                <a:close/>
                              </a:path>
                            </a:pathLst>
                          </a:custGeom>
                          <a:solidFill>
                            <a:srgbClr val="4671C4"/>
                          </a:solidFill>
                        </wps:spPr>
                        <wps:bodyPr wrap="square" lIns="0" tIns="0" rIns="0" bIns="0" rtlCol="0">
                          <a:prstTxWarp prst="textNoShape">
                            <a:avLst/>
                          </a:prstTxWarp>
                          <a:noAutofit/>
                        </wps:bodyPr>
                      </wps:wsp>
                      <wps:wsp>
                        <wps:cNvPr id="706" name="Textbox 706"/>
                        <wps:cNvSpPr txBox="1"/>
                        <wps:spPr>
                          <a:xfrm>
                            <a:off x="207857" y="863768"/>
                            <a:ext cx="583565" cy="120014"/>
                          </a:xfrm>
                          <a:prstGeom prst="rect">
                            <a:avLst/>
                          </a:prstGeom>
                        </wps:spPr>
                        <wps:txbx>
                          <w:txbxContent>
                            <w:p w14:paraId="3771C69E" w14:textId="77777777" w:rsidR="0091503F" w:rsidRDefault="00000000">
                              <w:pPr>
                                <w:spacing w:line="188" w:lineRule="exact"/>
                                <w:rPr>
                                  <w:rFonts w:ascii="Carlito"/>
                                  <w:sz w:val="19"/>
                                </w:rPr>
                              </w:pPr>
                              <w:r>
                                <w:rPr>
                                  <w:rFonts w:ascii="Carlito"/>
                                  <w:color w:val="FDFFFF"/>
                                  <w:spacing w:val="-2"/>
                                  <w:sz w:val="19"/>
                                </w:rPr>
                                <w:t>Interesados</w:t>
                              </w:r>
                            </w:p>
                          </w:txbxContent>
                        </wps:txbx>
                        <wps:bodyPr wrap="square" lIns="0" tIns="0" rIns="0" bIns="0" rtlCol="0">
                          <a:noAutofit/>
                        </wps:bodyPr>
                      </wps:wsp>
                      <wps:wsp>
                        <wps:cNvPr id="707" name="Textbox 707"/>
                        <wps:cNvSpPr txBox="1"/>
                        <wps:spPr>
                          <a:xfrm>
                            <a:off x="1458737" y="792095"/>
                            <a:ext cx="594360" cy="263525"/>
                          </a:xfrm>
                          <a:prstGeom prst="rect">
                            <a:avLst/>
                          </a:prstGeom>
                        </wps:spPr>
                        <wps:txbx>
                          <w:txbxContent>
                            <w:p w14:paraId="2174FE8A" w14:textId="77777777" w:rsidR="0091503F" w:rsidRDefault="00000000">
                              <w:pPr>
                                <w:spacing w:line="189" w:lineRule="exact"/>
                                <w:ind w:right="18"/>
                                <w:jc w:val="center"/>
                                <w:rPr>
                                  <w:rFonts w:ascii="Carlito" w:hAnsi="Carlito"/>
                                  <w:sz w:val="19"/>
                                </w:rPr>
                              </w:pPr>
                              <w:r>
                                <w:rPr>
                                  <w:rFonts w:ascii="Carlito" w:hAnsi="Carlito"/>
                                  <w:color w:val="FDFFFF"/>
                                  <w:spacing w:val="-2"/>
                                  <w:sz w:val="19"/>
                                </w:rPr>
                                <w:t>Técnico/</w:t>
                              </w:r>
                            </w:p>
                            <w:p w14:paraId="2055A656" w14:textId="77777777" w:rsidR="0091503F" w:rsidRDefault="00000000">
                              <w:pPr>
                                <w:spacing w:line="225" w:lineRule="exact"/>
                                <w:ind w:right="18"/>
                                <w:jc w:val="center"/>
                                <w:rPr>
                                  <w:rFonts w:ascii="Carlito" w:hAnsi="Carlito"/>
                                  <w:sz w:val="19"/>
                                </w:rPr>
                              </w:pPr>
                              <w:r>
                                <w:rPr>
                                  <w:rFonts w:ascii="Carlito" w:hAnsi="Carlito"/>
                                  <w:color w:val="FDFFFF"/>
                                  <w:spacing w:val="-2"/>
                                  <w:sz w:val="19"/>
                                </w:rPr>
                                <w:t>Tecnológico</w:t>
                              </w:r>
                            </w:p>
                          </w:txbxContent>
                        </wps:txbx>
                        <wps:bodyPr wrap="square" lIns="0" tIns="0" rIns="0" bIns="0" rtlCol="0">
                          <a:noAutofit/>
                        </wps:bodyPr>
                      </wps:wsp>
                      <wps:wsp>
                        <wps:cNvPr id="708" name="Textbox 708"/>
                        <wps:cNvSpPr txBox="1"/>
                        <wps:spPr>
                          <a:xfrm>
                            <a:off x="2608278" y="792095"/>
                            <a:ext cx="731520" cy="263525"/>
                          </a:xfrm>
                          <a:prstGeom prst="rect">
                            <a:avLst/>
                          </a:prstGeom>
                        </wps:spPr>
                        <wps:txbx>
                          <w:txbxContent>
                            <w:p w14:paraId="3C8A4A38" w14:textId="77777777" w:rsidR="0091503F" w:rsidRDefault="00000000">
                              <w:pPr>
                                <w:spacing w:line="189" w:lineRule="exact"/>
                                <w:ind w:right="18"/>
                                <w:jc w:val="center"/>
                                <w:rPr>
                                  <w:rFonts w:ascii="Carlito"/>
                                  <w:sz w:val="19"/>
                                </w:rPr>
                              </w:pPr>
                              <w:r>
                                <w:rPr>
                                  <w:rFonts w:ascii="Carlito"/>
                                  <w:color w:val="FDFFFF"/>
                                  <w:spacing w:val="-2"/>
                                  <w:sz w:val="19"/>
                                </w:rPr>
                                <w:t>Administrativo</w:t>
                              </w:r>
                            </w:p>
                            <w:p w14:paraId="204E0E34" w14:textId="77777777" w:rsidR="0091503F" w:rsidRDefault="00000000">
                              <w:pPr>
                                <w:spacing w:line="225" w:lineRule="exact"/>
                                <w:ind w:right="22"/>
                                <w:jc w:val="center"/>
                                <w:rPr>
                                  <w:rFonts w:ascii="Carlito"/>
                                  <w:sz w:val="19"/>
                                </w:rPr>
                              </w:pPr>
                              <w:r>
                                <w:rPr>
                                  <w:rFonts w:ascii="Carlito"/>
                                  <w:color w:val="FDFFFF"/>
                                  <w:spacing w:val="-2"/>
                                  <w:sz w:val="19"/>
                                </w:rPr>
                                <w:t>/Financiero</w:t>
                              </w:r>
                            </w:p>
                          </w:txbxContent>
                        </wps:txbx>
                        <wps:bodyPr wrap="square" lIns="0" tIns="0" rIns="0" bIns="0" rtlCol="0">
                          <a:noAutofit/>
                        </wps:bodyPr>
                      </wps:wsp>
                      <wps:wsp>
                        <wps:cNvPr id="709" name="Textbox 709"/>
                        <wps:cNvSpPr txBox="1"/>
                        <wps:spPr>
                          <a:xfrm>
                            <a:off x="3962225" y="792095"/>
                            <a:ext cx="516255" cy="263525"/>
                          </a:xfrm>
                          <a:prstGeom prst="rect">
                            <a:avLst/>
                          </a:prstGeom>
                        </wps:spPr>
                        <wps:txbx>
                          <w:txbxContent>
                            <w:p w14:paraId="6CFC3F04" w14:textId="77777777" w:rsidR="0091503F" w:rsidRDefault="00000000">
                              <w:pPr>
                                <w:spacing w:line="189" w:lineRule="exact"/>
                                <w:ind w:right="21"/>
                                <w:jc w:val="center"/>
                                <w:rPr>
                                  <w:rFonts w:ascii="Carlito"/>
                                  <w:sz w:val="19"/>
                                </w:rPr>
                              </w:pPr>
                              <w:r>
                                <w:rPr>
                                  <w:rFonts w:ascii="Carlito"/>
                                  <w:color w:val="FDFFFF"/>
                                  <w:spacing w:val="-2"/>
                                  <w:sz w:val="19"/>
                                </w:rPr>
                                <w:t>Social/</w:t>
                              </w:r>
                            </w:p>
                            <w:p w14:paraId="240A63EE" w14:textId="77777777" w:rsidR="0091503F" w:rsidRDefault="00000000">
                              <w:pPr>
                                <w:spacing w:line="225" w:lineRule="exact"/>
                                <w:ind w:right="18"/>
                                <w:jc w:val="center"/>
                                <w:rPr>
                                  <w:rFonts w:ascii="Carlito"/>
                                  <w:sz w:val="19"/>
                                </w:rPr>
                              </w:pPr>
                              <w:r>
                                <w:rPr>
                                  <w:rFonts w:ascii="Carlito"/>
                                  <w:color w:val="FDFFFF"/>
                                  <w:spacing w:val="-2"/>
                                  <w:sz w:val="19"/>
                                </w:rPr>
                                <w:t>Ambiental</w:t>
                              </w:r>
                            </w:p>
                          </w:txbxContent>
                        </wps:txbx>
                        <wps:bodyPr wrap="square" lIns="0" tIns="0" rIns="0" bIns="0" rtlCol="0">
                          <a:noAutofit/>
                        </wps:bodyPr>
                      </wps:wsp>
                      <wps:wsp>
                        <wps:cNvPr id="710" name="Textbox 710"/>
                        <wps:cNvSpPr txBox="1"/>
                        <wps:spPr>
                          <a:xfrm>
                            <a:off x="5153539" y="792095"/>
                            <a:ext cx="638175" cy="263525"/>
                          </a:xfrm>
                          <a:prstGeom prst="rect">
                            <a:avLst/>
                          </a:prstGeom>
                        </wps:spPr>
                        <wps:txbx>
                          <w:txbxContent>
                            <w:p w14:paraId="02AED4BC" w14:textId="77777777" w:rsidR="0091503F" w:rsidRDefault="00000000">
                              <w:pPr>
                                <w:spacing w:line="189" w:lineRule="exact"/>
                                <w:ind w:right="18"/>
                                <w:jc w:val="center"/>
                                <w:rPr>
                                  <w:rFonts w:ascii="Carlito" w:hAnsi="Carlito"/>
                                  <w:sz w:val="19"/>
                                </w:rPr>
                              </w:pPr>
                              <w:r>
                                <w:rPr>
                                  <w:rFonts w:ascii="Carlito" w:hAnsi="Carlito"/>
                                  <w:color w:val="FDFFFF"/>
                                  <w:spacing w:val="-2"/>
                                  <w:sz w:val="19"/>
                                </w:rPr>
                                <w:t>Económico</w:t>
                              </w:r>
                              <w:r>
                                <w:rPr>
                                  <w:rFonts w:ascii="Carlito" w:hAnsi="Carlito"/>
                                  <w:color w:val="FDFFFF"/>
                                  <w:spacing w:val="3"/>
                                  <w:sz w:val="19"/>
                                </w:rPr>
                                <w:t xml:space="preserve"> </w:t>
                              </w:r>
                              <w:r>
                                <w:rPr>
                                  <w:rFonts w:ascii="Carlito" w:hAnsi="Carlito"/>
                                  <w:color w:val="FDFFFF"/>
                                  <w:spacing w:val="-10"/>
                                  <w:sz w:val="19"/>
                                </w:rPr>
                                <w:t>o</w:t>
                              </w:r>
                            </w:p>
                            <w:p w14:paraId="0823F1DD" w14:textId="77777777" w:rsidR="0091503F" w:rsidRDefault="00000000">
                              <w:pPr>
                                <w:spacing w:line="225" w:lineRule="exact"/>
                                <w:ind w:right="19"/>
                                <w:jc w:val="center"/>
                                <w:rPr>
                                  <w:rFonts w:ascii="Carlito" w:hAnsi="Carlito"/>
                                  <w:sz w:val="19"/>
                                </w:rPr>
                              </w:pPr>
                              <w:r>
                                <w:rPr>
                                  <w:rFonts w:ascii="Carlito" w:hAnsi="Carlito"/>
                                  <w:color w:val="FDFFFF"/>
                                  <w:sz w:val="19"/>
                                </w:rPr>
                                <w:t>de</w:t>
                              </w:r>
                              <w:r>
                                <w:rPr>
                                  <w:rFonts w:ascii="Carlito" w:hAnsi="Carlito"/>
                                  <w:color w:val="FDFFFF"/>
                                  <w:spacing w:val="-6"/>
                                  <w:sz w:val="19"/>
                                </w:rPr>
                                <w:t xml:space="preserve"> </w:t>
                              </w:r>
                              <w:r>
                                <w:rPr>
                                  <w:rFonts w:ascii="Carlito" w:hAnsi="Carlito"/>
                                  <w:color w:val="FDFFFF"/>
                                  <w:spacing w:val="-4"/>
                                  <w:sz w:val="19"/>
                                </w:rPr>
                                <w:t>País</w:t>
                              </w:r>
                            </w:p>
                          </w:txbxContent>
                        </wps:txbx>
                        <wps:bodyPr wrap="square" lIns="0" tIns="0" rIns="0" bIns="0" rtlCol="0">
                          <a:noAutofit/>
                        </wps:bodyPr>
                      </wps:wsp>
                      <wps:wsp>
                        <wps:cNvPr id="711" name="Textbox 711"/>
                        <wps:cNvSpPr txBox="1"/>
                        <wps:spPr>
                          <a:xfrm>
                            <a:off x="6672315" y="863768"/>
                            <a:ext cx="264160" cy="120014"/>
                          </a:xfrm>
                          <a:prstGeom prst="rect">
                            <a:avLst/>
                          </a:prstGeom>
                        </wps:spPr>
                        <wps:txbx>
                          <w:txbxContent>
                            <w:p w14:paraId="039B6BC7" w14:textId="77777777" w:rsidR="0091503F" w:rsidRDefault="00000000">
                              <w:pPr>
                                <w:spacing w:line="188" w:lineRule="exact"/>
                                <w:rPr>
                                  <w:rFonts w:ascii="Carlito"/>
                                  <w:sz w:val="19"/>
                                </w:rPr>
                              </w:pPr>
                              <w:r>
                                <w:rPr>
                                  <w:rFonts w:ascii="Carlito"/>
                                  <w:color w:val="FDFFFF"/>
                                  <w:spacing w:val="-2"/>
                                  <w:sz w:val="19"/>
                                </w:rPr>
                                <w:t>Legal</w:t>
                              </w:r>
                            </w:p>
                          </w:txbxContent>
                        </wps:txbx>
                        <wps:bodyPr wrap="square" lIns="0" tIns="0" rIns="0" bIns="0" rtlCol="0">
                          <a:noAutofit/>
                        </wps:bodyPr>
                      </wps:wsp>
                      <wps:wsp>
                        <wps:cNvPr id="712" name="Textbox 712"/>
                        <wps:cNvSpPr txBox="1"/>
                        <wps:spPr>
                          <a:xfrm>
                            <a:off x="7892896" y="863768"/>
                            <a:ext cx="370840" cy="120014"/>
                          </a:xfrm>
                          <a:prstGeom prst="rect">
                            <a:avLst/>
                          </a:prstGeom>
                        </wps:spPr>
                        <wps:txbx>
                          <w:txbxContent>
                            <w:p w14:paraId="30CB31F7" w14:textId="77777777" w:rsidR="0091503F" w:rsidRDefault="00000000">
                              <w:pPr>
                                <w:spacing w:line="188" w:lineRule="exact"/>
                                <w:rPr>
                                  <w:rFonts w:ascii="Carlito"/>
                                  <w:sz w:val="19"/>
                                </w:rPr>
                              </w:pPr>
                              <w:r>
                                <w:rPr>
                                  <w:rFonts w:ascii="Carlito"/>
                                  <w:color w:val="FDFFFF"/>
                                  <w:spacing w:val="-2"/>
                                  <w:sz w:val="19"/>
                                </w:rPr>
                                <w:t>Calidad</w:t>
                              </w:r>
                            </w:p>
                          </w:txbxContent>
                        </wps:txbx>
                        <wps:bodyPr wrap="square" lIns="0" tIns="0" rIns="0" bIns="0" rtlCol="0">
                          <a:noAutofit/>
                        </wps:bodyPr>
                      </wps:wsp>
                      <wps:wsp>
                        <wps:cNvPr id="713" name="Textbox 713"/>
                        <wps:cNvSpPr txBox="1"/>
                        <wps:spPr>
                          <a:xfrm>
                            <a:off x="3218901" y="829"/>
                            <a:ext cx="1989455" cy="508000"/>
                          </a:xfrm>
                          <a:prstGeom prst="rect">
                            <a:avLst/>
                          </a:prstGeom>
                          <a:solidFill>
                            <a:srgbClr val="4671C4"/>
                          </a:solidFill>
                          <a:ln w="1659">
                            <a:solidFill>
                              <a:srgbClr val="C7C7C7"/>
                            </a:solidFill>
                            <a:prstDash val="solid"/>
                          </a:ln>
                        </wps:spPr>
                        <wps:txbx>
                          <w:txbxContent>
                            <w:p w14:paraId="425790A5" w14:textId="77777777" w:rsidR="0091503F" w:rsidRDefault="00000000">
                              <w:pPr>
                                <w:spacing w:before="164" w:line="232" w:lineRule="auto"/>
                                <w:ind w:left="1320" w:right="193" w:hanging="1129"/>
                                <w:rPr>
                                  <w:rFonts w:ascii="Carlito" w:hAnsi="Carlito"/>
                                  <w:color w:val="000000"/>
                                  <w:sz w:val="19"/>
                                </w:rPr>
                              </w:pPr>
                              <w:r>
                                <w:rPr>
                                  <w:rFonts w:ascii="Carlito" w:hAnsi="Carlito"/>
                                  <w:color w:val="FDFFFF"/>
                                  <w:sz w:val="19"/>
                                </w:rPr>
                                <w:t>Construcción</w:t>
                              </w:r>
                              <w:r>
                                <w:rPr>
                                  <w:rFonts w:ascii="Carlito" w:hAnsi="Carlito"/>
                                  <w:color w:val="FDFFFF"/>
                                  <w:spacing w:val="-11"/>
                                  <w:sz w:val="19"/>
                                </w:rPr>
                                <w:t xml:space="preserve"> </w:t>
                              </w:r>
                              <w:r>
                                <w:rPr>
                                  <w:rFonts w:ascii="Carlito" w:hAnsi="Carlito"/>
                                  <w:color w:val="FDFFFF"/>
                                  <w:sz w:val="19"/>
                                </w:rPr>
                                <w:t>de</w:t>
                              </w:r>
                              <w:r>
                                <w:rPr>
                                  <w:rFonts w:ascii="Carlito" w:hAnsi="Carlito"/>
                                  <w:color w:val="FDFFFF"/>
                                  <w:spacing w:val="-11"/>
                                  <w:sz w:val="19"/>
                                </w:rPr>
                                <w:t xml:space="preserve"> </w:t>
                              </w:r>
                              <w:r>
                                <w:rPr>
                                  <w:rFonts w:ascii="Carlito" w:hAnsi="Carlito"/>
                                  <w:color w:val="FDFFFF"/>
                                  <w:sz w:val="19"/>
                                </w:rPr>
                                <w:t>Viviendas</w:t>
                              </w:r>
                              <w:r>
                                <w:rPr>
                                  <w:rFonts w:ascii="Carlito" w:hAnsi="Carlito"/>
                                  <w:color w:val="FDFFFF"/>
                                  <w:spacing w:val="-11"/>
                                  <w:sz w:val="19"/>
                                </w:rPr>
                                <w:t xml:space="preserve"> </w:t>
                              </w:r>
                              <w:r>
                                <w:rPr>
                                  <w:rFonts w:ascii="Carlito" w:hAnsi="Carlito"/>
                                  <w:color w:val="FDFFFF"/>
                                  <w:sz w:val="19"/>
                                </w:rPr>
                                <w:t>Villas</w:t>
                              </w:r>
                              <w:r>
                                <w:rPr>
                                  <w:rFonts w:ascii="Carlito" w:hAnsi="Carlito"/>
                                  <w:color w:val="FDFFFF"/>
                                  <w:spacing w:val="-10"/>
                                  <w:sz w:val="19"/>
                                </w:rPr>
                                <w:t xml:space="preserve"> </w:t>
                              </w:r>
                              <w:r>
                                <w:rPr>
                                  <w:rFonts w:ascii="Carlito" w:hAnsi="Carlito"/>
                                  <w:color w:val="FDFFFF"/>
                                  <w:sz w:val="19"/>
                                </w:rPr>
                                <w:t xml:space="preserve">Las </w:t>
                              </w:r>
                              <w:r>
                                <w:rPr>
                                  <w:rFonts w:ascii="Carlito" w:hAnsi="Carlito"/>
                                  <w:color w:val="FDFFFF"/>
                                  <w:spacing w:val="-2"/>
                                  <w:sz w:val="19"/>
                                </w:rPr>
                                <w:t>Tapias</w:t>
                              </w:r>
                            </w:p>
                          </w:txbxContent>
                        </wps:txbx>
                        <wps:bodyPr wrap="square" lIns="0" tIns="0" rIns="0" bIns="0" rtlCol="0">
                          <a:noAutofit/>
                        </wps:bodyPr>
                      </wps:wsp>
                      <wps:wsp>
                        <wps:cNvPr id="714" name="Textbox 714"/>
                        <wps:cNvSpPr txBox="1"/>
                        <wps:spPr>
                          <a:xfrm>
                            <a:off x="87615" y="3316985"/>
                            <a:ext cx="815340" cy="376555"/>
                          </a:xfrm>
                          <a:prstGeom prst="rect">
                            <a:avLst/>
                          </a:prstGeom>
                          <a:solidFill>
                            <a:srgbClr val="FFC000"/>
                          </a:solidFill>
                          <a:ln w="1659">
                            <a:solidFill>
                              <a:srgbClr val="C7C7C7"/>
                            </a:solidFill>
                            <a:prstDash val="solid"/>
                          </a:ln>
                        </wps:spPr>
                        <wps:txbx>
                          <w:txbxContent>
                            <w:p w14:paraId="38D2B465" w14:textId="77777777" w:rsidR="0091503F" w:rsidRDefault="00000000">
                              <w:pPr>
                                <w:spacing w:before="66" w:line="232" w:lineRule="auto"/>
                                <w:ind w:left="261" w:hanging="20"/>
                                <w:rPr>
                                  <w:rFonts w:ascii="Carlito"/>
                                  <w:color w:val="000000"/>
                                  <w:sz w:val="19"/>
                                </w:rPr>
                              </w:pPr>
                              <w:r>
                                <w:rPr>
                                  <w:rFonts w:ascii="Carlito"/>
                                  <w:color w:val="000000"/>
                                  <w:spacing w:val="-2"/>
                                  <w:sz w:val="19"/>
                                </w:rPr>
                                <w:t>Grupos</w:t>
                              </w:r>
                              <w:r>
                                <w:rPr>
                                  <w:rFonts w:ascii="Carlito"/>
                                  <w:color w:val="000000"/>
                                  <w:spacing w:val="-9"/>
                                  <w:sz w:val="19"/>
                                </w:rPr>
                                <w:t xml:space="preserve"> </w:t>
                              </w:r>
                              <w:r>
                                <w:rPr>
                                  <w:rFonts w:ascii="Carlito"/>
                                  <w:color w:val="000000"/>
                                  <w:spacing w:val="-2"/>
                                  <w:sz w:val="19"/>
                                </w:rPr>
                                <w:t>de Influencia</w:t>
                              </w:r>
                            </w:p>
                          </w:txbxContent>
                        </wps:txbx>
                        <wps:bodyPr wrap="square" lIns="0" tIns="0" rIns="0" bIns="0" rtlCol="0">
                          <a:noAutofit/>
                        </wps:bodyPr>
                      </wps:wsp>
                      <wps:wsp>
                        <wps:cNvPr id="715" name="Textbox 715"/>
                        <wps:cNvSpPr txBox="1"/>
                        <wps:spPr>
                          <a:xfrm>
                            <a:off x="7663147" y="2799667"/>
                            <a:ext cx="815340" cy="376555"/>
                          </a:xfrm>
                          <a:prstGeom prst="rect">
                            <a:avLst/>
                          </a:prstGeom>
                          <a:solidFill>
                            <a:srgbClr val="FFC000"/>
                          </a:solidFill>
                          <a:ln w="1659">
                            <a:solidFill>
                              <a:srgbClr val="C7C7C7"/>
                            </a:solidFill>
                            <a:prstDash val="solid"/>
                          </a:ln>
                        </wps:spPr>
                        <wps:txbx>
                          <w:txbxContent>
                            <w:p w14:paraId="157142C9" w14:textId="77777777" w:rsidR="0091503F" w:rsidRDefault="00000000">
                              <w:pPr>
                                <w:spacing w:before="173"/>
                                <w:ind w:left="89"/>
                                <w:rPr>
                                  <w:rFonts w:ascii="Carlito"/>
                                  <w:color w:val="000000"/>
                                  <w:sz w:val="19"/>
                                </w:rPr>
                              </w:pPr>
                              <w:r>
                                <w:rPr>
                                  <w:rFonts w:ascii="Carlito"/>
                                  <w:color w:val="000000"/>
                                  <w:sz w:val="19"/>
                                </w:rPr>
                                <w:t>Mano</w:t>
                              </w:r>
                              <w:r>
                                <w:rPr>
                                  <w:rFonts w:ascii="Carlito"/>
                                  <w:color w:val="000000"/>
                                  <w:spacing w:val="-8"/>
                                  <w:sz w:val="19"/>
                                </w:rPr>
                                <w:t xml:space="preserve"> </w:t>
                              </w:r>
                              <w:r>
                                <w:rPr>
                                  <w:rFonts w:ascii="Carlito"/>
                                  <w:color w:val="000000"/>
                                  <w:sz w:val="19"/>
                                </w:rPr>
                                <w:t>de</w:t>
                              </w:r>
                              <w:r>
                                <w:rPr>
                                  <w:rFonts w:ascii="Carlito"/>
                                  <w:color w:val="000000"/>
                                  <w:spacing w:val="-2"/>
                                  <w:sz w:val="19"/>
                                </w:rPr>
                                <w:t xml:space="preserve"> </w:t>
                              </w:r>
                              <w:r>
                                <w:rPr>
                                  <w:rFonts w:ascii="Carlito"/>
                                  <w:color w:val="000000"/>
                                  <w:spacing w:val="-4"/>
                                  <w:sz w:val="19"/>
                                </w:rPr>
                                <w:t>Obra</w:t>
                              </w:r>
                            </w:p>
                          </w:txbxContent>
                        </wps:txbx>
                        <wps:bodyPr wrap="square" lIns="0" tIns="0" rIns="0" bIns="0" rtlCol="0">
                          <a:noAutofit/>
                        </wps:bodyPr>
                      </wps:wsp>
                      <wps:wsp>
                        <wps:cNvPr id="716" name="Textbox 716"/>
                        <wps:cNvSpPr txBox="1"/>
                        <wps:spPr>
                          <a:xfrm>
                            <a:off x="6388953" y="1765021"/>
                            <a:ext cx="815340" cy="376555"/>
                          </a:xfrm>
                          <a:prstGeom prst="rect">
                            <a:avLst/>
                          </a:prstGeom>
                          <a:solidFill>
                            <a:srgbClr val="FFC000"/>
                          </a:solidFill>
                          <a:ln w="1659">
                            <a:solidFill>
                              <a:srgbClr val="C7C7C7"/>
                            </a:solidFill>
                            <a:prstDash val="solid"/>
                          </a:ln>
                        </wps:spPr>
                        <wps:txbx>
                          <w:txbxContent>
                            <w:p w14:paraId="091BD7CF" w14:textId="77777777" w:rsidR="0091503F" w:rsidRDefault="00000000">
                              <w:pPr>
                                <w:spacing w:before="171"/>
                                <w:ind w:left="139"/>
                                <w:rPr>
                                  <w:rFonts w:ascii="Carlito"/>
                                  <w:color w:val="000000"/>
                                  <w:sz w:val="19"/>
                                </w:rPr>
                              </w:pPr>
                              <w:r>
                                <w:rPr>
                                  <w:rFonts w:ascii="Carlito"/>
                                  <w:color w:val="000000"/>
                                  <w:spacing w:val="-2"/>
                                  <w:sz w:val="19"/>
                                </w:rPr>
                                <w:t>Regulaciones</w:t>
                              </w:r>
                            </w:p>
                          </w:txbxContent>
                        </wps:txbx>
                        <wps:bodyPr wrap="square" lIns="0" tIns="0" rIns="0" bIns="0" rtlCol="0">
                          <a:noAutofit/>
                        </wps:bodyPr>
                      </wps:wsp>
                      <wps:wsp>
                        <wps:cNvPr id="717" name="Textbox 717"/>
                        <wps:cNvSpPr txBox="1"/>
                        <wps:spPr>
                          <a:xfrm>
                            <a:off x="5058021" y="1765021"/>
                            <a:ext cx="815340" cy="376555"/>
                          </a:xfrm>
                          <a:prstGeom prst="rect">
                            <a:avLst/>
                          </a:prstGeom>
                          <a:solidFill>
                            <a:srgbClr val="FFC000"/>
                          </a:solidFill>
                          <a:ln w="1659">
                            <a:solidFill>
                              <a:srgbClr val="C7C7C7"/>
                            </a:solidFill>
                            <a:prstDash val="solid"/>
                          </a:ln>
                        </wps:spPr>
                        <wps:txbx>
                          <w:txbxContent>
                            <w:p w14:paraId="15512120" w14:textId="77777777" w:rsidR="0091503F" w:rsidRDefault="0091503F">
                              <w:pPr>
                                <w:spacing w:before="35"/>
                                <w:rPr>
                                  <w:rFonts w:ascii="Carlito"/>
                                  <w:b/>
                                  <w:color w:val="000000"/>
                                  <w:sz w:val="14"/>
                                </w:rPr>
                              </w:pPr>
                            </w:p>
                            <w:p w14:paraId="647088FD" w14:textId="77777777" w:rsidR="0091503F" w:rsidRDefault="00000000">
                              <w:pPr>
                                <w:ind w:left="119"/>
                                <w:rPr>
                                  <w:rFonts w:ascii="Carlito" w:hAnsi="Carlito"/>
                                  <w:color w:val="000000"/>
                                  <w:sz w:val="14"/>
                                </w:rPr>
                              </w:pPr>
                              <w:r>
                                <w:rPr>
                                  <w:rFonts w:ascii="Carlito" w:hAnsi="Carlito"/>
                                  <w:color w:val="000000"/>
                                  <w:spacing w:val="-2"/>
                                  <w:w w:val="105"/>
                                  <w:sz w:val="14"/>
                                </w:rPr>
                                <w:t>Macroeconómico</w:t>
                              </w:r>
                            </w:p>
                          </w:txbxContent>
                        </wps:txbx>
                        <wps:bodyPr wrap="square" lIns="0" tIns="0" rIns="0" bIns="0" rtlCol="0">
                          <a:noAutofit/>
                        </wps:bodyPr>
                      </wps:wsp>
                      <wps:wsp>
                        <wps:cNvPr id="718" name="Textbox 718"/>
                        <wps:cNvSpPr txBox="1"/>
                        <wps:spPr>
                          <a:xfrm>
                            <a:off x="3806044" y="1765021"/>
                            <a:ext cx="815340" cy="376555"/>
                          </a:xfrm>
                          <a:prstGeom prst="rect">
                            <a:avLst/>
                          </a:prstGeom>
                          <a:solidFill>
                            <a:srgbClr val="FFC000"/>
                          </a:solidFill>
                          <a:ln w="1659">
                            <a:solidFill>
                              <a:srgbClr val="C7C7C7"/>
                            </a:solidFill>
                            <a:prstDash val="solid"/>
                          </a:ln>
                        </wps:spPr>
                        <wps:txbx>
                          <w:txbxContent>
                            <w:p w14:paraId="6E7A547B" w14:textId="77777777" w:rsidR="0091503F" w:rsidRDefault="00000000">
                              <w:pPr>
                                <w:spacing w:before="171"/>
                                <w:ind w:left="265"/>
                                <w:rPr>
                                  <w:rFonts w:ascii="Carlito" w:hAnsi="Carlito"/>
                                  <w:color w:val="000000"/>
                                  <w:sz w:val="19"/>
                                </w:rPr>
                              </w:pPr>
                              <w:r>
                                <w:rPr>
                                  <w:rFonts w:ascii="Carlito" w:hAnsi="Carlito"/>
                                  <w:color w:val="000000"/>
                                  <w:spacing w:val="-2"/>
                                  <w:sz w:val="19"/>
                                </w:rPr>
                                <w:t>Población</w:t>
                              </w:r>
                            </w:p>
                          </w:txbxContent>
                        </wps:txbx>
                        <wps:bodyPr wrap="square" lIns="0" tIns="0" rIns="0" bIns="0" rtlCol="0">
                          <a:noAutofit/>
                        </wps:bodyPr>
                      </wps:wsp>
                      <wps:wsp>
                        <wps:cNvPr id="719" name="Textbox 719"/>
                        <wps:cNvSpPr txBox="1"/>
                        <wps:spPr>
                          <a:xfrm>
                            <a:off x="2559655" y="1765021"/>
                            <a:ext cx="815340" cy="376555"/>
                          </a:xfrm>
                          <a:prstGeom prst="rect">
                            <a:avLst/>
                          </a:prstGeom>
                          <a:solidFill>
                            <a:srgbClr val="FFC000"/>
                          </a:solidFill>
                          <a:ln w="1659">
                            <a:solidFill>
                              <a:srgbClr val="C7C7C7"/>
                            </a:solidFill>
                            <a:prstDash val="solid"/>
                          </a:ln>
                        </wps:spPr>
                        <wps:txbx>
                          <w:txbxContent>
                            <w:p w14:paraId="5668C964" w14:textId="77777777" w:rsidR="0091503F" w:rsidRDefault="00000000">
                              <w:pPr>
                                <w:spacing w:before="171"/>
                                <w:ind w:left="174"/>
                                <w:rPr>
                                  <w:rFonts w:ascii="Carlito"/>
                                  <w:color w:val="000000"/>
                                  <w:sz w:val="19"/>
                                </w:rPr>
                              </w:pPr>
                              <w:r>
                                <w:rPr>
                                  <w:rFonts w:ascii="Carlito"/>
                                  <w:color w:val="000000"/>
                                  <w:spacing w:val="-2"/>
                                  <w:sz w:val="19"/>
                                </w:rPr>
                                <w:t>Gobernanza</w:t>
                              </w:r>
                            </w:p>
                          </w:txbxContent>
                        </wps:txbx>
                        <wps:bodyPr wrap="square" lIns="0" tIns="0" rIns="0" bIns="0" rtlCol="0">
                          <a:noAutofit/>
                        </wps:bodyPr>
                      </wps:wsp>
                      <wps:wsp>
                        <wps:cNvPr id="720" name="Textbox 720"/>
                        <wps:cNvSpPr txBox="1"/>
                        <wps:spPr>
                          <a:xfrm>
                            <a:off x="1343597" y="1765021"/>
                            <a:ext cx="815340" cy="376555"/>
                          </a:xfrm>
                          <a:prstGeom prst="rect">
                            <a:avLst/>
                          </a:prstGeom>
                          <a:solidFill>
                            <a:srgbClr val="FFC000"/>
                          </a:solidFill>
                          <a:ln w="1659">
                            <a:solidFill>
                              <a:srgbClr val="C7C7C7"/>
                            </a:solidFill>
                            <a:prstDash val="solid"/>
                          </a:ln>
                        </wps:spPr>
                        <wps:txbx>
                          <w:txbxContent>
                            <w:p w14:paraId="4317615A" w14:textId="77777777" w:rsidR="0091503F" w:rsidRDefault="00000000">
                              <w:pPr>
                                <w:spacing w:before="171"/>
                                <w:ind w:left="293"/>
                                <w:rPr>
                                  <w:rFonts w:ascii="Carlito"/>
                                  <w:color w:val="000000"/>
                                  <w:sz w:val="19"/>
                                </w:rPr>
                              </w:pPr>
                              <w:r>
                                <w:rPr>
                                  <w:rFonts w:ascii="Carlito"/>
                                  <w:color w:val="000000"/>
                                  <w:spacing w:val="-2"/>
                                  <w:sz w:val="19"/>
                                </w:rPr>
                                <w:t>Software</w:t>
                              </w:r>
                            </w:p>
                          </w:txbxContent>
                        </wps:txbx>
                        <wps:bodyPr wrap="square" lIns="0" tIns="0" rIns="0" bIns="0" rtlCol="0">
                          <a:noAutofit/>
                        </wps:bodyPr>
                      </wps:wsp>
                      <wps:wsp>
                        <wps:cNvPr id="721" name="Textbox 721"/>
                        <wps:cNvSpPr txBox="1"/>
                        <wps:spPr>
                          <a:xfrm>
                            <a:off x="7663147" y="2282324"/>
                            <a:ext cx="815340" cy="376555"/>
                          </a:xfrm>
                          <a:prstGeom prst="rect">
                            <a:avLst/>
                          </a:prstGeom>
                          <a:solidFill>
                            <a:srgbClr val="FFC000"/>
                          </a:solidFill>
                          <a:ln w="1659">
                            <a:solidFill>
                              <a:srgbClr val="C7C7C7"/>
                            </a:solidFill>
                            <a:prstDash val="solid"/>
                          </a:ln>
                        </wps:spPr>
                        <wps:txbx>
                          <w:txbxContent>
                            <w:p w14:paraId="2AF32601" w14:textId="77777777" w:rsidR="0091503F" w:rsidRDefault="00000000">
                              <w:pPr>
                                <w:spacing w:before="172"/>
                                <w:ind w:left="233"/>
                                <w:rPr>
                                  <w:rFonts w:ascii="Carlito"/>
                                  <w:color w:val="000000"/>
                                  <w:sz w:val="19"/>
                                </w:rPr>
                              </w:pPr>
                              <w:r>
                                <w:rPr>
                                  <w:rFonts w:ascii="Carlito"/>
                                  <w:color w:val="000000"/>
                                  <w:spacing w:val="-2"/>
                                  <w:sz w:val="19"/>
                                </w:rPr>
                                <w:t>Materiales</w:t>
                              </w:r>
                            </w:p>
                          </w:txbxContent>
                        </wps:txbx>
                        <wps:bodyPr wrap="square" lIns="0" tIns="0" rIns="0" bIns="0" rtlCol="0">
                          <a:noAutofit/>
                        </wps:bodyPr>
                      </wps:wsp>
                      <wps:wsp>
                        <wps:cNvPr id="722" name="Textbox 722"/>
                        <wps:cNvSpPr txBox="1"/>
                        <wps:spPr>
                          <a:xfrm>
                            <a:off x="7663147" y="1765021"/>
                            <a:ext cx="815340" cy="376555"/>
                          </a:xfrm>
                          <a:prstGeom prst="rect">
                            <a:avLst/>
                          </a:prstGeom>
                          <a:solidFill>
                            <a:srgbClr val="FFC000"/>
                          </a:solidFill>
                          <a:ln w="1659">
                            <a:solidFill>
                              <a:srgbClr val="C7C7C7"/>
                            </a:solidFill>
                            <a:prstDash val="solid"/>
                          </a:ln>
                        </wps:spPr>
                        <wps:txbx>
                          <w:txbxContent>
                            <w:p w14:paraId="70858C6D" w14:textId="77777777" w:rsidR="0091503F" w:rsidRDefault="00000000">
                              <w:pPr>
                                <w:spacing w:before="171"/>
                                <w:ind w:left="119"/>
                                <w:rPr>
                                  <w:rFonts w:ascii="Carlito"/>
                                  <w:color w:val="000000"/>
                                  <w:sz w:val="19"/>
                                </w:rPr>
                              </w:pPr>
                              <w:r>
                                <w:rPr>
                                  <w:rFonts w:ascii="Carlito"/>
                                  <w:color w:val="000000"/>
                                  <w:spacing w:val="-2"/>
                                  <w:sz w:val="19"/>
                                </w:rPr>
                                <w:t>Herramientas</w:t>
                              </w:r>
                            </w:p>
                          </w:txbxContent>
                        </wps:txbx>
                        <wps:bodyPr wrap="square" lIns="0" tIns="0" rIns="0" bIns="0" rtlCol="0">
                          <a:noAutofit/>
                        </wps:bodyPr>
                      </wps:wsp>
                      <wps:wsp>
                        <wps:cNvPr id="723" name="Textbox 723"/>
                        <wps:cNvSpPr txBox="1"/>
                        <wps:spPr>
                          <a:xfrm>
                            <a:off x="7663147" y="1247718"/>
                            <a:ext cx="815340" cy="376555"/>
                          </a:xfrm>
                          <a:prstGeom prst="rect">
                            <a:avLst/>
                          </a:prstGeom>
                          <a:solidFill>
                            <a:srgbClr val="FFC000"/>
                          </a:solidFill>
                          <a:ln w="1659">
                            <a:solidFill>
                              <a:srgbClr val="C7C7C7"/>
                            </a:solidFill>
                            <a:prstDash val="solid"/>
                          </a:ln>
                        </wps:spPr>
                        <wps:txbx>
                          <w:txbxContent>
                            <w:p w14:paraId="31A03A23" w14:textId="77777777" w:rsidR="0091503F" w:rsidRDefault="00000000">
                              <w:pPr>
                                <w:spacing w:before="170"/>
                                <w:ind w:left="377"/>
                                <w:rPr>
                                  <w:rFonts w:ascii="Carlito"/>
                                  <w:color w:val="000000"/>
                                  <w:sz w:val="19"/>
                                </w:rPr>
                              </w:pPr>
                              <w:r>
                                <w:rPr>
                                  <w:rFonts w:ascii="Carlito"/>
                                  <w:color w:val="000000"/>
                                  <w:spacing w:val="-2"/>
                                  <w:sz w:val="19"/>
                                </w:rPr>
                                <w:t>Equipo</w:t>
                              </w:r>
                            </w:p>
                          </w:txbxContent>
                        </wps:txbx>
                        <wps:bodyPr wrap="square" lIns="0" tIns="0" rIns="0" bIns="0" rtlCol="0">
                          <a:noAutofit/>
                        </wps:bodyPr>
                      </wps:wsp>
                      <wps:wsp>
                        <wps:cNvPr id="724" name="Textbox 724"/>
                        <wps:cNvSpPr txBox="1"/>
                        <wps:spPr>
                          <a:xfrm>
                            <a:off x="6388953" y="1247718"/>
                            <a:ext cx="815340" cy="376555"/>
                          </a:xfrm>
                          <a:prstGeom prst="rect">
                            <a:avLst/>
                          </a:prstGeom>
                          <a:solidFill>
                            <a:srgbClr val="FFC000"/>
                          </a:solidFill>
                          <a:ln w="1659">
                            <a:solidFill>
                              <a:srgbClr val="C7C7C7"/>
                            </a:solidFill>
                            <a:prstDash val="solid"/>
                          </a:ln>
                        </wps:spPr>
                        <wps:txbx>
                          <w:txbxContent>
                            <w:p w14:paraId="28E42FC0" w14:textId="77777777" w:rsidR="0091503F" w:rsidRDefault="00000000">
                              <w:pPr>
                                <w:spacing w:before="170"/>
                                <w:ind w:left="293"/>
                                <w:rPr>
                                  <w:rFonts w:ascii="Carlito"/>
                                  <w:color w:val="000000"/>
                                  <w:sz w:val="19"/>
                                </w:rPr>
                              </w:pPr>
                              <w:r>
                                <w:rPr>
                                  <w:rFonts w:ascii="Carlito"/>
                                  <w:color w:val="000000"/>
                                  <w:spacing w:val="-2"/>
                                  <w:sz w:val="19"/>
                                </w:rPr>
                                <w:t>Permisos</w:t>
                              </w:r>
                            </w:p>
                          </w:txbxContent>
                        </wps:txbx>
                        <wps:bodyPr wrap="square" lIns="0" tIns="0" rIns="0" bIns="0" rtlCol="0">
                          <a:noAutofit/>
                        </wps:bodyPr>
                      </wps:wsp>
                      <wps:wsp>
                        <wps:cNvPr id="725" name="Textbox 725"/>
                        <wps:cNvSpPr txBox="1"/>
                        <wps:spPr>
                          <a:xfrm>
                            <a:off x="5058021" y="1247718"/>
                            <a:ext cx="815340" cy="376555"/>
                          </a:xfrm>
                          <a:prstGeom prst="rect">
                            <a:avLst/>
                          </a:prstGeom>
                          <a:solidFill>
                            <a:srgbClr val="FFC000"/>
                          </a:solidFill>
                          <a:ln w="1659">
                            <a:solidFill>
                              <a:srgbClr val="C7C7C7"/>
                            </a:solidFill>
                            <a:prstDash val="solid"/>
                          </a:ln>
                        </wps:spPr>
                        <wps:txbx>
                          <w:txbxContent>
                            <w:p w14:paraId="4670C24A" w14:textId="77777777" w:rsidR="0091503F" w:rsidRDefault="0091503F">
                              <w:pPr>
                                <w:spacing w:before="34"/>
                                <w:rPr>
                                  <w:rFonts w:ascii="Carlito"/>
                                  <w:b/>
                                  <w:color w:val="000000"/>
                                  <w:sz w:val="14"/>
                                </w:rPr>
                              </w:pPr>
                            </w:p>
                            <w:p w14:paraId="6EDA785B" w14:textId="77777777" w:rsidR="0091503F" w:rsidRDefault="00000000">
                              <w:pPr>
                                <w:ind w:left="138"/>
                                <w:rPr>
                                  <w:rFonts w:ascii="Carlito" w:hAnsi="Carlito"/>
                                  <w:color w:val="000000"/>
                                  <w:sz w:val="14"/>
                                </w:rPr>
                              </w:pPr>
                              <w:r>
                                <w:rPr>
                                  <w:rFonts w:ascii="Carlito" w:hAnsi="Carlito"/>
                                  <w:color w:val="000000"/>
                                  <w:spacing w:val="-2"/>
                                  <w:w w:val="105"/>
                                  <w:sz w:val="14"/>
                                </w:rPr>
                                <w:t>Microeconómico</w:t>
                              </w:r>
                            </w:p>
                          </w:txbxContent>
                        </wps:txbx>
                        <wps:bodyPr wrap="square" lIns="0" tIns="0" rIns="0" bIns="0" rtlCol="0">
                          <a:noAutofit/>
                        </wps:bodyPr>
                      </wps:wsp>
                      <wps:wsp>
                        <wps:cNvPr id="726" name="Textbox 726"/>
                        <wps:cNvSpPr txBox="1"/>
                        <wps:spPr>
                          <a:xfrm>
                            <a:off x="3806044" y="1247718"/>
                            <a:ext cx="815340" cy="376555"/>
                          </a:xfrm>
                          <a:prstGeom prst="rect">
                            <a:avLst/>
                          </a:prstGeom>
                          <a:solidFill>
                            <a:srgbClr val="FFC000"/>
                          </a:solidFill>
                          <a:ln w="1659">
                            <a:solidFill>
                              <a:srgbClr val="C7C7C7"/>
                            </a:solidFill>
                            <a:prstDash val="solid"/>
                          </a:ln>
                        </wps:spPr>
                        <wps:txbx>
                          <w:txbxContent>
                            <w:p w14:paraId="4333353B" w14:textId="77777777" w:rsidR="0091503F" w:rsidRDefault="00000000">
                              <w:pPr>
                                <w:spacing w:before="170"/>
                                <w:ind w:left="426"/>
                                <w:rPr>
                                  <w:rFonts w:ascii="Carlito"/>
                                  <w:color w:val="000000"/>
                                  <w:sz w:val="19"/>
                                </w:rPr>
                              </w:pPr>
                              <w:r>
                                <w:rPr>
                                  <w:rFonts w:ascii="Carlito"/>
                                  <w:color w:val="000000"/>
                                  <w:spacing w:val="-2"/>
                                  <w:sz w:val="19"/>
                                </w:rPr>
                                <w:t>Clima</w:t>
                              </w:r>
                            </w:p>
                          </w:txbxContent>
                        </wps:txbx>
                        <wps:bodyPr wrap="square" lIns="0" tIns="0" rIns="0" bIns="0" rtlCol="0">
                          <a:noAutofit/>
                        </wps:bodyPr>
                      </wps:wsp>
                      <wps:wsp>
                        <wps:cNvPr id="727" name="Textbox 727"/>
                        <wps:cNvSpPr txBox="1"/>
                        <wps:spPr>
                          <a:xfrm>
                            <a:off x="2559655" y="1247718"/>
                            <a:ext cx="815340" cy="376555"/>
                          </a:xfrm>
                          <a:prstGeom prst="rect">
                            <a:avLst/>
                          </a:prstGeom>
                          <a:solidFill>
                            <a:srgbClr val="FFC000"/>
                          </a:solidFill>
                          <a:ln w="1659">
                            <a:solidFill>
                              <a:srgbClr val="C7C7C7"/>
                            </a:solidFill>
                            <a:prstDash val="solid"/>
                          </a:ln>
                        </wps:spPr>
                        <wps:txbx>
                          <w:txbxContent>
                            <w:p w14:paraId="438EFBE4" w14:textId="77777777" w:rsidR="0091503F" w:rsidRDefault="00000000">
                              <w:pPr>
                                <w:spacing w:before="170"/>
                                <w:ind w:left="49"/>
                                <w:rPr>
                                  <w:rFonts w:ascii="Carlito"/>
                                  <w:color w:val="000000"/>
                                  <w:sz w:val="19"/>
                                </w:rPr>
                              </w:pPr>
                              <w:r>
                                <w:rPr>
                                  <w:rFonts w:ascii="Carlito"/>
                                  <w:color w:val="000000"/>
                                  <w:spacing w:val="-2"/>
                                  <w:sz w:val="19"/>
                                </w:rPr>
                                <w:t>Financiamiento</w:t>
                              </w:r>
                            </w:p>
                          </w:txbxContent>
                        </wps:txbx>
                        <wps:bodyPr wrap="square" lIns="0" tIns="0" rIns="0" bIns="0" rtlCol="0">
                          <a:noAutofit/>
                        </wps:bodyPr>
                      </wps:wsp>
                      <wps:wsp>
                        <wps:cNvPr id="728" name="Textbox 728"/>
                        <wps:cNvSpPr txBox="1"/>
                        <wps:spPr>
                          <a:xfrm>
                            <a:off x="1343597" y="1247718"/>
                            <a:ext cx="815340" cy="376555"/>
                          </a:xfrm>
                          <a:prstGeom prst="rect">
                            <a:avLst/>
                          </a:prstGeom>
                          <a:solidFill>
                            <a:srgbClr val="FFC000"/>
                          </a:solidFill>
                          <a:ln w="1659">
                            <a:solidFill>
                              <a:srgbClr val="C7C7C7"/>
                            </a:solidFill>
                            <a:prstDash val="solid"/>
                          </a:ln>
                        </wps:spPr>
                        <wps:txbx>
                          <w:txbxContent>
                            <w:p w14:paraId="54BB606C" w14:textId="77777777" w:rsidR="0091503F" w:rsidRDefault="00000000">
                              <w:pPr>
                                <w:spacing w:before="170"/>
                                <w:ind w:left="260"/>
                                <w:rPr>
                                  <w:rFonts w:ascii="Carlito"/>
                                  <w:color w:val="000000"/>
                                  <w:sz w:val="19"/>
                                </w:rPr>
                              </w:pPr>
                              <w:r>
                                <w:rPr>
                                  <w:rFonts w:ascii="Carlito"/>
                                  <w:color w:val="000000"/>
                                  <w:spacing w:val="-2"/>
                                  <w:sz w:val="19"/>
                                </w:rPr>
                                <w:t>Hardware</w:t>
                              </w:r>
                            </w:p>
                          </w:txbxContent>
                        </wps:txbx>
                        <wps:bodyPr wrap="square" lIns="0" tIns="0" rIns="0" bIns="0" rtlCol="0">
                          <a:noAutofit/>
                        </wps:bodyPr>
                      </wps:wsp>
                      <wps:wsp>
                        <wps:cNvPr id="729" name="Textbox 729"/>
                        <wps:cNvSpPr txBox="1"/>
                        <wps:spPr>
                          <a:xfrm>
                            <a:off x="87615" y="2799667"/>
                            <a:ext cx="815340" cy="376555"/>
                          </a:xfrm>
                          <a:prstGeom prst="rect">
                            <a:avLst/>
                          </a:prstGeom>
                          <a:solidFill>
                            <a:srgbClr val="FFC000"/>
                          </a:solidFill>
                          <a:ln w="1659">
                            <a:solidFill>
                              <a:srgbClr val="C7C7C7"/>
                            </a:solidFill>
                            <a:prstDash val="solid"/>
                          </a:ln>
                        </wps:spPr>
                        <wps:txbx>
                          <w:txbxContent>
                            <w:p w14:paraId="42D059FA" w14:textId="77777777" w:rsidR="0091503F" w:rsidRDefault="00000000">
                              <w:pPr>
                                <w:spacing w:before="173"/>
                                <w:ind w:left="51"/>
                                <w:rPr>
                                  <w:rFonts w:ascii="Carlito"/>
                                  <w:color w:val="000000"/>
                                  <w:sz w:val="19"/>
                                </w:rPr>
                              </w:pPr>
                              <w:r>
                                <w:rPr>
                                  <w:rFonts w:ascii="Carlito"/>
                                  <w:color w:val="000000"/>
                                  <w:sz w:val="19"/>
                                </w:rPr>
                                <w:t>Ente</w:t>
                              </w:r>
                              <w:r>
                                <w:rPr>
                                  <w:rFonts w:ascii="Carlito"/>
                                  <w:color w:val="000000"/>
                                  <w:spacing w:val="-8"/>
                                  <w:sz w:val="19"/>
                                </w:rPr>
                                <w:t xml:space="preserve"> </w:t>
                              </w:r>
                              <w:r>
                                <w:rPr>
                                  <w:rFonts w:ascii="Carlito"/>
                                  <w:color w:val="000000"/>
                                  <w:spacing w:val="-2"/>
                                  <w:sz w:val="19"/>
                                </w:rPr>
                                <w:t>Regulador</w:t>
                              </w:r>
                            </w:p>
                          </w:txbxContent>
                        </wps:txbx>
                        <wps:bodyPr wrap="square" lIns="0" tIns="0" rIns="0" bIns="0" rtlCol="0">
                          <a:noAutofit/>
                        </wps:bodyPr>
                      </wps:wsp>
                      <wps:wsp>
                        <wps:cNvPr id="730" name="Textbox 730"/>
                        <wps:cNvSpPr txBox="1"/>
                        <wps:spPr>
                          <a:xfrm>
                            <a:off x="87615" y="2282325"/>
                            <a:ext cx="815340" cy="376555"/>
                          </a:xfrm>
                          <a:prstGeom prst="rect">
                            <a:avLst/>
                          </a:prstGeom>
                          <a:solidFill>
                            <a:srgbClr val="FFC000"/>
                          </a:solidFill>
                          <a:ln w="1659">
                            <a:solidFill>
                              <a:srgbClr val="C7C7C7"/>
                            </a:solidFill>
                            <a:prstDash val="solid"/>
                          </a:ln>
                        </wps:spPr>
                        <wps:txbx>
                          <w:txbxContent>
                            <w:p w14:paraId="22DFF2D6" w14:textId="77777777" w:rsidR="0091503F" w:rsidRDefault="00000000">
                              <w:pPr>
                                <w:spacing w:before="64" w:line="232" w:lineRule="auto"/>
                                <w:ind w:left="309" w:right="303" w:firstLine="84"/>
                                <w:rPr>
                                  <w:rFonts w:ascii="Carlito"/>
                                  <w:color w:val="000000"/>
                                  <w:sz w:val="19"/>
                                </w:rPr>
                              </w:pPr>
                              <w:r>
                                <w:rPr>
                                  <w:rFonts w:ascii="Carlito"/>
                                  <w:color w:val="000000"/>
                                  <w:spacing w:val="-2"/>
                                  <w:sz w:val="19"/>
                                </w:rPr>
                                <w:t>Capital Humano</w:t>
                              </w:r>
                            </w:p>
                          </w:txbxContent>
                        </wps:txbx>
                        <wps:bodyPr wrap="square" lIns="0" tIns="0" rIns="0" bIns="0" rtlCol="0">
                          <a:noAutofit/>
                        </wps:bodyPr>
                      </wps:wsp>
                      <wps:wsp>
                        <wps:cNvPr id="731" name="Textbox 731"/>
                        <wps:cNvSpPr txBox="1"/>
                        <wps:spPr>
                          <a:xfrm>
                            <a:off x="87615" y="1765022"/>
                            <a:ext cx="815340" cy="376555"/>
                          </a:xfrm>
                          <a:prstGeom prst="rect">
                            <a:avLst/>
                          </a:prstGeom>
                          <a:solidFill>
                            <a:srgbClr val="FFC000"/>
                          </a:solidFill>
                          <a:ln w="1659">
                            <a:solidFill>
                              <a:srgbClr val="C7C7C7"/>
                            </a:solidFill>
                            <a:prstDash val="solid"/>
                          </a:ln>
                        </wps:spPr>
                        <wps:txbx>
                          <w:txbxContent>
                            <w:p w14:paraId="66D354F8" w14:textId="77777777" w:rsidR="0091503F" w:rsidRDefault="00000000">
                              <w:pPr>
                                <w:spacing w:before="171"/>
                                <w:ind w:left="154"/>
                                <w:rPr>
                                  <w:rFonts w:ascii="Carlito"/>
                                  <w:color w:val="000000"/>
                                  <w:sz w:val="19"/>
                                </w:rPr>
                              </w:pPr>
                              <w:r>
                                <w:rPr>
                                  <w:rFonts w:ascii="Carlito"/>
                                  <w:color w:val="000000"/>
                                  <w:spacing w:val="-2"/>
                                  <w:sz w:val="19"/>
                                </w:rPr>
                                <w:t>Proveedores</w:t>
                              </w:r>
                            </w:p>
                          </w:txbxContent>
                        </wps:txbx>
                        <wps:bodyPr wrap="square" lIns="0" tIns="0" rIns="0" bIns="0" rtlCol="0">
                          <a:noAutofit/>
                        </wps:bodyPr>
                      </wps:wsp>
                      <wps:wsp>
                        <wps:cNvPr id="732" name="Textbox 732"/>
                        <wps:cNvSpPr txBox="1"/>
                        <wps:spPr>
                          <a:xfrm>
                            <a:off x="87615" y="1247719"/>
                            <a:ext cx="815340" cy="376555"/>
                          </a:xfrm>
                          <a:prstGeom prst="rect">
                            <a:avLst/>
                          </a:prstGeom>
                          <a:solidFill>
                            <a:srgbClr val="FFC000"/>
                          </a:solidFill>
                          <a:ln w="1659">
                            <a:solidFill>
                              <a:srgbClr val="C7C7C7"/>
                            </a:solidFill>
                            <a:prstDash val="solid"/>
                          </a:ln>
                        </wps:spPr>
                        <wps:txbx>
                          <w:txbxContent>
                            <w:p w14:paraId="57AFF71F" w14:textId="77777777" w:rsidR="0091503F" w:rsidRDefault="00000000">
                              <w:pPr>
                                <w:spacing w:before="170"/>
                                <w:ind w:left="145"/>
                                <w:rPr>
                                  <w:rFonts w:ascii="Carlito"/>
                                  <w:color w:val="000000"/>
                                  <w:sz w:val="19"/>
                                </w:rPr>
                              </w:pPr>
                              <w:r>
                                <w:rPr>
                                  <w:rFonts w:ascii="Carlito"/>
                                  <w:color w:val="000000"/>
                                  <w:spacing w:val="-2"/>
                                  <w:sz w:val="19"/>
                                </w:rPr>
                                <w:t>Beneficiarios</w:t>
                              </w:r>
                            </w:p>
                          </w:txbxContent>
                        </wps:txbx>
                        <wps:bodyPr wrap="square" lIns="0" tIns="0" rIns="0" bIns="0" rtlCol="0">
                          <a:noAutofit/>
                        </wps:bodyPr>
                      </wps:wsp>
                    </wpg:wgp>
                  </a:graphicData>
                </a:graphic>
              </wp:anchor>
            </w:drawing>
          </mc:Choice>
          <mc:Fallback>
            <w:pict>
              <v:group w14:anchorId="1C531FE1" id="Group 639" o:spid="_x0000_s1589" style="position:absolute;margin-left:61.5pt;margin-top:16.85pt;width:667.65pt;height:290.9pt;z-index:-15708672;mso-wrap-distance-left:0;mso-wrap-distance-right:0;mso-position-horizontal-relative:page;mso-position-vertical-relative:text" coordsize="84791,369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">
                <v:shape id="Graphic 640" o:spid="_x0000_s1590" style="position:absolute;left:876;top:7303;width:8153;height:3766;visibility:visible;mso-wrap-style:square;v-text-anchor:top" coordsize="815340,37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" path="m815028,l,,,376234r815028,l815028,xe" fillcolor="#585858" stroked="f">
                  <v:path arrowok="t"/>
                </v:shape>
                <v:shape id="Graphic 641" o:spid="_x0000_s1591" style="position:absolute;left:876;top:7303;width:8153;height:3766;visibility:visible;mso-wrap-style:square;v-text-anchor:top" coordsize="815340,37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" path="m,376234r815028,l815028,,,,,376234xe" filled="f" strokecolor="#c7c7c7" strokeweight=".04608mm">
                  <v:path arrowok="t"/>
                </v:shape>
                <v:shape id="Graphic 642" o:spid="_x0000_s1592" style="position:absolute;left:13435;top:7303;width:8154;height:3766;visibility:visible;mso-wrap-style:square;v-text-anchor:top" coordsize="815340,37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" path="m815028,l,,,376234r815028,l815028,xe" fillcolor="#585858" stroked="f">
                  <v:path arrowok="t"/>
                </v:shape>
                <v:shape id="Graphic 643" o:spid="_x0000_s1593" style="position:absolute;left:13435;top:7303;width:8154;height:3766;visibility:visible;mso-wrap-style:square;v-text-anchor:top" coordsize="815340,37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" path="m,376234r815028,l815028,,,,,376234xe" filled="f" strokecolor="#c7c7c7" strokeweight=".04608mm">
                  <v:path arrowok="t"/>
                </v:shape>
                <v:shape id="Graphic 644" o:spid="_x0000_s1594" style="position:absolute;left:25596;top:7303;width:8153;height:3766;visibility:visible;mso-wrap-style:square;v-text-anchor:top" coordsize="815340,37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" path="m815028,l,,,376234r815028,l815028,xe" fillcolor="#585858" stroked="f">
                  <v:path arrowok="t"/>
                </v:shape>
                <v:shape id="Graphic 645" o:spid="_x0000_s1595" style="position:absolute;left:25596;top:7303;width:8153;height:3766;visibility:visible;mso-wrap-style:square;v-text-anchor:top" coordsize="815340,37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" path="m,376234r815028,l815028,,,,,376234xe" filled="f" strokecolor="#c7c7c7" strokeweight=".04608mm">
                  <v:path arrowok="t"/>
                </v:shape>
                <v:shape id="Graphic 646" o:spid="_x0000_s1596" style="position:absolute;left:38060;top:7303;width:8153;height:3766;visibility:visible;mso-wrap-style:square;v-text-anchor:top" coordsize="815340,37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" path="m815028,l,,,376234r815028,l815028,xe" fillcolor="#585858" stroked="f">
                  <v:path arrowok="t"/>
                </v:shape>
                <v:shape id="Graphic 647" o:spid="_x0000_s1597" style="position:absolute;left:38060;top:7303;width:8153;height:3766;visibility:visible;mso-wrap-style:square;v-text-anchor:top" coordsize="815340,37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" path="m,376234r815028,l815028,,,,,376234xe" filled="f" strokecolor="#c7c7c7" strokeweight=".04608mm">
                  <v:path arrowok="t"/>
                </v:shape>
                <v:shape id="Graphic 648" o:spid="_x0000_s1598" style="position:absolute;left:50580;top:7303;width:8153;height:3766;visibility:visible;mso-wrap-style:square;v-text-anchor:top" coordsize="815340,37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" path="m815028,l,,,376234r815028,l815028,xe" fillcolor="#585858" stroked="f">
                  <v:path arrowok="t"/>
                </v:shape>
                <v:shape id="Graphic 649" o:spid="_x0000_s1599" style="position:absolute;left:50580;top:7303;width:8153;height:3766;visibility:visible;mso-wrap-style:square;v-text-anchor:top" coordsize="815340,37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" path="m,376234r815028,l815028,,,,,376234xe" filled="f" strokecolor="#c7c7c7" strokeweight=".04608mm">
                  <v:path arrowok="t"/>
                </v:shape>
                <v:shape id="Graphic 650" o:spid="_x0000_s1600" style="position:absolute;left:63889;top:7303;width:8153;height:3766;visibility:visible;mso-wrap-style:square;v-text-anchor:top" coordsize="815340,37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" path="m815028,l,,,376234r815028,l815028,xe" fillcolor="#585858" stroked="f">
                  <v:path arrowok="t"/>
                </v:shape>
                <v:shape id="Graphic 651" o:spid="_x0000_s1601" style="position:absolute;left:63889;top:7303;width:8153;height:3766;visibility:visible;mso-wrap-style:square;v-text-anchor:top" coordsize="815340,37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" path="m,376234r815028,l815028,,,,,376234xe" filled="f" strokecolor="#c7c7c7" strokeweight=".04608mm">
                  <v:path arrowok="t"/>
                </v:shape>
                <v:shape id="Graphic 652" o:spid="_x0000_s1602" style="position:absolute;left:76631;top:7303;width:8153;height:3766;visibility:visible;mso-wrap-style:square;v-text-anchor:top" coordsize="815340,37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" path="m815028,l,,,376234r815028,l815028,xe" fillcolor="#585858" stroked="f">
                  <v:path arrowok="t"/>
                </v:shape>
                <v:shape id="Graphic 653" o:spid="_x0000_s1603" style="position:absolute;left:76631;top:7303;width:8153;height:3766;visibility:visible;mso-wrap-style:square;v-text-anchor:top" coordsize="815340,376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" path="m,376234r815028,l815028,,,,,376234xe" filled="f" strokecolor="#c7c7c7" strokeweight=".04608mm">
                  <v:path arrowok="t"/>
                </v:shape>
                <v:shape id="Graphic 654" o:spid="_x0000_s1604" style="position:absolute;left:42135;top:5083;width:13;height:1816;visibility:visible;mso-wrap-style:square;v-text-anchor:top" coordsize="1270,181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" path="m,l,181172e" filled="f" strokecolor="#4671c4" strokeweight=".18475mm">
                  <v:path arrowok="t"/>
                </v:shape>
                <v:shape id="Graphic 655" o:spid="_x0000_s1605" style="position:absolute;left:41901;top:6836;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" path="m46827,l,,23413,46719,46827,xe" fillcolor="#4671c4" stroked="f">
                  <v:path arrowok="t"/>
                </v:shape>
                <v:shape id="Graphic 656" o:spid="_x0000_s1606" style="position:absolute;left:29671;top:5083;width:12465;height:1816;visibility:visible;mso-wrap-style:square;v-text-anchor:top" coordsize="1246505,181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" path="m1246456,r,84148l,84148r,97024e" filled="f" strokecolor="#4671c4" strokeweight=".18433mm">
                  <v:path arrowok="t"/>
                </v:shape>
                <v:shape id="Graphic 657" o:spid="_x0000_s1607" style="position:absolute;left:29437;top:6836;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" path="m46827,l,,23413,46719,46827,xe" fillcolor="#4671c4" stroked="f">
                  <v:path arrowok="t"/>
                </v:shape>
                <v:shape id="Graphic 658" o:spid="_x0000_s1608" style="position:absolute;left:17511;top:5083;width:24625;height:1816;visibility:visible;mso-wrap-style:square;v-text-anchor:top" coordsize="2462530,181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" path="m2462447,r,84148l,84148r,97024e" filled="f" strokecolor="#4671c4" strokeweight=".18433mm">
                  <v:path arrowok="t"/>
                </v:shape>
                <v:shape id="Graphic 659" o:spid="_x0000_s1609" style="position:absolute;left:17277;top:6836;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" path="m46827,l,,23413,46719,46827,xe" fillcolor="#4671c4" stroked="f">
                  <v:path arrowok="t"/>
                </v:shape>
                <v:shape id="Graphic 660" o:spid="_x0000_s1610" style="position:absolute;left:4951;top:5083;width:37185;height:1816;visibility:visible;mso-wrap-style:square;v-text-anchor:top" coordsize="3718560,181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" path="m3718462,r,84148l,84148r,97024e" filled="f" strokecolor="#4671c4" strokeweight=".18433mm">
                  <v:path arrowok="t"/>
                </v:shape>
                <v:shape id="Graphic 661" o:spid="_x0000_s1611" style="position:absolute;left:4717;top:6836;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" path="m46827,l,,23413,46719,46827,xe" fillcolor="#4671c4" stroked="f">
                  <v:path arrowok="t"/>
                </v:shape>
                <v:shape id="Graphic 662" o:spid="_x0000_s1612" style="position:absolute;left:42135;top:5083;width:12523;height:1816;visibility:visible;mso-wrap-style:square;v-text-anchor:top" coordsize="1252220,181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" path="m,l,84148r1251976,l1251976,181172e" filled="f" strokecolor="#4671c4" strokeweight=".18433mm">
                  <v:path arrowok="t"/>
                </v:shape>
                <v:shape id="Graphic 663" o:spid="_x0000_s1613" style="position:absolute;left:54421;top:6836;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" path="m46827,l,,23413,46719,46827,xe" fillcolor="#4671c4" stroked="f">
                  <v:path arrowok="t"/>
                </v:shape>
                <v:shape id="Graphic 664" o:spid="_x0000_s1614" style="position:absolute;left:42135;top:5083;width:25832;height:1816;visibility:visible;mso-wrap-style:square;v-text-anchor:top" coordsize="2583180,181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" path="m,l,84148r2582909,l2582909,181172e" filled="f" strokecolor="#4671c4" strokeweight=".18433mm">
                  <v:path arrowok="t"/>
                </v:shape>
                <v:shape id="Graphic 665" o:spid="_x0000_s1615" style="position:absolute;left:67730;top:6836;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" path="m46827,l,,23413,46719,46827,xe" fillcolor="#4671c4" stroked="f">
                  <v:path arrowok="t"/>
                </v:shape>
                <v:shape id="Graphic 666" o:spid="_x0000_s1616" style="position:absolute;left:42135;top:5083;width:38577;height:1816;visibility:visible;mso-wrap-style:square;v-text-anchor:top" coordsize="3857625,181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" path="m,l,84148r3857036,l3857036,181172e" filled="f" strokecolor="#4671c4" strokeweight=".18433mm">
                  <v:path arrowok="t"/>
                </v:shape>
                <v:shape id="Graphic 667" o:spid="_x0000_s1617" style="position:absolute;left:80472;top:6836;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" path="m46827,l,,23413,46719,46827,xe" fillcolor="#4671c4" stroked="f">
                  <v:path arrowok="t"/>
                </v:shape>
                <v:shape id="Graphic 668" o:spid="_x0000_s1618" style="position:absolute;left:33;top:9185;width:844;height:5175;visibility:visible;mso-wrap-style:square;v-text-anchor:top" coordsize="84455,517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" path="m84289,l,,,517302r43315,e" filled="f" strokecolor="#4671c4" strokeweight=".18475mm">
                  <v:path arrowok="t"/>
                </v:shape>
                <v:shape id="Graphic 669" o:spid="_x0000_s1619" style="position:absolute;left:407;top:14124;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" path="m,l,46719,46827,23359,,xe" fillcolor="#4671c4" stroked="f">
                  <v:path arrowok="t"/>
                </v:shape>
                <v:shape id="Graphic 670" o:spid="_x0000_s1620" style="position:absolute;left:33;top:9185;width:844;height:10350;visibility:visible;mso-wrap-style:square;v-text-anchor:top" coordsize="84455,1035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" path="m84289,l,,,1034605r43315,e" filled="f" strokecolor="#4671c4" strokeweight=".18475mm">
                  <v:path arrowok="t"/>
                </v:shape>
                <v:shape id="Graphic 671" o:spid="_x0000_s1621" style="position:absolute;left:407;top:19297;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" path="m,l,46719,46827,23359,,xe" fillcolor="#4671c4" stroked="f">
                  <v:path arrowok="t"/>
                </v:shape>
                <v:shape id="Graphic 672" o:spid="_x0000_s1622" style="position:absolute;left:33;top:9185;width:844;height:15525;visibility:visible;mso-wrap-style:square;v-text-anchor:top" coordsize="84455,1552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" path="m84289,l,,,1551975r43315,e" filled="f" strokecolor="#4671c4" strokeweight=".18475mm">
                  <v:path arrowok="t"/>
                </v:shape>
                <v:shape id="Graphic 673" o:spid="_x0000_s1623" style="position:absolute;left:407;top:24471;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" path="m,l,46719,46827,23359,,xe" fillcolor="#4671c4" stroked="f">
                  <v:path arrowok="t"/>
                </v:shape>
                <v:shape id="Graphic 674" o:spid="_x0000_s1624" style="position:absolute;left:33;top:9185;width:844;height:20694;visibility:visible;mso-wrap-style:square;v-text-anchor:top" coordsize="84455,20694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" path="m84289,l,,,2069278r43315,e" filled="f" strokecolor="#4671c4" strokeweight=".18475mm">
                  <v:path arrowok="t"/>
                </v:shape>
                <v:shape id="Graphic 675" o:spid="_x0000_s1625" style="position:absolute;left:407;top:29644;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" path="m,l,46719,46827,23359,,xe" fillcolor="#4671c4" stroked="f">
                  <v:path arrowok="t"/>
                </v:shape>
                <v:shape id="Graphic 676" o:spid="_x0000_s1626" style="position:absolute;left:33;top:9185;width:844;height:25870;visibility:visible;mso-wrap-style:square;v-text-anchor:top" coordsize="84455,258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" path="m84289,l,,,2586594r43315,e" filled="f" strokecolor="#4671c4" strokeweight=".18475mm">
                  <v:path arrowok="t"/>
                </v:shape>
                <v:shape id="Graphic 677" o:spid="_x0000_s1627" style="position:absolute;left:407;top:34817;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" path="m,l,46719,46827,23359,,xe" fillcolor="#4671c4" stroked="f">
                  <v:path arrowok="t"/>
                </v:shape>
                <v:shape id="Graphic 678" o:spid="_x0000_s1628" style="position:absolute;left:12593;top:9185;width:844;height:5175;visibility:visible;mso-wrap-style:square;v-text-anchor:top" coordsize="84455,517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" path="m84276,l,,,517302r43302,e" filled="f" strokecolor="#4671c4" strokeweight=".18475mm">
                  <v:path arrowok="t"/>
                </v:shape>
                <v:shape id="Graphic 679" o:spid="_x0000_s1629" style="position:absolute;left:12967;top:14124;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" path="m,l,46719,46827,23359,,xe" fillcolor="#4671c4" stroked="f">
                  <v:path arrowok="t"/>
                </v:shape>
                <v:shape id="Graphic 680" o:spid="_x0000_s1630" style="position:absolute;left:12593;top:9185;width:844;height:10350;visibility:visible;mso-wrap-style:square;v-text-anchor:top" coordsize="84455,1035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" path="m84276,l,,,1034605r43302,e" filled="f" strokecolor="#4671c4" strokeweight=".18475mm">
                  <v:path arrowok="t"/>
                </v:shape>
                <v:shape id="Graphic 681" o:spid="_x0000_s1631" style="position:absolute;left:12967;top:19297;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" path="m,l,46719,46827,23359,,xe" fillcolor="#4671c4" stroked="f">
                  <v:path arrowok="t"/>
                </v:shape>
                <v:shape id="Graphic 682" o:spid="_x0000_s1632" style="position:absolute;left:24753;top:9185;width:844;height:5175;visibility:visible;mso-wrap-style:square;v-text-anchor:top" coordsize="84455,517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" path="m84343,l,,,517302r43368,e" filled="f" strokecolor="#4671c4" strokeweight=".18475mm">
                  <v:path arrowok="t"/>
                </v:shape>
                <v:shape id="Graphic 683" o:spid="_x0000_s1633" style="position:absolute;left:25128;top:14124;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" path="m,l,46719,46827,23359,,xe" fillcolor="#4671c4" stroked="f">
                  <v:path arrowok="t"/>
                </v:shape>
                <v:shape id="Graphic 684" o:spid="_x0000_s1634" style="position:absolute;left:24753;top:9185;width:844;height:10350;visibility:visible;mso-wrap-style:square;v-text-anchor:top" coordsize="84455,1035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" path="m84343,l,,,1034605r43368,e" filled="f" strokecolor="#4671c4" strokeweight=".18475mm">
                  <v:path arrowok="t"/>
                </v:shape>
                <v:shape id="Graphic 685" o:spid="_x0000_s1635" style="position:absolute;left:25128;top:19297;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" path="m,l,46719,46827,23359,,xe" fillcolor="#4671c4" stroked="f">
                  <v:path arrowok="t"/>
                </v:shape>
                <v:shape id="Graphic 686" o:spid="_x0000_s1636" style="position:absolute;left:37217;top:9185;width:845;height:5175;visibility:visible;mso-wrap-style:square;v-text-anchor:top" coordsize="84455,517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" path="m84276,l,,,517302r43302,e" filled="f" strokecolor="#4671c4" strokeweight=".18475mm">
                  <v:path arrowok="t"/>
                </v:shape>
                <v:shape id="Graphic 687" o:spid="_x0000_s1637" style="position:absolute;left:37592;top:14124;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" path="m,l,46719,46827,23359,,xe" fillcolor="#4671c4" stroked="f">
                  <v:path arrowok="t"/>
                </v:shape>
                <v:shape id="Graphic 688" o:spid="_x0000_s1638" style="position:absolute;left:37217;top:9185;width:845;height:10350;visibility:visible;mso-wrap-style:square;v-text-anchor:top" coordsize="84455,1035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" path="m84276,l,,,1034605r43302,e" filled="f" strokecolor="#4671c4" strokeweight=".18475mm">
                  <v:path arrowok="t"/>
                </v:shape>
                <v:shape id="Graphic 689" o:spid="_x0000_s1639" style="position:absolute;left:37592;top:19297;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" path="m,l,46719,46827,23359,,xe" fillcolor="#4671c4" stroked="f">
                  <v:path arrowok="t"/>
                </v:shape>
                <v:shape id="Graphic 690" o:spid="_x0000_s1640" style="position:absolute;left:49737;top:9185;width:844;height:5175;visibility:visible;mso-wrap-style:square;v-text-anchor:top" coordsize="84455,517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" path="m84276,l,,,517302r43302,e" filled="f" strokecolor="#4671c4" strokeweight=".18475mm">
                  <v:path arrowok="t"/>
                </v:shape>
                <v:shape id="Graphic 691" o:spid="_x0000_s1641" style="position:absolute;left:50111;top:14124;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" path="m,l,46719,46827,23359,,xe" fillcolor="#4671c4" stroked="f">
                  <v:path arrowok="t"/>
                </v:shape>
                <v:shape id="Graphic 692" o:spid="_x0000_s1642" style="position:absolute;left:49737;top:9185;width:844;height:10350;visibility:visible;mso-wrap-style:square;v-text-anchor:top" coordsize="84455,1035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" path="m84276,l,,,1034605r43302,e" filled="f" strokecolor="#4671c4" strokeweight=".18475mm">
                  <v:path arrowok="t"/>
                </v:shape>
                <v:shape id="Graphic 693" o:spid="_x0000_s1643" style="position:absolute;left:50111;top:19297;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" path="m,l,46719,46827,23359,,xe" fillcolor="#4671c4" stroked="f">
                  <v:path arrowok="t"/>
                </v:shape>
                <v:shape id="Graphic 694" o:spid="_x0000_s1644" style="position:absolute;left:63046;top:9185;width:845;height:5175;visibility:visible;mso-wrap-style:square;v-text-anchor:top" coordsize="84455,517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" path="m84276,l,,,517302r43302,e" filled="f" strokecolor="#4671c4" strokeweight=".18475mm">
                  <v:path arrowok="t"/>
                </v:shape>
                <v:shape id="Graphic 695" o:spid="_x0000_s1645" style="position:absolute;left:63421;top:14124;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" path="m,l,46719,46827,23359,,xe" fillcolor="#4671c4" stroked="f">
                  <v:path arrowok="t"/>
                </v:shape>
                <v:shape id="Graphic 696" o:spid="_x0000_s1646" style="position:absolute;left:63046;top:9185;width:845;height:10350;visibility:visible;mso-wrap-style:square;v-text-anchor:top" coordsize="84455,1035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" path="m84276,l,,,1034605r43302,e" filled="f" strokecolor="#4671c4" strokeweight=".18475mm">
                  <v:path arrowok="t"/>
                </v:shape>
                <v:shape id="Graphic 697" o:spid="_x0000_s1647" style="position:absolute;left:63421;top:19297;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" path="m,l,46719,46827,23359,,xe" fillcolor="#4671c4" stroked="f">
                  <v:path arrowok="t"/>
                </v:shape>
                <v:shape id="Graphic 698" o:spid="_x0000_s1648" style="position:absolute;left:75788;top:9185;width:844;height:5175;visibility:visible;mso-wrap-style:square;v-text-anchor:top" coordsize="84455,517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" path="m84343,l,,,517302r43368,e" filled="f" strokecolor="#4671c4" strokeweight=".18475mm">
                  <v:path arrowok="t"/>
                </v:shape>
                <v:shape id="Graphic 699" o:spid="_x0000_s1649" style="position:absolute;left:76163;top:14124;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" path="m,l,46719,46827,23359,,xe" fillcolor="#4671c4" stroked="f">
                  <v:path arrowok="t"/>
                </v:shape>
                <v:shape id="Graphic 700" o:spid="_x0000_s1650" style="position:absolute;left:75788;top:9185;width:844;height:10350;visibility:visible;mso-wrap-style:square;v-text-anchor:top" coordsize="84455,1035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" path="m84343,l,,,1034605r43368,e" filled="f" strokecolor="#4671c4" strokeweight=".18475mm">
                  <v:path arrowok="t"/>
                </v:shape>
                <v:shape id="Graphic 701" o:spid="_x0000_s1651" style="position:absolute;left:76163;top:19297;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" path="m,l,46719,46827,23359,,xe" fillcolor="#4671c4" stroked="f">
                  <v:path arrowok="t"/>
                </v:shape>
                <v:shape id="Graphic 702" o:spid="_x0000_s1652" style="position:absolute;left:75788;top:9185;width:844;height:15525;visibility:visible;mso-wrap-style:square;v-text-anchor:top" coordsize="84455,1552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" path="m84343,l,,,1551975r43368,e" filled="f" strokecolor="#4671c4" strokeweight=".18475mm">
                  <v:path arrowok="t"/>
                </v:shape>
                <v:shape id="Graphic 703" o:spid="_x0000_s1653" style="position:absolute;left:76163;top:24471;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" path="m,l,46719,46827,23359,,xe" fillcolor="#4671c4" stroked="f">
                  <v:path arrowok="t"/>
                </v:shape>
                <v:shape id="Graphic 704" o:spid="_x0000_s1654" style="position:absolute;left:75788;top:9185;width:844;height:20694;visibility:visible;mso-wrap-style:square;v-text-anchor:top" coordsize="84455,20694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" path="m84343,l,,,2069278r43368,e" filled="f" strokecolor="#4671c4" strokeweight=".18475mm">
                  <v:path arrowok="t"/>
                </v:shape>
                <v:shape id="Graphic 705" o:spid="_x0000_s1655" style="position:absolute;left:76163;top:29644;width:470;height:470;visibility:visible;mso-wrap-style:square;v-text-anchor:top" coordsize="46990,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" path="m,l,46719,46827,23359,,xe" fillcolor="#4671c4" stroked="f">
                  <v:path arrowok="t"/>
                </v:shape>
                <v:shape id="Textbox 706" o:spid="_x0000_s1656" type="#_x0000_t202" style="position:absolute;left:2078;top:8637;width:5836;height:1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" filled="f" stroked="f">
                  <v:textbox inset="0,0,0,0">
                    <w:txbxContent>
                      <w:p w14:paraId="3771C69E" w14:textId="77777777" w:rsidR="0091503F" w:rsidRDefault="00000000">
                        <w:pPr>
                          <w:spacing w:line="188" w:lineRule="exact"/>
                          <w:rPr>
                            <w:rFonts w:ascii="Carlito"/>
                            <w:sz w:val="19"/>
                          </w:rPr>
                        </w:pPr>
                        <w:r>
                          <w:rPr>
                            <w:rFonts w:ascii="Carlito"/>
                            <w:color w:val="FDFFFF"/>
                            <w:spacing w:val="-2"/>
                            <w:sz w:val="19"/>
                          </w:rPr>
                          <w:t>Interesados</w:t>
                        </w:r>
                      </w:p>
                    </w:txbxContent>
                  </v:textbox>
                </v:shape>
                <v:shape id="Textbox 707" o:spid="_x0000_s1657" type="#_x0000_t202" style="position:absolute;left:14587;top:7920;width:5943;height:2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" filled="f" stroked="f">
                  <v:textbox inset="0,0,0,0">
                    <w:txbxContent>
                      <w:p w14:paraId="2174FE8A" w14:textId="77777777" w:rsidR="0091503F" w:rsidRDefault="00000000">
                        <w:pPr>
                          <w:spacing w:line="189" w:lineRule="exact"/>
                          <w:ind w:right="18"/>
                          <w:jc w:val="center"/>
                          <w:rPr>
                            <w:rFonts w:ascii="Carlito" w:hAnsi="Carlito"/>
                            <w:sz w:val="19"/>
                          </w:rPr>
                        </w:pPr>
                        <w:r>
                          <w:rPr>
                            <w:rFonts w:ascii="Carlito" w:hAnsi="Carlito"/>
                            <w:color w:val="FDFFFF"/>
                            <w:spacing w:val="-2"/>
                            <w:sz w:val="19"/>
                          </w:rPr>
                          <w:t>Técnico/</w:t>
                        </w:r>
                      </w:p>
                      <w:p w14:paraId="2055A656" w14:textId="77777777" w:rsidR="0091503F" w:rsidRDefault="00000000">
                        <w:pPr>
                          <w:spacing w:line="225" w:lineRule="exact"/>
                          <w:ind w:right="18"/>
                          <w:jc w:val="center"/>
                          <w:rPr>
                            <w:rFonts w:ascii="Carlito" w:hAnsi="Carlito"/>
                            <w:sz w:val="19"/>
                          </w:rPr>
                        </w:pPr>
                        <w:r>
                          <w:rPr>
                            <w:rFonts w:ascii="Carlito" w:hAnsi="Carlito"/>
                            <w:color w:val="FDFFFF"/>
                            <w:spacing w:val="-2"/>
                            <w:sz w:val="19"/>
                          </w:rPr>
                          <w:t>Tecnológico</w:t>
                        </w:r>
                      </w:p>
                    </w:txbxContent>
                  </v:textbox>
                </v:shape>
                <v:shape id="Textbox 708" o:spid="_x0000_s1658" type="#_x0000_t202" style="position:absolute;left:26082;top:7920;width:7315;height:2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" filled="f" stroked="f">
                  <v:textbox inset="0,0,0,0">
                    <w:txbxContent>
                      <w:p w14:paraId="3C8A4A38" w14:textId="77777777" w:rsidR="0091503F" w:rsidRDefault="00000000">
                        <w:pPr>
                          <w:spacing w:line="189" w:lineRule="exact"/>
                          <w:ind w:right="18"/>
                          <w:jc w:val="center"/>
                          <w:rPr>
                            <w:rFonts w:ascii="Carlito"/>
                            <w:sz w:val="19"/>
                          </w:rPr>
                        </w:pPr>
                        <w:r>
                          <w:rPr>
                            <w:rFonts w:ascii="Carlito"/>
                            <w:color w:val="FDFFFF"/>
                            <w:spacing w:val="-2"/>
                            <w:sz w:val="19"/>
                          </w:rPr>
                          <w:t>Administrativo</w:t>
                        </w:r>
                      </w:p>
                      <w:p w14:paraId="204E0E34" w14:textId="77777777" w:rsidR="0091503F" w:rsidRDefault="00000000">
                        <w:pPr>
                          <w:spacing w:line="225" w:lineRule="exact"/>
                          <w:ind w:right="22"/>
                          <w:jc w:val="center"/>
                          <w:rPr>
                            <w:rFonts w:ascii="Carlito"/>
                            <w:sz w:val="19"/>
                          </w:rPr>
                        </w:pPr>
                        <w:r>
                          <w:rPr>
                            <w:rFonts w:ascii="Carlito"/>
                            <w:color w:val="FDFFFF"/>
                            <w:spacing w:val="-2"/>
                            <w:sz w:val="19"/>
                          </w:rPr>
                          <w:t>/Financiero</w:t>
                        </w:r>
                      </w:p>
                    </w:txbxContent>
                  </v:textbox>
                </v:shape>
                <v:shape id="Textbox 709" o:spid="_x0000_s1659" type="#_x0000_t202" style="position:absolute;left:39622;top:7920;width:5162;height:2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" filled="f" stroked="f">
                  <v:textbox inset="0,0,0,0">
                    <w:txbxContent>
                      <w:p w14:paraId="6CFC3F04" w14:textId="77777777" w:rsidR="0091503F" w:rsidRDefault="00000000">
                        <w:pPr>
                          <w:spacing w:line="189" w:lineRule="exact"/>
                          <w:ind w:right="21"/>
                          <w:jc w:val="center"/>
                          <w:rPr>
                            <w:rFonts w:ascii="Carlito"/>
                            <w:sz w:val="19"/>
                          </w:rPr>
                        </w:pPr>
                        <w:r>
                          <w:rPr>
                            <w:rFonts w:ascii="Carlito"/>
                            <w:color w:val="FDFFFF"/>
                            <w:spacing w:val="-2"/>
                            <w:sz w:val="19"/>
                          </w:rPr>
                          <w:t>Social/</w:t>
                        </w:r>
                      </w:p>
                      <w:p w14:paraId="240A63EE" w14:textId="77777777" w:rsidR="0091503F" w:rsidRDefault="00000000">
                        <w:pPr>
                          <w:spacing w:line="225" w:lineRule="exact"/>
                          <w:ind w:right="18"/>
                          <w:jc w:val="center"/>
                          <w:rPr>
                            <w:rFonts w:ascii="Carlito"/>
                            <w:sz w:val="19"/>
                          </w:rPr>
                        </w:pPr>
                        <w:r>
                          <w:rPr>
                            <w:rFonts w:ascii="Carlito"/>
                            <w:color w:val="FDFFFF"/>
                            <w:spacing w:val="-2"/>
                            <w:sz w:val="19"/>
                          </w:rPr>
                          <w:t>Ambiental</w:t>
                        </w:r>
                      </w:p>
                    </w:txbxContent>
                  </v:textbox>
                </v:shape>
                <v:shape id="Textbox 710" o:spid="_x0000_s1660" type="#_x0000_t202" style="position:absolute;left:51535;top:7920;width:6382;height:2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" filled="f" stroked="f">
                  <v:textbox inset="0,0,0,0">
                    <w:txbxContent>
                      <w:p w14:paraId="02AED4BC" w14:textId="77777777" w:rsidR="0091503F" w:rsidRDefault="00000000">
                        <w:pPr>
                          <w:spacing w:line="189" w:lineRule="exact"/>
                          <w:ind w:right="18"/>
                          <w:jc w:val="center"/>
                          <w:rPr>
                            <w:rFonts w:ascii="Carlito" w:hAnsi="Carlito"/>
                            <w:sz w:val="19"/>
                          </w:rPr>
                        </w:pPr>
                        <w:r>
                          <w:rPr>
                            <w:rFonts w:ascii="Carlito" w:hAnsi="Carlito"/>
                            <w:color w:val="FDFFFF"/>
                            <w:spacing w:val="-2"/>
                            <w:sz w:val="19"/>
                          </w:rPr>
                          <w:t>Económico</w:t>
                        </w:r>
                        <w:r>
                          <w:rPr>
                            <w:rFonts w:ascii="Carlito" w:hAnsi="Carlito"/>
                            <w:color w:val="FDFFFF"/>
                            <w:spacing w:val="3"/>
                            <w:sz w:val="19"/>
                          </w:rPr>
                          <w:t xml:space="preserve"> </w:t>
                        </w:r>
                        <w:r>
                          <w:rPr>
                            <w:rFonts w:ascii="Carlito" w:hAnsi="Carlito"/>
                            <w:color w:val="FDFFFF"/>
                            <w:spacing w:val="-10"/>
                            <w:sz w:val="19"/>
                          </w:rPr>
                          <w:t>o</w:t>
                        </w:r>
                      </w:p>
                      <w:p w14:paraId="0823F1DD" w14:textId="77777777" w:rsidR="0091503F" w:rsidRDefault="00000000">
                        <w:pPr>
                          <w:spacing w:line="225" w:lineRule="exact"/>
                          <w:ind w:right="19"/>
                          <w:jc w:val="center"/>
                          <w:rPr>
                            <w:rFonts w:ascii="Carlito" w:hAnsi="Carlito"/>
                            <w:sz w:val="19"/>
                          </w:rPr>
                        </w:pPr>
                        <w:r>
                          <w:rPr>
                            <w:rFonts w:ascii="Carlito" w:hAnsi="Carlito"/>
                            <w:color w:val="FDFFFF"/>
                            <w:sz w:val="19"/>
                          </w:rPr>
                          <w:t>de</w:t>
                        </w:r>
                        <w:r>
                          <w:rPr>
                            <w:rFonts w:ascii="Carlito" w:hAnsi="Carlito"/>
                            <w:color w:val="FDFFFF"/>
                            <w:spacing w:val="-6"/>
                            <w:sz w:val="19"/>
                          </w:rPr>
                          <w:t xml:space="preserve"> </w:t>
                        </w:r>
                        <w:r>
                          <w:rPr>
                            <w:rFonts w:ascii="Carlito" w:hAnsi="Carlito"/>
                            <w:color w:val="FDFFFF"/>
                            <w:spacing w:val="-4"/>
                            <w:sz w:val="19"/>
                          </w:rPr>
                          <w:t>País</w:t>
                        </w:r>
                      </w:p>
                    </w:txbxContent>
                  </v:textbox>
                </v:shape>
                <v:shape id="Textbox 711" o:spid="_x0000_s1661" type="#_x0000_t202" style="position:absolute;left:66723;top:8637;width:2641;height:1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" filled="f" stroked="f">
                  <v:textbox inset="0,0,0,0">
                    <w:txbxContent>
                      <w:p w14:paraId="039B6BC7" w14:textId="77777777" w:rsidR="0091503F" w:rsidRDefault="00000000">
                        <w:pPr>
                          <w:spacing w:line="188" w:lineRule="exact"/>
                          <w:rPr>
                            <w:rFonts w:ascii="Carlito"/>
                            <w:sz w:val="19"/>
                          </w:rPr>
                        </w:pPr>
                        <w:r>
                          <w:rPr>
                            <w:rFonts w:ascii="Carlito"/>
                            <w:color w:val="FDFFFF"/>
                            <w:spacing w:val="-2"/>
                            <w:sz w:val="19"/>
                          </w:rPr>
                          <w:t>Legal</w:t>
                        </w:r>
                      </w:p>
                    </w:txbxContent>
                  </v:textbox>
                </v:shape>
                <v:shape id="Textbox 712" o:spid="_x0000_s1662" type="#_x0000_t202" style="position:absolute;left:78928;top:8637;width:3709;height:1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" filled="f" stroked="f">
                  <v:textbox inset="0,0,0,0">
                    <w:txbxContent>
                      <w:p w14:paraId="30CB31F7" w14:textId="77777777" w:rsidR="0091503F" w:rsidRDefault="00000000">
                        <w:pPr>
                          <w:spacing w:line="188" w:lineRule="exact"/>
                          <w:rPr>
                            <w:rFonts w:ascii="Carlito"/>
                            <w:sz w:val="19"/>
                          </w:rPr>
                        </w:pPr>
                        <w:r>
                          <w:rPr>
                            <w:rFonts w:ascii="Carlito"/>
                            <w:color w:val="FDFFFF"/>
                            <w:spacing w:val="-2"/>
                            <w:sz w:val="19"/>
                          </w:rPr>
                          <w:t>Calidad</w:t>
                        </w:r>
                      </w:p>
                    </w:txbxContent>
                  </v:textbox>
                </v:shape>
                <v:shape id="Textbox 713" o:spid="_x0000_s1663" type="#_x0000_t202" style="position:absolute;left:32189;top:8;width:19894;height:5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" fillcolor="#4671c4" strokecolor="#c7c7c7" strokeweight=".04608mm">
                  <v:textbox inset="0,0,0,0">
                    <w:txbxContent>
                      <w:p w14:paraId="425790A5" w14:textId="77777777" w:rsidR="0091503F" w:rsidRDefault="00000000">
                        <w:pPr>
                          <w:spacing w:before="164" w:line="232" w:lineRule="auto"/>
                          <w:ind w:left="1320" w:right="193" w:hanging="1129"/>
                          <w:rPr>
                            <w:rFonts w:ascii="Carlito" w:hAnsi="Carlito"/>
                            <w:color w:val="000000"/>
                            <w:sz w:val="19"/>
                          </w:rPr>
                        </w:pPr>
                        <w:r>
                          <w:rPr>
                            <w:rFonts w:ascii="Carlito" w:hAnsi="Carlito"/>
                            <w:color w:val="FDFFFF"/>
                            <w:sz w:val="19"/>
                          </w:rPr>
                          <w:t>Construcción</w:t>
                        </w:r>
                        <w:r>
                          <w:rPr>
                            <w:rFonts w:ascii="Carlito" w:hAnsi="Carlito"/>
                            <w:color w:val="FDFFFF"/>
                            <w:spacing w:val="-11"/>
                            <w:sz w:val="19"/>
                          </w:rPr>
                          <w:t xml:space="preserve"> </w:t>
                        </w:r>
                        <w:r>
                          <w:rPr>
                            <w:rFonts w:ascii="Carlito" w:hAnsi="Carlito"/>
                            <w:color w:val="FDFFFF"/>
                            <w:sz w:val="19"/>
                          </w:rPr>
                          <w:t>de</w:t>
                        </w:r>
                        <w:r>
                          <w:rPr>
                            <w:rFonts w:ascii="Carlito" w:hAnsi="Carlito"/>
                            <w:color w:val="FDFFFF"/>
                            <w:spacing w:val="-11"/>
                            <w:sz w:val="19"/>
                          </w:rPr>
                          <w:t xml:space="preserve"> </w:t>
                        </w:r>
                        <w:r>
                          <w:rPr>
                            <w:rFonts w:ascii="Carlito" w:hAnsi="Carlito"/>
                            <w:color w:val="FDFFFF"/>
                            <w:sz w:val="19"/>
                          </w:rPr>
                          <w:t>Viviendas</w:t>
                        </w:r>
                        <w:r>
                          <w:rPr>
                            <w:rFonts w:ascii="Carlito" w:hAnsi="Carlito"/>
                            <w:color w:val="FDFFFF"/>
                            <w:spacing w:val="-11"/>
                            <w:sz w:val="19"/>
                          </w:rPr>
                          <w:t xml:space="preserve"> </w:t>
                        </w:r>
                        <w:r>
                          <w:rPr>
                            <w:rFonts w:ascii="Carlito" w:hAnsi="Carlito"/>
                            <w:color w:val="FDFFFF"/>
                            <w:sz w:val="19"/>
                          </w:rPr>
                          <w:t>Villas</w:t>
                        </w:r>
                        <w:r>
                          <w:rPr>
                            <w:rFonts w:ascii="Carlito" w:hAnsi="Carlito"/>
                            <w:color w:val="FDFFFF"/>
                            <w:spacing w:val="-10"/>
                            <w:sz w:val="19"/>
                          </w:rPr>
                          <w:t xml:space="preserve"> </w:t>
                        </w:r>
                        <w:r>
                          <w:rPr>
                            <w:rFonts w:ascii="Carlito" w:hAnsi="Carlito"/>
                            <w:color w:val="FDFFFF"/>
                            <w:sz w:val="19"/>
                          </w:rPr>
                          <w:t xml:space="preserve">Las </w:t>
                        </w:r>
                        <w:r>
                          <w:rPr>
                            <w:rFonts w:ascii="Carlito" w:hAnsi="Carlito"/>
                            <w:color w:val="FDFFFF"/>
                            <w:spacing w:val="-2"/>
                            <w:sz w:val="19"/>
                          </w:rPr>
                          <w:t>Tapias</w:t>
                        </w:r>
                      </w:p>
                    </w:txbxContent>
                  </v:textbox>
                </v:shape>
                <v:shape id="Textbox 714" o:spid="_x0000_s1664" type="#_x0000_t202" style="position:absolute;left:876;top:33169;width:8153;height:3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" fillcolor="#ffc000" strokecolor="#c7c7c7" strokeweight=".04608mm">
                  <v:textbox inset="0,0,0,0">
                    <w:txbxContent>
                      <w:p w14:paraId="38D2B465" w14:textId="77777777" w:rsidR="0091503F" w:rsidRDefault="00000000">
                        <w:pPr>
                          <w:spacing w:before="66" w:line="232" w:lineRule="auto"/>
                          <w:ind w:left="261" w:hanging="20"/>
                          <w:rPr>
                            <w:rFonts w:ascii="Carlito"/>
                            <w:color w:val="000000"/>
                            <w:sz w:val="19"/>
                          </w:rPr>
                        </w:pPr>
                        <w:r>
                          <w:rPr>
                            <w:rFonts w:ascii="Carlito"/>
                            <w:color w:val="000000"/>
                            <w:spacing w:val="-2"/>
                            <w:sz w:val="19"/>
                          </w:rPr>
                          <w:t>Grupos</w:t>
                        </w:r>
                        <w:r>
                          <w:rPr>
                            <w:rFonts w:ascii="Carlito"/>
                            <w:color w:val="000000"/>
                            <w:spacing w:val="-9"/>
                            <w:sz w:val="19"/>
                          </w:rPr>
                          <w:t xml:space="preserve"> </w:t>
                        </w:r>
                        <w:r>
                          <w:rPr>
                            <w:rFonts w:ascii="Carlito"/>
                            <w:color w:val="000000"/>
                            <w:spacing w:val="-2"/>
                            <w:sz w:val="19"/>
                          </w:rPr>
                          <w:t>de Influencia</w:t>
                        </w:r>
                      </w:p>
                    </w:txbxContent>
                  </v:textbox>
                </v:shape>
                <v:shape id="Textbox 715" o:spid="_x0000_s1665" type="#_x0000_t202" style="position:absolute;left:76631;top:27996;width:8153;height:3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" fillcolor="#ffc000" strokecolor="#c7c7c7" strokeweight=".04608mm">
                  <v:textbox inset="0,0,0,0">
                    <w:txbxContent>
                      <w:p w14:paraId="157142C9" w14:textId="77777777" w:rsidR="0091503F" w:rsidRDefault="00000000">
                        <w:pPr>
                          <w:spacing w:before="173"/>
                          <w:ind w:left="89"/>
                          <w:rPr>
                            <w:rFonts w:ascii="Carlito"/>
                            <w:color w:val="000000"/>
                            <w:sz w:val="19"/>
                          </w:rPr>
                        </w:pPr>
                        <w:r>
                          <w:rPr>
                            <w:rFonts w:ascii="Carlito"/>
                            <w:color w:val="000000"/>
                            <w:sz w:val="19"/>
                          </w:rPr>
                          <w:t>Mano</w:t>
                        </w:r>
                        <w:r>
                          <w:rPr>
                            <w:rFonts w:ascii="Carlito"/>
                            <w:color w:val="000000"/>
                            <w:spacing w:val="-8"/>
                            <w:sz w:val="19"/>
                          </w:rPr>
                          <w:t xml:space="preserve"> </w:t>
                        </w:r>
                        <w:r>
                          <w:rPr>
                            <w:rFonts w:ascii="Carlito"/>
                            <w:color w:val="000000"/>
                            <w:sz w:val="19"/>
                          </w:rPr>
                          <w:t>de</w:t>
                        </w:r>
                        <w:r>
                          <w:rPr>
                            <w:rFonts w:ascii="Carlito"/>
                            <w:color w:val="000000"/>
                            <w:spacing w:val="-2"/>
                            <w:sz w:val="19"/>
                          </w:rPr>
                          <w:t xml:space="preserve"> </w:t>
                        </w:r>
                        <w:r>
                          <w:rPr>
                            <w:rFonts w:ascii="Carlito"/>
                            <w:color w:val="000000"/>
                            <w:spacing w:val="-4"/>
                            <w:sz w:val="19"/>
                          </w:rPr>
                          <w:t>Obra</w:t>
                        </w:r>
                      </w:p>
                    </w:txbxContent>
                  </v:textbox>
                </v:shape>
                <v:shape id="Textbox 716" o:spid="_x0000_s1666" type="#_x0000_t202" style="position:absolute;left:63889;top:17650;width:8153;height:3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" fillcolor="#ffc000" strokecolor="#c7c7c7" strokeweight=".04608mm">
                  <v:textbox inset="0,0,0,0">
                    <w:txbxContent>
                      <w:p w14:paraId="091BD7CF" w14:textId="77777777" w:rsidR="0091503F" w:rsidRDefault="00000000">
                        <w:pPr>
                          <w:spacing w:before="171"/>
                          <w:ind w:left="139"/>
                          <w:rPr>
                            <w:rFonts w:ascii="Carlito"/>
                            <w:color w:val="000000"/>
                            <w:sz w:val="19"/>
                          </w:rPr>
                        </w:pPr>
                        <w:r>
                          <w:rPr>
                            <w:rFonts w:ascii="Carlito"/>
                            <w:color w:val="000000"/>
                            <w:spacing w:val="-2"/>
                            <w:sz w:val="19"/>
                          </w:rPr>
                          <w:t>Regulaciones</w:t>
                        </w:r>
                      </w:p>
                    </w:txbxContent>
                  </v:textbox>
                </v:shape>
                <v:shape id="Textbox 717" o:spid="_x0000_s1667" type="#_x0000_t202" style="position:absolute;left:50580;top:17650;width:8153;height:3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" fillcolor="#ffc000" strokecolor="#c7c7c7" strokeweight=".04608mm">
                  <v:textbox inset="0,0,0,0">
                    <w:txbxContent>
                      <w:p w14:paraId="15512120" w14:textId="77777777" w:rsidR="0091503F" w:rsidRDefault="0091503F">
                        <w:pPr>
                          <w:spacing w:before="35"/>
                          <w:rPr>
                            <w:rFonts w:ascii="Carlito"/>
                            <w:b/>
                            <w:color w:val="000000"/>
                            <w:sz w:val="14"/>
                          </w:rPr>
                        </w:pPr>
                      </w:p>
                      <w:p w14:paraId="647088FD" w14:textId="77777777" w:rsidR="0091503F" w:rsidRDefault="00000000">
                        <w:pPr>
                          <w:ind w:left="119"/>
                          <w:rPr>
                            <w:rFonts w:ascii="Carlito" w:hAnsi="Carlito"/>
                            <w:color w:val="000000"/>
                            <w:sz w:val="14"/>
                          </w:rPr>
                        </w:pPr>
                        <w:r>
                          <w:rPr>
                            <w:rFonts w:ascii="Carlito" w:hAnsi="Carlito"/>
                            <w:color w:val="000000"/>
                            <w:spacing w:val="-2"/>
                            <w:w w:val="105"/>
                            <w:sz w:val="14"/>
                          </w:rPr>
                          <w:t>Macroeconómico</w:t>
                        </w:r>
                      </w:p>
                    </w:txbxContent>
                  </v:textbox>
                </v:shape>
                <v:shape id="Textbox 718" o:spid="_x0000_s1668" type="#_x0000_t202" style="position:absolute;left:38060;top:17650;width:8153;height:3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" fillcolor="#ffc000" strokecolor="#c7c7c7" strokeweight=".04608mm">
                  <v:textbox inset="0,0,0,0">
                    <w:txbxContent>
                      <w:p w14:paraId="6E7A547B" w14:textId="77777777" w:rsidR="0091503F" w:rsidRDefault="00000000">
                        <w:pPr>
                          <w:spacing w:before="171"/>
                          <w:ind w:left="265"/>
                          <w:rPr>
                            <w:rFonts w:ascii="Carlito" w:hAnsi="Carlito"/>
                            <w:color w:val="000000"/>
                            <w:sz w:val="19"/>
                          </w:rPr>
                        </w:pPr>
                        <w:r>
                          <w:rPr>
                            <w:rFonts w:ascii="Carlito" w:hAnsi="Carlito"/>
                            <w:color w:val="000000"/>
                            <w:spacing w:val="-2"/>
                            <w:sz w:val="19"/>
                          </w:rPr>
                          <w:t>Población</w:t>
                        </w:r>
                      </w:p>
                    </w:txbxContent>
                  </v:textbox>
                </v:shape>
                <v:shape id="Textbox 719" o:spid="_x0000_s1669" type="#_x0000_t202" style="position:absolute;left:25596;top:17650;width:8153;height:3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" fillcolor="#ffc000" strokecolor="#c7c7c7" strokeweight=".04608mm">
                  <v:textbox inset="0,0,0,0">
                    <w:txbxContent>
                      <w:p w14:paraId="5668C964" w14:textId="77777777" w:rsidR="0091503F" w:rsidRDefault="00000000">
                        <w:pPr>
                          <w:spacing w:before="171"/>
                          <w:ind w:left="174"/>
                          <w:rPr>
                            <w:rFonts w:ascii="Carlito"/>
                            <w:color w:val="000000"/>
                            <w:sz w:val="19"/>
                          </w:rPr>
                        </w:pPr>
                        <w:r>
                          <w:rPr>
                            <w:rFonts w:ascii="Carlito"/>
                            <w:color w:val="000000"/>
                            <w:spacing w:val="-2"/>
                            <w:sz w:val="19"/>
                          </w:rPr>
                          <w:t>Gobernanza</w:t>
                        </w:r>
                      </w:p>
                    </w:txbxContent>
                  </v:textbox>
                </v:shape>
                <v:shape id="Textbox 720" o:spid="_x0000_s1670" type="#_x0000_t202" style="position:absolute;left:13435;top:17650;width:8154;height:3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" fillcolor="#ffc000" strokecolor="#c7c7c7" strokeweight=".04608mm">
                  <v:textbox inset="0,0,0,0">
                    <w:txbxContent>
                      <w:p w14:paraId="4317615A" w14:textId="77777777" w:rsidR="0091503F" w:rsidRDefault="00000000">
                        <w:pPr>
                          <w:spacing w:before="171"/>
                          <w:ind w:left="293"/>
                          <w:rPr>
                            <w:rFonts w:ascii="Carlito"/>
                            <w:color w:val="000000"/>
                            <w:sz w:val="19"/>
                          </w:rPr>
                        </w:pPr>
                        <w:r>
                          <w:rPr>
                            <w:rFonts w:ascii="Carlito"/>
                            <w:color w:val="000000"/>
                            <w:spacing w:val="-2"/>
                            <w:sz w:val="19"/>
                          </w:rPr>
                          <w:t>Software</w:t>
                        </w:r>
                      </w:p>
                    </w:txbxContent>
                  </v:textbox>
                </v:shape>
                <v:shape id="Textbox 721" o:spid="_x0000_s1671" type="#_x0000_t202" style="position:absolute;left:76631;top:22823;width:8153;height:3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" fillcolor="#ffc000" strokecolor="#c7c7c7" strokeweight=".04608mm">
                  <v:textbox inset="0,0,0,0">
                    <w:txbxContent>
                      <w:p w14:paraId="2AF32601" w14:textId="77777777" w:rsidR="0091503F" w:rsidRDefault="00000000">
                        <w:pPr>
                          <w:spacing w:before="172"/>
                          <w:ind w:left="233"/>
                          <w:rPr>
                            <w:rFonts w:ascii="Carlito"/>
                            <w:color w:val="000000"/>
                            <w:sz w:val="19"/>
                          </w:rPr>
                        </w:pPr>
                        <w:r>
                          <w:rPr>
                            <w:rFonts w:ascii="Carlito"/>
                            <w:color w:val="000000"/>
                            <w:spacing w:val="-2"/>
                            <w:sz w:val="19"/>
                          </w:rPr>
                          <w:t>Materiales</w:t>
                        </w:r>
                      </w:p>
                    </w:txbxContent>
                  </v:textbox>
                </v:shape>
                <v:shape id="Textbox 722" o:spid="_x0000_s1672" type="#_x0000_t202" style="position:absolute;left:76631;top:17650;width:8153;height:3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" fillcolor="#ffc000" strokecolor="#c7c7c7" strokeweight=".04608mm">
                  <v:textbox inset="0,0,0,0">
                    <w:txbxContent>
                      <w:p w14:paraId="70858C6D" w14:textId="77777777" w:rsidR="0091503F" w:rsidRDefault="00000000">
                        <w:pPr>
                          <w:spacing w:before="171"/>
                          <w:ind w:left="119"/>
                          <w:rPr>
                            <w:rFonts w:ascii="Carlito"/>
                            <w:color w:val="000000"/>
                            <w:sz w:val="19"/>
                          </w:rPr>
                        </w:pPr>
                        <w:r>
                          <w:rPr>
                            <w:rFonts w:ascii="Carlito"/>
                            <w:color w:val="000000"/>
                            <w:spacing w:val="-2"/>
                            <w:sz w:val="19"/>
                          </w:rPr>
                          <w:t>Herramientas</w:t>
                        </w:r>
                      </w:p>
                    </w:txbxContent>
                  </v:textbox>
                </v:shape>
                <v:shape id="Textbox 723" o:spid="_x0000_s1673" type="#_x0000_t202" style="position:absolute;left:76631;top:12477;width:8153;height:3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" fillcolor="#ffc000" strokecolor="#c7c7c7" strokeweight=".04608mm">
                  <v:textbox inset="0,0,0,0">
                    <w:txbxContent>
                      <w:p w14:paraId="31A03A23" w14:textId="77777777" w:rsidR="0091503F" w:rsidRDefault="00000000">
                        <w:pPr>
                          <w:spacing w:before="170"/>
                          <w:ind w:left="377"/>
                          <w:rPr>
                            <w:rFonts w:ascii="Carlito"/>
                            <w:color w:val="000000"/>
                            <w:sz w:val="19"/>
                          </w:rPr>
                        </w:pPr>
                        <w:r>
                          <w:rPr>
                            <w:rFonts w:ascii="Carlito"/>
                            <w:color w:val="000000"/>
                            <w:spacing w:val="-2"/>
                            <w:sz w:val="19"/>
                          </w:rPr>
                          <w:t>Equipo</w:t>
                        </w:r>
                      </w:p>
                    </w:txbxContent>
                  </v:textbox>
                </v:shape>
                <v:shape id="Textbox 724" o:spid="_x0000_s1674" type="#_x0000_t202" style="position:absolute;left:63889;top:12477;width:8153;height:3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" fillcolor="#ffc000" strokecolor="#c7c7c7" strokeweight=".04608mm">
                  <v:textbox inset="0,0,0,0">
                    <w:txbxContent>
                      <w:p w14:paraId="28E42FC0" w14:textId="77777777" w:rsidR="0091503F" w:rsidRDefault="00000000">
                        <w:pPr>
                          <w:spacing w:before="170"/>
                          <w:ind w:left="293"/>
                          <w:rPr>
                            <w:rFonts w:ascii="Carlito"/>
                            <w:color w:val="000000"/>
                            <w:sz w:val="19"/>
                          </w:rPr>
                        </w:pPr>
                        <w:r>
                          <w:rPr>
                            <w:rFonts w:ascii="Carlito"/>
                            <w:color w:val="000000"/>
                            <w:spacing w:val="-2"/>
                            <w:sz w:val="19"/>
                          </w:rPr>
                          <w:t>Permisos</w:t>
                        </w:r>
                      </w:p>
                    </w:txbxContent>
                  </v:textbox>
                </v:shape>
                <v:shape id="Textbox 725" o:spid="_x0000_s1675" type="#_x0000_t202" style="position:absolute;left:50580;top:12477;width:8153;height:3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" fillcolor="#ffc000" strokecolor="#c7c7c7" strokeweight=".04608mm">
                  <v:textbox inset="0,0,0,0">
                    <w:txbxContent>
                      <w:p w14:paraId="4670C24A" w14:textId="77777777" w:rsidR="0091503F" w:rsidRDefault="0091503F">
                        <w:pPr>
                          <w:spacing w:before="34"/>
                          <w:rPr>
                            <w:rFonts w:ascii="Carlito"/>
                            <w:b/>
                            <w:color w:val="000000"/>
                            <w:sz w:val="14"/>
                          </w:rPr>
                        </w:pPr>
                      </w:p>
                      <w:p w14:paraId="6EDA785B" w14:textId="77777777" w:rsidR="0091503F" w:rsidRDefault="00000000">
                        <w:pPr>
                          <w:ind w:left="138"/>
                          <w:rPr>
                            <w:rFonts w:ascii="Carlito" w:hAnsi="Carlito"/>
                            <w:color w:val="000000"/>
                            <w:sz w:val="14"/>
                          </w:rPr>
                        </w:pPr>
                        <w:r>
                          <w:rPr>
                            <w:rFonts w:ascii="Carlito" w:hAnsi="Carlito"/>
                            <w:color w:val="000000"/>
                            <w:spacing w:val="-2"/>
                            <w:w w:val="105"/>
                            <w:sz w:val="14"/>
                          </w:rPr>
                          <w:t>Microeconómico</w:t>
                        </w:r>
                      </w:p>
                    </w:txbxContent>
                  </v:textbox>
                </v:shape>
                <v:shape id="Textbox 726" o:spid="_x0000_s1676" type="#_x0000_t202" style="position:absolute;left:38060;top:12477;width:8153;height:3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" fillcolor="#ffc000" strokecolor="#c7c7c7" strokeweight=".04608mm">
                  <v:textbox inset="0,0,0,0">
                    <w:txbxContent>
                      <w:p w14:paraId="4333353B" w14:textId="77777777" w:rsidR="0091503F" w:rsidRDefault="00000000">
                        <w:pPr>
                          <w:spacing w:before="170"/>
                          <w:ind w:left="426"/>
                          <w:rPr>
                            <w:rFonts w:ascii="Carlito"/>
                            <w:color w:val="000000"/>
                            <w:sz w:val="19"/>
                          </w:rPr>
                        </w:pPr>
                        <w:r>
                          <w:rPr>
                            <w:rFonts w:ascii="Carlito"/>
                            <w:color w:val="000000"/>
                            <w:spacing w:val="-2"/>
                            <w:sz w:val="19"/>
                          </w:rPr>
                          <w:t>Clima</w:t>
                        </w:r>
                      </w:p>
                    </w:txbxContent>
                  </v:textbox>
                </v:shape>
                <v:shape id="Textbox 727" o:spid="_x0000_s1677" type="#_x0000_t202" style="position:absolute;left:25596;top:12477;width:8153;height:3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" fillcolor="#ffc000" strokecolor="#c7c7c7" strokeweight=".04608mm">
                  <v:textbox inset="0,0,0,0">
                    <w:txbxContent>
                      <w:p w14:paraId="438EFBE4" w14:textId="77777777" w:rsidR="0091503F" w:rsidRDefault="00000000">
                        <w:pPr>
                          <w:spacing w:before="170"/>
                          <w:ind w:left="49"/>
                          <w:rPr>
                            <w:rFonts w:ascii="Carlito"/>
                            <w:color w:val="000000"/>
                            <w:sz w:val="19"/>
                          </w:rPr>
                        </w:pPr>
                        <w:r>
                          <w:rPr>
                            <w:rFonts w:ascii="Carlito"/>
                            <w:color w:val="000000"/>
                            <w:spacing w:val="-2"/>
                            <w:sz w:val="19"/>
                          </w:rPr>
                          <w:t>Financiamiento</w:t>
                        </w:r>
                      </w:p>
                    </w:txbxContent>
                  </v:textbox>
                </v:shape>
                <v:shape id="Textbox 728" o:spid="_x0000_s1678" type="#_x0000_t202" style="position:absolute;left:13435;top:12477;width:8154;height:3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" fillcolor="#ffc000" strokecolor="#c7c7c7" strokeweight=".04608mm">
                  <v:textbox inset="0,0,0,0">
                    <w:txbxContent>
                      <w:p w14:paraId="54BB606C" w14:textId="77777777" w:rsidR="0091503F" w:rsidRDefault="00000000">
                        <w:pPr>
                          <w:spacing w:before="170"/>
                          <w:ind w:left="260"/>
                          <w:rPr>
                            <w:rFonts w:ascii="Carlito"/>
                            <w:color w:val="000000"/>
                            <w:sz w:val="19"/>
                          </w:rPr>
                        </w:pPr>
                        <w:r>
                          <w:rPr>
                            <w:rFonts w:ascii="Carlito"/>
                            <w:color w:val="000000"/>
                            <w:spacing w:val="-2"/>
                            <w:sz w:val="19"/>
                          </w:rPr>
                          <w:t>Hardware</w:t>
                        </w:r>
                      </w:p>
                    </w:txbxContent>
                  </v:textbox>
                </v:shape>
                <v:shape id="Textbox 729" o:spid="_x0000_s1679" type="#_x0000_t202" style="position:absolute;left:876;top:27996;width:8153;height:37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" fillcolor="#ffc000" strokecolor="#c7c7c7" strokeweight=".04608mm">
                  <v:textbox inset="0,0,0,0">
                    <w:txbxContent>
                      <w:p w14:paraId="42D059FA" w14:textId="77777777" w:rsidR="0091503F" w:rsidRDefault="00000000">
                        <w:pPr>
                          <w:spacing w:before="173"/>
                          <w:ind w:left="51"/>
                          <w:rPr>
                            <w:rFonts w:ascii="Carlito"/>
                            <w:color w:val="000000"/>
                            <w:sz w:val="19"/>
                          </w:rPr>
                        </w:pPr>
                        <w:r>
                          <w:rPr>
                            <w:rFonts w:ascii="Carlito"/>
                            <w:color w:val="000000"/>
                            <w:sz w:val="19"/>
                          </w:rPr>
                          <w:t>Ente</w:t>
                        </w:r>
                        <w:r>
                          <w:rPr>
                            <w:rFonts w:ascii="Carlito"/>
                            <w:color w:val="000000"/>
                            <w:spacing w:val="-8"/>
                            <w:sz w:val="19"/>
                          </w:rPr>
                          <w:t xml:space="preserve"> </w:t>
                        </w:r>
                        <w:r>
                          <w:rPr>
                            <w:rFonts w:ascii="Carlito"/>
                            <w:color w:val="000000"/>
                            <w:spacing w:val="-2"/>
                            <w:sz w:val="19"/>
                          </w:rPr>
                          <w:t>Regulador</w:t>
                        </w:r>
                      </w:p>
                    </w:txbxContent>
                  </v:textbox>
                </v:shape>
                <v:shape id="Textbox 730" o:spid="_x0000_s1680" type="#_x0000_t202" style="position:absolute;left:876;top:22823;width:8153;height:3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" fillcolor="#ffc000" strokecolor="#c7c7c7" strokeweight=".04608mm">
                  <v:textbox inset="0,0,0,0">
                    <w:txbxContent>
                      <w:p w14:paraId="22DFF2D6" w14:textId="77777777" w:rsidR="0091503F" w:rsidRDefault="00000000">
                        <w:pPr>
                          <w:spacing w:before="64" w:line="232" w:lineRule="auto"/>
                          <w:ind w:left="309" w:right="303" w:firstLine="84"/>
                          <w:rPr>
                            <w:rFonts w:ascii="Carlito"/>
                            <w:color w:val="000000"/>
                            <w:sz w:val="19"/>
                          </w:rPr>
                        </w:pPr>
                        <w:r>
                          <w:rPr>
                            <w:rFonts w:ascii="Carlito"/>
                            <w:color w:val="000000"/>
                            <w:spacing w:val="-2"/>
                            <w:sz w:val="19"/>
                          </w:rPr>
                          <w:t>Capital Humano</w:t>
                        </w:r>
                      </w:p>
                    </w:txbxContent>
                  </v:textbox>
                </v:shape>
                <v:shape id="Textbox 731" o:spid="_x0000_s1681" type="#_x0000_t202" style="position:absolute;left:876;top:17650;width:8153;height:3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" fillcolor="#ffc000" strokecolor="#c7c7c7" strokeweight=".04608mm">
                  <v:textbox inset="0,0,0,0">
                    <w:txbxContent>
                      <w:p w14:paraId="66D354F8" w14:textId="77777777" w:rsidR="0091503F" w:rsidRDefault="00000000">
                        <w:pPr>
                          <w:spacing w:before="171"/>
                          <w:ind w:left="154"/>
                          <w:rPr>
                            <w:rFonts w:ascii="Carlito"/>
                            <w:color w:val="000000"/>
                            <w:sz w:val="19"/>
                          </w:rPr>
                        </w:pPr>
                        <w:r>
                          <w:rPr>
                            <w:rFonts w:ascii="Carlito"/>
                            <w:color w:val="000000"/>
                            <w:spacing w:val="-2"/>
                            <w:sz w:val="19"/>
                          </w:rPr>
                          <w:t>Proveedores</w:t>
                        </w:r>
                      </w:p>
                    </w:txbxContent>
                  </v:textbox>
                </v:shape>
                <v:shape id="Textbox 732" o:spid="_x0000_s1682" type="#_x0000_t202" style="position:absolute;left:876;top:12477;width:8153;height:37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" fillcolor="#ffc000" strokecolor="#c7c7c7" strokeweight=".04608mm">
                  <v:textbox inset="0,0,0,0">
                    <w:txbxContent>
                      <w:p w14:paraId="57AFF71F" w14:textId="77777777" w:rsidR="0091503F" w:rsidRDefault="00000000">
                        <w:pPr>
                          <w:spacing w:before="170"/>
                          <w:ind w:left="145"/>
                          <w:rPr>
                            <w:rFonts w:ascii="Carlito"/>
                            <w:color w:val="000000"/>
                            <w:sz w:val="19"/>
                          </w:rPr>
                        </w:pPr>
                        <w:r>
                          <w:rPr>
                            <w:rFonts w:ascii="Carlito"/>
                            <w:color w:val="000000"/>
                            <w:spacing w:val="-2"/>
                            <w:sz w:val="19"/>
                          </w:rPr>
                          <w:t>Beneficiarios</w:t>
                        </w:r>
                      </w:p>
                    </w:txbxContent>
                  </v:textbox>
                </v:shape>
                <w10:wrap type="topAndBottom" anchorx="page"/>
              </v:group>
            </w:pict>
          </mc:Fallback>
        </mc:AlternateContent>
      </w:r>
    </w:p>
    <w:p w14:paraId="56B6E168" w14:textId="77777777" w:rsidR="0091503F" w:rsidRDefault="00000000">
      <w:pPr>
        <w:spacing w:before="204"/>
        <w:ind w:left="462" w:right="7840"/>
        <w:rPr>
          <w:sz w:val="24"/>
        </w:rPr>
      </w:pPr>
      <w:r>
        <w:rPr>
          <w:b/>
          <w:sz w:val="24"/>
        </w:rPr>
        <w:t>Figura</w:t>
      </w:r>
      <w:r>
        <w:rPr>
          <w:b/>
          <w:spacing w:val="-9"/>
          <w:sz w:val="24"/>
        </w:rPr>
        <w:t xml:space="preserve"> </w:t>
      </w:r>
      <w:r>
        <w:rPr>
          <w:b/>
          <w:sz w:val="24"/>
        </w:rPr>
        <w:t>59:</w:t>
      </w:r>
      <w:r>
        <w:rPr>
          <w:b/>
          <w:spacing w:val="-32"/>
          <w:sz w:val="24"/>
        </w:rPr>
        <w:t xml:space="preserve"> </w:t>
      </w:r>
      <w:r>
        <w:rPr>
          <w:b/>
          <w:sz w:val="24"/>
        </w:rPr>
        <w:t>Diagrama</w:t>
      </w:r>
      <w:r>
        <w:rPr>
          <w:b/>
          <w:spacing w:val="-6"/>
          <w:sz w:val="24"/>
        </w:rPr>
        <w:t xml:space="preserve"> </w:t>
      </w:r>
      <w:r>
        <w:rPr>
          <w:b/>
          <w:sz w:val="24"/>
        </w:rPr>
        <w:t>de</w:t>
      </w:r>
      <w:r>
        <w:rPr>
          <w:b/>
          <w:spacing w:val="-7"/>
          <w:sz w:val="24"/>
        </w:rPr>
        <w:t xml:space="preserve"> </w:t>
      </w:r>
      <w:r>
        <w:rPr>
          <w:b/>
          <w:sz w:val="24"/>
        </w:rPr>
        <w:t>Flujo</w:t>
      </w:r>
      <w:r>
        <w:rPr>
          <w:b/>
          <w:spacing w:val="-6"/>
          <w:sz w:val="24"/>
        </w:rPr>
        <w:t xml:space="preserve"> </w:t>
      </w:r>
      <w:r>
        <w:rPr>
          <w:b/>
          <w:sz w:val="24"/>
        </w:rPr>
        <w:t>de</w:t>
      </w:r>
      <w:r>
        <w:rPr>
          <w:b/>
          <w:spacing w:val="-6"/>
          <w:sz w:val="24"/>
        </w:rPr>
        <w:t xml:space="preserve"> </w:t>
      </w:r>
      <w:r>
        <w:rPr>
          <w:b/>
          <w:sz w:val="24"/>
        </w:rPr>
        <w:t>la</w:t>
      </w:r>
      <w:r>
        <w:rPr>
          <w:b/>
          <w:spacing w:val="-6"/>
          <w:sz w:val="24"/>
        </w:rPr>
        <w:t xml:space="preserve"> </w:t>
      </w:r>
      <w:r>
        <w:rPr>
          <w:b/>
          <w:sz w:val="24"/>
        </w:rPr>
        <w:t xml:space="preserve">Información Fuente: </w:t>
      </w:r>
      <w:r>
        <w:rPr>
          <w:sz w:val="24"/>
        </w:rPr>
        <w:t>Elaboración Propia</w:t>
      </w:r>
    </w:p>
    <w:p w14:paraId="40F23636" w14:textId="77777777" w:rsidR="0091503F" w:rsidRDefault="0091503F">
      <w:pPr>
        <w:rPr>
          <w:sz w:val="24"/>
        </w:rPr>
        <w:sectPr w:rsidR="0091503F" w:rsidSect="008A694F">
          <w:footerReference w:type="default" r:id="rId61"/>
          <w:pgSz w:w="15850" w:h="12250" w:orient="landscape"/>
          <w:pgMar w:top="1100" w:right="1160" w:bottom="280" w:left="740" w:header="0" w:footer="0" w:gutter="0"/>
          <w:cols w:space="720"/>
        </w:sectPr>
      </w:pPr>
    </w:p>
    <w:p w14:paraId="271690E2" w14:textId="77777777" w:rsidR="0091503F" w:rsidRDefault="0091503F">
      <w:pPr>
        <w:pStyle w:val="Textoindependiente"/>
        <w:spacing w:before="7"/>
        <w:rPr>
          <w:sz w:val="2"/>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44"/>
      </w:tblGrid>
      <w:tr w:rsidR="0091503F" w14:paraId="2EF96CA9" w14:textId="77777777">
        <w:trPr>
          <w:trHeight w:val="275"/>
        </w:trPr>
        <w:tc>
          <w:tcPr>
            <w:tcW w:w="8944" w:type="dxa"/>
            <w:shd w:val="clear" w:color="auto" w:fill="2E5395"/>
          </w:tcPr>
          <w:p w14:paraId="27C0EAB8" w14:textId="77777777" w:rsidR="0091503F" w:rsidRDefault="00000000">
            <w:pPr>
              <w:pStyle w:val="TableParagraph"/>
              <w:spacing w:line="256" w:lineRule="exact"/>
              <w:ind w:left="7" w:right="1"/>
              <w:jc w:val="center"/>
              <w:rPr>
                <w:b/>
                <w:sz w:val="24"/>
              </w:rPr>
            </w:pPr>
            <w:r>
              <w:rPr>
                <w:b/>
                <w:color w:val="FFFFFF"/>
                <w:sz w:val="24"/>
              </w:rPr>
              <w:t>Escala</w:t>
            </w:r>
            <w:r>
              <w:rPr>
                <w:b/>
                <w:color w:val="FFFFFF"/>
                <w:spacing w:val="-1"/>
                <w:sz w:val="24"/>
              </w:rPr>
              <w:t xml:space="preserve"> </w:t>
            </w:r>
            <w:r>
              <w:rPr>
                <w:b/>
                <w:color w:val="FFFFFF"/>
                <w:sz w:val="24"/>
              </w:rPr>
              <w:t>de</w:t>
            </w:r>
            <w:r>
              <w:rPr>
                <w:b/>
                <w:color w:val="FFFFFF"/>
                <w:spacing w:val="-2"/>
                <w:sz w:val="24"/>
              </w:rPr>
              <w:t xml:space="preserve"> </w:t>
            </w:r>
            <w:r>
              <w:rPr>
                <w:b/>
                <w:color w:val="FFFFFF"/>
                <w:sz w:val="24"/>
              </w:rPr>
              <w:t>Probabilidad</w:t>
            </w:r>
            <w:r>
              <w:rPr>
                <w:b/>
                <w:color w:val="FFFFFF"/>
                <w:spacing w:val="-2"/>
                <w:sz w:val="24"/>
              </w:rPr>
              <w:t xml:space="preserve"> </w:t>
            </w:r>
            <w:r>
              <w:rPr>
                <w:b/>
                <w:color w:val="FFFFFF"/>
                <w:sz w:val="24"/>
              </w:rPr>
              <w:t>e</w:t>
            </w:r>
            <w:r>
              <w:rPr>
                <w:b/>
                <w:color w:val="FFFFFF"/>
                <w:spacing w:val="-2"/>
                <w:sz w:val="24"/>
              </w:rPr>
              <w:t xml:space="preserve"> </w:t>
            </w:r>
            <w:r>
              <w:rPr>
                <w:b/>
                <w:color w:val="FFFFFF"/>
                <w:sz w:val="24"/>
              </w:rPr>
              <w:t>Impacto de</w:t>
            </w:r>
            <w:r>
              <w:rPr>
                <w:b/>
                <w:color w:val="FFFFFF"/>
                <w:spacing w:val="-1"/>
                <w:sz w:val="24"/>
              </w:rPr>
              <w:t xml:space="preserve"> </w:t>
            </w:r>
            <w:r>
              <w:rPr>
                <w:b/>
                <w:color w:val="FFFFFF"/>
                <w:sz w:val="24"/>
              </w:rPr>
              <w:t>los</w:t>
            </w:r>
            <w:r>
              <w:rPr>
                <w:b/>
                <w:color w:val="FFFFFF"/>
                <w:spacing w:val="3"/>
                <w:sz w:val="24"/>
              </w:rPr>
              <w:t xml:space="preserve"> </w:t>
            </w:r>
            <w:r>
              <w:rPr>
                <w:b/>
                <w:color w:val="FFFFFF"/>
                <w:spacing w:val="-2"/>
                <w:sz w:val="24"/>
              </w:rPr>
              <w:t>Riesgos</w:t>
            </w:r>
          </w:p>
        </w:tc>
      </w:tr>
      <w:tr w:rsidR="0091503F" w14:paraId="65D7C32A" w14:textId="77777777">
        <w:trPr>
          <w:trHeight w:val="5681"/>
        </w:trPr>
        <w:tc>
          <w:tcPr>
            <w:tcW w:w="8944" w:type="dxa"/>
          </w:tcPr>
          <w:p w14:paraId="31CA64BD" w14:textId="77777777" w:rsidR="0091503F" w:rsidRDefault="0091503F">
            <w:pPr>
              <w:pStyle w:val="TableParagraph"/>
              <w:rPr>
                <w:sz w:val="20"/>
              </w:rPr>
            </w:pPr>
          </w:p>
          <w:p w14:paraId="3C877C3B" w14:textId="77777777" w:rsidR="0091503F" w:rsidRDefault="0091503F">
            <w:pPr>
              <w:pStyle w:val="TableParagraph"/>
              <w:rPr>
                <w:sz w:val="20"/>
              </w:rPr>
            </w:pPr>
          </w:p>
          <w:p w14:paraId="34B5A78B" w14:textId="77777777" w:rsidR="0091503F" w:rsidRDefault="0091503F">
            <w:pPr>
              <w:pStyle w:val="TableParagraph"/>
              <w:spacing w:before="86"/>
              <w:rPr>
                <w:sz w:val="20"/>
              </w:rPr>
            </w:pPr>
          </w:p>
          <w:p w14:paraId="37E95D9B" w14:textId="77777777" w:rsidR="0091503F" w:rsidRDefault="00000000">
            <w:pPr>
              <w:pStyle w:val="TableParagraph"/>
              <w:ind w:left="469"/>
              <w:rPr>
                <w:sz w:val="20"/>
              </w:rPr>
            </w:pPr>
            <w:r>
              <w:rPr>
                <w:noProof/>
                <w:sz w:val="20"/>
              </w:rPr>
              <w:drawing>
                <wp:inline distT="0" distB="0" distL="0" distR="0" wp14:anchorId="1BE03B4F" wp14:editId="04500850">
                  <wp:extent cx="5021996" cy="2268283"/>
                  <wp:effectExtent l="0" t="0" r="0" b="0"/>
                  <wp:docPr id="733" name="Image 7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33" name="Image 733"/>
                          <pic:cNvPicPr/>
                        </pic:nvPicPr>
                        <pic:blipFill>
                          <a:blip r:embed="rId62" cstate="print"/>
                          <a:stretch>
                            <a:fillRect/>
                          </a:stretch>
                        </pic:blipFill>
                        <pic:spPr>
                          <a:xfrm>
                            <a:off x="0" y="0"/>
                            <a:ext cx="5021996" cy="2268283"/>
                          </a:xfrm>
                          <a:prstGeom prst="rect">
                            <a:avLst/>
                          </a:prstGeom>
                        </pic:spPr>
                      </pic:pic>
                    </a:graphicData>
                  </a:graphic>
                </wp:inline>
              </w:drawing>
            </w:r>
          </w:p>
          <w:p w14:paraId="0EB8E28C" w14:textId="77777777" w:rsidR="0091503F" w:rsidRDefault="00000000">
            <w:pPr>
              <w:pStyle w:val="TableParagraph"/>
              <w:spacing w:before="244"/>
              <w:ind w:left="434" w:right="1817"/>
              <w:rPr>
                <w:sz w:val="24"/>
              </w:rPr>
            </w:pPr>
            <w:r>
              <w:rPr>
                <w:b/>
                <w:sz w:val="24"/>
              </w:rPr>
              <w:t>Figura</w:t>
            </w:r>
            <w:r>
              <w:rPr>
                <w:b/>
                <w:spacing w:val="-7"/>
                <w:sz w:val="24"/>
              </w:rPr>
              <w:t xml:space="preserve"> </w:t>
            </w:r>
            <w:r>
              <w:rPr>
                <w:b/>
                <w:sz w:val="24"/>
              </w:rPr>
              <w:t>60:</w:t>
            </w:r>
            <w:r>
              <w:rPr>
                <w:b/>
                <w:spacing w:val="-32"/>
                <w:sz w:val="24"/>
              </w:rPr>
              <w:t xml:space="preserve"> </w:t>
            </w:r>
            <w:r>
              <w:rPr>
                <w:b/>
                <w:sz w:val="24"/>
              </w:rPr>
              <w:t>Escala</w:t>
            </w:r>
            <w:r>
              <w:rPr>
                <w:b/>
                <w:spacing w:val="-5"/>
                <w:sz w:val="24"/>
              </w:rPr>
              <w:t xml:space="preserve"> </w:t>
            </w:r>
            <w:r>
              <w:rPr>
                <w:b/>
                <w:sz w:val="24"/>
              </w:rPr>
              <w:t>de</w:t>
            </w:r>
            <w:r>
              <w:rPr>
                <w:b/>
                <w:spacing w:val="-6"/>
                <w:sz w:val="24"/>
              </w:rPr>
              <w:t xml:space="preserve"> </w:t>
            </w:r>
            <w:r>
              <w:rPr>
                <w:b/>
                <w:sz w:val="24"/>
              </w:rPr>
              <w:t>Probabilidad</w:t>
            </w:r>
            <w:r>
              <w:rPr>
                <w:b/>
                <w:spacing w:val="-5"/>
                <w:sz w:val="24"/>
              </w:rPr>
              <w:t xml:space="preserve"> </w:t>
            </w:r>
            <w:r>
              <w:rPr>
                <w:b/>
                <w:sz w:val="24"/>
              </w:rPr>
              <w:t>e</w:t>
            </w:r>
            <w:r>
              <w:rPr>
                <w:b/>
                <w:spacing w:val="-6"/>
                <w:sz w:val="24"/>
              </w:rPr>
              <w:t xml:space="preserve"> </w:t>
            </w:r>
            <w:r>
              <w:rPr>
                <w:b/>
                <w:sz w:val="24"/>
              </w:rPr>
              <w:t>Impacto</w:t>
            </w:r>
            <w:r>
              <w:rPr>
                <w:b/>
                <w:spacing w:val="-5"/>
                <w:sz w:val="24"/>
              </w:rPr>
              <w:t xml:space="preserve"> </w:t>
            </w:r>
            <w:r>
              <w:rPr>
                <w:b/>
                <w:sz w:val="24"/>
              </w:rPr>
              <w:t>de</w:t>
            </w:r>
            <w:r>
              <w:rPr>
                <w:b/>
                <w:spacing w:val="-6"/>
                <w:sz w:val="24"/>
              </w:rPr>
              <w:t xml:space="preserve"> </w:t>
            </w:r>
            <w:r>
              <w:rPr>
                <w:b/>
                <w:sz w:val="24"/>
              </w:rPr>
              <w:t>los</w:t>
            </w:r>
            <w:r>
              <w:rPr>
                <w:b/>
                <w:spacing w:val="-5"/>
                <w:sz w:val="24"/>
              </w:rPr>
              <w:t xml:space="preserve"> </w:t>
            </w:r>
            <w:r>
              <w:rPr>
                <w:b/>
                <w:sz w:val="24"/>
              </w:rPr>
              <w:t xml:space="preserve">riesgos Fuente: </w:t>
            </w:r>
            <w:r>
              <w:rPr>
                <w:sz w:val="24"/>
              </w:rPr>
              <w:t>PMBOK</w:t>
            </w:r>
          </w:p>
        </w:tc>
      </w:tr>
    </w:tbl>
    <w:p w14:paraId="216705D7" w14:textId="77777777" w:rsidR="0091503F" w:rsidRDefault="0091503F">
      <w:pPr>
        <w:pStyle w:val="Textoindependiente"/>
        <w:spacing w:before="166"/>
        <w:rPr>
          <w:sz w:val="20"/>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44"/>
      </w:tblGrid>
      <w:tr w:rsidR="0091503F" w14:paraId="2B37B74A" w14:textId="77777777">
        <w:trPr>
          <w:trHeight w:val="275"/>
        </w:trPr>
        <w:tc>
          <w:tcPr>
            <w:tcW w:w="8944" w:type="dxa"/>
            <w:shd w:val="clear" w:color="auto" w:fill="2E5395"/>
          </w:tcPr>
          <w:p w14:paraId="0857CBF2" w14:textId="77777777" w:rsidR="0091503F" w:rsidRDefault="00000000">
            <w:pPr>
              <w:pStyle w:val="TableParagraph"/>
              <w:spacing w:line="256" w:lineRule="exact"/>
              <w:ind w:left="7"/>
              <w:jc w:val="center"/>
              <w:rPr>
                <w:b/>
                <w:sz w:val="24"/>
              </w:rPr>
            </w:pPr>
            <w:r>
              <w:rPr>
                <w:b/>
                <w:color w:val="FFFFFF"/>
                <w:sz w:val="24"/>
              </w:rPr>
              <w:t>Matriz</w:t>
            </w:r>
            <w:r>
              <w:rPr>
                <w:b/>
                <w:color w:val="FFFFFF"/>
                <w:spacing w:val="-1"/>
                <w:sz w:val="24"/>
              </w:rPr>
              <w:t xml:space="preserve"> </w:t>
            </w:r>
            <w:r>
              <w:rPr>
                <w:b/>
                <w:color w:val="FFFFFF"/>
                <w:sz w:val="24"/>
              </w:rPr>
              <w:t>de</w:t>
            </w:r>
            <w:r>
              <w:rPr>
                <w:b/>
                <w:color w:val="FFFFFF"/>
                <w:spacing w:val="-1"/>
                <w:sz w:val="24"/>
              </w:rPr>
              <w:t xml:space="preserve"> </w:t>
            </w:r>
            <w:r>
              <w:rPr>
                <w:b/>
                <w:color w:val="FFFFFF"/>
                <w:sz w:val="24"/>
              </w:rPr>
              <w:t>Probabilidad</w:t>
            </w:r>
            <w:r>
              <w:rPr>
                <w:b/>
                <w:color w:val="FFFFFF"/>
                <w:spacing w:val="-2"/>
                <w:sz w:val="24"/>
              </w:rPr>
              <w:t xml:space="preserve"> </w:t>
            </w:r>
            <w:r>
              <w:rPr>
                <w:b/>
                <w:color w:val="FFFFFF"/>
                <w:sz w:val="24"/>
              </w:rPr>
              <w:t>e</w:t>
            </w:r>
            <w:r>
              <w:rPr>
                <w:b/>
                <w:color w:val="FFFFFF"/>
                <w:spacing w:val="-1"/>
                <w:sz w:val="24"/>
              </w:rPr>
              <w:t xml:space="preserve"> </w:t>
            </w:r>
            <w:r>
              <w:rPr>
                <w:b/>
                <w:color w:val="FFFFFF"/>
                <w:spacing w:val="-2"/>
                <w:sz w:val="24"/>
              </w:rPr>
              <w:t>Impacto</w:t>
            </w:r>
          </w:p>
        </w:tc>
      </w:tr>
      <w:tr w:rsidR="0091503F" w14:paraId="5F6219DD" w14:textId="77777777">
        <w:trPr>
          <w:trHeight w:val="6187"/>
        </w:trPr>
        <w:tc>
          <w:tcPr>
            <w:tcW w:w="8944" w:type="dxa"/>
          </w:tcPr>
          <w:p w14:paraId="137F6A73" w14:textId="77777777" w:rsidR="0091503F" w:rsidRDefault="0091503F">
            <w:pPr>
              <w:pStyle w:val="TableParagraph"/>
              <w:rPr>
                <w:sz w:val="20"/>
              </w:rPr>
            </w:pPr>
          </w:p>
          <w:p w14:paraId="1A238C14" w14:textId="77777777" w:rsidR="0091503F" w:rsidRDefault="0091503F">
            <w:pPr>
              <w:pStyle w:val="TableParagraph"/>
              <w:rPr>
                <w:sz w:val="20"/>
              </w:rPr>
            </w:pPr>
          </w:p>
          <w:p w14:paraId="60C1ADFC" w14:textId="77777777" w:rsidR="0091503F" w:rsidRDefault="0091503F">
            <w:pPr>
              <w:pStyle w:val="TableParagraph"/>
              <w:spacing w:before="76"/>
              <w:rPr>
                <w:sz w:val="20"/>
              </w:rPr>
            </w:pPr>
          </w:p>
          <w:p w14:paraId="013C8AC5" w14:textId="77777777" w:rsidR="0091503F" w:rsidRDefault="00000000">
            <w:pPr>
              <w:pStyle w:val="TableParagraph"/>
              <w:ind w:left="321"/>
              <w:rPr>
                <w:sz w:val="20"/>
              </w:rPr>
            </w:pPr>
            <w:r>
              <w:rPr>
                <w:noProof/>
                <w:sz w:val="20"/>
              </w:rPr>
              <w:drawing>
                <wp:inline distT="0" distB="0" distL="0" distR="0" wp14:anchorId="0D5BAAE6" wp14:editId="10B7F81F">
                  <wp:extent cx="5253047" cy="2597277"/>
                  <wp:effectExtent l="0" t="0" r="0" b="0"/>
                  <wp:docPr id="734" name="Image 7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34" name="Image 734"/>
                          <pic:cNvPicPr/>
                        </pic:nvPicPr>
                        <pic:blipFill>
                          <a:blip r:embed="rId63" cstate="print"/>
                          <a:stretch>
                            <a:fillRect/>
                          </a:stretch>
                        </pic:blipFill>
                        <pic:spPr>
                          <a:xfrm>
                            <a:off x="0" y="0"/>
                            <a:ext cx="5253047" cy="2597277"/>
                          </a:xfrm>
                          <a:prstGeom prst="rect">
                            <a:avLst/>
                          </a:prstGeom>
                        </pic:spPr>
                      </pic:pic>
                    </a:graphicData>
                  </a:graphic>
                </wp:inline>
              </w:drawing>
            </w:r>
          </w:p>
          <w:p w14:paraId="0AA46277" w14:textId="77777777" w:rsidR="0091503F" w:rsidRDefault="00000000">
            <w:pPr>
              <w:pStyle w:val="TableParagraph"/>
              <w:spacing w:before="242"/>
              <w:ind w:left="434" w:right="3178"/>
              <w:rPr>
                <w:sz w:val="24"/>
              </w:rPr>
            </w:pPr>
            <w:r>
              <w:rPr>
                <w:b/>
                <w:sz w:val="24"/>
              </w:rPr>
              <w:t>Figura</w:t>
            </w:r>
            <w:r>
              <w:rPr>
                <w:b/>
                <w:spacing w:val="-10"/>
                <w:sz w:val="24"/>
              </w:rPr>
              <w:t xml:space="preserve"> </w:t>
            </w:r>
            <w:r>
              <w:rPr>
                <w:b/>
                <w:sz w:val="24"/>
              </w:rPr>
              <w:t>61:</w:t>
            </w:r>
            <w:r>
              <w:rPr>
                <w:b/>
                <w:spacing w:val="-32"/>
                <w:sz w:val="24"/>
              </w:rPr>
              <w:t xml:space="preserve"> </w:t>
            </w:r>
            <w:r>
              <w:rPr>
                <w:b/>
                <w:sz w:val="24"/>
              </w:rPr>
              <w:t>Matriz</w:t>
            </w:r>
            <w:r>
              <w:rPr>
                <w:b/>
                <w:spacing w:val="-7"/>
                <w:sz w:val="24"/>
              </w:rPr>
              <w:t xml:space="preserve"> </w:t>
            </w:r>
            <w:r>
              <w:rPr>
                <w:b/>
                <w:sz w:val="24"/>
              </w:rPr>
              <w:t>de</w:t>
            </w:r>
            <w:r>
              <w:rPr>
                <w:b/>
                <w:spacing w:val="-7"/>
                <w:sz w:val="24"/>
              </w:rPr>
              <w:t xml:space="preserve"> </w:t>
            </w:r>
            <w:r>
              <w:rPr>
                <w:b/>
                <w:sz w:val="24"/>
              </w:rPr>
              <w:t>Probabilidad</w:t>
            </w:r>
            <w:r>
              <w:rPr>
                <w:b/>
                <w:spacing w:val="-7"/>
                <w:sz w:val="24"/>
              </w:rPr>
              <w:t xml:space="preserve"> </w:t>
            </w:r>
            <w:r>
              <w:rPr>
                <w:b/>
                <w:sz w:val="24"/>
              </w:rPr>
              <w:t>e</w:t>
            </w:r>
            <w:r>
              <w:rPr>
                <w:b/>
                <w:spacing w:val="-8"/>
                <w:sz w:val="24"/>
              </w:rPr>
              <w:t xml:space="preserve"> </w:t>
            </w:r>
            <w:r>
              <w:rPr>
                <w:b/>
                <w:sz w:val="24"/>
              </w:rPr>
              <w:t xml:space="preserve">Impacto Fuente: </w:t>
            </w:r>
            <w:r>
              <w:rPr>
                <w:sz w:val="24"/>
              </w:rPr>
              <w:t>PMBOK</w:t>
            </w:r>
          </w:p>
        </w:tc>
      </w:tr>
    </w:tbl>
    <w:p w14:paraId="51872630" w14:textId="77777777" w:rsidR="0091503F" w:rsidRDefault="0091503F">
      <w:pPr>
        <w:rPr>
          <w:sz w:val="24"/>
        </w:rPr>
        <w:sectPr w:rsidR="0091503F" w:rsidSect="008A694F">
          <w:footerReference w:type="default" r:id="rId64"/>
          <w:pgSz w:w="12250" w:h="15850"/>
          <w:pgMar w:top="1780" w:right="1520" w:bottom="280" w:left="1560" w:header="0" w:footer="0" w:gutter="0"/>
          <w:cols w:space="720"/>
        </w:sectPr>
      </w:pPr>
    </w:p>
    <w:p w14:paraId="48D0DB00" w14:textId="77777777" w:rsidR="0091503F" w:rsidRDefault="0091503F">
      <w:pPr>
        <w:pStyle w:val="Textoindependiente"/>
        <w:spacing w:before="1"/>
        <w:rPr>
          <w:sz w:val="16"/>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08"/>
        <w:gridCol w:w="1680"/>
        <w:gridCol w:w="1766"/>
        <w:gridCol w:w="1253"/>
        <w:gridCol w:w="1488"/>
        <w:gridCol w:w="994"/>
        <w:gridCol w:w="527"/>
        <w:gridCol w:w="1366"/>
        <w:gridCol w:w="1263"/>
      </w:tblGrid>
      <w:tr w:rsidR="0091503F" w14:paraId="1985141C" w14:textId="77777777">
        <w:trPr>
          <w:trHeight w:val="446"/>
        </w:trPr>
        <w:tc>
          <w:tcPr>
            <w:tcW w:w="13745" w:type="dxa"/>
            <w:gridSpan w:val="9"/>
            <w:shd w:val="clear" w:color="auto" w:fill="2F5395"/>
          </w:tcPr>
          <w:p w14:paraId="0F6E677E" w14:textId="77777777" w:rsidR="0091503F" w:rsidRDefault="00000000">
            <w:pPr>
              <w:pStyle w:val="TableParagraph"/>
              <w:spacing w:before="85"/>
              <w:ind w:left="4"/>
              <w:jc w:val="center"/>
              <w:rPr>
                <w:b/>
                <w:sz w:val="24"/>
              </w:rPr>
            </w:pPr>
            <w:r>
              <w:rPr>
                <w:b/>
                <w:color w:val="FFFFFF"/>
                <w:sz w:val="24"/>
              </w:rPr>
              <w:t>Identificación</w:t>
            </w:r>
            <w:r>
              <w:rPr>
                <w:b/>
                <w:color w:val="FFFFFF"/>
                <w:spacing w:val="-3"/>
                <w:sz w:val="24"/>
              </w:rPr>
              <w:t xml:space="preserve"> </w:t>
            </w:r>
            <w:r>
              <w:rPr>
                <w:b/>
                <w:color w:val="FFFFFF"/>
                <w:sz w:val="24"/>
              </w:rPr>
              <w:t>y</w:t>
            </w:r>
            <w:r>
              <w:rPr>
                <w:b/>
                <w:color w:val="FFFFFF"/>
                <w:spacing w:val="-2"/>
                <w:sz w:val="24"/>
              </w:rPr>
              <w:t xml:space="preserve"> </w:t>
            </w:r>
            <w:r>
              <w:rPr>
                <w:b/>
                <w:color w:val="FFFFFF"/>
                <w:sz w:val="24"/>
              </w:rPr>
              <w:t>Evaluación</w:t>
            </w:r>
            <w:r>
              <w:rPr>
                <w:b/>
                <w:color w:val="FFFFFF"/>
                <w:spacing w:val="-1"/>
                <w:sz w:val="24"/>
              </w:rPr>
              <w:t xml:space="preserve"> </w:t>
            </w:r>
            <w:r>
              <w:rPr>
                <w:b/>
                <w:color w:val="FFFFFF"/>
                <w:sz w:val="24"/>
              </w:rPr>
              <w:t>de</w:t>
            </w:r>
            <w:r>
              <w:rPr>
                <w:b/>
                <w:color w:val="FFFFFF"/>
                <w:spacing w:val="-2"/>
                <w:sz w:val="24"/>
              </w:rPr>
              <w:t xml:space="preserve"> Riesgos</w:t>
            </w:r>
          </w:p>
        </w:tc>
      </w:tr>
      <w:tr w:rsidR="0091503F" w14:paraId="14351F16" w14:textId="77777777">
        <w:trPr>
          <w:trHeight w:val="623"/>
        </w:trPr>
        <w:tc>
          <w:tcPr>
            <w:tcW w:w="3408" w:type="dxa"/>
            <w:shd w:val="clear" w:color="auto" w:fill="2F5395"/>
          </w:tcPr>
          <w:p w14:paraId="216126A7" w14:textId="77777777" w:rsidR="0091503F" w:rsidRDefault="00000000">
            <w:pPr>
              <w:pStyle w:val="TableParagraph"/>
              <w:spacing w:before="171"/>
              <w:ind w:left="69"/>
              <w:rPr>
                <w:b/>
                <w:sz w:val="24"/>
              </w:rPr>
            </w:pPr>
            <w:r>
              <w:rPr>
                <w:b/>
                <w:color w:val="FFFFFF"/>
                <w:sz w:val="24"/>
              </w:rPr>
              <w:t>Riesgo</w:t>
            </w:r>
            <w:r>
              <w:rPr>
                <w:b/>
                <w:color w:val="FFFFFF"/>
                <w:spacing w:val="-1"/>
                <w:sz w:val="24"/>
              </w:rPr>
              <w:t xml:space="preserve"> </w:t>
            </w:r>
            <w:r>
              <w:rPr>
                <w:b/>
                <w:color w:val="FFFFFF"/>
                <w:spacing w:val="-2"/>
                <w:sz w:val="24"/>
              </w:rPr>
              <w:t>identificado</w:t>
            </w:r>
          </w:p>
        </w:tc>
        <w:tc>
          <w:tcPr>
            <w:tcW w:w="1680" w:type="dxa"/>
            <w:shd w:val="clear" w:color="auto" w:fill="2F5395"/>
          </w:tcPr>
          <w:p w14:paraId="27149C27" w14:textId="77777777" w:rsidR="0091503F" w:rsidRDefault="00000000">
            <w:pPr>
              <w:pStyle w:val="TableParagraph"/>
              <w:spacing w:before="35"/>
              <w:ind w:left="69" w:right="283"/>
              <w:rPr>
                <w:b/>
                <w:sz w:val="24"/>
              </w:rPr>
            </w:pPr>
            <w:r>
              <w:rPr>
                <w:b/>
                <w:color w:val="FFFFFF"/>
                <w:sz w:val="24"/>
              </w:rPr>
              <w:t>Categoría</w:t>
            </w:r>
            <w:r>
              <w:rPr>
                <w:b/>
                <w:color w:val="FFFFFF"/>
                <w:spacing w:val="-15"/>
                <w:sz w:val="24"/>
              </w:rPr>
              <w:t xml:space="preserve"> </w:t>
            </w:r>
            <w:r>
              <w:rPr>
                <w:b/>
                <w:color w:val="FFFFFF"/>
                <w:sz w:val="24"/>
              </w:rPr>
              <w:t xml:space="preserve">de </w:t>
            </w:r>
            <w:r>
              <w:rPr>
                <w:b/>
                <w:color w:val="FFFFFF"/>
                <w:spacing w:val="-2"/>
                <w:sz w:val="24"/>
              </w:rPr>
              <w:t>riesgo</w:t>
            </w:r>
          </w:p>
        </w:tc>
        <w:tc>
          <w:tcPr>
            <w:tcW w:w="1766" w:type="dxa"/>
            <w:shd w:val="clear" w:color="auto" w:fill="2F5395"/>
          </w:tcPr>
          <w:p w14:paraId="5CB74295" w14:textId="77777777" w:rsidR="0091503F" w:rsidRDefault="00000000">
            <w:pPr>
              <w:pStyle w:val="TableParagraph"/>
              <w:spacing w:before="171"/>
              <w:ind w:left="70"/>
              <w:rPr>
                <w:b/>
                <w:sz w:val="24"/>
              </w:rPr>
            </w:pPr>
            <w:r>
              <w:rPr>
                <w:b/>
                <w:color w:val="FFFFFF"/>
                <w:spacing w:val="-2"/>
                <w:sz w:val="24"/>
              </w:rPr>
              <w:t>Subcategoría</w:t>
            </w:r>
          </w:p>
        </w:tc>
        <w:tc>
          <w:tcPr>
            <w:tcW w:w="1253" w:type="dxa"/>
            <w:shd w:val="clear" w:color="auto" w:fill="2F5395"/>
          </w:tcPr>
          <w:p w14:paraId="7D8233BA" w14:textId="77777777" w:rsidR="0091503F" w:rsidRDefault="00000000">
            <w:pPr>
              <w:pStyle w:val="TableParagraph"/>
              <w:spacing w:before="35"/>
              <w:ind w:left="68"/>
              <w:rPr>
                <w:b/>
                <w:sz w:val="24"/>
              </w:rPr>
            </w:pPr>
            <w:r>
              <w:rPr>
                <w:b/>
                <w:color w:val="FFFFFF"/>
                <w:sz w:val="24"/>
              </w:rPr>
              <w:t>Tipo</w:t>
            </w:r>
            <w:r>
              <w:rPr>
                <w:b/>
                <w:color w:val="FFFFFF"/>
                <w:spacing w:val="-15"/>
                <w:sz w:val="24"/>
              </w:rPr>
              <w:t xml:space="preserve"> </w:t>
            </w:r>
            <w:r>
              <w:rPr>
                <w:b/>
                <w:color w:val="FFFFFF"/>
                <w:sz w:val="24"/>
              </w:rPr>
              <w:t xml:space="preserve">de </w:t>
            </w:r>
            <w:r>
              <w:rPr>
                <w:b/>
                <w:color w:val="FFFFFF"/>
                <w:spacing w:val="-2"/>
                <w:sz w:val="24"/>
              </w:rPr>
              <w:t>Riesgo</w:t>
            </w:r>
          </w:p>
        </w:tc>
        <w:tc>
          <w:tcPr>
            <w:tcW w:w="1488" w:type="dxa"/>
            <w:shd w:val="clear" w:color="auto" w:fill="2F5395"/>
          </w:tcPr>
          <w:p w14:paraId="07077277" w14:textId="77777777" w:rsidR="0091503F" w:rsidRDefault="00000000">
            <w:pPr>
              <w:pStyle w:val="TableParagraph"/>
              <w:spacing w:before="171"/>
              <w:ind w:left="71"/>
              <w:rPr>
                <w:b/>
                <w:sz w:val="24"/>
              </w:rPr>
            </w:pPr>
            <w:r>
              <w:rPr>
                <w:b/>
                <w:color w:val="FFFFFF"/>
                <w:spacing w:val="-2"/>
                <w:sz w:val="24"/>
              </w:rPr>
              <w:t>Probabilidad</w:t>
            </w:r>
          </w:p>
        </w:tc>
        <w:tc>
          <w:tcPr>
            <w:tcW w:w="994" w:type="dxa"/>
            <w:shd w:val="clear" w:color="auto" w:fill="2F5395"/>
          </w:tcPr>
          <w:p w14:paraId="43BEF780" w14:textId="77777777" w:rsidR="0091503F" w:rsidRDefault="00000000">
            <w:pPr>
              <w:pStyle w:val="TableParagraph"/>
              <w:spacing w:before="171"/>
              <w:ind w:left="71"/>
              <w:rPr>
                <w:b/>
                <w:sz w:val="24"/>
              </w:rPr>
            </w:pPr>
            <w:r>
              <w:rPr>
                <w:b/>
                <w:color w:val="FFFFFF"/>
                <w:spacing w:val="-2"/>
                <w:sz w:val="24"/>
              </w:rPr>
              <w:t>Impacto</w:t>
            </w:r>
          </w:p>
        </w:tc>
        <w:tc>
          <w:tcPr>
            <w:tcW w:w="527" w:type="dxa"/>
            <w:shd w:val="clear" w:color="auto" w:fill="2F5395"/>
          </w:tcPr>
          <w:p w14:paraId="1029D327" w14:textId="77777777" w:rsidR="0091503F" w:rsidRDefault="00000000">
            <w:pPr>
              <w:pStyle w:val="TableParagraph"/>
              <w:spacing w:before="171"/>
              <w:ind w:left="10" w:right="23"/>
              <w:jc w:val="center"/>
              <w:rPr>
                <w:b/>
                <w:sz w:val="24"/>
              </w:rPr>
            </w:pPr>
            <w:r>
              <w:rPr>
                <w:b/>
                <w:color w:val="FFFFFF"/>
                <w:spacing w:val="-5"/>
                <w:sz w:val="24"/>
              </w:rPr>
              <w:t>P*I</w:t>
            </w:r>
          </w:p>
        </w:tc>
        <w:tc>
          <w:tcPr>
            <w:tcW w:w="1366" w:type="dxa"/>
            <w:shd w:val="clear" w:color="auto" w:fill="2F5395"/>
          </w:tcPr>
          <w:p w14:paraId="2F9636FE" w14:textId="77777777" w:rsidR="0091503F" w:rsidRDefault="00000000">
            <w:pPr>
              <w:pStyle w:val="TableParagraph"/>
              <w:spacing w:before="171"/>
              <w:ind w:left="67"/>
              <w:rPr>
                <w:b/>
                <w:sz w:val="24"/>
              </w:rPr>
            </w:pPr>
            <w:r>
              <w:rPr>
                <w:b/>
                <w:color w:val="FFFFFF"/>
                <w:spacing w:val="-2"/>
                <w:sz w:val="24"/>
              </w:rPr>
              <w:t>Calificación</w:t>
            </w:r>
          </w:p>
        </w:tc>
        <w:tc>
          <w:tcPr>
            <w:tcW w:w="1263" w:type="dxa"/>
            <w:shd w:val="clear" w:color="auto" w:fill="2F5395"/>
          </w:tcPr>
          <w:p w14:paraId="30C86E1D" w14:textId="77777777" w:rsidR="0091503F" w:rsidRDefault="00000000">
            <w:pPr>
              <w:pStyle w:val="TableParagraph"/>
              <w:spacing w:before="35"/>
              <w:ind w:left="69"/>
              <w:rPr>
                <w:b/>
                <w:sz w:val="24"/>
              </w:rPr>
            </w:pPr>
            <w:r>
              <w:rPr>
                <w:b/>
                <w:color w:val="FFFFFF"/>
                <w:spacing w:val="-2"/>
                <w:sz w:val="24"/>
              </w:rPr>
              <w:t>Respuesta Preliminar</w:t>
            </w:r>
          </w:p>
        </w:tc>
      </w:tr>
      <w:tr w:rsidR="0091503F" w14:paraId="7396BC56" w14:textId="77777777">
        <w:trPr>
          <w:trHeight w:val="1265"/>
        </w:trPr>
        <w:tc>
          <w:tcPr>
            <w:tcW w:w="3408" w:type="dxa"/>
          </w:tcPr>
          <w:p w14:paraId="54F64C95" w14:textId="77777777" w:rsidR="0091503F" w:rsidRDefault="00000000">
            <w:pPr>
              <w:pStyle w:val="TableParagraph"/>
              <w:ind w:left="69" w:right="117"/>
            </w:pPr>
            <w:r>
              <w:t>Posibilidad</w:t>
            </w:r>
            <w:r>
              <w:rPr>
                <w:spacing w:val="-8"/>
              </w:rPr>
              <w:t xml:space="preserve"> </w:t>
            </w:r>
            <w:r>
              <w:t>de</w:t>
            </w:r>
            <w:r>
              <w:rPr>
                <w:spacing w:val="-7"/>
              </w:rPr>
              <w:t xml:space="preserve"> </w:t>
            </w:r>
            <w:r>
              <w:t>que</w:t>
            </w:r>
            <w:r>
              <w:rPr>
                <w:spacing w:val="-7"/>
              </w:rPr>
              <w:t xml:space="preserve"> </w:t>
            </w:r>
            <w:r>
              <w:t>el</w:t>
            </w:r>
            <w:r>
              <w:rPr>
                <w:spacing w:val="-6"/>
              </w:rPr>
              <w:t xml:space="preserve"> </w:t>
            </w:r>
            <w:r>
              <w:t>terreno</w:t>
            </w:r>
            <w:r>
              <w:rPr>
                <w:spacing w:val="-7"/>
              </w:rPr>
              <w:t xml:space="preserve"> </w:t>
            </w:r>
            <w:r>
              <w:t>no</w:t>
            </w:r>
            <w:r>
              <w:rPr>
                <w:spacing w:val="-7"/>
              </w:rPr>
              <w:t xml:space="preserve"> </w:t>
            </w:r>
            <w:r>
              <w:t>sea el adecuado para este tipo de proyectos y se necesite hacer una mejora del suelo que se salga del</w:t>
            </w:r>
          </w:p>
          <w:p w14:paraId="07E4D5CF" w14:textId="77777777" w:rsidR="0091503F" w:rsidRDefault="00000000">
            <w:pPr>
              <w:pStyle w:val="TableParagraph"/>
              <w:spacing w:line="233" w:lineRule="exact"/>
              <w:ind w:left="69"/>
            </w:pPr>
            <w:r>
              <w:rPr>
                <w:spacing w:val="-2"/>
              </w:rPr>
              <w:t>presupuesto.</w:t>
            </w:r>
          </w:p>
        </w:tc>
        <w:tc>
          <w:tcPr>
            <w:tcW w:w="1680" w:type="dxa"/>
          </w:tcPr>
          <w:p w14:paraId="70EB2C54" w14:textId="77777777" w:rsidR="0091503F" w:rsidRDefault="0091503F">
            <w:pPr>
              <w:pStyle w:val="TableParagraph"/>
              <w:spacing w:before="251"/>
            </w:pPr>
          </w:p>
          <w:p w14:paraId="09109352" w14:textId="77777777" w:rsidR="0091503F" w:rsidRDefault="00000000">
            <w:pPr>
              <w:pStyle w:val="TableParagraph"/>
              <w:spacing w:before="1"/>
              <w:ind w:left="69"/>
            </w:pPr>
            <w:r>
              <w:rPr>
                <w:spacing w:val="-2"/>
              </w:rPr>
              <w:t>Calidad</w:t>
            </w:r>
          </w:p>
        </w:tc>
        <w:tc>
          <w:tcPr>
            <w:tcW w:w="1766" w:type="dxa"/>
          </w:tcPr>
          <w:p w14:paraId="5BF06D8E" w14:textId="77777777" w:rsidR="0091503F" w:rsidRDefault="0091503F">
            <w:pPr>
              <w:pStyle w:val="TableParagraph"/>
              <w:spacing w:before="251"/>
            </w:pPr>
          </w:p>
          <w:p w14:paraId="31A7C657" w14:textId="77777777" w:rsidR="0091503F" w:rsidRDefault="00000000">
            <w:pPr>
              <w:pStyle w:val="TableParagraph"/>
              <w:spacing w:before="1"/>
              <w:ind w:left="70"/>
            </w:pPr>
            <w:r>
              <w:rPr>
                <w:spacing w:val="-2"/>
              </w:rPr>
              <w:t>Materiales</w:t>
            </w:r>
          </w:p>
        </w:tc>
        <w:tc>
          <w:tcPr>
            <w:tcW w:w="1253" w:type="dxa"/>
          </w:tcPr>
          <w:p w14:paraId="0C70C4B6" w14:textId="77777777" w:rsidR="0091503F" w:rsidRDefault="0091503F">
            <w:pPr>
              <w:pStyle w:val="TableParagraph"/>
              <w:spacing w:before="251"/>
            </w:pPr>
          </w:p>
          <w:p w14:paraId="5D372A12" w14:textId="77777777" w:rsidR="0091503F" w:rsidRDefault="00000000">
            <w:pPr>
              <w:pStyle w:val="TableParagraph"/>
              <w:spacing w:before="1"/>
              <w:ind w:left="68"/>
            </w:pPr>
            <w:r>
              <w:rPr>
                <w:spacing w:val="-2"/>
              </w:rPr>
              <w:t>Amenaza</w:t>
            </w:r>
          </w:p>
        </w:tc>
        <w:tc>
          <w:tcPr>
            <w:tcW w:w="1488" w:type="dxa"/>
          </w:tcPr>
          <w:p w14:paraId="2855D7F8" w14:textId="77777777" w:rsidR="0091503F" w:rsidRDefault="0091503F">
            <w:pPr>
              <w:pStyle w:val="TableParagraph"/>
              <w:spacing w:before="251"/>
            </w:pPr>
          </w:p>
          <w:p w14:paraId="004B205C" w14:textId="77777777" w:rsidR="0091503F" w:rsidRDefault="00000000">
            <w:pPr>
              <w:pStyle w:val="TableParagraph"/>
              <w:spacing w:before="1"/>
              <w:ind w:left="71"/>
            </w:pPr>
            <w:r>
              <w:rPr>
                <w:spacing w:val="-4"/>
              </w:rPr>
              <w:t>0.35</w:t>
            </w:r>
          </w:p>
        </w:tc>
        <w:tc>
          <w:tcPr>
            <w:tcW w:w="994" w:type="dxa"/>
          </w:tcPr>
          <w:p w14:paraId="5D25260A" w14:textId="77777777" w:rsidR="0091503F" w:rsidRDefault="0091503F">
            <w:pPr>
              <w:pStyle w:val="TableParagraph"/>
              <w:spacing w:before="251"/>
            </w:pPr>
          </w:p>
          <w:p w14:paraId="75312573" w14:textId="77777777" w:rsidR="0091503F" w:rsidRDefault="00000000">
            <w:pPr>
              <w:pStyle w:val="TableParagraph"/>
              <w:spacing w:before="1"/>
              <w:ind w:left="71"/>
            </w:pPr>
            <w:r>
              <w:rPr>
                <w:spacing w:val="-4"/>
              </w:rPr>
              <w:t>0.33</w:t>
            </w:r>
          </w:p>
        </w:tc>
        <w:tc>
          <w:tcPr>
            <w:tcW w:w="527" w:type="dxa"/>
          </w:tcPr>
          <w:p w14:paraId="79769081" w14:textId="77777777" w:rsidR="0091503F" w:rsidRDefault="0091503F">
            <w:pPr>
              <w:pStyle w:val="TableParagraph"/>
              <w:spacing w:before="251"/>
            </w:pPr>
          </w:p>
          <w:p w14:paraId="54929C13" w14:textId="77777777" w:rsidR="0091503F" w:rsidRDefault="00000000">
            <w:pPr>
              <w:pStyle w:val="TableParagraph"/>
              <w:spacing w:before="1"/>
              <w:ind w:left="23" w:right="13"/>
              <w:jc w:val="center"/>
            </w:pPr>
            <w:r>
              <w:rPr>
                <w:spacing w:val="-4"/>
              </w:rPr>
              <w:t>0.12</w:t>
            </w:r>
          </w:p>
        </w:tc>
        <w:tc>
          <w:tcPr>
            <w:tcW w:w="1366" w:type="dxa"/>
            <w:shd w:val="clear" w:color="auto" w:fill="FFFF00"/>
          </w:tcPr>
          <w:p w14:paraId="177A5E72" w14:textId="77777777" w:rsidR="0091503F" w:rsidRDefault="0091503F">
            <w:pPr>
              <w:pStyle w:val="TableParagraph"/>
              <w:spacing w:before="251"/>
            </w:pPr>
          </w:p>
          <w:p w14:paraId="4C85F136" w14:textId="77777777" w:rsidR="0091503F" w:rsidRDefault="00000000">
            <w:pPr>
              <w:pStyle w:val="TableParagraph"/>
              <w:spacing w:before="1"/>
              <w:ind w:left="67"/>
            </w:pPr>
            <w:r>
              <w:rPr>
                <w:spacing w:val="-2"/>
              </w:rPr>
              <w:t>Amarillo</w:t>
            </w:r>
          </w:p>
        </w:tc>
        <w:tc>
          <w:tcPr>
            <w:tcW w:w="1263" w:type="dxa"/>
          </w:tcPr>
          <w:p w14:paraId="49838E7E" w14:textId="77777777" w:rsidR="0091503F" w:rsidRDefault="0091503F">
            <w:pPr>
              <w:pStyle w:val="TableParagraph"/>
              <w:spacing w:before="251"/>
            </w:pPr>
          </w:p>
          <w:p w14:paraId="56FE4480" w14:textId="77777777" w:rsidR="0091503F" w:rsidRDefault="00000000">
            <w:pPr>
              <w:pStyle w:val="TableParagraph"/>
              <w:spacing w:before="1"/>
              <w:ind w:left="69"/>
            </w:pPr>
            <w:r>
              <w:rPr>
                <w:spacing w:val="-2"/>
              </w:rPr>
              <w:t>Mitigar</w:t>
            </w:r>
          </w:p>
        </w:tc>
      </w:tr>
      <w:tr w:rsidR="0091503F" w14:paraId="5AAE980A" w14:textId="77777777">
        <w:trPr>
          <w:trHeight w:val="505"/>
        </w:trPr>
        <w:tc>
          <w:tcPr>
            <w:tcW w:w="3408" w:type="dxa"/>
          </w:tcPr>
          <w:p w14:paraId="78C42746" w14:textId="77777777" w:rsidR="0091503F" w:rsidRDefault="00000000">
            <w:pPr>
              <w:pStyle w:val="TableParagraph"/>
              <w:spacing w:line="254" w:lineRule="exact"/>
              <w:ind w:left="69"/>
            </w:pPr>
            <w:r>
              <w:t>Demora</w:t>
            </w:r>
            <w:r>
              <w:rPr>
                <w:spacing w:val="-7"/>
              </w:rPr>
              <w:t xml:space="preserve"> </w:t>
            </w:r>
            <w:r>
              <w:t>en</w:t>
            </w:r>
            <w:r>
              <w:rPr>
                <w:spacing w:val="-10"/>
              </w:rPr>
              <w:t xml:space="preserve"> </w:t>
            </w:r>
            <w:r>
              <w:t>la</w:t>
            </w:r>
            <w:r>
              <w:rPr>
                <w:spacing w:val="-9"/>
              </w:rPr>
              <w:t xml:space="preserve"> </w:t>
            </w:r>
            <w:r>
              <w:t>entrega</w:t>
            </w:r>
            <w:r>
              <w:rPr>
                <w:spacing w:val="-7"/>
              </w:rPr>
              <w:t xml:space="preserve"> </w:t>
            </w:r>
            <w:r>
              <w:t>del</w:t>
            </w:r>
            <w:r>
              <w:rPr>
                <w:spacing w:val="-6"/>
              </w:rPr>
              <w:t xml:space="preserve"> </w:t>
            </w:r>
            <w:r>
              <w:t xml:space="preserve">diseño </w:t>
            </w:r>
            <w:r>
              <w:rPr>
                <w:spacing w:val="-2"/>
              </w:rPr>
              <w:t>estructural.</w:t>
            </w:r>
          </w:p>
        </w:tc>
        <w:tc>
          <w:tcPr>
            <w:tcW w:w="1680" w:type="dxa"/>
          </w:tcPr>
          <w:p w14:paraId="1823A856" w14:textId="77777777" w:rsidR="0091503F" w:rsidRDefault="00000000">
            <w:pPr>
              <w:pStyle w:val="TableParagraph"/>
              <w:spacing w:before="125"/>
              <w:ind w:left="69"/>
            </w:pPr>
            <w:r>
              <w:rPr>
                <w:spacing w:val="-2"/>
              </w:rPr>
              <w:t>Interesados</w:t>
            </w:r>
          </w:p>
        </w:tc>
        <w:tc>
          <w:tcPr>
            <w:tcW w:w="1766" w:type="dxa"/>
          </w:tcPr>
          <w:p w14:paraId="2AFDA11E" w14:textId="77777777" w:rsidR="0091503F" w:rsidRDefault="00000000">
            <w:pPr>
              <w:pStyle w:val="TableParagraph"/>
              <w:spacing w:before="125"/>
              <w:ind w:left="70"/>
            </w:pPr>
            <w:r>
              <w:t>Capital</w:t>
            </w:r>
            <w:r>
              <w:rPr>
                <w:spacing w:val="-1"/>
              </w:rPr>
              <w:t xml:space="preserve"> </w:t>
            </w:r>
            <w:r>
              <w:rPr>
                <w:spacing w:val="-2"/>
              </w:rPr>
              <w:t>Humano</w:t>
            </w:r>
          </w:p>
        </w:tc>
        <w:tc>
          <w:tcPr>
            <w:tcW w:w="1253" w:type="dxa"/>
          </w:tcPr>
          <w:p w14:paraId="5F1AC660" w14:textId="77777777" w:rsidR="0091503F" w:rsidRDefault="00000000">
            <w:pPr>
              <w:pStyle w:val="TableParagraph"/>
              <w:spacing w:before="125"/>
              <w:ind w:left="68"/>
            </w:pPr>
            <w:r>
              <w:rPr>
                <w:spacing w:val="-2"/>
              </w:rPr>
              <w:t>Amenaza</w:t>
            </w:r>
          </w:p>
        </w:tc>
        <w:tc>
          <w:tcPr>
            <w:tcW w:w="1488" w:type="dxa"/>
          </w:tcPr>
          <w:p w14:paraId="21393FD9" w14:textId="77777777" w:rsidR="0091503F" w:rsidRDefault="00000000">
            <w:pPr>
              <w:pStyle w:val="TableParagraph"/>
              <w:spacing w:before="125"/>
              <w:ind w:left="71"/>
            </w:pPr>
            <w:r>
              <w:rPr>
                <w:spacing w:val="-4"/>
              </w:rPr>
              <w:t>0.35</w:t>
            </w:r>
          </w:p>
        </w:tc>
        <w:tc>
          <w:tcPr>
            <w:tcW w:w="994" w:type="dxa"/>
          </w:tcPr>
          <w:p w14:paraId="2C531BAF" w14:textId="77777777" w:rsidR="0091503F" w:rsidRDefault="00000000">
            <w:pPr>
              <w:pStyle w:val="TableParagraph"/>
              <w:spacing w:before="125"/>
              <w:ind w:left="71"/>
            </w:pPr>
            <w:r>
              <w:rPr>
                <w:spacing w:val="-4"/>
              </w:rPr>
              <w:t>0.33</w:t>
            </w:r>
          </w:p>
        </w:tc>
        <w:tc>
          <w:tcPr>
            <w:tcW w:w="527" w:type="dxa"/>
          </w:tcPr>
          <w:p w14:paraId="0B59D6BA" w14:textId="77777777" w:rsidR="0091503F" w:rsidRDefault="00000000">
            <w:pPr>
              <w:pStyle w:val="TableParagraph"/>
              <w:spacing w:before="125"/>
              <w:ind w:left="23" w:right="13"/>
              <w:jc w:val="center"/>
            </w:pPr>
            <w:r>
              <w:rPr>
                <w:spacing w:val="-4"/>
              </w:rPr>
              <w:t>0.12</w:t>
            </w:r>
          </w:p>
        </w:tc>
        <w:tc>
          <w:tcPr>
            <w:tcW w:w="1366" w:type="dxa"/>
            <w:shd w:val="clear" w:color="auto" w:fill="FFFF00"/>
          </w:tcPr>
          <w:p w14:paraId="108F625C" w14:textId="77777777" w:rsidR="0091503F" w:rsidRDefault="00000000">
            <w:pPr>
              <w:pStyle w:val="TableParagraph"/>
              <w:spacing w:before="125"/>
              <w:ind w:left="67"/>
            </w:pPr>
            <w:r>
              <w:rPr>
                <w:spacing w:val="-2"/>
              </w:rPr>
              <w:t>Amarillo</w:t>
            </w:r>
          </w:p>
        </w:tc>
        <w:tc>
          <w:tcPr>
            <w:tcW w:w="1263" w:type="dxa"/>
          </w:tcPr>
          <w:p w14:paraId="67BD0D28" w14:textId="77777777" w:rsidR="0091503F" w:rsidRDefault="00000000">
            <w:pPr>
              <w:pStyle w:val="TableParagraph"/>
              <w:spacing w:before="125"/>
              <w:ind w:left="69"/>
            </w:pPr>
            <w:r>
              <w:rPr>
                <w:spacing w:val="-2"/>
              </w:rPr>
              <w:t>Mitigar</w:t>
            </w:r>
          </w:p>
        </w:tc>
      </w:tr>
      <w:tr w:rsidR="0091503F" w14:paraId="5B6618DA" w14:textId="77777777">
        <w:trPr>
          <w:trHeight w:val="1010"/>
        </w:trPr>
        <w:tc>
          <w:tcPr>
            <w:tcW w:w="3408" w:type="dxa"/>
          </w:tcPr>
          <w:p w14:paraId="770B8FAC" w14:textId="77777777" w:rsidR="0091503F" w:rsidRDefault="00000000">
            <w:pPr>
              <w:pStyle w:val="TableParagraph"/>
              <w:ind w:left="69" w:right="117"/>
            </w:pPr>
            <w:r>
              <w:t>Posibilidad de encontrar muchas rocas dentro del terreno el cual complique</w:t>
            </w:r>
            <w:r>
              <w:rPr>
                <w:spacing w:val="-7"/>
              </w:rPr>
              <w:t xml:space="preserve"> </w:t>
            </w:r>
            <w:r>
              <w:t>el</w:t>
            </w:r>
            <w:r>
              <w:rPr>
                <w:spacing w:val="-6"/>
              </w:rPr>
              <w:t xml:space="preserve"> </w:t>
            </w:r>
            <w:r>
              <w:t>proceso</w:t>
            </w:r>
            <w:r>
              <w:rPr>
                <w:spacing w:val="-7"/>
              </w:rPr>
              <w:t xml:space="preserve"> </w:t>
            </w:r>
            <w:r>
              <w:t>de</w:t>
            </w:r>
            <w:r>
              <w:rPr>
                <w:spacing w:val="-9"/>
              </w:rPr>
              <w:t xml:space="preserve"> </w:t>
            </w:r>
            <w:r>
              <w:t>la</w:t>
            </w:r>
            <w:r>
              <w:rPr>
                <w:spacing w:val="-9"/>
              </w:rPr>
              <w:t xml:space="preserve"> </w:t>
            </w:r>
            <w:r>
              <w:t>limpieza</w:t>
            </w:r>
          </w:p>
          <w:p w14:paraId="1193A3BC" w14:textId="12F1DC31" w:rsidR="0091503F" w:rsidRDefault="00000000">
            <w:pPr>
              <w:pStyle w:val="TableParagraph"/>
              <w:spacing w:line="233" w:lineRule="exact"/>
              <w:ind w:left="69"/>
            </w:pPr>
            <w:r>
              <w:t>del</w:t>
            </w:r>
            <w:r>
              <w:rPr>
                <w:spacing w:val="1"/>
              </w:rPr>
              <w:t xml:space="preserve"> </w:t>
            </w:r>
            <w:r w:rsidR="00D949C8">
              <w:rPr>
                <w:spacing w:val="-2"/>
              </w:rPr>
              <w:t>área</w:t>
            </w:r>
            <w:r>
              <w:rPr>
                <w:spacing w:val="-2"/>
              </w:rPr>
              <w:t>.</w:t>
            </w:r>
          </w:p>
        </w:tc>
        <w:tc>
          <w:tcPr>
            <w:tcW w:w="1680" w:type="dxa"/>
          </w:tcPr>
          <w:p w14:paraId="67FD2CA6" w14:textId="77777777" w:rsidR="0091503F" w:rsidRDefault="0091503F">
            <w:pPr>
              <w:pStyle w:val="TableParagraph"/>
              <w:spacing w:before="122"/>
            </w:pPr>
          </w:p>
          <w:p w14:paraId="76A6D5D6" w14:textId="77777777" w:rsidR="0091503F" w:rsidRDefault="00000000">
            <w:pPr>
              <w:pStyle w:val="TableParagraph"/>
              <w:ind w:left="69"/>
            </w:pPr>
            <w:r>
              <w:rPr>
                <w:spacing w:val="-2"/>
              </w:rPr>
              <w:t>Interesados</w:t>
            </w:r>
          </w:p>
        </w:tc>
        <w:tc>
          <w:tcPr>
            <w:tcW w:w="1766" w:type="dxa"/>
          </w:tcPr>
          <w:p w14:paraId="79666468" w14:textId="77777777" w:rsidR="0091503F" w:rsidRDefault="0091503F">
            <w:pPr>
              <w:pStyle w:val="TableParagraph"/>
              <w:spacing w:before="122"/>
            </w:pPr>
          </w:p>
          <w:p w14:paraId="6826D8BF" w14:textId="77777777" w:rsidR="0091503F" w:rsidRDefault="00000000">
            <w:pPr>
              <w:pStyle w:val="TableParagraph"/>
              <w:ind w:left="70"/>
            </w:pPr>
            <w:r>
              <w:t>Capital</w:t>
            </w:r>
            <w:r>
              <w:rPr>
                <w:spacing w:val="-1"/>
              </w:rPr>
              <w:t xml:space="preserve"> </w:t>
            </w:r>
            <w:r>
              <w:rPr>
                <w:spacing w:val="-2"/>
              </w:rPr>
              <w:t>Humano</w:t>
            </w:r>
          </w:p>
        </w:tc>
        <w:tc>
          <w:tcPr>
            <w:tcW w:w="1253" w:type="dxa"/>
          </w:tcPr>
          <w:p w14:paraId="3556180A" w14:textId="77777777" w:rsidR="0091503F" w:rsidRDefault="0091503F">
            <w:pPr>
              <w:pStyle w:val="TableParagraph"/>
              <w:spacing w:before="122"/>
            </w:pPr>
          </w:p>
          <w:p w14:paraId="42E50CC0" w14:textId="77777777" w:rsidR="0091503F" w:rsidRDefault="00000000">
            <w:pPr>
              <w:pStyle w:val="TableParagraph"/>
              <w:ind w:left="68"/>
            </w:pPr>
            <w:r>
              <w:rPr>
                <w:spacing w:val="-2"/>
              </w:rPr>
              <w:t>Amenaza</w:t>
            </w:r>
          </w:p>
        </w:tc>
        <w:tc>
          <w:tcPr>
            <w:tcW w:w="1488" w:type="dxa"/>
          </w:tcPr>
          <w:p w14:paraId="682708C6" w14:textId="77777777" w:rsidR="0091503F" w:rsidRDefault="0091503F">
            <w:pPr>
              <w:pStyle w:val="TableParagraph"/>
              <w:spacing w:before="122"/>
            </w:pPr>
          </w:p>
          <w:p w14:paraId="3C888AC4" w14:textId="77777777" w:rsidR="0091503F" w:rsidRDefault="00000000">
            <w:pPr>
              <w:pStyle w:val="TableParagraph"/>
              <w:ind w:left="71"/>
            </w:pPr>
            <w:r>
              <w:rPr>
                <w:spacing w:val="-4"/>
              </w:rPr>
              <w:t>0.65</w:t>
            </w:r>
          </w:p>
        </w:tc>
        <w:tc>
          <w:tcPr>
            <w:tcW w:w="994" w:type="dxa"/>
          </w:tcPr>
          <w:p w14:paraId="5D405E30" w14:textId="77777777" w:rsidR="0091503F" w:rsidRDefault="0091503F">
            <w:pPr>
              <w:pStyle w:val="TableParagraph"/>
              <w:spacing w:before="122"/>
            </w:pPr>
          </w:p>
          <w:p w14:paraId="096A413D" w14:textId="77777777" w:rsidR="0091503F" w:rsidRDefault="00000000">
            <w:pPr>
              <w:pStyle w:val="TableParagraph"/>
              <w:ind w:left="71"/>
            </w:pPr>
            <w:r>
              <w:rPr>
                <w:spacing w:val="-4"/>
              </w:rPr>
              <w:t>0.33</w:t>
            </w:r>
          </w:p>
        </w:tc>
        <w:tc>
          <w:tcPr>
            <w:tcW w:w="527" w:type="dxa"/>
          </w:tcPr>
          <w:p w14:paraId="4C5586EB" w14:textId="77777777" w:rsidR="0091503F" w:rsidRDefault="0091503F">
            <w:pPr>
              <w:pStyle w:val="TableParagraph"/>
              <w:spacing w:before="122"/>
            </w:pPr>
          </w:p>
          <w:p w14:paraId="0825C356" w14:textId="77777777" w:rsidR="0091503F" w:rsidRDefault="00000000">
            <w:pPr>
              <w:pStyle w:val="TableParagraph"/>
              <w:ind w:left="23" w:right="13"/>
              <w:jc w:val="center"/>
            </w:pPr>
            <w:r>
              <w:rPr>
                <w:spacing w:val="-4"/>
              </w:rPr>
              <w:t>0.21</w:t>
            </w:r>
          </w:p>
        </w:tc>
        <w:tc>
          <w:tcPr>
            <w:tcW w:w="1366" w:type="dxa"/>
            <w:shd w:val="clear" w:color="auto" w:fill="FF0000"/>
          </w:tcPr>
          <w:p w14:paraId="2BC3652D" w14:textId="77777777" w:rsidR="0091503F" w:rsidRDefault="0091503F">
            <w:pPr>
              <w:pStyle w:val="TableParagraph"/>
              <w:spacing w:before="122"/>
            </w:pPr>
          </w:p>
          <w:p w14:paraId="020D4C43" w14:textId="77777777" w:rsidR="0091503F" w:rsidRDefault="00000000">
            <w:pPr>
              <w:pStyle w:val="TableParagraph"/>
              <w:ind w:left="67"/>
            </w:pPr>
            <w:r>
              <w:rPr>
                <w:spacing w:val="-4"/>
              </w:rPr>
              <w:t>Rojo</w:t>
            </w:r>
          </w:p>
        </w:tc>
        <w:tc>
          <w:tcPr>
            <w:tcW w:w="1263" w:type="dxa"/>
          </w:tcPr>
          <w:p w14:paraId="533362CE" w14:textId="77777777" w:rsidR="0091503F" w:rsidRDefault="0091503F">
            <w:pPr>
              <w:pStyle w:val="TableParagraph"/>
              <w:spacing w:before="122"/>
            </w:pPr>
          </w:p>
          <w:p w14:paraId="75626914" w14:textId="77777777" w:rsidR="0091503F" w:rsidRDefault="00000000">
            <w:pPr>
              <w:pStyle w:val="TableParagraph"/>
              <w:ind w:left="69"/>
            </w:pPr>
            <w:r>
              <w:rPr>
                <w:spacing w:val="-2"/>
              </w:rPr>
              <w:t>Escalar</w:t>
            </w:r>
          </w:p>
        </w:tc>
      </w:tr>
      <w:tr w:rsidR="0091503F" w14:paraId="24132E38" w14:textId="77777777">
        <w:trPr>
          <w:trHeight w:val="1264"/>
        </w:trPr>
        <w:tc>
          <w:tcPr>
            <w:tcW w:w="3408" w:type="dxa"/>
          </w:tcPr>
          <w:p w14:paraId="76D4554F" w14:textId="7CF4803D" w:rsidR="0091503F" w:rsidRDefault="00000000">
            <w:pPr>
              <w:pStyle w:val="TableParagraph"/>
              <w:ind w:left="69" w:right="32"/>
            </w:pPr>
            <w:r>
              <w:t xml:space="preserve">Falta de </w:t>
            </w:r>
            <w:r w:rsidR="00D949C8">
              <w:t>comunicación</w:t>
            </w:r>
            <w:r>
              <w:t xml:space="preserve"> entre el personal encargado de la limpieza y el</w:t>
            </w:r>
            <w:r>
              <w:rPr>
                <w:spacing w:val="-5"/>
              </w:rPr>
              <w:t xml:space="preserve"> </w:t>
            </w:r>
            <w:r>
              <w:t>personal</w:t>
            </w:r>
            <w:r>
              <w:rPr>
                <w:spacing w:val="-8"/>
              </w:rPr>
              <w:t xml:space="preserve"> </w:t>
            </w:r>
            <w:r>
              <w:t>que</w:t>
            </w:r>
            <w:r>
              <w:rPr>
                <w:spacing w:val="-8"/>
              </w:rPr>
              <w:t xml:space="preserve"> </w:t>
            </w:r>
            <w:r>
              <w:t>realiza</w:t>
            </w:r>
            <w:r>
              <w:rPr>
                <w:spacing w:val="-6"/>
              </w:rPr>
              <w:t xml:space="preserve"> </w:t>
            </w:r>
            <w:r>
              <w:t>el</w:t>
            </w:r>
            <w:r>
              <w:rPr>
                <w:spacing w:val="-5"/>
              </w:rPr>
              <w:t xml:space="preserve"> </w:t>
            </w:r>
            <w:r>
              <w:t>Trazado,</w:t>
            </w:r>
            <w:r>
              <w:rPr>
                <w:spacing w:val="-8"/>
              </w:rPr>
              <w:t xml:space="preserve"> </w:t>
            </w:r>
            <w:r>
              <w:t>lo que ocasionaría retraso en el inicio</w:t>
            </w:r>
          </w:p>
          <w:p w14:paraId="4AD9AA0A" w14:textId="77777777" w:rsidR="0091503F" w:rsidRDefault="00000000">
            <w:pPr>
              <w:pStyle w:val="TableParagraph"/>
              <w:spacing w:line="233" w:lineRule="exact"/>
              <w:ind w:left="69"/>
            </w:pPr>
            <w:r>
              <w:t>de</w:t>
            </w:r>
            <w:r>
              <w:rPr>
                <w:spacing w:val="-2"/>
              </w:rPr>
              <w:t xml:space="preserve"> </w:t>
            </w:r>
            <w:r>
              <w:t>la</w:t>
            </w:r>
            <w:r>
              <w:rPr>
                <w:spacing w:val="-3"/>
              </w:rPr>
              <w:t xml:space="preserve"> </w:t>
            </w:r>
            <w:r>
              <w:t>actividad</w:t>
            </w:r>
            <w:r>
              <w:rPr>
                <w:spacing w:val="-2"/>
              </w:rPr>
              <w:t xml:space="preserve"> </w:t>
            </w:r>
            <w:r>
              <w:t>de</w:t>
            </w:r>
            <w:r>
              <w:rPr>
                <w:spacing w:val="-3"/>
              </w:rPr>
              <w:t xml:space="preserve"> </w:t>
            </w:r>
            <w:r>
              <w:rPr>
                <w:spacing w:val="-2"/>
              </w:rPr>
              <w:t>trazado</w:t>
            </w:r>
          </w:p>
        </w:tc>
        <w:tc>
          <w:tcPr>
            <w:tcW w:w="1680" w:type="dxa"/>
          </w:tcPr>
          <w:p w14:paraId="1B5D22AB" w14:textId="77777777" w:rsidR="0091503F" w:rsidRDefault="0091503F">
            <w:pPr>
              <w:pStyle w:val="TableParagraph"/>
              <w:spacing w:before="251"/>
            </w:pPr>
          </w:p>
          <w:p w14:paraId="5F07B636" w14:textId="77777777" w:rsidR="0091503F" w:rsidRDefault="00000000">
            <w:pPr>
              <w:pStyle w:val="TableParagraph"/>
              <w:spacing w:before="1"/>
              <w:ind w:left="69"/>
            </w:pPr>
            <w:r>
              <w:rPr>
                <w:spacing w:val="-2"/>
              </w:rPr>
              <w:t>Interesados</w:t>
            </w:r>
          </w:p>
        </w:tc>
        <w:tc>
          <w:tcPr>
            <w:tcW w:w="1766" w:type="dxa"/>
          </w:tcPr>
          <w:p w14:paraId="45E62962" w14:textId="77777777" w:rsidR="0091503F" w:rsidRDefault="0091503F">
            <w:pPr>
              <w:pStyle w:val="TableParagraph"/>
              <w:spacing w:before="251"/>
            </w:pPr>
          </w:p>
          <w:p w14:paraId="29CE606E" w14:textId="77777777" w:rsidR="0091503F" w:rsidRDefault="00000000">
            <w:pPr>
              <w:pStyle w:val="TableParagraph"/>
              <w:spacing w:before="1"/>
              <w:ind w:left="70"/>
            </w:pPr>
            <w:r>
              <w:t>Capital</w:t>
            </w:r>
            <w:r>
              <w:rPr>
                <w:spacing w:val="-1"/>
              </w:rPr>
              <w:t xml:space="preserve"> </w:t>
            </w:r>
            <w:r>
              <w:rPr>
                <w:spacing w:val="-2"/>
              </w:rPr>
              <w:t>Humano</w:t>
            </w:r>
          </w:p>
        </w:tc>
        <w:tc>
          <w:tcPr>
            <w:tcW w:w="1253" w:type="dxa"/>
          </w:tcPr>
          <w:p w14:paraId="6D562EE7" w14:textId="77777777" w:rsidR="0091503F" w:rsidRDefault="0091503F">
            <w:pPr>
              <w:pStyle w:val="TableParagraph"/>
              <w:spacing w:before="251"/>
            </w:pPr>
          </w:p>
          <w:p w14:paraId="1E52570B" w14:textId="77777777" w:rsidR="0091503F" w:rsidRDefault="00000000">
            <w:pPr>
              <w:pStyle w:val="TableParagraph"/>
              <w:spacing w:before="1"/>
              <w:ind w:left="68"/>
            </w:pPr>
            <w:r>
              <w:rPr>
                <w:spacing w:val="-2"/>
              </w:rPr>
              <w:t>Amenaza</w:t>
            </w:r>
          </w:p>
        </w:tc>
        <w:tc>
          <w:tcPr>
            <w:tcW w:w="1488" w:type="dxa"/>
          </w:tcPr>
          <w:p w14:paraId="57E2160A" w14:textId="77777777" w:rsidR="0091503F" w:rsidRDefault="0091503F">
            <w:pPr>
              <w:pStyle w:val="TableParagraph"/>
              <w:spacing w:before="251"/>
            </w:pPr>
          </w:p>
          <w:p w14:paraId="17745DB2" w14:textId="77777777" w:rsidR="0091503F" w:rsidRDefault="00000000">
            <w:pPr>
              <w:pStyle w:val="TableParagraph"/>
              <w:spacing w:before="1"/>
              <w:ind w:left="71"/>
            </w:pPr>
            <w:r>
              <w:rPr>
                <w:spacing w:val="-4"/>
              </w:rPr>
              <w:t>0.35</w:t>
            </w:r>
          </w:p>
        </w:tc>
        <w:tc>
          <w:tcPr>
            <w:tcW w:w="994" w:type="dxa"/>
          </w:tcPr>
          <w:p w14:paraId="663B23E5" w14:textId="77777777" w:rsidR="0091503F" w:rsidRDefault="0091503F">
            <w:pPr>
              <w:pStyle w:val="TableParagraph"/>
              <w:spacing w:before="251"/>
            </w:pPr>
          </w:p>
          <w:p w14:paraId="05DCE4CF" w14:textId="77777777" w:rsidR="0091503F" w:rsidRDefault="00000000">
            <w:pPr>
              <w:pStyle w:val="TableParagraph"/>
              <w:spacing w:before="1"/>
              <w:ind w:left="71"/>
            </w:pPr>
            <w:r>
              <w:rPr>
                <w:spacing w:val="-4"/>
              </w:rPr>
              <w:t>0.17</w:t>
            </w:r>
          </w:p>
        </w:tc>
        <w:tc>
          <w:tcPr>
            <w:tcW w:w="527" w:type="dxa"/>
          </w:tcPr>
          <w:p w14:paraId="064279CC" w14:textId="77777777" w:rsidR="0091503F" w:rsidRDefault="0091503F">
            <w:pPr>
              <w:pStyle w:val="TableParagraph"/>
              <w:spacing w:before="251"/>
            </w:pPr>
          </w:p>
          <w:p w14:paraId="3F473B1C" w14:textId="77777777" w:rsidR="0091503F" w:rsidRDefault="00000000">
            <w:pPr>
              <w:pStyle w:val="TableParagraph"/>
              <w:spacing w:before="1"/>
              <w:ind w:left="23" w:right="13"/>
              <w:jc w:val="center"/>
            </w:pPr>
            <w:r>
              <w:rPr>
                <w:spacing w:val="-4"/>
              </w:rPr>
              <w:t>0.06</w:t>
            </w:r>
          </w:p>
        </w:tc>
        <w:tc>
          <w:tcPr>
            <w:tcW w:w="1366" w:type="dxa"/>
            <w:shd w:val="clear" w:color="auto" w:fill="00FF00"/>
          </w:tcPr>
          <w:p w14:paraId="2AB37D43" w14:textId="77777777" w:rsidR="0091503F" w:rsidRDefault="0091503F">
            <w:pPr>
              <w:pStyle w:val="TableParagraph"/>
              <w:spacing w:before="251"/>
            </w:pPr>
          </w:p>
          <w:p w14:paraId="42D92FE2" w14:textId="77777777" w:rsidR="0091503F" w:rsidRDefault="00000000">
            <w:pPr>
              <w:pStyle w:val="TableParagraph"/>
              <w:spacing w:before="1"/>
              <w:ind w:left="67"/>
            </w:pPr>
            <w:r>
              <w:rPr>
                <w:spacing w:val="-2"/>
              </w:rPr>
              <w:t>Verde</w:t>
            </w:r>
          </w:p>
        </w:tc>
        <w:tc>
          <w:tcPr>
            <w:tcW w:w="1263" w:type="dxa"/>
          </w:tcPr>
          <w:p w14:paraId="210EC1F4" w14:textId="77777777" w:rsidR="0091503F" w:rsidRDefault="0091503F">
            <w:pPr>
              <w:pStyle w:val="TableParagraph"/>
              <w:spacing w:before="251"/>
            </w:pPr>
          </w:p>
          <w:p w14:paraId="4E3360BE" w14:textId="77777777" w:rsidR="0091503F" w:rsidRDefault="00000000">
            <w:pPr>
              <w:pStyle w:val="TableParagraph"/>
              <w:spacing w:before="1"/>
              <w:ind w:left="69"/>
            </w:pPr>
            <w:r>
              <w:rPr>
                <w:spacing w:val="-2"/>
              </w:rPr>
              <w:t>Mitigar</w:t>
            </w:r>
          </w:p>
        </w:tc>
      </w:tr>
      <w:tr w:rsidR="0091503F" w14:paraId="156E0DF0" w14:textId="77777777">
        <w:trPr>
          <w:trHeight w:val="1518"/>
        </w:trPr>
        <w:tc>
          <w:tcPr>
            <w:tcW w:w="3408" w:type="dxa"/>
          </w:tcPr>
          <w:p w14:paraId="0EE0E1FB" w14:textId="5A804F53" w:rsidR="0091503F" w:rsidRDefault="00000000">
            <w:pPr>
              <w:pStyle w:val="TableParagraph"/>
              <w:ind w:left="69"/>
            </w:pPr>
            <w:r>
              <w:t>Posibilidad que alguna persona o animal</w:t>
            </w:r>
            <w:r>
              <w:rPr>
                <w:spacing w:val="-5"/>
              </w:rPr>
              <w:t xml:space="preserve"> </w:t>
            </w:r>
            <w:r>
              <w:t>mueva</w:t>
            </w:r>
            <w:r>
              <w:rPr>
                <w:spacing w:val="-8"/>
              </w:rPr>
              <w:t xml:space="preserve"> </w:t>
            </w:r>
            <w:r>
              <w:t>o</w:t>
            </w:r>
            <w:r>
              <w:rPr>
                <w:spacing w:val="-6"/>
              </w:rPr>
              <w:t xml:space="preserve"> </w:t>
            </w:r>
            <w:r>
              <w:t>quite</w:t>
            </w:r>
            <w:r>
              <w:rPr>
                <w:spacing w:val="-8"/>
              </w:rPr>
              <w:t xml:space="preserve"> </w:t>
            </w:r>
            <w:r>
              <w:t>las</w:t>
            </w:r>
            <w:r>
              <w:rPr>
                <w:spacing w:val="-6"/>
              </w:rPr>
              <w:t xml:space="preserve"> </w:t>
            </w:r>
            <w:r>
              <w:t>estacas</w:t>
            </w:r>
            <w:r>
              <w:rPr>
                <w:spacing w:val="-6"/>
              </w:rPr>
              <w:t xml:space="preserve"> </w:t>
            </w:r>
            <w:r>
              <w:t xml:space="preserve">con las cuales se realiza el trazado y marcado del </w:t>
            </w:r>
            <w:r w:rsidR="00D949C8">
              <w:t>área</w:t>
            </w:r>
            <w:r>
              <w:t xml:space="preserve"> el cual perjudica</w:t>
            </w:r>
          </w:p>
          <w:p w14:paraId="644A002C" w14:textId="77777777" w:rsidR="0091503F" w:rsidRDefault="00000000">
            <w:pPr>
              <w:pStyle w:val="TableParagraph"/>
              <w:spacing w:line="252" w:lineRule="exact"/>
              <w:ind w:left="69"/>
            </w:pPr>
            <w:r>
              <w:t>de</w:t>
            </w:r>
            <w:r>
              <w:rPr>
                <w:spacing w:val="-7"/>
              </w:rPr>
              <w:t xml:space="preserve"> </w:t>
            </w:r>
            <w:r>
              <w:t>forma</w:t>
            </w:r>
            <w:r>
              <w:rPr>
                <w:spacing w:val="-7"/>
              </w:rPr>
              <w:t xml:space="preserve"> </w:t>
            </w:r>
            <w:r>
              <w:t>directa</w:t>
            </w:r>
            <w:r>
              <w:rPr>
                <w:spacing w:val="-9"/>
              </w:rPr>
              <w:t xml:space="preserve"> </w:t>
            </w:r>
            <w:r>
              <w:t>al</w:t>
            </w:r>
            <w:r>
              <w:rPr>
                <w:spacing w:val="-9"/>
              </w:rPr>
              <w:t xml:space="preserve"> </w:t>
            </w:r>
            <w:r>
              <w:t>cronograma</w:t>
            </w:r>
            <w:r>
              <w:rPr>
                <w:spacing w:val="-9"/>
              </w:rPr>
              <w:t xml:space="preserve"> </w:t>
            </w:r>
            <w:r>
              <w:t xml:space="preserve">de </w:t>
            </w:r>
            <w:r>
              <w:rPr>
                <w:spacing w:val="-2"/>
              </w:rPr>
              <w:t>tiempo.</w:t>
            </w:r>
          </w:p>
        </w:tc>
        <w:tc>
          <w:tcPr>
            <w:tcW w:w="1680" w:type="dxa"/>
          </w:tcPr>
          <w:p w14:paraId="05F57559" w14:textId="77777777" w:rsidR="0091503F" w:rsidRDefault="0091503F">
            <w:pPr>
              <w:pStyle w:val="TableParagraph"/>
            </w:pPr>
          </w:p>
          <w:p w14:paraId="34A3973F" w14:textId="77777777" w:rsidR="0091503F" w:rsidRDefault="0091503F">
            <w:pPr>
              <w:pStyle w:val="TableParagraph"/>
              <w:spacing w:before="126"/>
            </w:pPr>
          </w:p>
          <w:p w14:paraId="02EE2368" w14:textId="77777777" w:rsidR="0091503F" w:rsidRDefault="00000000">
            <w:pPr>
              <w:pStyle w:val="TableParagraph"/>
              <w:ind w:left="69"/>
            </w:pPr>
            <w:r>
              <w:rPr>
                <w:spacing w:val="-2"/>
              </w:rPr>
              <w:t>Interesados</w:t>
            </w:r>
          </w:p>
        </w:tc>
        <w:tc>
          <w:tcPr>
            <w:tcW w:w="1766" w:type="dxa"/>
          </w:tcPr>
          <w:p w14:paraId="04D10641" w14:textId="77777777" w:rsidR="0091503F" w:rsidRDefault="0091503F">
            <w:pPr>
              <w:pStyle w:val="TableParagraph"/>
            </w:pPr>
          </w:p>
          <w:p w14:paraId="61E9AB4E" w14:textId="77777777" w:rsidR="0091503F" w:rsidRDefault="0091503F">
            <w:pPr>
              <w:pStyle w:val="TableParagraph"/>
              <w:spacing w:before="126"/>
            </w:pPr>
          </w:p>
          <w:p w14:paraId="5C5DA8F0" w14:textId="77777777" w:rsidR="0091503F" w:rsidRDefault="00000000">
            <w:pPr>
              <w:pStyle w:val="TableParagraph"/>
              <w:ind w:left="70"/>
            </w:pPr>
            <w:r>
              <w:t>Capital</w:t>
            </w:r>
            <w:r>
              <w:rPr>
                <w:spacing w:val="-1"/>
              </w:rPr>
              <w:t xml:space="preserve"> </w:t>
            </w:r>
            <w:r>
              <w:rPr>
                <w:spacing w:val="-2"/>
              </w:rPr>
              <w:t>Humano</w:t>
            </w:r>
          </w:p>
        </w:tc>
        <w:tc>
          <w:tcPr>
            <w:tcW w:w="1253" w:type="dxa"/>
          </w:tcPr>
          <w:p w14:paraId="1026F966" w14:textId="77777777" w:rsidR="0091503F" w:rsidRDefault="0091503F">
            <w:pPr>
              <w:pStyle w:val="TableParagraph"/>
            </w:pPr>
          </w:p>
          <w:p w14:paraId="423A7B59" w14:textId="77777777" w:rsidR="0091503F" w:rsidRDefault="0091503F">
            <w:pPr>
              <w:pStyle w:val="TableParagraph"/>
              <w:spacing w:before="126"/>
            </w:pPr>
          </w:p>
          <w:p w14:paraId="589ACF23" w14:textId="77777777" w:rsidR="0091503F" w:rsidRDefault="00000000">
            <w:pPr>
              <w:pStyle w:val="TableParagraph"/>
              <w:ind w:left="68"/>
            </w:pPr>
            <w:r>
              <w:rPr>
                <w:spacing w:val="-2"/>
              </w:rPr>
              <w:t>Amenaza</w:t>
            </w:r>
          </w:p>
        </w:tc>
        <w:tc>
          <w:tcPr>
            <w:tcW w:w="1488" w:type="dxa"/>
          </w:tcPr>
          <w:p w14:paraId="46094855" w14:textId="77777777" w:rsidR="0091503F" w:rsidRDefault="0091503F">
            <w:pPr>
              <w:pStyle w:val="TableParagraph"/>
            </w:pPr>
          </w:p>
          <w:p w14:paraId="6D28BDD1" w14:textId="77777777" w:rsidR="0091503F" w:rsidRDefault="0091503F">
            <w:pPr>
              <w:pStyle w:val="TableParagraph"/>
              <w:spacing w:before="126"/>
            </w:pPr>
          </w:p>
          <w:p w14:paraId="4F06EC11" w14:textId="77777777" w:rsidR="0091503F" w:rsidRDefault="00000000">
            <w:pPr>
              <w:pStyle w:val="TableParagraph"/>
              <w:ind w:left="71"/>
            </w:pPr>
            <w:r>
              <w:rPr>
                <w:spacing w:val="-4"/>
              </w:rPr>
              <w:t>0.35</w:t>
            </w:r>
          </w:p>
        </w:tc>
        <w:tc>
          <w:tcPr>
            <w:tcW w:w="994" w:type="dxa"/>
          </w:tcPr>
          <w:p w14:paraId="579B2CCE" w14:textId="77777777" w:rsidR="0091503F" w:rsidRDefault="0091503F">
            <w:pPr>
              <w:pStyle w:val="TableParagraph"/>
            </w:pPr>
          </w:p>
          <w:p w14:paraId="7712B280" w14:textId="77777777" w:rsidR="0091503F" w:rsidRDefault="0091503F">
            <w:pPr>
              <w:pStyle w:val="TableParagraph"/>
              <w:spacing w:before="126"/>
            </w:pPr>
          </w:p>
          <w:p w14:paraId="2356C646" w14:textId="77777777" w:rsidR="0091503F" w:rsidRDefault="00000000">
            <w:pPr>
              <w:pStyle w:val="TableParagraph"/>
              <w:ind w:left="71"/>
            </w:pPr>
            <w:r>
              <w:rPr>
                <w:spacing w:val="-4"/>
              </w:rPr>
              <w:t>0.25</w:t>
            </w:r>
          </w:p>
        </w:tc>
        <w:tc>
          <w:tcPr>
            <w:tcW w:w="527" w:type="dxa"/>
          </w:tcPr>
          <w:p w14:paraId="530122F3" w14:textId="77777777" w:rsidR="0091503F" w:rsidRDefault="0091503F">
            <w:pPr>
              <w:pStyle w:val="TableParagraph"/>
            </w:pPr>
          </w:p>
          <w:p w14:paraId="6DA6B4F8" w14:textId="77777777" w:rsidR="0091503F" w:rsidRDefault="0091503F">
            <w:pPr>
              <w:pStyle w:val="TableParagraph"/>
              <w:spacing w:before="126"/>
            </w:pPr>
          </w:p>
          <w:p w14:paraId="2F796F21" w14:textId="77777777" w:rsidR="0091503F" w:rsidRDefault="00000000">
            <w:pPr>
              <w:pStyle w:val="TableParagraph"/>
              <w:ind w:left="23" w:right="13"/>
              <w:jc w:val="center"/>
            </w:pPr>
            <w:r>
              <w:rPr>
                <w:spacing w:val="-4"/>
              </w:rPr>
              <w:t>0.09</w:t>
            </w:r>
          </w:p>
        </w:tc>
        <w:tc>
          <w:tcPr>
            <w:tcW w:w="1366" w:type="dxa"/>
            <w:shd w:val="clear" w:color="auto" w:fill="FFFF00"/>
          </w:tcPr>
          <w:p w14:paraId="60A90127" w14:textId="77777777" w:rsidR="0091503F" w:rsidRDefault="0091503F">
            <w:pPr>
              <w:pStyle w:val="TableParagraph"/>
            </w:pPr>
          </w:p>
          <w:p w14:paraId="4E9E2FE6" w14:textId="77777777" w:rsidR="0091503F" w:rsidRDefault="0091503F">
            <w:pPr>
              <w:pStyle w:val="TableParagraph"/>
              <w:spacing w:before="126"/>
            </w:pPr>
          </w:p>
          <w:p w14:paraId="25A078A0" w14:textId="77777777" w:rsidR="0091503F" w:rsidRDefault="00000000">
            <w:pPr>
              <w:pStyle w:val="TableParagraph"/>
              <w:ind w:left="67"/>
            </w:pPr>
            <w:r>
              <w:rPr>
                <w:spacing w:val="-2"/>
              </w:rPr>
              <w:t>Amarillo</w:t>
            </w:r>
          </w:p>
        </w:tc>
        <w:tc>
          <w:tcPr>
            <w:tcW w:w="1263" w:type="dxa"/>
          </w:tcPr>
          <w:p w14:paraId="18406573" w14:textId="77777777" w:rsidR="0091503F" w:rsidRDefault="0091503F">
            <w:pPr>
              <w:pStyle w:val="TableParagraph"/>
            </w:pPr>
          </w:p>
          <w:p w14:paraId="79809FA7" w14:textId="77777777" w:rsidR="0091503F" w:rsidRDefault="0091503F">
            <w:pPr>
              <w:pStyle w:val="TableParagraph"/>
              <w:spacing w:before="126"/>
            </w:pPr>
          </w:p>
          <w:p w14:paraId="5679B052" w14:textId="77777777" w:rsidR="0091503F" w:rsidRDefault="00000000">
            <w:pPr>
              <w:pStyle w:val="TableParagraph"/>
              <w:ind w:left="69"/>
            </w:pPr>
            <w:r>
              <w:rPr>
                <w:spacing w:val="-2"/>
              </w:rPr>
              <w:t>Mitigar</w:t>
            </w:r>
          </w:p>
        </w:tc>
      </w:tr>
      <w:tr w:rsidR="0091503F" w14:paraId="2A74AB2E" w14:textId="77777777">
        <w:trPr>
          <w:trHeight w:val="1013"/>
        </w:trPr>
        <w:tc>
          <w:tcPr>
            <w:tcW w:w="3408" w:type="dxa"/>
          </w:tcPr>
          <w:p w14:paraId="3A1962FD" w14:textId="77777777" w:rsidR="0091503F" w:rsidRDefault="00000000">
            <w:pPr>
              <w:pStyle w:val="TableParagraph"/>
              <w:ind w:left="69"/>
            </w:pPr>
            <w:r>
              <w:t>Posibilidad</w:t>
            </w:r>
            <w:r>
              <w:rPr>
                <w:spacing w:val="-6"/>
              </w:rPr>
              <w:t xml:space="preserve"> </w:t>
            </w:r>
            <w:r>
              <w:t>de</w:t>
            </w:r>
            <w:r>
              <w:rPr>
                <w:spacing w:val="-4"/>
              </w:rPr>
              <w:t xml:space="preserve"> </w:t>
            </w:r>
            <w:r>
              <w:t>encontrar</w:t>
            </w:r>
            <w:r>
              <w:rPr>
                <w:spacing w:val="-4"/>
              </w:rPr>
              <w:t xml:space="preserve"> </w:t>
            </w:r>
            <w:r>
              <w:t>un</w:t>
            </w:r>
            <w:r>
              <w:rPr>
                <w:spacing w:val="-7"/>
              </w:rPr>
              <w:t xml:space="preserve"> </w:t>
            </w:r>
            <w:r>
              <w:t>material más duro de lo previsto (incluso rocoso)</w:t>
            </w:r>
            <w:r>
              <w:rPr>
                <w:spacing w:val="-7"/>
              </w:rPr>
              <w:t xml:space="preserve"> </w:t>
            </w:r>
            <w:r>
              <w:t>que</w:t>
            </w:r>
            <w:r>
              <w:rPr>
                <w:spacing w:val="-7"/>
              </w:rPr>
              <w:t xml:space="preserve"> </w:t>
            </w:r>
            <w:r>
              <w:t>haga</w:t>
            </w:r>
            <w:r>
              <w:rPr>
                <w:spacing w:val="-9"/>
              </w:rPr>
              <w:t xml:space="preserve"> </w:t>
            </w:r>
            <w:r>
              <w:t>más</w:t>
            </w:r>
            <w:r>
              <w:rPr>
                <w:spacing w:val="-9"/>
              </w:rPr>
              <w:t xml:space="preserve"> </w:t>
            </w:r>
            <w:r>
              <w:t>complicado</w:t>
            </w:r>
            <w:r>
              <w:rPr>
                <w:spacing w:val="-7"/>
              </w:rPr>
              <w:t xml:space="preserve"> </w:t>
            </w:r>
            <w:r>
              <w:t>el</w:t>
            </w:r>
          </w:p>
          <w:p w14:paraId="7AF76397" w14:textId="77777777" w:rsidR="0091503F" w:rsidRDefault="00000000">
            <w:pPr>
              <w:pStyle w:val="TableParagraph"/>
              <w:spacing w:line="236" w:lineRule="exact"/>
              <w:ind w:left="69"/>
            </w:pPr>
            <w:r>
              <w:t>proceso</w:t>
            </w:r>
            <w:r>
              <w:rPr>
                <w:spacing w:val="-4"/>
              </w:rPr>
              <w:t xml:space="preserve"> </w:t>
            </w:r>
            <w:r>
              <w:t>de</w:t>
            </w:r>
            <w:r>
              <w:rPr>
                <w:spacing w:val="-2"/>
              </w:rPr>
              <w:t xml:space="preserve"> excavación</w:t>
            </w:r>
          </w:p>
        </w:tc>
        <w:tc>
          <w:tcPr>
            <w:tcW w:w="1680" w:type="dxa"/>
          </w:tcPr>
          <w:p w14:paraId="7FB49655" w14:textId="77777777" w:rsidR="0091503F" w:rsidRDefault="0091503F">
            <w:pPr>
              <w:pStyle w:val="TableParagraph"/>
              <w:spacing w:before="124"/>
            </w:pPr>
          </w:p>
          <w:p w14:paraId="4DF82C18" w14:textId="77777777" w:rsidR="0091503F" w:rsidRDefault="00000000">
            <w:pPr>
              <w:pStyle w:val="TableParagraph"/>
              <w:ind w:left="69"/>
            </w:pPr>
            <w:r>
              <w:rPr>
                <w:spacing w:val="-2"/>
              </w:rPr>
              <w:t>Interesados</w:t>
            </w:r>
          </w:p>
        </w:tc>
        <w:tc>
          <w:tcPr>
            <w:tcW w:w="1766" w:type="dxa"/>
          </w:tcPr>
          <w:p w14:paraId="44C0803E" w14:textId="77777777" w:rsidR="0091503F" w:rsidRDefault="0091503F">
            <w:pPr>
              <w:pStyle w:val="TableParagraph"/>
              <w:spacing w:before="124"/>
            </w:pPr>
          </w:p>
          <w:p w14:paraId="2804971A" w14:textId="77777777" w:rsidR="0091503F" w:rsidRDefault="00000000">
            <w:pPr>
              <w:pStyle w:val="TableParagraph"/>
              <w:ind w:left="70"/>
            </w:pPr>
            <w:r>
              <w:t>Capital</w:t>
            </w:r>
            <w:r>
              <w:rPr>
                <w:spacing w:val="-1"/>
              </w:rPr>
              <w:t xml:space="preserve"> </w:t>
            </w:r>
            <w:r>
              <w:rPr>
                <w:spacing w:val="-2"/>
              </w:rPr>
              <w:t>Humano</w:t>
            </w:r>
          </w:p>
        </w:tc>
        <w:tc>
          <w:tcPr>
            <w:tcW w:w="1253" w:type="dxa"/>
          </w:tcPr>
          <w:p w14:paraId="53258C59" w14:textId="77777777" w:rsidR="0091503F" w:rsidRDefault="0091503F">
            <w:pPr>
              <w:pStyle w:val="TableParagraph"/>
              <w:spacing w:before="124"/>
            </w:pPr>
          </w:p>
          <w:p w14:paraId="62860C3F" w14:textId="77777777" w:rsidR="0091503F" w:rsidRDefault="00000000">
            <w:pPr>
              <w:pStyle w:val="TableParagraph"/>
              <w:ind w:left="68"/>
            </w:pPr>
            <w:r>
              <w:rPr>
                <w:spacing w:val="-2"/>
              </w:rPr>
              <w:t>Amenaza</w:t>
            </w:r>
          </w:p>
        </w:tc>
        <w:tc>
          <w:tcPr>
            <w:tcW w:w="1488" w:type="dxa"/>
          </w:tcPr>
          <w:p w14:paraId="4B90A587" w14:textId="77777777" w:rsidR="0091503F" w:rsidRDefault="0091503F">
            <w:pPr>
              <w:pStyle w:val="TableParagraph"/>
              <w:spacing w:before="124"/>
            </w:pPr>
          </w:p>
          <w:p w14:paraId="072B0151" w14:textId="77777777" w:rsidR="0091503F" w:rsidRDefault="00000000">
            <w:pPr>
              <w:pStyle w:val="TableParagraph"/>
              <w:ind w:left="71"/>
            </w:pPr>
            <w:r>
              <w:rPr>
                <w:spacing w:val="-4"/>
              </w:rPr>
              <w:t>0.50</w:t>
            </w:r>
          </w:p>
        </w:tc>
        <w:tc>
          <w:tcPr>
            <w:tcW w:w="994" w:type="dxa"/>
          </w:tcPr>
          <w:p w14:paraId="17DE28AA" w14:textId="77777777" w:rsidR="0091503F" w:rsidRDefault="0091503F">
            <w:pPr>
              <w:pStyle w:val="TableParagraph"/>
              <w:spacing w:before="124"/>
            </w:pPr>
          </w:p>
          <w:p w14:paraId="40CAC9FD" w14:textId="77777777" w:rsidR="0091503F" w:rsidRDefault="00000000">
            <w:pPr>
              <w:pStyle w:val="TableParagraph"/>
              <w:ind w:left="71"/>
            </w:pPr>
            <w:r>
              <w:rPr>
                <w:spacing w:val="-4"/>
              </w:rPr>
              <w:t>0.33</w:t>
            </w:r>
          </w:p>
        </w:tc>
        <w:tc>
          <w:tcPr>
            <w:tcW w:w="527" w:type="dxa"/>
          </w:tcPr>
          <w:p w14:paraId="3EB3CCA5" w14:textId="77777777" w:rsidR="0091503F" w:rsidRDefault="0091503F">
            <w:pPr>
              <w:pStyle w:val="TableParagraph"/>
              <w:spacing w:before="124"/>
            </w:pPr>
          </w:p>
          <w:p w14:paraId="12BEB8B3" w14:textId="77777777" w:rsidR="0091503F" w:rsidRDefault="00000000">
            <w:pPr>
              <w:pStyle w:val="TableParagraph"/>
              <w:ind w:left="23" w:right="13"/>
              <w:jc w:val="center"/>
            </w:pPr>
            <w:r>
              <w:rPr>
                <w:spacing w:val="-4"/>
              </w:rPr>
              <w:t>0.17</w:t>
            </w:r>
          </w:p>
        </w:tc>
        <w:tc>
          <w:tcPr>
            <w:tcW w:w="1366" w:type="dxa"/>
            <w:shd w:val="clear" w:color="auto" w:fill="FF0000"/>
          </w:tcPr>
          <w:p w14:paraId="39C06DF0" w14:textId="77777777" w:rsidR="0091503F" w:rsidRDefault="0091503F">
            <w:pPr>
              <w:pStyle w:val="TableParagraph"/>
              <w:spacing w:before="124"/>
            </w:pPr>
          </w:p>
          <w:p w14:paraId="264671E5" w14:textId="77777777" w:rsidR="0091503F" w:rsidRDefault="00000000">
            <w:pPr>
              <w:pStyle w:val="TableParagraph"/>
              <w:ind w:left="67"/>
            </w:pPr>
            <w:r>
              <w:rPr>
                <w:spacing w:val="-4"/>
              </w:rPr>
              <w:t>Rojo</w:t>
            </w:r>
          </w:p>
        </w:tc>
        <w:tc>
          <w:tcPr>
            <w:tcW w:w="1263" w:type="dxa"/>
          </w:tcPr>
          <w:p w14:paraId="778C32A2" w14:textId="77777777" w:rsidR="0091503F" w:rsidRDefault="0091503F">
            <w:pPr>
              <w:pStyle w:val="TableParagraph"/>
              <w:spacing w:before="124"/>
            </w:pPr>
          </w:p>
          <w:p w14:paraId="587F65E3" w14:textId="77777777" w:rsidR="0091503F" w:rsidRDefault="00000000">
            <w:pPr>
              <w:pStyle w:val="TableParagraph"/>
              <w:ind w:left="69"/>
            </w:pPr>
            <w:r>
              <w:rPr>
                <w:spacing w:val="-2"/>
              </w:rPr>
              <w:t>Escalar</w:t>
            </w:r>
          </w:p>
        </w:tc>
      </w:tr>
      <w:tr w:rsidR="0091503F" w14:paraId="2A349DA6" w14:textId="77777777">
        <w:trPr>
          <w:trHeight w:val="758"/>
        </w:trPr>
        <w:tc>
          <w:tcPr>
            <w:tcW w:w="3408" w:type="dxa"/>
          </w:tcPr>
          <w:p w14:paraId="58D7C4E6" w14:textId="77777777" w:rsidR="0091503F" w:rsidRDefault="00000000">
            <w:pPr>
              <w:pStyle w:val="TableParagraph"/>
              <w:ind w:left="69"/>
            </w:pPr>
            <w:r>
              <w:t>Manejo</w:t>
            </w:r>
            <w:r>
              <w:rPr>
                <w:spacing w:val="-9"/>
              </w:rPr>
              <w:t xml:space="preserve"> </w:t>
            </w:r>
            <w:r>
              <w:t>incorrecto</w:t>
            </w:r>
            <w:r>
              <w:rPr>
                <w:spacing w:val="-9"/>
              </w:rPr>
              <w:t xml:space="preserve"> </w:t>
            </w:r>
            <w:r>
              <w:t>del</w:t>
            </w:r>
            <w:r>
              <w:rPr>
                <w:spacing w:val="-6"/>
              </w:rPr>
              <w:t xml:space="preserve"> </w:t>
            </w:r>
            <w:r>
              <w:t>traslado</w:t>
            </w:r>
            <w:r>
              <w:rPr>
                <w:spacing w:val="-7"/>
              </w:rPr>
              <w:t xml:space="preserve"> </w:t>
            </w:r>
            <w:r>
              <w:t>de</w:t>
            </w:r>
            <w:r>
              <w:rPr>
                <w:spacing w:val="-9"/>
              </w:rPr>
              <w:t xml:space="preserve"> </w:t>
            </w:r>
            <w:r>
              <w:t>los desperdicios que provoquen que</w:t>
            </w:r>
          </w:p>
          <w:p w14:paraId="68A98671" w14:textId="77777777" w:rsidR="0091503F" w:rsidRDefault="00000000">
            <w:pPr>
              <w:pStyle w:val="TableParagraph"/>
              <w:spacing w:line="233" w:lineRule="exact"/>
              <w:ind w:left="69"/>
            </w:pPr>
            <w:r>
              <w:t>éstos</w:t>
            </w:r>
            <w:r>
              <w:rPr>
                <w:spacing w:val="-3"/>
              </w:rPr>
              <w:t xml:space="preserve"> </w:t>
            </w:r>
            <w:r>
              <w:t>caigan</w:t>
            </w:r>
            <w:r>
              <w:rPr>
                <w:spacing w:val="-2"/>
              </w:rPr>
              <w:t xml:space="preserve"> </w:t>
            </w:r>
            <w:r>
              <w:t>en</w:t>
            </w:r>
            <w:r>
              <w:rPr>
                <w:spacing w:val="-2"/>
              </w:rPr>
              <w:t xml:space="preserve"> </w:t>
            </w:r>
            <w:r>
              <w:t>el</w:t>
            </w:r>
            <w:r>
              <w:rPr>
                <w:spacing w:val="-4"/>
              </w:rPr>
              <w:t xml:space="preserve"> </w:t>
            </w:r>
            <w:r>
              <w:rPr>
                <w:spacing w:val="-2"/>
              </w:rPr>
              <w:t>trayecto</w:t>
            </w:r>
          </w:p>
        </w:tc>
        <w:tc>
          <w:tcPr>
            <w:tcW w:w="1680" w:type="dxa"/>
          </w:tcPr>
          <w:p w14:paraId="4A97838D" w14:textId="77777777" w:rsidR="0091503F" w:rsidRDefault="00000000">
            <w:pPr>
              <w:pStyle w:val="TableParagraph"/>
              <w:spacing w:before="250"/>
              <w:ind w:left="69"/>
            </w:pPr>
            <w:r>
              <w:rPr>
                <w:spacing w:val="-2"/>
              </w:rPr>
              <w:t>Interesados</w:t>
            </w:r>
          </w:p>
        </w:tc>
        <w:tc>
          <w:tcPr>
            <w:tcW w:w="1766" w:type="dxa"/>
          </w:tcPr>
          <w:p w14:paraId="319EA4A5" w14:textId="77777777" w:rsidR="0091503F" w:rsidRDefault="00000000">
            <w:pPr>
              <w:pStyle w:val="TableParagraph"/>
              <w:spacing w:before="250"/>
              <w:ind w:left="70"/>
            </w:pPr>
            <w:r>
              <w:rPr>
                <w:spacing w:val="-2"/>
              </w:rPr>
              <w:t>Proveedores</w:t>
            </w:r>
          </w:p>
        </w:tc>
        <w:tc>
          <w:tcPr>
            <w:tcW w:w="1253" w:type="dxa"/>
          </w:tcPr>
          <w:p w14:paraId="2E1F216A" w14:textId="77777777" w:rsidR="0091503F" w:rsidRDefault="00000000">
            <w:pPr>
              <w:pStyle w:val="TableParagraph"/>
              <w:spacing w:before="250"/>
              <w:ind w:left="68"/>
            </w:pPr>
            <w:r>
              <w:rPr>
                <w:spacing w:val="-2"/>
              </w:rPr>
              <w:t>Amenaza</w:t>
            </w:r>
          </w:p>
        </w:tc>
        <w:tc>
          <w:tcPr>
            <w:tcW w:w="1488" w:type="dxa"/>
          </w:tcPr>
          <w:p w14:paraId="7B51A051" w14:textId="77777777" w:rsidR="0091503F" w:rsidRDefault="00000000">
            <w:pPr>
              <w:pStyle w:val="TableParagraph"/>
              <w:spacing w:before="250"/>
              <w:ind w:left="71"/>
            </w:pPr>
            <w:r>
              <w:rPr>
                <w:spacing w:val="-4"/>
              </w:rPr>
              <w:t>0.20</w:t>
            </w:r>
          </w:p>
        </w:tc>
        <w:tc>
          <w:tcPr>
            <w:tcW w:w="994" w:type="dxa"/>
          </w:tcPr>
          <w:p w14:paraId="05804834" w14:textId="77777777" w:rsidR="0091503F" w:rsidRDefault="00000000">
            <w:pPr>
              <w:pStyle w:val="TableParagraph"/>
              <w:spacing w:before="250"/>
              <w:ind w:left="71"/>
            </w:pPr>
            <w:r>
              <w:rPr>
                <w:spacing w:val="-4"/>
              </w:rPr>
              <w:t>0.08</w:t>
            </w:r>
          </w:p>
        </w:tc>
        <w:tc>
          <w:tcPr>
            <w:tcW w:w="527" w:type="dxa"/>
          </w:tcPr>
          <w:p w14:paraId="255EA146" w14:textId="77777777" w:rsidR="0091503F" w:rsidRDefault="00000000">
            <w:pPr>
              <w:pStyle w:val="TableParagraph"/>
              <w:spacing w:before="250"/>
              <w:ind w:left="23" w:right="13"/>
              <w:jc w:val="center"/>
            </w:pPr>
            <w:r>
              <w:rPr>
                <w:spacing w:val="-4"/>
              </w:rPr>
              <w:t>0.02</w:t>
            </w:r>
          </w:p>
        </w:tc>
        <w:tc>
          <w:tcPr>
            <w:tcW w:w="1366" w:type="dxa"/>
            <w:shd w:val="clear" w:color="auto" w:fill="00FF00"/>
          </w:tcPr>
          <w:p w14:paraId="3A5DBE9D" w14:textId="77777777" w:rsidR="0091503F" w:rsidRDefault="00000000">
            <w:pPr>
              <w:pStyle w:val="TableParagraph"/>
              <w:spacing w:before="250"/>
              <w:ind w:left="67"/>
            </w:pPr>
            <w:r>
              <w:rPr>
                <w:spacing w:val="-2"/>
              </w:rPr>
              <w:t>Verde</w:t>
            </w:r>
          </w:p>
        </w:tc>
        <w:tc>
          <w:tcPr>
            <w:tcW w:w="1263" w:type="dxa"/>
          </w:tcPr>
          <w:p w14:paraId="3966721D" w14:textId="77777777" w:rsidR="0091503F" w:rsidRDefault="00000000">
            <w:pPr>
              <w:pStyle w:val="TableParagraph"/>
              <w:spacing w:before="250"/>
              <w:ind w:left="69"/>
            </w:pPr>
            <w:r>
              <w:rPr>
                <w:spacing w:val="-2"/>
              </w:rPr>
              <w:t>Mitigar</w:t>
            </w:r>
          </w:p>
        </w:tc>
      </w:tr>
      <w:tr w:rsidR="0091503F" w14:paraId="2B6016EF" w14:textId="77777777">
        <w:trPr>
          <w:trHeight w:val="760"/>
        </w:trPr>
        <w:tc>
          <w:tcPr>
            <w:tcW w:w="3408" w:type="dxa"/>
          </w:tcPr>
          <w:p w14:paraId="3F90BE59" w14:textId="77777777" w:rsidR="0091503F" w:rsidRDefault="00000000">
            <w:pPr>
              <w:pStyle w:val="TableParagraph"/>
              <w:spacing w:line="251" w:lineRule="exact"/>
              <w:ind w:left="69"/>
            </w:pPr>
            <w:r>
              <w:t>No</w:t>
            </w:r>
            <w:r>
              <w:rPr>
                <w:spacing w:val="-3"/>
              </w:rPr>
              <w:t xml:space="preserve"> </w:t>
            </w:r>
            <w:r>
              <w:t>identificar</w:t>
            </w:r>
            <w:r>
              <w:rPr>
                <w:spacing w:val="-5"/>
              </w:rPr>
              <w:t xml:space="preserve"> </w:t>
            </w:r>
            <w:r>
              <w:t>un</w:t>
            </w:r>
            <w:r>
              <w:rPr>
                <w:spacing w:val="-3"/>
              </w:rPr>
              <w:t xml:space="preserve"> </w:t>
            </w:r>
            <w:r>
              <w:t>lugar</w:t>
            </w:r>
            <w:r>
              <w:rPr>
                <w:spacing w:val="-4"/>
              </w:rPr>
              <w:t xml:space="preserve"> </w:t>
            </w:r>
            <w:r>
              <w:t>cercano</w:t>
            </w:r>
            <w:r>
              <w:rPr>
                <w:spacing w:val="-2"/>
              </w:rPr>
              <w:t xml:space="preserve"> </w:t>
            </w:r>
            <w:r>
              <w:rPr>
                <w:spacing w:val="-10"/>
              </w:rPr>
              <w:t>y</w:t>
            </w:r>
          </w:p>
          <w:p w14:paraId="2EE33C64" w14:textId="77777777" w:rsidR="0091503F" w:rsidRDefault="00000000">
            <w:pPr>
              <w:pStyle w:val="TableParagraph"/>
              <w:spacing w:line="252" w:lineRule="exact"/>
              <w:ind w:left="69" w:right="117"/>
            </w:pPr>
            <w:r>
              <w:t>permitido</w:t>
            </w:r>
            <w:r>
              <w:rPr>
                <w:spacing w:val="-7"/>
              </w:rPr>
              <w:t xml:space="preserve"> </w:t>
            </w:r>
            <w:r>
              <w:t>para</w:t>
            </w:r>
            <w:r>
              <w:rPr>
                <w:spacing w:val="-7"/>
              </w:rPr>
              <w:t xml:space="preserve"> </w:t>
            </w:r>
            <w:r>
              <w:t>el</w:t>
            </w:r>
            <w:r>
              <w:rPr>
                <w:spacing w:val="-6"/>
              </w:rPr>
              <w:t xml:space="preserve"> </w:t>
            </w:r>
            <w:r>
              <w:t>depósito</w:t>
            </w:r>
            <w:r>
              <w:rPr>
                <w:spacing w:val="-10"/>
              </w:rPr>
              <w:t xml:space="preserve"> </w:t>
            </w:r>
            <w:r>
              <w:t>y</w:t>
            </w:r>
            <w:r>
              <w:rPr>
                <w:spacing w:val="-7"/>
              </w:rPr>
              <w:t xml:space="preserve"> </w:t>
            </w:r>
            <w:r>
              <w:t>manejo de desechos sólidos</w:t>
            </w:r>
          </w:p>
        </w:tc>
        <w:tc>
          <w:tcPr>
            <w:tcW w:w="1680" w:type="dxa"/>
          </w:tcPr>
          <w:p w14:paraId="5E909CEC" w14:textId="77777777" w:rsidR="0091503F" w:rsidRDefault="00000000">
            <w:pPr>
              <w:pStyle w:val="TableParagraph"/>
              <w:spacing w:before="252"/>
              <w:ind w:left="69"/>
            </w:pPr>
            <w:r>
              <w:rPr>
                <w:spacing w:val="-2"/>
              </w:rPr>
              <w:t>Legal</w:t>
            </w:r>
          </w:p>
        </w:tc>
        <w:tc>
          <w:tcPr>
            <w:tcW w:w="1766" w:type="dxa"/>
          </w:tcPr>
          <w:p w14:paraId="6CE0E658" w14:textId="77777777" w:rsidR="0091503F" w:rsidRDefault="00000000">
            <w:pPr>
              <w:pStyle w:val="TableParagraph"/>
              <w:spacing w:before="252"/>
              <w:ind w:left="70"/>
            </w:pPr>
            <w:r>
              <w:rPr>
                <w:spacing w:val="-2"/>
              </w:rPr>
              <w:t>Regulaciones</w:t>
            </w:r>
          </w:p>
        </w:tc>
        <w:tc>
          <w:tcPr>
            <w:tcW w:w="1253" w:type="dxa"/>
          </w:tcPr>
          <w:p w14:paraId="0AF1AB4B" w14:textId="77777777" w:rsidR="0091503F" w:rsidRDefault="00000000">
            <w:pPr>
              <w:pStyle w:val="TableParagraph"/>
              <w:spacing w:before="252"/>
              <w:ind w:left="68"/>
            </w:pPr>
            <w:r>
              <w:rPr>
                <w:spacing w:val="-2"/>
              </w:rPr>
              <w:t>Amenaza</w:t>
            </w:r>
          </w:p>
        </w:tc>
        <w:tc>
          <w:tcPr>
            <w:tcW w:w="1488" w:type="dxa"/>
          </w:tcPr>
          <w:p w14:paraId="74451052" w14:textId="77777777" w:rsidR="0091503F" w:rsidRDefault="00000000">
            <w:pPr>
              <w:pStyle w:val="TableParagraph"/>
              <w:spacing w:before="252"/>
              <w:ind w:left="71"/>
            </w:pPr>
            <w:r>
              <w:rPr>
                <w:spacing w:val="-4"/>
              </w:rPr>
              <w:t>0.20</w:t>
            </w:r>
          </w:p>
        </w:tc>
        <w:tc>
          <w:tcPr>
            <w:tcW w:w="994" w:type="dxa"/>
          </w:tcPr>
          <w:p w14:paraId="188FFCD9" w14:textId="77777777" w:rsidR="0091503F" w:rsidRDefault="00000000">
            <w:pPr>
              <w:pStyle w:val="TableParagraph"/>
              <w:spacing w:before="252"/>
              <w:ind w:left="71"/>
            </w:pPr>
            <w:r>
              <w:rPr>
                <w:spacing w:val="-4"/>
              </w:rPr>
              <w:t>0.08</w:t>
            </w:r>
          </w:p>
        </w:tc>
        <w:tc>
          <w:tcPr>
            <w:tcW w:w="527" w:type="dxa"/>
          </w:tcPr>
          <w:p w14:paraId="66E3C967" w14:textId="77777777" w:rsidR="0091503F" w:rsidRDefault="00000000">
            <w:pPr>
              <w:pStyle w:val="TableParagraph"/>
              <w:spacing w:before="252"/>
              <w:ind w:left="23" w:right="13"/>
              <w:jc w:val="center"/>
            </w:pPr>
            <w:r>
              <w:rPr>
                <w:spacing w:val="-4"/>
              </w:rPr>
              <w:t>0.02</w:t>
            </w:r>
          </w:p>
        </w:tc>
        <w:tc>
          <w:tcPr>
            <w:tcW w:w="1366" w:type="dxa"/>
            <w:shd w:val="clear" w:color="auto" w:fill="00FF00"/>
          </w:tcPr>
          <w:p w14:paraId="4BB25394" w14:textId="77777777" w:rsidR="0091503F" w:rsidRDefault="00000000">
            <w:pPr>
              <w:pStyle w:val="TableParagraph"/>
              <w:spacing w:before="252"/>
              <w:ind w:left="67"/>
            </w:pPr>
            <w:r>
              <w:rPr>
                <w:spacing w:val="-2"/>
              </w:rPr>
              <w:t>Verde</w:t>
            </w:r>
          </w:p>
        </w:tc>
        <w:tc>
          <w:tcPr>
            <w:tcW w:w="1263" w:type="dxa"/>
          </w:tcPr>
          <w:p w14:paraId="133D2278" w14:textId="77777777" w:rsidR="0091503F" w:rsidRDefault="00000000">
            <w:pPr>
              <w:pStyle w:val="TableParagraph"/>
              <w:spacing w:before="252"/>
              <w:ind w:left="69"/>
            </w:pPr>
            <w:r>
              <w:rPr>
                <w:spacing w:val="-2"/>
              </w:rPr>
              <w:t>Mitigar</w:t>
            </w:r>
          </w:p>
        </w:tc>
      </w:tr>
    </w:tbl>
    <w:p w14:paraId="205C914A" w14:textId="77777777" w:rsidR="0091503F" w:rsidRDefault="0091503F">
      <w:pPr>
        <w:sectPr w:rsidR="0091503F" w:rsidSect="008A694F">
          <w:footerReference w:type="default" r:id="rId65"/>
          <w:pgSz w:w="15850" w:h="12250" w:orient="landscape"/>
          <w:pgMar w:top="1380" w:right="860" w:bottom="280" w:left="1020" w:header="0" w:footer="0" w:gutter="0"/>
          <w:cols w:space="720"/>
        </w:sectPr>
      </w:pPr>
    </w:p>
    <w:p w14:paraId="1A3E7BC8" w14:textId="77777777" w:rsidR="0091503F" w:rsidRDefault="0091503F">
      <w:pPr>
        <w:pStyle w:val="Textoindependiente"/>
        <w:spacing w:before="5"/>
        <w:rPr>
          <w:sz w:val="2"/>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08"/>
        <w:gridCol w:w="1680"/>
        <w:gridCol w:w="1766"/>
        <w:gridCol w:w="1253"/>
        <w:gridCol w:w="1488"/>
        <w:gridCol w:w="994"/>
        <w:gridCol w:w="527"/>
        <w:gridCol w:w="1366"/>
        <w:gridCol w:w="1263"/>
      </w:tblGrid>
      <w:tr w:rsidR="0091503F" w14:paraId="52DD97A8" w14:textId="77777777">
        <w:trPr>
          <w:trHeight w:val="446"/>
        </w:trPr>
        <w:tc>
          <w:tcPr>
            <w:tcW w:w="13745" w:type="dxa"/>
            <w:gridSpan w:val="9"/>
            <w:shd w:val="clear" w:color="auto" w:fill="2F5395"/>
          </w:tcPr>
          <w:p w14:paraId="6A1F6E76" w14:textId="77777777" w:rsidR="0091503F" w:rsidRDefault="00000000">
            <w:pPr>
              <w:pStyle w:val="TableParagraph"/>
              <w:spacing w:before="85"/>
              <w:ind w:left="4"/>
              <w:jc w:val="center"/>
              <w:rPr>
                <w:b/>
                <w:sz w:val="24"/>
              </w:rPr>
            </w:pPr>
            <w:r>
              <w:rPr>
                <w:b/>
                <w:color w:val="FFFFFF"/>
                <w:sz w:val="24"/>
              </w:rPr>
              <w:t>Identificación</w:t>
            </w:r>
            <w:r>
              <w:rPr>
                <w:b/>
                <w:color w:val="FFFFFF"/>
                <w:spacing w:val="-3"/>
                <w:sz w:val="24"/>
              </w:rPr>
              <w:t xml:space="preserve"> </w:t>
            </w:r>
            <w:r>
              <w:rPr>
                <w:b/>
                <w:color w:val="FFFFFF"/>
                <w:sz w:val="24"/>
              </w:rPr>
              <w:t>y</w:t>
            </w:r>
            <w:r>
              <w:rPr>
                <w:b/>
                <w:color w:val="FFFFFF"/>
                <w:spacing w:val="-2"/>
                <w:sz w:val="24"/>
              </w:rPr>
              <w:t xml:space="preserve"> </w:t>
            </w:r>
            <w:r>
              <w:rPr>
                <w:b/>
                <w:color w:val="FFFFFF"/>
                <w:sz w:val="24"/>
              </w:rPr>
              <w:t>Evaluación</w:t>
            </w:r>
            <w:r>
              <w:rPr>
                <w:b/>
                <w:color w:val="FFFFFF"/>
                <w:spacing w:val="-1"/>
                <w:sz w:val="24"/>
              </w:rPr>
              <w:t xml:space="preserve"> </w:t>
            </w:r>
            <w:r>
              <w:rPr>
                <w:b/>
                <w:color w:val="FFFFFF"/>
                <w:sz w:val="24"/>
              </w:rPr>
              <w:t>de</w:t>
            </w:r>
            <w:r>
              <w:rPr>
                <w:b/>
                <w:color w:val="FFFFFF"/>
                <w:spacing w:val="-2"/>
                <w:sz w:val="24"/>
              </w:rPr>
              <w:t xml:space="preserve"> Riesgos</w:t>
            </w:r>
          </w:p>
        </w:tc>
      </w:tr>
      <w:tr w:rsidR="0091503F" w14:paraId="336BA938" w14:textId="77777777">
        <w:trPr>
          <w:trHeight w:val="623"/>
        </w:trPr>
        <w:tc>
          <w:tcPr>
            <w:tcW w:w="3408" w:type="dxa"/>
            <w:shd w:val="clear" w:color="auto" w:fill="2F5395"/>
          </w:tcPr>
          <w:p w14:paraId="1A0FEC5D" w14:textId="77777777" w:rsidR="0091503F" w:rsidRDefault="00000000">
            <w:pPr>
              <w:pStyle w:val="TableParagraph"/>
              <w:spacing w:before="171"/>
              <w:ind w:left="69"/>
              <w:rPr>
                <w:b/>
                <w:sz w:val="24"/>
              </w:rPr>
            </w:pPr>
            <w:r>
              <w:rPr>
                <w:b/>
                <w:color w:val="FFFFFF"/>
                <w:sz w:val="24"/>
              </w:rPr>
              <w:t>Riesgo</w:t>
            </w:r>
            <w:r>
              <w:rPr>
                <w:b/>
                <w:color w:val="FFFFFF"/>
                <w:spacing w:val="-1"/>
                <w:sz w:val="24"/>
              </w:rPr>
              <w:t xml:space="preserve"> </w:t>
            </w:r>
            <w:r>
              <w:rPr>
                <w:b/>
                <w:color w:val="FFFFFF"/>
                <w:spacing w:val="-2"/>
                <w:sz w:val="24"/>
              </w:rPr>
              <w:t>identificado</w:t>
            </w:r>
          </w:p>
        </w:tc>
        <w:tc>
          <w:tcPr>
            <w:tcW w:w="1680" w:type="dxa"/>
            <w:shd w:val="clear" w:color="auto" w:fill="2F5395"/>
          </w:tcPr>
          <w:p w14:paraId="6FEB6793" w14:textId="77777777" w:rsidR="0091503F" w:rsidRDefault="00000000">
            <w:pPr>
              <w:pStyle w:val="TableParagraph"/>
              <w:spacing w:before="35"/>
              <w:ind w:left="69" w:right="283"/>
              <w:rPr>
                <w:b/>
                <w:sz w:val="24"/>
              </w:rPr>
            </w:pPr>
            <w:r>
              <w:rPr>
                <w:b/>
                <w:color w:val="FFFFFF"/>
                <w:sz w:val="24"/>
              </w:rPr>
              <w:t>Categoría</w:t>
            </w:r>
            <w:r>
              <w:rPr>
                <w:b/>
                <w:color w:val="FFFFFF"/>
                <w:spacing w:val="-15"/>
                <w:sz w:val="24"/>
              </w:rPr>
              <w:t xml:space="preserve"> </w:t>
            </w:r>
            <w:r>
              <w:rPr>
                <w:b/>
                <w:color w:val="FFFFFF"/>
                <w:sz w:val="24"/>
              </w:rPr>
              <w:t xml:space="preserve">de </w:t>
            </w:r>
            <w:r>
              <w:rPr>
                <w:b/>
                <w:color w:val="FFFFFF"/>
                <w:spacing w:val="-2"/>
                <w:sz w:val="24"/>
              </w:rPr>
              <w:t>riesgo</w:t>
            </w:r>
          </w:p>
        </w:tc>
        <w:tc>
          <w:tcPr>
            <w:tcW w:w="1766" w:type="dxa"/>
            <w:shd w:val="clear" w:color="auto" w:fill="2F5395"/>
          </w:tcPr>
          <w:p w14:paraId="34F170A8" w14:textId="77777777" w:rsidR="0091503F" w:rsidRDefault="00000000">
            <w:pPr>
              <w:pStyle w:val="TableParagraph"/>
              <w:spacing w:before="171"/>
              <w:ind w:left="70"/>
              <w:rPr>
                <w:b/>
                <w:sz w:val="24"/>
              </w:rPr>
            </w:pPr>
            <w:r>
              <w:rPr>
                <w:b/>
                <w:color w:val="FFFFFF"/>
                <w:spacing w:val="-2"/>
                <w:sz w:val="24"/>
              </w:rPr>
              <w:t>Subcategoría</w:t>
            </w:r>
          </w:p>
        </w:tc>
        <w:tc>
          <w:tcPr>
            <w:tcW w:w="1253" w:type="dxa"/>
            <w:shd w:val="clear" w:color="auto" w:fill="2F5395"/>
          </w:tcPr>
          <w:p w14:paraId="2D7BB96B" w14:textId="77777777" w:rsidR="0091503F" w:rsidRDefault="00000000">
            <w:pPr>
              <w:pStyle w:val="TableParagraph"/>
              <w:spacing w:before="35"/>
              <w:ind w:left="68"/>
              <w:rPr>
                <w:b/>
                <w:sz w:val="24"/>
              </w:rPr>
            </w:pPr>
            <w:r>
              <w:rPr>
                <w:b/>
                <w:color w:val="FFFFFF"/>
                <w:sz w:val="24"/>
              </w:rPr>
              <w:t>Tipo</w:t>
            </w:r>
            <w:r>
              <w:rPr>
                <w:b/>
                <w:color w:val="FFFFFF"/>
                <w:spacing w:val="-15"/>
                <w:sz w:val="24"/>
              </w:rPr>
              <w:t xml:space="preserve"> </w:t>
            </w:r>
            <w:r>
              <w:rPr>
                <w:b/>
                <w:color w:val="FFFFFF"/>
                <w:sz w:val="24"/>
              </w:rPr>
              <w:t xml:space="preserve">de </w:t>
            </w:r>
            <w:r>
              <w:rPr>
                <w:b/>
                <w:color w:val="FFFFFF"/>
                <w:spacing w:val="-2"/>
                <w:sz w:val="24"/>
              </w:rPr>
              <w:t>Riesgo</w:t>
            </w:r>
          </w:p>
        </w:tc>
        <w:tc>
          <w:tcPr>
            <w:tcW w:w="1488" w:type="dxa"/>
            <w:shd w:val="clear" w:color="auto" w:fill="2F5395"/>
          </w:tcPr>
          <w:p w14:paraId="7E851648" w14:textId="77777777" w:rsidR="0091503F" w:rsidRDefault="00000000">
            <w:pPr>
              <w:pStyle w:val="TableParagraph"/>
              <w:spacing w:before="171"/>
              <w:ind w:left="71"/>
              <w:rPr>
                <w:b/>
                <w:sz w:val="24"/>
              </w:rPr>
            </w:pPr>
            <w:r>
              <w:rPr>
                <w:b/>
                <w:color w:val="FFFFFF"/>
                <w:spacing w:val="-2"/>
                <w:sz w:val="24"/>
              </w:rPr>
              <w:t>Probabilidad</w:t>
            </w:r>
          </w:p>
        </w:tc>
        <w:tc>
          <w:tcPr>
            <w:tcW w:w="994" w:type="dxa"/>
            <w:shd w:val="clear" w:color="auto" w:fill="2F5395"/>
          </w:tcPr>
          <w:p w14:paraId="52B4D53F" w14:textId="77777777" w:rsidR="0091503F" w:rsidRDefault="00000000">
            <w:pPr>
              <w:pStyle w:val="TableParagraph"/>
              <w:spacing w:before="171"/>
              <w:ind w:left="71"/>
              <w:rPr>
                <w:b/>
                <w:sz w:val="24"/>
              </w:rPr>
            </w:pPr>
            <w:r>
              <w:rPr>
                <w:b/>
                <w:color w:val="FFFFFF"/>
                <w:spacing w:val="-2"/>
                <w:sz w:val="24"/>
              </w:rPr>
              <w:t>Impacto</w:t>
            </w:r>
          </w:p>
        </w:tc>
        <w:tc>
          <w:tcPr>
            <w:tcW w:w="527" w:type="dxa"/>
            <w:shd w:val="clear" w:color="auto" w:fill="2F5395"/>
          </w:tcPr>
          <w:p w14:paraId="7E65ACEC" w14:textId="77777777" w:rsidR="0091503F" w:rsidRDefault="00000000">
            <w:pPr>
              <w:pStyle w:val="TableParagraph"/>
              <w:spacing w:before="171"/>
              <w:ind w:left="10" w:right="23"/>
              <w:jc w:val="center"/>
              <w:rPr>
                <w:b/>
                <w:sz w:val="24"/>
              </w:rPr>
            </w:pPr>
            <w:r>
              <w:rPr>
                <w:b/>
                <w:color w:val="FFFFFF"/>
                <w:spacing w:val="-5"/>
                <w:sz w:val="24"/>
              </w:rPr>
              <w:t>P*I</w:t>
            </w:r>
          </w:p>
        </w:tc>
        <w:tc>
          <w:tcPr>
            <w:tcW w:w="1366" w:type="dxa"/>
            <w:shd w:val="clear" w:color="auto" w:fill="2F5395"/>
          </w:tcPr>
          <w:p w14:paraId="1DA7CE2D" w14:textId="77777777" w:rsidR="0091503F" w:rsidRDefault="00000000">
            <w:pPr>
              <w:pStyle w:val="TableParagraph"/>
              <w:spacing w:before="171"/>
              <w:ind w:left="67"/>
              <w:rPr>
                <w:b/>
                <w:sz w:val="24"/>
              </w:rPr>
            </w:pPr>
            <w:r>
              <w:rPr>
                <w:b/>
                <w:color w:val="FFFFFF"/>
                <w:spacing w:val="-2"/>
                <w:sz w:val="24"/>
              </w:rPr>
              <w:t>Calificación</w:t>
            </w:r>
          </w:p>
        </w:tc>
        <w:tc>
          <w:tcPr>
            <w:tcW w:w="1263" w:type="dxa"/>
            <w:shd w:val="clear" w:color="auto" w:fill="2F5395"/>
          </w:tcPr>
          <w:p w14:paraId="499D5250" w14:textId="77777777" w:rsidR="0091503F" w:rsidRDefault="00000000">
            <w:pPr>
              <w:pStyle w:val="TableParagraph"/>
              <w:spacing w:before="35"/>
              <w:ind w:left="69"/>
              <w:rPr>
                <w:b/>
                <w:sz w:val="24"/>
              </w:rPr>
            </w:pPr>
            <w:r>
              <w:rPr>
                <w:b/>
                <w:color w:val="FFFFFF"/>
                <w:spacing w:val="-2"/>
                <w:sz w:val="24"/>
              </w:rPr>
              <w:t>Respuesta Preliminar</w:t>
            </w:r>
          </w:p>
        </w:tc>
      </w:tr>
      <w:tr w:rsidR="0091503F" w14:paraId="55BC8369" w14:textId="77777777">
        <w:trPr>
          <w:trHeight w:val="757"/>
        </w:trPr>
        <w:tc>
          <w:tcPr>
            <w:tcW w:w="3408" w:type="dxa"/>
          </w:tcPr>
          <w:p w14:paraId="4447A13C" w14:textId="77777777" w:rsidR="0091503F" w:rsidRDefault="00000000">
            <w:pPr>
              <w:pStyle w:val="TableParagraph"/>
              <w:spacing w:line="251" w:lineRule="exact"/>
              <w:ind w:left="69"/>
            </w:pPr>
            <w:r>
              <w:t>Poca</w:t>
            </w:r>
            <w:r>
              <w:rPr>
                <w:spacing w:val="-4"/>
              </w:rPr>
              <w:t xml:space="preserve"> </w:t>
            </w:r>
            <w:r>
              <w:t>disponibilidad</w:t>
            </w:r>
            <w:r>
              <w:rPr>
                <w:spacing w:val="-5"/>
              </w:rPr>
              <w:t xml:space="preserve"> </w:t>
            </w:r>
            <w:r>
              <w:t>de</w:t>
            </w:r>
            <w:r>
              <w:rPr>
                <w:spacing w:val="-5"/>
              </w:rPr>
              <w:t xml:space="preserve"> </w:t>
            </w:r>
            <w:r>
              <w:t>maquinaria</w:t>
            </w:r>
            <w:r>
              <w:rPr>
                <w:spacing w:val="-5"/>
              </w:rPr>
              <w:t xml:space="preserve"> </w:t>
            </w:r>
            <w:r>
              <w:rPr>
                <w:spacing w:val="-10"/>
              </w:rPr>
              <w:t>y</w:t>
            </w:r>
          </w:p>
          <w:p w14:paraId="0B01571D" w14:textId="77777777" w:rsidR="0091503F" w:rsidRDefault="00000000">
            <w:pPr>
              <w:pStyle w:val="TableParagraph"/>
              <w:spacing w:line="252" w:lineRule="exact"/>
              <w:ind w:left="69"/>
            </w:pPr>
            <w:r>
              <w:t>equipo</w:t>
            </w:r>
            <w:r>
              <w:rPr>
                <w:spacing w:val="-8"/>
              </w:rPr>
              <w:t xml:space="preserve"> </w:t>
            </w:r>
            <w:r>
              <w:t>de</w:t>
            </w:r>
            <w:r>
              <w:rPr>
                <w:spacing w:val="-7"/>
              </w:rPr>
              <w:t xml:space="preserve"> </w:t>
            </w:r>
            <w:r>
              <w:t>traslado</w:t>
            </w:r>
            <w:r>
              <w:rPr>
                <w:spacing w:val="-5"/>
              </w:rPr>
              <w:t xml:space="preserve"> </w:t>
            </w:r>
            <w:r>
              <w:t>de</w:t>
            </w:r>
            <w:r>
              <w:rPr>
                <w:spacing w:val="-7"/>
              </w:rPr>
              <w:t xml:space="preserve"> </w:t>
            </w:r>
            <w:r>
              <w:t>material</w:t>
            </w:r>
            <w:r>
              <w:rPr>
                <w:spacing w:val="-7"/>
              </w:rPr>
              <w:t xml:space="preserve"> </w:t>
            </w:r>
            <w:r>
              <w:t>en</w:t>
            </w:r>
            <w:r>
              <w:rPr>
                <w:spacing w:val="-7"/>
              </w:rPr>
              <w:t xml:space="preserve"> </w:t>
            </w:r>
            <w:r>
              <w:t xml:space="preserve">la </w:t>
            </w:r>
            <w:r>
              <w:rPr>
                <w:spacing w:val="-4"/>
              </w:rPr>
              <w:t>zona</w:t>
            </w:r>
          </w:p>
        </w:tc>
        <w:tc>
          <w:tcPr>
            <w:tcW w:w="1680" w:type="dxa"/>
          </w:tcPr>
          <w:p w14:paraId="4D779E9E" w14:textId="77777777" w:rsidR="0091503F" w:rsidRDefault="00000000">
            <w:pPr>
              <w:pStyle w:val="TableParagraph"/>
              <w:spacing w:before="253"/>
              <w:ind w:left="69"/>
            </w:pPr>
            <w:r>
              <w:rPr>
                <w:spacing w:val="-2"/>
              </w:rPr>
              <w:t>Interesados</w:t>
            </w:r>
          </w:p>
        </w:tc>
        <w:tc>
          <w:tcPr>
            <w:tcW w:w="1766" w:type="dxa"/>
          </w:tcPr>
          <w:p w14:paraId="010CFE40" w14:textId="77777777" w:rsidR="0091503F" w:rsidRDefault="00000000">
            <w:pPr>
              <w:pStyle w:val="TableParagraph"/>
              <w:spacing w:before="253"/>
              <w:ind w:left="70"/>
            </w:pPr>
            <w:r>
              <w:rPr>
                <w:spacing w:val="-2"/>
              </w:rPr>
              <w:t>Proveedores</w:t>
            </w:r>
          </w:p>
        </w:tc>
        <w:tc>
          <w:tcPr>
            <w:tcW w:w="1253" w:type="dxa"/>
          </w:tcPr>
          <w:p w14:paraId="6A829179" w14:textId="77777777" w:rsidR="0091503F" w:rsidRDefault="00000000">
            <w:pPr>
              <w:pStyle w:val="TableParagraph"/>
              <w:spacing w:before="253"/>
              <w:ind w:left="68"/>
            </w:pPr>
            <w:r>
              <w:rPr>
                <w:spacing w:val="-2"/>
              </w:rPr>
              <w:t>Amenaza</w:t>
            </w:r>
          </w:p>
        </w:tc>
        <w:tc>
          <w:tcPr>
            <w:tcW w:w="1488" w:type="dxa"/>
          </w:tcPr>
          <w:p w14:paraId="2E13BFF4" w14:textId="77777777" w:rsidR="0091503F" w:rsidRDefault="00000000">
            <w:pPr>
              <w:pStyle w:val="TableParagraph"/>
              <w:spacing w:before="253"/>
              <w:ind w:left="71"/>
            </w:pPr>
            <w:r>
              <w:rPr>
                <w:spacing w:val="-4"/>
              </w:rPr>
              <w:t>0.35</w:t>
            </w:r>
          </w:p>
        </w:tc>
        <w:tc>
          <w:tcPr>
            <w:tcW w:w="994" w:type="dxa"/>
          </w:tcPr>
          <w:p w14:paraId="46B7AF49" w14:textId="77777777" w:rsidR="0091503F" w:rsidRDefault="00000000">
            <w:pPr>
              <w:pStyle w:val="TableParagraph"/>
              <w:spacing w:before="253"/>
              <w:ind w:left="71"/>
            </w:pPr>
            <w:r>
              <w:rPr>
                <w:spacing w:val="-4"/>
              </w:rPr>
              <w:t>0.17</w:t>
            </w:r>
          </w:p>
        </w:tc>
        <w:tc>
          <w:tcPr>
            <w:tcW w:w="527" w:type="dxa"/>
          </w:tcPr>
          <w:p w14:paraId="0FCC4D7A" w14:textId="77777777" w:rsidR="0091503F" w:rsidRDefault="00000000">
            <w:pPr>
              <w:pStyle w:val="TableParagraph"/>
              <w:spacing w:before="253"/>
              <w:ind w:left="23" w:right="13"/>
              <w:jc w:val="center"/>
            </w:pPr>
            <w:r>
              <w:rPr>
                <w:spacing w:val="-4"/>
              </w:rPr>
              <w:t>0.06</w:t>
            </w:r>
          </w:p>
        </w:tc>
        <w:tc>
          <w:tcPr>
            <w:tcW w:w="1366" w:type="dxa"/>
            <w:shd w:val="clear" w:color="auto" w:fill="00FF00"/>
          </w:tcPr>
          <w:p w14:paraId="2BC4FF83" w14:textId="77777777" w:rsidR="0091503F" w:rsidRDefault="00000000">
            <w:pPr>
              <w:pStyle w:val="TableParagraph"/>
              <w:spacing w:before="253"/>
              <w:ind w:left="67"/>
            </w:pPr>
            <w:r>
              <w:rPr>
                <w:spacing w:val="-2"/>
              </w:rPr>
              <w:t>Verde</w:t>
            </w:r>
          </w:p>
        </w:tc>
        <w:tc>
          <w:tcPr>
            <w:tcW w:w="1263" w:type="dxa"/>
          </w:tcPr>
          <w:p w14:paraId="3F8B154A" w14:textId="77777777" w:rsidR="0091503F" w:rsidRDefault="00000000">
            <w:pPr>
              <w:pStyle w:val="TableParagraph"/>
              <w:spacing w:before="253"/>
              <w:ind w:left="69"/>
            </w:pPr>
            <w:r>
              <w:rPr>
                <w:spacing w:val="-2"/>
              </w:rPr>
              <w:t>Mitigar</w:t>
            </w:r>
          </w:p>
        </w:tc>
      </w:tr>
      <w:tr w:rsidR="0091503F" w14:paraId="6277D67A" w14:textId="77777777">
        <w:trPr>
          <w:trHeight w:val="760"/>
        </w:trPr>
        <w:tc>
          <w:tcPr>
            <w:tcW w:w="3408" w:type="dxa"/>
          </w:tcPr>
          <w:p w14:paraId="3C0A3095" w14:textId="6E5D8D0A" w:rsidR="0091503F" w:rsidRDefault="00000000">
            <w:pPr>
              <w:pStyle w:val="TableParagraph"/>
              <w:spacing w:line="252" w:lineRule="exact"/>
              <w:ind w:left="69"/>
            </w:pPr>
            <w:r>
              <w:t>Inadecuada</w:t>
            </w:r>
            <w:r>
              <w:rPr>
                <w:spacing w:val="-13"/>
              </w:rPr>
              <w:t xml:space="preserve"> </w:t>
            </w:r>
            <w:r>
              <w:t>y</w:t>
            </w:r>
            <w:r>
              <w:rPr>
                <w:spacing w:val="-13"/>
              </w:rPr>
              <w:t xml:space="preserve"> </w:t>
            </w:r>
            <w:r>
              <w:t>desigual</w:t>
            </w:r>
            <w:r>
              <w:rPr>
                <w:spacing w:val="-13"/>
              </w:rPr>
              <w:t xml:space="preserve"> </w:t>
            </w:r>
            <w:r>
              <w:t xml:space="preserve">compactación de la capa de suelo que permita espacios </w:t>
            </w:r>
            <w:r w:rsidR="00D949C8">
              <w:t>vacíos</w:t>
            </w:r>
          </w:p>
        </w:tc>
        <w:tc>
          <w:tcPr>
            <w:tcW w:w="1680" w:type="dxa"/>
          </w:tcPr>
          <w:p w14:paraId="6DF68B02" w14:textId="77777777" w:rsidR="0091503F" w:rsidRDefault="00000000">
            <w:pPr>
              <w:pStyle w:val="TableParagraph"/>
              <w:spacing w:before="253"/>
              <w:ind w:left="69"/>
            </w:pPr>
            <w:r>
              <w:rPr>
                <w:spacing w:val="-2"/>
              </w:rPr>
              <w:t>Interesados</w:t>
            </w:r>
          </w:p>
        </w:tc>
        <w:tc>
          <w:tcPr>
            <w:tcW w:w="1766" w:type="dxa"/>
          </w:tcPr>
          <w:p w14:paraId="263FC57D" w14:textId="77777777" w:rsidR="0091503F" w:rsidRDefault="00000000">
            <w:pPr>
              <w:pStyle w:val="TableParagraph"/>
              <w:spacing w:before="253"/>
              <w:ind w:left="70"/>
            </w:pPr>
            <w:r>
              <w:t>Capital</w:t>
            </w:r>
            <w:r>
              <w:rPr>
                <w:spacing w:val="-1"/>
              </w:rPr>
              <w:t xml:space="preserve"> </w:t>
            </w:r>
            <w:r>
              <w:rPr>
                <w:spacing w:val="-2"/>
              </w:rPr>
              <w:t>Humano</w:t>
            </w:r>
          </w:p>
        </w:tc>
        <w:tc>
          <w:tcPr>
            <w:tcW w:w="1253" w:type="dxa"/>
          </w:tcPr>
          <w:p w14:paraId="77880654" w14:textId="77777777" w:rsidR="0091503F" w:rsidRDefault="00000000">
            <w:pPr>
              <w:pStyle w:val="TableParagraph"/>
              <w:spacing w:before="253"/>
              <w:ind w:left="68"/>
            </w:pPr>
            <w:r>
              <w:rPr>
                <w:spacing w:val="-2"/>
              </w:rPr>
              <w:t>Amenaza</w:t>
            </w:r>
          </w:p>
        </w:tc>
        <w:tc>
          <w:tcPr>
            <w:tcW w:w="1488" w:type="dxa"/>
          </w:tcPr>
          <w:p w14:paraId="3867AE04" w14:textId="77777777" w:rsidR="0091503F" w:rsidRDefault="00000000">
            <w:pPr>
              <w:pStyle w:val="TableParagraph"/>
              <w:spacing w:before="253"/>
              <w:ind w:left="71"/>
            </w:pPr>
            <w:r>
              <w:rPr>
                <w:spacing w:val="-4"/>
              </w:rPr>
              <w:t>0.20</w:t>
            </w:r>
          </w:p>
        </w:tc>
        <w:tc>
          <w:tcPr>
            <w:tcW w:w="994" w:type="dxa"/>
          </w:tcPr>
          <w:p w14:paraId="7C8B9FB3" w14:textId="77777777" w:rsidR="0091503F" w:rsidRDefault="00000000">
            <w:pPr>
              <w:pStyle w:val="TableParagraph"/>
              <w:spacing w:before="253"/>
              <w:ind w:left="71"/>
            </w:pPr>
            <w:r>
              <w:rPr>
                <w:spacing w:val="-4"/>
              </w:rPr>
              <w:t>0.08</w:t>
            </w:r>
          </w:p>
        </w:tc>
        <w:tc>
          <w:tcPr>
            <w:tcW w:w="527" w:type="dxa"/>
          </w:tcPr>
          <w:p w14:paraId="137A847A" w14:textId="77777777" w:rsidR="0091503F" w:rsidRDefault="00000000">
            <w:pPr>
              <w:pStyle w:val="TableParagraph"/>
              <w:spacing w:before="253"/>
              <w:ind w:left="23" w:right="13"/>
              <w:jc w:val="center"/>
            </w:pPr>
            <w:r>
              <w:rPr>
                <w:spacing w:val="-4"/>
              </w:rPr>
              <w:t>0.02</w:t>
            </w:r>
          </w:p>
        </w:tc>
        <w:tc>
          <w:tcPr>
            <w:tcW w:w="1366" w:type="dxa"/>
            <w:shd w:val="clear" w:color="auto" w:fill="00FF00"/>
          </w:tcPr>
          <w:p w14:paraId="5E38E5E7" w14:textId="77777777" w:rsidR="0091503F" w:rsidRDefault="00000000">
            <w:pPr>
              <w:pStyle w:val="TableParagraph"/>
              <w:spacing w:before="253"/>
              <w:ind w:left="67"/>
            </w:pPr>
            <w:r>
              <w:rPr>
                <w:spacing w:val="-2"/>
              </w:rPr>
              <w:t>Verde</w:t>
            </w:r>
          </w:p>
        </w:tc>
        <w:tc>
          <w:tcPr>
            <w:tcW w:w="1263" w:type="dxa"/>
          </w:tcPr>
          <w:p w14:paraId="47D8C7DA" w14:textId="77777777" w:rsidR="0091503F" w:rsidRDefault="00000000">
            <w:pPr>
              <w:pStyle w:val="TableParagraph"/>
              <w:spacing w:before="253"/>
              <w:ind w:left="69"/>
            </w:pPr>
            <w:r>
              <w:rPr>
                <w:spacing w:val="-2"/>
              </w:rPr>
              <w:t>Mitigar</w:t>
            </w:r>
          </w:p>
        </w:tc>
      </w:tr>
      <w:tr w:rsidR="0091503F" w14:paraId="19D8100F" w14:textId="77777777">
        <w:trPr>
          <w:trHeight w:val="506"/>
        </w:trPr>
        <w:tc>
          <w:tcPr>
            <w:tcW w:w="3408" w:type="dxa"/>
          </w:tcPr>
          <w:p w14:paraId="2A6BEFD2" w14:textId="77777777" w:rsidR="0091503F" w:rsidRDefault="00000000">
            <w:pPr>
              <w:pStyle w:val="TableParagraph"/>
              <w:spacing w:line="252" w:lineRule="exact"/>
              <w:ind w:left="69"/>
            </w:pPr>
            <w:r>
              <w:t>Daños</w:t>
            </w:r>
            <w:r>
              <w:rPr>
                <w:spacing w:val="-9"/>
              </w:rPr>
              <w:t xml:space="preserve"> </w:t>
            </w:r>
            <w:r>
              <w:t>o</w:t>
            </w:r>
            <w:r>
              <w:rPr>
                <w:spacing w:val="-9"/>
              </w:rPr>
              <w:t xml:space="preserve"> </w:t>
            </w:r>
            <w:r>
              <w:t>desperfectos</w:t>
            </w:r>
            <w:r>
              <w:rPr>
                <w:spacing w:val="-9"/>
              </w:rPr>
              <w:t xml:space="preserve"> </w:t>
            </w:r>
            <w:r>
              <w:t>en</w:t>
            </w:r>
            <w:r>
              <w:rPr>
                <w:spacing w:val="-11"/>
              </w:rPr>
              <w:t xml:space="preserve"> </w:t>
            </w:r>
            <w:r>
              <w:t>la compactadora de plato</w:t>
            </w:r>
          </w:p>
        </w:tc>
        <w:tc>
          <w:tcPr>
            <w:tcW w:w="1680" w:type="dxa"/>
          </w:tcPr>
          <w:p w14:paraId="09DC1B8A" w14:textId="77777777" w:rsidR="0091503F" w:rsidRDefault="00000000">
            <w:pPr>
              <w:pStyle w:val="TableParagraph"/>
              <w:spacing w:before="126"/>
              <w:ind w:left="69"/>
            </w:pPr>
            <w:r>
              <w:rPr>
                <w:spacing w:val="-2"/>
              </w:rPr>
              <w:t>Calidad</w:t>
            </w:r>
          </w:p>
        </w:tc>
        <w:tc>
          <w:tcPr>
            <w:tcW w:w="1766" w:type="dxa"/>
          </w:tcPr>
          <w:p w14:paraId="5C194536" w14:textId="77777777" w:rsidR="0091503F" w:rsidRDefault="00000000">
            <w:pPr>
              <w:pStyle w:val="TableParagraph"/>
              <w:spacing w:before="126"/>
              <w:ind w:left="70"/>
            </w:pPr>
            <w:r>
              <w:rPr>
                <w:spacing w:val="-2"/>
              </w:rPr>
              <w:t>Maquinaria</w:t>
            </w:r>
          </w:p>
        </w:tc>
        <w:tc>
          <w:tcPr>
            <w:tcW w:w="1253" w:type="dxa"/>
          </w:tcPr>
          <w:p w14:paraId="50811EC7" w14:textId="77777777" w:rsidR="0091503F" w:rsidRDefault="00000000">
            <w:pPr>
              <w:pStyle w:val="TableParagraph"/>
              <w:spacing w:before="126"/>
              <w:ind w:left="68"/>
            </w:pPr>
            <w:r>
              <w:rPr>
                <w:spacing w:val="-2"/>
              </w:rPr>
              <w:t>Amenaza</w:t>
            </w:r>
          </w:p>
        </w:tc>
        <w:tc>
          <w:tcPr>
            <w:tcW w:w="1488" w:type="dxa"/>
          </w:tcPr>
          <w:p w14:paraId="0486A34B" w14:textId="77777777" w:rsidR="0091503F" w:rsidRDefault="00000000">
            <w:pPr>
              <w:pStyle w:val="TableParagraph"/>
              <w:spacing w:before="126"/>
              <w:ind w:left="71"/>
            </w:pPr>
            <w:r>
              <w:rPr>
                <w:spacing w:val="-4"/>
              </w:rPr>
              <w:t>0.35</w:t>
            </w:r>
          </w:p>
        </w:tc>
        <w:tc>
          <w:tcPr>
            <w:tcW w:w="994" w:type="dxa"/>
          </w:tcPr>
          <w:p w14:paraId="3C333669" w14:textId="77777777" w:rsidR="0091503F" w:rsidRDefault="00000000">
            <w:pPr>
              <w:pStyle w:val="TableParagraph"/>
              <w:spacing w:before="126"/>
              <w:ind w:left="71"/>
            </w:pPr>
            <w:r>
              <w:rPr>
                <w:spacing w:val="-4"/>
              </w:rPr>
              <w:t>0.17</w:t>
            </w:r>
          </w:p>
        </w:tc>
        <w:tc>
          <w:tcPr>
            <w:tcW w:w="527" w:type="dxa"/>
          </w:tcPr>
          <w:p w14:paraId="13BB1C89" w14:textId="77777777" w:rsidR="0091503F" w:rsidRDefault="00000000">
            <w:pPr>
              <w:pStyle w:val="TableParagraph"/>
              <w:spacing w:before="126"/>
              <w:ind w:left="23" w:right="13"/>
              <w:jc w:val="center"/>
            </w:pPr>
            <w:r>
              <w:rPr>
                <w:spacing w:val="-4"/>
              </w:rPr>
              <w:t>0.06</w:t>
            </w:r>
          </w:p>
        </w:tc>
        <w:tc>
          <w:tcPr>
            <w:tcW w:w="1366" w:type="dxa"/>
            <w:shd w:val="clear" w:color="auto" w:fill="00FF00"/>
          </w:tcPr>
          <w:p w14:paraId="0C4264B4" w14:textId="77777777" w:rsidR="0091503F" w:rsidRDefault="00000000">
            <w:pPr>
              <w:pStyle w:val="TableParagraph"/>
              <w:spacing w:before="126"/>
              <w:ind w:left="67"/>
            </w:pPr>
            <w:r>
              <w:rPr>
                <w:spacing w:val="-2"/>
              </w:rPr>
              <w:t>Verde</w:t>
            </w:r>
          </w:p>
        </w:tc>
        <w:tc>
          <w:tcPr>
            <w:tcW w:w="1263" w:type="dxa"/>
          </w:tcPr>
          <w:p w14:paraId="6A1DF1F4" w14:textId="77777777" w:rsidR="0091503F" w:rsidRDefault="00000000">
            <w:pPr>
              <w:pStyle w:val="TableParagraph"/>
              <w:spacing w:before="126"/>
              <w:ind w:left="69"/>
            </w:pPr>
            <w:r>
              <w:rPr>
                <w:spacing w:val="-2"/>
              </w:rPr>
              <w:t>Mitigar</w:t>
            </w:r>
          </w:p>
        </w:tc>
      </w:tr>
      <w:tr w:rsidR="0091503F" w14:paraId="55003931" w14:textId="77777777">
        <w:trPr>
          <w:trHeight w:val="757"/>
        </w:trPr>
        <w:tc>
          <w:tcPr>
            <w:tcW w:w="3408" w:type="dxa"/>
          </w:tcPr>
          <w:p w14:paraId="10ECD0F1" w14:textId="77777777" w:rsidR="0091503F" w:rsidRDefault="00000000">
            <w:pPr>
              <w:pStyle w:val="TableParagraph"/>
              <w:ind w:left="69"/>
            </w:pPr>
            <w:r>
              <w:t>Incapacidad</w:t>
            </w:r>
            <w:r>
              <w:rPr>
                <w:spacing w:val="-8"/>
              </w:rPr>
              <w:t xml:space="preserve"> </w:t>
            </w:r>
            <w:r>
              <w:t>de</w:t>
            </w:r>
            <w:r>
              <w:rPr>
                <w:spacing w:val="-8"/>
              </w:rPr>
              <w:t xml:space="preserve"> </w:t>
            </w:r>
            <w:r>
              <w:t>la</w:t>
            </w:r>
            <w:r>
              <w:rPr>
                <w:spacing w:val="-8"/>
              </w:rPr>
              <w:t xml:space="preserve"> </w:t>
            </w:r>
            <w:r>
              <w:t>bodega</w:t>
            </w:r>
            <w:r>
              <w:rPr>
                <w:spacing w:val="-8"/>
              </w:rPr>
              <w:t xml:space="preserve"> </w:t>
            </w:r>
            <w:r>
              <w:t>para</w:t>
            </w:r>
            <w:r>
              <w:rPr>
                <w:spacing w:val="-8"/>
              </w:rPr>
              <w:t xml:space="preserve"> </w:t>
            </w:r>
            <w:r>
              <w:t>el almacenaje de materiales de</w:t>
            </w:r>
          </w:p>
          <w:p w14:paraId="68185795" w14:textId="77777777" w:rsidR="0091503F" w:rsidRDefault="00000000">
            <w:pPr>
              <w:pStyle w:val="TableParagraph"/>
              <w:spacing w:line="233" w:lineRule="exact"/>
              <w:ind w:left="69"/>
            </w:pPr>
            <w:r>
              <w:t>prolongado</w:t>
            </w:r>
            <w:r>
              <w:rPr>
                <w:spacing w:val="-6"/>
              </w:rPr>
              <w:t xml:space="preserve"> </w:t>
            </w:r>
            <w:r>
              <w:t>tamaño</w:t>
            </w:r>
            <w:r>
              <w:rPr>
                <w:spacing w:val="-4"/>
              </w:rPr>
              <w:t xml:space="preserve"> </w:t>
            </w:r>
            <w:r>
              <w:t>(p/ej</w:t>
            </w:r>
            <w:r>
              <w:rPr>
                <w:spacing w:val="-3"/>
              </w:rPr>
              <w:t xml:space="preserve"> </w:t>
            </w:r>
            <w:r>
              <w:rPr>
                <w:spacing w:val="-2"/>
              </w:rPr>
              <w:t>varillas)</w:t>
            </w:r>
          </w:p>
        </w:tc>
        <w:tc>
          <w:tcPr>
            <w:tcW w:w="1680" w:type="dxa"/>
          </w:tcPr>
          <w:p w14:paraId="08E4EB83" w14:textId="77777777" w:rsidR="0091503F" w:rsidRDefault="00000000">
            <w:pPr>
              <w:pStyle w:val="TableParagraph"/>
              <w:spacing w:before="250"/>
              <w:ind w:left="69"/>
            </w:pPr>
            <w:r>
              <w:rPr>
                <w:spacing w:val="-2"/>
              </w:rPr>
              <w:t>Interesados</w:t>
            </w:r>
          </w:p>
        </w:tc>
        <w:tc>
          <w:tcPr>
            <w:tcW w:w="1766" w:type="dxa"/>
          </w:tcPr>
          <w:p w14:paraId="512BC825" w14:textId="77777777" w:rsidR="0091503F" w:rsidRDefault="00000000">
            <w:pPr>
              <w:pStyle w:val="TableParagraph"/>
              <w:spacing w:before="250"/>
              <w:ind w:left="70"/>
            </w:pPr>
            <w:r>
              <w:t>Capital</w:t>
            </w:r>
            <w:r>
              <w:rPr>
                <w:spacing w:val="-1"/>
              </w:rPr>
              <w:t xml:space="preserve"> </w:t>
            </w:r>
            <w:r>
              <w:rPr>
                <w:spacing w:val="-2"/>
              </w:rPr>
              <w:t>Humano</w:t>
            </w:r>
          </w:p>
        </w:tc>
        <w:tc>
          <w:tcPr>
            <w:tcW w:w="1253" w:type="dxa"/>
          </w:tcPr>
          <w:p w14:paraId="17AA1F31" w14:textId="77777777" w:rsidR="0091503F" w:rsidRDefault="00000000">
            <w:pPr>
              <w:pStyle w:val="TableParagraph"/>
              <w:spacing w:before="250"/>
              <w:ind w:left="68"/>
            </w:pPr>
            <w:r>
              <w:rPr>
                <w:spacing w:val="-2"/>
              </w:rPr>
              <w:t>Amenaza</w:t>
            </w:r>
          </w:p>
        </w:tc>
        <w:tc>
          <w:tcPr>
            <w:tcW w:w="1488" w:type="dxa"/>
          </w:tcPr>
          <w:p w14:paraId="747B55EB" w14:textId="77777777" w:rsidR="0091503F" w:rsidRDefault="00000000">
            <w:pPr>
              <w:pStyle w:val="TableParagraph"/>
              <w:spacing w:before="250"/>
              <w:ind w:left="71"/>
            </w:pPr>
            <w:r>
              <w:rPr>
                <w:spacing w:val="-4"/>
              </w:rPr>
              <w:t>0.50</w:t>
            </w:r>
          </w:p>
        </w:tc>
        <w:tc>
          <w:tcPr>
            <w:tcW w:w="994" w:type="dxa"/>
          </w:tcPr>
          <w:p w14:paraId="3A9BFE46" w14:textId="77777777" w:rsidR="0091503F" w:rsidRDefault="00000000">
            <w:pPr>
              <w:pStyle w:val="TableParagraph"/>
              <w:spacing w:before="250"/>
              <w:ind w:left="71"/>
            </w:pPr>
            <w:r>
              <w:rPr>
                <w:spacing w:val="-4"/>
              </w:rPr>
              <w:t>0.08</w:t>
            </w:r>
          </w:p>
        </w:tc>
        <w:tc>
          <w:tcPr>
            <w:tcW w:w="527" w:type="dxa"/>
          </w:tcPr>
          <w:p w14:paraId="0D769E79" w14:textId="77777777" w:rsidR="0091503F" w:rsidRDefault="00000000">
            <w:pPr>
              <w:pStyle w:val="TableParagraph"/>
              <w:spacing w:before="250"/>
              <w:ind w:left="23" w:right="13"/>
              <w:jc w:val="center"/>
            </w:pPr>
            <w:r>
              <w:rPr>
                <w:spacing w:val="-4"/>
              </w:rPr>
              <w:t>0.04</w:t>
            </w:r>
          </w:p>
        </w:tc>
        <w:tc>
          <w:tcPr>
            <w:tcW w:w="1366" w:type="dxa"/>
            <w:shd w:val="clear" w:color="auto" w:fill="00FF00"/>
          </w:tcPr>
          <w:p w14:paraId="1AAA2FAC" w14:textId="77777777" w:rsidR="0091503F" w:rsidRDefault="00000000">
            <w:pPr>
              <w:pStyle w:val="TableParagraph"/>
              <w:spacing w:before="250"/>
              <w:ind w:left="67"/>
            </w:pPr>
            <w:r>
              <w:rPr>
                <w:spacing w:val="-2"/>
              </w:rPr>
              <w:t>Verde</w:t>
            </w:r>
          </w:p>
        </w:tc>
        <w:tc>
          <w:tcPr>
            <w:tcW w:w="1263" w:type="dxa"/>
          </w:tcPr>
          <w:p w14:paraId="0DF3974E" w14:textId="77777777" w:rsidR="0091503F" w:rsidRDefault="00000000">
            <w:pPr>
              <w:pStyle w:val="TableParagraph"/>
              <w:spacing w:before="250"/>
              <w:ind w:left="69"/>
            </w:pPr>
            <w:r>
              <w:rPr>
                <w:spacing w:val="-2"/>
              </w:rPr>
              <w:t>Aceptar</w:t>
            </w:r>
          </w:p>
        </w:tc>
      </w:tr>
      <w:tr w:rsidR="0091503F" w14:paraId="56416F14" w14:textId="77777777">
        <w:trPr>
          <w:trHeight w:val="1012"/>
        </w:trPr>
        <w:tc>
          <w:tcPr>
            <w:tcW w:w="3408" w:type="dxa"/>
          </w:tcPr>
          <w:p w14:paraId="049EECF0" w14:textId="77777777" w:rsidR="0091503F" w:rsidRDefault="00000000">
            <w:pPr>
              <w:pStyle w:val="TableParagraph"/>
              <w:ind w:left="69"/>
            </w:pPr>
            <w:r>
              <w:t>Aparecimiento</w:t>
            </w:r>
            <w:r>
              <w:rPr>
                <w:spacing w:val="-14"/>
              </w:rPr>
              <w:t xml:space="preserve"> </w:t>
            </w:r>
            <w:r>
              <w:t>de</w:t>
            </w:r>
            <w:r>
              <w:rPr>
                <w:spacing w:val="-14"/>
              </w:rPr>
              <w:t xml:space="preserve"> </w:t>
            </w:r>
            <w:r>
              <w:t>segregaciones superficiales (canecheras) que provocan un</w:t>
            </w:r>
            <w:r>
              <w:rPr>
                <w:spacing w:val="-1"/>
              </w:rPr>
              <w:t xml:space="preserve"> </w:t>
            </w:r>
            <w:r>
              <w:t>mal acabado en las</w:t>
            </w:r>
          </w:p>
          <w:p w14:paraId="5FF46863" w14:textId="77777777" w:rsidR="0091503F" w:rsidRDefault="00000000">
            <w:pPr>
              <w:pStyle w:val="TableParagraph"/>
              <w:spacing w:line="233" w:lineRule="exact"/>
              <w:ind w:left="69"/>
            </w:pPr>
            <w:r>
              <w:t>caras</w:t>
            </w:r>
            <w:r>
              <w:rPr>
                <w:spacing w:val="-4"/>
              </w:rPr>
              <w:t xml:space="preserve"> </w:t>
            </w:r>
            <w:r>
              <w:t>del</w:t>
            </w:r>
            <w:r>
              <w:rPr>
                <w:spacing w:val="-2"/>
              </w:rPr>
              <w:t xml:space="preserve"> </w:t>
            </w:r>
            <w:r>
              <w:t>elemento</w:t>
            </w:r>
            <w:r>
              <w:rPr>
                <w:spacing w:val="-3"/>
              </w:rPr>
              <w:t xml:space="preserve"> </w:t>
            </w:r>
            <w:r>
              <w:rPr>
                <w:spacing w:val="-2"/>
              </w:rPr>
              <w:t>estructural</w:t>
            </w:r>
          </w:p>
        </w:tc>
        <w:tc>
          <w:tcPr>
            <w:tcW w:w="1680" w:type="dxa"/>
          </w:tcPr>
          <w:p w14:paraId="3E557675" w14:textId="77777777" w:rsidR="0091503F" w:rsidRDefault="0091503F">
            <w:pPr>
              <w:pStyle w:val="TableParagraph"/>
              <w:spacing w:before="124"/>
            </w:pPr>
          </w:p>
          <w:p w14:paraId="6FAE2DD5" w14:textId="77777777" w:rsidR="0091503F" w:rsidRDefault="00000000">
            <w:pPr>
              <w:pStyle w:val="TableParagraph"/>
              <w:ind w:left="69"/>
            </w:pPr>
            <w:r>
              <w:rPr>
                <w:spacing w:val="-2"/>
              </w:rPr>
              <w:t>Interesados</w:t>
            </w:r>
          </w:p>
        </w:tc>
        <w:tc>
          <w:tcPr>
            <w:tcW w:w="1766" w:type="dxa"/>
          </w:tcPr>
          <w:p w14:paraId="08214196" w14:textId="77777777" w:rsidR="0091503F" w:rsidRDefault="0091503F">
            <w:pPr>
              <w:pStyle w:val="TableParagraph"/>
              <w:spacing w:before="124"/>
            </w:pPr>
          </w:p>
          <w:p w14:paraId="7EDDDF0C" w14:textId="77777777" w:rsidR="0091503F" w:rsidRDefault="00000000">
            <w:pPr>
              <w:pStyle w:val="TableParagraph"/>
              <w:ind w:left="70"/>
            </w:pPr>
            <w:r>
              <w:t>Capital</w:t>
            </w:r>
            <w:r>
              <w:rPr>
                <w:spacing w:val="-1"/>
              </w:rPr>
              <w:t xml:space="preserve"> </w:t>
            </w:r>
            <w:r>
              <w:rPr>
                <w:spacing w:val="-2"/>
              </w:rPr>
              <w:t>Humano</w:t>
            </w:r>
          </w:p>
        </w:tc>
        <w:tc>
          <w:tcPr>
            <w:tcW w:w="1253" w:type="dxa"/>
          </w:tcPr>
          <w:p w14:paraId="20C2BB1C" w14:textId="77777777" w:rsidR="0091503F" w:rsidRDefault="0091503F">
            <w:pPr>
              <w:pStyle w:val="TableParagraph"/>
              <w:spacing w:before="124"/>
            </w:pPr>
          </w:p>
          <w:p w14:paraId="6990DC70" w14:textId="77777777" w:rsidR="0091503F" w:rsidRDefault="00000000">
            <w:pPr>
              <w:pStyle w:val="TableParagraph"/>
              <w:ind w:left="68"/>
            </w:pPr>
            <w:r>
              <w:rPr>
                <w:spacing w:val="-2"/>
              </w:rPr>
              <w:t>Amenaza</w:t>
            </w:r>
          </w:p>
        </w:tc>
        <w:tc>
          <w:tcPr>
            <w:tcW w:w="1488" w:type="dxa"/>
          </w:tcPr>
          <w:p w14:paraId="7565A886" w14:textId="77777777" w:rsidR="0091503F" w:rsidRDefault="0091503F">
            <w:pPr>
              <w:pStyle w:val="TableParagraph"/>
              <w:spacing w:before="124"/>
            </w:pPr>
          </w:p>
          <w:p w14:paraId="57FF15D6" w14:textId="77777777" w:rsidR="0091503F" w:rsidRDefault="00000000">
            <w:pPr>
              <w:pStyle w:val="TableParagraph"/>
              <w:ind w:left="71"/>
            </w:pPr>
            <w:r>
              <w:rPr>
                <w:spacing w:val="-4"/>
              </w:rPr>
              <w:t>0.35</w:t>
            </w:r>
          </w:p>
        </w:tc>
        <w:tc>
          <w:tcPr>
            <w:tcW w:w="994" w:type="dxa"/>
          </w:tcPr>
          <w:p w14:paraId="6FF5A801" w14:textId="77777777" w:rsidR="0091503F" w:rsidRDefault="0091503F">
            <w:pPr>
              <w:pStyle w:val="TableParagraph"/>
              <w:spacing w:before="124"/>
            </w:pPr>
          </w:p>
          <w:p w14:paraId="3E3B1278" w14:textId="77777777" w:rsidR="0091503F" w:rsidRDefault="00000000">
            <w:pPr>
              <w:pStyle w:val="TableParagraph"/>
              <w:ind w:left="71"/>
            </w:pPr>
            <w:r>
              <w:rPr>
                <w:spacing w:val="-4"/>
              </w:rPr>
              <w:t>0.25</w:t>
            </w:r>
          </w:p>
        </w:tc>
        <w:tc>
          <w:tcPr>
            <w:tcW w:w="527" w:type="dxa"/>
          </w:tcPr>
          <w:p w14:paraId="7B4052D7" w14:textId="77777777" w:rsidR="0091503F" w:rsidRDefault="0091503F">
            <w:pPr>
              <w:pStyle w:val="TableParagraph"/>
              <w:spacing w:before="124"/>
            </w:pPr>
          </w:p>
          <w:p w14:paraId="6DB70CB8" w14:textId="77777777" w:rsidR="0091503F" w:rsidRDefault="00000000">
            <w:pPr>
              <w:pStyle w:val="TableParagraph"/>
              <w:ind w:left="23" w:right="13"/>
              <w:jc w:val="center"/>
            </w:pPr>
            <w:r>
              <w:rPr>
                <w:spacing w:val="-4"/>
              </w:rPr>
              <w:t>0.09</w:t>
            </w:r>
          </w:p>
        </w:tc>
        <w:tc>
          <w:tcPr>
            <w:tcW w:w="1366" w:type="dxa"/>
            <w:shd w:val="clear" w:color="auto" w:fill="FFFF00"/>
          </w:tcPr>
          <w:p w14:paraId="226FF08C" w14:textId="77777777" w:rsidR="0091503F" w:rsidRDefault="0091503F">
            <w:pPr>
              <w:pStyle w:val="TableParagraph"/>
              <w:spacing w:before="124"/>
            </w:pPr>
          </w:p>
          <w:p w14:paraId="3B6BEE85" w14:textId="77777777" w:rsidR="0091503F" w:rsidRDefault="00000000">
            <w:pPr>
              <w:pStyle w:val="TableParagraph"/>
              <w:ind w:left="67"/>
            </w:pPr>
            <w:r>
              <w:rPr>
                <w:spacing w:val="-2"/>
              </w:rPr>
              <w:t>Amarillo</w:t>
            </w:r>
          </w:p>
        </w:tc>
        <w:tc>
          <w:tcPr>
            <w:tcW w:w="1263" w:type="dxa"/>
          </w:tcPr>
          <w:p w14:paraId="36AA3EFB" w14:textId="77777777" w:rsidR="0091503F" w:rsidRDefault="0091503F">
            <w:pPr>
              <w:pStyle w:val="TableParagraph"/>
              <w:spacing w:before="124"/>
            </w:pPr>
          </w:p>
          <w:p w14:paraId="3C3EF4C8" w14:textId="77777777" w:rsidR="0091503F" w:rsidRDefault="00000000">
            <w:pPr>
              <w:pStyle w:val="TableParagraph"/>
              <w:ind w:left="69"/>
            </w:pPr>
            <w:r>
              <w:rPr>
                <w:spacing w:val="-2"/>
              </w:rPr>
              <w:t>Mitigar</w:t>
            </w:r>
          </w:p>
        </w:tc>
      </w:tr>
      <w:tr w:rsidR="0091503F" w14:paraId="5EEBB0AC" w14:textId="77777777">
        <w:trPr>
          <w:trHeight w:val="758"/>
        </w:trPr>
        <w:tc>
          <w:tcPr>
            <w:tcW w:w="3408" w:type="dxa"/>
          </w:tcPr>
          <w:p w14:paraId="274F249D" w14:textId="77777777" w:rsidR="0091503F" w:rsidRDefault="00000000">
            <w:pPr>
              <w:pStyle w:val="TableParagraph"/>
              <w:spacing w:line="251" w:lineRule="exact"/>
              <w:ind w:left="69"/>
            </w:pPr>
            <w:r>
              <w:t>Posibilidad</w:t>
            </w:r>
            <w:r>
              <w:rPr>
                <w:spacing w:val="-5"/>
              </w:rPr>
              <w:t xml:space="preserve"> </w:t>
            </w:r>
            <w:r>
              <w:t>de</w:t>
            </w:r>
            <w:r>
              <w:rPr>
                <w:spacing w:val="-3"/>
              </w:rPr>
              <w:t xml:space="preserve"> </w:t>
            </w:r>
            <w:r>
              <w:t>que</w:t>
            </w:r>
            <w:r>
              <w:rPr>
                <w:spacing w:val="-3"/>
              </w:rPr>
              <w:t xml:space="preserve"> </w:t>
            </w:r>
            <w:r>
              <w:t>el</w:t>
            </w:r>
            <w:r>
              <w:rPr>
                <w:spacing w:val="-2"/>
              </w:rPr>
              <w:t xml:space="preserve"> </w:t>
            </w:r>
            <w:r>
              <w:t>encofrado</w:t>
            </w:r>
            <w:r>
              <w:rPr>
                <w:spacing w:val="-3"/>
              </w:rPr>
              <w:t xml:space="preserve"> </w:t>
            </w:r>
            <w:r>
              <w:rPr>
                <w:spacing w:val="-5"/>
              </w:rPr>
              <w:t>se</w:t>
            </w:r>
          </w:p>
          <w:p w14:paraId="223C666A" w14:textId="77777777" w:rsidR="0091503F" w:rsidRDefault="00000000">
            <w:pPr>
              <w:pStyle w:val="TableParagraph"/>
              <w:spacing w:line="252" w:lineRule="exact"/>
              <w:ind w:left="69"/>
            </w:pPr>
            <w:r>
              <w:t>abra</w:t>
            </w:r>
            <w:r>
              <w:rPr>
                <w:spacing w:val="-8"/>
              </w:rPr>
              <w:t xml:space="preserve"> </w:t>
            </w:r>
            <w:r>
              <w:t>al</w:t>
            </w:r>
            <w:r>
              <w:rPr>
                <w:spacing w:val="-5"/>
              </w:rPr>
              <w:t xml:space="preserve"> </w:t>
            </w:r>
            <w:r>
              <w:t>no</w:t>
            </w:r>
            <w:r>
              <w:rPr>
                <w:spacing w:val="-6"/>
              </w:rPr>
              <w:t xml:space="preserve"> </w:t>
            </w:r>
            <w:r>
              <w:t>resistir</w:t>
            </w:r>
            <w:r>
              <w:rPr>
                <w:spacing w:val="-8"/>
              </w:rPr>
              <w:t xml:space="preserve"> </w:t>
            </w:r>
            <w:r>
              <w:t>la</w:t>
            </w:r>
            <w:r>
              <w:rPr>
                <w:spacing w:val="-6"/>
              </w:rPr>
              <w:t xml:space="preserve"> </w:t>
            </w:r>
            <w:r>
              <w:t>presión</w:t>
            </w:r>
            <w:r>
              <w:rPr>
                <w:spacing w:val="-9"/>
              </w:rPr>
              <w:t xml:space="preserve"> </w:t>
            </w:r>
            <w:r>
              <w:t>del concreto fresco</w:t>
            </w:r>
          </w:p>
        </w:tc>
        <w:tc>
          <w:tcPr>
            <w:tcW w:w="1680" w:type="dxa"/>
          </w:tcPr>
          <w:p w14:paraId="0231C003" w14:textId="77777777" w:rsidR="0091503F" w:rsidRDefault="0091503F">
            <w:pPr>
              <w:pStyle w:val="TableParagraph"/>
            </w:pPr>
          </w:p>
          <w:p w14:paraId="499FDBDA" w14:textId="77777777" w:rsidR="0091503F" w:rsidRDefault="00000000">
            <w:pPr>
              <w:pStyle w:val="TableParagraph"/>
              <w:ind w:left="69"/>
            </w:pPr>
            <w:r>
              <w:rPr>
                <w:spacing w:val="-2"/>
              </w:rPr>
              <w:t>Interesados</w:t>
            </w:r>
          </w:p>
        </w:tc>
        <w:tc>
          <w:tcPr>
            <w:tcW w:w="1766" w:type="dxa"/>
          </w:tcPr>
          <w:p w14:paraId="14C20CD9" w14:textId="77777777" w:rsidR="0091503F" w:rsidRDefault="0091503F">
            <w:pPr>
              <w:pStyle w:val="TableParagraph"/>
            </w:pPr>
          </w:p>
          <w:p w14:paraId="7373925B" w14:textId="77777777" w:rsidR="0091503F" w:rsidRDefault="00000000">
            <w:pPr>
              <w:pStyle w:val="TableParagraph"/>
              <w:ind w:left="70"/>
            </w:pPr>
            <w:r>
              <w:t>Capital</w:t>
            </w:r>
            <w:r>
              <w:rPr>
                <w:spacing w:val="-1"/>
              </w:rPr>
              <w:t xml:space="preserve"> </w:t>
            </w:r>
            <w:r>
              <w:rPr>
                <w:spacing w:val="-2"/>
              </w:rPr>
              <w:t>Humano</w:t>
            </w:r>
          </w:p>
        </w:tc>
        <w:tc>
          <w:tcPr>
            <w:tcW w:w="1253" w:type="dxa"/>
          </w:tcPr>
          <w:p w14:paraId="33C2AFBC" w14:textId="77777777" w:rsidR="0091503F" w:rsidRDefault="0091503F">
            <w:pPr>
              <w:pStyle w:val="TableParagraph"/>
            </w:pPr>
          </w:p>
          <w:p w14:paraId="4EDC90BE" w14:textId="77777777" w:rsidR="0091503F" w:rsidRDefault="00000000">
            <w:pPr>
              <w:pStyle w:val="TableParagraph"/>
              <w:ind w:left="68"/>
            </w:pPr>
            <w:r>
              <w:rPr>
                <w:spacing w:val="-2"/>
              </w:rPr>
              <w:t>Amenaza</w:t>
            </w:r>
          </w:p>
        </w:tc>
        <w:tc>
          <w:tcPr>
            <w:tcW w:w="1488" w:type="dxa"/>
          </w:tcPr>
          <w:p w14:paraId="7EA9B3DE" w14:textId="77777777" w:rsidR="0091503F" w:rsidRDefault="0091503F">
            <w:pPr>
              <w:pStyle w:val="TableParagraph"/>
            </w:pPr>
          </w:p>
          <w:p w14:paraId="4F664C99" w14:textId="77777777" w:rsidR="0091503F" w:rsidRDefault="00000000">
            <w:pPr>
              <w:pStyle w:val="TableParagraph"/>
              <w:ind w:left="71"/>
            </w:pPr>
            <w:r>
              <w:rPr>
                <w:spacing w:val="-4"/>
              </w:rPr>
              <w:t>0.35</w:t>
            </w:r>
          </w:p>
        </w:tc>
        <w:tc>
          <w:tcPr>
            <w:tcW w:w="994" w:type="dxa"/>
          </w:tcPr>
          <w:p w14:paraId="22957AA7" w14:textId="77777777" w:rsidR="0091503F" w:rsidRDefault="0091503F">
            <w:pPr>
              <w:pStyle w:val="TableParagraph"/>
            </w:pPr>
          </w:p>
          <w:p w14:paraId="5B8F0FD0" w14:textId="77777777" w:rsidR="0091503F" w:rsidRDefault="00000000">
            <w:pPr>
              <w:pStyle w:val="TableParagraph"/>
              <w:ind w:left="71"/>
            </w:pPr>
            <w:r>
              <w:rPr>
                <w:spacing w:val="-4"/>
              </w:rPr>
              <w:t>0.33</w:t>
            </w:r>
          </w:p>
        </w:tc>
        <w:tc>
          <w:tcPr>
            <w:tcW w:w="527" w:type="dxa"/>
          </w:tcPr>
          <w:p w14:paraId="1A5E92C7" w14:textId="77777777" w:rsidR="0091503F" w:rsidRDefault="0091503F">
            <w:pPr>
              <w:pStyle w:val="TableParagraph"/>
            </w:pPr>
          </w:p>
          <w:p w14:paraId="3931AB91" w14:textId="77777777" w:rsidR="0091503F" w:rsidRDefault="00000000">
            <w:pPr>
              <w:pStyle w:val="TableParagraph"/>
              <w:ind w:left="23" w:right="13"/>
              <w:jc w:val="center"/>
            </w:pPr>
            <w:r>
              <w:rPr>
                <w:spacing w:val="-4"/>
              </w:rPr>
              <w:t>0.12</w:t>
            </w:r>
          </w:p>
        </w:tc>
        <w:tc>
          <w:tcPr>
            <w:tcW w:w="1366" w:type="dxa"/>
            <w:shd w:val="clear" w:color="auto" w:fill="FFFF00"/>
          </w:tcPr>
          <w:p w14:paraId="418FBA42" w14:textId="77777777" w:rsidR="0091503F" w:rsidRDefault="0091503F">
            <w:pPr>
              <w:pStyle w:val="TableParagraph"/>
            </w:pPr>
          </w:p>
          <w:p w14:paraId="41E954FC" w14:textId="77777777" w:rsidR="0091503F" w:rsidRDefault="00000000">
            <w:pPr>
              <w:pStyle w:val="TableParagraph"/>
              <w:ind w:left="67"/>
            </w:pPr>
            <w:r>
              <w:rPr>
                <w:spacing w:val="-2"/>
              </w:rPr>
              <w:t>Amarillo</w:t>
            </w:r>
          </w:p>
        </w:tc>
        <w:tc>
          <w:tcPr>
            <w:tcW w:w="1263" w:type="dxa"/>
          </w:tcPr>
          <w:p w14:paraId="2F6E2DAD" w14:textId="77777777" w:rsidR="0091503F" w:rsidRDefault="0091503F">
            <w:pPr>
              <w:pStyle w:val="TableParagraph"/>
            </w:pPr>
          </w:p>
          <w:p w14:paraId="30DB0F6E" w14:textId="77777777" w:rsidR="0091503F" w:rsidRDefault="00000000">
            <w:pPr>
              <w:pStyle w:val="TableParagraph"/>
              <w:ind w:left="69"/>
            </w:pPr>
            <w:r>
              <w:rPr>
                <w:spacing w:val="-2"/>
              </w:rPr>
              <w:t>Mitigar</w:t>
            </w:r>
          </w:p>
        </w:tc>
      </w:tr>
      <w:tr w:rsidR="0091503F" w14:paraId="111549F2" w14:textId="77777777">
        <w:trPr>
          <w:trHeight w:val="760"/>
        </w:trPr>
        <w:tc>
          <w:tcPr>
            <w:tcW w:w="3408" w:type="dxa"/>
          </w:tcPr>
          <w:p w14:paraId="12E59BCA" w14:textId="77777777" w:rsidR="0091503F" w:rsidRDefault="00000000">
            <w:pPr>
              <w:pStyle w:val="TableParagraph"/>
              <w:spacing w:line="252" w:lineRule="exact"/>
              <w:ind w:left="69" w:right="117"/>
            </w:pPr>
            <w:r>
              <w:t>Posibilidad de accidente del ayudante</w:t>
            </w:r>
            <w:r>
              <w:rPr>
                <w:spacing w:val="-10"/>
              </w:rPr>
              <w:t xml:space="preserve"> </w:t>
            </w:r>
            <w:r>
              <w:t>mientras</w:t>
            </w:r>
            <w:r>
              <w:rPr>
                <w:spacing w:val="-9"/>
              </w:rPr>
              <w:t xml:space="preserve"> </w:t>
            </w:r>
            <w:r>
              <w:t>vierte</w:t>
            </w:r>
            <w:r>
              <w:rPr>
                <w:spacing w:val="-9"/>
              </w:rPr>
              <w:t xml:space="preserve"> </w:t>
            </w:r>
            <w:r>
              <w:t>el</w:t>
            </w:r>
            <w:r>
              <w:rPr>
                <w:spacing w:val="-10"/>
              </w:rPr>
              <w:t xml:space="preserve"> </w:t>
            </w:r>
            <w:r>
              <w:t>concreto en el proceso de fundición</w:t>
            </w:r>
          </w:p>
        </w:tc>
        <w:tc>
          <w:tcPr>
            <w:tcW w:w="1680" w:type="dxa"/>
          </w:tcPr>
          <w:p w14:paraId="0D965E0A" w14:textId="77777777" w:rsidR="0091503F" w:rsidRDefault="00000000">
            <w:pPr>
              <w:pStyle w:val="TableParagraph"/>
              <w:spacing w:before="253"/>
              <w:ind w:left="69"/>
            </w:pPr>
            <w:r>
              <w:rPr>
                <w:spacing w:val="-2"/>
              </w:rPr>
              <w:t>Interesados</w:t>
            </w:r>
          </w:p>
        </w:tc>
        <w:tc>
          <w:tcPr>
            <w:tcW w:w="1766" w:type="dxa"/>
          </w:tcPr>
          <w:p w14:paraId="5CA26E50" w14:textId="77777777" w:rsidR="0091503F" w:rsidRDefault="00000000">
            <w:pPr>
              <w:pStyle w:val="TableParagraph"/>
              <w:spacing w:before="253"/>
              <w:ind w:left="70"/>
            </w:pPr>
            <w:r>
              <w:t>Capital</w:t>
            </w:r>
            <w:r>
              <w:rPr>
                <w:spacing w:val="-1"/>
              </w:rPr>
              <w:t xml:space="preserve"> </w:t>
            </w:r>
            <w:r>
              <w:rPr>
                <w:spacing w:val="-2"/>
              </w:rPr>
              <w:t>Humano</w:t>
            </w:r>
          </w:p>
        </w:tc>
        <w:tc>
          <w:tcPr>
            <w:tcW w:w="1253" w:type="dxa"/>
          </w:tcPr>
          <w:p w14:paraId="5E6ED43E" w14:textId="77777777" w:rsidR="0091503F" w:rsidRDefault="00000000">
            <w:pPr>
              <w:pStyle w:val="TableParagraph"/>
              <w:spacing w:before="253"/>
              <w:ind w:left="68"/>
            </w:pPr>
            <w:r>
              <w:rPr>
                <w:spacing w:val="-2"/>
              </w:rPr>
              <w:t>Amenaza</w:t>
            </w:r>
          </w:p>
        </w:tc>
        <w:tc>
          <w:tcPr>
            <w:tcW w:w="1488" w:type="dxa"/>
          </w:tcPr>
          <w:p w14:paraId="5CD13EEA" w14:textId="77777777" w:rsidR="0091503F" w:rsidRDefault="00000000">
            <w:pPr>
              <w:pStyle w:val="TableParagraph"/>
              <w:spacing w:before="253"/>
              <w:ind w:left="71"/>
            </w:pPr>
            <w:r>
              <w:rPr>
                <w:spacing w:val="-4"/>
              </w:rPr>
              <w:t>0.20</w:t>
            </w:r>
          </w:p>
        </w:tc>
        <w:tc>
          <w:tcPr>
            <w:tcW w:w="994" w:type="dxa"/>
          </w:tcPr>
          <w:p w14:paraId="62678287" w14:textId="77777777" w:rsidR="0091503F" w:rsidRDefault="00000000">
            <w:pPr>
              <w:pStyle w:val="TableParagraph"/>
              <w:spacing w:before="253"/>
              <w:ind w:left="71"/>
            </w:pPr>
            <w:r>
              <w:rPr>
                <w:spacing w:val="-4"/>
              </w:rPr>
              <w:t>0.25</w:t>
            </w:r>
          </w:p>
        </w:tc>
        <w:tc>
          <w:tcPr>
            <w:tcW w:w="527" w:type="dxa"/>
          </w:tcPr>
          <w:p w14:paraId="380767FC" w14:textId="77777777" w:rsidR="0091503F" w:rsidRDefault="00000000">
            <w:pPr>
              <w:pStyle w:val="TableParagraph"/>
              <w:spacing w:before="253"/>
              <w:ind w:left="23" w:right="13"/>
              <w:jc w:val="center"/>
            </w:pPr>
            <w:r>
              <w:rPr>
                <w:spacing w:val="-4"/>
              </w:rPr>
              <w:t>0.05</w:t>
            </w:r>
          </w:p>
        </w:tc>
        <w:tc>
          <w:tcPr>
            <w:tcW w:w="1366" w:type="dxa"/>
            <w:shd w:val="clear" w:color="auto" w:fill="00FF00"/>
          </w:tcPr>
          <w:p w14:paraId="0F2CFA74" w14:textId="77777777" w:rsidR="0091503F" w:rsidRDefault="00000000">
            <w:pPr>
              <w:pStyle w:val="TableParagraph"/>
              <w:spacing w:before="253"/>
              <w:ind w:left="67"/>
            </w:pPr>
            <w:r>
              <w:rPr>
                <w:spacing w:val="-2"/>
              </w:rPr>
              <w:t>Verde</w:t>
            </w:r>
          </w:p>
        </w:tc>
        <w:tc>
          <w:tcPr>
            <w:tcW w:w="1263" w:type="dxa"/>
          </w:tcPr>
          <w:p w14:paraId="4B90E7B1" w14:textId="77777777" w:rsidR="0091503F" w:rsidRDefault="00000000">
            <w:pPr>
              <w:pStyle w:val="TableParagraph"/>
              <w:spacing w:before="253"/>
              <w:ind w:left="69"/>
            </w:pPr>
            <w:r>
              <w:rPr>
                <w:spacing w:val="-2"/>
              </w:rPr>
              <w:t>Mitigar</w:t>
            </w:r>
          </w:p>
        </w:tc>
      </w:tr>
      <w:tr w:rsidR="0091503F" w14:paraId="02CA6ECC" w14:textId="77777777">
        <w:trPr>
          <w:trHeight w:val="758"/>
        </w:trPr>
        <w:tc>
          <w:tcPr>
            <w:tcW w:w="3408" w:type="dxa"/>
          </w:tcPr>
          <w:p w14:paraId="78C277D1" w14:textId="77777777" w:rsidR="0091503F" w:rsidRDefault="00000000">
            <w:pPr>
              <w:pStyle w:val="TableParagraph"/>
              <w:ind w:left="69"/>
            </w:pPr>
            <w:r>
              <w:t>Posibilidad de daño de cemento debido</w:t>
            </w:r>
            <w:r>
              <w:rPr>
                <w:spacing w:val="-11"/>
              </w:rPr>
              <w:t xml:space="preserve"> </w:t>
            </w:r>
            <w:r>
              <w:t>a</w:t>
            </w:r>
            <w:r>
              <w:rPr>
                <w:spacing w:val="-9"/>
              </w:rPr>
              <w:t xml:space="preserve"> </w:t>
            </w:r>
            <w:r>
              <w:t>un</w:t>
            </w:r>
            <w:r>
              <w:rPr>
                <w:spacing w:val="-10"/>
              </w:rPr>
              <w:t xml:space="preserve"> </w:t>
            </w:r>
            <w:r>
              <w:t>mal</w:t>
            </w:r>
            <w:r>
              <w:rPr>
                <w:spacing w:val="-8"/>
              </w:rPr>
              <w:t xml:space="preserve"> </w:t>
            </w:r>
            <w:r>
              <w:t>almacenamiento</w:t>
            </w:r>
          </w:p>
          <w:p w14:paraId="577B81E3" w14:textId="77777777" w:rsidR="0091503F" w:rsidRDefault="00000000">
            <w:pPr>
              <w:pStyle w:val="TableParagraph"/>
              <w:spacing w:line="233" w:lineRule="exact"/>
              <w:ind w:left="69"/>
            </w:pPr>
            <w:r>
              <w:rPr>
                <w:spacing w:val="-2"/>
              </w:rPr>
              <w:t>(Humedad)</w:t>
            </w:r>
          </w:p>
        </w:tc>
        <w:tc>
          <w:tcPr>
            <w:tcW w:w="1680" w:type="dxa"/>
          </w:tcPr>
          <w:p w14:paraId="3832D022" w14:textId="77777777" w:rsidR="0091503F" w:rsidRDefault="00000000">
            <w:pPr>
              <w:pStyle w:val="TableParagraph"/>
              <w:spacing w:before="250"/>
              <w:ind w:left="69"/>
            </w:pPr>
            <w:r>
              <w:rPr>
                <w:spacing w:val="-2"/>
              </w:rPr>
              <w:t>Calidad</w:t>
            </w:r>
          </w:p>
        </w:tc>
        <w:tc>
          <w:tcPr>
            <w:tcW w:w="1766" w:type="dxa"/>
          </w:tcPr>
          <w:p w14:paraId="10678D0F" w14:textId="77777777" w:rsidR="0091503F" w:rsidRDefault="00000000">
            <w:pPr>
              <w:pStyle w:val="TableParagraph"/>
              <w:spacing w:before="250"/>
              <w:ind w:left="70"/>
            </w:pPr>
            <w:r>
              <w:rPr>
                <w:spacing w:val="-2"/>
              </w:rPr>
              <w:t>Materiales</w:t>
            </w:r>
          </w:p>
        </w:tc>
        <w:tc>
          <w:tcPr>
            <w:tcW w:w="1253" w:type="dxa"/>
          </w:tcPr>
          <w:p w14:paraId="6F9B30B8" w14:textId="77777777" w:rsidR="0091503F" w:rsidRDefault="00000000">
            <w:pPr>
              <w:pStyle w:val="TableParagraph"/>
              <w:spacing w:before="250"/>
              <w:ind w:left="68"/>
            </w:pPr>
            <w:r>
              <w:rPr>
                <w:spacing w:val="-2"/>
              </w:rPr>
              <w:t>Amenaza</w:t>
            </w:r>
          </w:p>
        </w:tc>
        <w:tc>
          <w:tcPr>
            <w:tcW w:w="1488" w:type="dxa"/>
          </w:tcPr>
          <w:p w14:paraId="2FA8EC7E" w14:textId="77777777" w:rsidR="0091503F" w:rsidRDefault="00000000">
            <w:pPr>
              <w:pStyle w:val="TableParagraph"/>
              <w:spacing w:before="250"/>
              <w:ind w:left="71"/>
            </w:pPr>
            <w:r>
              <w:rPr>
                <w:spacing w:val="-4"/>
              </w:rPr>
              <w:t>0.35</w:t>
            </w:r>
          </w:p>
        </w:tc>
        <w:tc>
          <w:tcPr>
            <w:tcW w:w="994" w:type="dxa"/>
          </w:tcPr>
          <w:p w14:paraId="7E857C1B" w14:textId="77777777" w:rsidR="0091503F" w:rsidRDefault="00000000">
            <w:pPr>
              <w:pStyle w:val="TableParagraph"/>
              <w:spacing w:before="250"/>
              <w:ind w:left="71"/>
            </w:pPr>
            <w:r>
              <w:rPr>
                <w:spacing w:val="-4"/>
              </w:rPr>
              <w:t>0.17</w:t>
            </w:r>
          </w:p>
        </w:tc>
        <w:tc>
          <w:tcPr>
            <w:tcW w:w="527" w:type="dxa"/>
          </w:tcPr>
          <w:p w14:paraId="61F70BF2" w14:textId="77777777" w:rsidR="0091503F" w:rsidRDefault="00000000">
            <w:pPr>
              <w:pStyle w:val="TableParagraph"/>
              <w:spacing w:before="250"/>
              <w:ind w:left="23" w:right="13"/>
              <w:jc w:val="center"/>
            </w:pPr>
            <w:r>
              <w:rPr>
                <w:spacing w:val="-4"/>
              </w:rPr>
              <w:t>0.06</w:t>
            </w:r>
          </w:p>
        </w:tc>
        <w:tc>
          <w:tcPr>
            <w:tcW w:w="1366" w:type="dxa"/>
            <w:shd w:val="clear" w:color="auto" w:fill="00FF00"/>
          </w:tcPr>
          <w:p w14:paraId="5D9231BB" w14:textId="77777777" w:rsidR="0091503F" w:rsidRDefault="00000000">
            <w:pPr>
              <w:pStyle w:val="TableParagraph"/>
              <w:spacing w:before="250"/>
              <w:ind w:left="67"/>
            </w:pPr>
            <w:r>
              <w:rPr>
                <w:spacing w:val="-2"/>
              </w:rPr>
              <w:t>Verde</w:t>
            </w:r>
          </w:p>
        </w:tc>
        <w:tc>
          <w:tcPr>
            <w:tcW w:w="1263" w:type="dxa"/>
          </w:tcPr>
          <w:p w14:paraId="4C8AC593" w14:textId="77777777" w:rsidR="0091503F" w:rsidRDefault="00000000">
            <w:pPr>
              <w:pStyle w:val="TableParagraph"/>
              <w:spacing w:before="250"/>
              <w:ind w:left="69"/>
            </w:pPr>
            <w:r>
              <w:rPr>
                <w:spacing w:val="-2"/>
              </w:rPr>
              <w:t>Mitigar</w:t>
            </w:r>
          </w:p>
        </w:tc>
      </w:tr>
      <w:tr w:rsidR="0091503F" w14:paraId="70C787A6" w14:textId="77777777">
        <w:trPr>
          <w:trHeight w:val="760"/>
        </w:trPr>
        <w:tc>
          <w:tcPr>
            <w:tcW w:w="3408" w:type="dxa"/>
          </w:tcPr>
          <w:p w14:paraId="2B094C25" w14:textId="77777777" w:rsidR="0091503F" w:rsidRDefault="00000000">
            <w:pPr>
              <w:pStyle w:val="TableParagraph"/>
              <w:spacing w:line="251" w:lineRule="exact"/>
              <w:ind w:left="69"/>
            </w:pPr>
            <w:r>
              <w:t>Posibilidad</w:t>
            </w:r>
            <w:r>
              <w:rPr>
                <w:spacing w:val="-5"/>
              </w:rPr>
              <w:t xml:space="preserve"> </w:t>
            </w:r>
            <w:r>
              <w:t>de</w:t>
            </w:r>
            <w:r>
              <w:rPr>
                <w:spacing w:val="-3"/>
              </w:rPr>
              <w:t xml:space="preserve"> </w:t>
            </w:r>
            <w:r>
              <w:t>daño</w:t>
            </w:r>
            <w:r>
              <w:rPr>
                <w:spacing w:val="-2"/>
              </w:rPr>
              <w:t xml:space="preserve"> </w:t>
            </w:r>
            <w:r>
              <w:t>de</w:t>
            </w:r>
            <w:r>
              <w:rPr>
                <w:spacing w:val="-5"/>
              </w:rPr>
              <w:t xml:space="preserve"> </w:t>
            </w:r>
            <w:r>
              <w:t>bloques</w:t>
            </w:r>
            <w:r>
              <w:rPr>
                <w:spacing w:val="-2"/>
              </w:rPr>
              <w:t xml:space="preserve"> </w:t>
            </w:r>
            <w:r>
              <w:rPr>
                <w:spacing w:val="-5"/>
              </w:rPr>
              <w:t>de</w:t>
            </w:r>
          </w:p>
          <w:p w14:paraId="1EBAFE96" w14:textId="77777777" w:rsidR="0091503F" w:rsidRDefault="00000000">
            <w:pPr>
              <w:pStyle w:val="TableParagraph"/>
              <w:spacing w:line="252" w:lineRule="exact"/>
              <w:ind w:left="69"/>
            </w:pPr>
            <w:r>
              <w:t>concreto</w:t>
            </w:r>
            <w:r>
              <w:rPr>
                <w:spacing w:val="-11"/>
              </w:rPr>
              <w:t xml:space="preserve"> </w:t>
            </w:r>
            <w:r>
              <w:t>debido</w:t>
            </w:r>
            <w:r>
              <w:rPr>
                <w:spacing w:val="-9"/>
              </w:rPr>
              <w:t xml:space="preserve"> </w:t>
            </w:r>
            <w:r>
              <w:t>al</w:t>
            </w:r>
            <w:r>
              <w:rPr>
                <w:spacing w:val="-11"/>
              </w:rPr>
              <w:t xml:space="preserve"> </w:t>
            </w:r>
            <w:r>
              <w:t>transporte</w:t>
            </w:r>
            <w:r>
              <w:rPr>
                <w:spacing w:val="-9"/>
              </w:rPr>
              <w:t xml:space="preserve"> </w:t>
            </w:r>
            <w:r>
              <w:t xml:space="preserve">y </w:t>
            </w:r>
            <w:r>
              <w:rPr>
                <w:spacing w:val="-2"/>
              </w:rPr>
              <w:t>almacenamiento</w:t>
            </w:r>
          </w:p>
        </w:tc>
        <w:tc>
          <w:tcPr>
            <w:tcW w:w="1680" w:type="dxa"/>
          </w:tcPr>
          <w:p w14:paraId="06C5947E" w14:textId="77777777" w:rsidR="0091503F" w:rsidRDefault="00000000">
            <w:pPr>
              <w:pStyle w:val="TableParagraph"/>
              <w:spacing w:before="253"/>
              <w:ind w:left="69"/>
            </w:pPr>
            <w:r>
              <w:rPr>
                <w:spacing w:val="-2"/>
              </w:rPr>
              <w:t>Calidad</w:t>
            </w:r>
          </w:p>
        </w:tc>
        <w:tc>
          <w:tcPr>
            <w:tcW w:w="1766" w:type="dxa"/>
          </w:tcPr>
          <w:p w14:paraId="64DE4AA3" w14:textId="77777777" w:rsidR="0091503F" w:rsidRDefault="00000000">
            <w:pPr>
              <w:pStyle w:val="TableParagraph"/>
              <w:spacing w:before="253"/>
              <w:ind w:left="70"/>
            </w:pPr>
            <w:r>
              <w:rPr>
                <w:spacing w:val="-2"/>
              </w:rPr>
              <w:t>Materiales</w:t>
            </w:r>
          </w:p>
        </w:tc>
        <w:tc>
          <w:tcPr>
            <w:tcW w:w="1253" w:type="dxa"/>
          </w:tcPr>
          <w:p w14:paraId="3EE23724" w14:textId="77777777" w:rsidR="0091503F" w:rsidRDefault="00000000">
            <w:pPr>
              <w:pStyle w:val="TableParagraph"/>
              <w:spacing w:before="253"/>
              <w:ind w:left="68"/>
            </w:pPr>
            <w:r>
              <w:rPr>
                <w:spacing w:val="-2"/>
              </w:rPr>
              <w:t>Amenaza</w:t>
            </w:r>
          </w:p>
        </w:tc>
        <w:tc>
          <w:tcPr>
            <w:tcW w:w="1488" w:type="dxa"/>
          </w:tcPr>
          <w:p w14:paraId="076A3773" w14:textId="77777777" w:rsidR="0091503F" w:rsidRDefault="00000000">
            <w:pPr>
              <w:pStyle w:val="TableParagraph"/>
              <w:spacing w:before="253"/>
              <w:ind w:left="71"/>
            </w:pPr>
            <w:r>
              <w:rPr>
                <w:spacing w:val="-4"/>
              </w:rPr>
              <w:t>0.35</w:t>
            </w:r>
          </w:p>
        </w:tc>
        <w:tc>
          <w:tcPr>
            <w:tcW w:w="994" w:type="dxa"/>
          </w:tcPr>
          <w:p w14:paraId="10DDE250" w14:textId="77777777" w:rsidR="0091503F" w:rsidRDefault="00000000">
            <w:pPr>
              <w:pStyle w:val="TableParagraph"/>
              <w:spacing w:before="253"/>
              <w:ind w:left="71"/>
            </w:pPr>
            <w:r>
              <w:rPr>
                <w:spacing w:val="-4"/>
              </w:rPr>
              <w:t>0.08</w:t>
            </w:r>
          </w:p>
        </w:tc>
        <w:tc>
          <w:tcPr>
            <w:tcW w:w="527" w:type="dxa"/>
          </w:tcPr>
          <w:p w14:paraId="2B3FDEFF" w14:textId="77777777" w:rsidR="0091503F" w:rsidRDefault="00000000">
            <w:pPr>
              <w:pStyle w:val="TableParagraph"/>
              <w:spacing w:before="253"/>
              <w:ind w:left="23" w:right="13"/>
              <w:jc w:val="center"/>
            </w:pPr>
            <w:r>
              <w:rPr>
                <w:spacing w:val="-4"/>
              </w:rPr>
              <w:t>0.03</w:t>
            </w:r>
          </w:p>
        </w:tc>
        <w:tc>
          <w:tcPr>
            <w:tcW w:w="1366" w:type="dxa"/>
            <w:shd w:val="clear" w:color="auto" w:fill="00FF00"/>
          </w:tcPr>
          <w:p w14:paraId="4C5A9E80" w14:textId="77777777" w:rsidR="0091503F" w:rsidRDefault="00000000">
            <w:pPr>
              <w:pStyle w:val="TableParagraph"/>
              <w:spacing w:before="253"/>
              <w:ind w:left="67"/>
            </w:pPr>
            <w:r>
              <w:rPr>
                <w:spacing w:val="-2"/>
              </w:rPr>
              <w:t>Verde</w:t>
            </w:r>
          </w:p>
        </w:tc>
        <w:tc>
          <w:tcPr>
            <w:tcW w:w="1263" w:type="dxa"/>
          </w:tcPr>
          <w:p w14:paraId="4B7F6160" w14:textId="77777777" w:rsidR="0091503F" w:rsidRDefault="00000000">
            <w:pPr>
              <w:pStyle w:val="TableParagraph"/>
              <w:spacing w:before="253"/>
              <w:ind w:left="69"/>
            </w:pPr>
            <w:r>
              <w:rPr>
                <w:spacing w:val="-2"/>
              </w:rPr>
              <w:t>Mitigar</w:t>
            </w:r>
          </w:p>
        </w:tc>
      </w:tr>
      <w:tr w:rsidR="0091503F" w14:paraId="7BEE4463" w14:textId="77777777">
        <w:trPr>
          <w:trHeight w:val="758"/>
        </w:trPr>
        <w:tc>
          <w:tcPr>
            <w:tcW w:w="3408" w:type="dxa"/>
          </w:tcPr>
          <w:p w14:paraId="31ABDB19" w14:textId="77777777" w:rsidR="0091503F" w:rsidRDefault="00000000">
            <w:pPr>
              <w:pStyle w:val="TableParagraph"/>
              <w:spacing w:line="252" w:lineRule="exact"/>
              <w:ind w:left="69" w:right="117"/>
            </w:pPr>
            <w:r>
              <w:t>Aumento de precios de mano de obra</w:t>
            </w:r>
            <w:r>
              <w:rPr>
                <w:spacing w:val="-8"/>
              </w:rPr>
              <w:t xml:space="preserve"> </w:t>
            </w:r>
            <w:r>
              <w:t>debido</w:t>
            </w:r>
            <w:r>
              <w:rPr>
                <w:spacing w:val="-8"/>
              </w:rPr>
              <w:t xml:space="preserve"> </w:t>
            </w:r>
            <w:r>
              <w:t>al</w:t>
            </w:r>
            <w:r>
              <w:rPr>
                <w:spacing w:val="-7"/>
              </w:rPr>
              <w:t xml:space="preserve"> </w:t>
            </w:r>
            <w:r>
              <w:t>aumento</w:t>
            </w:r>
            <w:r>
              <w:rPr>
                <w:spacing w:val="-8"/>
              </w:rPr>
              <w:t xml:space="preserve"> </w:t>
            </w:r>
            <w:r>
              <w:t>del</w:t>
            </w:r>
            <w:r>
              <w:rPr>
                <w:spacing w:val="-9"/>
              </w:rPr>
              <w:t xml:space="preserve"> </w:t>
            </w:r>
            <w:r>
              <w:t xml:space="preserve">salario </w:t>
            </w:r>
            <w:r>
              <w:rPr>
                <w:spacing w:val="-2"/>
              </w:rPr>
              <w:t>mínimo</w:t>
            </w:r>
          </w:p>
        </w:tc>
        <w:tc>
          <w:tcPr>
            <w:tcW w:w="1680" w:type="dxa"/>
          </w:tcPr>
          <w:p w14:paraId="29012839" w14:textId="77777777" w:rsidR="0091503F" w:rsidRDefault="00000000">
            <w:pPr>
              <w:pStyle w:val="TableParagraph"/>
              <w:spacing w:before="123"/>
              <w:ind w:left="69"/>
            </w:pPr>
            <w:r>
              <w:t>Económico</w:t>
            </w:r>
            <w:r>
              <w:rPr>
                <w:spacing w:val="-14"/>
              </w:rPr>
              <w:t xml:space="preserve"> </w:t>
            </w:r>
            <w:r>
              <w:t>o</w:t>
            </w:r>
            <w:r>
              <w:rPr>
                <w:spacing w:val="-14"/>
              </w:rPr>
              <w:t xml:space="preserve"> </w:t>
            </w:r>
            <w:r>
              <w:t xml:space="preserve">del </w:t>
            </w:r>
            <w:r>
              <w:rPr>
                <w:spacing w:val="-4"/>
              </w:rPr>
              <w:t>País</w:t>
            </w:r>
          </w:p>
        </w:tc>
        <w:tc>
          <w:tcPr>
            <w:tcW w:w="1766" w:type="dxa"/>
          </w:tcPr>
          <w:p w14:paraId="2C70D9E4" w14:textId="77777777" w:rsidR="0091503F" w:rsidRDefault="00000000">
            <w:pPr>
              <w:pStyle w:val="TableParagraph"/>
              <w:spacing w:before="250"/>
              <w:ind w:left="70"/>
            </w:pPr>
            <w:r>
              <w:rPr>
                <w:spacing w:val="-2"/>
              </w:rPr>
              <w:t>Macroeconómicos</w:t>
            </w:r>
          </w:p>
        </w:tc>
        <w:tc>
          <w:tcPr>
            <w:tcW w:w="1253" w:type="dxa"/>
          </w:tcPr>
          <w:p w14:paraId="0063C8BD" w14:textId="77777777" w:rsidR="0091503F" w:rsidRDefault="00000000">
            <w:pPr>
              <w:pStyle w:val="TableParagraph"/>
              <w:spacing w:before="250"/>
              <w:ind w:left="68"/>
            </w:pPr>
            <w:r>
              <w:rPr>
                <w:spacing w:val="-2"/>
              </w:rPr>
              <w:t>Amenaza</w:t>
            </w:r>
          </w:p>
        </w:tc>
        <w:tc>
          <w:tcPr>
            <w:tcW w:w="1488" w:type="dxa"/>
          </w:tcPr>
          <w:p w14:paraId="0F18A406" w14:textId="77777777" w:rsidR="0091503F" w:rsidRDefault="00000000">
            <w:pPr>
              <w:pStyle w:val="TableParagraph"/>
              <w:spacing w:before="250"/>
              <w:ind w:left="71"/>
            </w:pPr>
            <w:r>
              <w:rPr>
                <w:spacing w:val="-4"/>
              </w:rPr>
              <w:t>0.20</w:t>
            </w:r>
          </w:p>
        </w:tc>
        <w:tc>
          <w:tcPr>
            <w:tcW w:w="994" w:type="dxa"/>
          </w:tcPr>
          <w:p w14:paraId="3F5937D9" w14:textId="77777777" w:rsidR="0091503F" w:rsidRDefault="00000000">
            <w:pPr>
              <w:pStyle w:val="TableParagraph"/>
              <w:spacing w:before="250"/>
              <w:ind w:left="71"/>
            </w:pPr>
            <w:r>
              <w:rPr>
                <w:spacing w:val="-4"/>
              </w:rPr>
              <w:t>0.42</w:t>
            </w:r>
          </w:p>
        </w:tc>
        <w:tc>
          <w:tcPr>
            <w:tcW w:w="527" w:type="dxa"/>
          </w:tcPr>
          <w:p w14:paraId="5CC0547B" w14:textId="77777777" w:rsidR="0091503F" w:rsidRDefault="00000000">
            <w:pPr>
              <w:pStyle w:val="TableParagraph"/>
              <w:spacing w:before="250"/>
              <w:ind w:left="23" w:right="13"/>
              <w:jc w:val="center"/>
            </w:pPr>
            <w:r>
              <w:rPr>
                <w:spacing w:val="-4"/>
              </w:rPr>
              <w:t>0.08</w:t>
            </w:r>
          </w:p>
        </w:tc>
        <w:tc>
          <w:tcPr>
            <w:tcW w:w="1366" w:type="dxa"/>
            <w:shd w:val="clear" w:color="auto" w:fill="FFFF00"/>
          </w:tcPr>
          <w:p w14:paraId="5975DE21" w14:textId="77777777" w:rsidR="0091503F" w:rsidRDefault="00000000">
            <w:pPr>
              <w:pStyle w:val="TableParagraph"/>
              <w:spacing w:before="250"/>
              <w:ind w:left="67"/>
            </w:pPr>
            <w:r>
              <w:rPr>
                <w:spacing w:val="-2"/>
              </w:rPr>
              <w:t>Amarillo</w:t>
            </w:r>
          </w:p>
        </w:tc>
        <w:tc>
          <w:tcPr>
            <w:tcW w:w="1263" w:type="dxa"/>
          </w:tcPr>
          <w:p w14:paraId="19D783F6" w14:textId="77777777" w:rsidR="0091503F" w:rsidRDefault="00000000">
            <w:pPr>
              <w:pStyle w:val="TableParagraph"/>
              <w:spacing w:before="250"/>
              <w:ind w:left="69"/>
            </w:pPr>
            <w:r>
              <w:rPr>
                <w:spacing w:val="-2"/>
              </w:rPr>
              <w:t>Mitigar</w:t>
            </w:r>
          </w:p>
        </w:tc>
      </w:tr>
      <w:tr w:rsidR="0091503F" w14:paraId="0C3BB47F" w14:textId="77777777">
        <w:trPr>
          <w:trHeight w:val="505"/>
        </w:trPr>
        <w:tc>
          <w:tcPr>
            <w:tcW w:w="3408" w:type="dxa"/>
          </w:tcPr>
          <w:p w14:paraId="7EC289DD" w14:textId="77777777" w:rsidR="0091503F" w:rsidRDefault="00000000">
            <w:pPr>
              <w:pStyle w:val="TableParagraph"/>
              <w:spacing w:line="252" w:lineRule="exact"/>
              <w:ind w:left="69" w:right="117"/>
            </w:pPr>
            <w:r>
              <w:t>Pérdida</w:t>
            </w:r>
            <w:r>
              <w:rPr>
                <w:spacing w:val="-7"/>
              </w:rPr>
              <w:t xml:space="preserve"> </w:t>
            </w:r>
            <w:r>
              <w:t>de</w:t>
            </w:r>
            <w:r>
              <w:rPr>
                <w:spacing w:val="-7"/>
              </w:rPr>
              <w:t xml:space="preserve"> </w:t>
            </w:r>
            <w:r>
              <w:t>tiempo</w:t>
            </w:r>
            <w:r>
              <w:rPr>
                <w:spacing w:val="-7"/>
              </w:rPr>
              <w:t xml:space="preserve"> </w:t>
            </w:r>
            <w:r>
              <w:t>debido</w:t>
            </w:r>
            <w:r>
              <w:rPr>
                <w:spacing w:val="-7"/>
              </w:rPr>
              <w:t xml:space="preserve"> </w:t>
            </w:r>
            <w:r>
              <w:t>a</w:t>
            </w:r>
            <w:r>
              <w:rPr>
                <w:spacing w:val="-9"/>
              </w:rPr>
              <w:t xml:space="preserve"> </w:t>
            </w:r>
            <w:r>
              <w:t>las fuertes lluvias</w:t>
            </w:r>
          </w:p>
        </w:tc>
        <w:tc>
          <w:tcPr>
            <w:tcW w:w="1680" w:type="dxa"/>
          </w:tcPr>
          <w:p w14:paraId="082FE5E4" w14:textId="77777777" w:rsidR="0091503F" w:rsidRDefault="00000000">
            <w:pPr>
              <w:pStyle w:val="TableParagraph"/>
              <w:spacing w:before="125"/>
              <w:ind w:left="69"/>
            </w:pPr>
            <w:r>
              <w:rPr>
                <w:spacing w:val="-2"/>
              </w:rPr>
              <w:t>Social/Ambiental</w:t>
            </w:r>
          </w:p>
        </w:tc>
        <w:tc>
          <w:tcPr>
            <w:tcW w:w="1766" w:type="dxa"/>
          </w:tcPr>
          <w:p w14:paraId="30930005" w14:textId="77777777" w:rsidR="0091503F" w:rsidRDefault="00000000">
            <w:pPr>
              <w:pStyle w:val="TableParagraph"/>
              <w:spacing w:before="125"/>
              <w:ind w:left="70"/>
            </w:pPr>
            <w:r>
              <w:rPr>
                <w:spacing w:val="-2"/>
              </w:rPr>
              <w:t>Clima</w:t>
            </w:r>
          </w:p>
        </w:tc>
        <w:tc>
          <w:tcPr>
            <w:tcW w:w="1253" w:type="dxa"/>
          </w:tcPr>
          <w:p w14:paraId="12748F65" w14:textId="77777777" w:rsidR="0091503F" w:rsidRDefault="00000000">
            <w:pPr>
              <w:pStyle w:val="TableParagraph"/>
              <w:spacing w:before="125"/>
              <w:ind w:left="68"/>
            </w:pPr>
            <w:r>
              <w:rPr>
                <w:spacing w:val="-2"/>
              </w:rPr>
              <w:t>Amenaza</w:t>
            </w:r>
          </w:p>
        </w:tc>
        <w:tc>
          <w:tcPr>
            <w:tcW w:w="1488" w:type="dxa"/>
          </w:tcPr>
          <w:p w14:paraId="1CADC56C" w14:textId="77777777" w:rsidR="0091503F" w:rsidRDefault="00000000">
            <w:pPr>
              <w:pStyle w:val="TableParagraph"/>
              <w:spacing w:before="125"/>
              <w:ind w:left="71"/>
            </w:pPr>
            <w:r>
              <w:rPr>
                <w:spacing w:val="-4"/>
              </w:rPr>
              <w:t>0.65</w:t>
            </w:r>
          </w:p>
        </w:tc>
        <w:tc>
          <w:tcPr>
            <w:tcW w:w="994" w:type="dxa"/>
          </w:tcPr>
          <w:p w14:paraId="517B8EC2" w14:textId="77777777" w:rsidR="0091503F" w:rsidRDefault="00000000">
            <w:pPr>
              <w:pStyle w:val="TableParagraph"/>
              <w:spacing w:before="125"/>
              <w:ind w:left="71"/>
            </w:pPr>
            <w:r>
              <w:rPr>
                <w:spacing w:val="-4"/>
              </w:rPr>
              <w:t>0.17</w:t>
            </w:r>
          </w:p>
        </w:tc>
        <w:tc>
          <w:tcPr>
            <w:tcW w:w="527" w:type="dxa"/>
          </w:tcPr>
          <w:p w14:paraId="0C20901B" w14:textId="77777777" w:rsidR="0091503F" w:rsidRDefault="00000000">
            <w:pPr>
              <w:pStyle w:val="TableParagraph"/>
              <w:spacing w:before="125"/>
              <w:ind w:left="23" w:right="13"/>
              <w:jc w:val="center"/>
            </w:pPr>
            <w:r>
              <w:rPr>
                <w:spacing w:val="-4"/>
              </w:rPr>
              <w:t>0.11</w:t>
            </w:r>
          </w:p>
        </w:tc>
        <w:tc>
          <w:tcPr>
            <w:tcW w:w="1366" w:type="dxa"/>
            <w:shd w:val="clear" w:color="auto" w:fill="FFFF00"/>
          </w:tcPr>
          <w:p w14:paraId="5845174D" w14:textId="77777777" w:rsidR="0091503F" w:rsidRDefault="00000000">
            <w:pPr>
              <w:pStyle w:val="TableParagraph"/>
              <w:spacing w:before="125"/>
              <w:ind w:left="67"/>
            </w:pPr>
            <w:r>
              <w:rPr>
                <w:spacing w:val="-2"/>
              </w:rPr>
              <w:t>Amarillo</w:t>
            </w:r>
          </w:p>
        </w:tc>
        <w:tc>
          <w:tcPr>
            <w:tcW w:w="1263" w:type="dxa"/>
          </w:tcPr>
          <w:p w14:paraId="6D9BC75A" w14:textId="77777777" w:rsidR="0091503F" w:rsidRDefault="00000000">
            <w:pPr>
              <w:pStyle w:val="TableParagraph"/>
              <w:spacing w:before="125"/>
              <w:ind w:left="69"/>
            </w:pPr>
            <w:r>
              <w:rPr>
                <w:spacing w:val="-2"/>
              </w:rPr>
              <w:t>Mitigar</w:t>
            </w:r>
          </w:p>
        </w:tc>
      </w:tr>
    </w:tbl>
    <w:p w14:paraId="698815B8" w14:textId="77777777" w:rsidR="0091503F" w:rsidRDefault="0091503F">
      <w:pPr>
        <w:sectPr w:rsidR="0091503F" w:rsidSect="008A694F">
          <w:footerReference w:type="default" r:id="rId66"/>
          <w:pgSz w:w="15850" w:h="12250" w:orient="landscape"/>
          <w:pgMar w:top="1140" w:right="860" w:bottom="280" w:left="1020" w:header="0" w:footer="0" w:gutter="0"/>
          <w:cols w:space="720"/>
        </w:sectPr>
      </w:pPr>
    </w:p>
    <w:p w14:paraId="24B62CC8" w14:textId="77777777" w:rsidR="0091503F" w:rsidRDefault="0091503F">
      <w:pPr>
        <w:pStyle w:val="Textoindependiente"/>
        <w:spacing w:before="5"/>
        <w:rPr>
          <w:sz w:val="2"/>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08"/>
        <w:gridCol w:w="1680"/>
        <w:gridCol w:w="1766"/>
        <w:gridCol w:w="1253"/>
        <w:gridCol w:w="1488"/>
        <w:gridCol w:w="994"/>
        <w:gridCol w:w="527"/>
        <w:gridCol w:w="1366"/>
        <w:gridCol w:w="1263"/>
      </w:tblGrid>
      <w:tr w:rsidR="0091503F" w14:paraId="759626E6" w14:textId="77777777">
        <w:trPr>
          <w:trHeight w:val="446"/>
        </w:trPr>
        <w:tc>
          <w:tcPr>
            <w:tcW w:w="13745" w:type="dxa"/>
            <w:gridSpan w:val="9"/>
            <w:shd w:val="clear" w:color="auto" w:fill="2F5395"/>
          </w:tcPr>
          <w:p w14:paraId="7BE0AE93" w14:textId="77777777" w:rsidR="0091503F" w:rsidRDefault="00000000">
            <w:pPr>
              <w:pStyle w:val="TableParagraph"/>
              <w:spacing w:before="85"/>
              <w:ind w:left="4"/>
              <w:jc w:val="center"/>
              <w:rPr>
                <w:b/>
                <w:sz w:val="24"/>
              </w:rPr>
            </w:pPr>
            <w:r>
              <w:rPr>
                <w:b/>
                <w:color w:val="FFFFFF"/>
                <w:sz w:val="24"/>
              </w:rPr>
              <w:t>Identificación</w:t>
            </w:r>
            <w:r>
              <w:rPr>
                <w:b/>
                <w:color w:val="FFFFFF"/>
                <w:spacing w:val="-3"/>
                <w:sz w:val="24"/>
              </w:rPr>
              <w:t xml:space="preserve"> </w:t>
            </w:r>
            <w:r>
              <w:rPr>
                <w:b/>
                <w:color w:val="FFFFFF"/>
                <w:sz w:val="24"/>
              </w:rPr>
              <w:t>y</w:t>
            </w:r>
            <w:r>
              <w:rPr>
                <w:b/>
                <w:color w:val="FFFFFF"/>
                <w:spacing w:val="-2"/>
                <w:sz w:val="24"/>
              </w:rPr>
              <w:t xml:space="preserve"> </w:t>
            </w:r>
            <w:r>
              <w:rPr>
                <w:b/>
                <w:color w:val="FFFFFF"/>
                <w:sz w:val="24"/>
              </w:rPr>
              <w:t>Evaluación</w:t>
            </w:r>
            <w:r>
              <w:rPr>
                <w:b/>
                <w:color w:val="FFFFFF"/>
                <w:spacing w:val="-1"/>
                <w:sz w:val="24"/>
              </w:rPr>
              <w:t xml:space="preserve"> </w:t>
            </w:r>
            <w:r>
              <w:rPr>
                <w:b/>
                <w:color w:val="FFFFFF"/>
                <w:sz w:val="24"/>
              </w:rPr>
              <w:t>de</w:t>
            </w:r>
            <w:r>
              <w:rPr>
                <w:b/>
                <w:color w:val="FFFFFF"/>
                <w:spacing w:val="-2"/>
                <w:sz w:val="24"/>
              </w:rPr>
              <w:t xml:space="preserve"> Riesgos</w:t>
            </w:r>
          </w:p>
        </w:tc>
      </w:tr>
      <w:tr w:rsidR="0091503F" w14:paraId="475E1D4B" w14:textId="77777777">
        <w:trPr>
          <w:trHeight w:val="623"/>
        </w:trPr>
        <w:tc>
          <w:tcPr>
            <w:tcW w:w="3408" w:type="dxa"/>
            <w:shd w:val="clear" w:color="auto" w:fill="2F5395"/>
          </w:tcPr>
          <w:p w14:paraId="1C5F3C2B" w14:textId="77777777" w:rsidR="0091503F" w:rsidRDefault="00000000">
            <w:pPr>
              <w:pStyle w:val="TableParagraph"/>
              <w:spacing w:before="171"/>
              <w:ind w:left="69"/>
              <w:rPr>
                <w:b/>
                <w:sz w:val="24"/>
              </w:rPr>
            </w:pPr>
            <w:r>
              <w:rPr>
                <w:b/>
                <w:color w:val="FFFFFF"/>
                <w:sz w:val="24"/>
              </w:rPr>
              <w:t>Riesgo</w:t>
            </w:r>
            <w:r>
              <w:rPr>
                <w:b/>
                <w:color w:val="FFFFFF"/>
                <w:spacing w:val="-1"/>
                <w:sz w:val="24"/>
              </w:rPr>
              <w:t xml:space="preserve"> </w:t>
            </w:r>
            <w:r>
              <w:rPr>
                <w:b/>
                <w:color w:val="FFFFFF"/>
                <w:spacing w:val="-2"/>
                <w:sz w:val="24"/>
              </w:rPr>
              <w:t>identificado</w:t>
            </w:r>
          </w:p>
        </w:tc>
        <w:tc>
          <w:tcPr>
            <w:tcW w:w="1680" w:type="dxa"/>
            <w:shd w:val="clear" w:color="auto" w:fill="2F5395"/>
          </w:tcPr>
          <w:p w14:paraId="0C9405C8" w14:textId="77777777" w:rsidR="0091503F" w:rsidRDefault="00000000">
            <w:pPr>
              <w:pStyle w:val="TableParagraph"/>
              <w:spacing w:before="35"/>
              <w:ind w:left="69" w:right="283"/>
              <w:rPr>
                <w:b/>
                <w:sz w:val="24"/>
              </w:rPr>
            </w:pPr>
            <w:r>
              <w:rPr>
                <w:b/>
                <w:color w:val="FFFFFF"/>
                <w:sz w:val="24"/>
              </w:rPr>
              <w:t>Categoría</w:t>
            </w:r>
            <w:r>
              <w:rPr>
                <w:b/>
                <w:color w:val="FFFFFF"/>
                <w:spacing w:val="-15"/>
                <w:sz w:val="24"/>
              </w:rPr>
              <w:t xml:space="preserve"> </w:t>
            </w:r>
            <w:r>
              <w:rPr>
                <w:b/>
                <w:color w:val="FFFFFF"/>
                <w:sz w:val="24"/>
              </w:rPr>
              <w:t xml:space="preserve">de </w:t>
            </w:r>
            <w:r>
              <w:rPr>
                <w:b/>
                <w:color w:val="FFFFFF"/>
                <w:spacing w:val="-2"/>
                <w:sz w:val="24"/>
              </w:rPr>
              <w:t>riesgo</w:t>
            </w:r>
          </w:p>
        </w:tc>
        <w:tc>
          <w:tcPr>
            <w:tcW w:w="1766" w:type="dxa"/>
            <w:shd w:val="clear" w:color="auto" w:fill="2F5395"/>
          </w:tcPr>
          <w:p w14:paraId="25AE7A10" w14:textId="77777777" w:rsidR="0091503F" w:rsidRDefault="00000000">
            <w:pPr>
              <w:pStyle w:val="TableParagraph"/>
              <w:spacing w:before="171"/>
              <w:ind w:left="70"/>
              <w:rPr>
                <w:b/>
                <w:sz w:val="24"/>
              </w:rPr>
            </w:pPr>
            <w:r>
              <w:rPr>
                <w:b/>
                <w:color w:val="FFFFFF"/>
                <w:spacing w:val="-2"/>
                <w:sz w:val="24"/>
              </w:rPr>
              <w:t>Subcategoría</w:t>
            </w:r>
          </w:p>
        </w:tc>
        <w:tc>
          <w:tcPr>
            <w:tcW w:w="1253" w:type="dxa"/>
            <w:shd w:val="clear" w:color="auto" w:fill="2F5395"/>
          </w:tcPr>
          <w:p w14:paraId="318D7854" w14:textId="77777777" w:rsidR="0091503F" w:rsidRDefault="00000000">
            <w:pPr>
              <w:pStyle w:val="TableParagraph"/>
              <w:spacing w:before="35"/>
              <w:ind w:left="68"/>
              <w:rPr>
                <w:b/>
                <w:sz w:val="24"/>
              </w:rPr>
            </w:pPr>
            <w:r>
              <w:rPr>
                <w:b/>
                <w:color w:val="FFFFFF"/>
                <w:sz w:val="24"/>
              </w:rPr>
              <w:t>Tipo</w:t>
            </w:r>
            <w:r>
              <w:rPr>
                <w:b/>
                <w:color w:val="FFFFFF"/>
                <w:spacing w:val="-15"/>
                <w:sz w:val="24"/>
              </w:rPr>
              <w:t xml:space="preserve"> </w:t>
            </w:r>
            <w:r>
              <w:rPr>
                <w:b/>
                <w:color w:val="FFFFFF"/>
                <w:sz w:val="24"/>
              </w:rPr>
              <w:t xml:space="preserve">de </w:t>
            </w:r>
            <w:r>
              <w:rPr>
                <w:b/>
                <w:color w:val="FFFFFF"/>
                <w:spacing w:val="-2"/>
                <w:sz w:val="24"/>
              </w:rPr>
              <w:t>Riesgo</w:t>
            </w:r>
          </w:p>
        </w:tc>
        <w:tc>
          <w:tcPr>
            <w:tcW w:w="1488" w:type="dxa"/>
            <w:shd w:val="clear" w:color="auto" w:fill="2F5395"/>
          </w:tcPr>
          <w:p w14:paraId="1B4DF10E" w14:textId="77777777" w:rsidR="0091503F" w:rsidRDefault="00000000">
            <w:pPr>
              <w:pStyle w:val="TableParagraph"/>
              <w:spacing w:before="171"/>
              <w:ind w:left="71"/>
              <w:rPr>
                <w:b/>
                <w:sz w:val="24"/>
              </w:rPr>
            </w:pPr>
            <w:r>
              <w:rPr>
                <w:b/>
                <w:color w:val="FFFFFF"/>
                <w:spacing w:val="-2"/>
                <w:sz w:val="24"/>
              </w:rPr>
              <w:t>Probabilidad</w:t>
            </w:r>
          </w:p>
        </w:tc>
        <w:tc>
          <w:tcPr>
            <w:tcW w:w="994" w:type="dxa"/>
            <w:shd w:val="clear" w:color="auto" w:fill="2F5395"/>
          </w:tcPr>
          <w:p w14:paraId="182564F4" w14:textId="77777777" w:rsidR="0091503F" w:rsidRDefault="00000000">
            <w:pPr>
              <w:pStyle w:val="TableParagraph"/>
              <w:spacing w:before="171"/>
              <w:ind w:left="71"/>
              <w:rPr>
                <w:b/>
                <w:sz w:val="24"/>
              </w:rPr>
            </w:pPr>
            <w:r>
              <w:rPr>
                <w:b/>
                <w:color w:val="FFFFFF"/>
                <w:spacing w:val="-2"/>
                <w:sz w:val="24"/>
              </w:rPr>
              <w:t>Impacto</w:t>
            </w:r>
          </w:p>
        </w:tc>
        <w:tc>
          <w:tcPr>
            <w:tcW w:w="527" w:type="dxa"/>
            <w:shd w:val="clear" w:color="auto" w:fill="2F5395"/>
          </w:tcPr>
          <w:p w14:paraId="6D9EA753" w14:textId="77777777" w:rsidR="0091503F" w:rsidRDefault="00000000">
            <w:pPr>
              <w:pStyle w:val="TableParagraph"/>
              <w:spacing w:before="171"/>
              <w:ind w:left="10" w:right="23"/>
              <w:jc w:val="center"/>
              <w:rPr>
                <w:b/>
                <w:sz w:val="24"/>
              </w:rPr>
            </w:pPr>
            <w:r>
              <w:rPr>
                <w:b/>
                <w:color w:val="FFFFFF"/>
                <w:spacing w:val="-5"/>
                <w:sz w:val="24"/>
              </w:rPr>
              <w:t>P*I</w:t>
            </w:r>
          </w:p>
        </w:tc>
        <w:tc>
          <w:tcPr>
            <w:tcW w:w="1366" w:type="dxa"/>
            <w:shd w:val="clear" w:color="auto" w:fill="2F5395"/>
          </w:tcPr>
          <w:p w14:paraId="7A860E50" w14:textId="77777777" w:rsidR="0091503F" w:rsidRDefault="00000000">
            <w:pPr>
              <w:pStyle w:val="TableParagraph"/>
              <w:spacing w:before="171"/>
              <w:ind w:left="67"/>
              <w:rPr>
                <w:b/>
                <w:sz w:val="24"/>
              </w:rPr>
            </w:pPr>
            <w:r>
              <w:rPr>
                <w:b/>
                <w:color w:val="FFFFFF"/>
                <w:spacing w:val="-2"/>
                <w:sz w:val="24"/>
              </w:rPr>
              <w:t>Calificación</w:t>
            </w:r>
          </w:p>
        </w:tc>
        <w:tc>
          <w:tcPr>
            <w:tcW w:w="1263" w:type="dxa"/>
            <w:shd w:val="clear" w:color="auto" w:fill="2F5395"/>
          </w:tcPr>
          <w:p w14:paraId="03E01A50" w14:textId="77777777" w:rsidR="0091503F" w:rsidRDefault="00000000">
            <w:pPr>
              <w:pStyle w:val="TableParagraph"/>
              <w:spacing w:before="35"/>
              <w:ind w:left="69"/>
              <w:rPr>
                <w:b/>
                <w:sz w:val="24"/>
              </w:rPr>
            </w:pPr>
            <w:r>
              <w:rPr>
                <w:b/>
                <w:color w:val="FFFFFF"/>
                <w:spacing w:val="-2"/>
                <w:sz w:val="24"/>
              </w:rPr>
              <w:t>Respuesta Preliminar</w:t>
            </w:r>
          </w:p>
        </w:tc>
      </w:tr>
      <w:tr w:rsidR="0091503F" w14:paraId="5FCBB251" w14:textId="77777777">
        <w:trPr>
          <w:trHeight w:val="623"/>
        </w:trPr>
        <w:tc>
          <w:tcPr>
            <w:tcW w:w="3408" w:type="dxa"/>
          </w:tcPr>
          <w:p w14:paraId="0096A2DD" w14:textId="77777777" w:rsidR="0091503F" w:rsidRDefault="00000000">
            <w:pPr>
              <w:pStyle w:val="TableParagraph"/>
              <w:spacing w:before="58"/>
              <w:ind w:left="69"/>
            </w:pPr>
            <w:r>
              <w:t>Queja</w:t>
            </w:r>
            <w:r>
              <w:rPr>
                <w:spacing w:val="-7"/>
              </w:rPr>
              <w:t xml:space="preserve"> </w:t>
            </w:r>
            <w:r>
              <w:t>de</w:t>
            </w:r>
            <w:r>
              <w:rPr>
                <w:spacing w:val="-7"/>
              </w:rPr>
              <w:t xml:space="preserve"> </w:t>
            </w:r>
            <w:r>
              <w:t>vecinos</w:t>
            </w:r>
            <w:r>
              <w:rPr>
                <w:spacing w:val="-7"/>
              </w:rPr>
              <w:t xml:space="preserve"> </w:t>
            </w:r>
            <w:r>
              <w:t>debido</w:t>
            </w:r>
            <w:r>
              <w:rPr>
                <w:spacing w:val="-10"/>
              </w:rPr>
              <w:t xml:space="preserve"> </w:t>
            </w:r>
            <w:r>
              <w:t>a</w:t>
            </w:r>
            <w:r>
              <w:rPr>
                <w:spacing w:val="-7"/>
              </w:rPr>
              <w:t xml:space="preserve"> </w:t>
            </w:r>
            <w:r>
              <w:t xml:space="preserve">ruido </w:t>
            </w:r>
            <w:r>
              <w:rPr>
                <w:spacing w:val="-2"/>
              </w:rPr>
              <w:t>generado</w:t>
            </w:r>
          </w:p>
        </w:tc>
        <w:tc>
          <w:tcPr>
            <w:tcW w:w="1680" w:type="dxa"/>
          </w:tcPr>
          <w:p w14:paraId="2DF298E1" w14:textId="77777777" w:rsidR="0091503F" w:rsidRDefault="00000000">
            <w:pPr>
              <w:pStyle w:val="TableParagraph"/>
              <w:spacing w:before="183"/>
              <w:ind w:left="69"/>
            </w:pPr>
            <w:r>
              <w:rPr>
                <w:spacing w:val="-2"/>
              </w:rPr>
              <w:t>Interesados</w:t>
            </w:r>
          </w:p>
        </w:tc>
        <w:tc>
          <w:tcPr>
            <w:tcW w:w="1766" w:type="dxa"/>
          </w:tcPr>
          <w:p w14:paraId="4EDFCA1A" w14:textId="77777777" w:rsidR="0091503F" w:rsidRDefault="00000000">
            <w:pPr>
              <w:pStyle w:val="TableParagraph"/>
              <w:spacing w:before="58"/>
              <w:ind w:left="70" w:right="769"/>
            </w:pPr>
            <w:r>
              <w:t>Grupos</w:t>
            </w:r>
            <w:r>
              <w:rPr>
                <w:spacing w:val="-14"/>
              </w:rPr>
              <w:t xml:space="preserve"> </w:t>
            </w:r>
            <w:r>
              <w:t xml:space="preserve">de </w:t>
            </w:r>
            <w:r>
              <w:rPr>
                <w:spacing w:val="-2"/>
              </w:rPr>
              <w:t>Influencia</w:t>
            </w:r>
          </w:p>
        </w:tc>
        <w:tc>
          <w:tcPr>
            <w:tcW w:w="1253" w:type="dxa"/>
          </w:tcPr>
          <w:p w14:paraId="7A592F08" w14:textId="77777777" w:rsidR="0091503F" w:rsidRDefault="00000000">
            <w:pPr>
              <w:pStyle w:val="TableParagraph"/>
              <w:spacing w:before="183"/>
              <w:ind w:left="68"/>
            </w:pPr>
            <w:r>
              <w:rPr>
                <w:spacing w:val="-2"/>
              </w:rPr>
              <w:t>Amenaza</w:t>
            </w:r>
          </w:p>
        </w:tc>
        <w:tc>
          <w:tcPr>
            <w:tcW w:w="1488" w:type="dxa"/>
          </w:tcPr>
          <w:p w14:paraId="4A6E377F" w14:textId="77777777" w:rsidR="0091503F" w:rsidRDefault="00000000">
            <w:pPr>
              <w:pStyle w:val="TableParagraph"/>
              <w:spacing w:before="183"/>
              <w:ind w:left="71"/>
            </w:pPr>
            <w:r>
              <w:rPr>
                <w:spacing w:val="-4"/>
              </w:rPr>
              <w:t>0.20</w:t>
            </w:r>
          </w:p>
        </w:tc>
        <w:tc>
          <w:tcPr>
            <w:tcW w:w="994" w:type="dxa"/>
          </w:tcPr>
          <w:p w14:paraId="0153EB11" w14:textId="77777777" w:rsidR="0091503F" w:rsidRDefault="00000000">
            <w:pPr>
              <w:pStyle w:val="TableParagraph"/>
              <w:spacing w:before="183"/>
              <w:ind w:left="71"/>
            </w:pPr>
            <w:r>
              <w:rPr>
                <w:spacing w:val="-4"/>
              </w:rPr>
              <w:t>0.08</w:t>
            </w:r>
          </w:p>
        </w:tc>
        <w:tc>
          <w:tcPr>
            <w:tcW w:w="527" w:type="dxa"/>
          </w:tcPr>
          <w:p w14:paraId="0B6D9C2F" w14:textId="77777777" w:rsidR="0091503F" w:rsidRDefault="00000000">
            <w:pPr>
              <w:pStyle w:val="TableParagraph"/>
              <w:spacing w:before="183"/>
              <w:ind w:left="23" w:right="13"/>
              <w:jc w:val="center"/>
            </w:pPr>
            <w:r>
              <w:rPr>
                <w:spacing w:val="-4"/>
              </w:rPr>
              <w:t>0.02</w:t>
            </w:r>
          </w:p>
        </w:tc>
        <w:tc>
          <w:tcPr>
            <w:tcW w:w="1366" w:type="dxa"/>
            <w:shd w:val="clear" w:color="auto" w:fill="00FF00"/>
          </w:tcPr>
          <w:p w14:paraId="070D629D" w14:textId="77777777" w:rsidR="0091503F" w:rsidRDefault="00000000">
            <w:pPr>
              <w:pStyle w:val="TableParagraph"/>
              <w:spacing w:before="183"/>
              <w:ind w:left="67"/>
            </w:pPr>
            <w:r>
              <w:rPr>
                <w:spacing w:val="-2"/>
              </w:rPr>
              <w:t>Verde</w:t>
            </w:r>
          </w:p>
        </w:tc>
        <w:tc>
          <w:tcPr>
            <w:tcW w:w="1263" w:type="dxa"/>
          </w:tcPr>
          <w:p w14:paraId="278CCE1B" w14:textId="77777777" w:rsidR="0091503F" w:rsidRDefault="00000000">
            <w:pPr>
              <w:pStyle w:val="TableParagraph"/>
              <w:spacing w:before="183"/>
              <w:ind w:left="69"/>
            </w:pPr>
            <w:r>
              <w:rPr>
                <w:spacing w:val="-2"/>
              </w:rPr>
              <w:t>Mitigar</w:t>
            </w:r>
          </w:p>
        </w:tc>
      </w:tr>
      <w:tr w:rsidR="0091503F" w14:paraId="01506756" w14:textId="77777777">
        <w:trPr>
          <w:trHeight w:val="505"/>
        </w:trPr>
        <w:tc>
          <w:tcPr>
            <w:tcW w:w="3408" w:type="dxa"/>
          </w:tcPr>
          <w:p w14:paraId="2484C114" w14:textId="77777777" w:rsidR="0091503F" w:rsidRDefault="00000000">
            <w:pPr>
              <w:pStyle w:val="TableParagraph"/>
              <w:spacing w:line="254" w:lineRule="exact"/>
              <w:ind w:left="69"/>
            </w:pPr>
            <w:r>
              <w:t>Atraso</w:t>
            </w:r>
            <w:r>
              <w:rPr>
                <w:spacing w:val="-9"/>
              </w:rPr>
              <w:t xml:space="preserve"> </w:t>
            </w:r>
            <w:r>
              <w:t>debido</w:t>
            </w:r>
            <w:r>
              <w:rPr>
                <w:spacing w:val="-11"/>
              </w:rPr>
              <w:t xml:space="preserve"> </w:t>
            </w:r>
            <w:r>
              <w:t>a</w:t>
            </w:r>
            <w:r>
              <w:rPr>
                <w:spacing w:val="-8"/>
              </w:rPr>
              <w:t xml:space="preserve"> </w:t>
            </w:r>
            <w:r>
              <w:t>manifestaciones</w:t>
            </w:r>
            <w:r>
              <w:rPr>
                <w:spacing w:val="-10"/>
              </w:rPr>
              <w:t xml:space="preserve"> </w:t>
            </w:r>
            <w:r>
              <w:t>en zonas aledañas</w:t>
            </w:r>
          </w:p>
        </w:tc>
        <w:tc>
          <w:tcPr>
            <w:tcW w:w="1680" w:type="dxa"/>
          </w:tcPr>
          <w:p w14:paraId="13EFF0CA" w14:textId="77777777" w:rsidR="0091503F" w:rsidRDefault="00000000">
            <w:pPr>
              <w:pStyle w:val="TableParagraph"/>
              <w:spacing w:before="125"/>
              <w:ind w:left="69"/>
            </w:pPr>
            <w:r>
              <w:rPr>
                <w:spacing w:val="-2"/>
              </w:rPr>
              <w:t>Social/Ambiental</w:t>
            </w:r>
          </w:p>
        </w:tc>
        <w:tc>
          <w:tcPr>
            <w:tcW w:w="1766" w:type="dxa"/>
          </w:tcPr>
          <w:p w14:paraId="76F524A9" w14:textId="77777777" w:rsidR="0091503F" w:rsidRDefault="00000000">
            <w:pPr>
              <w:pStyle w:val="TableParagraph"/>
              <w:spacing w:before="125"/>
              <w:ind w:left="70"/>
            </w:pPr>
            <w:r>
              <w:rPr>
                <w:spacing w:val="-2"/>
              </w:rPr>
              <w:t>Población</w:t>
            </w:r>
          </w:p>
        </w:tc>
        <w:tc>
          <w:tcPr>
            <w:tcW w:w="1253" w:type="dxa"/>
          </w:tcPr>
          <w:p w14:paraId="358C58D6" w14:textId="77777777" w:rsidR="0091503F" w:rsidRDefault="00000000">
            <w:pPr>
              <w:pStyle w:val="TableParagraph"/>
              <w:spacing w:before="125"/>
              <w:ind w:left="68"/>
            </w:pPr>
            <w:r>
              <w:rPr>
                <w:spacing w:val="-2"/>
              </w:rPr>
              <w:t>Amenaza</w:t>
            </w:r>
          </w:p>
        </w:tc>
        <w:tc>
          <w:tcPr>
            <w:tcW w:w="1488" w:type="dxa"/>
          </w:tcPr>
          <w:p w14:paraId="6438E3E1" w14:textId="77777777" w:rsidR="0091503F" w:rsidRDefault="00000000">
            <w:pPr>
              <w:pStyle w:val="TableParagraph"/>
              <w:spacing w:before="125"/>
              <w:ind w:left="71"/>
            </w:pPr>
            <w:r>
              <w:rPr>
                <w:spacing w:val="-4"/>
              </w:rPr>
              <w:t>0.20</w:t>
            </w:r>
          </w:p>
        </w:tc>
        <w:tc>
          <w:tcPr>
            <w:tcW w:w="994" w:type="dxa"/>
          </w:tcPr>
          <w:p w14:paraId="758B1C48" w14:textId="77777777" w:rsidR="0091503F" w:rsidRDefault="00000000">
            <w:pPr>
              <w:pStyle w:val="TableParagraph"/>
              <w:spacing w:before="125"/>
              <w:ind w:left="71"/>
            </w:pPr>
            <w:r>
              <w:rPr>
                <w:spacing w:val="-4"/>
              </w:rPr>
              <w:t>0.17</w:t>
            </w:r>
          </w:p>
        </w:tc>
        <w:tc>
          <w:tcPr>
            <w:tcW w:w="527" w:type="dxa"/>
          </w:tcPr>
          <w:p w14:paraId="74C8E56C" w14:textId="77777777" w:rsidR="0091503F" w:rsidRDefault="00000000">
            <w:pPr>
              <w:pStyle w:val="TableParagraph"/>
              <w:spacing w:before="125"/>
              <w:ind w:left="23" w:right="13"/>
              <w:jc w:val="center"/>
            </w:pPr>
            <w:r>
              <w:rPr>
                <w:spacing w:val="-4"/>
              </w:rPr>
              <w:t>0.03</w:t>
            </w:r>
          </w:p>
        </w:tc>
        <w:tc>
          <w:tcPr>
            <w:tcW w:w="1366" w:type="dxa"/>
            <w:shd w:val="clear" w:color="auto" w:fill="00FF00"/>
          </w:tcPr>
          <w:p w14:paraId="5A165665" w14:textId="77777777" w:rsidR="0091503F" w:rsidRDefault="00000000">
            <w:pPr>
              <w:pStyle w:val="TableParagraph"/>
              <w:spacing w:before="125"/>
              <w:ind w:left="67"/>
            </w:pPr>
            <w:r>
              <w:rPr>
                <w:spacing w:val="-2"/>
              </w:rPr>
              <w:t>Verde</w:t>
            </w:r>
          </w:p>
        </w:tc>
        <w:tc>
          <w:tcPr>
            <w:tcW w:w="1263" w:type="dxa"/>
          </w:tcPr>
          <w:p w14:paraId="25FD4BC4" w14:textId="77777777" w:rsidR="0091503F" w:rsidRDefault="00000000">
            <w:pPr>
              <w:pStyle w:val="TableParagraph"/>
              <w:spacing w:before="125"/>
              <w:ind w:left="69"/>
            </w:pPr>
            <w:r>
              <w:rPr>
                <w:spacing w:val="-2"/>
              </w:rPr>
              <w:t>Aceptar</w:t>
            </w:r>
          </w:p>
        </w:tc>
      </w:tr>
      <w:tr w:rsidR="0091503F" w14:paraId="0D24E113" w14:textId="77777777">
        <w:trPr>
          <w:trHeight w:val="309"/>
        </w:trPr>
        <w:tc>
          <w:tcPr>
            <w:tcW w:w="3408" w:type="dxa"/>
          </w:tcPr>
          <w:p w14:paraId="04990C83" w14:textId="77777777" w:rsidR="0091503F" w:rsidRDefault="00000000">
            <w:pPr>
              <w:pStyle w:val="TableParagraph"/>
              <w:spacing w:before="27"/>
              <w:ind w:left="69"/>
            </w:pPr>
            <w:r>
              <w:t>Falla</w:t>
            </w:r>
            <w:r>
              <w:rPr>
                <w:spacing w:val="-3"/>
              </w:rPr>
              <w:t xml:space="preserve"> </w:t>
            </w:r>
            <w:r>
              <w:t>del</w:t>
            </w:r>
            <w:r>
              <w:rPr>
                <w:spacing w:val="-1"/>
              </w:rPr>
              <w:t xml:space="preserve"> </w:t>
            </w:r>
            <w:r>
              <w:t>vibrador</w:t>
            </w:r>
            <w:r>
              <w:rPr>
                <w:spacing w:val="-4"/>
              </w:rPr>
              <w:t xml:space="preserve"> </w:t>
            </w:r>
            <w:r>
              <w:t>de</w:t>
            </w:r>
            <w:r>
              <w:rPr>
                <w:spacing w:val="-2"/>
              </w:rPr>
              <w:t xml:space="preserve"> concreto</w:t>
            </w:r>
          </w:p>
        </w:tc>
        <w:tc>
          <w:tcPr>
            <w:tcW w:w="1680" w:type="dxa"/>
          </w:tcPr>
          <w:p w14:paraId="7E81AEE4" w14:textId="77777777" w:rsidR="0091503F" w:rsidRDefault="00000000">
            <w:pPr>
              <w:pStyle w:val="TableParagraph"/>
              <w:spacing w:before="27"/>
              <w:ind w:left="69"/>
            </w:pPr>
            <w:r>
              <w:rPr>
                <w:spacing w:val="-2"/>
              </w:rPr>
              <w:t>Calidad</w:t>
            </w:r>
          </w:p>
        </w:tc>
        <w:tc>
          <w:tcPr>
            <w:tcW w:w="1766" w:type="dxa"/>
          </w:tcPr>
          <w:p w14:paraId="501F5A18" w14:textId="77777777" w:rsidR="0091503F" w:rsidRDefault="00000000">
            <w:pPr>
              <w:pStyle w:val="TableParagraph"/>
              <w:spacing w:before="27"/>
              <w:ind w:left="70"/>
            </w:pPr>
            <w:r>
              <w:rPr>
                <w:spacing w:val="-2"/>
              </w:rPr>
              <w:t>Equipo</w:t>
            </w:r>
          </w:p>
        </w:tc>
        <w:tc>
          <w:tcPr>
            <w:tcW w:w="1253" w:type="dxa"/>
          </w:tcPr>
          <w:p w14:paraId="5DD02FA5" w14:textId="77777777" w:rsidR="0091503F" w:rsidRDefault="00000000">
            <w:pPr>
              <w:pStyle w:val="TableParagraph"/>
              <w:spacing w:before="27"/>
              <w:ind w:left="68"/>
            </w:pPr>
            <w:r>
              <w:rPr>
                <w:spacing w:val="-2"/>
              </w:rPr>
              <w:t>Amenaza</w:t>
            </w:r>
          </w:p>
        </w:tc>
        <w:tc>
          <w:tcPr>
            <w:tcW w:w="1488" w:type="dxa"/>
          </w:tcPr>
          <w:p w14:paraId="16C0C07C" w14:textId="77777777" w:rsidR="0091503F" w:rsidRDefault="00000000">
            <w:pPr>
              <w:pStyle w:val="TableParagraph"/>
              <w:spacing w:before="27"/>
              <w:ind w:left="71"/>
            </w:pPr>
            <w:r>
              <w:rPr>
                <w:spacing w:val="-4"/>
              </w:rPr>
              <w:t>0.20</w:t>
            </w:r>
          </w:p>
        </w:tc>
        <w:tc>
          <w:tcPr>
            <w:tcW w:w="994" w:type="dxa"/>
          </w:tcPr>
          <w:p w14:paraId="7BA50BF7" w14:textId="77777777" w:rsidR="0091503F" w:rsidRDefault="00000000">
            <w:pPr>
              <w:pStyle w:val="TableParagraph"/>
              <w:spacing w:before="27"/>
              <w:ind w:left="71"/>
            </w:pPr>
            <w:r>
              <w:rPr>
                <w:spacing w:val="-4"/>
              </w:rPr>
              <w:t>0.08</w:t>
            </w:r>
          </w:p>
        </w:tc>
        <w:tc>
          <w:tcPr>
            <w:tcW w:w="527" w:type="dxa"/>
          </w:tcPr>
          <w:p w14:paraId="05C90868" w14:textId="77777777" w:rsidR="0091503F" w:rsidRDefault="00000000">
            <w:pPr>
              <w:pStyle w:val="TableParagraph"/>
              <w:spacing w:before="27"/>
              <w:ind w:left="23" w:right="13"/>
              <w:jc w:val="center"/>
            </w:pPr>
            <w:r>
              <w:rPr>
                <w:spacing w:val="-4"/>
              </w:rPr>
              <w:t>0.02</w:t>
            </w:r>
          </w:p>
        </w:tc>
        <w:tc>
          <w:tcPr>
            <w:tcW w:w="1366" w:type="dxa"/>
            <w:shd w:val="clear" w:color="auto" w:fill="00FF00"/>
          </w:tcPr>
          <w:p w14:paraId="0C54330F" w14:textId="77777777" w:rsidR="0091503F" w:rsidRDefault="00000000">
            <w:pPr>
              <w:pStyle w:val="TableParagraph"/>
              <w:spacing w:before="27"/>
              <w:ind w:left="67"/>
            </w:pPr>
            <w:r>
              <w:rPr>
                <w:spacing w:val="-2"/>
              </w:rPr>
              <w:t>Verde</w:t>
            </w:r>
          </w:p>
        </w:tc>
        <w:tc>
          <w:tcPr>
            <w:tcW w:w="1263" w:type="dxa"/>
          </w:tcPr>
          <w:p w14:paraId="15377F8C" w14:textId="77777777" w:rsidR="0091503F" w:rsidRDefault="00000000">
            <w:pPr>
              <w:pStyle w:val="TableParagraph"/>
              <w:spacing w:before="27"/>
              <w:ind w:left="69"/>
            </w:pPr>
            <w:r>
              <w:rPr>
                <w:spacing w:val="-2"/>
              </w:rPr>
              <w:t>Mitigar</w:t>
            </w:r>
          </w:p>
        </w:tc>
      </w:tr>
      <w:tr w:rsidR="0091503F" w14:paraId="5AE4539C" w14:textId="77777777">
        <w:trPr>
          <w:trHeight w:val="624"/>
        </w:trPr>
        <w:tc>
          <w:tcPr>
            <w:tcW w:w="3408" w:type="dxa"/>
          </w:tcPr>
          <w:p w14:paraId="5ADB46C1" w14:textId="77777777" w:rsidR="0091503F" w:rsidRDefault="00000000">
            <w:pPr>
              <w:pStyle w:val="TableParagraph"/>
              <w:spacing w:before="59"/>
              <w:ind w:left="69"/>
            </w:pPr>
            <w:r>
              <w:t>Escasez</w:t>
            </w:r>
            <w:r>
              <w:rPr>
                <w:spacing w:val="-9"/>
              </w:rPr>
              <w:t xml:space="preserve"> </w:t>
            </w:r>
            <w:r>
              <w:t>de</w:t>
            </w:r>
            <w:r>
              <w:rPr>
                <w:spacing w:val="-10"/>
              </w:rPr>
              <w:t xml:space="preserve"> </w:t>
            </w:r>
            <w:r>
              <w:t>equipo</w:t>
            </w:r>
            <w:r>
              <w:rPr>
                <w:spacing w:val="-9"/>
              </w:rPr>
              <w:t xml:space="preserve"> </w:t>
            </w:r>
            <w:r>
              <w:t>y</w:t>
            </w:r>
            <w:r>
              <w:rPr>
                <w:spacing w:val="-11"/>
              </w:rPr>
              <w:t xml:space="preserve"> </w:t>
            </w:r>
            <w:r>
              <w:t>herramientas acorde a especificaciones</w:t>
            </w:r>
          </w:p>
        </w:tc>
        <w:tc>
          <w:tcPr>
            <w:tcW w:w="1680" w:type="dxa"/>
          </w:tcPr>
          <w:p w14:paraId="29364470" w14:textId="77777777" w:rsidR="0091503F" w:rsidRDefault="00000000">
            <w:pPr>
              <w:pStyle w:val="TableParagraph"/>
              <w:spacing w:before="186"/>
              <w:ind w:left="69"/>
            </w:pPr>
            <w:r>
              <w:rPr>
                <w:spacing w:val="-2"/>
              </w:rPr>
              <w:t>Interesados</w:t>
            </w:r>
          </w:p>
        </w:tc>
        <w:tc>
          <w:tcPr>
            <w:tcW w:w="1766" w:type="dxa"/>
          </w:tcPr>
          <w:p w14:paraId="21EC4CDD" w14:textId="77777777" w:rsidR="0091503F" w:rsidRDefault="00000000">
            <w:pPr>
              <w:pStyle w:val="TableParagraph"/>
              <w:spacing w:before="186"/>
              <w:ind w:left="70"/>
            </w:pPr>
            <w:r>
              <w:rPr>
                <w:spacing w:val="-2"/>
              </w:rPr>
              <w:t>Proveedores</w:t>
            </w:r>
          </w:p>
        </w:tc>
        <w:tc>
          <w:tcPr>
            <w:tcW w:w="1253" w:type="dxa"/>
          </w:tcPr>
          <w:p w14:paraId="014D7B67" w14:textId="77777777" w:rsidR="0091503F" w:rsidRDefault="00000000">
            <w:pPr>
              <w:pStyle w:val="TableParagraph"/>
              <w:spacing w:before="186"/>
              <w:ind w:left="68"/>
            </w:pPr>
            <w:r>
              <w:rPr>
                <w:spacing w:val="-2"/>
              </w:rPr>
              <w:t>Amenaza</w:t>
            </w:r>
          </w:p>
        </w:tc>
        <w:tc>
          <w:tcPr>
            <w:tcW w:w="1488" w:type="dxa"/>
          </w:tcPr>
          <w:p w14:paraId="1483CBFA" w14:textId="77777777" w:rsidR="0091503F" w:rsidRDefault="00000000">
            <w:pPr>
              <w:pStyle w:val="TableParagraph"/>
              <w:spacing w:before="186"/>
              <w:ind w:left="71"/>
            </w:pPr>
            <w:r>
              <w:rPr>
                <w:spacing w:val="-4"/>
              </w:rPr>
              <w:t>0.35</w:t>
            </w:r>
          </w:p>
        </w:tc>
        <w:tc>
          <w:tcPr>
            <w:tcW w:w="994" w:type="dxa"/>
          </w:tcPr>
          <w:p w14:paraId="1F34FA15" w14:textId="77777777" w:rsidR="0091503F" w:rsidRDefault="00000000">
            <w:pPr>
              <w:pStyle w:val="TableParagraph"/>
              <w:spacing w:before="186"/>
              <w:ind w:left="71"/>
            </w:pPr>
            <w:r>
              <w:rPr>
                <w:spacing w:val="-4"/>
              </w:rPr>
              <w:t>0.17</w:t>
            </w:r>
          </w:p>
        </w:tc>
        <w:tc>
          <w:tcPr>
            <w:tcW w:w="527" w:type="dxa"/>
          </w:tcPr>
          <w:p w14:paraId="4E6AC8D0" w14:textId="77777777" w:rsidR="0091503F" w:rsidRDefault="00000000">
            <w:pPr>
              <w:pStyle w:val="TableParagraph"/>
              <w:spacing w:before="186"/>
              <w:ind w:left="23" w:right="13"/>
              <w:jc w:val="center"/>
            </w:pPr>
            <w:r>
              <w:rPr>
                <w:spacing w:val="-4"/>
              </w:rPr>
              <w:t>0.06</w:t>
            </w:r>
          </w:p>
        </w:tc>
        <w:tc>
          <w:tcPr>
            <w:tcW w:w="1366" w:type="dxa"/>
            <w:shd w:val="clear" w:color="auto" w:fill="00FF00"/>
          </w:tcPr>
          <w:p w14:paraId="71A6B933" w14:textId="77777777" w:rsidR="0091503F" w:rsidRDefault="00000000">
            <w:pPr>
              <w:pStyle w:val="TableParagraph"/>
              <w:spacing w:before="186"/>
              <w:ind w:left="67"/>
            </w:pPr>
            <w:r>
              <w:rPr>
                <w:spacing w:val="-2"/>
              </w:rPr>
              <w:t>Verde</w:t>
            </w:r>
          </w:p>
        </w:tc>
        <w:tc>
          <w:tcPr>
            <w:tcW w:w="1263" w:type="dxa"/>
          </w:tcPr>
          <w:p w14:paraId="241BD5C3" w14:textId="77777777" w:rsidR="0091503F" w:rsidRDefault="00000000">
            <w:pPr>
              <w:pStyle w:val="TableParagraph"/>
              <w:spacing w:before="186"/>
              <w:ind w:left="69"/>
            </w:pPr>
            <w:r>
              <w:rPr>
                <w:spacing w:val="-2"/>
              </w:rPr>
              <w:t>Aceptar</w:t>
            </w:r>
          </w:p>
        </w:tc>
      </w:tr>
      <w:tr w:rsidR="0091503F" w14:paraId="059C1894" w14:textId="77777777">
        <w:trPr>
          <w:trHeight w:val="626"/>
        </w:trPr>
        <w:tc>
          <w:tcPr>
            <w:tcW w:w="3408" w:type="dxa"/>
          </w:tcPr>
          <w:p w14:paraId="0468633D" w14:textId="77777777" w:rsidR="0091503F" w:rsidRDefault="00000000">
            <w:pPr>
              <w:pStyle w:val="TableParagraph"/>
              <w:spacing w:before="58"/>
              <w:ind w:left="69"/>
            </w:pPr>
            <w:r>
              <w:t>Queja</w:t>
            </w:r>
            <w:r>
              <w:rPr>
                <w:spacing w:val="-7"/>
              </w:rPr>
              <w:t xml:space="preserve"> </w:t>
            </w:r>
            <w:r>
              <w:t>de</w:t>
            </w:r>
            <w:r>
              <w:rPr>
                <w:spacing w:val="-7"/>
              </w:rPr>
              <w:t xml:space="preserve"> </w:t>
            </w:r>
            <w:r>
              <w:t>vecinos</w:t>
            </w:r>
            <w:r>
              <w:rPr>
                <w:spacing w:val="-7"/>
              </w:rPr>
              <w:t xml:space="preserve"> </w:t>
            </w:r>
            <w:r>
              <w:t>debido</w:t>
            </w:r>
            <w:r>
              <w:rPr>
                <w:spacing w:val="-10"/>
              </w:rPr>
              <w:t xml:space="preserve"> </w:t>
            </w:r>
            <w:r>
              <w:t>a</w:t>
            </w:r>
            <w:r>
              <w:rPr>
                <w:spacing w:val="-7"/>
              </w:rPr>
              <w:t xml:space="preserve"> </w:t>
            </w:r>
            <w:r>
              <w:t xml:space="preserve">ruido </w:t>
            </w:r>
            <w:r>
              <w:rPr>
                <w:spacing w:val="-2"/>
              </w:rPr>
              <w:t>generado</w:t>
            </w:r>
          </w:p>
        </w:tc>
        <w:tc>
          <w:tcPr>
            <w:tcW w:w="1680" w:type="dxa"/>
          </w:tcPr>
          <w:p w14:paraId="33B3CD4A" w14:textId="77777777" w:rsidR="0091503F" w:rsidRDefault="00000000">
            <w:pPr>
              <w:pStyle w:val="TableParagraph"/>
              <w:spacing w:before="185"/>
              <w:ind w:left="69"/>
            </w:pPr>
            <w:r>
              <w:rPr>
                <w:spacing w:val="-2"/>
              </w:rPr>
              <w:t>Interesados</w:t>
            </w:r>
          </w:p>
        </w:tc>
        <w:tc>
          <w:tcPr>
            <w:tcW w:w="1766" w:type="dxa"/>
          </w:tcPr>
          <w:p w14:paraId="13D75738" w14:textId="77777777" w:rsidR="0091503F" w:rsidRDefault="00000000">
            <w:pPr>
              <w:pStyle w:val="TableParagraph"/>
              <w:spacing w:before="58"/>
              <w:ind w:left="70" w:right="769"/>
            </w:pPr>
            <w:r>
              <w:t>Grupos</w:t>
            </w:r>
            <w:r>
              <w:rPr>
                <w:spacing w:val="-14"/>
              </w:rPr>
              <w:t xml:space="preserve"> </w:t>
            </w:r>
            <w:r>
              <w:t xml:space="preserve">de </w:t>
            </w:r>
            <w:r>
              <w:rPr>
                <w:spacing w:val="-2"/>
              </w:rPr>
              <w:t>Influencia</w:t>
            </w:r>
          </w:p>
        </w:tc>
        <w:tc>
          <w:tcPr>
            <w:tcW w:w="1253" w:type="dxa"/>
          </w:tcPr>
          <w:p w14:paraId="4739AFD2" w14:textId="77777777" w:rsidR="0091503F" w:rsidRDefault="00000000">
            <w:pPr>
              <w:pStyle w:val="TableParagraph"/>
              <w:spacing w:before="185"/>
              <w:ind w:left="68"/>
            </w:pPr>
            <w:r>
              <w:rPr>
                <w:spacing w:val="-2"/>
              </w:rPr>
              <w:t>Amenaza</w:t>
            </w:r>
          </w:p>
        </w:tc>
        <w:tc>
          <w:tcPr>
            <w:tcW w:w="1488" w:type="dxa"/>
          </w:tcPr>
          <w:p w14:paraId="0B1AF923" w14:textId="77777777" w:rsidR="0091503F" w:rsidRDefault="00000000">
            <w:pPr>
              <w:pStyle w:val="TableParagraph"/>
              <w:spacing w:before="185"/>
              <w:ind w:left="71"/>
            </w:pPr>
            <w:r>
              <w:rPr>
                <w:spacing w:val="-4"/>
              </w:rPr>
              <w:t>0.20</w:t>
            </w:r>
          </w:p>
        </w:tc>
        <w:tc>
          <w:tcPr>
            <w:tcW w:w="994" w:type="dxa"/>
          </w:tcPr>
          <w:p w14:paraId="24D47222" w14:textId="77777777" w:rsidR="0091503F" w:rsidRDefault="00000000">
            <w:pPr>
              <w:pStyle w:val="TableParagraph"/>
              <w:spacing w:before="185"/>
              <w:ind w:left="71"/>
            </w:pPr>
            <w:r>
              <w:rPr>
                <w:spacing w:val="-4"/>
              </w:rPr>
              <w:t>0.08</w:t>
            </w:r>
          </w:p>
        </w:tc>
        <w:tc>
          <w:tcPr>
            <w:tcW w:w="527" w:type="dxa"/>
          </w:tcPr>
          <w:p w14:paraId="052B4198" w14:textId="77777777" w:rsidR="0091503F" w:rsidRDefault="00000000">
            <w:pPr>
              <w:pStyle w:val="TableParagraph"/>
              <w:spacing w:before="185"/>
              <w:ind w:left="23" w:right="13"/>
              <w:jc w:val="center"/>
            </w:pPr>
            <w:r>
              <w:rPr>
                <w:spacing w:val="-4"/>
              </w:rPr>
              <w:t>0.02</w:t>
            </w:r>
          </w:p>
        </w:tc>
        <w:tc>
          <w:tcPr>
            <w:tcW w:w="1366" w:type="dxa"/>
            <w:shd w:val="clear" w:color="auto" w:fill="00FF00"/>
          </w:tcPr>
          <w:p w14:paraId="67802362" w14:textId="77777777" w:rsidR="0091503F" w:rsidRDefault="00000000">
            <w:pPr>
              <w:pStyle w:val="TableParagraph"/>
              <w:spacing w:before="185"/>
              <w:ind w:left="67"/>
            </w:pPr>
            <w:r>
              <w:rPr>
                <w:spacing w:val="-2"/>
              </w:rPr>
              <w:t>Verde</w:t>
            </w:r>
          </w:p>
        </w:tc>
        <w:tc>
          <w:tcPr>
            <w:tcW w:w="1263" w:type="dxa"/>
          </w:tcPr>
          <w:p w14:paraId="39DA4529" w14:textId="77777777" w:rsidR="0091503F" w:rsidRDefault="00000000">
            <w:pPr>
              <w:pStyle w:val="TableParagraph"/>
              <w:spacing w:before="185"/>
              <w:ind w:left="69"/>
            </w:pPr>
            <w:r>
              <w:rPr>
                <w:spacing w:val="-2"/>
              </w:rPr>
              <w:t>Mitigar</w:t>
            </w:r>
          </w:p>
        </w:tc>
      </w:tr>
      <w:tr w:rsidR="0091503F" w14:paraId="0E6467EC" w14:textId="77777777">
        <w:trPr>
          <w:trHeight w:val="623"/>
        </w:trPr>
        <w:tc>
          <w:tcPr>
            <w:tcW w:w="3408" w:type="dxa"/>
          </w:tcPr>
          <w:p w14:paraId="5067A1B5" w14:textId="77777777" w:rsidR="0091503F" w:rsidRDefault="00000000">
            <w:pPr>
              <w:pStyle w:val="TableParagraph"/>
              <w:spacing w:before="56"/>
              <w:ind w:left="69"/>
            </w:pPr>
            <w:r>
              <w:t>Escasez</w:t>
            </w:r>
            <w:r>
              <w:rPr>
                <w:spacing w:val="-7"/>
              </w:rPr>
              <w:t xml:space="preserve"> </w:t>
            </w:r>
            <w:r>
              <w:t>de</w:t>
            </w:r>
            <w:r>
              <w:rPr>
                <w:spacing w:val="-9"/>
              </w:rPr>
              <w:t xml:space="preserve"> </w:t>
            </w:r>
            <w:r>
              <w:t>materia</w:t>
            </w:r>
            <w:r>
              <w:rPr>
                <w:spacing w:val="-7"/>
              </w:rPr>
              <w:t xml:space="preserve"> </w:t>
            </w:r>
            <w:r>
              <w:t>prima</w:t>
            </w:r>
            <w:r>
              <w:rPr>
                <w:spacing w:val="-7"/>
              </w:rPr>
              <w:t xml:space="preserve"> </w:t>
            </w:r>
            <w:r>
              <w:t>acorde</w:t>
            </w:r>
            <w:r>
              <w:rPr>
                <w:spacing w:val="-9"/>
              </w:rPr>
              <w:t xml:space="preserve"> </w:t>
            </w:r>
            <w:r>
              <w:t>a especificaciones técnicas</w:t>
            </w:r>
          </w:p>
        </w:tc>
        <w:tc>
          <w:tcPr>
            <w:tcW w:w="1680" w:type="dxa"/>
          </w:tcPr>
          <w:p w14:paraId="32B38295" w14:textId="77777777" w:rsidR="0091503F" w:rsidRDefault="00000000">
            <w:pPr>
              <w:pStyle w:val="TableParagraph"/>
              <w:spacing w:before="183"/>
              <w:ind w:left="69"/>
            </w:pPr>
            <w:r>
              <w:rPr>
                <w:spacing w:val="-2"/>
              </w:rPr>
              <w:t>Interesados</w:t>
            </w:r>
          </w:p>
        </w:tc>
        <w:tc>
          <w:tcPr>
            <w:tcW w:w="1766" w:type="dxa"/>
          </w:tcPr>
          <w:p w14:paraId="2BA56233" w14:textId="77777777" w:rsidR="0091503F" w:rsidRDefault="00000000">
            <w:pPr>
              <w:pStyle w:val="TableParagraph"/>
              <w:spacing w:before="183"/>
              <w:ind w:left="70"/>
            </w:pPr>
            <w:r>
              <w:rPr>
                <w:spacing w:val="-2"/>
              </w:rPr>
              <w:t>Proveedores</w:t>
            </w:r>
          </w:p>
        </w:tc>
        <w:tc>
          <w:tcPr>
            <w:tcW w:w="1253" w:type="dxa"/>
          </w:tcPr>
          <w:p w14:paraId="02B510BA" w14:textId="77777777" w:rsidR="0091503F" w:rsidRDefault="00000000">
            <w:pPr>
              <w:pStyle w:val="TableParagraph"/>
              <w:spacing w:before="183"/>
              <w:ind w:left="68"/>
            </w:pPr>
            <w:r>
              <w:rPr>
                <w:spacing w:val="-2"/>
              </w:rPr>
              <w:t>Amenaza</w:t>
            </w:r>
          </w:p>
        </w:tc>
        <w:tc>
          <w:tcPr>
            <w:tcW w:w="1488" w:type="dxa"/>
          </w:tcPr>
          <w:p w14:paraId="774F6D02" w14:textId="77777777" w:rsidR="0091503F" w:rsidRDefault="00000000">
            <w:pPr>
              <w:pStyle w:val="TableParagraph"/>
              <w:spacing w:before="183"/>
              <w:ind w:left="71"/>
            </w:pPr>
            <w:r>
              <w:rPr>
                <w:spacing w:val="-4"/>
              </w:rPr>
              <w:t>0.35</w:t>
            </w:r>
          </w:p>
        </w:tc>
        <w:tc>
          <w:tcPr>
            <w:tcW w:w="994" w:type="dxa"/>
          </w:tcPr>
          <w:p w14:paraId="3D15E3D5" w14:textId="77777777" w:rsidR="0091503F" w:rsidRDefault="00000000">
            <w:pPr>
              <w:pStyle w:val="TableParagraph"/>
              <w:spacing w:before="183"/>
              <w:ind w:left="71"/>
            </w:pPr>
            <w:r>
              <w:rPr>
                <w:spacing w:val="-4"/>
              </w:rPr>
              <w:t>0.17</w:t>
            </w:r>
          </w:p>
        </w:tc>
        <w:tc>
          <w:tcPr>
            <w:tcW w:w="527" w:type="dxa"/>
          </w:tcPr>
          <w:p w14:paraId="0BD247C3" w14:textId="77777777" w:rsidR="0091503F" w:rsidRDefault="00000000">
            <w:pPr>
              <w:pStyle w:val="TableParagraph"/>
              <w:spacing w:before="183"/>
              <w:ind w:left="23" w:right="13"/>
              <w:jc w:val="center"/>
            </w:pPr>
            <w:r>
              <w:rPr>
                <w:spacing w:val="-4"/>
              </w:rPr>
              <w:t>0.06</w:t>
            </w:r>
          </w:p>
        </w:tc>
        <w:tc>
          <w:tcPr>
            <w:tcW w:w="1366" w:type="dxa"/>
            <w:shd w:val="clear" w:color="auto" w:fill="00FF00"/>
          </w:tcPr>
          <w:p w14:paraId="1D17AE1A" w14:textId="77777777" w:rsidR="0091503F" w:rsidRDefault="00000000">
            <w:pPr>
              <w:pStyle w:val="TableParagraph"/>
              <w:spacing w:before="183"/>
              <w:ind w:left="67"/>
            </w:pPr>
            <w:r>
              <w:rPr>
                <w:spacing w:val="-2"/>
              </w:rPr>
              <w:t>Verde</w:t>
            </w:r>
          </w:p>
        </w:tc>
        <w:tc>
          <w:tcPr>
            <w:tcW w:w="1263" w:type="dxa"/>
          </w:tcPr>
          <w:p w14:paraId="307EE002" w14:textId="77777777" w:rsidR="0091503F" w:rsidRDefault="00000000">
            <w:pPr>
              <w:pStyle w:val="TableParagraph"/>
              <w:spacing w:before="183"/>
              <w:ind w:left="69"/>
            </w:pPr>
            <w:r>
              <w:rPr>
                <w:spacing w:val="-2"/>
              </w:rPr>
              <w:t>Aceptar</w:t>
            </w:r>
          </w:p>
        </w:tc>
      </w:tr>
      <w:tr w:rsidR="0091503F" w14:paraId="2249C32B" w14:textId="77777777">
        <w:trPr>
          <w:trHeight w:val="506"/>
        </w:trPr>
        <w:tc>
          <w:tcPr>
            <w:tcW w:w="3408" w:type="dxa"/>
          </w:tcPr>
          <w:p w14:paraId="3CF38F3E" w14:textId="77777777" w:rsidR="0091503F" w:rsidRDefault="00000000">
            <w:pPr>
              <w:pStyle w:val="TableParagraph"/>
              <w:spacing w:line="252" w:lineRule="exact"/>
              <w:ind w:left="69"/>
            </w:pPr>
            <w:r>
              <w:t>No</w:t>
            </w:r>
            <w:r>
              <w:rPr>
                <w:spacing w:val="-10"/>
              </w:rPr>
              <w:t xml:space="preserve"> </w:t>
            </w:r>
            <w:r>
              <w:t>contar</w:t>
            </w:r>
            <w:r>
              <w:rPr>
                <w:spacing w:val="-9"/>
              </w:rPr>
              <w:t xml:space="preserve"> </w:t>
            </w:r>
            <w:r>
              <w:t>con</w:t>
            </w:r>
            <w:r>
              <w:rPr>
                <w:spacing w:val="-10"/>
              </w:rPr>
              <w:t xml:space="preserve"> </w:t>
            </w:r>
            <w:r>
              <w:t>los</w:t>
            </w:r>
            <w:r>
              <w:rPr>
                <w:spacing w:val="-11"/>
              </w:rPr>
              <w:t xml:space="preserve"> </w:t>
            </w:r>
            <w:r>
              <w:t>materiales necesarios a tiempo</w:t>
            </w:r>
          </w:p>
        </w:tc>
        <w:tc>
          <w:tcPr>
            <w:tcW w:w="1680" w:type="dxa"/>
          </w:tcPr>
          <w:p w14:paraId="66CB1470" w14:textId="77777777" w:rsidR="0091503F" w:rsidRDefault="00000000">
            <w:pPr>
              <w:pStyle w:val="TableParagraph"/>
              <w:spacing w:before="125"/>
              <w:ind w:left="69"/>
            </w:pPr>
            <w:r>
              <w:rPr>
                <w:spacing w:val="-2"/>
              </w:rPr>
              <w:t>Calidad</w:t>
            </w:r>
          </w:p>
        </w:tc>
        <w:tc>
          <w:tcPr>
            <w:tcW w:w="1766" w:type="dxa"/>
          </w:tcPr>
          <w:p w14:paraId="17DC0181" w14:textId="77777777" w:rsidR="0091503F" w:rsidRDefault="00000000">
            <w:pPr>
              <w:pStyle w:val="TableParagraph"/>
              <w:spacing w:before="125"/>
              <w:ind w:left="70"/>
            </w:pPr>
            <w:r>
              <w:rPr>
                <w:spacing w:val="-2"/>
              </w:rPr>
              <w:t>Materiales</w:t>
            </w:r>
          </w:p>
        </w:tc>
        <w:tc>
          <w:tcPr>
            <w:tcW w:w="1253" w:type="dxa"/>
          </w:tcPr>
          <w:p w14:paraId="6E326C28" w14:textId="77777777" w:rsidR="0091503F" w:rsidRDefault="00000000">
            <w:pPr>
              <w:pStyle w:val="TableParagraph"/>
              <w:spacing w:before="125"/>
              <w:ind w:left="68"/>
            </w:pPr>
            <w:r>
              <w:rPr>
                <w:spacing w:val="-2"/>
              </w:rPr>
              <w:t>Amenaza</w:t>
            </w:r>
          </w:p>
        </w:tc>
        <w:tc>
          <w:tcPr>
            <w:tcW w:w="1488" w:type="dxa"/>
          </w:tcPr>
          <w:p w14:paraId="1F6C2083" w14:textId="77777777" w:rsidR="0091503F" w:rsidRDefault="00000000">
            <w:pPr>
              <w:pStyle w:val="TableParagraph"/>
              <w:spacing w:before="125"/>
              <w:ind w:left="71"/>
            </w:pPr>
            <w:r>
              <w:rPr>
                <w:spacing w:val="-4"/>
              </w:rPr>
              <w:t>0.50</w:t>
            </w:r>
          </w:p>
        </w:tc>
        <w:tc>
          <w:tcPr>
            <w:tcW w:w="994" w:type="dxa"/>
          </w:tcPr>
          <w:p w14:paraId="1227FD50" w14:textId="77777777" w:rsidR="0091503F" w:rsidRDefault="00000000">
            <w:pPr>
              <w:pStyle w:val="TableParagraph"/>
              <w:spacing w:before="125"/>
              <w:ind w:left="71"/>
            </w:pPr>
            <w:r>
              <w:rPr>
                <w:spacing w:val="-4"/>
              </w:rPr>
              <w:t>0.17</w:t>
            </w:r>
          </w:p>
        </w:tc>
        <w:tc>
          <w:tcPr>
            <w:tcW w:w="527" w:type="dxa"/>
          </w:tcPr>
          <w:p w14:paraId="232D90A0" w14:textId="77777777" w:rsidR="0091503F" w:rsidRDefault="00000000">
            <w:pPr>
              <w:pStyle w:val="TableParagraph"/>
              <w:spacing w:before="125"/>
              <w:ind w:left="23" w:right="13"/>
              <w:jc w:val="center"/>
            </w:pPr>
            <w:r>
              <w:rPr>
                <w:spacing w:val="-4"/>
              </w:rPr>
              <w:t>0.09</w:t>
            </w:r>
          </w:p>
        </w:tc>
        <w:tc>
          <w:tcPr>
            <w:tcW w:w="1366" w:type="dxa"/>
            <w:shd w:val="clear" w:color="auto" w:fill="FFFF00"/>
          </w:tcPr>
          <w:p w14:paraId="26120432" w14:textId="77777777" w:rsidR="0091503F" w:rsidRDefault="00000000">
            <w:pPr>
              <w:pStyle w:val="TableParagraph"/>
              <w:spacing w:before="125"/>
              <w:ind w:left="67"/>
            </w:pPr>
            <w:r>
              <w:rPr>
                <w:spacing w:val="-2"/>
              </w:rPr>
              <w:t>Amarillo</w:t>
            </w:r>
          </w:p>
        </w:tc>
        <w:tc>
          <w:tcPr>
            <w:tcW w:w="1263" w:type="dxa"/>
          </w:tcPr>
          <w:p w14:paraId="1C37C33D" w14:textId="77777777" w:rsidR="0091503F" w:rsidRDefault="00000000">
            <w:pPr>
              <w:pStyle w:val="TableParagraph"/>
              <w:spacing w:before="125"/>
              <w:ind w:left="69"/>
            </w:pPr>
            <w:r>
              <w:rPr>
                <w:spacing w:val="-2"/>
              </w:rPr>
              <w:t>Mitigar</w:t>
            </w:r>
          </w:p>
        </w:tc>
      </w:tr>
      <w:tr w:rsidR="0091503F" w14:paraId="1086C1B0" w14:textId="77777777">
        <w:trPr>
          <w:trHeight w:val="506"/>
        </w:trPr>
        <w:tc>
          <w:tcPr>
            <w:tcW w:w="3408" w:type="dxa"/>
          </w:tcPr>
          <w:p w14:paraId="02D11175" w14:textId="77777777" w:rsidR="0091503F" w:rsidRDefault="00000000">
            <w:pPr>
              <w:pStyle w:val="TableParagraph"/>
              <w:spacing w:line="252" w:lineRule="exact"/>
              <w:ind w:left="69"/>
            </w:pPr>
            <w:r>
              <w:t>No</w:t>
            </w:r>
            <w:r>
              <w:rPr>
                <w:spacing w:val="-10"/>
              </w:rPr>
              <w:t xml:space="preserve"> </w:t>
            </w:r>
            <w:r>
              <w:t>contar</w:t>
            </w:r>
            <w:r>
              <w:rPr>
                <w:spacing w:val="-9"/>
              </w:rPr>
              <w:t xml:space="preserve"> </w:t>
            </w:r>
            <w:r>
              <w:t>con</w:t>
            </w:r>
            <w:r>
              <w:rPr>
                <w:spacing w:val="-10"/>
              </w:rPr>
              <w:t xml:space="preserve"> </w:t>
            </w:r>
            <w:r>
              <w:t>los</w:t>
            </w:r>
            <w:r>
              <w:rPr>
                <w:spacing w:val="-10"/>
              </w:rPr>
              <w:t xml:space="preserve"> </w:t>
            </w:r>
            <w:r>
              <w:t>herramientas necesarios a tiempo</w:t>
            </w:r>
          </w:p>
        </w:tc>
        <w:tc>
          <w:tcPr>
            <w:tcW w:w="1680" w:type="dxa"/>
          </w:tcPr>
          <w:p w14:paraId="299757E6" w14:textId="77777777" w:rsidR="0091503F" w:rsidRDefault="00000000">
            <w:pPr>
              <w:pStyle w:val="TableParagraph"/>
              <w:spacing w:before="126"/>
              <w:ind w:left="69"/>
            </w:pPr>
            <w:r>
              <w:rPr>
                <w:spacing w:val="-2"/>
              </w:rPr>
              <w:t>Calidad</w:t>
            </w:r>
          </w:p>
        </w:tc>
        <w:tc>
          <w:tcPr>
            <w:tcW w:w="1766" w:type="dxa"/>
          </w:tcPr>
          <w:p w14:paraId="2E13D458" w14:textId="77777777" w:rsidR="0091503F" w:rsidRDefault="00000000">
            <w:pPr>
              <w:pStyle w:val="TableParagraph"/>
              <w:spacing w:before="126"/>
              <w:ind w:left="70"/>
            </w:pPr>
            <w:r>
              <w:rPr>
                <w:spacing w:val="-2"/>
              </w:rPr>
              <w:t>Herramientas</w:t>
            </w:r>
          </w:p>
        </w:tc>
        <w:tc>
          <w:tcPr>
            <w:tcW w:w="1253" w:type="dxa"/>
          </w:tcPr>
          <w:p w14:paraId="49C610E1" w14:textId="77777777" w:rsidR="0091503F" w:rsidRDefault="00000000">
            <w:pPr>
              <w:pStyle w:val="TableParagraph"/>
              <w:spacing w:before="126"/>
              <w:ind w:left="68"/>
            </w:pPr>
            <w:r>
              <w:rPr>
                <w:spacing w:val="-2"/>
              </w:rPr>
              <w:t>Amenaza</w:t>
            </w:r>
          </w:p>
        </w:tc>
        <w:tc>
          <w:tcPr>
            <w:tcW w:w="1488" w:type="dxa"/>
          </w:tcPr>
          <w:p w14:paraId="4E826A91" w14:textId="77777777" w:rsidR="0091503F" w:rsidRDefault="00000000">
            <w:pPr>
              <w:pStyle w:val="TableParagraph"/>
              <w:spacing w:before="126"/>
              <w:ind w:left="71"/>
            </w:pPr>
            <w:r>
              <w:rPr>
                <w:spacing w:val="-4"/>
              </w:rPr>
              <w:t>0.50</w:t>
            </w:r>
          </w:p>
        </w:tc>
        <w:tc>
          <w:tcPr>
            <w:tcW w:w="994" w:type="dxa"/>
          </w:tcPr>
          <w:p w14:paraId="7C3F2CEA" w14:textId="77777777" w:rsidR="0091503F" w:rsidRDefault="00000000">
            <w:pPr>
              <w:pStyle w:val="TableParagraph"/>
              <w:spacing w:before="126"/>
              <w:ind w:left="71"/>
            </w:pPr>
            <w:r>
              <w:rPr>
                <w:spacing w:val="-4"/>
              </w:rPr>
              <w:t>0.25</w:t>
            </w:r>
          </w:p>
        </w:tc>
        <w:tc>
          <w:tcPr>
            <w:tcW w:w="527" w:type="dxa"/>
          </w:tcPr>
          <w:p w14:paraId="1EAB10F5" w14:textId="77777777" w:rsidR="0091503F" w:rsidRDefault="00000000">
            <w:pPr>
              <w:pStyle w:val="TableParagraph"/>
              <w:spacing w:before="126"/>
              <w:ind w:left="23" w:right="13"/>
              <w:jc w:val="center"/>
            </w:pPr>
            <w:r>
              <w:rPr>
                <w:spacing w:val="-4"/>
              </w:rPr>
              <w:t>0.13</w:t>
            </w:r>
          </w:p>
        </w:tc>
        <w:tc>
          <w:tcPr>
            <w:tcW w:w="1366" w:type="dxa"/>
            <w:shd w:val="clear" w:color="auto" w:fill="FFFF00"/>
          </w:tcPr>
          <w:p w14:paraId="23B65BE6" w14:textId="77777777" w:rsidR="0091503F" w:rsidRDefault="00000000">
            <w:pPr>
              <w:pStyle w:val="TableParagraph"/>
              <w:spacing w:before="126"/>
              <w:ind w:left="67"/>
            </w:pPr>
            <w:r>
              <w:rPr>
                <w:spacing w:val="-2"/>
              </w:rPr>
              <w:t>Amarillo</w:t>
            </w:r>
          </w:p>
        </w:tc>
        <w:tc>
          <w:tcPr>
            <w:tcW w:w="1263" w:type="dxa"/>
          </w:tcPr>
          <w:p w14:paraId="25F058AE" w14:textId="77777777" w:rsidR="0091503F" w:rsidRDefault="00000000">
            <w:pPr>
              <w:pStyle w:val="TableParagraph"/>
              <w:spacing w:before="126"/>
              <w:ind w:left="69"/>
            </w:pPr>
            <w:r>
              <w:rPr>
                <w:spacing w:val="-2"/>
              </w:rPr>
              <w:t>Mitigar</w:t>
            </w:r>
          </w:p>
        </w:tc>
      </w:tr>
      <w:tr w:rsidR="0091503F" w14:paraId="336E796C" w14:textId="77777777">
        <w:trPr>
          <w:trHeight w:val="506"/>
        </w:trPr>
        <w:tc>
          <w:tcPr>
            <w:tcW w:w="3408" w:type="dxa"/>
          </w:tcPr>
          <w:p w14:paraId="1CC13270" w14:textId="77777777" w:rsidR="0091503F" w:rsidRDefault="00000000">
            <w:pPr>
              <w:pStyle w:val="TableParagraph"/>
              <w:spacing w:line="252" w:lineRule="exact"/>
              <w:ind w:left="69"/>
            </w:pPr>
            <w:r>
              <w:t>Posibilidad</w:t>
            </w:r>
            <w:r>
              <w:rPr>
                <w:spacing w:val="-9"/>
              </w:rPr>
              <w:t xml:space="preserve"> </w:t>
            </w:r>
            <w:r>
              <w:t>de</w:t>
            </w:r>
            <w:r>
              <w:rPr>
                <w:spacing w:val="-7"/>
              </w:rPr>
              <w:t xml:space="preserve"> </w:t>
            </w:r>
            <w:r>
              <w:t>daño</w:t>
            </w:r>
            <w:r>
              <w:rPr>
                <w:spacing w:val="-7"/>
              </w:rPr>
              <w:t xml:space="preserve"> </w:t>
            </w:r>
            <w:r>
              <w:t>de</w:t>
            </w:r>
            <w:r>
              <w:rPr>
                <w:spacing w:val="-9"/>
              </w:rPr>
              <w:t xml:space="preserve"> </w:t>
            </w:r>
            <w:r>
              <w:t>los</w:t>
            </w:r>
            <w:r>
              <w:rPr>
                <w:spacing w:val="-9"/>
              </w:rPr>
              <w:t xml:space="preserve"> </w:t>
            </w:r>
            <w:r>
              <w:t>materiales por mal uso</w:t>
            </w:r>
          </w:p>
        </w:tc>
        <w:tc>
          <w:tcPr>
            <w:tcW w:w="1680" w:type="dxa"/>
          </w:tcPr>
          <w:p w14:paraId="3AB8C0B0" w14:textId="77777777" w:rsidR="0091503F" w:rsidRDefault="00000000">
            <w:pPr>
              <w:pStyle w:val="TableParagraph"/>
              <w:spacing w:before="125"/>
              <w:ind w:left="69"/>
            </w:pPr>
            <w:r>
              <w:rPr>
                <w:spacing w:val="-2"/>
              </w:rPr>
              <w:t>Calidad</w:t>
            </w:r>
          </w:p>
        </w:tc>
        <w:tc>
          <w:tcPr>
            <w:tcW w:w="1766" w:type="dxa"/>
          </w:tcPr>
          <w:p w14:paraId="5CC4FD26" w14:textId="77777777" w:rsidR="0091503F" w:rsidRDefault="00000000">
            <w:pPr>
              <w:pStyle w:val="TableParagraph"/>
              <w:spacing w:before="125"/>
              <w:ind w:left="70"/>
            </w:pPr>
            <w:r>
              <w:rPr>
                <w:spacing w:val="-2"/>
              </w:rPr>
              <w:t>Materiales</w:t>
            </w:r>
          </w:p>
        </w:tc>
        <w:tc>
          <w:tcPr>
            <w:tcW w:w="1253" w:type="dxa"/>
          </w:tcPr>
          <w:p w14:paraId="0C307326" w14:textId="77777777" w:rsidR="0091503F" w:rsidRDefault="00000000">
            <w:pPr>
              <w:pStyle w:val="TableParagraph"/>
              <w:spacing w:before="125"/>
              <w:ind w:left="68"/>
            </w:pPr>
            <w:r>
              <w:rPr>
                <w:spacing w:val="-2"/>
              </w:rPr>
              <w:t>Amenaza</w:t>
            </w:r>
          </w:p>
        </w:tc>
        <w:tc>
          <w:tcPr>
            <w:tcW w:w="1488" w:type="dxa"/>
          </w:tcPr>
          <w:p w14:paraId="39BE3233" w14:textId="77777777" w:rsidR="0091503F" w:rsidRDefault="00000000">
            <w:pPr>
              <w:pStyle w:val="TableParagraph"/>
              <w:spacing w:before="125"/>
              <w:ind w:left="71"/>
            </w:pPr>
            <w:r>
              <w:rPr>
                <w:spacing w:val="-4"/>
              </w:rPr>
              <w:t>0.35</w:t>
            </w:r>
          </w:p>
        </w:tc>
        <w:tc>
          <w:tcPr>
            <w:tcW w:w="994" w:type="dxa"/>
          </w:tcPr>
          <w:p w14:paraId="5098AD9C" w14:textId="77777777" w:rsidR="0091503F" w:rsidRDefault="00000000">
            <w:pPr>
              <w:pStyle w:val="TableParagraph"/>
              <w:spacing w:before="125"/>
              <w:ind w:left="71"/>
            </w:pPr>
            <w:r>
              <w:rPr>
                <w:spacing w:val="-4"/>
              </w:rPr>
              <w:t>0.33</w:t>
            </w:r>
          </w:p>
        </w:tc>
        <w:tc>
          <w:tcPr>
            <w:tcW w:w="527" w:type="dxa"/>
          </w:tcPr>
          <w:p w14:paraId="0C4926C5" w14:textId="77777777" w:rsidR="0091503F" w:rsidRDefault="00000000">
            <w:pPr>
              <w:pStyle w:val="TableParagraph"/>
              <w:spacing w:before="125"/>
              <w:ind w:left="23" w:right="13"/>
              <w:jc w:val="center"/>
            </w:pPr>
            <w:r>
              <w:rPr>
                <w:spacing w:val="-4"/>
              </w:rPr>
              <w:t>0.12</w:t>
            </w:r>
          </w:p>
        </w:tc>
        <w:tc>
          <w:tcPr>
            <w:tcW w:w="1366" w:type="dxa"/>
            <w:shd w:val="clear" w:color="auto" w:fill="FFFF00"/>
          </w:tcPr>
          <w:p w14:paraId="6D611906" w14:textId="77777777" w:rsidR="0091503F" w:rsidRDefault="00000000">
            <w:pPr>
              <w:pStyle w:val="TableParagraph"/>
              <w:spacing w:before="125"/>
              <w:ind w:left="67"/>
            </w:pPr>
            <w:r>
              <w:rPr>
                <w:spacing w:val="-2"/>
              </w:rPr>
              <w:t>Amarillo</w:t>
            </w:r>
          </w:p>
        </w:tc>
        <w:tc>
          <w:tcPr>
            <w:tcW w:w="1263" w:type="dxa"/>
          </w:tcPr>
          <w:p w14:paraId="4109E3A1" w14:textId="77777777" w:rsidR="0091503F" w:rsidRDefault="00000000">
            <w:pPr>
              <w:pStyle w:val="TableParagraph"/>
              <w:spacing w:before="125"/>
              <w:ind w:left="69"/>
            </w:pPr>
            <w:r>
              <w:rPr>
                <w:spacing w:val="-2"/>
              </w:rPr>
              <w:t>Mitigar</w:t>
            </w:r>
          </w:p>
        </w:tc>
      </w:tr>
      <w:tr w:rsidR="0091503F" w14:paraId="2D585F28" w14:textId="77777777">
        <w:trPr>
          <w:trHeight w:val="505"/>
        </w:trPr>
        <w:tc>
          <w:tcPr>
            <w:tcW w:w="3408" w:type="dxa"/>
          </w:tcPr>
          <w:p w14:paraId="3034E739" w14:textId="77777777" w:rsidR="0091503F" w:rsidRDefault="00000000">
            <w:pPr>
              <w:pStyle w:val="TableParagraph"/>
              <w:spacing w:line="252" w:lineRule="exact"/>
              <w:ind w:left="69" w:right="117"/>
            </w:pPr>
            <w:r>
              <w:t>Amenaza</w:t>
            </w:r>
            <w:r>
              <w:rPr>
                <w:spacing w:val="-7"/>
              </w:rPr>
              <w:t xml:space="preserve"> </w:t>
            </w:r>
            <w:r>
              <w:t>en</w:t>
            </w:r>
            <w:r>
              <w:rPr>
                <w:spacing w:val="-8"/>
              </w:rPr>
              <w:t xml:space="preserve"> </w:t>
            </w:r>
            <w:r>
              <w:t>el</w:t>
            </w:r>
            <w:r>
              <w:rPr>
                <w:spacing w:val="-8"/>
              </w:rPr>
              <w:t xml:space="preserve"> </w:t>
            </w:r>
            <w:r>
              <w:t>aumento</w:t>
            </w:r>
            <w:r>
              <w:rPr>
                <w:spacing w:val="-7"/>
              </w:rPr>
              <w:t xml:space="preserve"> </w:t>
            </w:r>
            <w:r>
              <w:t>de</w:t>
            </w:r>
            <w:r>
              <w:rPr>
                <w:spacing w:val="-8"/>
              </w:rPr>
              <w:t xml:space="preserve"> </w:t>
            </w:r>
            <w:r>
              <w:t>precios de materiales</w:t>
            </w:r>
          </w:p>
        </w:tc>
        <w:tc>
          <w:tcPr>
            <w:tcW w:w="1680" w:type="dxa"/>
          </w:tcPr>
          <w:p w14:paraId="78973804" w14:textId="77777777" w:rsidR="0091503F" w:rsidRDefault="00000000">
            <w:pPr>
              <w:pStyle w:val="TableParagraph"/>
              <w:spacing w:line="252" w:lineRule="exact"/>
              <w:ind w:left="69"/>
            </w:pPr>
            <w:r>
              <w:t>Económico</w:t>
            </w:r>
            <w:r>
              <w:rPr>
                <w:spacing w:val="-14"/>
              </w:rPr>
              <w:t xml:space="preserve"> </w:t>
            </w:r>
            <w:r>
              <w:t>o</w:t>
            </w:r>
            <w:r>
              <w:rPr>
                <w:spacing w:val="-14"/>
              </w:rPr>
              <w:t xml:space="preserve"> </w:t>
            </w:r>
            <w:r>
              <w:t xml:space="preserve">del </w:t>
            </w:r>
            <w:r>
              <w:rPr>
                <w:spacing w:val="-4"/>
              </w:rPr>
              <w:t>País</w:t>
            </w:r>
          </w:p>
        </w:tc>
        <w:tc>
          <w:tcPr>
            <w:tcW w:w="1766" w:type="dxa"/>
          </w:tcPr>
          <w:p w14:paraId="5C4CE823" w14:textId="77777777" w:rsidR="0091503F" w:rsidRDefault="00000000">
            <w:pPr>
              <w:pStyle w:val="TableParagraph"/>
              <w:spacing w:before="125"/>
              <w:ind w:left="70"/>
            </w:pPr>
            <w:r>
              <w:rPr>
                <w:spacing w:val="-2"/>
              </w:rPr>
              <w:t>Microeconómicos</w:t>
            </w:r>
          </w:p>
        </w:tc>
        <w:tc>
          <w:tcPr>
            <w:tcW w:w="1253" w:type="dxa"/>
          </w:tcPr>
          <w:p w14:paraId="0D727C22" w14:textId="77777777" w:rsidR="0091503F" w:rsidRDefault="00000000">
            <w:pPr>
              <w:pStyle w:val="TableParagraph"/>
              <w:spacing w:before="125"/>
              <w:ind w:left="68"/>
            </w:pPr>
            <w:r>
              <w:rPr>
                <w:spacing w:val="-2"/>
              </w:rPr>
              <w:t>Amenaza</w:t>
            </w:r>
          </w:p>
        </w:tc>
        <w:tc>
          <w:tcPr>
            <w:tcW w:w="1488" w:type="dxa"/>
          </w:tcPr>
          <w:p w14:paraId="7C10C9AA" w14:textId="77777777" w:rsidR="0091503F" w:rsidRDefault="00000000">
            <w:pPr>
              <w:pStyle w:val="TableParagraph"/>
              <w:spacing w:before="125"/>
              <w:ind w:left="71"/>
            </w:pPr>
            <w:r>
              <w:rPr>
                <w:spacing w:val="-4"/>
              </w:rPr>
              <w:t>0.20</w:t>
            </w:r>
          </w:p>
        </w:tc>
        <w:tc>
          <w:tcPr>
            <w:tcW w:w="994" w:type="dxa"/>
          </w:tcPr>
          <w:p w14:paraId="2B156A22" w14:textId="77777777" w:rsidR="0091503F" w:rsidRDefault="00000000">
            <w:pPr>
              <w:pStyle w:val="TableParagraph"/>
              <w:spacing w:before="125"/>
              <w:ind w:left="71"/>
            </w:pPr>
            <w:r>
              <w:rPr>
                <w:spacing w:val="-4"/>
              </w:rPr>
              <w:t>0.42</w:t>
            </w:r>
          </w:p>
        </w:tc>
        <w:tc>
          <w:tcPr>
            <w:tcW w:w="527" w:type="dxa"/>
          </w:tcPr>
          <w:p w14:paraId="6F955910" w14:textId="77777777" w:rsidR="0091503F" w:rsidRDefault="00000000">
            <w:pPr>
              <w:pStyle w:val="TableParagraph"/>
              <w:spacing w:before="125"/>
              <w:ind w:left="23" w:right="13"/>
              <w:jc w:val="center"/>
            </w:pPr>
            <w:r>
              <w:rPr>
                <w:spacing w:val="-4"/>
              </w:rPr>
              <w:t>0.08</w:t>
            </w:r>
          </w:p>
        </w:tc>
        <w:tc>
          <w:tcPr>
            <w:tcW w:w="1366" w:type="dxa"/>
            <w:shd w:val="clear" w:color="auto" w:fill="FFFF00"/>
          </w:tcPr>
          <w:p w14:paraId="4F86BC4A" w14:textId="77777777" w:rsidR="0091503F" w:rsidRDefault="00000000">
            <w:pPr>
              <w:pStyle w:val="TableParagraph"/>
              <w:spacing w:before="125"/>
              <w:ind w:left="67"/>
            </w:pPr>
            <w:r>
              <w:rPr>
                <w:spacing w:val="-2"/>
              </w:rPr>
              <w:t>Amarillo</w:t>
            </w:r>
          </w:p>
        </w:tc>
        <w:tc>
          <w:tcPr>
            <w:tcW w:w="1263" w:type="dxa"/>
          </w:tcPr>
          <w:p w14:paraId="7EF237EC" w14:textId="77777777" w:rsidR="0091503F" w:rsidRDefault="00000000">
            <w:pPr>
              <w:pStyle w:val="TableParagraph"/>
              <w:spacing w:before="125"/>
              <w:ind w:left="69"/>
            </w:pPr>
            <w:r>
              <w:rPr>
                <w:spacing w:val="-2"/>
              </w:rPr>
              <w:t>Mitigar</w:t>
            </w:r>
          </w:p>
        </w:tc>
      </w:tr>
      <w:tr w:rsidR="0091503F" w14:paraId="293DC9E4" w14:textId="77777777">
        <w:trPr>
          <w:trHeight w:val="314"/>
        </w:trPr>
        <w:tc>
          <w:tcPr>
            <w:tcW w:w="3408" w:type="dxa"/>
          </w:tcPr>
          <w:p w14:paraId="32475647" w14:textId="77777777" w:rsidR="0091503F" w:rsidRDefault="00000000">
            <w:pPr>
              <w:pStyle w:val="TableParagraph"/>
              <w:spacing w:before="29"/>
              <w:ind w:left="69"/>
            </w:pPr>
            <w:r>
              <w:t>Falta</w:t>
            </w:r>
            <w:r>
              <w:rPr>
                <w:spacing w:val="-2"/>
              </w:rPr>
              <w:t xml:space="preserve"> </w:t>
            </w:r>
            <w:r>
              <w:t>de</w:t>
            </w:r>
            <w:r>
              <w:rPr>
                <w:spacing w:val="-2"/>
              </w:rPr>
              <w:t xml:space="preserve"> suministros</w:t>
            </w:r>
          </w:p>
        </w:tc>
        <w:tc>
          <w:tcPr>
            <w:tcW w:w="1680" w:type="dxa"/>
          </w:tcPr>
          <w:p w14:paraId="75C5A5FA" w14:textId="77777777" w:rsidR="0091503F" w:rsidRDefault="00000000">
            <w:pPr>
              <w:pStyle w:val="TableParagraph"/>
              <w:spacing w:before="29"/>
              <w:ind w:left="69"/>
            </w:pPr>
            <w:r>
              <w:rPr>
                <w:spacing w:val="-2"/>
              </w:rPr>
              <w:t>Calidad</w:t>
            </w:r>
          </w:p>
        </w:tc>
        <w:tc>
          <w:tcPr>
            <w:tcW w:w="1766" w:type="dxa"/>
          </w:tcPr>
          <w:p w14:paraId="3A7D4CE6" w14:textId="77777777" w:rsidR="0091503F" w:rsidRDefault="00000000">
            <w:pPr>
              <w:pStyle w:val="TableParagraph"/>
              <w:spacing w:before="29"/>
              <w:ind w:left="70"/>
            </w:pPr>
            <w:r>
              <w:rPr>
                <w:spacing w:val="-2"/>
              </w:rPr>
              <w:t>Materiales</w:t>
            </w:r>
          </w:p>
        </w:tc>
        <w:tc>
          <w:tcPr>
            <w:tcW w:w="1253" w:type="dxa"/>
          </w:tcPr>
          <w:p w14:paraId="73FBEEBD" w14:textId="77777777" w:rsidR="0091503F" w:rsidRDefault="00000000">
            <w:pPr>
              <w:pStyle w:val="TableParagraph"/>
              <w:spacing w:before="29"/>
              <w:ind w:left="68"/>
            </w:pPr>
            <w:r>
              <w:rPr>
                <w:spacing w:val="-2"/>
              </w:rPr>
              <w:t>Amenaza</w:t>
            </w:r>
          </w:p>
        </w:tc>
        <w:tc>
          <w:tcPr>
            <w:tcW w:w="1488" w:type="dxa"/>
          </w:tcPr>
          <w:p w14:paraId="2302CB0A" w14:textId="77777777" w:rsidR="0091503F" w:rsidRDefault="00000000">
            <w:pPr>
              <w:pStyle w:val="TableParagraph"/>
              <w:spacing w:before="29"/>
              <w:ind w:left="71"/>
            </w:pPr>
            <w:r>
              <w:rPr>
                <w:spacing w:val="-4"/>
              </w:rPr>
              <w:t>0.20</w:t>
            </w:r>
          </w:p>
        </w:tc>
        <w:tc>
          <w:tcPr>
            <w:tcW w:w="994" w:type="dxa"/>
          </w:tcPr>
          <w:p w14:paraId="3D33F435" w14:textId="77777777" w:rsidR="0091503F" w:rsidRDefault="00000000">
            <w:pPr>
              <w:pStyle w:val="TableParagraph"/>
              <w:spacing w:before="29"/>
              <w:ind w:left="71"/>
            </w:pPr>
            <w:r>
              <w:rPr>
                <w:spacing w:val="-4"/>
              </w:rPr>
              <w:t>0.08</w:t>
            </w:r>
          </w:p>
        </w:tc>
        <w:tc>
          <w:tcPr>
            <w:tcW w:w="527" w:type="dxa"/>
          </w:tcPr>
          <w:p w14:paraId="0D2C6A3A" w14:textId="77777777" w:rsidR="0091503F" w:rsidRDefault="00000000">
            <w:pPr>
              <w:pStyle w:val="TableParagraph"/>
              <w:spacing w:before="29"/>
              <w:ind w:left="23" w:right="13"/>
              <w:jc w:val="center"/>
            </w:pPr>
            <w:r>
              <w:rPr>
                <w:spacing w:val="-4"/>
              </w:rPr>
              <w:t>0.02</w:t>
            </w:r>
          </w:p>
        </w:tc>
        <w:tc>
          <w:tcPr>
            <w:tcW w:w="1366" w:type="dxa"/>
            <w:shd w:val="clear" w:color="auto" w:fill="00FF00"/>
          </w:tcPr>
          <w:p w14:paraId="7BF3E5CB" w14:textId="77777777" w:rsidR="0091503F" w:rsidRDefault="00000000">
            <w:pPr>
              <w:pStyle w:val="TableParagraph"/>
              <w:spacing w:before="29"/>
              <w:ind w:left="67"/>
            </w:pPr>
            <w:r>
              <w:rPr>
                <w:spacing w:val="-2"/>
              </w:rPr>
              <w:t>Verde</w:t>
            </w:r>
          </w:p>
        </w:tc>
        <w:tc>
          <w:tcPr>
            <w:tcW w:w="1263" w:type="dxa"/>
          </w:tcPr>
          <w:p w14:paraId="56C39BD3" w14:textId="77777777" w:rsidR="0091503F" w:rsidRDefault="00000000">
            <w:pPr>
              <w:pStyle w:val="TableParagraph"/>
              <w:spacing w:before="29"/>
              <w:ind w:left="69"/>
            </w:pPr>
            <w:r>
              <w:rPr>
                <w:spacing w:val="-2"/>
              </w:rPr>
              <w:t>Mitigar</w:t>
            </w:r>
          </w:p>
        </w:tc>
      </w:tr>
      <w:tr w:rsidR="0091503F" w14:paraId="63D38674" w14:textId="77777777">
        <w:trPr>
          <w:trHeight w:val="316"/>
        </w:trPr>
        <w:tc>
          <w:tcPr>
            <w:tcW w:w="3408" w:type="dxa"/>
          </w:tcPr>
          <w:p w14:paraId="4276FA4F" w14:textId="77777777" w:rsidR="0091503F" w:rsidRDefault="00000000">
            <w:pPr>
              <w:pStyle w:val="TableParagraph"/>
              <w:spacing w:before="29"/>
              <w:ind w:left="69"/>
            </w:pPr>
            <w:r>
              <w:t>Comprar</w:t>
            </w:r>
            <w:r>
              <w:rPr>
                <w:spacing w:val="-7"/>
              </w:rPr>
              <w:t xml:space="preserve"> </w:t>
            </w:r>
            <w:r>
              <w:t>materiales</w:t>
            </w:r>
            <w:r>
              <w:rPr>
                <w:spacing w:val="-4"/>
              </w:rPr>
              <w:t xml:space="preserve"> </w:t>
            </w:r>
            <w:r>
              <w:t>sin</w:t>
            </w:r>
            <w:r>
              <w:rPr>
                <w:spacing w:val="-4"/>
              </w:rPr>
              <w:t xml:space="preserve"> </w:t>
            </w:r>
            <w:r>
              <w:rPr>
                <w:spacing w:val="-2"/>
              </w:rPr>
              <w:t>garantía</w:t>
            </w:r>
          </w:p>
        </w:tc>
        <w:tc>
          <w:tcPr>
            <w:tcW w:w="1680" w:type="dxa"/>
          </w:tcPr>
          <w:p w14:paraId="696D714D" w14:textId="77777777" w:rsidR="0091503F" w:rsidRDefault="00000000">
            <w:pPr>
              <w:pStyle w:val="TableParagraph"/>
              <w:spacing w:before="29"/>
              <w:ind w:left="69"/>
            </w:pPr>
            <w:r>
              <w:rPr>
                <w:spacing w:val="-2"/>
              </w:rPr>
              <w:t>Legal</w:t>
            </w:r>
          </w:p>
        </w:tc>
        <w:tc>
          <w:tcPr>
            <w:tcW w:w="1766" w:type="dxa"/>
          </w:tcPr>
          <w:p w14:paraId="26A0978D" w14:textId="77777777" w:rsidR="0091503F" w:rsidRDefault="00000000">
            <w:pPr>
              <w:pStyle w:val="TableParagraph"/>
              <w:spacing w:before="29"/>
              <w:ind w:left="70"/>
            </w:pPr>
            <w:r>
              <w:rPr>
                <w:spacing w:val="-2"/>
              </w:rPr>
              <w:t>Regulaciones</w:t>
            </w:r>
          </w:p>
        </w:tc>
        <w:tc>
          <w:tcPr>
            <w:tcW w:w="1253" w:type="dxa"/>
          </w:tcPr>
          <w:p w14:paraId="79E2CA5F" w14:textId="77777777" w:rsidR="0091503F" w:rsidRDefault="00000000">
            <w:pPr>
              <w:pStyle w:val="TableParagraph"/>
              <w:spacing w:before="29"/>
              <w:ind w:left="68"/>
            </w:pPr>
            <w:r>
              <w:rPr>
                <w:spacing w:val="-2"/>
              </w:rPr>
              <w:t>Amenaza</w:t>
            </w:r>
          </w:p>
        </w:tc>
        <w:tc>
          <w:tcPr>
            <w:tcW w:w="1488" w:type="dxa"/>
          </w:tcPr>
          <w:p w14:paraId="0C7A89AA" w14:textId="77777777" w:rsidR="0091503F" w:rsidRDefault="00000000">
            <w:pPr>
              <w:pStyle w:val="TableParagraph"/>
              <w:spacing w:before="29"/>
              <w:ind w:left="71"/>
            </w:pPr>
            <w:r>
              <w:rPr>
                <w:spacing w:val="-4"/>
              </w:rPr>
              <w:t>0.20</w:t>
            </w:r>
          </w:p>
        </w:tc>
        <w:tc>
          <w:tcPr>
            <w:tcW w:w="994" w:type="dxa"/>
          </w:tcPr>
          <w:p w14:paraId="53FFE8A4" w14:textId="77777777" w:rsidR="0091503F" w:rsidRDefault="00000000">
            <w:pPr>
              <w:pStyle w:val="TableParagraph"/>
              <w:spacing w:before="29"/>
              <w:ind w:left="71"/>
            </w:pPr>
            <w:r>
              <w:rPr>
                <w:spacing w:val="-4"/>
              </w:rPr>
              <w:t>0.42</w:t>
            </w:r>
          </w:p>
        </w:tc>
        <w:tc>
          <w:tcPr>
            <w:tcW w:w="527" w:type="dxa"/>
          </w:tcPr>
          <w:p w14:paraId="1B8CCA06" w14:textId="77777777" w:rsidR="0091503F" w:rsidRDefault="00000000">
            <w:pPr>
              <w:pStyle w:val="TableParagraph"/>
              <w:spacing w:before="29"/>
              <w:ind w:left="23" w:right="13"/>
              <w:jc w:val="center"/>
            </w:pPr>
            <w:r>
              <w:rPr>
                <w:spacing w:val="-4"/>
              </w:rPr>
              <w:t>0.08</w:t>
            </w:r>
          </w:p>
        </w:tc>
        <w:tc>
          <w:tcPr>
            <w:tcW w:w="1366" w:type="dxa"/>
            <w:shd w:val="clear" w:color="auto" w:fill="FFFF00"/>
          </w:tcPr>
          <w:p w14:paraId="032F17FB" w14:textId="77777777" w:rsidR="0091503F" w:rsidRDefault="00000000">
            <w:pPr>
              <w:pStyle w:val="TableParagraph"/>
              <w:spacing w:before="29"/>
              <w:ind w:left="67"/>
            </w:pPr>
            <w:r>
              <w:rPr>
                <w:spacing w:val="-2"/>
              </w:rPr>
              <w:t>Amarillo</w:t>
            </w:r>
          </w:p>
        </w:tc>
        <w:tc>
          <w:tcPr>
            <w:tcW w:w="1263" w:type="dxa"/>
          </w:tcPr>
          <w:p w14:paraId="40B7BCD1" w14:textId="77777777" w:rsidR="0091503F" w:rsidRDefault="00000000">
            <w:pPr>
              <w:pStyle w:val="TableParagraph"/>
              <w:spacing w:before="29"/>
              <w:ind w:left="69"/>
            </w:pPr>
            <w:r>
              <w:rPr>
                <w:spacing w:val="-2"/>
              </w:rPr>
              <w:t>Mitigar</w:t>
            </w:r>
          </w:p>
        </w:tc>
      </w:tr>
      <w:tr w:rsidR="0091503F" w14:paraId="4DAB4046" w14:textId="77777777">
        <w:trPr>
          <w:trHeight w:val="505"/>
        </w:trPr>
        <w:tc>
          <w:tcPr>
            <w:tcW w:w="3408" w:type="dxa"/>
          </w:tcPr>
          <w:p w14:paraId="44D9E988" w14:textId="77777777" w:rsidR="0091503F" w:rsidRDefault="00000000">
            <w:pPr>
              <w:pStyle w:val="TableParagraph"/>
              <w:spacing w:line="252" w:lineRule="exact"/>
              <w:ind w:left="69" w:right="117"/>
            </w:pPr>
            <w:r>
              <w:t>Comprar</w:t>
            </w:r>
            <w:r>
              <w:rPr>
                <w:spacing w:val="-13"/>
              </w:rPr>
              <w:t xml:space="preserve"> </w:t>
            </w:r>
            <w:r>
              <w:t>equipo</w:t>
            </w:r>
            <w:r>
              <w:rPr>
                <w:spacing w:val="-12"/>
              </w:rPr>
              <w:t xml:space="preserve"> </w:t>
            </w:r>
            <w:r>
              <w:t>en</w:t>
            </w:r>
            <w:r>
              <w:rPr>
                <w:spacing w:val="-13"/>
              </w:rPr>
              <w:t xml:space="preserve"> </w:t>
            </w:r>
            <w:r>
              <w:t xml:space="preserve">malas </w:t>
            </w:r>
            <w:r>
              <w:rPr>
                <w:spacing w:val="-2"/>
              </w:rPr>
              <w:t>condiciones</w:t>
            </w:r>
          </w:p>
        </w:tc>
        <w:tc>
          <w:tcPr>
            <w:tcW w:w="1680" w:type="dxa"/>
          </w:tcPr>
          <w:p w14:paraId="76E0D4A1" w14:textId="77777777" w:rsidR="0091503F" w:rsidRDefault="00000000">
            <w:pPr>
              <w:pStyle w:val="TableParagraph"/>
              <w:spacing w:before="123"/>
              <w:ind w:left="69"/>
            </w:pPr>
            <w:r>
              <w:rPr>
                <w:spacing w:val="-2"/>
              </w:rPr>
              <w:t>Calidad</w:t>
            </w:r>
          </w:p>
        </w:tc>
        <w:tc>
          <w:tcPr>
            <w:tcW w:w="1766" w:type="dxa"/>
          </w:tcPr>
          <w:p w14:paraId="2A4A169B" w14:textId="77777777" w:rsidR="0091503F" w:rsidRDefault="00000000">
            <w:pPr>
              <w:pStyle w:val="TableParagraph"/>
              <w:spacing w:before="123"/>
              <w:ind w:left="70"/>
            </w:pPr>
            <w:r>
              <w:rPr>
                <w:spacing w:val="-2"/>
              </w:rPr>
              <w:t>Materiales</w:t>
            </w:r>
          </w:p>
        </w:tc>
        <w:tc>
          <w:tcPr>
            <w:tcW w:w="1253" w:type="dxa"/>
          </w:tcPr>
          <w:p w14:paraId="7752045C" w14:textId="77777777" w:rsidR="0091503F" w:rsidRDefault="00000000">
            <w:pPr>
              <w:pStyle w:val="TableParagraph"/>
              <w:spacing w:before="123"/>
              <w:ind w:left="68"/>
            </w:pPr>
            <w:r>
              <w:rPr>
                <w:spacing w:val="-2"/>
              </w:rPr>
              <w:t>Amenaza</w:t>
            </w:r>
          </w:p>
        </w:tc>
        <w:tc>
          <w:tcPr>
            <w:tcW w:w="1488" w:type="dxa"/>
          </w:tcPr>
          <w:p w14:paraId="207E2546" w14:textId="77777777" w:rsidR="0091503F" w:rsidRDefault="00000000">
            <w:pPr>
              <w:pStyle w:val="TableParagraph"/>
              <w:spacing w:before="123"/>
              <w:ind w:left="71"/>
            </w:pPr>
            <w:r>
              <w:rPr>
                <w:spacing w:val="-4"/>
              </w:rPr>
              <w:t>0.35</w:t>
            </w:r>
          </w:p>
        </w:tc>
        <w:tc>
          <w:tcPr>
            <w:tcW w:w="994" w:type="dxa"/>
          </w:tcPr>
          <w:p w14:paraId="2268BEFB" w14:textId="77777777" w:rsidR="0091503F" w:rsidRDefault="00000000">
            <w:pPr>
              <w:pStyle w:val="TableParagraph"/>
              <w:spacing w:before="123"/>
              <w:ind w:left="71"/>
            </w:pPr>
            <w:r>
              <w:rPr>
                <w:spacing w:val="-4"/>
              </w:rPr>
              <w:t>0.33</w:t>
            </w:r>
          </w:p>
        </w:tc>
        <w:tc>
          <w:tcPr>
            <w:tcW w:w="527" w:type="dxa"/>
          </w:tcPr>
          <w:p w14:paraId="277360C7" w14:textId="77777777" w:rsidR="0091503F" w:rsidRDefault="00000000">
            <w:pPr>
              <w:pStyle w:val="TableParagraph"/>
              <w:spacing w:before="123"/>
              <w:ind w:left="23" w:right="13"/>
              <w:jc w:val="center"/>
            </w:pPr>
            <w:r>
              <w:rPr>
                <w:spacing w:val="-4"/>
              </w:rPr>
              <w:t>0.12</w:t>
            </w:r>
          </w:p>
        </w:tc>
        <w:tc>
          <w:tcPr>
            <w:tcW w:w="1366" w:type="dxa"/>
            <w:shd w:val="clear" w:color="auto" w:fill="FFFF00"/>
          </w:tcPr>
          <w:p w14:paraId="1054719C" w14:textId="77777777" w:rsidR="0091503F" w:rsidRDefault="00000000">
            <w:pPr>
              <w:pStyle w:val="TableParagraph"/>
              <w:spacing w:before="123"/>
              <w:ind w:left="67"/>
            </w:pPr>
            <w:r>
              <w:rPr>
                <w:spacing w:val="-2"/>
              </w:rPr>
              <w:t>Amarillo</w:t>
            </w:r>
          </w:p>
        </w:tc>
        <w:tc>
          <w:tcPr>
            <w:tcW w:w="1263" w:type="dxa"/>
          </w:tcPr>
          <w:p w14:paraId="129733CF" w14:textId="77777777" w:rsidR="0091503F" w:rsidRDefault="00000000">
            <w:pPr>
              <w:pStyle w:val="TableParagraph"/>
              <w:spacing w:before="123"/>
              <w:ind w:left="69"/>
            </w:pPr>
            <w:r>
              <w:rPr>
                <w:spacing w:val="-2"/>
              </w:rPr>
              <w:t>Mitigar</w:t>
            </w:r>
          </w:p>
        </w:tc>
      </w:tr>
      <w:tr w:rsidR="0091503F" w14:paraId="7BF0B80B" w14:textId="77777777">
        <w:trPr>
          <w:trHeight w:val="506"/>
        </w:trPr>
        <w:tc>
          <w:tcPr>
            <w:tcW w:w="3408" w:type="dxa"/>
          </w:tcPr>
          <w:p w14:paraId="3DCDA07C" w14:textId="77777777" w:rsidR="0091503F" w:rsidRDefault="00000000">
            <w:pPr>
              <w:pStyle w:val="TableParagraph"/>
              <w:spacing w:before="124"/>
              <w:ind w:left="69"/>
            </w:pPr>
            <w:r>
              <w:t>Cobro</w:t>
            </w:r>
            <w:r>
              <w:rPr>
                <w:spacing w:val="-2"/>
              </w:rPr>
              <w:t xml:space="preserve"> </w:t>
            </w:r>
            <w:r>
              <w:t>extra</w:t>
            </w:r>
            <w:r>
              <w:rPr>
                <w:spacing w:val="-1"/>
              </w:rPr>
              <w:t xml:space="preserve"> </w:t>
            </w:r>
            <w:r>
              <w:t>de</w:t>
            </w:r>
            <w:r>
              <w:rPr>
                <w:spacing w:val="-4"/>
              </w:rPr>
              <w:t xml:space="preserve"> </w:t>
            </w:r>
            <w:r>
              <w:t>mano</w:t>
            </w:r>
            <w:r>
              <w:rPr>
                <w:spacing w:val="-1"/>
              </w:rPr>
              <w:t xml:space="preserve"> </w:t>
            </w:r>
            <w:r>
              <w:t>de</w:t>
            </w:r>
            <w:r>
              <w:rPr>
                <w:spacing w:val="-1"/>
              </w:rPr>
              <w:t xml:space="preserve"> </w:t>
            </w:r>
            <w:r>
              <w:rPr>
                <w:spacing w:val="-4"/>
              </w:rPr>
              <w:t>obra</w:t>
            </w:r>
          </w:p>
        </w:tc>
        <w:tc>
          <w:tcPr>
            <w:tcW w:w="1680" w:type="dxa"/>
          </w:tcPr>
          <w:p w14:paraId="149293D6" w14:textId="77777777" w:rsidR="0091503F" w:rsidRDefault="00000000">
            <w:pPr>
              <w:pStyle w:val="TableParagraph"/>
              <w:spacing w:line="252" w:lineRule="exact"/>
              <w:ind w:left="69"/>
            </w:pPr>
            <w:r>
              <w:t>Económico</w:t>
            </w:r>
            <w:r>
              <w:rPr>
                <w:spacing w:val="-14"/>
              </w:rPr>
              <w:t xml:space="preserve"> </w:t>
            </w:r>
            <w:r>
              <w:t>o</w:t>
            </w:r>
            <w:r>
              <w:rPr>
                <w:spacing w:val="-14"/>
              </w:rPr>
              <w:t xml:space="preserve"> </w:t>
            </w:r>
            <w:r>
              <w:t xml:space="preserve">del </w:t>
            </w:r>
            <w:r>
              <w:rPr>
                <w:spacing w:val="-4"/>
              </w:rPr>
              <w:t>País</w:t>
            </w:r>
          </w:p>
        </w:tc>
        <w:tc>
          <w:tcPr>
            <w:tcW w:w="1766" w:type="dxa"/>
          </w:tcPr>
          <w:p w14:paraId="563E239A" w14:textId="77777777" w:rsidR="0091503F" w:rsidRDefault="00000000">
            <w:pPr>
              <w:pStyle w:val="TableParagraph"/>
              <w:spacing w:before="124"/>
              <w:ind w:left="70"/>
            </w:pPr>
            <w:r>
              <w:rPr>
                <w:spacing w:val="-2"/>
              </w:rPr>
              <w:t>Microeconómicos</w:t>
            </w:r>
          </w:p>
        </w:tc>
        <w:tc>
          <w:tcPr>
            <w:tcW w:w="1253" w:type="dxa"/>
          </w:tcPr>
          <w:p w14:paraId="28E8A0E4" w14:textId="77777777" w:rsidR="0091503F" w:rsidRDefault="00000000">
            <w:pPr>
              <w:pStyle w:val="TableParagraph"/>
              <w:spacing w:before="124"/>
              <w:ind w:left="68"/>
            </w:pPr>
            <w:r>
              <w:rPr>
                <w:spacing w:val="-2"/>
              </w:rPr>
              <w:t>Amenaza</w:t>
            </w:r>
          </w:p>
        </w:tc>
        <w:tc>
          <w:tcPr>
            <w:tcW w:w="1488" w:type="dxa"/>
          </w:tcPr>
          <w:p w14:paraId="7F710B6A" w14:textId="77777777" w:rsidR="0091503F" w:rsidRDefault="00000000">
            <w:pPr>
              <w:pStyle w:val="TableParagraph"/>
              <w:spacing w:before="124"/>
              <w:ind w:left="71"/>
            </w:pPr>
            <w:r>
              <w:rPr>
                <w:spacing w:val="-4"/>
              </w:rPr>
              <w:t>0.35</w:t>
            </w:r>
          </w:p>
        </w:tc>
        <w:tc>
          <w:tcPr>
            <w:tcW w:w="994" w:type="dxa"/>
          </w:tcPr>
          <w:p w14:paraId="2ECFD161" w14:textId="77777777" w:rsidR="0091503F" w:rsidRDefault="00000000">
            <w:pPr>
              <w:pStyle w:val="TableParagraph"/>
              <w:spacing w:before="124"/>
              <w:ind w:left="71"/>
            </w:pPr>
            <w:r>
              <w:rPr>
                <w:spacing w:val="-4"/>
              </w:rPr>
              <w:t>0.33</w:t>
            </w:r>
          </w:p>
        </w:tc>
        <w:tc>
          <w:tcPr>
            <w:tcW w:w="527" w:type="dxa"/>
          </w:tcPr>
          <w:p w14:paraId="75A0310E" w14:textId="77777777" w:rsidR="0091503F" w:rsidRDefault="00000000">
            <w:pPr>
              <w:pStyle w:val="TableParagraph"/>
              <w:spacing w:before="124"/>
              <w:ind w:left="23" w:right="13"/>
              <w:jc w:val="center"/>
            </w:pPr>
            <w:r>
              <w:rPr>
                <w:spacing w:val="-4"/>
              </w:rPr>
              <w:t>0.12</w:t>
            </w:r>
          </w:p>
        </w:tc>
        <w:tc>
          <w:tcPr>
            <w:tcW w:w="1366" w:type="dxa"/>
            <w:shd w:val="clear" w:color="auto" w:fill="FFFF00"/>
          </w:tcPr>
          <w:p w14:paraId="1D86D67B" w14:textId="77777777" w:rsidR="0091503F" w:rsidRDefault="00000000">
            <w:pPr>
              <w:pStyle w:val="TableParagraph"/>
              <w:spacing w:before="124"/>
              <w:ind w:left="67"/>
            </w:pPr>
            <w:r>
              <w:rPr>
                <w:spacing w:val="-2"/>
              </w:rPr>
              <w:t>Amarillo</w:t>
            </w:r>
          </w:p>
        </w:tc>
        <w:tc>
          <w:tcPr>
            <w:tcW w:w="1263" w:type="dxa"/>
          </w:tcPr>
          <w:p w14:paraId="58DEF1D7" w14:textId="77777777" w:rsidR="0091503F" w:rsidRDefault="00000000">
            <w:pPr>
              <w:pStyle w:val="TableParagraph"/>
              <w:spacing w:before="124"/>
              <w:ind w:left="69"/>
            </w:pPr>
            <w:r>
              <w:rPr>
                <w:spacing w:val="-2"/>
              </w:rPr>
              <w:t>Mitigar</w:t>
            </w:r>
          </w:p>
        </w:tc>
      </w:tr>
      <w:tr w:rsidR="0091503F" w14:paraId="5B72A7F4" w14:textId="77777777">
        <w:trPr>
          <w:trHeight w:val="313"/>
        </w:trPr>
        <w:tc>
          <w:tcPr>
            <w:tcW w:w="3408" w:type="dxa"/>
          </w:tcPr>
          <w:p w14:paraId="5CD17043" w14:textId="77777777" w:rsidR="0091503F" w:rsidRDefault="00000000">
            <w:pPr>
              <w:pStyle w:val="TableParagraph"/>
              <w:spacing w:before="29"/>
              <w:ind w:left="69"/>
            </w:pPr>
            <w:r>
              <w:t>Mal</w:t>
            </w:r>
            <w:r>
              <w:rPr>
                <w:spacing w:val="-4"/>
              </w:rPr>
              <w:t xml:space="preserve"> </w:t>
            </w:r>
            <w:r>
              <w:t>clima</w:t>
            </w:r>
            <w:r>
              <w:rPr>
                <w:spacing w:val="-2"/>
              </w:rPr>
              <w:t xml:space="preserve"> </w:t>
            </w:r>
            <w:r>
              <w:t>para</w:t>
            </w:r>
            <w:r>
              <w:rPr>
                <w:spacing w:val="-3"/>
              </w:rPr>
              <w:t xml:space="preserve"> </w:t>
            </w:r>
            <w:r>
              <w:t>realizar</w:t>
            </w:r>
            <w:r>
              <w:rPr>
                <w:spacing w:val="-4"/>
              </w:rPr>
              <w:t xml:space="preserve"> </w:t>
            </w:r>
            <w:r>
              <w:t>la</w:t>
            </w:r>
            <w:r>
              <w:rPr>
                <w:spacing w:val="-3"/>
              </w:rPr>
              <w:t xml:space="preserve"> </w:t>
            </w:r>
            <w:r>
              <w:rPr>
                <w:spacing w:val="-2"/>
              </w:rPr>
              <w:t>instalación</w:t>
            </w:r>
          </w:p>
        </w:tc>
        <w:tc>
          <w:tcPr>
            <w:tcW w:w="1680" w:type="dxa"/>
          </w:tcPr>
          <w:p w14:paraId="69CC9454" w14:textId="77777777" w:rsidR="0091503F" w:rsidRDefault="00000000">
            <w:pPr>
              <w:pStyle w:val="TableParagraph"/>
              <w:spacing w:before="29"/>
              <w:ind w:left="69"/>
            </w:pPr>
            <w:r>
              <w:rPr>
                <w:spacing w:val="-2"/>
              </w:rPr>
              <w:t>Social/Ambiental</w:t>
            </w:r>
          </w:p>
        </w:tc>
        <w:tc>
          <w:tcPr>
            <w:tcW w:w="1766" w:type="dxa"/>
          </w:tcPr>
          <w:p w14:paraId="68633A1F" w14:textId="77777777" w:rsidR="0091503F" w:rsidRDefault="00000000">
            <w:pPr>
              <w:pStyle w:val="TableParagraph"/>
              <w:spacing w:before="29"/>
              <w:ind w:left="70"/>
            </w:pPr>
            <w:r>
              <w:rPr>
                <w:spacing w:val="-2"/>
              </w:rPr>
              <w:t>Clima</w:t>
            </w:r>
          </w:p>
        </w:tc>
        <w:tc>
          <w:tcPr>
            <w:tcW w:w="1253" w:type="dxa"/>
          </w:tcPr>
          <w:p w14:paraId="41B9AEC6" w14:textId="77777777" w:rsidR="0091503F" w:rsidRDefault="00000000">
            <w:pPr>
              <w:pStyle w:val="TableParagraph"/>
              <w:spacing w:before="29"/>
              <w:ind w:left="68"/>
            </w:pPr>
            <w:r>
              <w:rPr>
                <w:spacing w:val="-2"/>
              </w:rPr>
              <w:t>Amenaza</w:t>
            </w:r>
          </w:p>
        </w:tc>
        <w:tc>
          <w:tcPr>
            <w:tcW w:w="1488" w:type="dxa"/>
          </w:tcPr>
          <w:p w14:paraId="0B72B0E8" w14:textId="77777777" w:rsidR="0091503F" w:rsidRDefault="00000000">
            <w:pPr>
              <w:pStyle w:val="TableParagraph"/>
              <w:spacing w:before="29"/>
              <w:ind w:left="71"/>
            </w:pPr>
            <w:r>
              <w:rPr>
                <w:spacing w:val="-4"/>
              </w:rPr>
              <w:t>0.50</w:t>
            </w:r>
          </w:p>
        </w:tc>
        <w:tc>
          <w:tcPr>
            <w:tcW w:w="994" w:type="dxa"/>
          </w:tcPr>
          <w:p w14:paraId="49F978FD" w14:textId="77777777" w:rsidR="0091503F" w:rsidRDefault="00000000">
            <w:pPr>
              <w:pStyle w:val="TableParagraph"/>
              <w:spacing w:before="29"/>
              <w:ind w:left="71"/>
            </w:pPr>
            <w:r>
              <w:rPr>
                <w:spacing w:val="-4"/>
              </w:rPr>
              <w:t>0.33</w:t>
            </w:r>
          </w:p>
        </w:tc>
        <w:tc>
          <w:tcPr>
            <w:tcW w:w="527" w:type="dxa"/>
          </w:tcPr>
          <w:p w14:paraId="02A37168" w14:textId="77777777" w:rsidR="0091503F" w:rsidRDefault="00000000">
            <w:pPr>
              <w:pStyle w:val="TableParagraph"/>
              <w:spacing w:before="29"/>
              <w:ind w:left="23" w:right="13"/>
              <w:jc w:val="center"/>
            </w:pPr>
            <w:r>
              <w:rPr>
                <w:spacing w:val="-4"/>
              </w:rPr>
              <w:t>0.17</w:t>
            </w:r>
          </w:p>
        </w:tc>
        <w:tc>
          <w:tcPr>
            <w:tcW w:w="1366" w:type="dxa"/>
            <w:shd w:val="clear" w:color="auto" w:fill="FFFF00"/>
          </w:tcPr>
          <w:p w14:paraId="5342610C" w14:textId="77777777" w:rsidR="0091503F" w:rsidRDefault="00000000">
            <w:pPr>
              <w:pStyle w:val="TableParagraph"/>
              <w:spacing w:before="29"/>
              <w:ind w:left="67"/>
            </w:pPr>
            <w:r>
              <w:rPr>
                <w:spacing w:val="-2"/>
              </w:rPr>
              <w:t>Amarillo</w:t>
            </w:r>
          </w:p>
        </w:tc>
        <w:tc>
          <w:tcPr>
            <w:tcW w:w="1263" w:type="dxa"/>
          </w:tcPr>
          <w:p w14:paraId="3491E107" w14:textId="77777777" w:rsidR="0091503F" w:rsidRDefault="00000000">
            <w:pPr>
              <w:pStyle w:val="TableParagraph"/>
              <w:spacing w:before="29"/>
              <w:ind w:left="69"/>
            </w:pPr>
            <w:r>
              <w:rPr>
                <w:spacing w:val="-2"/>
              </w:rPr>
              <w:t>Mitigar</w:t>
            </w:r>
          </w:p>
        </w:tc>
      </w:tr>
      <w:tr w:rsidR="0091503F" w14:paraId="172A94E9" w14:textId="77777777">
        <w:trPr>
          <w:trHeight w:val="647"/>
        </w:trPr>
        <w:tc>
          <w:tcPr>
            <w:tcW w:w="3408" w:type="dxa"/>
          </w:tcPr>
          <w:p w14:paraId="58A21062" w14:textId="77777777" w:rsidR="0091503F" w:rsidRDefault="00000000">
            <w:pPr>
              <w:pStyle w:val="TableParagraph"/>
              <w:spacing w:before="195"/>
              <w:ind w:left="69"/>
            </w:pPr>
            <w:r>
              <w:t>Poco</w:t>
            </w:r>
            <w:r>
              <w:rPr>
                <w:spacing w:val="-3"/>
              </w:rPr>
              <w:t xml:space="preserve"> </w:t>
            </w:r>
            <w:r>
              <w:t>presupuesto</w:t>
            </w:r>
            <w:r>
              <w:rPr>
                <w:spacing w:val="-2"/>
              </w:rPr>
              <w:t xml:space="preserve"> </w:t>
            </w:r>
            <w:r>
              <w:t>para</w:t>
            </w:r>
            <w:r>
              <w:rPr>
                <w:spacing w:val="-4"/>
              </w:rPr>
              <w:t xml:space="preserve"> </w:t>
            </w:r>
            <w:r>
              <w:t>la</w:t>
            </w:r>
            <w:r>
              <w:rPr>
                <w:spacing w:val="-2"/>
              </w:rPr>
              <w:t xml:space="preserve"> compra</w:t>
            </w:r>
          </w:p>
        </w:tc>
        <w:tc>
          <w:tcPr>
            <w:tcW w:w="1680" w:type="dxa"/>
          </w:tcPr>
          <w:p w14:paraId="5C5B6A26" w14:textId="77777777" w:rsidR="0091503F" w:rsidRDefault="00000000">
            <w:pPr>
              <w:pStyle w:val="TableParagraph"/>
              <w:spacing w:before="70"/>
              <w:ind w:left="69"/>
            </w:pPr>
            <w:r>
              <w:rPr>
                <w:spacing w:val="-2"/>
              </w:rPr>
              <w:t>Administrativo/ Financiero</w:t>
            </w:r>
          </w:p>
        </w:tc>
        <w:tc>
          <w:tcPr>
            <w:tcW w:w="1766" w:type="dxa"/>
          </w:tcPr>
          <w:p w14:paraId="3A0418E2" w14:textId="77777777" w:rsidR="0091503F" w:rsidRDefault="00000000">
            <w:pPr>
              <w:pStyle w:val="TableParagraph"/>
              <w:spacing w:before="195"/>
              <w:ind w:left="70"/>
            </w:pPr>
            <w:r>
              <w:rPr>
                <w:spacing w:val="-2"/>
              </w:rPr>
              <w:t>Financiamiento</w:t>
            </w:r>
          </w:p>
        </w:tc>
        <w:tc>
          <w:tcPr>
            <w:tcW w:w="1253" w:type="dxa"/>
          </w:tcPr>
          <w:p w14:paraId="4A3B7137" w14:textId="77777777" w:rsidR="0091503F" w:rsidRDefault="00000000">
            <w:pPr>
              <w:pStyle w:val="TableParagraph"/>
              <w:spacing w:before="195"/>
              <w:ind w:left="68"/>
            </w:pPr>
            <w:r>
              <w:rPr>
                <w:spacing w:val="-2"/>
              </w:rPr>
              <w:t>Amenaza</w:t>
            </w:r>
          </w:p>
        </w:tc>
        <w:tc>
          <w:tcPr>
            <w:tcW w:w="1488" w:type="dxa"/>
          </w:tcPr>
          <w:p w14:paraId="65732006" w14:textId="77777777" w:rsidR="0091503F" w:rsidRDefault="00000000">
            <w:pPr>
              <w:pStyle w:val="TableParagraph"/>
              <w:spacing w:before="195"/>
              <w:ind w:left="71"/>
            </w:pPr>
            <w:r>
              <w:rPr>
                <w:spacing w:val="-4"/>
              </w:rPr>
              <w:t>0.35</w:t>
            </w:r>
          </w:p>
        </w:tc>
        <w:tc>
          <w:tcPr>
            <w:tcW w:w="994" w:type="dxa"/>
          </w:tcPr>
          <w:p w14:paraId="0CA0663E" w14:textId="77777777" w:rsidR="0091503F" w:rsidRDefault="00000000">
            <w:pPr>
              <w:pStyle w:val="TableParagraph"/>
              <w:spacing w:before="195"/>
              <w:ind w:left="71"/>
            </w:pPr>
            <w:r>
              <w:rPr>
                <w:spacing w:val="-4"/>
              </w:rPr>
              <w:t>0.42</w:t>
            </w:r>
          </w:p>
        </w:tc>
        <w:tc>
          <w:tcPr>
            <w:tcW w:w="527" w:type="dxa"/>
          </w:tcPr>
          <w:p w14:paraId="007F06C2" w14:textId="77777777" w:rsidR="0091503F" w:rsidRDefault="00000000">
            <w:pPr>
              <w:pStyle w:val="TableParagraph"/>
              <w:spacing w:before="195"/>
              <w:ind w:left="23" w:right="13"/>
              <w:jc w:val="center"/>
            </w:pPr>
            <w:r>
              <w:rPr>
                <w:spacing w:val="-4"/>
              </w:rPr>
              <w:t>0.15</w:t>
            </w:r>
          </w:p>
        </w:tc>
        <w:tc>
          <w:tcPr>
            <w:tcW w:w="1366" w:type="dxa"/>
            <w:shd w:val="clear" w:color="auto" w:fill="FFFF00"/>
          </w:tcPr>
          <w:p w14:paraId="2432F6BA" w14:textId="77777777" w:rsidR="0091503F" w:rsidRDefault="00000000">
            <w:pPr>
              <w:pStyle w:val="TableParagraph"/>
              <w:spacing w:before="195"/>
              <w:ind w:left="67"/>
            </w:pPr>
            <w:r>
              <w:rPr>
                <w:spacing w:val="-2"/>
              </w:rPr>
              <w:t>Amarillo</w:t>
            </w:r>
          </w:p>
        </w:tc>
        <w:tc>
          <w:tcPr>
            <w:tcW w:w="1263" w:type="dxa"/>
          </w:tcPr>
          <w:p w14:paraId="52300487" w14:textId="77777777" w:rsidR="0091503F" w:rsidRDefault="00000000">
            <w:pPr>
              <w:pStyle w:val="TableParagraph"/>
              <w:spacing w:before="195"/>
              <w:ind w:left="69"/>
            </w:pPr>
            <w:r>
              <w:rPr>
                <w:spacing w:val="-2"/>
              </w:rPr>
              <w:t>Escalar</w:t>
            </w:r>
          </w:p>
        </w:tc>
      </w:tr>
      <w:tr w:rsidR="0091503F" w14:paraId="52F75CC7" w14:textId="77777777">
        <w:trPr>
          <w:trHeight w:val="316"/>
        </w:trPr>
        <w:tc>
          <w:tcPr>
            <w:tcW w:w="3408" w:type="dxa"/>
          </w:tcPr>
          <w:p w14:paraId="579F72FA" w14:textId="77777777" w:rsidR="0091503F" w:rsidRDefault="00000000">
            <w:pPr>
              <w:pStyle w:val="TableParagraph"/>
              <w:spacing w:before="29"/>
              <w:ind w:left="69"/>
            </w:pPr>
            <w:r>
              <w:t>Personal</w:t>
            </w:r>
            <w:r>
              <w:rPr>
                <w:spacing w:val="-3"/>
              </w:rPr>
              <w:t xml:space="preserve"> </w:t>
            </w:r>
            <w:r>
              <w:t>poco</w:t>
            </w:r>
            <w:r>
              <w:rPr>
                <w:spacing w:val="-3"/>
              </w:rPr>
              <w:t xml:space="preserve"> </w:t>
            </w:r>
            <w:r>
              <w:rPr>
                <w:spacing w:val="-2"/>
              </w:rPr>
              <w:t>capacitado</w:t>
            </w:r>
          </w:p>
        </w:tc>
        <w:tc>
          <w:tcPr>
            <w:tcW w:w="1680" w:type="dxa"/>
          </w:tcPr>
          <w:p w14:paraId="1B0AD3D6" w14:textId="77777777" w:rsidR="0091503F" w:rsidRDefault="00000000">
            <w:pPr>
              <w:pStyle w:val="TableParagraph"/>
              <w:spacing w:before="29"/>
              <w:ind w:left="69"/>
            </w:pPr>
            <w:r>
              <w:rPr>
                <w:spacing w:val="-2"/>
              </w:rPr>
              <w:t>Calidad</w:t>
            </w:r>
          </w:p>
        </w:tc>
        <w:tc>
          <w:tcPr>
            <w:tcW w:w="1766" w:type="dxa"/>
          </w:tcPr>
          <w:p w14:paraId="096D8B9E" w14:textId="77777777" w:rsidR="0091503F" w:rsidRDefault="00000000">
            <w:pPr>
              <w:pStyle w:val="TableParagraph"/>
              <w:spacing w:before="29"/>
              <w:ind w:left="70"/>
            </w:pPr>
            <w:r>
              <w:rPr>
                <w:spacing w:val="-2"/>
              </w:rPr>
              <w:t>Población</w:t>
            </w:r>
          </w:p>
        </w:tc>
        <w:tc>
          <w:tcPr>
            <w:tcW w:w="1253" w:type="dxa"/>
          </w:tcPr>
          <w:p w14:paraId="4A91DBD4" w14:textId="77777777" w:rsidR="0091503F" w:rsidRDefault="00000000">
            <w:pPr>
              <w:pStyle w:val="TableParagraph"/>
              <w:spacing w:before="29"/>
              <w:ind w:left="68"/>
            </w:pPr>
            <w:r>
              <w:rPr>
                <w:spacing w:val="-2"/>
              </w:rPr>
              <w:t>Amenaza</w:t>
            </w:r>
          </w:p>
        </w:tc>
        <w:tc>
          <w:tcPr>
            <w:tcW w:w="1488" w:type="dxa"/>
          </w:tcPr>
          <w:p w14:paraId="58AB2D07" w14:textId="77777777" w:rsidR="0091503F" w:rsidRDefault="00000000">
            <w:pPr>
              <w:pStyle w:val="TableParagraph"/>
              <w:spacing w:before="29"/>
              <w:ind w:left="71"/>
            </w:pPr>
            <w:r>
              <w:rPr>
                <w:spacing w:val="-4"/>
              </w:rPr>
              <w:t>0.20</w:t>
            </w:r>
          </w:p>
        </w:tc>
        <w:tc>
          <w:tcPr>
            <w:tcW w:w="994" w:type="dxa"/>
          </w:tcPr>
          <w:p w14:paraId="39EB5DA7" w14:textId="77777777" w:rsidR="0091503F" w:rsidRDefault="00000000">
            <w:pPr>
              <w:pStyle w:val="TableParagraph"/>
              <w:spacing w:before="29"/>
              <w:ind w:left="71"/>
            </w:pPr>
            <w:r>
              <w:rPr>
                <w:spacing w:val="-4"/>
              </w:rPr>
              <w:t>0.25</w:t>
            </w:r>
          </w:p>
        </w:tc>
        <w:tc>
          <w:tcPr>
            <w:tcW w:w="527" w:type="dxa"/>
          </w:tcPr>
          <w:p w14:paraId="1574B007" w14:textId="77777777" w:rsidR="0091503F" w:rsidRDefault="00000000">
            <w:pPr>
              <w:pStyle w:val="TableParagraph"/>
              <w:spacing w:before="29"/>
              <w:ind w:left="23" w:right="13"/>
              <w:jc w:val="center"/>
            </w:pPr>
            <w:r>
              <w:rPr>
                <w:spacing w:val="-4"/>
              </w:rPr>
              <w:t>0.05</w:t>
            </w:r>
          </w:p>
        </w:tc>
        <w:tc>
          <w:tcPr>
            <w:tcW w:w="1366" w:type="dxa"/>
            <w:shd w:val="clear" w:color="auto" w:fill="00FF00"/>
          </w:tcPr>
          <w:p w14:paraId="3891C6A6" w14:textId="77777777" w:rsidR="0091503F" w:rsidRDefault="00000000">
            <w:pPr>
              <w:pStyle w:val="TableParagraph"/>
              <w:spacing w:before="29"/>
              <w:ind w:left="67"/>
            </w:pPr>
            <w:r>
              <w:rPr>
                <w:spacing w:val="-2"/>
              </w:rPr>
              <w:t>Verde</w:t>
            </w:r>
          </w:p>
        </w:tc>
        <w:tc>
          <w:tcPr>
            <w:tcW w:w="1263" w:type="dxa"/>
          </w:tcPr>
          <w:p w14:paraId="4B7E9A6E" w14:textId="77777777" w:rsidR="0091503F" w:rsidRDefault="00000000">
            <w:pPr>
              <w:pStyle w:val="TableParagraph"/>
              <w:spacing w:before="29"/>
              <w:ind w:left="69"/>
            </w:pPr>
            <w:r>
              <w:rPr>
                <w:spacing w:val="-2"/>
              </w:rPr>
              <w:t>Mitigar</w:t>
            </w:r>
          </w:p>
        </w:tc>
      </w:tr>
    </w:tbl>
    <w:p w14:paraId="76AF30EE" w14:textId="77777777" w:rsidR="0091503F" w:rsidRDefault="0091503F">
      <w:pPr>
        <w:sectPr w:rsidR="0091503F" w:rsidSect="008A694F">
          <w:footerReference w:type="default" r:id="rId67"/>
          <w:pgSz w:w="15850" w:h="12250" w:orient="landscape"/>
          <w:pgMar w:top="1140" w:right="860" w:bottom="280" w:left="1020" w:header="0" w:footer="0" w:gutter="0"/>
          <w:cols w:space="720"/>
        </w:sectPr>
      </w:pPr>
    </w:p>
    <w:p w14:paraId="39F51738" w14:textId="77777777" w:rsidR="0091503F" w:rsidRDefault="0091503F">
      <w:pPr>
        <w:pStyle w:val="Textoindependiente"/>
        <w:spacing w:before="5"/>
        <w:rPr>
          <w:sz w:val="2"/>
        </w:rPr>
      </w:pPr>
    </w:p>
    <w:tbl>
      <w:tblPr>
        <w:tblStyle w:val="TableNormal"/>
        <w:tblW w:w="0" w:type="auto"/>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08"/>
        <w:gridCol w:w="1680"/>
        <w:gridCol w:w="1766"/>
        <w:gridCol w:w="1253"/>
        <w:gridCol w:w="1488"/>
        <w:gridCol w:w="994"/>
        <w:gridCol w:w="527"/>
        <w:gridCol w:w="1366"/>
        <w:gridCol w:w="1263"/>
      </w:tblGrid>
      <w:tr w:rsidR="0091503F" w14:paraId="3227D740" w14:textId="77777777">
        <w:trPr>
          <w:trHeight w:val="446"/>
        </w:trPr>
        <w:tc>
          <w:tcPr>
            <w:tcW w:w="13745" w:type="dxa"/>
            <w:gridSpan w:val="9"/>
            <w:shd w:val="clear" w:color="auto" w:fill="2F5395"/>
          </w:tcPr>
          <w:p w14:paraId="0A888375" w14:textId="77777777" w:rsidR="0091503F" w:rsidRDefault="00000000">
            <w:pPr>
              <w:pStyle w:val="TableParagraph"/>
              <w:spacing w:before="85"/>
              <w:ind w:left="4"/>
              <w:jc w:val="center"/>
              <w:rPr>
                <w:b/>
                <w:sz w:val="24"/>
              </w:rPr>
            </w:pPr>
            <w:r>
              <w:rPr>
                <w:b/>
                <w:color w:val="FFFFFF"/>
                <w:sz w:val="24"/>
              </w:rPr>
              <w:t>Identificación</w:t>
            </w:r>
            <w:r>
              <w:rPr>
                <w:b/>
                <w:color w:val="FFFFFF"/>
                <w:spacing w:val="-3"/>
                <w:sz w:val="24"/>
              </w:rPr>
              <w:t xml:space="preserve"> </w:t>
            </w:r>
            <w:r>
              <w:rPr>
                <w:b/>
                <w:color w:val="FFFFFF"/>
                <w:sz w:val="24"/>
              </w:rPr>
              <w:t>y</w:t>
            </w:r>
            <w:r>
              <w:rPr>
                <w:b/>
                <w:color w:val="FFFFFF"/>
                <w:spacing w:val="-2"/>
                <w:sz w:val="24"/>
              </w:rPr>
              <w:t xml:space="preserve"> </w:t>
            </w:r>
            <w:r>
              <w:rPr>
                <w:b/>
                <w:color w:val="FFFFFF"/>
                <w:sz w:val="24"/>
              </w:rPr>
              <w:t>Evaluación</w:t>
            </w:r>
            <w:r>
              <w:rPr>
                <w:b/>
                <w:color w:val="FFFFFF"/>
                <w:spacing w:val="-1"/>
                <w:sz w:val="24"/>
              </w:rPr>
              <w:t xml:space="preserve"> </w:t>
            </w:r>
            <w:r>
              <w:rPr>
                <w:b/>
                <w:color w:val="FFFFFF"/>
                <w:sz w:val="24"/>
              </w:rPr>
              <w:t>de</w:t>
            </w:r>
            <w:r>
              <w:rPr>
                <w:b/>
                <w:color w:val="FFFFFF"/>
                <w:spacing w:val="-2"/>
                <w:sz w:val="24"/>
              </w:rPr>
              <w:t xml:space="preserve"> Riesgos</w:t>
            </w:r>
          </w:p>
        </w:tc>
      </w:tr>
      <w:tr w:rsidR="0091503F" w14:paraId="23C8A64B" w14:textId="77777777">
        <w:trPr>
          <w:trHeight w:val="623"/>
        </w:trPr>
        <w:tc>
          <w:tcPr>
            <w:tcW w:w="3408" w:type="dxa"/>
            <w:shd w:val="clear" w:color="auto" w:fill="2F5395"/>
          </w:tcPr>
          <w:p w14:paraId="3D79917C" w14:textId="77777777" w:rsidR="0091503F" w:rsidRDefault="00000000">
            <w:pPr>
              <w:pStyle w:val="TableParagraph"/>
              <w:spacing w:before="171"/>
              <w:ind w:left="69"/>
              <w:rPr>
                <w:b/>
                <w:sz w:val="24"/>
              </w:rPr>
            </w:pPr>
            <w:r>
              <w:rPr>
                <w:b/>
                <w:color w:val="FFFFFF"/>
                <w:sz w:val="24"/>
              </w:rPr>
              <w:t>Riesgo</w:t>
            </w:r>
            <w:r>
              <w:rPr>
                <w:b/>
                <w:color w:val="FFFFFF"/>
                <w:spacing w:val="-1"/>
                <w:sz w:val="24"/>
              </w:rPr>
              <w:t xml:space="preserve"> </w:t>
            </w:r>
            <w:r>
              <w:rPr>
                <w:b/>
                <w:color w:val="FFFFFF"/>
                <w:spacing w:val="-2"/>
                <w:sz w:val="24"/>
              </w:rPr>
              <w:t>identificado</w:t>
            </w:r>
          </w:p>
        </w:tc>
        <w:tc>
          <w:tcPr>
            <w:tcW w:w="1680" w:type="dxa"/>
            <w:shd w:val="clear" w:color="auto" w:fill="2F5395"/>
          </w:tcPr>
          <w:p w14:paraId="7BCF16B6" w14:textId="77777777" w:rsidR="0091503F" w:rsidRDefault="00000000">
            <w:pPr>
              <w:pStyle w:val="TableParagraph"/>
              <w:spacing w:before="35"/>
              <w:ind w:left="69" w:right="283"/>
              <w:rPr>
                <w:b/>
                <w:sz w:val="24"/>
              </w:rPr>
            </w:pPr>
            <w:r>
              <w:rPr>
                <w:b/>
                <w:color w:val="FFFFFF"/>
                <w:sz w:val="24"/>
              </w:rPr>
              <w:t>Categoría</w:t>
            </w:r>
            <w:r>
              <w:rPr>
                <w:b/>
                <w:color w:val="FFFFFF"/>
                <w:spacing w:val="-15"/>
                <w:sz w:val="24"/>
              </w:rPr>
              <w:t xml:space="preserve"> </w:t>
            </w:r>
            <w:r>
              <w:rPr>
                <w:b/>
                <w:color w:val="FFFFFF"/>
                <w:sz w:val="24"/>
              </w:rPr>
              <w:t xml:space="preserve">de </w:t>
            </w:r>
            <w:r>
              <w:rPr>
                <w:b/>
                <w:color w:val="FFFFFF"/>
                <w:spacing w:val="-2"/>
                <w:sz w:val="24"/>
              </w:rPr>
              <w:t>riesgo</w:t>
            </w:r>
          </w:p>
        </w:tc>
        <w:tc>
          <w:tcPr>
            <w:tcW w:w="1766" w:type="dxa"/>
            <w:shd w:val="clear" w:color="auto" w:fill="2F5395"/>
          </w:tcPr>
          <w:p w14:paraId="52A74E0F" w14:textId="77777777" w:rsidR="0091503F" w:rsidRDefault="00000000">
            <w:pPr>
              <w:pStyle w:val="TableParagraph"/>
              <w:spacing w:before="171"/>
              <w:ind w:left="70"/>
              <w:rPr>
                <w:b/>
                <w:sz w:val="24"/>
              </w:rPr>
            </w:pPr>
            <w:r>
              <w:rPr>
                <w:b/>
                <w:color w:val="FFFFFF"/>
                <w:spacing w:val="-2"/>
                <w:sz w:val="24"/>
              </w:rPr>
              <w:t>Subcategoría</w:t>
            </w:r>
          </w:p>
        </w:tc>
        <w:tc>
          <w:tcPr>
            <w:tcW w:w="1253" w:type="dxa"/>
            <w:shd w:val="clear" w:color="auto" w:fill="2F5395"/>
          </w:tcPr>
          <w:p w14:paraId="776A7EB8" w14:textId="77777777" w:rsidR="0091503F" w:rsidRDefault="00000000">
            <w:pPr>
              <w:pStyle w:val="TableParagraph"/>
              <w:spacing w:before="35"/>
              <w:ind w:left="68"/>
              <w:rPr>
                <w:b/>
                <w:sz w:val="24"/>
              </w:rPr>
            </w:pPr>
            <w:r>
              <w:rPr>
                <w:b/>
                <w:color w:val="FFFFFF"/>
                <w:sz w:val="24"/>
              </w:rPr>
              <w:t>Tipo</w:t>
            </w:r>
            <w:r>
              <w:rPr>
                <w:b/>
                <w:color w:val="FFFFFF"/>
                <w:spacing w:val="-15"/>
                <w:sz w:val="24"/>
              </w:rPr>
              <w:t xml:space="preserve"> </w:t>
            </w:r>
            <w:r>
              <w:rPr>
                <w:b/>
                <w:color w:val="FFFFFF"/>
                <w:sz w:val="24"/>
              </w:rPr>
              <w:t xml:space="preserve">de </w:t>
            </w:r>
            <w:r>
              <w:rPr>
                <w:b/>
                <w:color w:val="FFFFFF"/>
                <w:spacing w:val="-2"/>
                <w:sz w:val="24"/>
              </w:rPr>
              <w:t>Riesgo</w:t>
            </w:r>
          </w:p>
        </w:tc>
        <w:tc>
          <w:tcPr>
            <w:tcW w:w="1488" w:type="dxa"/>
            <w:shd w:val="clear" w:color="auto" w:fill="2F5395"/>
          </w:tcPr>
          <w:p w14:paraId="4B8C60EA" w14:textId="77777777" w:rsidR="0091503F" w:rsidRDefault="00000000">
            <w:pPr>
              <w:pStyle w:val="TableParagraph"/>
              <w:spacing w:before="171"/>
              <w:ind w:left="71"/>
              <w:rPr>
                <w:b/>
                <w:sz w:val="24"/>
              </w:rPr>
            </w:pPr>
            <w:r>
              <w:rPr>
                <w:b/>
                <w:color w:val="FFFFFF"/>
                <w:spacing w:val="-2"/>
                <w:sz w:val="24"/>
              </w:rPr>
              <w:t>Probabilidad</w:t>
            </w:r>
          </w:p>
        </w:tc>
        <w:tc>
          <w:tcPr>
            <w:tcW w:w="994" w:type="dxa"/>
            <w:shd w:val="clear" w:color="auto" w:fill="2F5395"/>
          </w:tcPr>
          <w:p w14:paraId="636EC573" w14:textId="77777777" w:rsidR="0091503F" w:rsidRDefault="00000000">
            <w:pPr>
              <w:pStyle w:val="TableParagraph"/>
              <w:spacing w:before="171"/>
              <w:ind w:left="71"/>
              <w:rPr>
                <w:b/>
                <w:sz w:val="24"/>
              </w:rPr>
            </w:pPr>
            <w:r>
              <w:rPr>
                <w:b/>
                <w:color w:val="FFFFFF"/>
                <w:spacing w:val="-2"/>
                <w:sz w:val="24"/>
              </w:rPr>
              <w:t>Impacto</w:t>
            </w:r>
          </w:p>
        </w:tc>
        <w:tc>
          <w:tcPr>
            <w:tcW w:w="527" w:type="dxa"/>
            <w:shd w:val="clear" w:color="auto" w:fill="2F5395"/>
          </w:tcPr>
          <w:p w14:paraId="2B99C1D1" w14:textId="77777777" w:rsidR="0091503F" w:rsidRDefault="00000000">
            <w:pPr>
              <w:pStyle w:val="TableParagraph"/>
              <w:spacing w:before="171"/>
              <w:ind w:left="10" w:right="23"/>
              <w:jc w:val="center"/>
              <w:rPr>
                <w:b/>
                <w:sz w:val="24"/>
              </w:rPr>
            </w:pPr>
            <w:r>
              <w:rPr>
                <w:b/>
                <w:color w:val="FFFFFF"/>
                <w:spacing w:val="-5"/>
                <w:sz w:val="24"/>
              </w:rPr>
              <w:t>P*I</w:t>
            </w:r>
          </w:p>
        </w:tc>
        <w:tc>
          <w:tcPr>
            <w:tcW w:w="1366" w:type="dxa"/>
            <w:shd w:val="clear" w:color="auto" w:fill="2F5395"/>
          </w:tcPr>
          <w:p w14:paraId="44AD3E20" w14:textId="77777777" w:rsidR="0091503F" w:rsidRDefault="00000000">
            <w:pPr>
              <w:pStyle w:val="TableParagraph"/>
              <w:spacing w:before="171"/>
              <w:ind w:left="67"/>
              <w:rPr>
                <w:b/>
                <w:sz w:val="24"/>
              </w:rPr>
            </w:pPr>
            <w:r>
              <w:rPr>
                <w:b/>
                <w:color w:val="FFFFFF"/>
                <w:spacing w:val="-2"/>
                <w:sz w:val="24"/>
              </w:rPr>
              <w:t>Calificación</w:t>
            </w:r>
          </w:p>
        </w:tc>
        <w:tc>
          <w:tcPr>
            <w:tcW w:w="1263" w:type="dxa"/>
            <w:shd w:val="clear" w:color="auto" w:fill="2F5395"/>
          </w:tcPr>
          <w:p w14:paraId="45352B3D" w14:textId="77777777" w:rsidR="0091503F" w:rsidRDefault="00000000">
            <w:pPr>
              <w:pStyle w:val="TableParagraph"/>
              <w:spacing w:before="35"/>
              <w:ind w:left="69"/>
              <w:rPr>
                <w:b/>
                <w:sz w:val="24"/>
              </w:rPr>
            </w:pPr>
            <w:r>
              <w:rPr>
                <w:b/>
                <w:color w:val="FFFFFF"/>
                <w:spacing w:val="-2"/>
                <w:sz w:val="24"/>
              </w:rPr>
              <w:t>Respuesta Preliminar</w:t>
            </w:r>
          </w:p>
        </w:tc>
      </w:tr>
      <w:tr w:rsidR="0091503F" w14:paraId="2BD1CC9A" w14:textId="77777777">
        <w:trPr>
          <w:trHeight w:val="313"/>
        </w:trPr>
        <w:tc>
          <w:tcPr>
            <w:tcW w:w="3408" w:type="dxa"/>
          </w:tcPr>
          <w:p w14:paraId="63A04AA2" w14:textId="77777777" w:rsidR="0091503F" w:rsidRDefault="00000000">
            <w:pPr>
              <w:pStyle w:val="TableParagraph"/>
              <w:spacing w:before="29"/>
              <w:ind w:left="69"/>
            </w:pPr>
            <w:r>
              <w:t>Poca</w:t>
            </w:r>
            <w:r>
              <w:rPr>
                <w:spacing w:val="-4"/>
              </w:rPr>
              <w:t xml:space="preserve"> </w:t>
            </w:r>
            <w:r>
              <w:t>supervisión</w:t>
            </w:r>
            <w:r>
              <w:rPr>
                <w:spacing w:val="-3"/>
              </w:rPr>
              <w:t xml:space="preserve"> </w:t>
            </w:r>
            <w:r>
              <w:t>del</w:t>
            </w:r>
            <w:r>
              <w:rPr>
                <w:spacing w:val="-3"/>
              </w:rPr>
              <w:t xml:space="preserve"> </w:t>
            </w:r>
            <w:r>
              <w:rPr>
                <w:spacing w:val="-2"/>
              </w:rPr>
              <w:t>ingeniero</w:t>
            </w:r>
          </w:p>
        </w:tc>
        <w:tc>
          <w:tcPr>
            <w:tcW w:w="1680" w:type="dxa"/>
          </w:tcPr>
          <w:p w14:paraId="175C1C52" w14:textId="77777777" w:rsidR="0091503F" w:rsidRDefault="00000000">
            <w:pPr>
              <w:pStyle w:val="TableParagraph"/>
              <w:spacing w:before="29"/>
              <w:ind w:left="69"/>
            </w:pPr>
            <w:r>
              <w:t>Capital</w:t>
            </w:r>
            <w:r>
              <w:rPr>
                <w:spacing w:val="-1"/>
              </w:rPr>
              <w:t xml:space="preserve"> </w:t>
            </w:r>
            <w:r>
              <w:rPr>
                <w:spacing w:val="-2"/>
              </w:rPr>
              <w:t>Humano</w:t>
            </w:r>
          </w:p>
        </w:tc>
        <w:tc>
          <w:tcPr>
            <w:tcW w:w="1766" w:type="dxa"/>
          </w:tcPr>
          <w:p w14:paraId="43B725BE" w14:textId="77777777" w:rsidR="0091503F" w:rsidRDefault="00000000">
            <w:pPr>
              <w:pStyle w:val="TableParagraph"/>
              <w:spacing w:before="29"/>
              <w:ind w:left="70"/>
            </w:pPr>
            <w:r>
              <w:rPr>
                <w:spacing w:val="-2"/>
              </w:rPr>
              <w:t>Población</w:t>
            </w:r>
          </w:p>
        </w:tc>
        <w:tc>
          <w:tcPr>
            <w:tcW w:w="1253" w:type="dxa"/>
          </w:tcPr>
          <w:p w14:paraId="642FCD74" w14:textId="77777777" w:rsidR="0091503F" w:rsidRDefault="00000000">
            <w:pPr>
              <w:pStyle w:val="TableParagraph"/>
              <w:spacing w:before="29"/>
              <w:ind w:left="68"/>
            </w:pPr>
            <w:r>
              <w:rPr>
                <w:spacing w:val="-2"/>
              </w:rPr>
              <w:t>Amenaza</w:t>
            </w:r>
          </w:p>
        </w:tc>
        <w:tc>
          <w:tcPr>
            <w:tcW w:w="1488" w:type="dxa"/>
          </w:tcPr>
          <w:p w14:paraId="18E9B668" w14:textId="77777777" w:rsidR="0091503F" w:rsidRDefault="00000000">
            <w:pPr>
              <w:pStyle w:val="TableParagraph"/>
              <w:spacing w:before="29"/>
              <w:ind w:left="71"/>
            </w:pPr>
            <w:r>
              <w:rPr>
                <w:spacing w:val="-4"/>
              </w:rPr>
              <w:t>0.20</w:t>
            </w:r>
          </w:p>
        </w:tc>
        <w:tc>
          <w:tcPr>
            <w:tcW w:w="994" w:type="dxa"/>
          </w:tcPr>
          <w:p w14:paraId="59077066" w14:textId="77777777" w:rsidR="0091503F" w:rsidRDefault="00000000">
            <w:pPr>
              <w:pStyle w:val="TableParagraph"/>
              <w:spacing w:before="29"/>
              <w:ind w:left="71"/>
            </w:pPr>
            <w:r>
              <w:rPr>
                <w:spacing w:val="-4"/>
              </w:rPr>
              <w:t>0.25</w:t>
            </w:r>
          </w:p>
        </w:tc>
        <w:tc>
          <w:tcPr>
            <w:tcW w:w="527" w:type="dxa"/>
          </w:tcPr>
          <w:p w14:paraId="0D6FD0E0" w14:textId="77777777" w:rsidR="0091503F" w:rsidRDefault="00000000">
            <w:pPr>
              <w:pStyle w:val="TableParagraph"/>
              <w:spacing w:before="29"/>
              <w:ind w:left="23" w:right="13"/>
              <w:jc w:val="center"/>
            </w:pPr>
            <w:r>
              <w:rPr>
                <w:spacing w:val="-4"/>
              </w:rPr>
              <w:t>0.05</w:t>
            </w:r>
          </w:p>
        </w:tc>
        <w:tc>
          <w:tcPr>
            <w:tcW w:w="1366" w:type="dxa"/>
            <w:shd w:val="clear" w:color="auto" w:fill="00FF00"/>
          </w:tcPr>
          <w:p w14:paraId="15ACD05C" w14:textId="77777777" w:rsidR="0091503F" w:rsidRDefault="00000000">
            <w:pPr>
              <w:pStyle w:val="TableParagraph"/>
              <w:spacing w:before="29"/>
              <w:ind w:left="67"/>
            </w:pPr>
            <w:r>
              <w:rPr>
                <w:spacing w:val="-2"/>
              </w:rPr>
              <w:t>Verde</w:t>
            </w:r>
          </w:p>
        </w:tc>
        <w:tc>
          <w:tcPr>
            <w:tcW w:w="1263" w:type="dxa"/>
          </w:tcPr>
          <w:p w14:paraId="21C208A1" w14:textId="77777777" w:rsidR="0091503F" w:rsidRDefault="00000000">
            <w:pPr>
              <w:pStyle w:val="TableParagraph"/>
              <w:spacing w:before="29"/>
              <w:ind w:left="69"/>
            </w:pPr>
            <w:r>
              <w:rPr>
                <w:spacing w:val="-2"/>
              </w:rPr>
              <w:t>Mitigar</w:t>
            </w:r>
          </w:p>
        </w:tc>
      </w:tr>
      <w:tr w:rsidR="0091503F" w14:paraId="15440783" w14:textId="77777777">
        <w:trPr>
          <w:trHeight w:val="505"/>
        </w:trPr>
        <w:tc>
          <w:tcPr>
            <w:tcW w:w="3408" w:type="dxa"/>
          </w:tcPr>
          <w:p w14:paraId="2AA2E7B2" w14:textId="77777777" w:rsidR="0091503F" w:rsidRDefault="00000000">
            <w:pPr>
              <w:pStyle w:val="TableParagraph"/>
              <w:spacing w:line="252" w:lineRule="exact"/>
              <w:ind w:left="69"/>
            </w:pPr>
            <w:r>
              <w:t>Probabilidad</w:t>
            </w:r>
            <w:r>
              <w:rPr>
                <w:spacing w:val="-8"/>
              </w:rPr>
              <w:t xml:space="preserve"> </w:t>
            </w:r>
            <w:r>
              <w:t>de</w:t>
            </w:r>
            <w:r>
              <w:rPr>
                <w:spacing w:val="-8"/>
              </w:rPr>
              <w:t xml:space="preserve"> </w:t>
            </w:r>
            <w:r>
              <w:t>que</w:t>
            </w:r>
            <w:r>
              <w:rPr>
                <w:spacing w:val="-8"/>
              </w:rPr>
              <w:t xml:space="preserve"> </w:t>
            </w:r>
            <w:r>
              <w:t>los</w:t>
            </w:r>
            <w:r>
              <w:rPr>
                <w:spacing w:val="-8"/>
              </w:rPr>
              <w:t xml:space="preserve"> </w:t>
            </w:r>
            <w:r>
              <w:t>obreros</w:t>
            </w:r>
            <w:r>
              <w:rPr>
                <w:spacing w:val="-9"/>
              </w:rPr>
              <w:t xml:space="preserve"> </w:t>
            </w:r>
            <w:r>
              <w:t xml:space="preserve">no </w:t>
            </w:r>
            <w:r>
              <w:rPr>
                <w:spacing w:val="-2"/>
              </w:rPr>
              <w:t>lleguen</w:t>
            </w:r>
          </w:p>
        </w:tc>
        <w:tc>
          <w:tcPr>
            <w:tcW w:w="1680" w:type="dxa"/>
          </w:tcPr>
          <w:p w14:paraId="469F5089" w14:textId="77777777" w:rsidR="0091503F" w:rsidRDefault="00000000">
            <w:pPr>
              <w:pStyle w:val="TableParagraph"/>
              <w:spacing w:before="125"/>
              <w:ind w:left="69"/>
            </w:pPr>
            <w:r>
              <w:rPr>
                <w:spacing w:val="-2"/>
              </w:rPr>
              <w:t>Social/Ambiental</w:t>
            </w:r>
          </w:p>
        </w:tc>
        <w:tc>
          <w:tcPr>
            <w:tcW w:w="1766" w:type="dxa"/>
          </w:tcPr>
          <w:p w14:paraId="68E16C70" w14:textId="77777777" w:rsidR="0091503F" w:rsidRDefault="00000000">
            <w:pPr>
              <w:pStyle w:val="TableParagraph"/>
              <w:spacing w:before="125"/>
              <w:ind w:left="70"/>
            </w:pPr>
            <w:r>
              <w:rPr>
                <w:spacing w:val="-2"/>
              </w:rPr>
              <w:t>Población</w:t>
            </w:r>
          </w:p>
        </w:tc>
        <w:tc>
          <w:tcPr>
            <w:tcW w:w="1253" w:type="dxa"/>
          </w:tcPr>
          <w:p w14:paraId="2B09E845" w14:textId="77777777" w:rsidR="0091503F" w:rsidRDefault="00000000">
            <w:pPr>
              <w:pStyle w:val="TableParagraph"/>
              <w:spacing w:before="125"/>
              <w:ind w:left="68"/>
            </w:pPr>
            <w:r>
              <w:rPr>
                <w:spacing w:val="-2"/>
              </w:rPr>
              <w:t>Amenaza</w:t>
            </w:r>
          </w:p>
        </w:tc>
        <w:tc>
          <w:tcPr>
            <w:tcW w:w="1488" w:type="dxa"/>
          </w:tcPr>
          <w:p w14:paraId="362061E7" w14:textId="77777777" w:rsidR="0091503F" w:rsidRDefault="00000000">
            <w:pPr>
              <w:pStyle w:val="TableParagraph"/>
              <w:spacing w:before="125"/>
              <w:ind w:left="71"/>
            </w:pPr>
            <w:r>
              <w:rPr>
                <w:spacing w:val="-4"/>
              </w:rPr>
              <w:t>0.50</w:t>
            </w:r>
          </w:p>
        </w:tc>
        <w:tc>
          <w:tcPr>
            <w:tcW w:w="994" w:type="dxa"/>
          </w:tcPr>
          <w:p w14:paraId="1358B5A9" w14:textId="77777777" w:rsidR="0091503F" w:rsidRDefault="00000000">
            <w:pPr>
              <w:pStyle w:val="TableParagraph"/>
              <w:spacing w:before="125"/>
              <w:ind w:left="71"/>
            </w:pPr>
            <w:r>
              <w:rPr>
                <w:spacing w:val="-4"/>
              </w:rPr>
              <w:t>0.33</w:t>
            </w:r>
          </w:p>
        </w:tc>
        <w:tc>
          <w:tcPr>
            <w:tcW w:w="527" w:type="dxa"/>
          </w:tcPr>
          <w:p w14:paraId="4D3DC699" w14:textId="77777777" w:rsidR="0091503F" w:rsidRDefault="00000000">
            <w:pPr>
              <w:pStyle w:val="TableParagraph"/>
              <w:spacing w:before="125"/>
              <w:ind w:left="23" w:right="13"/>
              <w:jc w:val="center"/>
            </w:pPr>
            <w:r>
              <w:rPr>
                <w:spacing w:val="-4"/>
              </w:rPr>
              <w:t>0.17</w:t>
            </w:r>
          </w:p>
        </w:tc>
        <w:tc>
          <w:tcPr>
            <w:tcW w:w="1366" w:type="dxa"/>
            <w:shd w:val="clear" w:color="auto" w:fill="FFFF00"/>
          </w:tcPr>
          <w:p w14:paraId="55F8A9E2" w14:textId="77777777" w:rsidR="0091503F" w:rsidRDefault="00000000">
            <w:pPr>
              <w:pStyle w:val="TableParagraph"/>
              <w:spacing w:before="125"/>
              <w:ind w:left="67"/>
            </w:pPr>
            <w:r>
              <w:rPr>
                <w:spacing w:val="-2"/>
              </w:rPr>
              <w:t>Amarillo</w:t>
            </w:r>
          </w:p>
        </w:tc>
        <w:tc>
          <w:tcPr>
            <w:tcW w:w="1263" w:type="dxa"/>
          </w:tcPr>
          <w:p w14:paraId="3F9A15D3" w14:textId="77777777" w:rsidR="0091503F" w:rsidRDefault="00000000">
            <w:pPr>
              <w:pStyle w:val="TableParagraph"/>
              <w:spacing w:before="125"/>
              <w:ind w:left="69"/>
            </w:pPr>
            <w:r>
              <w:rPr>
                <w:spacing w:val="-2"/>
              </w:rPr>
              <w:t>Mitigar</w:t>
            </w:r>
          </w:p>
        </w:tc>
      </w:tr>
      <w:tr w:rsidR="0091503F" w14:paraId="036DBC8B" w14:textId="77777777">
        <w:trPr>
          <w:trHeight w:val="506"/>
        </w:trPr>
        <w:tc>
          <w:tcPr>
            <w:tcW w:w="3408" w:type="dxa"/>
          </w:tcPr>
          <w:p w14:paraId="6DE0E77B" w14:textId="77777777" w:rsidR="0091503F" w:rsidRDefault="00000000">
            <w:pPr>
              <w:pStyle w:val="TableParagraph"/>
              <w:spacing w:line="252" w:lineRule="exact"/>
              <w:ind w:left="69"/>
            </w:pPr>
            <w:r>
              <w:t>Probabilidad</w:t>
            </w:r>
            <w:r>
              <w:rPr>
                <w:spacing w:val="-9"/>
              </w:rPr>
              <w:t xml:space="preserve"> </w:t>
            </w:r>
            <w:r>
              <w:t>de</w:t>
            </w:r>
            <w:r>
              <w:rPr>
                <w:spacing w:val="-9"/>
              </w:rPr>
              <w:t xml:space="preserve"> </w:t>
            </w:r>
            <w:r>
              <w:t>no</w:t>
            </w:r>
            <w:r>
              <w:rPr>
                <w:spacing w:val="-11"/>
              </w:rPr>
              <w:t xml:space="preserve"> </w:t>
            </w:r>
            <w:r>
              <w:t>entregar</w:t>
            </w:r>
            <w:r>
              <w:rPr>
                <w:spacing w:val="-10"/>
              </w:rPr>
              <w:t xml:space="preserve"> </w:t>
            </w:r>
            <w:r>
              <w:t>garantía del proyecto</w:t>
            </w:r>
          </w:p>
        </w:tc>
        <w:tc>
          <w:tcPr>
            <w:tcW w:w="1680" w:type="dxa"/>
          </w:tcPr>
          <w:p w14:paraId="681D510B" w14:textId="77777777" w:rsidR="0091503F" w:rsidRDefault="00000000">
            <w:pPr>
              <w:pStyle w:val="TableParagraph"/>
              <w:spacing w:before="125"/>
              <w:ind w:left="69"/>
            </w:pPr>
            <w:r>
              <w:rPr>
                <w:spacing w:val="-2"/>
              </w:rPr>
              <w:t>Legal</w:t>
            </w:r>
          </w:p>
        </w:tc>
        <w:tc>
          <w:tcPr>
            <w:tcW w:w="1766" w:type="dxa"/>
          </w:tcPr>
          <w:p w14:paraId="47BAFA79" w14:textId="77777777" w:rsidR="0091503F" w:rsidRDefault="00000000">
            <w:pPr>
              <w:pStyle w:val="TableParagraph"/>
              <w:spacing w:before="125"/>
              <w:ind w:left="70"/>
            </w:pPr>
            <w:r>
              <w:rPr>
                <w:spacing w:val="-2"/>
              </w:rPr>
              <w:t>Permisos</w:t>
            </w:r>
          </w:p>
        </w:tc>
        <w:tc>
          <w:tcPr>
            <w:tcW w:w="1253" w:type="dxa"/>
          </w:tcPr>
          <w:p w14:paraId="6B27C7E0" w14:textId="77777777" w:rsidR="0091503F" w:rsidRDefault="00000000">
            <w:pPr>
              <w:pStyle w:val="TableParagraph"/>
              <w:spacing w:before="125"/>
              <w:ind w:left="68"/>
            </w:pPr>
            <w:r>
              <w:rPr>
                <w:spacing w:val="-2"/>
              </w:rPr>
              <w:t>Amenaza</w:t>
            </w:r>
          </w:p>
        </w:tc>
        <w:tc>
          <w:tcPr>
            <w:tcW w:w="1488" w:type="dxa"/>
          </w:tcPr>
          <w:p w14:paraId="702BC6FF" w14:textId="77777777" w:rsidR="0091503F" w:rsidRDefault="00000000">
            <w:pPr>
              <w:pStyle w:val="TableParagraph"/>
              <w:spacing w:before="125"/>
              <w:ind w:left="71"/>
            </w:pPr>
            <w:r>
              <w:rPr>
                <w:spacing w:val="-4"/>
              </w:rPr>
              <w:t>0.20</w:t>
            </w:r>
          </w:p>
        </w:tc>
        <w:tc>
          <w:tcPr>
            <w:tcW w:w="994" w:type="dxa"/>
          </w:tcPr>
          <w:p w14:paraId="5A7E10C2" w14:textId="77777777" w:rsidR="0091503F" w:rsidRDefault="00000000">
            <w:pPr>
              <w:pStyle w:val="TableParagraph"/>
              <w:spacing w:before="125"/>
              <w:ind w:left="71"/>
            </w:pPr>
            <w:r>
              <w:rPr>
                <w:spacing w:val="-4"/>
              </w:rPr>
              <w:t>0.42</w:t>
            </w:r>
          </w:p>
        </w:tc>
        <w:tc>
          <w:tcPr>
            <w:tcW w:w="527" w:type="dxa"/>
          </w:tcPr>
          <w:p w14:paraId="3155C083" w14:textId="77777777" w:rsidR="0091503F" w:rsidRDefault="00000000">
            <w:pPr>
              <w:pStyle w:val="TableParagraph"/>
              <w:spacing w:before="125"/>
              <w:ind w:left="23" w:right="13"/>
              <w:jc w:val="center"/>
            </w:pPr>
            <w:r>
              <w:rPr>
                <w:spacing w:val="-4"/>
              </w:rPr>
              <w:t>0.08</w:t>
            </w:r>
          </w:p>
        </w:tc>
        <w:tc>
          <w:tcPr>
            <w:tcW w:w="1366" w:type="dxa"/>
            <w:shd w:val="clear" w:color="auto" w:fill="FFFF00"/>
          </w:tcPr>
          <w:p w14:paraId="41C739DB" w14:textId="77777777" w:rsidR="0091503F" w:rsidRDefault="00000000">
            <w:pPr>
              <w:pStyle w:val="TableParagraph"/>
              <w:spacing w:before="125"/>
              <w:ind w:left="67"/>
            </w:pPr>
            <w:r>
              <w:rPr>
                <w:spacing w:val="-2"/>
              </w:rPr>
              <w:t>Amarillo</w:t>
            </w:r>
          </w:p>
        </w:tc>
        <w:tc>
          <w:tcPr>
            <w:tcW w:w="1263" w:type="dxa"/>
          </w:tcPr>
          <w:p w14:paraId="13035F5A" w14:textId="77777777" w:rsidR="0091503F" w:rsidRDefault="00000000">
            <w:pPr>
              <w:pStyle w:val="TableParagraph"/>
              <w:spacing w:before="125"/>
              <w:ind w:left="69"/>
            </w:pPr>
            <w:r>
              <w:rPr>
                <w:spacing w:val="-2"/>
              </w:rPr>
              <w:t>Mitigar</w:t>
            </w:r>
          </w:p>
        </w:tc>
      </w:tr>
      <w:tr w:rsidR="0091503F" w14:paraId="58929AF1" w14:textId="77777777">
        <w:trPr>
          <w:trHeight w:val="1519"/>
        </w:trPr>
        <w:tc>
          <w:tcPr>
            <w:tcW w:w="3408" w:type="dxa"/>
          </w:tcPr>
          <w:p w14:paraId="23E6C07E" w14:textId="77777777" w:rsidR="0091503F" w:rsidRDefault="00000000">
            <w:pPr>
              <w:pStyle w:val="TableParagraph"/>
              <w:spacing w:before="1"/>
              <w:ind w:left="69" w:right="117"/>
            </w:pPr>
            <w:r>
              <w:t>Posibilidad de realizar una ampliación al plazo de finalización del contrato para ejecutar obras complementarias</w:t>
            </w:r>
            <w:r>
              <w:rPr>
                <w:spacing w:val="-10"/>
              </w:rPr>
              <w:t xml:space="preserve"> </w:t>
            </w:r>
            <w:r>
              <w:t>que</w:t>
            </w:r>
            <w:r>
              <w:rPr>
                <w:spacing w:val="-10"/>
              </w:rPr>
              <w:t xml:space="preserve"> </w:t>
            </w:r>
            <w:r>
              <w:t>el</w:t>
            </w:r>
            <w:r>
              <w:rPr>
                <w:spacing w:val="-11"/>
              </w:rPr>
              <w:t xml:space="preserve"> </w:t>
            </w:r>
            <w:r>
              <w:t>Director</w:t>
            </w:r>
            <w:r>
              <w:rPr>
                <w:spacing w:val="-10"/>
              </w:rPr>
              <w:t xml:space="preserve"> </w:t>
            </w:r>
            <w:r>
              <w:t>del Proyecto o el Ingeniero Residente</w:t>
            </w:r>
          </w:p>
          <w:p w14:paraId="66736AC0" w14:textId="77777777" w:rsidR="0091503F" w:rsidRDefault="00000000">
            <w:pPr>
              <w:pStyle w:val="TableParagraph"/>
              <w:spacing w:line="233" w:lineRule="exact"/>
              <w:ind w:left="69"/>
            </w:pPr>
            <w:r>
              <w:t>estime</w:t>
            </w:r>
            <w:r>
              <w:rPr>
                <w:spacing w:val="-4"/>
              </w:rPr>
              <w:t xml:space="preserve"> </w:t>
            </w:r>
            <w:r>
              <w:rPr>
                <w:spacing w:val="-2"/>
              </w:rPr>
              <w:t>convenientes</w:t>
            </w:r>
          </w:p>
        </w:tc>
        <w:tc>
          <w:tcPr>
            <w:tcW w:w="1680" w:type="dxa"/>
          </w:tcPr>
          <w:p w14:paraId="74D344CD" w14:textId="77777777" w:rsidR="0091503F" w:rsidRDefault="0091503F">
            <w:pPr>
              <w:pStyle w:val="TableParagraph"/>
              <w:spacing w:before="252"/>
            </w:pPr>
          </w:p>
          <w:p w14:paraId="680372BE" w14:textId="77777777" w:rsidR="0091503F" w:rsidRDefault="00000000">
            <w:pPr>
              <w:pStyle w:val="TableParagraph"/>
              <w:ind w:left="69"/>
            </w:pPr>
            <w:r>
              <w:rPr>
                <w:spacing w:val="-2"/>
              </w:rPr>
              <w:t>Administrativo/ Financiero</w:t>
            </w:r>
          </w:p>
        </w:tc>
        <w:tc>
          <w:tcPr>
            <w:tcW w:w="1766" w:type="dxa"/>
          </w:tcPr>
          <w:p w14:paraId="6755D00B" w14:textId="77777777" w:rsidR="0091503F" w:rsidRDefault="0091503F">
            <w:pPr>
              <w:pStyle w:val="TableParagraph"/>
            </w:pPr>
          </w:p>
          <w:p w14:paraId="621B1AD9" w14:textId="77777777" w:rsidR="0091503F" w:rsidRDefault="0091503F">
            <w:pPr>
              <w:pStyle w:val="TableParagraph"/>
              <w:spacing w:before="126"/>
            </w:pPr>
          </w:p>
          <w:p w14:paraId="44E1E367" w14:textId="77777777" w:rsidR="0091503F" w:rsidRDefault="00000000">
            <w:pPr>
              <w:pStyle w:val="TableParagraph"/>
              <w:ind w:left="70"/>
            </w:pPr>
            <w:r>
              <w:rPr>
                <w:spacing w:val="-2"/>
              </w:rPr>
              <w:t>Gobernanza</w:t>
            </w:r>
          </w:p>
        </w:tc>
        <w:tc>
          <w:tcPr>
            <w:tcW w:w="1253" w:type="dxa"/>
          </w:tcPr>
          <w:p w14:paraId="28DDC7D4" w14:textId="77777777" w:rsidR="0091503F" w:rsidRDefault="0091503F">
            <w:pPr>
              <w:pStyle w:val="TableParagraph"/>
            </w:pPr>
          </w:p>
          <w:p w14:paraId="5F47C896" w14:textId="77777777" w:rsidR="0091503F" w:rsidRDefault="0091503F">
            <w:pPr>
              <w:pStyle w:val="TableParagraph"/>
              <w:spacing w:before="126"/>
            </w:pPr>
          </w:p>
          <w:p w14:paraId="5FE701A6" w14:textId="77777777" w:rsidR="0091503F" w:rsidRDefault="00000000">
            <w:pPr>
              <w:pStyle w:val="TableParagraph"/>
              <w:ind w:left="68"/>
            </w:pPr>
            <w:r>
              <w:rPr>
                <w:spacing w:val="-2"/>
              </w:rPr>
              <w:t>Oportunidad</w:t>
            </w:r>
          </w:p>
        </w:tc>
        <w:tc>
          <w:tcPr>
            <w:tcW w:w="1488" w:type="dxa"/>
          </w:tcPr>
          <w:p w14:paraId="3C37315F" w14:textId="77777777" w:rsidR="0091503F" w:rsidRDefault="0091503F">
            <w:pPr>
              <w:pStyle w:val="TableParagraph"/>
            </w:pPr>
          </w:p>
          <w:p w14:paraId="2C6DCADA" w14:textId="77777777" w:rsidR="0091503F" w:rsidRDefault="0091503F">
            <w:pPr>
              <w:pStyle w:val="TableParagraph"/>
              <w:spacing w:before="126"/>
            </w:pPr>
          </w:p>
          <w:p w14:paraId="0B0BCFA9" w14:textId="77777777" w:rsidR="0091503F" w:rsidRDefault="00000000">
            <w:pPr>
              <w:pStyle w:val="TableParagraph"/>
              <w:ind w:left="71"/>
            </w:pPr>
            <w:r>
              <w:rPr>
                <w:spacing w:val="-4"/>
              </w:rPr>
              <w:t>0.50</w:t>
            </w:r>
          </w:p>
        </w:tc>
        <w:tc>
          <w:tcPr>
            <w:tcW w:w="994" w:type="dxa"/>
          </w:tcPr>
          <w:p w14:paraId="5F2A3E4A" w14:textId="77777777" w:rsidR="0091503F" w:rsidRDefault="0091503F">
            <w:pPr>
              <w:pStyle w:val="TableParagraph"/>
            </w:pPr>
          </w:p>
          <w:p w14:paraId="72A48A0D" w14:textId="77777777" w:rsidR="0091503F" w:rsidRDefault="0091503F">
            <w:pPr>
              <w:pStyle w:val="TableParagraph"/>
              <w:spacing w:before="126"/>
            </w:pPr>
          </w:p>
          <w:p w14:paraId="2D510784" w14:textId="77777777" w:rsidR="0091503F" w:rsidRDefault="00000000">
            <w:pPr>
              <w:pStyle w:val="TableParagraph"/>
              <w:ind w:left="71"/>
            </w:pPr>
            <w:r>
              <w:rPr>
                <w:spacing w:val="-4"/>
              </w:rPr>
              <w:t>0.25</w:t>
            </w:r>
          </w:p>
        </w:tc>
        <w:tc>
          <w:tcPr>
            <w:tcW w:w="527" w:type="dxa"/>
          </w:tcPr>
          <w:p w14:paraId="189A10EC" w14:textId="77777777" w:rsidR="0091503F" w:rsidRDefault="0091503F">
            <w:pPr>
              <w:pStyle w:val="TableParagraph"/>
            </w:pPr>
          </w:p>
          <w:p w14:paraId="6987E986" w14:textId="77777777" w:rsidR="0091503F" w:rsidRDefault="0091503F">
            <w:pPr>
              <w:pStyle w:val="TableParagraph"/>
              <w:spacing w:before="126"/>
            </w:pPr>
          </w:p>
          <w:p w14:paraId="1E16B7F0" w14:textId="77777777" w:rsidR="0091503F" w:rsidRDefault="00000000">
            <w:pPr>
              <w:pStyle w:val="TableParagraph"/>
              <w:ind w:left="23" w:right="13"/>
              <w:jc w:val="center"/>
            </w:pPr>
            <w:r>
              <w:rPr>
                <w:spacing w:val="-4"/>
              </w:rPr>
              <w:t>0.13</w:t>
            </w:r>
          </w:p>
        </w:tc>
        <w:tc>
          <w:tcPr>
            <w:tcW w:w="1366" w:type="dxa"/>
            <w:shd w:val="clear" w:color="auto" w:fill="FFFF00"/>
          </w:tcPr>
          <w:p w14:paraId="689B2822" w14:textId="77777777" w:rsidR="0091503F" w:rsidRDefault="0091503F">
            <w:pPr>
              <w:pStyle w:val="TableParagraph"/>
            </w:pPr>
          </w:p>
          <w:p w14:paraId="235F982A" w14:textId="77777777" w:rsidR="0091503F" w:rsidRDefault="0091503F">
            <w:pPr>
              <w:pStyle w:val="TableParagraph"/>
              <w:spacing w:before="126"/>
            </w:pPr>
          </w:p>
          <w:p w14:paraId="255D47BF" w14:textId="77777777" w:rsidR="0091503F" w:rsidRDefault="00000000">
            <w:pPr>
              <w:pStyle w:val="TableParagraph"/>
              <w:ind w:left="67"/>
            </w:pPr>
            <w:r>
              <w:rPr>
                <w:spacing w:val="-2"/>
              </w:rPr>
              <w:t>Amarillo</w:t>
            </w:r>
          </w:p>
        </w:tc>
        <w:tc>
          <w:tcPr>
            <w:tcW w:w="1263" w:type="dxa"/>
          </w:tcPr>
          <w:p w14:paraId="06961E9E" w14:textId="77777777" w:rsidR="0091503F" w:rsidRDefault="0091503F">
            <w:pPr>
              <w:pStyle w:val="TableParagraph"/>
            </w:pPr>
          </w:p>
          <w:p w14:paraId="482137AA" w14:textId="77777777" w:rsidR="0091503F" w:rsidRDefault="0091503F">
            <w:pPr>
              <w:pStyle w:val="TableParagraph"/>
              <w:spacing w:before="126"/>
            </w:pPr>
          </w:p>
          <w:p w14:paraId="3D614B4D" w14:textId="77777777" w:rsidR="0091503F" w:rsidRDefault="00000000">
            <w:pPr>
              <w:pStyle w:val="TableParagraph"/>
              <w:ind w:left="69"/>
            </w:pPr>
            <w:r>
              <w:rPr>
                <w:spacing w:val="-2"/>
              </w:rPr>
              <w:t>Mejorar</w:t>
            </w:r>
          </w:p>
        </w:tc>
      </w:tr>
      <w:tr w:rsidR="0091503F" w14:paraId="311A6F66" w14:textId="77777777">
        <w:trPr>
          <w:trHeight w:val="506"/>
        </w:trPr>
        <w:tc>
          <w:tcPr>
            <w:tcW w:w="3408" w:type="dxa"/>
          </w:tcPr>
          <w:p w14:paraId="0B4F04D1" w14:textId="77777777" w:rsidR="0091503F" w:rsidRDefault="00000000">
            <w:pPr>
              <w:pStyle w:val="TableParagraph"/>
              <w:spacing w:line="254" w:lineRule="exact"/>
              <w:ind w:left="69"/>
            </w:pPr>
            <w:r>
              <w:t>Falta</w:t>
            </w:r>
            <w:r>
              <w:rPr>
                <w:spacing w:val="-8"/>
              </w:rPr>
              <w:t xml:space="preserve"> </w:t>
            </w:r>
            <w:r>
              <w:t>de</w:t>
            </w:r>
            <w:r>
              <w:rPr>
                <w:spacing w:val="-9"/>
              </w:rPr>
              <w:t xml:space="preserve"> </w:t>
            </w:r>
            <w:r>
              <w:t>licencias</w:t>
            </w:r>
            <w:r>
              <w:rPr>
                <w:spacing w:val="-8"/>
              </w:rPr>
              <w:t xml:space="preserve"> </w:t>
            </w:r>
            <w:r>
              <w:t>de</w:t>
            </w:r>
            <w:r>
              <w:rPr>
                <w:spacing w:val="-9"/>
              </w:rPr>
              <w:t xml:space="preserve"> </w:t>
            </w:r>
            <w:r>
              <w:t>softwares</w:t>
            </w:r>
            <w:r>
              <w:rPr>
                <w:spacing w:val="-8"/>
              </w:rPr>
              <w:t xml:space="preserve"> </w:t>
            </w:r>
            <w:r>
              <w:t>de diseños necesarios</w:t>
            </w:r>
          </w:p>
        </w:tc>
        <w:tc>
          <w:tcPr>
            <w:tcW w:w="1680" w:type="dxa"/>
          </w:tcPr>
          <w:p w14:paraId="717883AA" w14:textId="77777777" w:rsidR="0091503F" w:rsidRDefault="00000000">
            <w:pPr>
              <w:pStyle w:val="TableParagraph"/>
              <w:spacing w:line="254" w:lineRule="exact"/>
              <w:ind w:left="69"/>
            </w:pPr>
            <w:r>
              <w:t xml:space="preserve">Técnico / </w:t>
            </w:r>
            <w:r>
              <w:rPr>
                <w:spacing w:val="-2"/>
              </w:rPr>
              <w:t>Tecnológico</w:t>
            </w:r>
          </w:p>
        </w:tc>
        <w:tc>
          <w:tcPr>
            <w:tcW w:w="1766" w:type="dxa"/>
          </w:tcPr>
          <w:p w14:paraId="3760045F" w14:textId="77777777" w:rsidR="0091503F" w:rsidRDefault="00000000">
            <w:pPr>
              <w:pStyle w:val="TableParagraph"/>
              <w:spacing w:before="125"/>
              <w:ind w:left="70"/>
            </w:pPr>
            <w:r>
              <w:rPr>
                <w:spacing w:val="-2"/>
              </w:rPr>
              <w:t>Software</w:t>
            </w:r>
          </w:p>
        </w:tc>
        <w:tc>
          <w:tcPr>
            <w:tcW w:w="1253" w:type="dxa"/>
          </w:tcPr>
          <w:p w14:paraId="799494D6" w14:textId="77777777" w:rsidR="0091503F" w:rsidRDefault="00000000">
            <w:pPr>
              <w:pStyle w:val="TableParagraph"/>
              <w:spacing w:before="125"/>
              <w:ind w:left="68"/>
            </w:pPr>
            <w:r>
              <w:rPr>
                <w:spacing w:val="-2"/>
              </w:rPr>
              <w:t>Amenaza</w:t>
            </w:r>
          </w:p>
        </w:tc>
        <w:tc>
          <w:tcPr>
            <w:tcW w:w="1488" w:type="dxa"/>
          </w:tcPr>
          <w:p w14:paraId="541EDE43" w14:textId="77777777" w:rsidR="0091503F" w:rsidRDefault="00000000">
            <w:pPr>
              <w:pStyle w:val="TableParagraph"/>
              <w:spacing w:before="125"/>
              <w:ind w:left="71"/>
            </w:pPr>
            <w:r>
              <w:rPr>
                <w:spacing w:val="-4"/>
              </w:rPr>
              <w:t>0.20</w:t>
            </w:r>
          </w:p>
        </w:tc>
        <w:tc>
          <w:tcPr>
            <w:tcW w:w="994" w:type="dxa"/>
          </w:tcPr>
          <w:p w14:paraId="3F418862" w14:textId="77777777" w:rsidR="0091503F" w:rsidRDefault="00000000">
            <w:pPr>
              <w:pStyle w:val="TableParagraph"/>
              <w:spacing w:before="125"/>
              <w:ind w:left="71"/>
            </w:pPr>
            <w:r>
              <w:rPr>
                <w:spacing w:val="-4"/>
              </w:rPr>
              <w:t>0.08</w:t>
            </w:r>
          </w:p>
        </w:tc>
        <w:tc>
          <w:tcPr>
            <w:tcW w:w="527" w:type="dxa"/>
          </w:tcPr>
          <w:p w14:paraId="5019DB7C" w14:textId="77777777" w:rsidR="0091503F" w:rsidRDefault="00000000">
            <w:pPr>
              <w:pStyle w:val="TableParagraph"/>
              <w:spacing w:before="125"/>
              <w:ind w:left="23" w:right="13"/>
              <w:jc w:val="center"/>
            </w:pPr>
            <w:r>
              <w:rPr>
                <w:spacing w:val="-4"/>
              </w:rPr>
              <w:t>0.02</w:t>
            </w:r>
          </w:p>
        </w:tc>
        <w:tc>
          <w:tcPr>
            <w:tcW w:w="1366" w:type="dxa"/>
            <w:shd w:val="clear" w:color="auto" w:fill="00FF00"/>
          </w:tcPr>
          <w:p w14:paraId="0B06139E" w14:textId="77777777" w:rsidR="0091503F" w:rsidRDefault="00000000">
            <w:pPr>
              <w:pStyle w:val="TableParagraph"/>
              <w:spacing w:before="125"/>
              <w:ind w:left="67"/>
            </w:pPr>
            <w:r>
              <w:rPr>
                <w:spacing w:val="-2"/>
              </w:rPr>
              <w:t>Verde</w:t>
            </w:r>
          </w:p>
        </w:tc>
        <w:tc>
          <w:tcPr>
            <w:tcW w:w="1263" w:type="dxa"/>
          </w:tcPr>
          <w:p w14:paraId="032B59A3" w14:textId="77777777" w:rsidR="0091503F" w:rsidRDefault="00000000">
            <w:pPr>
              <w:pStyle w:val="TableParagraph"/>
              <w:spacing w:before="125"/>
              <w:ind w:left="69"/>
            </w:pPr>
            <w:r>
              <w:rPr>
                <w:spacing w:val="-2"/>
              </w:rPr>
              <w:t>Aceptar</w:t>
            </w:r>
          </w:p>
        </w:tc>
      </w:tr>
      <w:tr w:rsidR="0091503F" w14:paraId="14443C43" w14:textId="77777777">
        <w:trPr>
          <w:trHeight w:val="755"/>
        </w:trPr>
        <w:tc>
          <w:tcPr>
            <w:tcW w:w="3408" w:type="dxa"/>
          </w:tcPr>
          <w:p w14:paraId="5E3063D6" w14:textId="77777777" w:rsidR="0091503F" w:rsidRDefault="00000000">
            <w:pPr>
              <w:pStyle w:val="TableParagraph"/>
              <w:spacing w:line="249" w:lineRule="exact"/>
              <w:ind w:left="69"/>
            </w:pPr>
            <w:r>
              <w:t>Falta</w:t>
            </w:r>
            <w:r>
              <w:rPr>
                <w:spacing w:val="-3"/>
              </w:rPr>
              <w:t xml:space="preserve"> </w:t>
            </w:r>
            <w:r>
              <w:t>de</w:t>
            </w:r>
            <w:r>
              <w:rPr>
                <w:spacing w:val="-5"/>
              </w:rPr>
              <w:t xml:space="preserve"> </w:t>
            </w:r>
            <w:r>
              <w:t>computadoras</w:t>
            </w:r>
            <w:r>
              <w:rPr>
                <w:spacing w:val="-2"/>
              </w:rPr>
              <w:t xml:space="preserve"> necesarias</w:t>
            </w:r>
          </w:p>
          <w:p w14:paraId="0172FA0A" w14:textId="77777777" w:rsidR="0091503F" w:rsidRDefault="00000000">
            <w:pPr>
              <w:pStyle w:val="TableParagraph"/>
              <w:spacing w:line="252" w:lineRule="exact"/>
              <w:ind w:left="69" w:right="724"/>
            </w:pPr>
            <w:r>
              <w:t>para</w:t>
            </w:r>
            <w:r>
              <w:rPr>
                <w:spacing w:val="-10"/>
              </w:rPr>
              <w:t xml:space="preserve"> </w:t>
            </w:r>
            <w:r>
              <w:t>ejecutar</w:t>
            </w:r>
            <w:r>
              <w:rPr>
                <w:spacing w:val="-10"/>
              </w:rPr>
              <w:t xml:space="preserve"> </w:t>
            </w:r>
            <w:r>
              <w:t>los</w:t>
            </w:r>
            <w:r>
              <w:rPr>
                <w:spacing w:val="-10"/>
              </w:rPr>
              <w:t xml:space="preserve"> </w:t>
            </w:r>
            <w:r>
              <w:t>softwares</w:t>
            </w:r>
            <w:r>
              <w:rPr>
                <w:spacing w:val="-10"/>
              </w:rPr>
              <w:t xml:space="preserve"> </w:t>
            </w:r>
            <w:r>
              <w:t xml:space="preserve">de </w:t>
            </w:r>
            <w:r>
              <w:rPr>
                <w:spacing w:val="-2"/>
              </w:rPr>
              <w:t>diseños</w:t>
            </w:r>
          </w:p>
        </w:tc>
        <w:tc>
          <w:tcPr>
            <w:tcW w:w="1680" w:type="dxa"/>
          </w:tcPr>
          <w:p w14:paraId="32EEF753" w14:textId="77777777" w:rsidR="0091503F" w:rsidRDefault="00000000">
            <w:pPr>
              <w:pStyle w:val="TableParagraph"/>
              <w:spacing w:before="123"/>
              <w:ind w:left="69"/>
            </w:pPr>
            <w:r>
              <w:t xml:space="preserve">Técnico / </w:t>
            </w:r>
            <w:r>
              <w:rPr>
                <w:spacing w:val="-2"/>
              </w:rPr>
              <w:t>Tecnológico</w:t>
            </w:r>
          </w:p>
        </w:tc>
        <w:tc>
          <w:tcPr>
            <w:tcW w:w="1766" w:type="dxa"/>
          </w:tcPr>
          <w:p w14:paraId="1492ECA5" w14:textId="77777777" w:rsidR="0091503F" w:rsidRDefault="00000000">
            <w:pPr>
              <w:pStyle w:val="TableParagraph"/>
              <w:spacing w:before="251"/>
              <w:ind w:left="70"/>
            </w:pPr>
            <w:r>
              <w:rPr>
                <w:spacing w:val="-2"/>
              </w:rPr>
              <w:t>Hardware</w:t>
            </w:r>
          </w:p>
        </w:tc>
        <w:tc>
          <w:tcPr>
            <w:tcW w:w="1253" w:type="dxa"/>
          </w:tcPr>
          <w:p w14:paraId="638D2B7A" w14:textId="77777777" w:rsidR="0091503F" w:rsidRDefault="00000000">
            <w:pPr>
              <w:pStyle w:val="TableParagraph"/>
              <w:spacing w:before="251"/>
              <w:ind w:left="68"/>
            </w:pPr>
            <w:r>
              <w:rPr>
                <w:spacing w:val="-2"/>
              </w:rPr>
              <w:t>Amenaza</w:t>
            </w:r>
          </w:p>
        </w:tc>
        <w:tc>
          <w:tcPr>
            <w:tcW w:w="1488" w:type="dxa"/>
          </w:tcPr>
          <w:p w14:paraId="39C9CBFD" w14:textId="77777777" w:rsidR="0091503F" w:rsidRDefault="00000000">
            <w:pPr>
              <w:pStyle w:val="TableParagraph"/>
              <w:spacing w:before="251"/>
              <w:ind w:left="71"/>
            </w:pPr>
            <w:r>
              <w:rPr>
                <w:spacing w:val="-4"/>
              </w:rPr>
              <w:t>0.20</w:t>
            </w:r>
          </w:p>
        </w:tc>
        <w:tc>
          <w:tcPr>
            <w:tcW w:w="994" w:type="dxa"/>
          </w:tcPr>
          <w:p w14:paraId="0DA370D8" w14:textId="77777777" w:rsidR="0091503F" w:rsidRDefault="00000000">
            <w:pPr>
              <w:pStyle w:val="TableParagraph"/>
              <w:spacing w:before="251"/>
              <w:ind w:left="71"/>
            </w:pPr>
            <w:r>
              <w:rPr>
                <w:spacing w:val="-4"/>
              </w:rPr>
              <w:t>0.08</w:t>
            </w:r>
          </w:p>
        </w:tc>
        <w:tc>
          <w:tcPr>
            <w:tcW w:w="527" w:type="dxa"/>
          </w:tcPr>
          <w:p w14:paraId="522CD054" w14:textId="77777777" w:rsidR="0091503F" w:rsidRDefault="00000000">
            <w:pPr>
              <w:pStyle w:val="TableParagraph"/>
              <w:spacing w:before="251"/>
              <w:ind w:left="23" w:right="13"/>
              <w:jc w:val="center"/>
            </w:pPr>
            <w:r>
              <w:rPr>
                <w:spacing w:val="-4"/>
              </w:rPr>
              <w:t>0.02</w:t>
            </w:r>
          </w:p>
        </w:tc>
        <w:tc>
          <w:tcPr>
            <w:tcW w:w="1366" w:type="dxa"/>
            <w:shd w:val="clear" w:color="auto" w:fill="00FF00"/>
          </w:tcPr>
          <w:p w14:paraId="1C4119C2" w14:textId="77777777" w:rsidR="0091503F" w:rsidRDefault="00000000">
            <w:pPr>
              <w:pStyle w:val="TableParagraph"/>
              <w:spacing w:before="251"/>
              <w:ind w:left="67"/>
            </w:pPr>
            <w:r>
              <w:rPr>
                <w:spacing w:val="-2"/>
              </w:rPr>
              <w:t>Verde</w:t>
            </w:r>
          </w:p>
        </w:tc>
        <w:tc>
          <w:tcPr>
            <w:tcW w:w="1263" w:type="dxa"/>
          </w:tcPr>
          <w:p w14:paraId="0885E8E5" w14:textId="77777777" w:rsidR="0091503F" w:rsidRDefault="00000000">
            <w:pPr>
              <w:pStyle w:val="TableParagraph"/>
              <w:spacing w:before="251"/>
              <w:ind w:left="69"/>
            </w:pPr>
            <w:r>
              <w:rPr>
                <w:spacing w:val="-2"/>
              </w:rPr>
              <w:t>Aceptar</w:t>
            </w:r>
          </w:p>
        </w:tc>
      </w:tr>
      <w:tr w:rsidR="0091503F" w14:paraId="1E3594C8" w14:textId="77777777">
        <w:trPr>
          <w:trHeight w:val="508"/>
        </w:trPr>
        <w:tc>
          <w:tcPr>
            <w:tcW w:w="3408" w:type="dxa"/>
          </w:tcPr>
          <w:p w14:paraId="18C88A1E" w14:textId="77777777" w:rsidR="0091503F" w:rsidRDefault="00000000">
            <w:pPr>
              <w:pStyle w:val="TableParagraph"/>
              <w:spacing w:line="252" w:lineRule="exact"/>
              <w:ind w:left="69" w:right="117"/>
            </w:pPr>
            <w:r>
              <w:t>No</w:t>
            </w:r>
            <w:r>
              <w:rPr>
                <w:spacing w:val="-9"/>
              </w:rPr>
              <w:t xml:space="preserve"> </w:t>
            </w:r>
            <w:r>
              <w:t>obtener</w:t>
            </w:r>
            <w:r>
              <w:rPr>
                <w:spacing w:val="-10"/>
              </w:rPr>
              <w:t xml:space="preserve"> </w:t>
            </w:r>
            <w:r>
              <w:t>los</w:t>
            </w:r>
            <w:r>
              <w:rPr>
                <w:spacing w:val="-9"/>
              </w:rPr>
              <w:t xml:space="preserve"> </w:t>
            </w:r>
            <w:r>
              <w:t>permisos</w:t>
            </w:r>
            <w:r>
              <w:rPr>
                <w:spacing w:val="-10"/>
              </w:rPr>
              <w:t xml:space="preserve"> </w:t>
            </w:r>
            <w:r>
              <w:t>de operación a tiempo</w:t>
            </w:r>
          </w:p>
        </w:tc>
        <w:tc>
          <w:tcPr>
            <w:tcW w:w="1680" w:type="dxa"/>
          </w:tcPr>
          <w:p w14:paraId="60676814" w14:textId="77777777" w:rsidR="0091503F" w:rsidRDefault="00000000">
            <w:pPr>
              <w:pStyle w:val="TableParagraph"/>
              <w:spacing w:before="126"/>
              <w:ind w:left="69"/>
            </w:pPr>
            <w:r>
              <w:rPr>
                <w:spacing w:val="-2"/>
              </w:rPr>
              <w:t>Interesados</w:t>
            </w:r>
          </w:p>
        </w:tc>
        <w:tc>
          <w:tcPr>
            <w:tcW w:w="1766" w:type="dxa"/>
          </w:tcPr>
          <w:p w14:paraId="7A10B688" w14:textId="77777777" w:rsidR="0091503F" w:rsidRDefault="00000000">
            <w:pPr>
              <w:pStyle w:val="TableParagraph"/>
              <w:spacing w:before="126"/>
              <w:ind w:left="70"/>
            </w:pPr>
            <w:r>
              <w:t>Ente</w:t>
            </w:r>
            <w:r>
              <w:rPr>
                <w:spacing w:val="-2"/>
              </w:rPr>
              <w:t xml:space="preserve"> Regulador</w:t>
            </w:r>
          </w:p>
        </w:tc>
        <w:tc>
          <w:tcPr>
            <w:tcW w:w="1253" w:type="dxa"/>
          </w:tcPr>
          <w:p w14:paraId="6E37757E" w14:textId="77777777" w:rsidR="0091503F" w:rsidRDefault="00000000">
            <w:pPr>
              <w:pStyle w:val="TableParagraph"/>
              <w:spacing w:before="126"/>
              <w:ind w:left="68"/>
            </w:pPr>
            <w:r>
              <w:rPr>
                <w:spacing w:val="-2"/>
              </w:rPr>
              <w:t>Amenaza</w:t>
            </w:r>
          </w:p>
        </w:tc>
        <w:tc>
          <w:tcPr>
            <w:tcW w:w="1488" w:type="dxa"/>
          </w:tcPr>
          <w:p w14:paraId="60A346CD" w14:textId="77777777" w:rsidR="0091503F" w:rsidRDefault="00000000">
            <w:pPr>
              <w:pStyle w:val="TableParagraph"/>
              <w:spacing w:before="126"/>
              <w:ind w:left="71"/>
            </w:pPr>
            <w:r>
              <w:rPr>
                <w:spacing w:val="-4"/>
              </w:rPr>
              <w:t>0.35</w:t>
            </w:r>
          </w:p>
        </w:tc>
        <w:tc>
          <w:tcPr>
            <w:tcW w:w="994" w:type="dxa"/>
          </w:tcPr>
          <w:p w14:paraId="72E01331" w14:textId="77777777" w:rsidR="0091503F" w:rsidRDefault="00000000">
            <w:pPr>
              <w:pStyle w:val="TableParagraph"/>
              <w:spacing w:before="126"/>
              <w:ind w:left="71"/>
            </w:pPr>
            <w:r>
              <w:rPr>
                <w:spacing w:val="-4"/>
              </w:rPr>
              <w:t>0.42</w:t>
            </w:r>
          </w:p>
        </w:tc>
        <w:tc>
          <w:tcPr>
            <w:tcW w:w="527" w:type="dxa"/>
          </w:tcPr>
          <w:p w14:paraId="194D2E26" w14:textId="77777777" w:rsidR="0091503F" w:rsidRDefault="00000000">
            <w:pPr>
              <w:pStyle w:val="TableParagraph"/>
              <w:spacing w:before="126"/>
              <w:ind w:left="23" w:right="13"/>
              <w:jc w:val="center"/>
            </w:pPr>
            <w:r>
              <w:rPr>
                <w:spacing w:val="-4"/>
              </w:rPr>
              <w:t>0.15</w:t>
            </w:r>
          </w:p>
        </w:tc>
        <w:tc>
          <w:tcPr>
            <w:tcW w:w="1366" w:type="dxa"/>
            <w:shd w:val="clear" w:color="auto" w:fill="FFFF00"/>
          </w:tcPr>
          <w:p w14:paraId="40F01849" w14:textId="77777777" w:rsidR="0091503F" w:rsidRDefault="00000000">
            <w:pPr>
              <w:pStyle w:val="TableParagraph"/>
              <w:spacing w:before="126"/>
              <w:ind w:left="67"/>
            </w:pPr>
            <w:r>
              <w:rPr>
                <w:spacing w:val="-2"/>
              </w:rPr>
              <w:t>Amarillo</w:t>
            </w:r>
          </w:p>
        </w:tc>
        <w:tc>
          <w:tcPr>
            <w:tcW w:w="1263" w:type="dxa"/>
          </w:tcPr>
          <w:p w14:paraId="55E07000" w14:textId="77777777" w:rsidR="0091503F" w:rsidRDefault="00000000">
            <w:pPr>
              <w:pStyle w:val="TableParagraph"/>
              <w:spacing w:before="126"/>
              <w:ind w:left="69"/>
            </w:pPr>
            <w:r>
              <w:rPr>
                <w:spacing w:val="-2"/>
              </w:rPr>
              <w:t>Mitigar</w:t>
            </w:r>
          </w:p>
        </w:tc>
      </w:tr>
    </w:tbl>
    <w:p w14:paraId="08997BE6" w14:textId="77777777" w:rsidR="0091503F" w:rsidRDefault="00000000">
      <w:pPr>
        <w:spacing w:before="196"/>
        <w:ind w:left="544" w:right="7690" w:hanging="27"/>
        <w:rPr>
          <w:sz w:val="24"/>
        </w:rPr>
      </w:pPr>
      <w:r>
        <w:rPr>
          <w:b/>
          <w:sz w:val="24"/>
        </w:rPr>
        <w:t>Figura</w:t>
      </w:r>
      <w:r>
        <w:rPr>
          <w:b/>
          <w:spacing w:val="-10"/>
          <w:sz w:val="24"/>
        </w:rPr>
        <w:t xml:space="preserve"> </w:t>
      </w:r>
      <w:r>
        <w:rPr>
          <w:b/>
          <w:sz w:val="24"/>
        </w:rPr>
        <w:t>62:</w:t>
      </w:r>
      <w:r>
        <w:rPr>
          <w:b/>
          <w:spacing w:val="-32"/>
          <w:sz w:val="24"/>
        </w:rPr>
        <w:t xml:space="preserve"> </w:t>
      </w:r>
      <w:r>
        <w:rPr>
          <w:b/>
          <w:sz w:val="24"/>
        </w:rPr>
        <w:t>Identificación</w:t>
      </w:r>
      <w:r>
        <w:rPr>
          <w:b/>
          <w:spacing w:val="-6"/>
          <w:sz w:val="24"/>
        </w:rPr>
        <w:t xml:space="preserve"> </w:t>
      </w:r>
      <w:r>
        <w:rPr>
          <w:b/>
          <w:sz w:val="24"/>
        </w:rPr>
        <w:t>y</w:t>
      </w:r>
      <w:r>
        <w:rPr>
          <w:b/>
          <w:spacing w:val="-7"/>
          <w:sz w:val="24"/>
        </w:rPr>
        <w:t xml:space="preserve"> </w:t>
      </w:r>
      <w:r>
        <w:rPr>
          <w:b/>
          <w:sz w:val="24"/>
        </w:rPr>
        <w:t>Evaluación</w:t>
      </w:r>
      <w:r>
        <w:rPr>
          <w:b/>
          <w:spacing w:val="-6"/>
          <w:sz w:val="24"/>
        </w:rPr>
        <w:t xml:space="preserve"> </w:t>
      </w:r>
      <w:r>
        <w:rPr>
          <w:b/>
          <w:sz w:val="24"/>
        </w:rPr>
        <w:t>de</w:t>
      </w:r>
      <w:r>
        <w:rPr>
          <w:b/>
          <w:spacing w:val="-10"/>
          <w:sz w:val="24"/>
        </w:rPr>
        <w:t xml:space="preserve"> </w:t>
      </w:r>
      <w:r>
        <w:rPr>
          <w:b/>
          <w:sz w:val="24"/>
        </w:rPr>
        <w:t xml:space="preserve">Riesgos Fuente: </w:t>
      </w:r>
      <w:r>
        <w:rPr>
          <w:sz w:val="24"/>
        </w:rPr>
        <w:t>Elaboración Propia</w:t>
      </w:r>
    </w:p>
    <w:p w14:paraId="0332E5B9" w14:textId="77777777" w:rsidR="0091503F" w:rsidRDefault="0091503F">
      <w:pPr>
        <w:rPr>
          <w:sz w:val="24"/>
        </w:rPr>
        <w:sectPr w:rsidR="0091503F" w:rsidSect="008A694F">
          <w:footerReference w:type="default" r:id="rId68"/>
          <w:pgSz w:w="15850" w:h="12250" w:orient="landscape"/>
          <w:pgMar w:top="1140" w:right="860" w:bottom="280" w:left="1020" w:header="0" w:footer="0" w:gutter="0"/>
          <w:cols w:space="720"/>
        </w:sectPr>
      </w:pPr>
    </w:p>
    <w:p w14:paraId="52A3A267" w14:textId="77777777" w:rsidR="0091503F" w:rsidRDefault="00000000">
      <w:pPr>
        <w:pStyle w:val="Ttulo2"/>
        <w:numPr>
          <w:ilvl w:val="2"/>
          <w:numId w:val="79"/>
        </w:numPr>
        <w:tabs>
          <w:tab w:val="left" w:pos="1548"/>
        </w:tabs>
        <w:ind w:left="1548" w:hanging="720"/>
        <w:jc w:val="left"/>
      </w:pPr>
      <w:bookmarkStart w:id="110" w:name="_bookmark110"/>
      <w:bookmarkEnd w:id="110"/>
      <w:r>
        <w:lastRenderedPageBreak/>
        <w:t>GESTIÓN</w:t>
      </w:r>
      <w:r>
        <w:rPr>
          <w:spacing w:val="-2"/>
        </w:rPr>
        <w:t xml:space="preserve"> </w:t>
      </w:r>
      <w:r>
        <w:t>DE</w:t>
      </w:r>
      <w:r>
        <w:rPr>
          <w:spacing w:val="-2"/>
        </w:rPr>
        <w:t xml:space="preserve"> </w:t>
      </w:r>
      <w:r>
        <w:t>LAS ADQUISICIONES</w:t>
      </w:r>
      <w:r>
        <w:rPr>
          <w:spacing w:val="1"/>
        </w:rPr>
        <w:t xml:space="preserve"> </w:t>
      </w:r>
      <w:r>
        <w:t xml:space="preserve">DEL </w:t>
      </w:r>
      <w:r>
        <w:rPr>
          <w:spacing w:val="-2"/>
        </w:rPr>
        <w:t>PROYECTO</w:t>
      </w:r>
    </w:p>
    <w:p w14:paraId="6A9A2C19" w14:textId="77777777" w:rsidR="0091503F" w:rsidRDefault="00000000">
      <w:pPr>
        <w:pStyle w:val="Textoindependiente"/>
        <w:spacing w:before="120" w:line="360" w:lineRule="auto"/>
        <w:ind w:left="261" w:right="1090" w:firstLine="720"/>
      </w:pPr>
      <w:r>
        <w:t>Incluye</w:t>
      </w:r>
      <w:r>
        <w:rPr>
          <w:spacing w:val="-3"/>
        </w:rPr>
        <w:t xml:space="preserve"> </w:t>
      </w:r>
      <w:r>
        <w:t>los</w:t>
      </w:r>
      <w:r>
        <w:rPr>
          <w:spacing w:val="-3"/>
        </w:rPr>
        <w:t xml:space="preserve"> </w:t>
      </w:r>
      <w:r>
        <w:t>procesos</w:t>
      </w:r>
      <w:r>
        <w:rPr>
          <w:spacing w:val="-3"/>
        </w:rPr>
        <w:t xml:space="preserve"> </w:t>
      </w:r>
      <w:r>
        <w:t>necesarios</w:t>
      </w:r>
      <w:r>
        <w:rPr>
          <w:spacing w:val="-3"/>
        </w:rPr>
        <w:t xml:space="preserve"> </w:t>
      </w:r>
      <w:r>
        <w:t>para</w:t>
      </w:r>
      <w:r>
        <w:rPr>
          <w:spacing w:val="-4"/>
        </w:rPr>
        <w:t xml:space="preserve"> </w:t>
      </w:r>
      <w:r>
        <w:t>la</w:t>
      </w:r>
      <w:r>
        <w:rPr>
          <w:spacing w:val="-3"/>
        </w:rPr>
        <w:t xml:space="preserve"> </w:t>
      </w:r>
      <w:r>
        <w:t>compra</w:t>
      </w:r>
      <w:r>
        <w:rPr>
          <w:spacing w:val="-4"/>
        </w:rPr>
        <w:t xml:space="preserve"> </w:t>
      </w:r>
      <w:r>
        <w:t>o</w:t>
      </w:r>
      <w:r>
        <w:rPr>
          <w:spacing w:val="-1"/>
        </w:rPr>
        <w:t xml:space="preserve"> </w:t>
      </w:r>
      <w:r>
        <w:t>adquisición</w:t>
      </w:r>
      <w:r>
        <w:rPr>
          <w:spacing w:val="-3"/>
        </w:rPr>
        <w:t xml:space="preserve"> </w:t>
      </w:r>
      <w:r>
        <w:t>de</w:t>
      </w:r>
      <w:r>
        <w:rPr>
          <w:spacing w:val="-4"/>
        </w:rPr>
        <w:t xml:space="preserve"> </w:t>
      </w:r>
      <w:r>
        <w:t>los</w:t>
      </w:r>
      <w:r>
        <w:rPr>
          <w:spacing w:val="-3"/>
        </w:rPr>
        <w:t xml:space="preserve"> </w:t>
      </w:r>
      <w:r>
        <w:t>productos,</w:t>
      </w:r>
      <w:r>
        <w:rPr>
          <w:spacing w:val="-3"/>
        </w:rPr>
        <w:t xml:space="preserve"> </w:t>
      </w:r>
      <w:r>
        <w:t>servicios</w:t>
      </w:r>
      <w:r>
        <w:rPr>
          <w:spacing w:val="-3"/>
        </w:rPr>
        <w:t xml:space="preserve"> </w:t>
      </w:r>
      <w:r>
        <w:t>o</w:t>
      </w:r>
      <w:r>
        <w:rPr>
          <w:spacing w:val="-3"/>
        </w:rPr>
        <w:t xml:space="preserve"> </w:t>
      </w:r>
      <w:r>
        <w:t>resultados</w:t>
      </w:r>
      <w:r>
        <w:rPr>
          <w:spacing w:val="-3"/>
        </w:rPr>
        <w:t xml:space="preserve"> </w:t>
      </w:r>
      <w:r>
        <w:t>requeridos</w:t>
      </w:r>
      <w:r>
        <w:rPr>
          <w:spacing w:val="-3"/>
        </w:rPr>
        <w:t xml:space="preserve"> </w:t>
      </w:r>
      <w:r>
        <w:t>por</w:t>
      </w:r>
      <w:r>
        <w:rPr>
          <w:spacing w:val="-2"/>
        </w:rPr>
        <w:t xml:space="preserve"> </w:t>
      </w:r>
      <w:r>
        <w:t>fuera del equipo del proyecto. PMBOK (2017).</w:t>
      </w:r>
    </w:p>
    <w:p w14:paraId="379AB464" w14:textId="77777777" w:rsidR="0091503F" w:rsidRDefault="0091503F">
      <w:pPr>
        <w:pStyle w:val="Textoindependiente"/>
        <w:spacing w:before="6"/>
        <w:rPr>
          <w:sz w:val="10"/>
        </w:rPr>
      </w:pPr>
    </w:p>
    <w:tbl>
      <w:tblPr>
        <w:tblStyle w:val="TableNormal"/>
        <w:tblW w:w="0" w:type="auto"/>
        <w:tblInd w:w="2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71"/>
        <w:gridCol w:w="1308"/>
        <w:gridCol w:w="1501"/>
        <w:gridCol w:w="1512"/>
        <w:gridCol w:w="1562"/>
        <w:gridCol w:w="1082"/>
        <w:gridCol w:w="1401"/>
        <w:gridCol w:w="991"/>
        <w:gridCol w:w="1186"/>
        <w:gridCol w:w="1106"/>
      </w:tblGrid>
      <w:tr w:rsidR="0091503F" w14:paraId="41BF7040" w14:textId="77777777">
        <w:trPr>
          <w:trHeight w:val="340"/>
        </w:trPr>
        <w:tc>
          <w:tcPr>
            <w:tcW w:w="12720" w:type="dxa"/>
            <w:gridSpan w:val="10"/>
            <w:shd w:val="clear" w:color="auto" w:fill="2E5395"/>
          </w:tcPr>
          <w:p w14:paraId="45073D17" w14:textId="77777777" w:rsidR="0091503F" w:rsidRDefault="00000000">
            <w:pPr>
              <w:pStyle w:val="TableParagraph"/>
              <w:spacing w:line="275" w:lineRule="exact"/>
              <w:ind w:left="3"/>
              <w:jc w:val="center"/>
              <w:rPr>
                <w:b/>
                <w:sz w:val="24"/>
              </w:rPr>
            </w:pPr>
            <w:r>
              <w:rPr>
                <w:b/>
                <w:color w:val="FFFFFF"/>
                <w:sz w:val="24"/>
              </w:rPr>
              <w:t>Matriz</w:t>
            </w:r>
            <w:r>
              <w:rPr>
                <w:b/>
                <w:color w:val="FFFFFF"/>
                <w:spacing w:val="-2"/>
                <w:sz w:val="24"/>
              </w:rPr>
              <w:t xml:space="preserve"> </w:t>
            </w:r>
            <w:r>
              <w:rPr>
                <w:b/>
                <w:color w:val="FFFFFF"/>
                <w:sz w:val="24"/>
              </w:rPr>
              <w:t>de</w:t>
            </w:r>
            <w:r>
              <w:rPr>
                <w:b/>
                <w:color w:val="FFFFFF"/>
                <w:spacing w:val="-2"/>
                <w:sz w:val="24"/>
              </w:rPr>
              <w:t xml:space="preserve"> </w:t>
            </w:r>
            <w:r>
              <w:rPr>
                <w:b/>
                <w:color w:val="FFFFFF"/>
                <w:sz w:val="24"/>
              </w:rPr>
              <w:t>Adquisiciones</w:t>
            </w:r>
            <w:r>
              <w:rPr>
                <w:b/>
                <w:color w:val="FFFFFF"/>
                <w:spacing w:val="-2"/>
                <w:sz w:val="24"/>
              </w:rPr>
              <w:t xml:space="preserve"> </w:t>
            </w:r>
            <w:r>
              <w:rPr>
                <w:b/>
                <w:color w:val="FFFFFF"/>
                <w:sz w:val="24"/>
              </w:rPr>
              <w:t>del</w:t>
            </w:r>
            <w:r>
              <w:rPr>
                <w:b/>
                <w:color w:val="FFFFFF"/>
                <w:spacing w:val="1"/>
                <w:sz w:val="24"/>
              </w:rPr>
              <w:t xml:space="preserve"> </w:t>
            </w:r>
            <w:r>
              <w:rPr>
                <w:b/>
                <w:color w:val="FFFFFF"/>
                <w:spacing w:val="-2"/>
                <w:sz w:val="24"/>
              </w:rPr>
              <w:t>proyecto</w:t>
            </w:r>
          </w:p>
        </w:tc>
      </w:tr>
      <w:tr w:rsidR="0091503F" w14:paraId="362AE2A3" w14:textId="77777777">
        <w:trPr>
          <w:trHeight w:val="827"/>
        </w:trPr>
        <w:tc>
          <w:tcPr>
            <w:tcW w:w="1071" w:type="dxa"/>
          </w:tcPr>
          <w:p w14:paraId="6842195F" w14:textId="77777777" w:rsidR="0091503F" w:rsidRDefault="00000000">
            <w:pPr>
              <w:pStyle w:val="TableParagraph"/>
              <w:spacing w:before="275"/>
              <w:ind w:left="68" w:right="63"/>
              <w:jc w:val="center"/>
              <w:rPr>
                <w:b/>
                <w:sz w:val="24"/>
              </w:rPr>
            </w:pPr>
            <w:r>
              <w:rPr>
                <w:b/>
                <w:spacing w:val="-4"/>
                <w:sz w:val="24"/>
              </w:rPr>
              <w:t>Fase</w:t>
            </w:r>
          </w:p>
        </w:tc>
        <w:tc>
          <w:tcPr>
            <w:tcW w:w="1308" w:type="dxa"/>
          </w:tcPr>
          <w:p w14:paraId="4AD42E59" w14:textId="77777777" w:rsidR="0091503F" w:rsidRDefault="00000000">
            <w:pPr>
              <w:pStyle w:val="TableParagraph"/>
              <w:spacing w:line="276" w:lineRule="exact"/>
              <w:ind w:left="153" w:right="144"/>
              <w:jc w:val="center"/>
              <w:rPr>
                <w:b/>
                <w:sz w:val="24"/>
              </w:rPr>
            </w:pPr>
            <w:r>
              <w:rPr>
                <w:b/>
                <w:spacing w:val="-2"/>
                <w:sz w:val="24"/>
              </w:rPr>
              <w:t xml:space="preserve">Paquete </w:t>
            </w:r>
            <w:r>
              <w:rPr>
                <w:b/>
                <w:spacing w:val="-6"/>
                <w:sz w:val="24"/>
              </w:rPr>
              <w:t xml:space="preserve">de </w:t>
            </w:r>
            <w:r>
              <w:rPr>
                <w:b/>
                <w:spacing w:val="-2"/>
                <w:sz w:val="24"/>
              </w:rPr>
              <w:t>Trabajo</w:t>
            </w:r>
          </w:p>
        </w:tc>
        <w:tc>
          <w:tcPr>
            <w:tcW w:w="1501" w:type="dxa"/>
          </w:tcPr>
          <w:p w14:paraId="4902E832" w14:textId="77777777" w:rsidR="0091503F" w:rsidRDefault="00000000">
            <w:pPr>
              <w:pStyle w:val="TableParagraph"/>
              <w:spacing w:before="275"/>
              <w:ind w:left="4"/>
              <w:jc w:val="center"/>
              <w:rPr>
                <w:b/>
                <w:sz w:val="24"/>
              </w:rPr>
            </w:pPr>
            <w:r>
              <w:rPr>
                <w:b/>
                <w:spacing w:val="-4"/>
                <w:sz w:val="24"/>
              </w:rPr>
              <w:t>Item</w:t>
            </w:r>
          </w:p>
        </w:tc>
        <w:tc>
          <w:tcPr>
            <w:tcW w:w="1512" w:type="dxa"/>
          </w:tcPr>
          <w:p w14:paraId="0F92942B" w14:textId="77777777" w:rsidR="0091503F" w:rsidRDefault="00000000">
            <w:pPr>
              <w:pStyle w:val="TableParagraph"/>
              <w:spacing w:before="275"/>
              <w:ind w:left="248"/>
              <w:rPr>
                <w:b/>
                <w:sz w:val="24"/>
              </w:rPr>
            </w:pPr>
            <w:r>
              <w:rPr>
                <w:b/>
                <w:spacing w:val="-2"/>
                <w:sz w:val="24"/>
              </w:rPr>
              <w:t>Categoría</w:t>
            </w:r>
          </w:p>
        </w:tc>
        <w:tc>
          <w:tcPr>
            <w:tcW w:w="1562" w:type="dxa"/>
          </w:tcPr>
          <w:p w14:paraId="054AEC79" w14:textId="77777777" w:rsidR="0091503F" w:rsidRDefault="00000000">
            <w:pPr>
              <w:pStyle w:val="TableParagraph"/>
              <w:spacing w:before="275"/>
              <w:ind w:left="107"/>
              <w:rPr>
                <w:b/>
                <w:sz w:val="24"/>
              </w:rPr>
            </w:pPr>
            <w:r>
              <w:rPr>
                <w:b/>
                <w:spacing w:val="-2"/>
                <w:sz w:val="24"/>
              </w:rPr>
              <w:t>Subcategoría</w:t>
            </w:r>
          </w:p>
        </w:tc>
        <w:tc>
          <w:tcPr>
            <w:tcW w:w="1082" w:type="dxa"/>
          </w:tcPr>
          <w:p w14:paraId="265E8FF0" w14:textId="77777777" w:rsidR="0091503F" w:rsidRDefault="00000000">
            <w:pPr>
              <w:pStyle w:val="TableParagraph"/>
              <w:spacing w:before="138"/>
              <w:ind w:left="141" w:right="125" w:firstLine="7"/>
              <w:rPr>
                <w:b/>
                <w:sz w:val="24"/>
              </w:rPr>
            </w:pPr>
            <w:r>
              <w:rPr>
                <w:b/>
                <w:sz w:val="24"/>
              </w:rPr>
              <w:t>Tipo</w:t>
            </w:r>
            <w:r>
              <w:rPr>
                <w:b/>
                <w:spacing w:val="-15"/>
                <w:sz w:val="24"/>
              </w:rPr>
              <w:t xml:space="preserve"> </w:t>
            </w:r>
            <w:r>
              <w:rPr>
                <w:b/>
                <w:sz w:val="24"/>
              </w:rPr>
              <w:t xml:space="preserve">de </w:t>
            </w:r>
            <w:r>
              <w:rPr>
                <w:b/>
                <w:spacing w:val="-2"/>
                <w:sz w:val="24"/>
              </w:rPr>
              <w:t>Proceso</w:t>
            </w:r>
          </w:p>
        </w:tc>
        <w:tc>
          <w:tcPr>
            <w:tcW w:w="1401" w:type="dxa"/>
          </w:tcPr>
          <w:p w14:paraId="14C4A396" w14:textId="77777777" w:rsidR="0091503F" w:rsidRDefault="00000000">
            <w:pPr>
              <w:pStyle w:val="TableParagraph"/>
              <w:spacing w:before="138"/>
              <w:ind w:left="233" w:right="220" w:firstLine="76"/>
              <w:rPr>
                <w:b/>
                <w:sz w:val="24"/>
              </w:rPr>
            </w:pPr>
            <w:r>
              <w:rPr>
                <w:b/>
                <w:sz w:val="24"/>
              </w:rPr>
              <w:t xml:space="preserve">Tipo de </w:t>
            </w:r>
            <w:r>
              <w:rPr>
                <w:b/>
                <w:spacing w:val="-2"/>
                <w:sz w:val="24"/>
              </w:rPr>
              <w:t>Contrato</w:t>
            </w:r>
          </w:p>
        </w:tc>
        <w:tc>
          <w:tcPr>
            <w:tcW w:w="991" w:type="dxa"/>
          </w:tcPr>
          <w:p w14:paraId="56C46A36" w14:textId="77777777" w:rsidR="0091503F" w:rsidRDefault="00000000">
            <w:pPr>
              <w:pStyle w:val="TableParagraph"/>
              <w:spacing w:before="275"/>
              <w:ind w:left="13"/>
              <w:jc w:val="center"/>
              <w:rPr>
                <w:b/>
                <w:sz w:val="24"/>
              </w:rPr>
            </w:pPr>
            <w:r>
              <w:rPr>
                <w:b/>
                <w:spacing w:val="-2"/>
                <w:sz w:val="24"/>
              </w:rPr>
              <w:t>Unidad</w:t>
            </w:r>
          </w:p>
        </w:tc>
        <w:tc>
          <w:tcPr>
            <w:tcW w:w="1186" w:type="dxa"/>
          </w:tcPr>
          <w:p w14:paraId="482B86B6" w14:textId="77777777" w:rsidR="0091503F" w:rsidRDefault="00000000">
            <w:pPr>
              <w:pStyle w:val="TableParagraph"/>
              <w:spacing w:before="275"/>
              <w:ind w:left="15" w:right="2"/>
              <w:jc w:val="center"/>
              <w:rPr>
                <w:b/>
                <w:sz w:val="24"/>
              </w:rPr>
            </w:pPr>
            <w:r>
              <w:rPr>
                <w:b/>
                <w:spacing w:val="-2"/>
                <w:sz w:val="24"/>
              </w:rPr>
              <w:t>Cantidad</w:t>
            </w:r>
          </w:p>
        </w:tc>
        <w:tc>
          <w:tcPr>
            <w:tcW w:w="1106" w:type="dxa"/>
          </w:tcPr>
          <w:p w14:paraId="48DBDFF0" w14:textId="77777777" w:rsidR="0091503F" w:rsidRDefault="00000000">
            <w:pPr>
              <w:pStyle w:val="TableParagraph"/>
              <w:spacing w:line="276" w:lineRule="exact"/>
              <w:ind w:left="15"/>
              <w:jc w:val="center"/>
              <w:rPr>
                <w:b/>
                <w:sz w:val="24"/>
              </w:rPr>
            </w:pPr>
            <w:r>
              <w:rPr>
                <w:b/>
                <w:spacing w:val="-2"/>
                <w:sz w:val="24"/>
              </w:rPr>
              <w:t xml:space="preserve">Precio Unitario </w:t>
            </w:r>
            <w:r>
              <w:rPr>
                <w:b/>
                <w:spacing w:val="-4"/>
                <w:sz w:val="24"/>
              </w:rPr>
              <w:t>(L)</w:t>
            </w:r>
          </w:p>
        </w:tc>
      </w:tr>
      <w:tr w:rsidR="0091503F" w14:paraId="3730E578" w14:textId="77777777">
        <w:trPr>
          <w:trHeight w:val="506"/>
        </w:trPr>
        <w:tc>
          <w:tcPr>
            <w:tcW w:w="1071" w:type="dxa"/>
          </w:tcPr>
          <w:p w14:paraId="26456900" w14:textId="77777777" w:rsidR="0091503F" w:rsidRDefault="00000000">
            <w:pPr>
              <w:pStyle w:val="TableParagraph"/>
              <w:spacing w:before="126"/>
              <w:ind w:left="5" w:right="68"/>
              <w:jc w:val="center"/>
            </w:pPr>
            <w:r>
              <w:rPr>
                <w:spacing w:val="-2"/>
              </w:rPr>
              <w:t>Proyecto</w:t>
            </w:r>
          </w:p>
        </w:tc>
        <w:tc>
          <w:tcPr>
            <w:tcW w:w="1308" w:type="dxa"/>
          </w:tcPr>
          <w:p w14:paraId="4FD9DA0C" w14:textId="77777777" w:rsidR="0091503F" w:rsidRDefault="00000000">
            <w:pPr>
              <w:pStyle w:val="TableParagraph"/>
              <w:spacing w:line="254" w:lineRule="exact"/>
              <w:ind w:left="107" w:right="286"/>
            </w:pPr>
            <w:r>
              <w:t>Villas</w:t>
            </w:r>
            <w:r>
              <w:rPr>
                <w:spacing w:val="-14"/>
              </w:rPr>
              <w:t xml:space="preserve"> </w:t>
            </w:r>
            <w:r>
              <w:t xml:space="preserve">Las </w:t>
            </w:r>
            <w:r>
              <w:rPr>
                <w:spacing w:val="-2"/>
              </w:rPr>
              <w:t>Tapias</w:t>
            </w:r>
          </w:p>
        </w:tc>
        <w:tc>
          <w:tcPr>
            <w:tcW w:w="1501" w:type="dxa"/>
          </w:tcPr>
          <w:p w14:paraId="738EEF46" w14:textId="77777777" w:rsidR="0091503F" w:rsidRDefault="00000000">
            <w:pPr>
              <w:pStyle w:val="TableParagraph"/>
              <w:spacing w:line="254" w:lineRule="exact"/>
              <w:ind w:left="107" w:right="382"/>
            </w:pPr>
            <w:r>
              <w:t>Director</w:t>
            </w:r>
            <w:r>
              <w:rPr>
                <w:spacing w:val="-14"/>
              </w:rPr>
              <w:t xml:space="preserve"> </w:t>
            </w:r>
            <w:r>
              <w:t xml:space="preserve">de </w:t>
            </w:r>
            <w:r>
              <w:rPr>
                <w:spacing w:val="-2"/>
              </w:rPr>
              <w:t>Proyecto</w:t>
            </w:r>
          </w:p>
        </w:tc>
        <w:tc>
          <w:tcPr>
            <w:tcW w:w="1512" w:type="dxa"/>
          </w:tcPr>
          <w:p w14:paraId="4D7E465E" w14:textId="77777777" w:rsidR="0091503F" w:rsidRDefault="00000000">
            <w:pPr>
              <w:pStyle w:val="TableParagraph"/>
              <w:spacing w:before="126"/>
              <w:ind w:left="107"/>
            </w:pPr>
            <w:r>
              <w:t>RR.</w:t>
            </w:r>
            <w:r>
              <w:rPr>
                <w:spacing w:val="-2"/>
              </w:rPr>
              <w:t xml:space="preserve"> </w:t>
            </w:r>
            <w:r>
              <w:rPr>
                <w:spacing w:val="-5"/>
              </w:rPr>
              <w:t>HH</w:t>
            </w:r>
          </w:p>
        </w:tc>
        <w:tc>
          <w:tcPr>
            <w:tcW w:w="1562" w:type="dxa"/>
          </w:tcPr>
          <w:p w14:paraId="005E5A65" w14:textId="77777777" w:rsidR="0091503F" w:rsidRDefault="00000000">
            <w:pPr>
              <w:pStyle w:val="TableParagraph"/>
              <w:spacing w:before="126"/>
              <w:ind w:left="107"/>
            </w:pPr>
            <w:r>
              <w:rPr>
                <w:spacing w:val="-2"/>
              </w:rPr>
              <w:t>Interno</w:t>
            </w:r>
          </w:p>
        </w:tc>
        <w:tc>
          <w:tcPr>
            <w:tcW w:w="1082" w:type="dxa"/>
          </w:tcPr>
          <w:p w14:paraId="3EBE8ACA" w14:textId="77777777" w:rsidR="0091503F" w:rsidRDefault="00000000">
            <w:pPr>
              <w:pStyle w:val="TableParagraph"/>
              <w:spacing w:before="126"/>
              <w:ind w:left="107"/>
            </w:pPr>
            <w:r>
              <w:rPr>
                <w:spacing w:val="-10"/>
              </w:rPr>
              <w:t>-</w:t>
            </w:r>
          </w:p>
        </w:tc>
        <w:tc>
          <w:tcPr>
            <w:tcW w:w="1401" w:type="dxa"/>
          </w:tcPr>
          <w:p w14:paraId="2EDF46C5" w14:textId="77777777" w:rsidR="0091503F" w:rsidRDefault="00000000">
            <w:pPr>
              <w:pStyle w:val="TableParagraph"/>
              <w:spacing w:before="126"/>
              <w:ind w:left="108"/>
            </w:pPr>
            <w:r>
              <w:rPr>
                <w:spacing w:val="-10"/>
              </w:rPr>
              <w:t>-</w:t>
            </w:r>
          </w:p>
        </w:tc>
        <w:tc>
          <w:tcPr>
            <w:tcW w:w="991" w:type="dxa"/>
          </w:tcPr>
          <w:p w14:paraId="46AABE32" w14:textId="77777777" w:rsidR="0091503F" w:rsidRDefault="00000000">
            <w:pPr>
              <w:pStyle w:val="TableParagraph"/>
              <w:spacing w:before="126"/>
              <w:ind w:left="13" w:right="1"/>
              <w:jc w:val="center"/>
            </w:pPr>
            <w:r>
              <w:rPr>
                <w:spacing w:val="-5"/>
              </w:rPr>
              <w:t>Mes</w:t>
            </w:r>
          </w:p>
        </w:tc>
        <w:tc>
          <w:tcPr>
            <w:tcW w:w="1186" w:type="dxa"/>
          </w:tcPr>
          <w:p w14:paraId="1F4F5AB5" w14:textId="77777777" w:rsidR="0091503F" w:rsidRDefault="00000000">
            <w:pPr>
              <w:pStyle w:val="TableParagraph"/>
              <w:spacing w:before="126"/>
              <w:ind w:left="15" w:right="2"/>
              <w:jc w:val="center"/>
            </w:pPr>
            <w:r>
              <w:rPr>
                <w:spacing w:val="-5"/>
              </w:rPr>
              <w:t>12</w:t>
            </w:r>
          </w:p>
        </w:tc>
        <w:tc>
          <w:tcPr>
            <w:tcW w:w="1106" w:type="dxa"/>
          </w:tcPr>
          <w:p w14:paraId="4257A3BA" w14:textId="77777777" w:rsidR="0091503F" w:rsidRDefault="00000000">
            <w:pPr>
              <w:pStyle w:val="TableParagraph"/>
              <w:spacing w:before="126"/>
              <w:ind w:right="91"/>
              <w:jc w:val="right"/>
            </w:pPr>
            <w:r>
              <w:rPr>
                <w:spacing w:val="-2"/>
              </w:rPr>
              <w:t>45,000.00</w:t>
            </w:r>
          </w:p>
        </w:tc>
      </w:tr>
      <w:tr w:rsidR="0091503F" w14:paraId="3E391C23" w14:textId="77777777">
        <w:trPr>
          <w:trHeight w:val="504"/>
        </w:trPr>
        <w:tc>
          <w:tcPr>
            <w:tcW w:w="1071" w:type="dxa"/>
          </w:tcPr>
          <w:p w14:paraId="69E010B2" w14:textId="77777777" w:rsidR="0091503F" w:rsidRDefault="00000000">
            <w:pPr>
              <w:pStyle w:val="TableParagraph"/>
              <w:spacing w:before="124"/>
              <w:ind w:left="5" w:right="68"/>
              <w:jc w:val="center"/>
            </w:pPr>
            <w:r>
              <w:rPr>
                <w:spacing w:val="-2"/>
              </w:rPr>
              <w:t>Proyecto</w:t>
            </w:r>
          </w:p>
        </w:tc>
        <w:tc>
          <w:tcPr>
            <w:tcW w:w="1308" w:type="dxa"/>
          </w:tcPr>
          <w:p w14:paraId="53ED7047" w14:textId="77777777" w:rsidR="0091503F" w:rsidRDefault="00000000">
            <w:pPr>
              <w:pStyle w:val="TableParagraph"/>
              <w:spacing w:line="250" w:lineRule="exact"/>
              <w:ind w:left="107"/>
            </w:pPr>
            <w:r>
              <w:t>Villas</w:t>
            </w:r>
            <w:r>
              <w:rPr>
                <w:spacing w:val="-4"/>
              </w:rPr>
              <w:t xml:space="preserve"> </w:t>
            </w:r>
            <w:r>
              <w:rPr>
                <w:spacing w:val="-5"/>
              </w:rPr>
              <w:t>Las</w:t>
            </w:r>
          </w:p>
          <w:p w14:paraId="56F9380C" w14:textId="77777777" w:rsidR="0091503F" w:rsidRDefault="00000000">
            <w:pPr>
              <w:pStyle w:val="TableParagraph"/>
              <w:spacing w:before="1" w:line="233" w:lineRule="exact"/>
              <w:ind w:left="107"/>
            </w:pPr>
            <w:r>
              <w:rPr>
                <w:spacing w:val="-2"/>
              </w:rPr>
              <w:t>Tapias</w:t>
            </w:r>
          </w:p>
        </w:tc>
        <w:tc>
          <w:tcPr>
            <w:tcW w:w="1501" w:type="dxa"/>
          </w:tcPr>
          <w:p w14:paraId="31E7FF8C" w14:textId="77777777" w:rsidR="0091503F" w:rsidRDefault="00000000">
            <w:pPr>
              <w:pStyle w:val="TableParagraph"/>
              <w:spacing w:line="250" w:lineRule="exact"/>
              <w:ind w:left="107"/>
            </w:pPr>
            <w:r>
              <w:rPr>
                <w:spacing w:val="-2"/>
              </w:rPr>
              <w:t>Ingeniero</w:t>
            </w:r>
          </w:p>
          <w:p w14:paraId="2C4379DF" w14:textId="77777777" w:rsidR="0091503F" w:rsidRDefault="00000000">
            <w:pPr>
              <w:pStyle w:val="TableParagraph"/>
              <w:spacing w:before="1" w:line="233" w:lineRule="exact"/>
              <w:ind w:left="107"/>
            </w:pPr>
            <w:r>
              <w:rPr>
                <w:spacing w:val="-2"/>
              </w:rPr>
              <w:t>Residente</w:t>
            </w:r>
          </w:p>
        </w:tc>
        <w:tc>
          <w:tcPr>
            <w:tcW w:w="1512" w:type="dxa"/>
          </w:tcPr>
          <w:p w14:paraId="33A73BF3" w14:textId="77777777" w:rsidR="0091503F" w:rsidRDefault="00000000">
            <w:pPr>
              <w:pStyle w:val="TableParagraph"/>
              <w:spacing w:before="124"/>
              <w:ind w:left="107"/>
            </w:pPr>
            <w:r>
              <w:t>RR.</w:t>
            </w:r>
            <w:r>
              <w:rPr>
                <w:spacing w:val="-2"/>
              </w:rPr>
              <w:t xml:space="preserve"> </w:t>
            </w:r>
            <w:r>
              <w:rPr>
                <w:spacing w:val="-5"/>
              </w:rPr>
              <w:t>HH</w:t>
            </w:r>
          </w:p>
        </w:tc>
        <w:tc>
          <w:tcPr>
            <w:tcW w:w="1562" w:type="dxa"/>
          </w:tcPr>
          <w:p w14:paraId="31B3AE3F" w14:textId="77777777" w:rsidR="0091503F" w:rsidRDefault="00000000">
            <w:pPr>
              <w:pStyle w:val="TableParagraph"/>
              <w:spacing w:before="124"/>
              <w:ind w:left="107"/>
            </w:pPr>
            <w:r>
              <w:rPr>
                <w:spacing w:val="-2"/>
              </w:rPr>
              <w:t>Interno</w:t>
            </w:r>
          </w:p>
        </w:tc>
        <w:tc>
          <w:tcPr>
            <w:tcW w:w="1082" w:type="dxa"/>
          </w:tcPr>
          <w:p w14:paraId="55307FFA" w14:textId="77777777" w:rsidR="0091503F" w:rsidRDefault="00000000">
            <w:pPr>
              <w:pStyle w:val="TableParagraph"/>
              <w:spacing w:before="124"/>
              <w:ind w:left="107"/>
            </w:pPr>
            <w:r>
              <w:rPr>
                <w:spacing w:val="-10"/>
              </w:rPr>
              <w:t>-</w:t>
            </w:r>
          </w:p>
        </w:tc>
        <w:tc>
          <w:tcPr>
            <w:tcW w:w="1401" w:type="dxa"/>
          </w:tcPr>
          <w:p w14:paraId="40AA7289" w14:textId="77777777" w:rsidR="0091503F" w:rsidRDefault="00000000">
            <w:pPr>
              <w:pStyle w:val="TableParagraph"/>
              <w:spacing w:before="124"/>
              <w:ind w:left="108"/>
            </w:pPr>
            <w:r>
              <w:rPr>
                <w:spacing w:val="-10"/>
              </w:rPr>
              <w:t>-</w:t>
            </w:r>
          </w:p>
        </w:tc>
        <w:tc>
          <w:tcPr>
            <w:tcW w:w="991" w:type="dxa"/>
          </w:tcPr>
          <w:p w14:paraId="65F8CE01" w14:textId="77777777" w:rsidR="0091503F" w:rsidRDefault="00000000">
            <w:pPr>
              <w:pStyle w:val="TableParagraph"/>
              <w:spacing w:before="124"/>
              <w:ind w:left="13" w:right="1"/>
              <w:jc w:val="center"/>
            </w:pPr>
            <w:r>
              <w:rPr>
                <w:spacing w:val="-5"/>
              </w:rPr>
              <w:t>Mes</w:t>
            </w:r>
          </w:p>
        </w:tc>
        <w:tc>
          <w:tcPr>
            <w:tcW w:w="1186" w:type="dxa"/>
          </w:tcPr>
          <w:p w14:paraId="1503ED35" w14:textId="77777777" w:rsidR="0091503F" w:rsidRDefault="00000000">
            <w:pPr>
              <w:pStyle w:val="TableParagraph"/>
              <w:spacing w:before="124"/>
              <w:ind w:left="15" w:right="2"/>
              <w:jc w:val="center"/>
            </w:pPr>
            <w:r>
              <w:rPr>
                <w:spacing w:val="-5"/>
              </w:rPr>
              <w:t>12</w:t>
            </w:r>
          </w:p>
        </w:tc>
        <w:tc>
          <w:tcPr>
            <w:tcW w:w="1106" w:type="dxa"/>
          </w:tcPr>
          <w:p w14:paraId="52AFD2DC" w14:textId="77777777" w:rsidR="0091503F" w:rsidRDefault="00000000">
            <w:pPr>
              <w:pStyle w:val="TableParagraph"/>
              <w:spacing w:before="124"/>
              <w:ind w:right="91"/>
              <w:jc w:val="right"/>
            </w:pPr>
            <w:r>
              <w:rPr>
                <w:spacing w:val="-2"/>
              </w:rPr>
              <w:t>30,000.00</w:t>
            </w:r>
          </w:p>
        </w:tc>
      </w:tr>
      <w:tr w:rsidR="0091503F" w14:paraId="78FBD5FD" w14:textId="77777777">
        <w:trPr>
          <w:trHeight w:val="505"/>
        </w:trPr>
        <w:tc>
          <w:tcPr>
            <w:tcW w:w="1071" w:type="dxa"/>
          </w:tcPr>
          <w:p w14:paraId="2FF938DE" w14:textId="77777777" w:rsidR="0091503F" w:rsidRDefault="00000000">
            <w:pPr>
              <w:pStyle w:val="TableParagraph"/>
              <w:spacing w:before="125"/>
              <w:ind w:left="5" w:right="68"/>
              <w:jc w:val="center"/>
            </w:pPr>
            <w:r>
              <w:rPr>
                <w:spacing w:val="-2"/>
              </w:rPr>
              <w:t>Proyecto</w:t>
            </w:r>
          </w:p>
        </w:tc>
        <w:tc>
          <w:tcPr>
            <w:tcW w:w="1308" w:type="dxa"/>
          </w:tcPr>
          <w:p w14:paraId="07076170" w14:textId="77777777" w:rsidR="0091503F" w:rsidRDefault="00000000">
            <w:pPr>
              <w:pStyle w:val="TableParagraph"/>
              <w:spacing w:line="254" w:lineRule="exact"/>
              <w:ind w:left="107" w:right="286"/>
            </w:pPr>
            <w:r>
              <w:t>Villas</w:t>
            </w:r>
            <w:r>
              <w:rPr>
                <w:spacing w:val="-14"/>
              </w:rPr>
              <w:t xml:space="preserve"> </w:t>
            </w:r>
            <w:r>
              <w:t xml:space="preserve">Las </w:t>
            </w:r>
            <w:r>
              <w:rPr>
                <w:spacing w:val="-2"/>
              </w:rPr>
              <w:t>Tapias</w:t>
            </w:r>
          </w:p>
        </w:tc>
        <w:tc>
          <w:tcPr>
            <w:tcW w:w="1501" w:type="dxa"/>
          </w:tcPr>
          <w:p w14:paraId="4131AF6C" w14:textId="77777777" w:rsidR="0091503F" w:rsidRDefault="00000000">
            <w:pPr>
              <w:pStyle w:val="TableParagraph"/>
              <w:spacing w:before="125"/>
              <w:ind w:left="107"/>
            </w:pPr>
            <w:r>
              <w:rPr>
                <w:spacing w:val="-2"/>
              </w:rPr>
              <w:t>Administrador</w:t>
            </w:r>
          </w:p>
        </w:tc>
        <w:tc>
          <w:tcPr>
            <w:tcW w:w="1512" w:type="dxa"/>
          </w:tcPr>
          <w:p w14:paraId="2A23A2BE" w14:textId="77777777" w:rsidR="0091503F" w:rsidRDefault="00000000">
            <w:pPr>
              <w:pStyle w:val="TableParagraph"/>
              <w:spacing w:before="125"/>
              <w:ind w:left="107"/>
            </w:pPr>
            <w:r>
              <w:t>RR.</w:t>
            </w:r>
            <w:r>
              <w:rPr>
                <w:spacing w:val="-2"/>
              </w:rPr>
              <w:t xml:space="preserve"> </w:t>
            </w:r>
            <w:r>
              <w:rPr>
                <w:spacing w:val="-5"/>
              </w:rPr>
              <w:t>HH</w:t>
            </w:r>
          </w:p>
        </w:tc>
        <w:tc>
          <w:tcPr>
            <w:tcW w:w="1562" w:type="dxa"/>
          </w:tcPr>
          <w:p w14:paraId="34272B11" w14:textId="77777777" w:rsidR="0091503F" w:rsidRDefault="00000000">
            <w:pPr>
              <w:pStyle w:val="TableParagraph"/>
              <w:spacing w:before="125"/>
              <w:ind w:left="107"/>
            </w:pPr>
            <w:r>
              <w:rPr>
                <w:spacing w:val="-2"/>
              </w:rPr>
              <w:t>Interno</w:t>
            </w:r>
          </w:p>
        </w:tc>
        <w:tc>
          <w:tcPr>
            <w:tcW w:w="1082" w:type="dxa"/>
          </w:tcPr>
          <w:p w14:paraId="5DABEF0F" w14:textId="77777777" w:rsidR="0091503F" w:rsidRDefault="00000000">
            <w:pPr>
              <w:pStyle w:val="TableParagraph"/>
              <w:spacing w:before="125"/>
              <w:ind w:left="107"/>
            </w:pPr>
            <w:r>
              <w:rPr>
                <w:spacing w:val="-10"/>
              </w:rPr>
              <w:t>-</w:t>
            </w:r>
          </w:p>
        </w:tc>
        <w:tc>
          <w:tcPr>
            <w:tcW w:w="1401" w:type="dxa"/>
          </w:tcPr>
          <w:p w14:paraId="27FF0205" w14:textId="77777777" w:rsidR="0091503F" w:rsidRDefault="00000000">
            <w:pPr>
              <w:pStyle w:val="TableParagraph"/>
              <w:spacing w:before="125"/>
              <w:ind w:left="108"/>
            </w:pPr>
            <w:r>
              <w:rPr>
                <w:spacing w:val="-10"/>
              </w:rPr>
              <w:t>-</w:t>
            </w:r>
          </w:p>
        </w:tc>
        <w:tc>
          <w:tcPr>
            <w:tcW w:w="991" w:type="dxa"/>
          </w:tcPr>
          <w:p w14:paraId="7CFD3F0C" w14:textId="77777777" w:rsidR="0091503F" w:rsidRDefault="00000000">
            <w:pPr>
              <w:pStyle w:val="TableParagraph"/>
              <w:spacing w:before="125"/>
              <w:ind w:left="13" w:right="1"/>
              <w:jc w:val="center"/>
            </w:pPr>
            <w:r>
              <w:rPr>
                <w:spacing w:val="-5"/>
              </w:rPr>
              <w:t>Mes</w:t>
            </w:r>
          </w:p>
        </w:tc>
        <w:tc>
          <w:tcPr>
            <w:tcW w:w="1186" w:type="dxa"/>
          </w:tcPr>
          <w:p w14:paraId="1A68A945" w14:textId="77777777" w:rsidR="0091503F" w:rsidRDefault="00000000">
            <w:pPr>
              <w:pStyle w:val="TableParagraph"/>
              <w:spacing w:before="125"/>
              <w:ind w:left="15" w:right="2"/>
              <w:jc w:val="center"/>
            </w:pPr>
            <w:r>
              <w:rPr>
                <w:spacing w:val="-5"/>
              </w:rPr>
              <w:t>12</w:t>
            </w:r>
          </w:p>
        </w:tc>
        <w:tc>
          <w:tcPr>
            <w:tcW w:w="1106" w:type="dxa"/>
          </w:tcPr>
          <w:p w14:paraId="3C3283EC" w14:textId="77777777" w:rsidR="0091503F" w:rsidRDefault="00000000">
            <w:pPr>
              <w:pStyle w:val="TableParagraph"/>
              <w:spacing w:before="125"/>
              <w:ind w:right="91"/>
              <w:jc w:val="right"/>
            </w:pPr>
            <w:r>
              <w:rPr>
                <w:spacing w:val="-2"/>
              </w:rPr>
              <w:t>20,000.00</w:t>
            </w:r>
          </w:p>
        </w:tc>
      </w:tr>
      <w:tr w:rsidR="0091503F" w14:paraId="7D77E7F0" w14:textId="77777777">
        <w:trPr>
          <w:trHeight w:val="503"/>
        </w:trPr>
        <w:tc>
          <w:tcPr>
            <w:tcW w:w="1071" w:type="dxa"/>
          </w:tcPr>
          <w:p w14:paraId="704D4245" w14:textId="77777777" w:rsidR="0091503F" w:rsidRDefault="00000000">
            <w:pPr>
              <w:pStyle w:val="TableParagraph"/>
              <w:spacing w:before="123"/>
              <w:ind w:left="5" w:right="68"/>
              <w:jc w:val="center"/>
            </w:pPr>
            <w:r>
              <w:rPr>
                <w:spacing w:val="-2"/>
              </w:rPr>
              <w:t>Proyecto</w:t>
            </w:r>
          </w:p>
        </w:tc>
        <w:tc>
          <w:tcPr>
            <w:tcW w:w="1308" w:type="dxa"/>
          </w:tcPr>
          <w:p w14:paraId="5EF4388A" w14:textId="77777777" w:rsidR="0091503F" w:rsidRDefault="00000000">
            <w:pPr>
              <w:pStyle w:val="TableParagraph"/>
              <w:spacing w:line="249" w:lineRule="exact"/>
              <w:ind w:left="107"/>
            </w:pPr>
            <w:r>
              <w:t>Villas</w:t>
            </w:r>
            <w:r>
              <w:rPr>
                <w:spacing w:val="-4"/>
              </w:rPr>
              <w:t xml:space="preserve"> </w:t>
            </w:r>
            <w:r>
              <w:rPr>
                <w:spacing w:val="-5"/>
              </w:rPr>
              <w:t>Las</w:t>
            </w:r>
          </w:p>
          <w:p w14:paraId="5A2A007D" w14:textId="77777777" w:rsidR="0091503F" w:rsidRDefault="00000000">
            <w:pPr>
              <w:pStyle w:val="TableParagraph"/>
              <w:spacing w:before="1" w:line="233" w:lineRule="exact"/>
              <w:ind w:left="107"/>
            </w:pPr>
            <w:r>
              <w:rPr>
                <w:spacing w:val="-2"/>
              </w:rPr>
              <w:t>Tapias</w:t>
            </w:r>
          </w:p>
        </w:tc>
        <w:tc>
          <w:tcPr>
            <w:tcW w:w="1501" w:type="dxa"/>
          </w:tcPr>
          <w:p w14:paraId="1861AD01" w14:textId="77777777" w:rsidR="0091503F" w:rsidRDefault="00000000">
            <w:pPr>
              <w:pStyle w:val="TableParagraph"/>
              <w:spacing w:line="249" w:lineRule="exact"/>
              <w:ind w:left="107"/>
            </w:pPr>
            <w:r>
              <w:t>Maestro</w:t>
            </w:r>
            <w:r>
              <w:rPr>
                <w:spacing w:val="-4"/>
              </w:rPr>
              <w:t xml:space="preserve"> </w:t>
            </w:r>
            <w:r>
              <w:rPr>
                <w:spacing w:val="-5"/>
              </w:rPr>
              <w:t>de</w:t>
            </w:r>
          </w:p>
          <w:p w14:paraId="7636C0EC" w14:textId="77777777" w:rsidR="0091503F" w:rsidRDefault="00000000">
            <w:pPr>
              <w:pStyle w:val="TableParagraph"/>
              <w:spacing w:before="1" w:line="233" w:lineRule="exact"/>
              <w:ind w:left="107"/>
            </w:pPr>
            <w:r>
              <w:rPr>
                <w:spacing w:val="-4"/>
              </w:rPr>
              <w:t>Obra</w:t>
            </w:r>
          </w:p>
        </w:tc>
        <w:tc>
          <w:tcPr>
            <w:tcW w:w="1512" w:type="dxa"/>
          </w:tcPr>
          <w:p w14:paraId="2D941B77" w14:textId="77777777" w:rsidR="0091503F" w:rsidRDefault="00000000">
            <w:pPr>
              <w:pStyle w:val="TableParagraph"/>
              <w:spacing w:before="123"/>
              <w:ind w:left="107"/>
            </w:pPr>
            <w:r>
              <w:t>RR.</w:t>
            </w:r>
            <w:r>
              <w:rPr>
                <w:spacing w:val="-2"/>
              </w:rPr>
              <w:t xml:space="preserve"> </w:t>
            </w:r>
            <w:r>
              <w:rPr>
                <w:spacing w:val="-5"/>
              </w:rPr>
              <w:t>HH</w:t>
            </w:r>
          </w:p>
        </w:tc>
        <w:tc>
          <w:tcPr>
            <w:tcW w:w="1562" w:type="dxa"/>
          </w:tcPr>
          <w:p w14:paraId="25EE7647" w14:textId="77777777" w:rsidR="0091503F" w:rsidRDefault="00000000">
            <w:pPr>
              <w:pStyle w:val="TableParagraph"/>
              <w:spacing w:before="123"/>
              <w:ind w:left="107"/>
            </w:pPr>
            <w:r>
              <w:rPr>
                <w:spacing w:val="-2"/>
              </w:rPr>
              <w:t>Externo</w:t>
            </w:r>
          </w:p>
        </w:tc>
        <w:tc>
          <w:tcPr>
            <w:tcW w:w="1082" w:type="dxa"/>
          </w:tcPr>
          <w:p w14:paraId="483C57A9" w14:textId="77777777" w:rsidR="0091503F" w:rsidRDefault="00000000">
            <w:pPr>
              <w:pStyle w:val="TableParagraph"/>
              <w:spacing w:before="123"/>
              <w:ind w:left="107"/>
            </w:pPr>
            <w:r>
              <w:rPr>
                <w:spacing w:val="-2"/>
              </w:rPr>
              <w:t>Concurso</w:t>
            </w:r>
          </w:p>
        </w:tc>
        <w:tc>
          <w:tcPr>
            <w:tcW w:w="1401" w:type="dxa"/>
          </w:tcPr>
          <w:p w14:paraId="4DFBCE61" w14:textId="77777777" w:rsidR="0091503F" w:rsidRDefault="00000000">
            <w:pPr>
              <w:pStyle w:val="TableParagraph"/>
              <w:spacing w:before="123"/>
              <w:ind w:left="108"/>
            </w:pPr>
            <w:r>
              <w:rPr>
                <w:spacing w:val="-2"/>
              </w:rPr>
              <w:t>Servicios</w:t>
            </w:r>
          </w:p>
        </w:tc>
        <w:tc>
          <w:tcPr>
            <w:tcW w:w="991" w:type="dxa"/>
          </w:tcPr>
          <w:p w14:paraId="50292CDD" w14:textId="77777777" w:rsidR="0091503F" w:rsidRDefault="00000000">
            <w:pPr>
              <w:pStyle w:val="TableParagraph"/>
              <w:spacing w:before="123"/>
              <w:ind w:left="13" w:right="1"/>
              <w:jc w:val="center"/>
            </w:pPr>
            <w:r>
              <w:rPr>
                <w:spacing w:val="-5"/>
              </w:rPr>
              <w:t>Mes</w:t>
            </w:r>
          </w:p>
        </w:tc>
        <w:tc>
          <w:tcPr>
            <w:tcW w:w="1186" w:type="dxa"/>
          </w:tcPr>
          <w:p w14:paraId="56AAFB04" w14:textId="77777777" w:rsidR="0091503F" w:rsidRDefault="00000000">
            <w:pPr>
              <w:pStyle w:val="TableParagraph"/>
              <w:spacing w:before="123"/>
              <w:ind w:left="15"/>
              <w:jc w:val="center"/>
            </w:pPr>
            <w:r>
              <w:rPr>
                <w:spacing w:val="-4"/>
              </w:rPr>
              <w:t>11.5</w:t>
            </w:r>
          </w:p>
        </w:tc>
        <w:tc>
          <w:tcPr>
            <w:tcW w:w="1106" w:type="dxa"/>
          </w:tcPr>
          <w:p w14:paraId="786CB565" w14:textId="77777777" w:rsidR="0091503F" w:rsidRDefault="00000000">
            <w:pPr>
              <w:pStyle w:val="TableParagraph"/>
              <w:spacing w:before="123"/>
              <w:ind w:right="91"/>
              <w:jc w:val="right"/>
            </w:pPr>
            <w:r>
              <w:rPr>
                <w:spacing w:val="-2"/>
              </w:rPr>
              <w:t>17,500.00</w:t>
            </w:r>
          </w:p>
        </w:tc>
      </w:tr>
      <w:tr w:rsidR="0091503F" w14:paraId="6BAC8FDD" w14:textId="77777777">
        <w:trPr>
          <w:trHeight w:val="506"/>
        </w:trPr>
        <w:tc>
          <w:tcPr>
            <w:tcW w:w="1071" w:type="dxa"/>
          </w:tcPr>
          <w:p w14:paraId="7C09D2F4" w14:textId="77777777" w:rsidR="0091503F" w:rsidRDefault="00000000">
            <w:pPr>
              <w:pStyle w:val="TableParagraph"/>
              <w:spacing w:before="125"/>
              <w:ind w:left="5" w:right="68"/>
              <w:jc w:val="center"/>
            </w:pPr>
            <w:r>
              <w:rPr>
                <w:spacing w:val="-2"/>
              </w:rPr>
              <w:t>Proyecto</w:t>
            </w:r>
          </w:p>
        </w:tc>
        <w:tc>
          <w:tcPr>
            <w:tcW w:w="1308" w:type="dxa"/>
          </w:tcPr>
          <w:p w14:paraId="1FEEC2B8" w14:textId="77777777" w:rsidR="0091503F" w:rsidRDefault="00000000">
            <w:pPr>
              <w:pStyle w:val="TableParagraph"/>
              <w:spacing w:line="254" w:lineRule="exact"/>
              <w:ind w:left="107" w:right="286"/>
            </w:pPr>
            <w:r>
              <w:t>Villas</w:t>
            </w:r>
            <w:r>
              <w:rPr>
                <w:spacing w:val="-14"/>
              </w:rPr>
              <w:t xml:space="preserve"> </w:t>
            </w:r>
            <w:r>
              <w:t xml:space="preserve">Las </w:t>
            </w:r>
            <w:r>
              <w:rPr>
                <w:spacing w:val="-2"/>
              </w:rPr>
              <w:t>Tapias</w:t>
            </w:r>
          </w:p>
        </w:tc>
        <w:tc>
          <w:tcPr>
            <w:tcW w:w="1501" w:type="dxa"/>
          </w:tcPr>
          <w:p w14:paraId="25B0CBDC" w14:textId="77777777" w:rsidR="0091503F" w:rsidRDefault="00000000">
            <w:pPr>
              <w:pStyle w:val="TableParagraph"/>
              <w:spacing w:before="125"/>
              <w:ind w:left="107"/>
            </w:pPr>
            <w:r>
              <w:rPr>
                <w:spacing w:val="-2"/>
              </w:rPr>
              <w:t>Bodeguero</w:t>
            </w:r>
          </w:p>
        </w:tc>
        <w:tc>
          <w:tcPr>
            <w:tcW w:w="1512" w:type="dxa"/>
          </w:tcPr>
          <w:p w14:paraId="0A89878C" w14:textId="77777777" w:rsidR="0091503F" w:rsidRDefault="00000000">
            <w:pPr>
              <w:pStyle w:val="TableParagraph"/>
              <w:spacing w:before="125"/>
              <w:ind w:left="107"/>
            </w:pPr>
            <w:r>
              <w:t>RR.</w:t>
            </w:r>
            <w:r>
              <w:rPr>
                <w:spacing w:val="-2"/>
              </w:rPr>
              <w:t xml:space="preserve"> </w:t>
            </w:r>
            <w:r>
              <w:rPr>
                <w:spacing w:val="-5"/>
              </w:rPr>
              <w:t>HH</w:t>
            </w:r>
          </w:p>
        </w:tc>
        <w:tc>
          <w:tcPr>
            <w:tcW w:w="1562" w:type="dxa"/>
          </w:tcPr>
          <w:p w14:paraId="5921CA6B" w14:textId="77777777" w:rsidR="0091503F" w:rsidRDefault="00000000">
            <w:pPr>
              <w:pStyle w:val="TableParagraph"/>
              <w:spacing w:before="125"/>
              <w:ind w:left="107"/>
            </w:pPr>
            <w:r>
              <w:rPr>
                <w:spacing w:val="-2"/>
              </w:rPr>
              <w:t>Externo</w:t>
            </w:r>
          </w:p>
        </w:tc>
        <w:tc>
          <w:tcPr>
            <w:tcW w:w="1082" w:type="dxa"/>
          </w:tcPr>
          <w:p w14:paraId="005F4C6F" w14:textId="77777777" w:rsidR="0091503F" w:rsidRDefault="00000000">
            <w:pPr>
              <w:pStyle w:val="TableParagraph"/>
              <w:spacing w:before="125"/>
              <w:ind w:left="107"/>
            </w:pPr>
            <w:r>
              <w:rPr>
                <w:spacing w:val="-2"/>
              </w:rPr>
              <w:t>Concurso</w:t>
            </w:r>
          </w:p>
        </w:tc>
        <w:tc>
          <w:tcPr>
            <w:tcW w:w="1401" w:type="dxa"/>
          </w:tcPr>
          <w:p w14:paraId="6303DE77" w14:textId="77777777" w:rsidR="0091503F" w:rsidRDefault="00000000">
            <w:pPr>
              <w:pStyle w:val="TableParagraph"/>
              <w:spacing w:before="125"/>
              <w:ind w:left="108"/>
            </w:pPr>
            <w:r>
              <w:rPr>
                <w:spacing w:val="-2"/>
              </w:rPr>
              <w:t>Servicios</w:t>
            </w:r>
          </w:p>
        </w:tc>
        <w:tc>
          <w:tcPr>
            <w:tcW w:w="991" w:type="dxa"/>
          </w:tcPr>
          <w:p w14:paraId="267A7884" w14:textId="77777777" w:rsidR="0091503F" w:rsidRDefault="00000000">
            <w:pPr>
              <w:pStyle w:val="TableParagraph"/>
              <w:spacing w:before="125"/>
              <w:ind w:left="13" w:right="1"/>
              <w:jc w:val="center"/>
            </w:pPr>
            <w:r>
              <w:rPr>
                <w:spacing w:val="-5"/>
              </w:rPr>
              <w:t>Mes</w:t>
            </w:r>
          </w:p>
        </w:tc>
        <w:tc>
          <w:tcPr>
            <w:tcW w:w="1186" w:type="dxa"/>
          </w:tcPr>
          <w:p w14:paraId="436E166D" w14:textId="77777777" w:rsidR="0091503F" w:rsidRDefault="00000000">
            <w:pPr>
              <w:pStyle w:val="TableParagraph"/>
              <w:spacing w:before="125"/>
              <w:ind w:left="15" w:right="2"/>
              <w:jc w:val="center"/>
            </w:pPr>
            <w:r>
              <w:rPr>
                <w:spacing w:val="-5"/>
              </w:rPr>
              <w:t>11</w:t>
            </w:r>
          </w:p>
        </w:tc>
        <w:tc>
          <w:tcPr>
            <w:tcW w:w="1106" w:type="dxa"/>
          </w:tcPr>
          <w:p w14:paraId="715F2F75" w14:textId="77777777" w:rsidR="0091503F" w:rsidRDefault="00000000">
            <w:pPr>
              <w:pStyle w:val="TableParagraph"/>
              <w:spacing w:before="125"/>
              <w:ind w:right="91"/>
              <w:jc w:val="right"/>
            </w:pPr>
            <w:r>
              <w:rPr>
                <w:spacing w:val="-2"/>
              </w:rPr>
              <w:t>12,500.00</w:t>
            </w:r>
          </w:p>
        </w:tc>
      </w:tr>
      <w:tr w:rsidR="0091503F" w14:paraId="652D4B2E" w14:textId="77777777">
        <w:trPr>
          <w:trHeight w:val="504"/>
        </w:trPr>
        <w:tc>
          <w:tcPr>
            <w:tcW w:w="1071" w:type="dxa"/>
          </w:tcPr>
          <w:p w14:paraId="561814EF" w14:textId="77777777" w:rsidR="0091503F" w:rsidRDefault="00000000">
            <w:pPr>
              <w:pStyle w:val="TableParagraph"/>
              <w:spacing w:before="124"/>
              <w:ind w:left="5" w:right="68"/>
              <w:jc w:val="center"/>
            </w:pPr>
            <w:r>
              <w:rPr>
                <w:spacing w:val="-2"/>
              </w:rPr>
              <w:t>Proyecto</w:t>
            </w:r>
          </w:p>
        </w:tc>
        <w:tc>
          <w:tcPr>
            <w:tcW w:w="1308" w:type="dxa"/>
          </w:tcPr>
          <w:p w14:paraId="74E7F434" w14:textId="77777777" w:rsidR="0091503F" w:rsidRDefault="00000000">
            <w:pPr>
              <w:pStyle w:val="TableParagraph"/>
              <w:spacing w:line="250" w:lineRule="exact"/>
              <w:ind w:left="107"/>
            </w:pPr>
            <w:r>
              <w:t>Villas</w:t>
            </w:r>
            <w:r>
              <w:rPr>
                <w:spacing w:val="-4"/>
              </w:rPr>
              <w:t xml:space="preserve"> </w:t>
            </w:r>
            <w:r>
              <w:rPr>
                <w:spacing w:val="-5"/>
              </w:rPr>
              <w:t>Las</w:t>
            </w:r>
          </w:p>
          <w:p w14:paraId="019077DD" w14:textId="77777777" w:rsidR="0091503F" w:rsidRDefault="00000000">
            <w:pPr>
              <w:pStyle w:val="TableParagraph"/>
              <w:spacing w:before="1" w:line="233" w:lineRule="exact"/>
              <w:ind w:left="107"/>
            </w:pPr>
            <w:r>
              <w:rPr>
                <w:spacing w:val="-2"/>
              </w:rPr>
              <w:t>Tapias</w:t>
            </w:r>
          </w:p>
        </w:tc>
        <w:tc>
          <w:tcPr>
            <w:tcW w:w="1501" w:type="dxa"/>
          </w:tcPr>
          <w:p w14:paraId="1E530E43" w14:textId="77777777" w:rsidR="0091503F" w:rsidRDefault="00000000">
            <w:pPr>
              <w:pStyle w:val="TableParagraph"/>
              <w:spacing w:before="124"/>
              <w:ind w:left="107"/>
            </w:pPr>
            <w:r>
              <w:rPr>
                <w:spacing w:val="-2"/>
              </w:rPr>
              <w:t>Bodega</w:t>
            </w:r>
          </w:p>
        </w:tc>
        <w:tc>
          <w:tcPr>
            <w:tcW w:w="1512" w:type="dxa"/>
          </w:tcPr>
          <w:p w14:paraId="7356E3EC" w14:textId="77777777" w:rsidR="0091503F" w:rsidRDefault="00000000">
            <w:pPr>
              <w:pStyle w:val="TableParagraph"/>
              <w:spacing w:line="250" w:lineRule="exact"/>
              <w:ind w:left="107"/>
            </w:pPr>
            <w:r>
              <w:rPr>
                <w:spacing w:val="-2"/>
              </w:rPr>
              <w:t>Infraestructura</w:t>
            </w:r>
          </w:p>
          <w:p w14:paraId="6772DA4B" w14:textId="77777777" w:rsidR="0091503F" w:rsidRDefault="00000000">
            <w:pPr>
              <w:pStyle w:val="TableParagraph"/>
              <w:spacing w:before="1" w:line="233" w:lineRule="exact"/>
              <w:ind w:left="107"/>
            </w:pPr>
            <w:r>
              <w:rPr>
                <w:spacing w:val="-2"/>
              </w:rPr>
              <w:t>Física</w:t>
            </w:r>
          </w:p>
        </w:tc>
        <w:tc>
          <w:tcPr>
            <w:tcW w:w="1562" w:type="dxa"/>
          </w:tcPr>
          <w:p w14:paraId="3C2D53BA" w14:textId="77777777" w:rsidR="0091503F" w:rsidRDefault="00000000">
            <w:pPr>
              <w:pStyle w:val="TableParagraph"/>
              <w:spacing w:before="124"/>
              <w:ind w:left="107"/>
            </w:pPr>
            <w:r>
              <w:rPr>
                <w:spacing w:val="-2"/>
              </w:rPr>
              <w:t>Bodega</w:t>
            </w:r>
          </w:p>
        </w:tc>
        <w:tc>
          <w:tcPr>
            <w:tcW w:w="1082" w:type="dxa"/>
          </w:tcPr>
          <w:p w14:paraId="31F1D04D" w14:textId="77777777" w:rsidR="0091503F" w:rsidRDefault="00000000">
            <w:pPr>
              <w:pStyle w:val="TableParagraph"/>
              <w:spacing w:line="250" w:lineRule="exact"/>
              <w:ind w:left="107"/>
            </w:pPr>
            <w:r>
              <w:rPr>
                <w:spacing w:val="-2"/>
              </w:rPr>
              <w:t>Constr.</w:t>
            </w:r>
          </w:p>
          <w:p w14:paraId="24D0E9A0" w14:textId="77777777" w:rsidR="0091503F" w:rsidRDefault="00000000">
            <w:pPr>
              <w:pStyle w:val="TableParagraph"/>
              <w:spacing w:before="1" w:line="233" w:lineRule="exact"/>
              <w:ind w:left="107"/>
            </w:pPr>
            <w:r>
              <w:rPr>
                <w:spacing w:val="-2"/>
              </w:rPr>
              <w:t>Propia</w:t>
            </w:r>
          </w:p>
        </w:tc>
        <w:tc>
          <w:tcPr>
            <w:tcW w:w="1401" w:type="dxa"/>
          </w:tcPr>
          <w:p w14:paraId="7D9F55D2" w14:textId="77777777" w:rsidR="0091503F" w:rsidRDefault="00000000">
            <w:pPr>
              <w:pStyle w:val="TableParagraph"/>
              <w:spacing w:before="124"/>
              <w:ind w:left="108"/>
            </w:pPr>
            <w:r>
              <w:rPr>
                <w:spacing w:val="-10"/>
              </w:rPr>
              <w:t>-</w:t>
            </w:r>
          </w:p>
        </w:tc>
        <w:tc>
          <w:tcPr>
            <w:tcW w:w="991" w:type="dxa"/>
          </w:tcPr>
          <w:p w14:paraId="64AC4A0E" w14:textId="77777777" w:rsidR="0091503F" w:rsidRDefault="00000000">
            <w:pPr>
              <w:pStyle w:val="TableParagraph"/>
              <w:spacing w:before="124"/>
              <w:ind w:left="13"/>
              <w:jc w:val="center"/>
            </w:pPr>
            <w:r>
              <w:rPr>
                <w:spacing w:val="-5"/>
              </w:rPr>
              <w:t>GLB</w:t>
            </w:r>
          </w:p>
        </w:tc>
        <w:tc>
          <w:tcPr>
            <w:tcW w:w="1186" w:type="dxa"/>
          </w:tcPr>
          <w:p w14:paraId="40A1E329" w14:textId="77777777" w:rsidR="0091503F" w:rsidRDefault="00000000">
            <w:pPr>
              <w:pStyle w:val="TableParagraph"/>
              <w:spacing w:before="124"/>
              <w:ind w:left="15" w:right="2"/>
              <w:jc w:val="center"/>
            </w:pPr>
            <w:r>
              <w:rPr>
                <w:spacing w:val="-10"/>
              </w:rPr>
              <w:t>1</w:t>
            </w:r>
          </w:p>
        </w:tc>
        <w:tc>
          <w:tcPr>
            <w:tcW w:w="1106" w:type="dxa"/>
          </w:tcPr>
          <w:p w14:paraId="1D948133" w14:textId="77777777" w:rsidR="0091503F" w:rsidRDefault="00000000">
            <w:pPr>
              <w:pStyle w:val="TableParagraph"/>
              <w:spacing w:before="124"/>
              <w:ind w:right="91"/>
              <w:jc w:val="right"/>
            </w:pPr>
            <w:r>
              <w:rPr>
                <w:spacing w:val="-2"/>
              </w:rPr>
              <w:t>30,000.00</w:t>
            </w:r>
          </w:p>
        </w:tc>
      </w:tr>
      <w:tr w:rsidR="0091503F" w14:paraId="478A4526" w14:textId="77777777">
        <w:trPr>
          <w:trHeight w:val="506"/>
        </w:trPr>
        <w:tc>
          <w:tcPr>
            <w:tcW w:w="1071" w:type="dxa"/>
          </w:tcPr>
          <w:p w14:paraId="15AA12C2" w14:textId="77777777" w:rsidR="0091503F" w:rsidRDefault="00000000">
            <w:pPr>
              <w:pStyle w:val="TableParagraph"/>
              <w:spacing w:before="125"/>
              <w:ind w:left="5" w:right="68"/>
              <w:jc w:val="center"/>
            </w:pPr>
            <w:r>
              <w:rPr>
                <w:spacing w:val="-2"/>
              </w:rPr>
              <w:t>Proyecto</w:t>
            </w:r>
          </w:p>
        </w:tc>
        <w:tc>
          <w:tcPr>
            <w:tcW w:w="1308" w:type="dxa"/>
          </w:tcPr>
          <w:p w14:paraId="389E574C" w14:textId="77777777" w:rsidR="0091503F" w:rsidRDefault="00000000">
            <w:pPr>
              <w:pStyle w:val="TableParagraph"/>
              <w:spacing w:line="254" w:lineRule="exact"/>
              <w:ind w:left="107" w:right="286"/>
            </w:pPr>
            <w:r>
              <w:t>Villas</w:t>
            </w:r>
            <w:r>
              <w:rPr>
                <w:spacing w:val="-14"/>
              </w:rPr>
              <w:t xml:space="preserve"> </w:t>
            </w:r>
            <w:r>
              <w:t xml:space="preserve">Las </w:t>
            </w:r>
            <w:r>
              <w:rPr>
                <w:spacing w:val="-2"/>
              </w:rPr>
              <w:t>Tapias</w:t>
            </w:r>
          </w:p>
        </w:tc>
        <w:tc>
          <w:tcPr>
            <w:tcW w:w="1501" w:type="dxa"/>
          </w:tcPr>
          <w:p w14:paraId="2D87C8A4" w14:textId="77777777" w:rsidR="0091503F" w:rsidRDefault="00000000">
            <w:pPr>
              <w:pStyle w:val="TableParagraph"/>
              <w:spacing w:before="125"/>
              <w:ind w:left="107"/>
            </w:pPr>
            <w:r>
              <w:rPr>
                <w:spacing w:val="-2"/>
              </w:rPr>
              <w:t>Oficina</w:t>
            </w:r>
          </w:p>
        </w:tc>
        <w:tc>
          <w:tcPr>
            <w:tcW w:w="1512" w:type="dxa"/>
          </w:tcPr>
          <w:p w14:paraId="4D2900BD" w14:textId="77777777" w:rsidR="0091503F" w:rsidRDefault="00000000">
            <w:pPr>
              <w:pStyle w:val="TableParagraph"/>
              <w:spacing w:line="254" w:lineRule="exact"/>
              <w:ind w:left="107"/>
            </w:pPr>
            <w:r>
              <w:rPr>
                <w:spacing w:val="-2"/>
              </w:rPr>
              <w:t>Infraestructura Física</w:t>
            </w:r>
          </w:p>
        </w:tc>
        <w:tc>
          <w:tcPr>
            <w:tcW w:w="1562" w:type="dxa"/>
          </w:tcPr>
          <w:p w14:paraId="390E1F3D" w14:textId="77777777" w:rsidR="0091503F" w:rsidRDefault="00000000">
            <w:pPr>
              <w:pStyle w:val="TableParagraph"/>
              <w:spacing w:before="125"/>
              <w:ind w:left="107"/>
            </w:pPr>
            <w:r>
              <w:rPr>
                <w:spacing w:val="-2"/>
              </w:rPr>
              <w:t>Oficina</w:t>
            </w:r>
          </w:p>
        </w:tc>
        <w:tc>
          <w:tcPr>
            <w:tcW w:w="1082" w:type="dxa"/>
          </w:tcPr>
          <w:p w14:paraId="6DD1330F" w14:textId="77777777" w:rsidR="0091503F" w:rsidRDefault="00000000">
            <w:pPr>
              <w:pStyle w:val="TableParagraph"/>
              <w:spacing w:before="125"/>
              <w:ind w:left="107"/>
            </w:pPr>
            <w:r>
              <w:rPr>
                <w:spacing w:val="-2"/>
              </w:rPr>
              <w:t>Alquiler</w:t>
            </w:r>
          </w:p>
        </w:tc>
        <w:tc>
          <w:tcPr>
            <w:tcW w:w="1401" w:type="dxa"/>
          </w:tcPr>
          <w:p w14:paraId="0DA0C6BB" w14:textId="77777777" w:rsidR="0091503F" w:rsidRDefault="00000000">
            <w:pPr>
              <w:pStyle w:val="TableParagraph"/>
              <w:spacing w:before="125"/>
              <w:ind w:left="108"/>
            </w:pPr>
            <w:r>
              <w:t>Precio</w:t>
            </w:r>
            <w:r>
              <w:rPr>
                <w:spacing w:val="-2"/>
              </w:rPr>
              <w:t xml:space="preserve"> </w:t>
            </w:r>
            <w:r>
              <w:rPr>
                <w:spacing w:val="-4"/>
              </w:rPr>
              <w:t>Fijo</w:t>
            </w:r>
          </w:p>
        </w:tc>
        <w:tc>
          <w:tcPr>
            <w:tcW w:w="991" w:type="dxa"/>
          </w:tcPr>
          <w:p w14:paraId="6BF4A635" w14:textId="77777777" w:rsidR="0091503F" w:rsidRDefault="00000000">
            <w:pPr>
              <w:pStyle w:val="TableParagraph"/>
              <w:spacing w:before="125"/>
              <w:ind w:left="13" w:right="1"/>
              <w:jc w:val="center"/>
            </w:pPr>
            <w:r>
              <w:rPr>
                <w:spacing w:val="-5"/>
              </w:rPr>
              <w:t>Mes</w:t>
            </w:r>
          </w:p>
        </w:tc>
        <w:tc>
          <w:tcPr>
            <w:tcW w:w="1186" w:type="dxa"/>
          </w:tcPr>
          <w:p w14:paraId="23993AE3" w14:textId="77777777" w:rsidR="0091503F" w:rsidRDefault="00000000">
            <w:pPr>
              <w:pStyle w:val="TableParagraph"/>
              <w:spacing w:before="125"/>
              <w:ind w:left="15" w:right="2"/>
              <w:jc w:val="center"/>
            </w:pPr>
            <w:r>
              <w:rPr>
                <w:spacing w:val="-5"/>
              </w:rPr>
              <w:t>12</w:t>
            </w:r>
          </w:p>
        </w:tc>
        <w:tc>
          <w:tcPr>
            <w:tcW w:w="1106" w:type="dxa"/>
          </w:tcPr>
          <w:p w14:paraId="4874E537" w14:textId="77777777" w:rsidR="0091503F" w:rsidRDefault="00000000">
            <w:pPr>
              <w:pStyle w:val="TableParagraph"/>
              <w:spacing w:before="125"/>
              <w:ind w:right="91"/>
              <w:jc w:val="right"/>
            </w:pPr>
            <w:r>
              <w:rPr>
                <w:spacing w:val="-2"/>
              </w:rPr>
              <w:t>10,000.00</w:t>
            </w:r>
          </w:p>
        </w:tc>
      </w:tr>
      <w:tr w:rsidR="0091503F" w14:paraId="1DDE41BC" w14:textId="77777777">
        <w:trPr>
          <w:trHeight w:val="503"/>
        </w:trPr>
        <w:tc>
          <w:tcPr>
            <w:tcW w:w="1071" w:type="dxa"/>
          </w:tcPr>
          <w:p w14:paraId="1E8B984D" w14:textId="77777777" w:rsidR="0091503F" w:rsidRDefault="00000000">
            <w:pPr>
              <w:pStyle w:val="TableParagraph"/>
              <w:spacing w:before="123"/>
              <w:ind w:left="5" w:right="68"/>
              <w:jc w:val="center"/>
            </w:pPr>
            <w:r>
              <w:rPr>
                <w:spacing w:val="-2"/>
              </w:rPr>
              <w:t>Proyecto</w:t>
            </w:r>
          </w:p>
        </w:tc>
        <w:tc>
          <w:tcPr>
            <w:tcW w:w="1308" w:type="dxa"/>
          </w:tcPr>
          <w:p w14:paraId="6C5E7F1D" w14:textId="77777777" w:rsidR="0091503F" w:rsidRDefault="00000000">
            <w:pPr>
              <w:pStyle w:val="TableParagraph"/>
              <w:spacing w:line="249" w:lineRule="exact"/>
              <w:ind w:left="107"/>
            </w:pPr>
            <w:r>
              <w:t>Villas</w:t>
            </w:r>
            <w:r>
              <w:rPr>
                <w:spacing w:val="-4"/>
              </w:rPr>
              <w:t xml:space="preserve"> </w:t>
            </w:r>
            <w:r>
              <w:rPr>
                <w:spacing w:val="-5"/>
              </w:rPr>
              <w:t>Las</w:t>
            </w:r>
          </w:p>
          <w:p w14:paraId="003F5DC5" w14:textId="77777777" w:rsidR="0091503F" w:rsidRDefault="00000000">
            <w:pPr>
              <w:pStyle w:val="TableParagraph"/>
              <w:spacing w:before="1" w:line="233" w:lineRule="exact"/>
              <w:ind w:left="107"/>
            </w:pPr>
            <w:r>
              <w:rPr>
                <w:spacing w:val="-2"/>
              </w:rPr>
              <w:t>Tapias</w:t>
            </w:r>
          </w:p>
        </w:tc>
        <w:tc>
          <w:tcPr>
            <w:tcW w:w="1501" w:type="dxa"/>
          </w:tcPr>
          <w:p w14:paraId="19FD0724" w14:textId="77777777" w:rsidR="0091503F" w:rsidRDefault="00000000">
            <w:pPr>
              <w:pStyle w:val="TableParagraph"/>
              <w:spacing w:before="123"/>
              <w:ind w:left="107"/>
            </w:pPr>
            <w:r>
              <w:rPr>
                <w:spacing w:val="-2"/>
              </w:rPr>
              <w:t>Computadoras</w:t>
            </w:r>
          </w:p>
        </w:tc>
        <w:tc>
          <w:tcPr>
            <w:tcW w:w="1512" w:type="dxa"/>
          </w:tcPr>
          <w:p w14:paraId="1B07A8E1" w14:textId="77777777" w:rsidR="0091503F" w:rsidRDefault="00000000">
            <w:pPr>
              <w:pStyle w:val="TableParagraph"/>
              <w:spacing w:line="249" w:lineRule="exact"/>
              <w:ind w:left="107"/>
            </w:pPr>
            <w:r>
              <w:rPr>
                <w:spacing w:val="-2"/>
              </w:rPr>
              <w:t>Infraestructura</w:t>
            </w:r>
          </w:p>
          <w:p w14:paraId="0FE67572" w14:textId="77777777" w:rsidR="0091503F" w:rsidRDefault="00000000">
            <w:pPr>
              <w:pStyle w:val="TableParagraph"/>
              <w:spacing w:before="1" w:line="233" w:lineRule="exact"/>
              <w:ind w:left="107"/>
            </w:pPr>
            <w:r>
              <w:rPr>
                <w:spacing w:val="-2"/>
              </w:rPr>
              <w:t>Tecnológica</w:t>
            </w:r>
          </w:p>
        </w:tc>
        <w:tc>
          <w:tcPr>
            <w:tcW w:w="1562" w:type="dxa"/>
          </w:tcPr>
          <w:p w14:paraId="17345AD4" w14:textId="77777777" w:rsidR="0091503F" w:rsidRDefault="00000000">
            <w:pPr>
              <w:pStyle w:val="TableParagraph"/>
              <w:spacing w:before="123"/>
              <w:ind w:left="107"/>
            </w:pPr>
            <w:r>
              <w:rPr>
                <w:spacing w:val="-2"/>
              </w:rPr>
              <w:t>Hardware</w:t>
            </w:r>
          </w:p>
        </w:tc>
        <w:tc>
          <w:tcPr>
            <w:tcW w:w="1082" w:type="dxa"/>
          </w:tcPr>
          <w:p w14:paraId="4E8D2446" w14:textId="77777777" w:rsidR="0091503F" w:rsidRDefault="00000000">
            <w:pPr>
              <w:pStyle w:val="TableParagraph"/>
              <w:spacing w:line="249" w:lineRule="exact"/>
              <w:ind w:left="107"/>
            </w:pPr>
            <w:r>
              <w:rPr>
                <w:spacing w:val="-2"/>
              </w:rPr>
              <w:t>Compra</w:t>
            </w:r>
          </w:p>
          <w:p w14:paraId="17B5602F" w14:textId="77777777" w:rsidR="0091503F" w:rsidRDefault="00000000">
            <w:pPr>
              <w:pStyle w:val="TableParagraph"/>
              <w:spacing w:before="1" w:line="233" w:lineRule="exact"/>
              <w:ind w:left="107"/>
            </w:pPr>
            <w:r>
              <w:rPr>
                <w:spacing w:val="-2"/>
              </w:rPr>
              <w:t>Directa</w:t>
            </w:r>
          </w:p>
        </w:tc>
        <w:tc>
          <w:tcPr>
            <w:tcW w:w="1401" w:type="dxa"/>
          </w:tcPr>
          <w:p w14:paraId="24379AE1" w14:textId="77777777" w:rsidR="0091503F" w:rsidRDefault="00000000">
            <w:pPr>
              <w:pStyle w:val="TableParagraph"/>
              <w:spacing w:before="123"/>
              <w:ind w:left="108"/>
            </w:pPr>
            <w:r>
              <w:t>Precio</w:t>
            </w:r>
            <w:r>
              <w:rPr>
                <w:spacing w:val="-2"/>
              </w:rPr>
              <w:t xml:space="preserve"> </w:t>
            </w:r>
            <w:r>
              <w:rPr>
                <w:spacing w:val="-4"/>
              </w:rPr>
              <w:t>Fijo</w:t>
            </w:r>
          </w:p>
        </w:tc>
        <w:tc>
          <w:tcPr>
            <w:tcW w:w="991" w:type="dxa"/>
          </w:tcPr>
          <w:p w14:paraId="043D7F3C" w14:textId="77777777" w:rsidR="0091503F" w:rsidRDefault="00000000">
            <w:pPr>
              <w:pStyle w:val="TableParagraph"/>
              <w:spacing w:before="123"/>
              <w:ind w:left="13" w:right="4"/>
              <w:jc w:val="center"/>
            </w:pPr>
            <w:r>
              <w:rPr>
                <w:spacing w:val="-5"/>
              </w:rPr>
              <w:t>UND</w:t>
            </w:r>
          </w:p>
        </w:tc>
        <w:tc>
          <w:tcPr>
            <w:tcW w:w="1186" w:type="dxa"/>
          </w:tcPr>
          <w:p w14:paraId="4646DDF0" w14:textId="77777777" w:rsidR="0091503F" w:rsidRDefault="00000000">
            <w:pPr>
              <w:pStyle w:val="TableParagraph"/>
              <w:spacing w:before="123"/>
              <w:ind w:left="15" w:right="2"/>
              <w:jc w:val="center"/>
            </w:pPr>
            <w:r>
              <w:rPr>
                <w:spacing w:val="-10"/>
              </w:rPr>
              <w:t>3</w:t>
            </w:r>
          </w:p>
        </w:tc>
        <w:tc>
          <w:tcPr>
            <w:tcW w:w="1106" w:type="dxa"/>
          </w:tcPr>
          <w:p w14:paraId="27BD226C" w14:textId="77777777" w:rsidR="0091503F" w:rsidRDefault="00000000">
            <w:pPr>
              <w:pStyle w:val="TableParagraph"/>
              <w:spacing w:before="123"/>
              <w:ind w:right="91"/>
              <w:jc w:val="right"/>
            </w:pPr>
            <w:r>
              <w:rPr>
                <w:spacing w:val="-2"/>
              </w:rPr>
              <w:t>21,000.00</w:t>
            </w:r>
          </w:p>
        </w:tc>
      </w:tr>
      <w:tr w:rsidR="0091503F" w14:paraId="6D4E946C" w14:textId="77777777">
        <w:trPr>
          <w:trHeight w:val="505"/>
        </w:trPr>
        <w:tc>
          <w:tcPr>
            <w:tcW w:w="1071" w:type="dxa"/>
          </w:tcPr>
          <w:p w14:paraId="728C7B1F" w14:textId="77777777" w:rsidR="0091503F" w:rsidRDefault="00000000">
            <w:pPr>
              <w:pStyle w:val="TableParagraph"/>
              <w:spacing w:before="125"/>
              <w:ind w:left="5" w:right="68"/>
              <w:jc w:val="center"/>
            </w:pPr>
            <w:r>
              <w:rPr>
                <w:spacing w:val="-2"/>
              </w:rPr>
              <w:t>Proyecto</w:t>
            </w:r>
          </w:p>
        </w:tc>
        <w:tc>
          <w:tcPr>
            <w:tcW w:w="1308" w:type="dxa"/>
          </w:tcPr>
          <w:p w14:paraId="125C4C73" w14:textId="77777777" w:rsidR="0091503F" w:rsidRDefault="00000000">
            <w:pPr>
              <w:pStyle w:val="TableParagraph"/>
              <w:spacing w:line="254" w:lineRule="exact"/>
              <w:ind w:left="107" w:right="286"/>
            </w:pPr>
            <w:r>
              <w:t>Villas</w:t>
            </w:r>
            <w:r>
              <w:rPr>
                <w:spacing w:val="-14"/>
              </w:rPr>
              <w:t xml:space="preserve"> </w:t>
            </w:r>
            <w:r>
              <w:t xml:space="preserve">Las </w:t>
            </w:r>
            <w:r>
              <w:rPr>
                <w:spacing w:val="-2"/>
              </w:rPr>
              <w:t>Tapias</w:t>
            </w:r>
          </w:p>
        </w:tc>
        <w:tc>
          <w:tcPr>
            <w:tcW w:w="1501" w:type="dxa"/>
          </w:tcPr>
          <w:p w14:paraId="79ED98BD" w14:textId="77777777" w:rsidR="0091503F" w:rsidRDefault="00000000">
            <w:pPr>
              <w:pStyle w:val="TableParagraph"/>
              <w:spacing w:before="125"/>
              <w:ind w:left="107"/>
            </w:pPr>
            <w:r>
              <w:rPr>
                <w:spacing w:val="-2"/>
              </w:rPr>
              <w:t>Impresora</w:t>
            </w:r>
          </w:p>
        </w:tc>
        <w:tc>
          <w:tcPr>
            <w:tcW w:w="1512" w:type="dxa"/>
          </w:tcPr>
          <w:p w14:paraId="2B097702" w14:textId="77777777" w:rsidR="0091503F" w:rsidRDefault="00000000">
            <w:pPr>
              <w:pStyle w:val="TableParagraph"/>
              <w:spacing w:line="254" w:lineRule="exact"/>
              <w:ind w:left="107"/>
            </w:pPr>
            <w:r>
              <w:rPr>
                <w:spacing w:val="-2"/>
              </w:rPr>
              <w:t>Infraestructura Tecnológica</w:t>
            </w:r>
          </w:p>
        </w:tc>
        <w:tc>
          <w:tcPr>
            <w:tcW w:w="1562" w:type="dxa"/>
          </w:tcPr>
          <w:p w14:paraId="25275461" w14:textId="77777777" w:rsidR="0091503F" w:rsidRDefault="00000000">
            <w:pPr>
              <w:pStyle w:val="TableParagraph"/>
              <w:spacing w:before="125"/>
              <w:ind w:left="107"/>
            </w:pPr>
            <w:r>
              <w:rPr>
                <w:spacing w:val="-2"/>
              </w:rPr>
              <w:t>Hardware</w:t>
            </w:r>
          </w:p>
        </w:tc>
        <w:tc>
          <w:tcPr>
            <w:tcW w:w="1082" w:type="dxa"/>
          </w:tcPr>
          <w:p w14:paraId="70DCE01B" w14:textId="77777777" w:rsidR="0091503F" w:rsidRDefault="00000000">
            <w:pPr>
              <w:pStyle w:val="TableParagraph"/>
              <w:spacing w:line="254" w:lineRule="exact"/>
              <w:ind w:left="107" w:right="248"/>
            </w:pPr>
            <w:r>
              <w:rPr>
                <w:spacing w:val="-2"/>
              </w:rPr>
              <w:t>Compra Directa</w:t>
            </w:r>
          </w:p>
        </w:tc>
        <w:tc>
          <w:tcPr>
            <w:tcW w:w="1401" w:type="dxa"/>
          </w:tcPr>
          <w:p w14:paraId="648E67F6" w14:textId="77777777" w:rsidR="0091503F" w:rsidRDefault="00000000">
            <w:pPr>
              <w:pStyle w:val="TableParagraph"/>
              <w:spacing w:before="125"/>
              <w:ind w:left="108"/>
            </w:pPr>
            <w:r>
              <w:t>Precio</w:t>
            </w:r>
            <w:r>
              <w:rPr>
                <w:spacing w:val="-2"/>
              </w:rPr>
              <w:t xml:space="preserve"> </w:t>
            </w:r>
            <w:r>
              <w:rPr>
                <w:spacing w:val="-4"/>
              </w:rPr>
              <w:t>Fijo</w:t>
            </w:r>
          </w:p>
        </w:tc>
        <w:tc>
          <w:tcPr>
            <w:tcW w:w="991" w:type="dxa"/>
          </w:tcPr>
          <w:p w14:paraId="463747D2" w14:textId="77777777" w:rsidR="0091503F" w:rsidRDefault="00000000">
            <w:pPr>
              <w:pStyle w:val="TableParagraph"/>
              <w:spacing w:before="125"/>
              <w:ind w:left="13" w:right="4"/>
              <w:jc w:val="center"/>
            </w:pPr>
            <w:r>
              <w:rPr>
                <w:spacing w:val="-5"/>
              </w:rPr>
              <w:t>UND</w:t>
            </w:r>
          </w:p>
        </w:tc>
        <w:tc>
          <w:tcPr>
            <w:tcW w:w="1186" w:type="dxa"/>
          </w:tcPr>
          <w:p w14:paraId="51CB1C01" w14:textId="77777777" w:rsidR="0091503F" w:rsidRDefault="00000000">
            <w:pPr>
              <w:pStyle w:val="TableParagraph"/>
              <w:spacing w:before="125"/>
              <w:ind w:left="15" w:right="2"/>
              <w:jc w:val="center"/>
            </w:pPr>
            <w:r>
              <w:rPr>
                <w:spacing w:val="-10"/>
              </w:rPr>
              <w:t>1</w:t>
            </w:r>
          </w:p>
        </w:tc>
        <w:tc>
          <w:tcPr>
            <w:tcW w:w="1106" w:type="dxa"/>
          </w:tcPr>
          <w:p w14:paraId="77FE2E99" w14:textId="77777777" w:rsidR="0091503F" w:rsidRDefault="00000000">
            <w:pPr>
              <w:pStyle w:val="TableParagraph"/>
              <w:spacing w:before="125"/>
              <w:ind w:right="91"/>
              <w:jc w:val="right"/>
            </w:pPr>
            <w:r>
              <w:rPr>
                <w:spacing w:val="-2"/>
              </w:rPr>
              <w:t>5,500.00</w:t>
            </w:r>
          </w:p>
        </w:tc>
      </w:tr>
      <w:tr w:rsidR="0091503F" w14:paraId="0EFD9008" w14:textId="77777777">
        <w:trPr>
          <w:trHeight w:val="504"/>
        </w:trPr>
        <w:tc>
          <w:tcPr>
            <w:tcW w:w="1071" w:type="dxa"/>
          </w:tcPr>
          <w:p w14:paraId="7AA0E25A" w14:textId="77777777" w:rsidR="0091503F" w:rsidRDefault="00000000">
            <w:pPr>
              <w:pStyle w:val="TableParagraph"/>
              <w:spacing w:before="123"/>
              <w:ind w:left="5" w:right="68"/>
              <w:jc w:val="center"/>
            </w:pPr>
            <w:r>
              <w:rPr>
                <w:spacing w:val="-2"/>
              </w:rPr>
              <w:t>Proyecto</w:t>
            </w:r>
          </w:p>
        </w:tc>
        <w:tc>
          <w:tcPr>
            <w:tcW w:w="1308" w:type="dxa"/>
          </w:tcPr>
          <w:p w14:paraId="09187EED" w14:textId="77777777" w:rsidR="0091503F" w:rsidRDefault="00000000">
            <w:pPr>
              <w:pStyle w:val="TableParagraph"/>
              <w:spacing w:line="249" w:lineRule="exact"/>
              <w:ind w:left="107"/>
            </w:pPr>
            <w:r>
              <w:t>Villas</w:t>
            </w:r>
            <w:r>
              <w:rPr>
                <w:spacing w:val="-4"/>
              </w:rPr>
              <w:t xml:space="preserve"> </w:t>
            </w:r>
            <w:r>
              <w:rPr>
                <w:spacing w:val="-5"/>
              </w:rPr>
              <w:t>Las</w:t>
            </w:r>
          </w:p>
          <w:p w14:paraId="0BC9F0B0" w14:textId="77777777" w:rsidR="0091503F" w:rsidRDefault="00000000">
            <w:pPr>
              <w:pStyle w:val="TableParagraph"/>
              <w:spacing w:before="1" w:line="233" w:lineRule="exact"/>
              <w:ind w:left="107"/>
            </w:pPr>
            <w:r>
              <w:rPr>
                <w:spacing w:val="-2"/>
              </w:rPr>
              <w:t>Tapias</w:t>
            </w:r>
          </w:p>
        </w:tc>
        <w:tc>
          <w:tcPr>
            <w:tcW w:w="1501" w:type="dxa"/>
          </w:tcPr>
          <w:p w14:paraId="5D235851" w14:textId="77777777" w:rsidR="0091503F" w:rsidRDefault="00000000">
            <w:pPr>
              <w:pStyle w:val="TableParagraph"/>
              <w:spacing w:line="249" w:lineRule="exact"/>
              <w:ind w:left="107"/>
            </w:pPr>
            <w:r>
              <w:rPr>
                <w:spacing w:val="-2"/>
              </w:rPr>
              <w:t>Paquete</w:t>
            </w:r>
          </w:p>
          <w:p w14:paraId="30000719" w14:textId="77777777" w:rsidR="0091503F" w:rsidRDefault="00000000">
            <w:pPr>
              <w:pStyle w:val="TableParagraph"/>
              <w:spacing w:before="1" w:line="233" w:lineRule="exact"/>
              <w:ind w:left="107"/>
            </w:pPr>
            <w:r>
              <w:rPr>
                <w:spacing w:val="-2"/>
              </w:rPr>
              <w:t>Office</w:t>
            </w:r>
          </w:p>
        </w:tc>
        <w:tc>
          <w:tcPr>
            <w:tcW w:w="1512" w:type="dxa"/>
          </w:tcPr>
          <w:p w14:paraId="0C1D2499" w14:textId="77777777" w:rsidR="0091503F" w:rsidRDefault="00000000">
            <w:pPr>
              <w:pStyle w:val="TableParagraph"/>
              <w:spacing w:line="249" w:lineRule="exact"/>
              <w:ind w:left="107"/>
            </w:pPr>
            <w:r>
              <w:rPr>
                <w:spacing w:val="-2"/>
              </w:rPr>
              <w:t>Infraestructura</w:t>
            </w:r>
          </w:p>
          <w:p w14:paraId="5511C53E" w14:textId="77777777" w:rsidR="0091503F" w:rsidRDefault="00000000">
            <w:pPr>
              <w:pStyle w:val="TableParagraph"/>
              <w:spacing w:before="1" w:line="233" w:lineRule="exact"/>
              <w:ind w:left="107"/>
            </w:pPr>
            <w:r>
              <w:rPr>
                <w:spacing w:val="-2"/>
              </w:rPr>
              <w:t>Tecnológica</w:t>
            </w:r>
          </w:p>
        </w:tc>
        <w:tc>
          <w:tcPr>
            <w:tcW w:w="1562" w:type="dxa"/>
          </w:tcPr>
          <w:p w14:paraId="25C8B630" w14:textId="77777777" w:rsidR="0091503F" w:rsidRDefault="00000000">
            <w:pPr>
              <w:pStyle w:val="TableParagraph"/>
              <w:spacing w:before="123"/>
              <w:ind w:left="107"/>
            </w:pPr>
            <w:r>
              <w:rPr>
                <w:spacing w:val="-2"/>
              </w:rPr>
              <w:t>Software</w:t>
            </w:r>
          </w:p>
        </w:tc>
        <w:tc>
          <w:tcPr>
            <w:tcW w:w="1082" w:type="dxa"/>
          </w:tcPr>
          <w:p w14:paraId="20022109" w14:textId="77777777" w:rsidR="0091503F" w:rsidRDefault="00000000">
            <w:pPr>
              <w:pStyle w:val="TableParagraph"/>
              <w:spacing w:before="123"/>
              <w:ind w:left="107"/>
            </w:pPr>
            <w:r>
              <w:rPr>
                <w:spacing w:val="-2"/>
              </w:rPr>
              <w:t>Licencia</w:t>
            </w:r>
          </w:p>
        </w:tc>
        <w:tc>
          <w:tcPr>
            <w:tcW w:w="1401" w:type="dxa"/>
          </w:tcPr>
          <w:p w14:paraId="0CBA28B2" w14:textId="77777777" w:rsidR="0091503F" w:rsidRDefault="00000000">
            <w:pPr>
              <w:pStyle w:val="TableParagraph"/>
              <w:spacing w:before="123"/>
              <w:ind w:left="108"/>
            </w:pPr>
            <w:r>
              <w:t>Precio</w:t>
            </w:r>
            <w:r>
              <w:rPr>
                <w:spacing w:val="-2"/>
              </w:rPr>
              <w:t xml:space="preserve"> </w:t>
            </w:r>
            <w:r>
              <w:rPr>
                <w:spacing w:val="-4"/>
              </w:rPr>
              <w:t>Fijo</w:t>
            </w:r>
          </w:p>
        </w:tc>
        <w:tc>
          <w:tcPr>
            <w:tcW w:w="991" w:type="dxa"/>
          </w:tcPr>
          <w:p w14:paraId="5CB7E0A5" w14:textId="77777777" w:rsidR="0091503F" w:rsidRDefault="00000000">
            <w:pPr>
              <w:pStyle w:val="TableParagraph"/>
              <w:spacing w:before="123"/>
              <w:ind w:left="13" w:right="3"/>
              <w:jc w:val="center"/>
            </w:pPr>
            <w:r>
              <w:rPr>
                <w:spacing w:val="-2"/>
              </w:rPr>
              <w:t>Anual</w:t>
            </w:r>
          </w:p>
        </w:tc>
        <w:tc>
          <w:tcPr>
            <w:tcW w:w="1186" w:type="dxa"/>
          </w:tcPr>
          <w:p w14:paraId="15320BAF" w14:textId="77777777" w:rsidR="0091503F" w:rsidRDefault="00000000">
            <w:pPr>
              <w:pStyle w:val="TableParagraph"/>
              <w:spacing w:before="123"/>
              <w:ind w:left="15" w:right="2"/>
              <w:jc w:val="center"/>
            </w:pPr>
            <w:r>
              <w:rPr>
                <w:spacing w:val="-10"/>
              </w:rPr>
              <w:t>1</w:t>
            </w:r>
          </w:p>
        </w:tc>
        <w:tc>
          <w:tcPr>
            <w:tcW w:w="1106" w:type="dxa"/>
          </w:tcPr>
          <w:p w14:paraId="3BF70813" w14:textId="77777777" w:rsidR="0091503F" w:rsidRDefault="00000000">
            <w:pPr>
              <w:pStyle w:val="TableParagraph"/>
              <w:spacing w:before="123"/>
              <w:ind w:right="91"/>
              <w:jc w:val="right"/>
            </w:pPr>
            <w:r>
              <w:rPr>
                <w:spacing w:val="-2"/>
              </w:rPr>
              <w:t>2,000.00</w:t>
            </w:r>
          </w:p>
        </w:tc>
      </w:tr>
      <w:tr w:rsidR="0091503F" w14:paraId="6B2424B6" w14:textId="77777777">
        <w:trPr>
          <w:trHeight w:val="506"/>
        </w:trPr>
        <w:tc>
          <w:tcPr>
            <w:tcW w:w="1071" w:type="dxa"/>
          </w:tcPr>
          <w:p w14:paraId="308B2F31" w14:textId="77777777" w:rsidR="0091503F" w:rsidRDefault="00000000">
            <w:pPr>
              <w:pStyle w:val="TableParagraph"/>
              <w:spacing w:before="126"/>
              <w:ind w:left="5" w:right="68"/>
              <w:jc w:val="center"/>
            </w:pPr>
            <w:r>
              <w:rPr>
                <w:spacing w:val="-2"/>
              </w:rPr>
              <w:t>Proyecto</w:t>
            </w:r>
          </w:p>
        </w:tc>
        <w:tc>
          <w:tcPr>
            <w:tcW w:w="1308" w:type="dxa"/>
          </w:tcPr>
          <w:p w14:paraId="669E2BB0" w14:textId="77777777" w:rsidR="0091503F" w:rsidRDefault="00000000">
            <w:pPr>
              <w:pStyle w:val="TableParagraph"/>
              <w:spacing w:line="251" w:lineRule="exact"/>
              <w:ind w:left="107"/>
            </w:pPr>
            <w:r>
              <w:t>Villas</w:t>
            </w:r>
            <w:r>
              <w:rPr>
                <w:spacing w:val="-4"/>
              </w:rPr>
              <w:t xml:space="preserve"> </w:t>
            </w:r>
            <w:r>
              <w:rPr>
                <w:spacing w:val="-5"/>
              </w:rPr>
              <w:t>Las</w:t>
            </w:r>
          </w:p>
          <w:p w14:paraId="5CFEE450" w14:textId="77777777" w:rsidR="0091503F" w:rsidRDefault="00000000">
            <w:pPr>
              <w:pStyle w:val="TableParagraph"/>
              <w:spacing w:before="2" w:line="233" w:lineRule="exact"/>
              <w:ind w:left="107"/>
            </w:pPr>
            <w:r>
              <w:rPr>
                <w:spacing w:val="-2"/>
              </w:rPr>
              <w:t>Tapias</w:t>
            </w:r>
          </w:p>
        </w:tc>
        <w:tc>
          <w:tcPr>
            <w:tcW w:w="1501" w:type="dxa"/>
          </w:tcPr>
          <w:p w14:paraId="3989C80D" w14:textId="77777777" w:rsidR="0091503F" w:rsidRDefault="00000000">
            <w:pPr>
              <w:pStyle w:val="TableParagraph"/>
              <w:spacing w:before="126"/>
              <w:ind w:left="107"/>
            </w:pPr>
            <w:r>
              <w:rPr>
                <w:spacing w:val="-2"/>
              </w:rPr>
              <w:t>Autocad</w:t>
            </w:r>
          </w:p>
        </w:tc>
        <w:tc>
          <w:tcPr>
            <w:tcW w:w="1512" w:type="dxa"/>
          </w:tcPr>
          <w:p w14:paraId="75CC5F47" w14:textId="77777777" w:rsidR="0091503F" w:rsidRDefault="00000000">
            <w:pPr>
              <w:pStyle w:val="TableParagraph"/>
              <w:spacing w:line="251" w:lineRule="exact"/>
              <w:ind w:left="107"/>
            </w:pPr>
            <w:r>
              <w:rPr>
                <w:spacing w:val="-2"/>
              </w:rPr>
              <w:t>Infraestructura</w:t>
            </w:r>
          </w:p>
          <w:p w14:paraId="3C702EB7" w14:textId="77777777" w:rsidR="0091503F" w:rsidRDefault="00000000">
            <w:pPr>
              <w:pStyle w:val="TableParagraph"/>
              <w:spacing w:before="2" w:line="233" w:lineRule="exact"/>
              <w:ind w:left="107"/>
            </w:pPr>
            <w:r>
              <w:rPr>
                <w:spacing w:val="-2"/>
              </w:rPr>
              <w:t>Tecnológica</w:t>
            </w:r>
          </w:p>
        </w:tc>
        <w:tc>
          <w:tcPr>
            <w:tcW w:w="1562" w:type="dxa"/>
          </w:tcPr>
          <w:p w14:paraId="36BCE924" w14:textId="77777777" w:rsidR="0091503F" w:rsidRDefault="00000000">
            <w:pPr>
              <w:pStyle w:val="TableParagraph"/>
              <w:spacing w:before="126"/>
              <w:ind w:left="107"/>
            </w:pPr>
            <w:r>
              <w:rPr>
                <w:spacing w:val="-2"/>
              </w:rPr>
              <w:t>Software</w:t>
            </w:r>
          </w:p>
        </w:tc>
        <w:tc>
          <w:tcPr>
            <w:tcW w:w="1082" w:type="dxa"/>
          </w:tcPr>
          <w:p w14:paraId="0848C892" w14:textId="77777777" w:rsidR="0091503F" w:rsidRDefault="00000000">
            <w:pPr>
              <w:pStyle w:val="TableParagraph"/>
              <w:spacing w:before="126"/>
              <w:ind w:left="107"/>
            </w:pPr>
            <w:r>
              <w:rPr>
                <w:spacing w:val="-2"/>
              </w:rPr>
              <w:t>Licencia</w:t>
            </w:r>
          </w:p>
        </w:tc>
        <w:tc>
          <w:tcPr>
            <w:tcW w:w="1401" w:type="dxa"/>
          </w:tcPr>
          <w:p w14:paraId="6B434F3F" w14:textId="77777777" w:rsidR="0091503F" w:rsidRDefault="00000000">
            <w:pPr>
              <w:pStyle w:val="TableParagraph"/>
              <w:spacing w:before="126"/>
              <w:ind w:left="108"/>
            </w:pPr>
            <w:r>
              <w:t>Precio</w:t>
            </w:r>
            <w:r>
              <w:rPr>
                <w:spacing w:val="-2"/>
              </w:rPr>
              <w:t xml:space="preserve"> </w:t>
            </w:r>
            <w:r>
              <w:rPr>
                <w:spacing w:val="-4"/>
              </w:rPr>
              <w:t>Fijo</w:t>
            </w:r>
          </w:p>
        </w:tc>
        <w:tc>
          <w:tcPr>
            <w:tcW w:w="991" w:type="dxa"/>
          </w:tcPr>
          <w:p w14:paraId="1044054C" w14:textId="77777777" w:rsidR="0091503F" w:rsidRDefault="00000000">
            <w:pPr>
              <w:pStyle w:val="TableParagraph"/>
              <w:spacing w:before="126"/>
              <w:ind w:left="13" w:right="1"/>
              <w:jc w:val="center"/>
            </w:pPr>
            <w:r>
              <w:rPr>
                <w:spacing w:val="-5"/>
              </w:rPr>
              <w:t>Mes</w:t>
            </w:r>
          </w:p>
        </w:tc>
        <w:tc>
          <w:tcPr>
            <w:tcW w:w="1186" w:type="dxa"/>
          </w:tcPr>
          <w:p w14:paraId="1C8BED2F" w14:textId="77777777" w:rsidR="0091503F" w:rsidRDefault="00000000">
            <w:pPr>
              <w:pStyle w:val="TableParagraph"/>
              <w:spacing w:before="126"/>
              <w:ind w:left="15" w:right="2"/>
              <w:jc w:val="center"/>
            </w:pPr>
            <w:r>
              <w:rPr>
                <w:spacing w:val="-10"/>
              </w:rPr>
              <w:t>1</w:t>
            </w:r>
          </w:p>
        </w:tc>
        <w:tc>
          <w:tcPr>
            <w:tcW w:w="1106" w:type="dxa"/>
          </w:tcPr>
          <w:p w14:paraId="3F16DCDF" w14:textId="77777777" w:rsidR="0091503F" w:rsidRDefault="00000000">
            <w:pPr>
              <w:pStyle w:val="TableParagraph"/>
              <w:spacing w:before="126"/>
              <w:ind w:right="91"/>
              <w:jc w:val="right"/>
            </w:pPr>
            <w:r>
              <w:rPr>
                <w:spacing w:val="-2"/>
              </w:rPr>
              <w:t>5,500.00</w:t>
            </w:r>
          </w:p>
        </w:tc>
      </w:tr>
      <w:tr w:rsidR="0091503F" w14:paraId="77A67B75" w14:textId="77777777">
        <w:trPr>
          <w:trHeight w:val="505"/>
        </w:trPr>
        <w:tc>
          <w:tcPr>
            <w:tcW w:w="1071" w:type="dxa"/>
          </w:tcPr>
          <w:p w14:paraId="64A141D1" w14:textId="77777777" w:rsidR="0091503F" w:rsidRDefault="00000000">
            <w:pPr>
              <w:pStyle w:val="TableParagraph"/>
              <w:spacing w:before="125"/>
              <w:ind w:left="5" w:right="68"/>
              <w:jc w:val="center"/>
            </w:pPr>
            <w:r>
              <w:rPr>
                <w:spacing w:val="-2"/>
              </w:rPr>
              <w:t>Proyecto</w:t>
            </w:r>
          </w:p>
        </w:tc>
        <w:tc>
          <w:tcPr>
            <w:tcW w:w="1308" w:type="dxa"/>
          </w:tcPr>
          <w:p w14:paraId="1966D7C1" w14:textId="77777777" w:rsidR="0091503F" w:rsidRDefault="00000000">
            <w:pPr>
              <w:pStyle w:val="TableParagraph"/>
              <w:spacing w:before="125"/>
              <w:ind w:left="107"/>
            </w:pPr>
            <w:r>
              <w:rPr>
                <w:spacing w:val="-2"/>
              </w:rPr>
              <w:t>Planos</w:t>
            </w:r>
          </w:p>
        </w:tc>
        <w:tc>
          <w:tcPr>
            <w:tcW w:w="1501" w:type="dxa"/>
          </w:tcPr>
          <w:p w14:paraId="196FBF03" w14:textId="77777777" w:rsidR="0091503F" w:rsidRDefault="00000000">
            <w:pPr>
              <w:pStyle w:val="TableParagraph"/>
              <w:spacing w:before="125"/>
              <w:ind w:left="107"/>
            </w:pPr>
            <w:r>
              <w:rPr>
                <w:spacing w:val="-2"/>
              </w:rPr>
              <w:t>Arquitecto</w:t>
            </w:r>
          </w:p>
        </w:tc>
        <w:tc>
          <w:tcPr>
            <w:tcW w:w="1512" w:type="dxa"/>
          </w:tcPr>
          <w:p w14:paraId="6EFF9CE5" w14:textId="77777777" w:rsidR="0091503F" w:rsidRDefault="00000000">
            <w:pPr>
              <w:pStyle w:val="TableParagraph"/>
              <w:spacing w:before="125"/>
              <w:ind w:left="107"/>
            </w:pPr>
            <w:r>
              <w:t>RR.</w:t>
            </w:r>
            <w:r>
              <w:rPr>
                <w:spacing w:val="-2"/>
              </w:rPr>
              <w:t xml:space="preserve"> </w:t>
            </w:r>
            <w:r>
              <w:rPr>
                <w:spacing w:val="-5"/>
              </w:rPr>
              <w:t>HH</w:t>
            </w:r>
          </w:p>
        </w:tc>
        <w:tc>
          <w:tcPr>
            <w:tcW w:w="1562" w:type="dxa"/>
          </w:tcPr>
          <w:p w14:paraId="5F32EFFB" w14:textId="77777777" w:rsidR="0091503F" w:rsidRDefault="00000000">
            <w:pPr>
              <w:pStyle w:val="TableParagraph"/>
              <w:spacing w:before="125"/>
              <w:ind w:left="107"/>
            </w:pPr>
            <w:r>
              <w:rPr>
                <w:spacing w:val="-2"/>
              </w:rPr>
              <w:t>Externo</w:t>
            </w:r>
          </w:p>
        </w:tc>
        <w:tc>
          <w:tcPr>
            <w:tcW w:w="1082" w:type="dxa"/>
          </w:tcPr>
          <w:p w14:paraId="402D5483" w14:textId="77777777" w:rsidR="0091503F" w:rsidRDefault="00000000">
            <w:pPr>
              <w:pStyle w:val="TableParagraph"/>
              <w:spacing w:before="125"/>
              <w:ind w:left="107"/>
            </w:pPr>
            <w:r>
              <w:rPr>
                <w:spacing w:val="-2"/>
              </w:rPr>
              <w:t>Concurso</w:t>
            </w:r>
          </w:p>
        </w:tc>
        <w:tc>
          <w:tcPr>
            <w:tcW w:w="1401" w:type="dxa"/>
          </w:tcPr>
          <w:p w14:paraId="261007BF" w14:textId="77777777" w:rsidR="0091503F" w:rsidRDefault="00000000">
            <w:pPr>
              <w:pStyle w:val="TableParagraph"/>
              <w:spacing w:line="254" w:lineRule="exact"/>
              <w:ind w:left="108"/>
            </w:pPr>
            <w:r>
              <w:rPr>
                <w:spacing w:val="-2"/>
              </w:rPr>
              <w:t>Servicios Profesionales</w:t>
            </w:r>
          </w:p>
        </w:tc>
        <w:tc>
          <w:tcPr>
            <w:tcW w:w="991" w:type="dxa"/>
          </w:tcPr>
          <w:p w14:paraId="50060247" w14:textId="77777777" w:rsidR="0091503F" w:rsidRDefault="00000000">
            <w:pPr>
              <w:pStyle w:val="TableParagraph"/>
              <w:spacing w:before="125"/>
              <w:ind w:left="13"/>
              <w:jc w:val="center"/>
            </w:pPr>
            <w:r>
              <w:rPr>
                <w:spacing w:val="-5"/>
              </w:rPr>
              <w:t>GLB</w:t>
            </w:r>
          </w:p>
        </w:tc>
        <w:tc>
          <w:tcPr>
            <w:tcW w:w="1186" w:type="dxa"/>
          </w:tcPr>
          <w:p w14:paraId="11923A1C" w14:textId="77777777" w:rsidR="0091503F" w:rsidRDefault="00000000">
            <w:pPr>
              <w:pStyle w:val="TableParagraph"/>
              <w:spacing w:before="125"/>
              <w:ind w:left="15" w:right="2"/>
              <w:jc w:val="center"/>
            </w:pPr>
            <w:r>
              <w:rPr>
                <w:spacing w:val="-10"/>
              </w:rPr>
              <w:t>1</w:t>
            </w:r>
          </w:p>
        </w:tc>
        <w:tc>
          <w:tcPr>
            <w:tcW w:w="1106" w:type="dxa"/>
          </w:tcPr>
          <w:p w14:paraId="31CBEF42" w14:textId="77777777" w:rsidR="0091503F" w:rsidRDefault="00000000">
            <w:pPr>
              <w:pStyle w:val="TableParagraph"/>
              <w:spacing w:before="125"/>
              <w:ind w:right="91"/>
              <w:jc w:val="right"/>
            </w:pPr>
            <w:r>
              <w:rPr>
                <w:spacing w:val="-2"/>
              </w:rPr>
              <w:t>30,000.00</w:t>
            </w:r>
          </w:p>
        </w:tc>
      </w:tr>
      <w:tr w:rsidR="0091503F" w14:paraId="6980FFA3" w14:textId="77777777">
        <w:trPr>
          <w:trHeight w:val="503"/>
        </w:trPr>
        <w:tc>
          <w:tcPr>
            <w:tcW w:w="1071" w:type="dxa"/>
          </w:tcPr>
          <w:p w14:paraId="48DB3875" w14:textId="77777777" w:rsidR="0091503F" w:rsidRDefault="00000000">
            <w:pPr>
              <w:pStyle w:val="TableParagraph"/>
              <w:spacing w:before="123"/>
              <w:ind w:left="5" w:right="68"/>
              <w:jc w:val="center"/>
            </w:pPr>
            <w:r>
              <w:rPr>
                <w:spacing w:val="-2"/>
              </w:rPr>
              <w:t>Proyecto</w:t>
            </w:r>
          </w:p>
        </w:tc>
        <w:tc>
          <w:tcPr>
            <w:tcW w:w="1308" w:type="dxa"/>
          </w:tcPr>
          <w:p w14:paraId="1D11AB36" w14:textId="77777777" w:rsidR="0091503F" w:rsidRDefault="00000000">
            <w:pPr>
              <w:pStyle w:val="TableParagraph"/>
              <w:spacing w:line="249" w:lineRule="exact"/>
              <w:ind w:left="107"/>
            </w:pPr>
            <w:r>
              <w:rPr>
                <w:spacing w:val="-2"/>
              </w:rPr>
              <w:t>Aprobación</w:t>
            </w:r>
          </w:p>
          <w:p w14:paraId="49E1EDC4" w14:textId="77777777" w:rsidR="0091503F" w:rsidRDefault="00000000">
            <w:pPr>
              <w:pStyle w:val="TableParagraph"/>
              <w:spacing w:before="1" w:line="233" w:lineRule="exact"/>
              <w:ind w:left="107"/>
            </w:pPr>
            <w:r>
              <w:t>de</w:t>
            </w:r>
            <w:r>
              <w:rPr>
                <w:spacing w:val="-2"/>
              </w:rPr>
              <w:t xml:space="preserve"> planos</w:t>
            </w:r>
          </w:p>
        </w:tc>
        <w:tc>
          <w:tcPr>
            <w:tcW w:w="1501" w:type="dxa"/>
          </w:tcPr>
          <w:p w14:paraId="7B6B460D" w14:textId="77777777" w:rsidR="0091503F" w:rsidRDefault="00000000">
            <w:pPr>
              <w:pStyle w:val="TableParagraph"/>
              <w:spacing w:line="249" w:lineRule="exact"/>
              <w:ind w:left="107"/>
            </w:pPr>
            <w:r>
              <w:t>Director</w:t>
            </w:r>
            <w:r>
              <w:rPr>
                <w:spacing w:val="-7"/>
              </w:rPr>
              <w:t xml:space="preserve"> </w:t>
            </w:r>
            <w:r>
              <w:rPr>
                <w:spacing w:val="-5"/>
              </w:rPr>
              <w:t>de</w:t>
            </w:r>
          </w:p>
          <w:p w14:paraId="5D6B565C" w14:textId="77777777" w:rsidR="0091503F" w:rsidRDefault="00000000">
            <w:pPr>
              <w:pStyle w:val="TableParagraph"/>
              <w:spacing w:before="1" w:line="233" w:lineRule="exact"/>
              <w:ind w:left="107"/>
            </w:pPr>
            <w:r>
              <w:rPr>
                <w:spacing w:val="-2"/>
              </w:rPr>
              <w:t>Proyectos</w:t>
            </w:r>
          </w:p>
        </w:tc>
        <w:tc>
          <w:tcPr>
            <w:tcW w:w="1512" w:type="dxa"/>
          </w:tcPr>
          <w:p w14:paraId="79DCE827" w14:textId="77777777" w:rsidR="0091503F" w:rsidRDefault="00000000">
            <w:pPr>
              <w:pStyle w:val="TableParagraph"/>
              <w:spacing w:before="123"/>
              <w:ind w:left="107"/>
            </w:pPr>
            <w:r>
              <w:t>RR.</w:t>
            </w:r>
            <w:r>
              <w:rPr>
                <w:spacing w:val="-2"/>
              </w:rPr>
              <w:t xml:space="preserve"> </w:t>
            </w:r>
            <w:r>
              <w:rPr>
                <w:spacing w:val="-5"/>
              </w:rPr>
              <w:t>HH</w:t>
            </w:r>
          </w:p>
        </w:tc>
        <w:tc>
          <w:tcPr>
            <w:tcW w:w="1562" w:type="dxa"/>
          </w:tcPr>
          <w:p w14:paraId="2AC30D1E" w14:textId="77777777" w:rsidR="0091503F" w:rsidRDefault="00000000">
            <w:pPr>
              <w:pStyle w:val="TableParagraph"/>
              <w:spacing w:before="123"/>
              <w:ind w:left="107"/>
            </w:pPr>
            <w:r>
              <w:rPr>
                <w:spacing w:val="-2"/>
              </w:rPr>
              <w:t>Interno</w:t>
            </w:r>
          </w:p>
        </w:tc>
        <w:tc>
          <w:tcPr>
            <w:tcW w:w="1082" w:type="dxa"/>
          </w:tcPr>
          <w:p w14:paraId="17DAEF93" w14:textId="77777777" w:rsidR="0091503F" w:rsidRDefault="00000000">
            <w:pPr>
              <w:pStyle w:val="TableParagraph"/>
              <w:spacing w:before="123"/>
              <w:ind w:left="107"/>
            </w:pPr>
            <w:r>
              <w:rPr>
                <w:spacing w:val="-10"/>
              </w:rPr>
              <w:t>-</w:t>
            </w:r>
          </w:p>
        </w:tc>
        <w:tc>
          <w:tcPr>
            <w:tcW w:w="1401" w:type="dxa"/>
          </w:tcPr>
          <w:p w14:paraId="45258C4E" w14:textId="77777777" w:rsidR="0091503F" w:rsidRDefault="00000000">
            <w:pPr>
              <w:pStyle w:val="TableParagraph"/>
              <w:spacing w:before="123"/>
              <w:ind w:left="108"/>
            </w:pPr>
            <w:r>
              <w:rPr>
                <w:spacing w:val="-10"/>
              </w:rPr>
              <w:t>-</w:t>
            </w:r>
          </w:p>
        </w:tc>
        <w:tc>
          <w:tcPr>
            <w:tcW w:w="991" w:type="dxa"/>
          </w:tcPr>
          <w:p w14:paraId="4C846520" w14:textId="77777777" w:rsidR="0091503F" w:rsidRDefault="00000000">
            <w:pPr>
              <w:pStyle w:val="TableParagraph"/>
              <w:spacing w:before="123"/>
              <w:ind w:left="13" w:right="2"/>
              <w:jc w:val="center"/>
            </w:pPr>
            <w:r>
              <w:rPr>
                <w:spacing w:val="-10"/>
              </w:rPr>
              <w:t>-</w:t>
            </w:r>
          </w:p>
        </w:tc>
        <w:tc>
          <w:tcPr>
            <w:tcW w:w="1186" w:type="dxa"/>
          </w:tcPr>
          <w:p w14:paraId="0E285FD5" w14:textId="77777777" w:rsidR="0091503F" w:rsidRDefault="00000000">
            <w:pPr>
              <w:pStyle w:val="TableParagraph"/>
              <w:spacing w:before="123"/>
              <w:ind w:left="15" w:right="6"/>
              <w:jc w:val="center"/>
            </w:pPr>
            <w:r>
              <w:rPr>
                <w:spacing w:val="-10"/>
              </w:rPr>
              <w:t>-</w:t>
            </w:r>
          </w:p>
        </w:tc>
        <w:tc>
          <w:tcPr>
            <w:tcW w:w="1106" w:type="dxa"/>
          </w:tcPr>
          <w:p w14:paraId="3DF134BD" w14:textId="77777777" w:rsidR="0091503F" w:rsidRDefault="00000000">
            <w:pPr>
              <w:pStyle w:val="TableParagraph"/>
              <w:spacing w:before="123"/>
              <w:ind w:right="95"/>
              <w:jc w:val="right"/>
            </w:pPr>
            <w:r>
              <w:rPr>
                <w:spacing w:val="-10"/>
              </w:rPr>
              <w:t>-</w:t>
            </w:r>
          </w:p>
        </w:tc>
      </w:tr>
    </w:tbl>
    <w:p w14:paraId="14DC0D46" w14:textId="77777777" w:rsidR="0091503F" w:rsidRDefault="0091503F">
      <w:pPr>
        <w:jc w:val="right"/>
        <w:sectPr w:rsidR="0091503F" w:rsidSect="008A694F">
          <w:footerReference w:type="default" r:id="rId69"/>
          <w:pgSz w:w="15850" w:h="12250" w:orient="landscape"/>
          <w:pgMar w:top="1100" w:right="860" w:bottom="280" w:left="1020" w:header="0" w:footer="0" w:gutter="0"/>
          <w:cols w:space="720"/>
        </w:sectPr>
      </w:pPr>
    </w:p>
    <w:p w14:paraId="58F5EFF9" w14:textId="77777777" w:rsidR="0091503F" w:rsidRDefault="0091503F">
      <w:pPr>
        <w:pStyle w:val="Textoindependiente"/>
        <w:spacing w:before="5"/>
        <w:rPr>
          <w:sz w:val="2"/>
        </w:rPr>
      </w:pPr>
    </w:p>
    <w:tbl>
      <w:tblPr>
        <w:tblStyle w:val="TableNormal"/>
        <w:tblW w:w="0" w:type="auto"/>
        <w:tblInd w:w="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27"/>
        <w:gridCol w:w="1289"/>
        <w:gridCol w:w="1266"/>
        <w:gridCol w:w="1232"/>
        <w:gridCol w:w="1587"/>
        <w:gridCol w:w="1220"/>
        <w:gridCol w:w="1224"/>
        <w:gridCol w:w="1238"/>
        <w:gridCol w:w="1241"/>
        <w:gridCol w:w="1240"/>
      </w:tblGrid>
      <w:tr w:rsidR="0091503F" w14:paraId="2CF8FD2D" w14:textId="77777777">
        <w:trPr>
          <w:trHeight w:val="312"/>
        </w:trPr>
        <w:tc>
          <w:tcPr>
            <w:tcW w:w="12764" w:type="dxa"/>
            <w:gridSpan w:val="10"/>
            <w:shd w:val="clear" w:color="auto" w:fill="2E5395"/>
          </w:tcPr>
          <w:p w14:paraId="6E04107A" w14:textId="77777777" w:rsidR="0091503F" w:rsidRDefault="00000000">
            <w:pPr>
              <w:pStyle w:val="TableParagraph"/>
              <w:spacing w:before="18" w:line="273" w:lineRule="exact"/>
              <w:ind w:left="3"/>
              <w:jc w:val="center"/>
              <w:rPr>
                <w:b/>
                <w:sz w:val="24"/>
              </w:rPr>
            </w:pPr>
            <w:r>
              <w:rPr>
                <w:b/>
                <w:color w:val="FFFFFF"/>
                <w:sz w:val="24"/>
              </w:rPr>
              <w:t>Matriz</w:t>
            </w:r>
            <w:r>
              <w:rPr>
                <w:b/>
                <w:color w:val="FFFFFF"/>
                <w:spacing w:val="-1"/>
                <w:sz w:val="24"/>
              </w:rPr>
              <w:t xml:space="preserve"> </w:t>
            </w:r>
            <w:r>
              <w:rPr>
                <w:b/>
                <w:color w:val="FFFFFF"/>
                <w:sz w:val="24"/>
              </w:rPr>
              <w:t>de</w:t>
            </w:r>
            <w:r>
              <w:rPr>
                <w:b/>
                <w:color w:val="FFFFFF"/>
                <w:spacing w:val="-2"/>
                <w:sz w:val="24"/>
              </w:rPr>
              <w:t xml:space="preserve"> </w:t>
            </w:r>
            <w:r>
              <w:rPr>
                <w:b/>
                <w:color w:val="FFFFFF"/>
                <w:sz w:val="24"/>
              </w:rPr>
              <w:t>Adquisiciones</w:t>
            </w:r>
            <w:r>
              <w:rPr>
                <w:b/>
                <w:color w:val="FFFFFF"/>
                <w:spacing w:val="1"/>
                <w:sz w:val="24"/>
              </w:rPr>
              <w:t xml:space="preserve"> </w:t>
            </w:r>
            <w:r>
              <w:rPr>
                <w:b/>
                <w:color w:val="FFFFFF"/>
                <w:sz w:val="24"/>
              </w:rPr>
              <w:t>por</w:t>
            </w:r>
            <w:r>
              <w:rPr>
                <w:b/>
                <w:color w:val="FFFFFF"/>
                <w:spacing w:val="-2"/>
                <w:sz w:val="24"/>
              </w:rPr>
              <w:t xml:space="preserve"> </w:t>
            </w:r>
            <w:r>
              <w:rPr>
                <w:b/>
                <w:color w:val="FFFFFF"/>
                <w:sz w:val="24"/>
              </w:rPr>
              <w:t>cada</w:t>
            </w:r>
            <w:r>
              <w:rPr>
                <w:b/>
                <w:color w:val="FFFFFF"/>
                <w:spacing w:val="-1"/>
                <w:sz w:val="24"/>
              </w:rPr>
              <w:t xml:space="preserve"> </w:t>
            </w:r>
            <w:r>
              <w:rPr>
                <w:b/>
                <w:color w:val="FFFFFF"/>
                <w:sz w:val="24"/>
              </w:rPr>
              <w:t xml:space="preserve">Unidad </w:t>
            </w:r>
            <w:r>
              <w:rPr>
                <w:b/>
                <w:color w:val="FFFFFF"/>
                <w:spacing w:val="-2"/>
                <w:sz w:val="24"/>
              </w:rPr>
              <w:t>Habitacional</w:t>
            </w:r>
          </w:p>
        </w:tc>
      </w:tr>
      <w:tr w:rsidR="0091503F" w14:paraId="004DEDD3" w14:textId="77777777">
        <w:trPr>
          <w:trHeight w:val="938"/>
        </w:trPr>
        <w:tc>
          <w:tcPr>
            <w:tcW w:w="1227" w:type="dxa"/>
          </w:tcPr>
          <w:p w14:paraId="67156DB4" w14:textId="77777777" w:rsidR="0091503F" w:rsidRDefault="0091503F">
            <w:pPr>
              <w:pStyle w:val="TableParagraph"/>
              <w:spacing w:before="54"/>
              <w:rPr>
                <w:sz w:val="24"/>
              </w:rPr>
            </w:pPr>
          </w:p>
          <w:p w14:paraId="3C1E81BC" w14:textId="77777777" w:rsidR="0091503F" w:rsidRDefault="00000000">
            <w:pPr>
              <w:pStyle w:val="TableParagraph"/>
              <w:ind w:left="379"/>
              <w:rPr>
                <w:b/>
                <w:sz w:val="24"/>
              </w:rPr>
            </w:pPr>
            <w:r>
              <w:rPr>
                <w:b/>
                <w:spacing w:val="-4"/>
                <w:sz w:val="24"/>
              </w:rPr>
              <w:t>Fase</w:t>
            </w:r>
          </w:p>
        </w:tc>
        <w:tc>
          <w:tcPr>
            <w:tcW w:w="1289" w:type="dxa"/>
          </w:tcPr>
          <w:p w14:paraId="7963DFFC" w14:textId="77777777" w:rsidR="0091503F" w:rsidRDefault="00000000">
            <w:pPr>
              <w:pStyle w:val="TableParagraph"/>
              <w:spacing w:before="193"/>
              <w:ind w:left="222" w:right="67" w:hanging="142"/>
              <w:rPr>
                <w:b/>
                <w:sz w:val="24"/>
              </w:rPr>
            </w:pPr>
            <w:r>
              <w:rPr>
                <w:b/>
                <w:sz w:val="24"/>
              </w:rPr>
              <w:t>Paquete</w:t>
            </w:r>
            <w:r>
              <w:rPr>
                <w:b/>
                <w:spacing w:val="-15"/>
                <w:sz w:val="24"/>
              </w:rPr>
              <w:t xml:space="preserve"> </w:t>
            </w:r>
            <w:r>
              <w:rPr>
                <w:b/>
                <w:sz w:val="24"/>
              </w:rPr>
              <w:t xml:space="preserve">de </w:t>
            </w:r>
            <w:r>
              <w:rPr>
                <w:b/>
                <w:spacing w:val="-2"/>
                <w:sz w:val="24"/>
              </w:rPr>
              <w:t>Trabajo</w:t>
            </w:r>
          </w:p>
        </w:tc>
        <w:tc>
          <w:tcPr>
            <w:tcW w:w="1266" w:type="dxa"/>
          </w:tcPr>
          <w:p w14:paraId="0794CCD2" w14:textId="77777777" w:rsidR="0091503F" w:rsidRDefault="0091503F">
            <w:pPr>
              <w:pStyle w:val="TableParagraph"/>
              <w:spacing w:before="54"/>
              <w:rPr>
                <w:sz w:val="24"/>
              </w:rPr>
            </w:pPr>
          </w:p>
          <w:p w14:paraId="72825AF2" w14:textId="77777777" w:rsidR="0091503F" w:rsidRDefault="00000000">
            <w:pPr>
              <w:pStyle w:val="TableParagraph"/>
              <w:ind w:left="390"/>
              <w:rPr>
                <w:b/>
                <w:sz w:val="24"/>
              </w:rPr>
            </w:pPr>
            <w:r>
              <w:rPr>
                <w:b/>
                <w:spacing w:val="-4"/>
                <w:sz w:val="24"/>
              </w:rPr>
              <w:t>Item</w:t>
            </w:r>
          </w:p>
        </w:tc>
        <w:tc>
          <w:tcPr>
            <w:tcW w:w="1232" w:type="dxa"/>
          </w:tcPr>
          <w:p w14:paraId="0DE7DAC5" w14:textId="77777777" w:rsidR="0091503F" w:rsidRDefault="0091503F">
            <w:pPr>
              <w:pStyle w:val="TableParagraph"/>
              <w:spacing w:before="54"/>
              <w:rPr>
                <w:sz w:val="24"/>
              </w:rPr>
            </w:pPr>
          </w:p>
          <w:p w14:paraId="12C07DED" w14:textId="77777777" w:rsidR="0091503F" w:rsidRDefault="00000000">
            <w:pPr>
              <w:pStyle w:val="TableParagraph"/>
              <w:ind w:left="106"/>
              <w:rPr>
                <w:b/>
                <w:sz w:val="24"/>
              </w:rPr>
            </w:pPr>
            <w:r>
              <w:rPr>
                <w:b/>
                <w:spacing w:val="-2"/>
                <w:sz w:val="24"/>
              </w:rPr>
              <w:t>Categoría</w:t>
            </w:r>
          </w:p>
        </w:tc>
        <w:tc>
          <w:tcPr>
            <w:tcW w:w="1587" w:type="dxa"/>
          </w:tcPr>
          <w:p w14:paraId="7DABB613" w14:textId="77777777" w:rsidR="0091503F" w:rsidRDefault="0091503F">
            <w:pPr>
              <w:pStyle w:val="TableParagraph"/>
              <w:spacing w:before="54"/>
              <w:rPr>
                <w:sz w:val="24"/>
              </w:rPr>
            </w:pPr>
          </w:p>
          <w:p w14:paraId="3F74F3F5" w14:textId="77777777" w:rsidR="0091503F" w:rsidRDefault="00000000">
            <w:pPr>
              <w:pStyle w:val="TableParagraph"/>
              <w:ind w:left="117"/>
              <w:rPr>
                <w:b/>
                <w:sz w:val="24"/>
              </w:rPr>
            </w:pPr>
            <w:r>
              <w:rPr>
                <w:b/>
                <w:spacing w:val="-2"/>
                <w:sz w:val="24"/>
              </w:rPr>
              <w:t>Subcategoría</w:t>
            </w:r>
          </w:p>
        </w:tc>
        <w:tc>
          <w:tcPr>
            <w:tcW w:w="1220" w:type="dxa"/>
          </w:tcPr>
          <w:p w14:paraId="04BFDDFE" w14:textId="77777777" w:rsidR="0091503F" w:rsidRDefault="00000000">
            <w:pPr>
              <w:pStyle w:val="TableParagraph"/>
              <w:spacing w:before="193"/>
              <w:ind w:left="206" w:right="198" w:firstLine="7"/>
              <w:rPr>
                <w:b/>
                <w:sz w:val="24"/>
              </w:rPr>
            </w:pPr>
            <w:r>
              <w:rPr>
                <w:b/>
                <w:sz w:val="24"/>
              </w:rPr>
              <w:t>Tipo</w:t>
            </w:r>
            <w:r>
              <w:rPr>
                <w:b/>
                <w:spacing w:val="-15"/>
                <w:sz w:val="24"/>
              </w:rPr>
              <w:t xml:space="preserve"> </w:t>
            </w:r>
            <w:r>
              <w:rPr>
                <w:b/>
                <w:sz w:val="24"/>
              </w:rPr>
              <w:t xml:space="preserve">de </w:t>
            </w:r>
            <w:r>
              <w:rPr>
                <w:b/>
                <w:spacing w:val="-2"/>
                <w:sz w:val="24"/>
              </w:rPr>
              <w:t>Proceso</w:t>
            </w:r>
          </w:p>
        </w:tc>
        <w:tc>
          <w:tcPr>
            <w:tcW w:w="1224" w:type="dxa"/>
          </w:tcPr>
          <w:p w14:paraId="4FB40089" w14:textId="77777777" w:rsidR="0091503F" w:rsidRDefault="00000000">
            <w:pPr>
              <w:pStyle w:val="TableParagraph"/>
              <w:spacing w:before="193"/>
              <w:ind w:left="140" w:right="136" w:firstLine="74"/>
              <w:rPr>
                <w:b/>
                <w:sz w:val="24"/>
              </w:rPr>
            </w:pPr>
            <w:r>
              <w:rPr>
                <w:b/>
                <w:sz w:val="24"/>
              </w:rPr>
              <w:t xml:space="preserve">Tipo de </w:t>
            </w:r>
            <w:r>
              <w:rPr>
                <w:b/>
                <w:spacing w:val="-2"/>
                <w:sz w:val="24"/>
              </w:rPr>
              <w:t>Contrato</w:t>
            </w:r>
          </w:p>
        </w:tc>
        <w:tc>
          <w:tcPr>
            <w:tcW w:w="1238" w:type="dxa"/>
          </w:tcPr>
          <w:p w14:paraId="47856880" w14:textId="77777777" w:rsidR="0091503F" w:rsidRDefault="0091503F">
            <w:pPr>
              <w:pStyle w:val="TableParagraph"/>
              <w:spacing w:before="54"/>
              <w:rPr>
                <w:sz w:val="24"/>
              </w:rPr>
            </w:pPr>
          </w:p>
          <w:p w14:paraId="6406E372" w14:textId="77777777" w:rsidR="0091503F" w:rsidRDefault="00000000">
            <w:pPr>
              <w:pStyle w:val="TableParagraph"/>
              <w:ind w:left="6" w:right="3"/>
              <w:jc w:val="center"/>
              <w:rPr>
                <w:b/>
                <w:sz w:val="24"/>
              </w:rPr>
            </w:pPr>
            <w:r>
              <w:rPr>
                <w:b/>
                <w:spacing w:val="-2"/>
                <w:sz w:val="24"/>
              </w:rPr>
              <w:t>Unidad</w:t>
            </w:r>
          </w:p>
        </w:tc>
        <w:tc>
          <w:tcPr>
            <w:tcW w:w="1241" w:type="dxa"/>
          </w:tcPr>
          <w:p w14:paraId="77506A4C" w14:textId="77777777" w:rsidR="0091503F" w:rsidRDefault="0091503F">
            <w:pPr>
              <w:pStyle w:val="TableParagraph"/>
              <w:spacing w:before="54"/>
              <w:rPr>
                <w:sz w:val="24"/>
              </w:rPr>
            </w:pPr>
          </w:p>
          <w:p w14:paraId="630AD64D" w14:textId="77777777" w:rsidR="0091503F" w:rsidRDefault="00000000">
            <w:pPr>
              <w:pStyle w:val="TableParagraph"/>
              <w:ind w:right="102"/>
              <w:jc w:val="right"/>
              <w:rPr>
                <w:b/>
                <w:sz w:val="24"/>
              </w:rPr>
            </w:pPr>
            <w:r>
              <w:rPr>
                <w:b/>
                <w:spacing w:val="-2"/>
                <w:sz w:val="24"/>
              </w:rPr>
              <w:t>Cantidad</w:t>
            </w:r>
          </w:p>
        </w:tc>
        <w:tc>
          <w:tcPr>
            <w:tcW w:w="1240" w:type="dxa"/>
          </w:tcPr>
          <w:p w14:paraId="31CC2902" w14:textId="77777777" w:rsidR="0091503F" w:rsidRDefault="00000000">
            <w:pPr>
              <w:pStyle w:val="TableParagraph"/>
              <w:spacing w:before="54"/>
              <w:ind w:left="182" w:right="179" w:firstLine="62"/>
              <w:jc w:val="center"/>
              <w:rPr>
                <w:b/>
                <w:sz w:val="24"/>
              </w:rPr>
            </w:pPr>
            <w:r>
              <w:rPr>
                <w:b/>
                <w:spacing w:val="-2"/>
                <w:sz w:val="24"/>
              </w:rPr>
              <w:t xml:space="preserve">Precio Unitario </w:t>
            </w:r>
            <w:r>
              <w:rPr>
                <w:b/>
                <w:spacing w:val="-4"/>
                <w:sz w:val="24"/>
              </w:rPr>
              <w:t>(L)</w:t>
            </w:r>
          </w:p>
        </w:tc>
      </w:tr>
      <w:tr w:rsidR="0091503F" w14:paraId="07C9308A" w14:textId="77777777">
        <w:trPr>
          <w:trHeight w:val="551"/>
        </w:trPr>
        <w:tc>
          <w:tcPr>
            <w:tcW w:w="1227" w:type="dxa"/>
          </w:tcPr>
          <w:p w14:paraId="48A95EB1" w14:textId="77777777" w:rsidR="0091503F" w:rsidRDefault="00000000">
            <w:pPr>
              <w:pStyle w:val="TableParagraph"/>
              <w:spacing w:before="147"/>
              <w:ind w:left="69"/>
            </w:pPr>
            <w:r>
              <w:rPr>
                <w:spacing w:val="-2"/>
              </w:rPr>
              <w:t>Preliminar</w:t>
            </w:r>
          </w:p>
        </w:tc>
        <w:tc>
          <w:tcPr>
            <w:tcW w:w="1289" w:type="dxa"/>
          </w:tcPr>
          <w:p w14:paraId="24A27822" w14:textId="77777777" w:rsidR="0091503F" w:rsidRDefault="00000000">
            <w:pPr>
              <w:pStyle w:val="TableParagraph"/>
              <w:spacing w:before="20"/>
              <w:ind w:left="69" w:right="110"/>
            </w:pPr>
            <w:r>
              <w:t>Limpieza</w:t>
            </w:r>
            <w:r>
              <w:rPr>
                <w:spacing w:val="-14"/>
              </w:rPr>
              <w:t xml:space="preserve"> </w:t>
            </w:r>
            <w:r>
              <w:t xml:space="preserve">de </w:t>
            </w:r>
            <w:r>
              <w:rPr>
                <w:spacing w:val="-2"/>
              </w:rPr>
              <w:t>terreno</w:t>
            </w:r>
          </w:p>
        </w:tc>
        <w:tc>
          <w:tcPr>
            <w:tcW w:w="1266" w:type="dxa"/>
          </w:tcPr>
          <w:p w14:paraId="07E76B53" w14:textId="77777777" w:rsidR="0091503F" w:rsidRDefault="00000000">
            <w:pPr>
              <w:pStyle w:val="TableParagraph"/>
              <w:spacing w:before="147"/>
              <w:ind w:left="69"/>
            </w:pPr>
            <w:r>
              <w:rPr>
                <w:spacing w:val="-4"/>
              </w:rPr>
              <w:t>Peón</w:t>
            </w:r>
          </w:p>
        </w:tc>
        <w:tc>
          <w:tcPr>
            <w:tcW w:w="1232" w:type="dxa"/>
          </w:tcPr>
          <w:p w14:paraId="540D00C1" w14:textId="77777777" w:rsidR="0091503F" w:rsidRDefault="00000000">
            <w:pPr>
              <w:pStyle w:val="TableParagraph"/>
              <w:spacing w:before="147"/>
              <w:ind w:left="68"/>
            </w:pPr>
            <w:r>
              <w:t>RR.</w:t>
            </w:r>
            <w:r>
              <w:rPr>
                <w:spacing w:val="-2"/>
              </w:rPr>
              <w:t xml:space="preserve"> </w:t>
            </w:r>
            <w:r>
              <w:rPr>
                <w:spacing w:val="-5"/>
              </w:rPr>
              <w:t>HH</w:t>
            </w:r>
          </w:p>
        </w:tc>
        <w:tc>
          <w:tcPr>
            <w:tcW w:w="1587" w:type="dxa"/>
          </w:tcPr>
          <w:p w14:paraId="11E2CF65" w14:textId="77777777" w:rsidR="0091503F" w:rsidRDefault="00000000">
            <w:pPr>
              <w:pStyle w:val="TableParagraph"/>
              <w:spacing w:before="147"/>
              <w:ind w:left="67"/>
            </w:pPr>
            <w:r>
              <w:rPr>
                <w:spacing w:val="-2"/>
              </w:rPr>
              <w:t>Externo</w:t>
            </w:r>
          </w:p>
        </w:tc>
        <w:tc>
          <w:tcPr>
            <w:tcW w:w="1220" w:type="dxa"/>
          </w:tcPr>
          <w:p w14:paraId="453B2304" w14:textId="77777777" w:rsidR="0091503F" w:rsidRDefault="00000000">
            <w:pPr>
              <w:pStyle w:val="TableParagraph"/>
              <w:spacing w:before="147"/>
              <w:ind w:left="66"/>
            </w:pPr>
            <w:r>
              <w:rPr>
                <w:spacing w:val="-2"/>
              </w:rPr>
              <w:t>Concurso</w:t>
            </w:r>
          </w:p>
        </w:tc>
        <w:tc>
          <w:tcPr>
            <w:tcW w:w="1224" w:type="dxa"/>
          </w:tcPr>
          <w:p w14:paraId="08BB3BAE" w14:textId="77777777" w:rsidR="0091503F" w:rsidRDefault="00000000">
            <w:pPr>
              <w:pStyle w:val="TableParagraph"/>
              <w:spacing w:before="147"/>
              <w:ind w:left="66"/>
            </w:pPr>
            <w:r>
              <w:rPr>
                <w:spacing w:val="-2"/>
              </w:rPr>
              <w:t>Servicios</w:t>
            </w:r>
          </w:p>
        </w:tc>
        <w:tc>
          <w:tcPr>
            <w:tcW w:w="1238" w:type="dxa"/>
          </w:tcPr>
          <w:p w14:paraId="11ED32EB" w14:textId="77777777" w:rsidR="0091503F" w:rsidRDefault="00000000">
            <w:pPr>
              <w:pStyle w:val="TableParagraph"/>
              <w:spacing w:before="147"/>
              <w:ind w:left="6"/>
              <w:jc w:val="center"/>
            </w:pPr>
            <w:r>
              <w:rPr>
                <w:spacing w:val="-5"/>
              </w:rPr>
              <w:t>Día</w:t>
            </w:r>
          </w:p>
        </w:tc>
        <w:tc>
          <w:tcPr>
            <w:tcW w:w="1241" w:type="dxa"/>
          </w:tcPr>
          <w:p w14:paraId="53C71765" w14:textId="77777777" w:rsidR="0091503F" w:rsidRDefault="00000000">
            <w:pPr>
              <w:pStyle w:val="TableParagraph"/>
              <w:spacing w:before="147"/>
              <w:ind w:right="88"/>
              <w:jc w:val="right"/>
            </w:pPr>
            <w:r>
              <w:rPr>
                <w:spacing w:val="-4"/>
              </w:rPr>
              <w:t>1.00</w:t>
            </w:r>
          </w:p>
        </w:tc>
        <w:tc>
          <w:tcPr>
            <w:tcW w:w="1240" w:type="dxa"/>
          </w:tcPr>
          <w:p w14:paraId="17D9561C" w14:textId="77777777" w:rsidR="0091503F" w:rsidRDefault="00000000">
            <w:pPr>
              <w:pStyle w:val="TableParagraph"/>
              <w:spacing w:before="147"/>
              <w:ind w:right="61"/>
              <w:jc w:val="right"/>
            </w:pPr>
            <w:r>
              <w:rPr>
                <w:spacing w:val="-2"/>
              </w:rPr>
              <w:t>300.00</w:t>
            </w:r>
          </w:p>
        </w:tc>
      </w:tr>
      <w:tr w:rsidR="0091503F" w14:paraId="1FE3CB31" w14:textId="77777777">
        <w:trPr>
          <w:trHeight w:val="551"/>
        </w:trPr>
        <w:tc>
          <w:tcPr>
            <w:tcW w:w="1227" w:type="dxa"/>
          </w:tcPr>
          <w:p w14:paraId="4C57D2BB" w14:textId="77777777" w:rsidR="0091503F" w:rsidRDefault="00000000">
            <w:pPr>
              <w:pStyle w:val="TableParagraph"/>
              <w:spacing w:before="147"/>
              <w:ind w:left="69"/>
            </w:pPr>
            <w:r>
              <w:rPr>
                <w:spacing w:val="-2"/>
              </w:rPr>
              <w:t>Preliminar</w:t>
            </w:r>
          </w:p>
        </w:tc>
        <w:tc>
          <w:tcPr>
            <w:tcW w:w="1289" w:type="dxa"/>
          </w:tcPr>
          <w:p w14:paraId="603C3D67" w14:textId="77777777" w:rsidR="0091503F" w:rsidRDefault="00000000">
            <w:pPr>
              <w:pStyle w:val="TableParagraph"/>
              <w:spacing w:before="22"/>
              <w:ind w:left="69" w:right="110"/>
            </w:pPr>
            <w:r>
              <w:t>Limpieza</w:t>
            </w:r>
            <w:r>
              <w:rPr>
                <w:spacing w:val="-14"/>
              </w:rPr>
              <w:t xml:space="preserve"> </w:t>
            </w:r>
            <w:r>
              <w:t xml:space="preserve">de </w:t>
            </w:r>
            <w:r>
              <w:rPr>
                <w:spacing w:val="-2"/>
              </w:rPr>
              <w:t>terreno</w:t>
            </w:r>
          </w:p>
        </w:tc>
        <w:tc>
          <w:tcPr>
            <w:tcW w:w="1266" w:type="dxa"/>
          </w:tcPr>
          <w:p w14:paraId="020C80B9" w14:textId="77777777" w:rsidR="0091503F" w:rsidRDefault="00000000">
            <w:pPr>
              <w:pStyle w:val="TableParagraph"/>
              <w:spacing w:before="22"/>
              <w:ind w:left="69"/>
            </w:pPr>
            <w:r>
              <w:rPr>
                <w:spacing w:val="-2"/>
              </w:rPr>
              <w:t>Herramienta menor</w:t>
            </w:r>
          </w:p>
        </w:tc>
        <w:tc>
          <w:tcPr>
            <w:tcW w:w="1232" w:type="dxa"/>
          </w:tcPr>
          <w:p w14:paraId="34B2E6B1" w14:textId="77777777" w:rsidR="0091503F" w:rsidRDefault="00000000">
            <w:pPr>
              <w:pStyle w:val="TableParagraph"/>
              <w:spacing w:before="147"/>
              <w:ind w:left="68"/>
            </w:pPr>
            <w:r>
              <w:rPr>
                <w:spacing w:val="-2"/>
              </w:rPr>
              <w:t>Equipo</w:t>
            </w:r>
          </w:p>
        </w:tc>
        <w:tc>
          <w:tcPr>
            <w:tcW w:w="1587" w:type="dxa"/>
          </w:tcPr>
          <w:p w14:paraId="4E48D198" w14:textId="77777777" w:rsidR="0091503F" w:rsidRDefault="00000000">
            <w:pPr>
              <w:pStyle w:val="TableParagraph"/>
              <w:spacing w:before="147"/>
              <w:ind w:left="67"/>
            </w:pPr>
            <w:r>
              <w:rPr>
                <w:spacing w:val="-2"/>
              </w:rPr>
              <w:t>Herramientas</w:t>
            </w:r>
          </w:p>
        </w:tc>
        <w:tc>
          <w:tcPr>
            <w:tcW w:w="1220" w:type="dxa"/>
          </w:tcPr>
          <w:p w14:paraId="5A9D9506" w14:textId="77777777" w:rsidR="0091503F" w:rsidRDefault="00000000">
            <w:pPr>
              <w:pStyle w:val="TableParagraph"/>
              <w:spacing w:before="22"/>
              <w:ind w:left="66" w:right="198"/>
            </w:pPr>
            <w:r>
              <w:rPr>
                <w:spacing w:val="-2"/>
              </w:rPr>
              <w:t>Licitación Pública</w:t>
            </w:r>
          </w:p>
        </w:tc>
        <w:tc>
          <w:tcPr>
            <w:tcW w:w="1224" w:type="dxa"/>
          </w:tcPr>
          <w:p w14:paraId="6A6AFB17"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252FA17C" w14:textId="77777777" w:rsidR="0091503F" w:rsidRDefault="00000000">
            <w:pPr>
              <w:pStyle w:val="TableParagraph"/>
              <w:spacing w:before="147"/>
              <w:ind w:left="6" w:right="3"/>
              <w:jc w:val="center"/>
            </w:pPr>
            <w:r>
              <w:rPr>
                <w:spacing w:val="-5"/>
              </w:rPr>
              <w:t>GLB</w:t>
            </w:r>
          </w:p>
        </w:tc>
        <w:tc>
          <w:tcPr>
            <w:tcW w:w="1241" w:type="dxa"/>
          </w:tcPr>
          <w:p w14:paraId="2F52DCC0" w14:textId="77777777" w:rsidR="0091503F" w:rsidRDefault="00000000">
            <w:pPr>
              <w:pStyle w:val="TableParagraph"/>
              <w:spacing w:before="147"/>
              <w:ind w:right="88"/>
              <w:jc w:val="right"/>
            </w:pPr>
            <w:r>
              <w:rPr>
                <w:spacing w:val="-4"/>
              </w:rPr>
              <w:t>1.00</w:t>
            </w:r>
          </w:p>
        </w:tc>
        <w:tc>
          <w:tcPr>
            <w:tcW w:w="1240" w:type="dxa"/>
          </w:tcPr>
          <w:p w14:paraId="18EB8F43" w14:textId="77777777" w:rsidR="0091503F" w:rsidRDefault="00000000">
            <w:pPr>
              <w:pStyle w:val="TableParagraph"/>
              <w:spacing w:before="147"/>
              <w:ind w:right="61"/>
              <w:jc w:val="right"/>
            </w:pPr>
            <w:r>
              <w:rPr>
                <w:spacing w:val="-2"/>
              </w:rPr>
              <w:t>100.00</w:t>
            </w:r>
          </w:p>
        </w:tc>
      </w:tr>
      <w:tr w:rsidR="0091503F" w14:paraId="3EACB9E6" w14:textId="77777777">
        <w:trPr>
          <w:trHeight w:val="552"/>
        </w:trPr>
        <w:tc>
          <w:tcPr>
            <w:tcW w:w="1227" w:type="dxa"/>
          </w:tcPr>
          <w:p w14:paraId="00F6E614" w14:textId="77777777" w:rsidR="0091503F" w:rsidRDefault="00000000">
            <w:pPr>
              <w:pStyle w:val="TableParagraph"/>
              <w:spacing w:before="148"/>
              <w:ind w:left="69"/>
            </w:pPr>
            <w:r>
              <w:rPr>
                <w:spacing w:val="-2"/>
              </w:rPr>
              <w:t>Preliminar</w:t>
            </w:r>
          </w:p>
        </w:tc>
        <w:tc>
          <w:tcPr>
            <w:tcW w:w="1289" w:type="dxa"/>
          </w:tcPr>
          <w:p w14:paraId="1AE5477D" w14:textId="77777777" w:rsidR="0091503F" w:rsidRDefault="00000000">
            <w:pPr>
              <w:pStyle w:val="TableParagraph"/>
              <w:spacing w:before="22"/>
              <w:ind w:left="69" w:right="318"/>
            </w:pPr>
            <w:r>
              <w:t>Trazado</w:t>
            </w:r>
            <w:r>
              <w:rPr>
                <w:spacing w:val="-14"/>
              </w:rPr>
              <w:t xml:space="preserve"> </w:t>
            </w:r>
            <w:r>
              <w:t xml:space="preserve">y </w:t>
            </w:r>
            <w:r>
              <w:rPr>
                <w:spacing w:val="-2"/>
              </w:rPr>
              <w:t>Marcado</w:t>
            </w:r>
          </w:p>
        </w:tc>
        <w:tc>
          <w:tcPr>
            <w:tcW w:w="1266" w:type="dxa"/>
          </w:tcPr>
          <w:p w14:paraId="68F43F0E" w14:textId="77777777" w:rsidR="0091503F" w:rsidRDefault="00000000">
            <w:pPr>
              <w:pStyle w:val="TableParagraph"/>
              <w:spacing w:before="148"/>
              <w:ind w:left="69"/>
            </w:pPr>
            <w:r>
              <w:rPr>
                <w:spacing w:val="-2"/>
              </w:rPr>
              <w:t>Topógrafo</w:t>
            </w:r>
          </w:p>
        </w:tc>
        <w:tc>
          <w:tcPr>
            <w:tcW w:w="1232" w:type="dxa"/>
          </w:tcPr>
          <w:p w14:paraId="7D23EDB6" w14:textId="77777777" w:rsidR="0091503F" w:rsidRDefault="00000000">
            <w:pPr>
              <w:pStyle w:val="TableParagraph"/>
              <w:spacing w:before="148"/>
              <w:ind w:left="68"/>
            </w:pPr>
            <w:r>
              <w:t>RR.</w:t>
            </w:r>
            <w:r>
              <w:rPr>
                <w:spacing w:val="-2"/>
              </w:rPr>
              <w:t xml:space="preserve"> </w:t>
            </w:r>
            <w:r>
              <w:rPr>
                <w:spacing w:val="-5"/>
              </w:rPr>
              <w:t>HH</w:t>
            </w:r>
          </w:p>
        </w:tc>
        <w:tc>
          <w:tcPr>
            <w:tcW w:w="1587" w:type="dxa"/>
          </w:tcPr>
          <w:p w14:paraId="66635DBE" w14:textId="77777777" w:rsidR="0091503F" w:rsidRDefault="00000000">
            <w:pPr>
              <w:pStyle w:val="TableParagraph"/>
              <w:spacing w:before="148"/>
              <w:ind w:left="67"/>
            </w:pPr>
            <w:r>
              <w:rPr>
                <w:spacing w:val="-2"/>
              </w:rPr>
              <w:t>Externo</w:t>
            </w:r>
          </w:p>
        </w:tc>
        <w:tc>
          <w:tcPr>
            <w:tcW w:w="1220" w:type="dxa"/>
          </w:tcPr>
          <w:p w14:paraId="0D104154" w14:textId="77777777" w:rsidR="0091503F" w:rsidRDefault="00000000">
            <w:pPr>
              <w:pStyle w:val="TableParagraph"/>
              <w:spacing w:before="148"/>
              <w:ind w:left="66"/>
            </w:pPr>
            <w:r>
              <w:rPr>
                <w:spacing w:val="-2"/>
              </w:rPr>
              <w:t>Concurso</w:t>
            </w:r>
          </w:p>
        </w:tc>
        <w:tc>
          <w:tcPr>
            <w:tcW w:w="1224" w:type="dxa"/>
          </w:tcPr>
          <w:p w14:paraId="43A6FE4B" w14:textId="77777777" w:rsidR="0091503F" w:rsidRDefault="00000000">
            <w:pPr>
              <w:pStyle w:val="TableParagraph"/>
              <w:spacing w:before="148"/>
              <w:ind w:left="66"/>
            </w:pPr>
            <w:r>
              <w:rPr>
                <w:spacing w:val="-2"/>
              </w:rPr>
              <w:t>Servicios</w:t>
            </w:r>
          </w:p>
        </w:tc>
        <w:tc>
          <w:tcPr>
            <w:tcW w:w="1238" w:type="dxa"/>
          </w:tcPr>
          <w:p w14:paraId="787667B9" w14:textId="77777777" w:rsidR="0091503F" w:rsidRDefault="00000000">
            <w:pPr>
              <w:pStyle w:val="TableParagraph"/>
              <w:spacing w:before="148"/>
              <w:ind w:left="6"/>
              <w:jc w:val="center"/>
            </w:pPr>
            <w:r>
              <w:rPr>
                <w:spacing w:val="-5"/>
              </w:rPr>
              <w:t>Día</w:t>
            </w:r>
          </w:p>
        </w:tc>
        <w:tc>
          <w:tcPr>
            <w:tcW w:w="1241" w:type="dxa"/>
          </w:tcPr>
          <w:p w14:paraId="7176144C" w14:textId="77777777" w:rsidR="0091503F" w:rsidRDefault="00000000">
            <w:pPr>
              <w:pStyle w:val="TableParagraph"/>
              <w:spacing w:before="148"/>
              <w:ind w:right="88"/>
              <w:jc w:val="right"/>
            </w:pPr>
            <w:r>
              <w:rPr>
                <w:spacing w:val="-4"/>
              </w:rPr>
              <w:t>1.00</w:t>
            </w:r>
          </w:p>
        </w:tc>
        <w:tc>
          <w:tcPr>
            <w:tcW w:w="1240" w:type="dxa"/>
          </w:tcPr>
          <w:p w14:paraId="59F59D9F" w14:textId="77777777" w:rsidR="0091503F" w:rsidRDefault="00000000">
            <w:pPr>
              <w:pStyle w:val="TableParagraph"/>
              <w:spacing w:before="148"/>
              <w:ind w:right="61"/>
              <w:jc w:val="right"/>
            </w:pPr>
            <w:r>
              <w:rPr>
                <w:spacing w:val="-2"/>
              </w:rPr>
              <w:t>700.00</w:t>
            </w:r>
          </w:p>
        </w:tc>
      </w:tr>
      <w:tr w:rsidR="0091503F" w14:paraId="6E8A8561" w14:textId="77777777">
        <w:trPr>
          <w:trHeight w:val="551"/>
        </w:trPr>
        <w:tc>
          <w:tcPr>
            <w:tcW w:w="1227" w:type="dxa"/>
          </w:tcPr>
          <w:p w14:paraId="03647DEE" w14:textId="77777777" w:rsidR="0091503F" w:rsidRDefault="00000000">
            <w:pPr>
              <w:pStyle w:val="TableParagraph"/>
              <w:spacing w:before="149"/>
              <w:ind w:left="69"/>
            </w:pPr>
            <w:r>
              <w:rPr>
                <w:spacing w:val="-2"/>
              </w:rPr>
              <w:t>Preliminar</w:t>
            </w:r>
          </w:p>
        </w:tc>
        <w:tc>
          <w:tcPr>
            <w:tcW w:w="1289" w:type="dxa"/>
          </w:tcPr>
          <w:p w14:paraId="413FD0FA" w14:textId="77777777" w:rsidR="0091503F" w:rsidRDefault="00000000">
            <w:pPr>
              <w:pStyle w:val="TableParagraph"/>
              <w:spacing w:before="22"/>
              <w:ind w:left="69" w:right="318"/>
            </w:pPr>
            <w:r>
              <w:t>Trazado</w:t>
            </w:r>
            <w:r>
              <w:rPr>
                <w:spacing w:val="-14"/>
              </w:rPr>
              <w:t xml:space="preserve"> </w:t>
            </w:r>
            <w:r>
              <w:t xml:space="preserve">y </w:t>
            </w:r>
            <w:r>
              <w:rPr>
                <w:spacing w:val="-2"/>
              </w:rPr>
              <w:t>Marcado</w:t>
            </w:r>
          </w:p>
        </w:tc>
        <w:tc>
          <w:tcPr>
            <w:tcW w:w="1266" w:type="dxa"/>
          </w:tcPr>
          <w:p w14:paraId="4840E588" w14:textId="77777777" w:rsidR="0091503F" w:rsidRDefault="00000000">
            <w:pPr>
              <w:pStyle w:val="TableParagraph"/>
              <w:spacing w:before="149"/>
              <w:ind w:left="69"/>
            </w:pPr>
            <w:r>
              <w:rPr>
                <w:spacing w:val="-2"/>
              </w:rPr>
              <w:t>Albañil</w:t>
            </w:r>
          </w:p>
        </w:tc>
        <w:tc>
          <w:tcPr>
            <w:tcW w:w="1232" w:type="dxa"/>
          </w:tcPr>
          <w:p w14:paraId="7CB25CA8" w14:textId="77777777" w:rsidR="0091503F" w:rsidRDefault="00000000">
            <w:pPr>
              <w:pStyle w:val="TableParagraph"/>
              <w:spacing w:before="149"/>
              <w:ind w:left="68"/>
            </w:pPr>
            <w:r>
              <w:t>RR.</w:t>
            </w:r>
            <w:r>
              <w:rPr>
                <w:spacing w:val="-2"/>
              </w:rPr>
              <w:t xml:space="preserve"> </w:t>
            </w:r>
            <w:r>
              <w:rPr>
                <w:spacing w:val="-5"/>
              </w:rPr>
              <w:t>HH</w:t>
            </w:r>
          </w:p>
        </w:tc>
        <w:tc>
          <w:tcPr>
            <w:tcW w:w="1587" w:type="dxa"/>
          </w:tcPr>
          <w:p w14:paraId="61999975" w14:textId="77777777" w:rsidR="0091503F" w:rsidRDefault="00000000">
            <w:pPr>
              <w:pStyle w:val="TableParagraph"/>
              <w:spacing w:before="149"/>
              <w:ind w:left="67"/>
            </w:pPr>
            <w:r>
              <w:rPr>
                <w:spacing w:val="-2"/>
              </w:rPr>
              <w:t>Externo</w:t>
            </w:r>
          </w:p>
        </w:tc>
        <w:tc>
          <w:tcPr>
            <w:tcW w:w="1220" w:type="dxa"/>
          </w:tcPr>
          <w:p w14:paraId="5CA1043B" w14:textId="77777777" w:rsidR="0091503F" w:rsidRDefault="00000000">
            <w:pPr>
              <w:pStyle w:val="TableParagraph"/>
              <w:spacing w:before="149"/>
              <w:ind w:left="66"/>
            </w:pPr>
            <w:r>
              <w:rPr>
                <w:spacing w:val="-2"/>
              </w:rPr>
              <w:t>Concurso</w:t>
            </w:r>
          </w:p>
        </w:tc>
        <w:tc>
          <w:tcPr>
            <w:tcW w:w="1224" w:type="dxa"/>
          </w:tcPr>
          <w:p w14:paraId="282C2666" w14:textId="77777777" w:rsidR="0091503F" w:rsidRDefault="00000000">
            <w:pPr>
              <w:pStyle w:val="TableParagraph"/>
              <w:spacing w:before="149"/>
              <w:ind w:left="66"/>
            </w:pPr>
            <w:r>
              <w:rPr>
                <w:spacing w:val="-2"/>
              </w:rPr>
              <w:t>Servicios</w:t>
            </w:r>
          </w:p>
        </w:tc>
        <w:tc>
          <w:tcPr>
            <w:tcW w:w="1238" w:type="dxa"/>
          </w:tcPr>
          <w:p w14:paraId="40C9DE29" w14:textId="77777777" w:rsidR="0091503F" w:rsidRDefault="00000000">
            <w:pPr>
              <w:pStyle w:val="TableParagraph"/>
              <w:spacing w:before="149"/>
              <w:ind w:left="6"/>
              <w:jc w:val="center"/>
            </w:pPr>
            <w:r>
              <w:rPr>
                <w:spacing w:val="-5"/>
              </w:rPr>
              <w:t>Día</w:t>
            </w:r>
          </w:p>
        </w:tc>
        <w:tc>
          <w:tcPr>
            <w:tcW w:w="1241" w:type="dxa"/>
          </w:tcPr>
          <w:p w14:paraId="1B5CB333" w14:textId="77777777" w:rsidR="0091503F" w:rsidRDefault="00000000">
            <w:pPr>
              <w:pStyle w:val="TableParagraph"/>
              <w:spacing w:before="149"/>
              <w:ind w:right="88"/>
              <w:jc w:val="right"/>
            </w:pPr>
            <w:r>
              <w:rPr>
                <w:spacing w:val="-4"/>
              </w:rPr>
              <w:t>1.27</w:t>
            </w:r>
          </w:p>
        </w:tc>
        <w:tc>
          <w:tcPr>
            <w:tcW w:w="1240" w:type="dxa"/>
          </w:tcPr>
          <w:p w14:paraId="4E535902" w14:textId="77777777" w:rsidR="0091503F" w:rsidRDefault="00000000">
            <w:pPr>
              <w:pStyle w:val="TableParagraph"/>
              <w:spacing w:before="149"/>
              <w:ind w:right="61"/>
              <w:jc w:val="right"/>
            </w:pPr>
            <w:r>
              <w:rPr>
                <w:spacing w:val="-2"/>
              </w:rPr>
              <w:t>500.00</w:t>
            </w:r>
          </w:p>
        </w:tc>
      </w:tr>
      <w:tr w:rsidR="0091503F" w14:paraId="73008B58" w14:textId="77777777">
        <w:trPr>
          <w:trHeight w:val="551"/>
        </w:trPr>
        <w:tc>
          <w:tcPr>
            <w:tcW w:w="1227" w:type="dxa"/>
          </w:tcPr>
          <w:p w14:paraId="532BCA68" w14:textId="77777777" w:rsidR="0091503F" w:rsidRDefault="00000000">
            <w:pPr>
              <w:pStyle w:val="TableParagraph"/>
              <w:spacing w:before="149"/>
              <w:ind w:left="69"/>
            </w:pPr>
            <w:r>
              <w:rPr>
                <w:spacing w:val="-2"/>
              </w:rPr>
              <w:t>Preliminar</w:t>
            </w:r>
          </w:p>
        </w:tc>
        <w:tc>
          <w:tcPr>
            <w:tcW w:w="1289" w:type="dxa"/>
          </w:tcPr>
          <w:p w14:paraId="5200CE79" w14:textId="77777777" w:rsidR="0091503F" w:rsidRDefault="00000000">
            <w:pPr>
              <w:pStyle w:val="TableParagraph"/>
              <w:spacing w:before="22"/>
              <w:ind w:left="69" w:right="318"/>
            </w:pPr>
            <w:r>
              <w:t>Trazado</w:t>
            </w:r>
            <w:r>
              <w:rPr>
                <w:spacing w:val="-14"/>
              </w:rPr>
              <w:t xml:space="preserve"> </w:t>
            </w:r>
            <w:r>
              <w:t xml:space="preserve">y </w:t>
            </w:r>
            <w:r>
              <w:rPr>
                <w:spacing w:val="-2"/>
              </w:rPr>
              <w:t>Marcado</w:t>
            </w:r>
          </w:p>
        </w:tc>
        <w:tc>
          <w:tcPr>
            <w:tcW w:w="1266" w:type="dxa"/>
          </w:tcPr>
          <w:p w14:paraId="03FDD7DF" w14:textId="77777777" w:rsidR="0091503F" w:rsidRDefault="00000000">
            <w:pPr>
              <w:pStyle w:val="TableParagraph"/>
              <w:spacing w:before="149"/>
              <w:ind w:left="69"/>
            </w:pPr>
            <w:r>
              <w:rPr>
                <w:spacing w:val="-2"/>
              </w:rPr>
              <w:t>Ayudante</w:t>
            </w:r>
          </w:p>
        </w:tc>
        <w:tc>
          <w:tcPr>
            <w:tcW w:w="1232" w:type="dxa"/>
          </w:tcPr>
          <w:p w14:paraId="3C4F264E" w14:textId="77777777" w:rsidR="0091503F" w:rsidRDefault="00000000">
            <w:pPr>
              <w:pStyle w:val="TableParagraph"/>
              <w:spacing w:before="149"/>
              <w:ind w:left="68"/>
            </w:pPr>
            <w:r>
              <w:t>RR.</w:t>
            </w:r>
            <w:r>
              <w:rPr>
                <w:spacing w:val="-2"/>
              </w:rPr>
              <w:t xml:space="preserve"> </w:t>
            </w:r>
            <w:r>
              <w:rPr>
                <w:spacing w:val="-5"/>
              </w:rPr>
              <w:t>HH</w:t>
            </w:r>
          </w:p>
        </w:tc>
        <w:tc>
          <w:tcPr>
            <w:tcW w:w="1587" w:type="dxa"/>
          </w:tcPr>
          <w:p w14:paraId="437D6331" w14:textId="77777777" w:rsidR="0091503F" w:rsidRDefault="00000000">
            <w:pPr>
              <w:pStyle w:val="TableParagraph"/>
              <w:spacing w:before="149"/>
              <w:ind w:left="67"/>
            </w:pPr>
            <w:r>
              <w:rPr>
                <w:spacing w:val="-2"/>
              </w:rPr>
              <w:t>Externo</w:t>
            </w:r>
          </w:p>
        </w:tc>
        <w:tc>
          <w:tcPr>
            <w:tcW w:w="1220" w:type="dxa"/>
          </w:tcPr>
          <w:p w14:paraId="3C531502" w14:textId="77777777" w:rsidR="0091503F" w:rsidRDefault="00000000">
            <w:pPr>
              <w:pStyle w:val="TableParagraph"/>
              <w:spacing w:before="149"/>
              <w:ind w:left="66"/>
            </w:pPr>
            <w:r>
              <w:rPr>
                <w:spacing w:val="-2"/>
              </w:rPr>
              <w:t>Concurso</w:t>
            </w:r>
          </w:p>
        </w:tc>
        <w:tc>
          <w:tcPr>
            <w:tcW w:w="1224" w:type="dxa"/>
          </w:tcPr>
          <w:p w14:paraId="5A59CF22" w14:textId="77777777" w:rsidR="0091503F" w:rsidRDefault="00000000">
            <w:pPr>
              <w:pStyle w:val="TableParagraph"/>
              <w:spacing w:before="149"/>
              <w:ind w:left="66"/>
            </w:pPr>
            <w:r>
              <w:rPr>
                <w:spacing w:val="-2"/>
              </w:rPr>
              <w:t>Servicios</w:t>
            </w:r>
          </w:p>
        </w:tc>
        <w:tc>
          <w:tcPr>
            <w:tcW w:w="1238" w:type="dxa"/>
          </w:tcPr>
          <w:p w14:paraId="426C2A49" w14:textId="77777777" w:rsidR="0091503F" w:rsidRDefault="00000000">
            <w:pPr>
              <w:pStyle w:val="TableParagraph"/>
              <w:spacing w:before="149"/>
              <w:ind w:left="6"/>
              <w:jc w:val="center"/>
            </w:pPr>
            <w:r>
              <w:rPr>
                <w:spacing w:val="-5"/>
              </w:rPr>
              <w:t>Día</w:t>
            </w:r>
          </w:p>
        </w:tc>
        <w:tc>
          <w:tcPr>
            <w:tcW w:w="1241" w:type="dxa"/>
          </w:tcPr>
          <w:p w14:paraId="4A9F11AE" w14:textId="77777777" w:rsidR="0091503F" w:rsidRDefault="00000000">
            <w:pPr>
              <w:pStyle w:val="TableParagraph"/>
              <w:spacing w:before="149"/>
              <w:ind w:right="88"/>
              <w:jc w:val="right"/>
            </w:pPr>
            <w:r>
              <w:rPr>
                <w:spacing w:val="-4"/>
              </w:rPr>
              <w:t>1.27</w:t>
            </w:r>
          </w:p>
        </w:tc>
        <w:tc>
          <w:tcPr>
            <w:tcW w:w="1240" w:type="dxa"/>
          </w:tcPr>
          <w:p w14:paraId="53760DE9" w14:textId="77777777" w:rsidR="0091503F" w:rsidRDefault="00000000">
            <w:pPr>
              <w:pStyle w:val="TableParagraph"/>
              <w:spacing w:before="149"/>
              <w:ind w:right="61"/>
              <w:jc w:val="right"/>
            </w:pPr>
            <w:r>
              <w:rPr>
                <w:spacing w:val="-2"/>
              </w:rPr>
              <w:t>350.00</w:t>
            </w:r>
          </w:p>
        </w:tc>
      </w:tr>
      <w:tr w:rsidR="0091503F" w14:paraId="68FA6338" w14:textId="77777777">
        <w:trPr>
          <w:trHeight w:val="553"/>
        </w:trPr>
        <w:tc>
          <w:tcPr>
            <w:tcW w:w="1227" w:type="dxa"/>
          </w:tcPr>
          <w:p w14:paraId="76EE97CA" w14:textId="77777777" w:rsidR="0091503F" w:rsidRDefault="00000000">
            <w:pPr>
              <w:pStyle w:val="TableParagraph"/>
              <w:spacing w:before="149"/>
              <w:ind w:left="69"/>
            </w:pPr>
            <w:r>
              <w:rPr>
                <w:spacing w:val="-2"/>
              </w:rPr>
              <w:t>Preliminar</w:t>
            </w:r>
          </w:p>
        </w:tc>
        <w:tc>
          <w:tcPr>
            <w:tcW w:w="1289" w:type="dxa"/>
          </w:tcPr>
          <w:p w14:paraId="3A422515" w14:textId="77777777" w:rsidR="0091503F" w:rsidRDefault="00000000">
            <w:pPr>
              <w:pStyle w:val="TableParagraph"/>
              <w:spacing w:before="22"/>
              <w:ind w:left="69" w:right="318"/>
            </w:pPr>
            <w:r>
              <w:t>Trazado</w:t>
            </w:r>
            <w:r>
              <w:rPr>
                <w:spacing w:val="-14"/>
              </w:rPr>
              <w:t xml:space="preserve"> </w:t>
            </w:r>
            <w:r>
              <w:t xml:space="preserve">y </w:t>
            </w:r>
            <w:r>
              <w:rPr>
                <w:spacing w:val="-2"/>
              </w:rPr>
              <w:t>Marcado</w:t>
            </w:r>
          </w:p>
        </w:tc>
        <w:tc>
          <w:tcPr>
            <w:tcW w:w="1266" w:type="dxa"/>
          </w:tcPr>
          <w:p w14:paraId="1695647B" w14:textId="77777777" w:rsidR="0091503F" w:rsidRDefault="00000000">
            <w:pPr>
              <w:pStyle w:val="TableParagraph"/>
              <w:spacing w:before="22"/>
              <w:ind w:left="69"/>
            </w:pPr>
            <w:r>
              <w:rPr>
                <w:spacing w:val="-2"/>
              </w:rPr>
              <w:t>Herramienta Menor</w:t>
            </w:r>
          </w:p>
        </w:tc>
        <w:tc>
          <w:tcPr>
            <w:tcW w:w="1232" w:type="dxa"/>
          </w:tcPr>
          <w:p w14:paraId="7C3C91F4" w14:textId="77777777" w:rsidR="0091503F" w:rsidRDefault="00000000">
            <w:pPr>
              <w:pStyle w:val="TableParagraph"/>
              <w:spacing w:before="149"/>
              <w:ind w:left="68"/>
            </w:pPr>
            <w:r>
              <w:rPr>
                <w:spacing w:val="-2"/>
              </w:rPr>
              <w:t>Equipo</w:t>
            </w:r>
          </w:p>
        </w:tc>
        <w:tc>
          <w:tcPr>
            <w:tcW w:w="1587" w:type="dxa"/>
          </w:tcPr>
          <w:p w14:paraId="3AB84496" w14:textId="77777777" w:rsidR="0091503F" w:rsidRDefault="00000000">
            <w:pPr>
              <w:pStyle w:val="TableParagraph"/>
              <w:spacing w:before="149"/>
              <w:ind w:left="67"/>
            </w:pPr>
            <w:r>
              <w:rPr>
                <w:spacing w:val="-2"/>
              </w:rPr>
              <w:t>Herramientas</w:t>
            </w:r>
          </w:p>
        </w:tc>
        <w:tc>
          <w:tcPr>
            <w:tcW w:w="1220" w:type="dxa"/>
          </w:tcPr>
          <w:p w14:paraId="4A2C0D93" w14:textId="77777777" w:rsidR="0091503F" w:rsidRDefault="00000000">
            <w:pPr>
              <w:pStyle w:val="TableParagraph"/>
              <w:spacing w:before="22"/>
              <w:ind w:left="66" w:right="198"/>
            </w:pPr>
            <w:r>
              <w:rPr>
                <w:spacing w:val="-2"/>
              </w:rPr>
              <w:t>Licitación Pública</w:t>
            </w:r>
          </w:p>
        </w:tc>
        <w:tc>
          <w:tcPr>
            <w:tcW w:w="1224" w:type="dxa"/>
          </w:tcPr>
          <w:p w14:paraId="1711AD80"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1C39CCF6" w14:textId="77777777" w:rsidR="0091503F" w:rsidRDefault="00000000">
            <w:pPr>
              <w:pStyle w:val="TableParagraph"/>
              <w:spacing w:before="149"/>
              <w:ind w:left="6" w:right="3"/>
              <w:jc w:val="center"/>
            </w:pPr>
            <w:r>
              <w:rPr>
                <w:spacing w:val="-5"/>
              </w:rPr>
              <w:t>GLB</w:t>
            </w:r>
          </w:p>
        </w:tc>
        <w:tc>
          <w:tcPr>
            <w:tcW w:w="1241" w:type="dxa"/>
          </w:tcPr>
          <w:p w14:paraId="7078BB74" w14:textId="77777777" w:rsidR="0091503F" w:rsidRDefault="00000000">
            <w:pPr>
              <w:pStyle w:val="TableParagraph"/>
              <w:spacing w:before="149"/>
              <w:ind w:right="88"/>
              <w:jc w:val="right"/>
            </w:pPr>
            <w:r>
              <w:rPr>
                <w:spacing w:val="-4"/>
              </w:rPr>
              <w:t>1.00</w:t>
            </w:r>
          </w:p>
        </w:tc>
        <w:tc>
          <w:tcPr>
            <w:tcW w:w="1240" w:type="dxa"/>
          </w:tcPr>
          <w:p w14:paraId="62BC32EC" w14:textId="77777777" w:rsidR="0091503F" w:rsidRDefault="00000000">
            <w:pPr>
              <w:pStyle w:val="TableParagraph"/>
              <w:spacing w:before="149"/>
              <w:ind w:right="61"/>
              <w:jc w:val="right"/>
            </w:pPr>
            <w:r>
              <w:rPr>
                <w:spacing w:val="-2"/>
              </w:rPr>
              <w:t>77.16</w:t>
            </w:r>
          </w:p>
        </w:tc>
      </w:tr>
      <w:tr w:rsidR="0091503F" w14:paraId="03823FDE" w14:textId="77777777">
        <w:trPr>
          <w:trHeight w:val="551"/>
        </w:trPr>
        <w:tc>
          <w:tcPr>
            <w:tcW w:w="1227" w:type="dxa"/>
          </w:tcPr>
          <w:p w14:paraId="68BD533A" w14:textId="77777777" w:rsidR="0091503F" w:rsidRDefault="00000000">
            <w:pPr>
              <w:pStyle w:val="TableParagraph"/>
              <w:spacing w:before="147"/>
              <w:ind w:left="69"/>
            </w:pPr>
            <w:r>
              <w:rPr>
                <w:spacing w:val="-2"/>
              </w:rPr>
              <w:t>Preliminar</w:t>
            </w:r>
          </w:p>
        </w:tc>
        <w:tc>
          <w:tcPr>
            <w:tcW w:w="1289" w:type="dxa"/>
          </w:tcPr>
          <w:p w14:paraId="422EC9E3" w14:textId="77777777" w:rsidR="0091503F" w:rsidRDefault="00000000">
            <w:pPr>
              <w:pStyle w:val="TableParagraph"/>
              <w:spacing w:before="20"/>
              <w:ind w:left="69" w:right="318"/>
            </w:pPr>
            <w:r>
              <w:t>Trazado</w:t>
            </w:r>
            <w:r>
              <w:rPr>
                <w:spacing w:val="-14"/>
              </w:rPr>
              <w:t xml:space="preserve"> </w:t>
            </w:r>
            <w:r>
              <w:t xml:space="preserve">y </w:t>
            </w:r>
            <w:r>
              <w:rPr>
                <w:spacing w:val="-2"/>
              </w:rPr>
              <w:t>Marcado</w:t>
            </w:r>
          </w:p>
        </w:tc>
        <w:tc>
          <w:tcPr>
            <w:tcW w:w="1266" w:type="dxa"/>
          </w:tcPr>
          <w:p w14:paraId="1803DFEF" w14:textId="77777777" w:rsidR="0091503F" w:rsidRDefault="00000000">
            <w:pPr>
              <w:pStyle w:val="TableParagraph"/>
              <w:spacing w:before="147"/>
              <w:ind w:left="69"/>
            </w:pPr>
            <w:r>
              <w:rPr>
                <w:spacing w:val="-2"/>
              </w:rPr>
              <w:t>Cuerda</w:t>
            </w:r>
          </w:p>
        </w:tc>
        <w:tc>
          <w:tcPr>
            <w:tcW w:w="1232" w:type="dxa"/>
          </w:tcPr>
          <w:p w14:paraId="67B29ED3" w14:textId="77777777" w:rsidR="0091503F" w:rsidRDefault="00000000">
            <w:pPr>
              <w:pStyle w:val="TableParagraph"/>
              <w:spacing w:before="20"/>
              <w:ind w:left="68" w:right="66"/>
            </w:pPr>
            <w:r>
              <w:t>Materiales</w:t>
            </w:r>
            <w:r>
              <w:rPr>
                <w:spacing w:val="-14"/>
              </w:rPr>
              <w:t xml:space="preserve"> </w:t>
            </w:r>
            <w:r>
              <w:t xml:space="preserve">e </w:t>
            </w:r>
            <w:r>
              <w:rPr>
                <w:spacing w:val="-2"/>
              </w:rPr>
              <w:t>Insumos</w:t>
            </w:r>
          </w:p>
        </w:tc>
        <w:tc>
          <w:tcPr>
            <w:tcW w:w="1587" w:type="dxa"/>
          </w:tcPr>
          <w:p w14:paraId="4A83FE09" w14:textId="77777777" w:rsidR="0091503F" w:rsidRDefault="00000000">
            <w:pPr>
              <w:pStyle w:val="TableParagraph"/>
              <w:spacing w:before="147"/>
              <w:ind w:left="67"/>
            </w:pPr>
            <w:r>
              <w:rPr>
                <w:spacing w:val="-2"/>
              </w:rPr>
              <w:t>Preliminares</w:t>
            </w:r>
          </w:p>
        </w:tc>
        <w:tc>
          <w:tcPr>
            <w:tcW w:w="1220" w:type="dxa"/>
          </w:tcPr>
          <w:p w14:paraId="44B58300" w14:textId="77777777" w:rsidR="0091503F" w:rsidRDefault="00000000">
            <w:pPr>
              <w:pStyle w:val="TableParagraph"/>
              <w:spacing w:before="20"/>
              <w:ind w:left="66" w:right="198"/>
            </w:pPr>
            <w:r>
              <w:rPr>
                <w:spacing w:val="-2"/>
              </w:rPr>
              <w:t>Licitación Pública</w:t>
            </w:r>
          </w:p>
        </w:tc>
        <w:tc>
          <w:tcPr>
            <w:tcW w:w="1224" w:type="dxa"/>
          </w:tcPr>
          <w:p w14:paraId="026F67C7"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06ECE96E" w14:textId="77777777" w:rsidR="0091503F" w:rsidRDefault="00000000">
            <w:pPr>
              <w:pStyle w:val="TableParagraph"/>
              <w:spacing w:before="147"/>
              <w:ind w:left="6"/>
              <w:jc w:val="center"/>
            </w:pPr>
            <w:r>
              <w:rPr>
                <w:spacing w:val="-2"/>
              </w:rPr>
              <w:t>Yarda</w:t>
            </w:r>
          </w:p>
        </w:tc>
        <w:tc>
          <w:tcPr>
            <w:tcW w:w="1241" w:type="dxa"/>
          </w:tcPr>
          <w:p w14:paraId="49C3D3EA" w14:textId="77777777" w:rsidR="0091503F" w:rsidRDefault="00000000">
            <w:pPr>
              <w:pStyle w:val="TableParagraph"/>
              <w:spacing w:before="147"/>
              <w:ind w:right="88"/>
              <w:jc w:val="right"/>
            </w:pPr>
            <w:r>
              <w:rPr>
                <w:spacing w:val="-2"/>
              </w:rPr>
              <w:t>46.28</w:t>
            </w:r>
          </w:p>
        </w:tc>
        <w:tc>
          <w:tcPr>
            <w:tcW w:w="1240" w:type="dxa"/>
          </w:tcPr>
          <w:p w14:paraId="78A59641" w14:textId="77777777" w:rsidR="0091503F" w:rsidRDefault="00000000">
            <w:pPr>
              <w:pStyle w:val="TableParagraph"/>
              <w:spacing w:before="147"/>
              <w:ind w:right="61"/>
              <w:jc w:val="right"/>
            </w:pPr>
            <w:r>
              <w:rPr>
                <w:spacing w:val="-2"/>
              </w:rPr>
              <w:t>10.00</w:t>
            </w:r>
          </w:p>
        </w:tc>
      </w:tr>
      <w:tr w:rsidR="0091503F" w14:paraId="2342EBB3" w14:textId="77777777">
        <w:trPr>
          <w:trHeight w:val="552"/>
        </w:trPr>
        <w:tc>
          <w:tcPr>
            <w:tcW w:w="1227" w:type="dxa"/>
          </w:tcPr>
          <w:p w14:paraId="36D8CBB1" w14:textId="77777777" w:rsidR="0091503F" w:rsidRDefault="00000000">
            <w:pPr>
              <w:pStyle w:val="TableParagraph"/>
              <w:spacing w:before="147"/>
              <w:ind w:left="69"/>
            </w:pPr>
            <w:r>
              <w:rPr>
                <w:spacing w:val="-2"/>
              </w:rPr>
              <w:t>Preliminar</w:t>
            </w:r>
          </w:p>
        </w:tc>
        <w:tc>
          <w:tcPr>
            <w:tcW w:w="1289" w:type="dxa"/>
          </w:tcPr>
          <w:p w14:paraId="360B06F0" w14:textId="77777777" w:rsidR="0091503F" w:rsidRDefault="00000000">
            <w:pPr>
              <w:pStyle w:val="TableParagraph"/>
              <w:spacing w:before="23"/>
              <w:ind w:left="69" w:right="318"/>
            </w:pPr>
            <w:r>
              <w:t>Trazado</w:t>
            </w:r>
            <w:r>
              <w:rPr>
                <w:spacing w:val="-14"/>
              </w:rPr>
              <w:t xml:space="preserve"> </w:t>
            </w:r>
            <w:r>
              <w:t xml:space="preserve">y </w:t>
            </w:r>
            <w:r>
              <w:rPr>
                <w:spacing w:val="-2"/>
              </w:rPr>
              <w:t>Marcado</w:t>
            </w:r>
          </w:p>
        </w:tc>
        <w:tc>
          <w:tcPr>
            <w:tcW w:w="1266" w:type="dxa"/>
          </w:tcPr>
          <w:p w14:paraId="60160385" w14:textId="77777777" w:rsidR="0091503F" w:rsidRDefault="00000000">
            <w:pPr>
              <w:pStyle w:val="TableParagraph"/>
              <w:spacing w:before="147"/>
              <w:ind w:left="69"/>
            </w:pPr>
            <w:r>
              <w:rPr>
                <w:spacing w:val="-2"/>
              </w:rPr>
              <w:t>Clavos</w:t>
            </w:r>
          </w:p>
        </w:tc>
        <w:tc>
          <w:tcPr>
            <w:tcW w:w="1232" w:type="dxa"/>
          </w:tcPr>
          <w:p w14:paraId="4791F975" w14:textId="77777777" w:rsidR="0091503F" w:rsidRDefault="00000000">
            <w:pPr>
              <w:pStyle w:val="TableParagraph"/>
              <w:spacing w:before="23"/>
              <w:ind w:left="68" w:right="66"/>
            </w:pPr>
            <w:r>
              <w:t>Materiales</w:t>
            </w:r>
            <w:r>
              <w:rPr>
                <w:spacing w:val="-14"/>
              </w:rPr>
              <w:t xml:space="preserve"> </w:t>
            </w:r>
            <w:r>
              <w:t xml:space="preserve">e </w:t>
            </w:r>
            <w:r>
              <w:rPr>
                <w:spacing w:val="-2"/>
              </w:rPr>
              <w:t>Insumos</w:t>
            </w:r>
          </w:p>
        </w:tc>
        <w:tc>
          <w:tcPr>
            <w:tcW w:w="1587" w:type="dxa"/>
          </w:tcPr>
          <w:p w14:paraId="461BC5CF" w14:textId="77777777" w:rsidR="0091503F" w:rsidRDefault="00000000">
            <w:pPr>
              <w:pStyle w:val="TableParagraph"/>
              <w:spacing w:before="147"/>
              <w:ind w:left="67"/>
            </w:pPr>
            <w:r>
              <w:rPr>
                <w:spacing w:val="-2"/>
              </w:rPr>
              <w:t>Preliminares</w:t>
            </w:r>
          </w:p>
        </w:tc>
        <w:tc>
          <w:tcPr>
            <w:tcW w:w="1220" w:type="dxa"/>
          </w:tcPr>
          <w:p w14:paraId="32807AE7" w14:textId="77777777" w:rsidR="0091503F" w:rsidRDefault="00000000">
            <w:pPr>
              <w:pStyle w:val="TableParagraph"/>
              <w:spacing w:before="23"/>
              <w:ind w:left="66" w:right="198"/>
            </w:pPr>
            <w:r>
              <w:rPr>
                <w:spacing w:val="-2"/>
              </w:rPr>
              <w:t>Licitación Pública</w:t>
            </w:r>
          </w:p>
        </w:tc>
        <w:tc>
          <w:tcPr>
            <w:tcW w:w="1224" w:type="dxa"/>
          </w:tcPr>
          <w:p w14:paraId="05F7CE8E"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0EBBE0E0" w14:textId="77777777" w:rsidR="0091503F" w:rsidRDefault="00000000">
            <w:pPr>
              <w:pStyle w:val="TableParagraph"/>
              <w:spacing w:before="147"/>
              <w:ind w:left="6" w:right="3"/>
              <w:jc w:val="center"/>
            </w:pPr>
            <w:r>
              <w:rPr>
                <w:spacing w:val="-5"/>
              </w:rPr>
              <w:t>Lb</w:t>
            </w:r>
          </w:p>
        </w:tc>
        <w:tc>
          <w:tcPr>
            <w:tcW w:w="1241" w:type="dxa"/>
          </w:tcPr>
          <w:p w14:paraId="58AEA932" w14:textId="77777777" w:rsidR="0091503F" w:rsidRDefault="00000000">
            <w:pPr>
              <w:pStyle w:val="TableParagraph"/>
              <w:spacing w:before="147"/>
              <w:ind w:right="88"/>
              <w:jc w:val="right"/>
            </w:pPr>
            <w:r>
              <w:rPr>
                <w:spacing w:val="-4"/>
              </w:rPr>
              <w:t>0.60</w:t>
            </w:r>
          </w:p>
        </w:tc>
        <w:tc>
          <w:tcPr>
            <w:tcW w:w="1240" w:type="dxa"/>
          </w:tcPr>
          <w:p w14:paraId="3F9DC95E" w14:textId="77777777" w:rsidR="0091503F" w:rsidRDefault="00000000">
            <w:pPr>
              <w:pStyle w:val="TableParagraph"/>
              <w:spacing w:before="147"/>
              <w:ind w:right="61"/>
              <w:jc w:val="right"/>
            </w:pPr>
            <w:r>
              <w:rPr>
                <w:spacing w:val="-2"/>
              </w:rPr>
              <w:t>29.00</w:t>
            </w:r>
          </w:p>
        </w:tc>
      </w:tr>
      <w:tr w:rsidR="0091503F" w14:paraId="1C6B5564" w14:textId="77777777">
        <w:trPr>
          <w:trHeight w:val="551"/>
        </w:trPr>
        <w:tc>
          <w:tcPr>
            <w:tcW w:w="1227" w:type="dxa"/>
          </w:tcPr>
          <w:p w14:paraId="5958EF9E" w14:textId="77777777" w:rsidR="0091503F" w:rsidRDefault="00000000">
            <w:pPr>
              <w:pStyle w:val="TableParagraph"/>
              <w:spacing w:before="147"/>
              <w:ind w:left="69"/>
            </w:pPr>
            <w:r>
              <w:rPr>
                <w:spacing w:val="-2"/>
              </w:rPr>
              <w:t>Preliminar</w:t>
            </w:r>
          </w:p>
        </w:tc>
        <w:tc>
          <w:tcPr>
            <w:tcW w:w="1289" w:type="dxa"/>
          </w:tcPr>
          <w:p w14:paraId="43ED6614" w14:textId="77777777" w:rsidR="0091503F" w:rsidRDefault="00000000">
            <w:pPr>
              <w:pStyle w:val="TableParagraph"/>
              <w:spacing w:before="22"/>
              <w:ind w:left="69" w:right="318"/>
            </w:pPr>
            <w:r>
              <w:t>Trazado</w:t>
            </w:r>
            <w:r>
              <w:rPr>
                <w:spacing w:val="-14"/>
              </w:rPr>
              <w:t xml:space="preserve"> </w:t>
            </w:r>
            <w:r>
              <w:t xml:space="preserve">y </w:t>
            </w:r>
            <w:r>
              <w:rPr>
                <w:spacing w:val="-2"/>
              </w:rPr>
              <w:t>Marcado</w:t>
            </w:r>
          </w:p>
        </w:tc>
        <w:tc>
          <w:tcPr>
            <w:tcW w:w="1266" w:type="dxa"/>
          </w:tcPr>
          <w:p w14:paraId="0571D367" w14:textId="77777777" w:rsidR="0091503F" w:rsidRDefault="00000000">
            <w:pPr>
              <w:pStyle w:val="TableParagraph"/>
              <w:spacing w:before="22"/>
              <w:ind w:left="69" w:right="507"/>
            </w:pPr>
            <w:r>
              <w:rPr>
                <w:spacing w:val="-2"/>
              </w:rPr>
              <w:t>Madera Rústica</w:t>
            </w:r>
          </w:p>
        </w:tc>
        <w:tc>
          <w:tcPr>
            <w:tcW w:w="1232" w:type="dxa"/>
          </w:tcPr>
          <w:p w14:paraId="7AC7CA7D"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5DB026D4" w14:textId="77777777" w:rsidR="0091503F" w:rsidRDefault="00000000">
            <w:pPr>
              <w:pStyle w:val="TableParagraph"/>
              <w:spacing w:before="147"/>
              <w:ind w:left="67"/>
            </w:pPr>
            <w:r>
              <w:rPr>
                <w:spacing w:val="-2"/>
              </w:rPr>
              <w:t>Preliminares</w:t>
            </w:r>
          </w:p>
        </w:tc>
        <w:tc>
          <w:tcPr>
            <w:tcW w:w="1220" w:type="dxa"/>
          </w:tcPr>
          <w:p w14:paraId="49CE71F3" w14:textId="77777777" w:rsidR="0091503F" w:rsidRDefault="00000000">
            <w:pPr>
              <w:pStyle w:val="TableParagraph"/>
              <w:spacing w:before="22"/>
              <w:ind w:left="66" w:right="198"/>
            </w:pPr>
            <w:r>
              <w:rPr>
                <w:spacing w:val="-2"/>
              </w:rPr>
              <w:t>Licitación Pública</w:t>
            </w:r>
          </w:p>
        </w:tc>
        <w:tc>
          <w:tcPr>
            <w:tcW w:w="1224" w:type="dxa"/>
          </w:tcPr>
          <w:p w14:paraId="0FF65671"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785ED463" w14:textId="77777777" w:rsidR="0091503F" w:rsidRDefault="00000000">
            <w:pPr>
              <w:pStyle w:val="TableParagraph"/>
              <w:spacing w:before="147"/>
              <w:ind w:left="6" w:right="3"/>
              <w:jc w:val="center"/>
            </w:pPr>
            <w:r>
              <w:rPr>
                <w:spacing w:val="-5"/>
              </w:rPr>
              <w:t>Pie</w:t>
            </w:r>
          </w:p>
        </w:tc>
        <w:tc>
          <w:tcPr>
            <w:tcW w:w="1241" w:type="dxa"/>
          </w:tcPr>
          <w:p w14:paraId="6906C1AA" w14:textId="77777777" w:rsidR="0091503F" w:rsidRDefault="00000000">
            <w:pPr>
              <w:pStyle w:val="TableParagraph"/>
              <w:spacing w:before="147"/>
              <w:ind w:right="88"/>
              <w:jc w:val="right"/>
            </w:pPr>
            <w:r>
              <w:rPr>
                <w:spacing w:val="-2"/>
              </w:rPr>
              <w:t>14.85</w:t>
            </w:r>
          </w:p>
        </w:tc>
        <w:tc>
          <w:tcPr>
            <w:tcW w:w="1240" w:type="dxa"/>
          </w:tcPr>
          <w:p w14:paraId="43407F95" w14:textId="77777777" w:rsidR="0091503F" w:rsidRDefault="00000000">
            <w:pPr>
              <w:pStyle w:val="TableParagraph"/>
              <w:spacing w:before="147"/>
              <w:ind w:right="61"/>
              <w:jc w:val="right"/>
            </w:pPr>
            <w:r>
              <w:rPr>
                <w:spacing w:val="-2"/>
              </w:rPr>
              <w:t>30.00</w:t>
            </w:r>
          </w:p>
        </w:tc>
      </w:tr>
      <w:tr w:rsidR="0091503F" w14:paraId="6070ECE9" w14:textId="77777777">
        <w:trPr>
          <w:trHeight w:val="551"/>
        </w:trPr>
        <w:tc>
          <w:tcPr>
            <w:tcW w:w="1227" w:type="dxa"/>
          </w:tcPr>
          <w:p w14:paraId="5CB7A422" w14:textId="77777777" w:rsidR="0091503F" w:rsidRDefault="00000000">
            <w:pPr>
              <w:pStyle w:val="TableParagraph"/>
              <w:spacing w:before="149"/>
              <w:ind w:left="69"/>
            </w:pPr>
            <w:r>
              <w:rPr>
                <w:spacing w:val="-2"/>
              </w:rPr>
              <w:t>Preliminar</w:t>
            </w:r>
          </w:p>
        </w:tc>
        <w:tc>
          <w:tcPr>
            <w:tcW w:w="1289" w:type="dxa"/>
          </w:tcPr>
          <w:p w14:paraId="0C209F25" w14:textId="77777777" w:rsidR="0091503F" w:rsidRDefault="00000000">
            <w:pPr>
              <w:pStyle w:val="TableParagraph"/>
              <w:spacing w:before="22"/>
              <w:ind w:left="69" w:right="318"/>
            </w:pPr>
            <w:r>
              <w:t>Trazado</w:t>
            </w:r>
            <w:r>
              <w:rPr>
                <w:spacing w:val="-14"/>
              </w:rPr>
              <w:t xml:space="preserve"> </w:t>
            </w:r>
            <w:r>
              <w:t xml:space="preserve">y </w:t>
            </w:r>
            <w:r>
              <w:rPr>
                <w:spacing w:val="-2"/>
              </w:rPr>
              <w:t>Marcado</w:t>
            </w:r>
          </w:p>
        </w:tc>
        <w:tc>
          <w:tcPr>
            <w:tcW w:w="1266" w:type="dxa"/>
          </w:tcPr>
          <w:p w14:paraId="5A860C68" w14:textId="77777777" w:rsidR="0091503F" w:rsidRDefault="00000000">
            <w:pPr>
              <w:pStyle w:val="TableParagraph"/>
              <w:spacing w:before="149"/>
              <w:ind w:left="69"/>
            </w:pPr>
            <w:r>
              <w:rPr>
                <w:spacing w:val="-2"/>
              </w:rPr>
              <w:t>Crayolas</w:t>
            </w:r>
          </w:p>
        </w:tc>
        <w:tc>
          <w:tcPr>
            <w:tcW w:w="1232" w:type="dxa"/>
          </w:tcPr>
          <w:p w14:paraId="6396D3EF"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2C4D7614" w14:textId="77777777" w:rsidR="0091503F" w:rsidRDefault="00000000">
            <w:pPr>
              <w:pStyle w:val="TableParagraph"/>
              <w:spacing w:before="149"/>
              <w:ind w:left="67"/>
            </w:pPr>
            <w:r>
              <w:rPr>
                <w:spacing w:val="-2"/>
              </w:rPr>
              <w:t>Preliminares</w:t>
            </w:r>
          </w:p>
        </w:tc>
        <w:tc>
          <w:tcPr>
            <w:tcW w:w="1220" w:type="dxa"/>
          </w:tcPr>
          <w:p w14:paraId="32B7B994" w14:textId="77777777" w:rsidR="0091503F" w:rsidRDefault="00000000">
            <w:pPr>
              <w:pStyle w:val="TableParagraph"/>
              <w:spacing w:before="22"/>
              <w:ind w:left="66" w:right="198"/>
            </w:pPr>
            <w:r>
              <w:rPr>
                <w:spacing w:val="-2"/>
              </w:rPr>
              <w:t>Licitación Pública</w:t>
            </w:r>
          </w:p>
        </w:tc>
        <w:tc>
          <w:tcPr>
            <w:tcW w:w="1224" w:type="dxa"/>
          </w:tcPr>
          <w:p w14:paraId="4D573436"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257AE678" w14:textId="77777777" w:rsidR="0091503F" w:rsidRDefault="00000000">
            <w:pPr>
              <w:pStyle w:val="TableParagraph"/>
              <w:spacing w:before="149"/>
              <w:ind w:left="6" w:right="6"/>
              <w:jc w:val="center"/>
            </w:pPr>
            <w:r>
              <w:rPr>
                <w:spacing w:val="-5"/>
              </w:rPr>
              <w:t>UND</w:t>
            </w:r>
          </w:p>
        </w:tc>
        <w:tc>
          <w:tcPr>
            <w:tcW w:w="1241" w:type="dxa"/>
          </w:tcPr>
          <w:p w14:paraId="76E83DD1" w14:textId="77777777" w:rsidR="0091503F" w:rsidRDefault="00000000">
            <w:pPr>
              <w:pStyle w:val="TableParagraph"/>
              <w:spacing w:before="149"/>
              <w:ind w:right="88"/>
              <w:jc w:val="right"/>
            </w:pPr>
            <w:r>
              <w:rPr>
                <w:spacing w:val="-4"/>
              </w:rPr>
              <w:t>2.00</w:t>
            </w:r>
          </w:p>
        </w:tc>
        <w:tc>
          <w:tcPr>
            <w:tcW w:w="1240" w:type="dxa"/>
          </w:tcPr>
          <w:p w14:paraId="46986BEB" w14:textId="77777777" w:rsidR="0091503F" w:rsidRDefault="00000000">
            <w:pPr>
              <w:pStyle w:val="TableParagraph"/>
              <w:spacing w:before="149"/>
              <w:ind w:right="61"/>
              <w:jc w:val="right"/>
            </w:pPr>
            <w:r>
              <w:rPr>
                <w:spacing w:val="-2"/>
              </w:rPr>
              <w:t>20.00</w:t>
            </w:r>
          </w:p>
        </w:tc>
      </w:tr>
      <w:tr w:rsidR="0091503F" w14:paraId="445B9D16" w14:textId="77777777">
        <w:trPr>
          <w:trHeight w:val="287"/>
        </w:trPr>
        <w:tc>
          <w:tcPr>
            <w:tcW w:w="1227" w:type="dxa"/>
          </w:tcPr>
          <w:p w14:paraId="673D9EFA" w14:textId="77777777" w:rsidR="0091503F" w:rsidRDefault="00000000">
            <w:pPr>
              <w:pStyle w:val="TableParagraph"/>
              <w:spacing w:before="17" w:line="250" w:lineRule="exact"/>
              <w:ind w:left="69"/>
            </w:pPr>
            <w:r>
              <w:rPr>
                <w:spacing w:val="-2"/>
              </w:rPr>
              <w:t>Terracería</w:t>
            </w:r>
          </w:p>
        </w:tc>
        <w:tc>
          <w:tcPr>
            <w:tcW w:w="1289" w:type="dxa"/>
          </w:tcPr>
          <w:p w14:paraId="4208D215" w14:textId="77777777" w:rsidR="0091503F" w:rsidRDefault="00000000">
            <w:pPr>
              <w:pStyle w:val="TableParagraph"/>
              <w:spacing w:before="17" w:line="250" w:lineRule="exact"/>
              <w:ind w:right="109"/>
              <w:jc w:val="center"/>
            </w:pPr>
            <w:r>
              <w:rPr>
                <w:spacing w:val="-2"/>
              </w:rPr>
              <w:t>Excavación</w:t>
            </w:r>
          </w:p>
        </w:tc>
        <w:tc>
          <w:tcPr>
            <w:tcW w:w="1266" w:type="dxa"/>
          </w:tcPr>
          <w:p w14:paraId="677053BB" w14:textId="77777777" w:rsidR="0091503F" w:rsidRDefault="00000000">
            <w:pPr>
              <w:pStyle w:val="TableParagraph"/>
              <w:spacing w:before="17" w:line="250" w:lineRule="exact"/>
              <w:ind w:left="69"/>
            </w:pPr>
            <w:r>
              <w:rPr>
                <w:spacing w:val="-4"/>
              </w:rPr>
              <w:t>Peón</w:t>
            </w:r>
          </w:p>
        </w:tc>
        <w:tc>
          <w:tcPr>
            <w:tcW w:w="1232" w:type="dxa"/>
          </w:tcPr>
          <w:p w14:paraId="5B49208C" w14:textId="77777777" w:rsidR="0091503F" w:rsidRDefault="00000000">
            <w:pPr>
              <w:pStyle w:val="TableParagraph"/>
              <w:spacing w:before="17" w:line="250" w:lineRule="exact"/>
              <w:ind w:left="68"/>
            </w:pPr>
            <w:r>
              <w:t>RR.</w:t>
            </w:r>
            <w:r>
              <w:rPr>
                <w:spacing w:val="-2"/>
              </w:rPr>
              <w:t xml:space="preserve"> </w:t>
            </w:r>
            <w:r>
              <w:rPr>
                <w:spacing w:val="-5"/>
              </w:rPr>
              <w:t>HH</w:t>
            </w:r>
          </w:p>
        </w:tc>
        <w:tc>
          <w:tcPr>
            <w:tcW w:w="1587" w:type="dxa"/>
          </w:tcPr>
          <w:p w14:paraId="1F727F1E" w14:textId="77777777" w:rsidR="0091503F" w:rsidRDefault="00000000">
            <w:pPr>
              <w:pStyle w:val="TableParagraph"/>
              <w:spacing w:before="17" w:line="250" w:lineRule="exact"/>
              <w:ind w:left="67"/>
            </w:pPr>
            <w:r>
              <w:rPr>
                <w:spacing w:val="-2"/>
              </w:rPr>
              <w:t>Externo</w:t>
            </w:r>
          </w:p>
        </w:tc>
        <w:tc>
          <w:tcPr>
            <w:tcW w:w="1220" w:type="dxa"/>
          </w:tcPr>
          <w:p w14:paraId="068356BA" w14:textId="77777777" w:rsidR="0091503F" w:rsidRDefault="00000000">
            <w:pPr>
              <w:pStyle w:val="TableParagraph"/>
              <w:spacing w:before="17" w:line="250" w:lineRule="exact"/>
              <w:ind w:left="66"/>
            </w:pPr>
            <w:r>
              <w:rPr>
                <w:spacing w:val="-2"/>
              </w:rPr>
              <w:t>Concurso</w:t>
            </w:r>
          </w:p>
        </w:tc>
        <w:tc>
          <w:tcPr>
            <w:tcW w:w="1224" w:type="dxa"/>
          </w:tcPr>
          <w:p w14:paraId="77A2D337" w14:textId="77777777" w:rsidR="0091503F" w:rsidRDefault="00000000">
            <w:pPr>
              <w:pStyle w:val="TableParagraph"/>
              <w:spacing w:before="17" w:line="250" w:lineRule="exact"/>
              <w:ind w:left="66"/>
            </w:pPr>
            <w:r>
              <w:t>Precio</w:t>
            </w:r>
            <w:r>
              <w:rPr>
                <w:spacing w:val="-2"/>
              </w:rPr>
              <w:t xml:space="preserve"> </w:t>
            </w:r>
            <w:r>
              <w:rPr>
                <w:spacing w:val="-4"/>
              </w:rPr>
              <w:t>Fijo</w:t>
            </w:r>
          </w:p>
        </w:tc>
        <w:tc>
          <w:tcPr>
            <w:tcW w:w="1238" w:type="dxa"/>
          </w:tcPr>
          <w:p w14:paraId="3C8DE748" w14:textId="77777777" w:rsidR="0091503F" w:rsidRDefault="00000000">
            <w:pPr>
              <w:pStyle w:val="TableParagraph"/>
              <w:spacing w:before="17" w:line="250" w:lineRule="exact"/>
              <w:ind w:left="6"/>
              <w:jc w:val="center"/>
            </w:pPr>
            <w:r>
              <w:rPr>
                <w:spacing w:val="-5"/>
              </w:rPr>
              <w:t>Día</w:t>
            </w:r>
          </w:p>
        </w:tc>
        <w:tc>
          <w:tcPr>
            <w:tcW w:w="1241" w:type="dxa"/>
          </w:tcPr>
          <w:p w14:paraId="2AEE8A34" w14:textId="77777777" w:rsidR="0091503F" w:rsidRDefault="00000000">
            <w:pPr>
              <w:pStyle w:val="TableParagraph"/>
              <w:spacing w:before="17" w:line="250" w:lineRule="exact"/>
              <w:ind w:right="88"/>
              <w:jc w:val="right"/>
            </w:pPr>
            <w:r>
              <w:rPr>
                <w:spacing w:val="-2"/>
              </w:rPr>
              <w:t>10.00</w:t>
            </w:r>
          </w:p>
        </w:tc>
        <w:tc>
          <w:tcPr>
            <w:tcW w:w="1240" w:type="dxa"/>
          </w:tcPr>
          <w:p w14:paraId="1C38A697" w14:textId="77777777" w:rsidR="0091503F" w:rsidRDefault="00000000">
            <w:pPr>
              <w:pStyle w:val="TableParagraph"/>
              <w:spacing w:before="17" w:line="250" w:lineRule="exact"/>
              <w:ind w:right="61"/>
              <w:jc w:val="right"/>
            </w:pPr>
            <w:r>
              <w:rPr>
                <w:spacing w:val="-2"/>
              </w:rPr>
              <w:t>350.00</w:t>
            </w:r>
          </w:p>
        </w:tc>
      </w:tr>
      <w:tr w:rsidR="0091503F" w14:paraId="3A6AF652" w14:textId="77777777">
        <w:trPr>
          <w:trHeight w:val="554"/>
        </w:trPr>
        <w:tc>
          <w:tcPr>
            <w:tcW w:w="1227" w:type="dxa"/>
          </w:tcPr>
          <w:p w14:paraId="09A6319B" w14:textId="77777777" w:rsidR="0091503F" w:rsidRDefault="00000000">
            <w:pPr>
              <w:pStyle w:val="TableParagraph"/>
              <w:spacing w:before="149"/>
              <w:ind w:left="69"/>
            </w:pPr>
            <w:r>
              <w:rPr>
                <w:spacing w:val="-2"/>
              </w:rPr>
              <w:t>Terracería</w:t>
            </w:r>
          </w:p>
        </w:tc>
        <w:tc>
          <w:tcPr>
            <w:tcW w:w="1289" w:type="dxa"/>
          </w:tcPr>
          <w:p w14:paraId="47C9CE44" w14:textId="77777777" w:rsidR="0091503F" w:rsidRDefault="00000000">
            <w:pPr>
              <w:pStyle w:val="TableParagraph"/>
              <w:spacing w:before="149"/>
              <w:ind w:right="109"/>
              <w:jc w:val="center"/>
            </w:pPr>
            <w:r>
              <w:rPr>
                <w:spacing w:val="-2"/>
              </w:rPr>
              <w:t>Excavación</w:t>
            </w:r>
          </w:p>
        </w:tc>
        <w:tc>
          <w:tcPr>
            <w:tcW w:w="1266" w:type="dxa"/>
          </w:tcPr>
          <w:p w14:paraId="23FAE112" w14:textId="77777777" w:rsidR="0091503F" w:rsidRDefault="00000000">
            <w:pPr>
              <w:pStyle w:val="TableParagraph"/>
              <w:spacing w:before="22"/>
              <w:ind w:left="69"/>
            </w:pPr>
            <w:r>
              <w:rPr>
                <w:spacing w:val="-2"/>
              </w:rPr>
              <w:t>Herramienta Menor</w:t>
            </w:r>
          </w:p>
        </w:tc>
        <w:tc>
          <w:tcPr>
            <w:tcW w:w="1232" w:type="dxa"/>
          </w:tcPr>
          <w:p w14:paraId="6A992543" w14:textId="77777777" w:rsidR="0091503F" w:rsidRDefault="00000000">
            <w:pPr>
              <w:pStyle w:val="TableParagraph"/>
              <w:spacing w:before="149"/>
              <w:ind w:left="68"/>
            </w:pPr>
            <w:r>
              <w:rPr>
                <w:spacing w:val="-2"/>
              </w:rPr>
              <w:t>Equipo</w:t>
            </w:r>
          </w:p>
        </w:tc>
        <w:tc>
          <w:tcPr>
            <w:tcW w:w="1587" w:type="dxa"/>
          </w:tcPr>
          <w:p w14:paraId="10375E40" w14:textId="77777777" w:rsidR="0091503F" w:rsidRDefault="00000000">
            <w:pPr>
              <w:pStyle w:val="TableParagraph"/>
              <w:spacing w:before="149"/>
              <w:ind w:left="67"/>
            </w:pPr>
            <w:r>
              <w:rPr>
                <w:spacing w:val="-2"/>
              </w:rPr>
              <w:t>Herramientas</w:t>
            </w:r>
          </w:p>
        </w:tc>
        <w:tc>
          <w:tcPr>
            <w:tcW w:w="1220" w:type="dxa"/>
          </w:tcPr>
          <w:p w14:paraId="372767BC" w14:textId="77777777" w:rsidR="0091503F" w:rsidRDefault="00000000">
            <w:pPr>
              <w:pStyle w:val="TableParagraph"/>
              <w:spacing w:before="22"/>
              <w:ind w:left="66" w:right="198"/>
            </w:pPr>
            <w:r>
              <w:rPr>
                <w:spacing w:val="-2"/>
              </w:rPr>
              <w:t>Licitación Pública</w:t>
            </w:r>
          </w:p>
        </w:tc>
        <w:tc>
          <w:tcPr>
            <w:tcW w:w="1224" w:type="dxa"/>
          </w:tcPr>
          <w:p w14:paraId="7DC370C2"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4DC9BE08" w14:textId="77777777" w:rsidR="0091503F" w:rsidRDefault="00000000">
            <w:pPr>
              <w:pStyle w:val="TableParagraph"/>
              <w:spacing w:before="149"/>
              <w:ind w:left="6" w:right="3"/>
              <w:jc w:val="center"/>
            </w:pPr>
            <w:r>
              <w:rPr>
                <w:spacing w:val="-5"/>
              </w:rPr>
              <w:t>GLB</w:t>
            </w:r>
          </w:p>
        </w:tc>
        <w:tc>
          <w:tcPr>
            <w:tcW w:w="1241" w:type="dxa"/>
          </w:tcPr>
          <w:p w14:paraId="4F8C26FA" w14:textId="77777777" w:rsidR="0091503F" w:rsidRDefault="00000000">
            <w:pPr>
              <w:pStyle w:val="TableParagraph"/>
              <w:spacing w:before="149"/>
              <w:ind w:right="88"/>
              <w:jc w:val="right"/>
            </w:pPr>
            <w:r>
              <w:rPr>
                <w:spacing w:val="-4"/>
              </w:rPr>
              <w:t>1.00</w:t>
            </w:r>
          </w:p>
        </w:tc>
        <w:tc>
          <w:tcPr>
            <w:tcW w:w="1240" w:type="dxa"/>
          </w:tcPr>
          <w:p w14:paraId="4EC01824" w14:textId="77777777" w:rsidR="0091503F" w:rsidRDefault="00000000">
            <w:pPr>
              <w:pStyle w:val="TableParagraph"/>
              <w:spacing w:before="149"/>
              <w:ind w:right="61"/>
              <w:jc w:val="right"/>
            </w:pPr>
            <w:r>
              <w:rPr>
                <w:spacing w:val="-2"/>
              </w:rPr>
              <w:t>358.93</w:t>
            </w:r>
          </w:p>
        </w:tc>
      </w:tr>
      <w:tr w:rsidR="0091503F" w14:paraId="1422918A" w14:textId="77777777">
        <w:trPr>
          <w:trHeight w:val="552"/>
        </w:trPr>
        <w:tc>
          <w:tcPr>
            <w:tcW w:w="1227" w:type="dxa"/>
          </w:tcPr>
          <w:p w14:paraId="34786814" w14:textId="77777777" w:rsidR="0091503F" w:rsidRDefault="00000000">
            <w:pPr>
              <w:pStyle w:val="TableParagraph"/>
              <w:spacing w:before="148"/>
              <w:ind w:left="69"/>
            </w:pPr>
            <w:r>
              <w:rPr>
                <w:spacing w:val="-2"/>
              </w:rPr>
              <w:t>Terracería</w:t>
            </w:r>
          </w:p>
        </w:tc>
        <w:tc>
          <w:tcPr>
            <w:tcW w:w="1289" w:type="dxa"/>
          </w:tcPr>
          <w:p w14:paraId="0A3D9B44" w14:textId="77777777" w:rsidR="0091503F" w:rsidRDefault="00000000">
            <w:pPr>
              <w:pStyle w:val="TableParagraph"/>
              <w:spacing w:before="20"/>
              <w:ind w:left="69" w:right="305"/>
            </w:pPr>
            <w:r>
              <w:t>Botado</w:t>
            </w:r>
            <w:r>
              <w:rPr>
                <w:spacing w:val="-14"/>
              </w:rPr>
              <w:t xml:space="preserve"> </w:t>
            </w:r>
            <w:r>
              <w:t xml:space="preserve">de </w:t>
            </w:r>
            <w:r>
              <w:rPr>
                <w:spacing w:val="-2"/>
              </w:rPr>
              <w:t>Material</w:t>
            </w:r>
          </w:p>
        </w:tc>
        <w:tc>
          <w:tcPr>
            <w:tcW w:w="1266" w:type="dxa"/>
          </w:tcPr>
          <w:p w14:paraId="787A2491" w14:textId="77777777" w:rsidR="0091503F" w:rsidRDefault="00000000">
            <w:pPr>
              <w:pStyle w:val="TableParagraph"/>
              <w:spacing w:before="148"/>
              <w:ind w:left="69"/>
            </w:pPr>
            <w:r>
              <w:rPr>
                <w:spacing w:val="-4"/>
              </w:rPr>
              <w:t>Peón</w:t>
            </w:r>
          </w:p>
        </w:tc>
        <w:tc>
          <w:tcPr>
            <w:tcW w:w="1232" w:type="dxa"/>
          </w:tcPr>
          <w:p w14:paraId="00D9B69B" w14:textId="77777777" w:rsidR="0091503F" w:rsidRDefault="00000000">
            <w:pPr>
              <w:pStyle w:val="TableParagraph"/>
              <w:spacing w:before="148"/>
              <w:ind w:left="68"/>
            </w:pPr>
            <w:r>
              <w:t>RR.</w:t>
            </w:r>
            <w:r>
              <w:rPr>
                <w:spacing w:val="-2"/>
              </w:rPr>
              <w:t xml:space="preserve"> </w:t>
            </w:r>
            <w:r>
              <w:rPr>
                <w:spacing w:val="-5"/>
              </w:rPr>
              <w:t>HH</w:t>
            </w:r>
          </w:p>
        </w:tc>
        <w:tc>
          <w:tcPr>
            <w:tcW w:w="1587" w:type="dxa"/>
          </w:tcPr>
          <w:p w14:paraId="3B3F0963" w14:textId="77777777" w:rsidR="0091503F" w:rsidRDefault="00000000">
            <w:pPr>
              <w:pStyle w:val="TableParagraph"/>
              <w:spacing w:before="148"/>
              <w:ind w:left="67"/>
            </w:pPr>
            <w:r>
              <w:rPr>
                <w:spacing w:val="-2"/>
              </w:rPr>
              <w:t>Externo</w:t>
            </w:r>
          </w:p>
        </w:tc>
        <w:tc>
          <w:tcPr>
            <w:tcW w:w="1220" w:type="dxa"/>
          </w:tcPr>
          <w:p w14:paraId="7C57F3D4" w14:textId="77777777" w:rsidR="0091503F" w:rsidRDefault="00000000">
            <w:pPr>
              <w:pStyle w:val="TableParagraph"/>
              <w:spacing w:before="148"/>
              <w:ind w:left="66"/>
            </w:pPr>
            <w:r>
              <w:rPr>
                <w:spacing w:val="-2"/>
              </w:rPr>
              <w:t>Concurso</w:t>
            </w:r>
          </w:p>
        </w:tc>
        <w:tc>
          <w:tcPr>
            <w:tcW w:w="1224" w:type="dxa"/>
          </w:tcPr>
          <w:p w14:paraId="553201A7" w14:textId="77777777" w:rsidR="0091503F" w:rsidRDefault="00000000">
            <w:pPr>
              <w:pStyle w:val="TableParagraph"/>
              <w:spacing w:before="148"/>
              <w:ind w:left="66"/>
            </w:pPr>
            <w:r>
              <w:rPr>
                <w:spacing w:val="-2"/>
              </w:rPr>
              <w:t>Servicios</w:t>
            </w:r>
          </w:p>
        </w:tc>
        <w:tc>
          <w:tcPr>
            <w:tcW w:w="1238" w:type="dxa"/>
          </w:tcPr>
          <w:p w14:paraId="7A764466" w14:textId="77777777" w:rsidR="0091503F" w:rsidRDefault="00000000">
            <w:pPr>
              <w:pStyle w:val="TableParagraph"/>
              <w:spacing w:before="148"/>
              <w:ind w:left="6"/>
              <w:jc w:val="center"/>
            </w:pPr>
            <w:r>
              <w:rPr>
                <w:spacing w:val="-5"/>
              </w:rPr>
              <w:t>Día</w:t>
            </w:r>
          </w:p>
        </w:tc>
        <w:tc>
          <w:tcPr>
            <w:tcW w:w="1241" w:type="dxa"/>
          </w:tcPr>
          <w:p w14:paraId="262AEA01" w14:textId="77777777" w:rsidR="0091503F" w:rsidRDefault="00000000">
            <w:pPr>
              <w:pStyle w:val="TableParagraph"/>
              <w:spacing w:before="148"/>
              <w:ind w:right="88"/>
              <w:jc w:val="right"/>
            </w:pPr>
            <w:r>
              <w:rPr>
                <w:spacing w:val="-4"/>
              </w:rPr>
              <w:t>2.00</w:t>
            </w:r>
          </w:p>
        </w:tc>
        <w:tc>
          <w:tcPr>
            <w:tcW w:w="1240" w:type="dxa"/>
          </w:tcPr>
          <w:p w14:paraId="575FE009" w14:textId="77777777" w:rsidR="0091503F" w:rsidRDefault="00000000">
            <w:pPr>
              <w:pStyle w:val="TableParagraph"/>
              <w:spacing w:before="148"/>
              <w:ind w:right="61"/>
              <w:jc w:val="right"/>
            </w:pPr>
            <w:r>
              <w:rPr>
                <w:spacing w:val="-2"/>
              </w:rPr>
              <w:t>350.00</w:t>
            </w:r>
          </w:p>
        </w:tc>
      </w:tr>
      <w:tr w:rsidR="0091503F" w14:paraId="45BC6A9B" w14:textId="77777777">
        <w:trPr>
          <w:trHeight w:val="551"/>
        </w:trPr>
        <w:tc>
          <w:tcPr>
            <w:tcW w:w="1227" w:type="dxa"/>
          </w:tcPr>
          <w:p w14:paraId="0D360D90" w14:textId="77777777" w:rsidR="0091503F" w:rsidRDefault="00000000">
            <w:pPr>
              <w:pStyle w:val="TableParagraph"/>
              <w:spacing w:before="147"/>
              <w:ind w:left="69"/>
            </w:pPr>
            <w:r>
              <w:rPr>
                <w:spacing w:val="-2"/>
              </w:rPr>
              <w:t>Terracería</w:t>
            </w:r>
          </w:p>
        </w:tc>
        <w:tc>
          <w:tcPr>
            <w:tcW w:w="1289" w:type="dxa"/>
          </w:tcPr>
          <w:p w14:paraId="6DB30A27" w14:textId="77777777" w:rsidR="0091503F" w:rsidRDefault="00000000">
            <w:pPr>
              <w:pStyle w:val="TableParagraph"/>
              <w:spacing w:before="22"/>
              <w:ind w:left="69" w:right="305"/>
            </w:pPr>
            <w:r>
              <w:t>Botado</w:t>
            </w:r>
            <w:r>
              <w:rPr>
                <w:spacing w:val="-14"/>
              </w:rPr>
              <w:t xml:space="preserve"> </w:t>
            </w:r>
            <w:r>
              <w:t xml:space="preserve">de </w:t>
            </w:r>
            <w:r>
              <w:rPr>
                <w:spacing w:val="-2"/>
              </w:rPr>
              <w:t>Material</w:t>
            </w:r>
          </w:p>
        </w:tc>
        <w:tc>
          <w:tcPr>
            <w:tcW w:w="1266" w:type="dxa"/>
          </w:tcPr>
          <w:p w14:paraId="089966E5" w14:textId="77777777" w:rsidR="0091503F" w:rsidRDefault="00000000">
            <w:pPr>
              <w:pStyle w:val="TableParagraph"/>
              <w:spacing w:before="147"/>
              <w:ind w:left="69"/>
            </w:pPr>
            <w:r>
              <w:rPr>
                <w:spacing w:val="-2"/>
              </w:rPr>
              <w:t>Volqueta</w:t>
            </w:r>
          </w:p>
        </w:tc>
        <w:tc>
          <w:tcPr>
            <w:tcW w:w="1232" w:type="dxa"/>
          </w:tcPr>
          <w:p w14:paraId="000D01E3" w14:textId="77777777" w:rsidR="0091503F" w:rsidRDefault="00000000">
            <w:pPr>
              <w:pStyle w:val="TableParagraph"/>
              <w:spacing w:before="147"/>
              <w:ind w:left="68"/>
            </w:pPr>
            <w:r>
              <w:rPr>
                <w:spacing w:val="-2"/>
              </w:rPr>
              <w:t>Equipo</w:t>
            </w:r>
          </w:p>
        </w:tc>
        <w:tc>
          <w:tcPr>
            <w:tcW w:w="1587" w:type="dxa"/>
          </w:tcPr>
          <w:p w14:paraId="0E0E18C4" w14:textId="77777777" w:rsidR="0091503F" w:rsidRDefault="00000000">
            <w:pPr>
              <w:pStyle w:val="TableParagraph"/>
              <w:spacing w:before="147"/>
              <w:ind w:left="67"/>
            </w:pPr>
            <w:r>
              <w:rPr>
                <w:spacing w:val="-2"/>
              </w:rPr>
              <w:t>Maquinaria</w:t>
            </w:r>
          </w:p>
        </w:tc>
        <w:tc>
          <w:tcPr>
            <w:tcW w:w="1220" w:type="dxa"/>
          </w:tcPr>
          <w:p w14:paraId="4DD8CCA1" w14:textId="77777777" w:rsidR="0091503F" w:rsidRDefault="00000000">
            <w:pPr>
              <w:pStyle w:val="TableParagraph"/>
              <w:spacing w:before="147"/>
              <w:ind w:left="66"/>
            </w:pPr>
            <w:r>
              <w:rPr>
                <w:spacing w:val="-2"/>
              </w:rPr>
              <w:t>Concurso</w:t>
            </w:r>
          </w:p>
        </w:tc>
        <w:tc>
          <w:tcPr>
            <w:tcW w:w="1224" w:type="dxa"/>
          </w:tcPr>
          <w:p w14:paraId="112F112E"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55B2C70F" w14:textId="77777777" w:rsidR="0091503F" w:rsidRDefault="00000000">
            <w:pPr>
              <w:pStyle w:val="TableParagraph"/>
              <w:spacing w:before="147"/>
              <w:ind w:left="6" w:right="3"/>
              <w:jc w:val="center"/>
            </w:pPr>
            <w:r>
              <w:rPr>
                <w:spacing w:val="-2"/>
              </w:rPr>
              <w:t>Viaje</w:t>
            </w:r>
          </w:p>
        </w:tc>
        <w:tc>
          <w:tcPr>
            <w:tcW w:w="1241" w:type="dxa"/>
          </w:tcPr>
          <w:p w14:paraId="468B70E0" w14:textId="77777777" w:rsidR="0091503F" w:rsidRDefault="00000000">
            <w:pPr>
              <w:pStyle w:val="TableParagraph"/>
              <w:spacing w:before="147"/>
              <w:ind w:right="88"/>
              <w:jc w:val="right"/>
            </w:pPr>
            <w:r>
              <w:rPr>
                <w:spacing w:val="-4"/>
              </w:rPr>
              <w:t>3.00</w:t>
            </w:r>
          </w:p>
        </w:tc>
        <w:tc>
          <w:tcPr>
            <w:tcW w:w="1240" w:type="dxa"/>
          </w:tcPr>
          <w:p w14:paraId="6E7626D3" w14:textId="77777777" w:rsidR="0091503F" w:rsidRDefault="00000000">
            <w:pPr>
              <w:pStyle w:val="TableParagraph"/>
              <w:spacing w:before="147"/>
              <w:ind w:right="61"/>
              <w:jc w:val="right"/>
            </w:pPr>
            <w:r>
              <w:rPr>
                <w:spacing w:val="-2"/>
              </w:rPr>
              <w:t>643.33</w:t>
            </w:r>
          </w:p>
        </w:tc>
      </w:tr>
      <w:tr w:rsidR="0091503F" w14:paraId="6BFFE9E2" w14:textId="77777777">
        <w:trPr>
          <w:trHeight w:val="551"/>
        </w:trPr>
        <w:tc>
          <w:tcPr>
            <w:tcW w:w="1227" w:type="dxa"/>
          </w:tcPr>
          <w:p w14:paraId="6852A32F" w14:textId="77777777" w:rsidR="0091503F" w:rsidRDefault="00000000">
            <w:pPr>
              <w:pStyle w:val="TableParagraph"/>
              <w:spacing w:before="147"/>
              <w:ind w:left="69"/>
            </w:pPr>
            <w:r>
              <w:rPr>
                <w:spacing w:val="-2"/>
              </w:rPr>
              <w:t>Terracería</w:t>
            </w:r>
          </w:p>
        </w:tc>
        <w:tc>
          <w:tcPr>
            <w:tcW w:w="1289" w:type="dxa"/>
          </w:tcPr>
          <w:p w14:paraId="454B2AF9" w14:textId="77777777" w:rsidR="0091503F" w:rsidRDefault="00000000">
            <w:pPr>
              <w:pStyle w:val="TableParagraph"/>
              <w:spacing w:before="22"/>
              <w:ind w:left="69" w:right="305"/>
            </w:pPr>
            <w:r>
              <w:t>Botado</w:t>
            </w:r>
            <w:r>
              <w:rPr>
                <w:spacing w:val="-14"/>
              </w:rPr>
              <w:t xml:space="preserve"> </w:t>
            </w:r>
            <w:r>
              <w:t xml:space="preserve">de </w:t>
            </w:r>
            <w:r>
              <w:rPr>
                <w:spacing w:val="-2"/>
              </w:rPr>
              <w:t>Material</w:t>
            </w:r>
          </w:p>
        </w:tc>
        <w:tc>
          <w:tcPr>
            <w:tcW w:w="1266" w:type="dxa"/>
          </w:tcPr>
          <w:p w14:paraId="6FBC77AF" w14:textId="77777777" w:rsidR="0091503F" w:rsidRDefault="00000000">
            <w:pPr>
              <w:pStyle w:val="TableParagraph"/>
              <w:spacing w:before="22"/>
              <w:ind w:left="69"/>
            </w:pPr>
            <w:r>
              <w:rPr>
                <w:spacing w:val="-2"/>
              </w:rPr>
              <w:t>Herramienta Menor</w:t>
            </w:r>
          </w:p>
        </w:tc>
        <w:tc>
          <w:tcPr>
            <w:tcW w:w="1232" w:type="dxa"/>
          </w:tcPr>
          <w:p w14:paraId="2C485DA0" w14:textId="77777777" w:rsidR="0091503F" w:rsidRDefault="00000000">
            <w:pPr>
              <w:pStyle w:val="TableParagraph"/>
              <w:spacing w:before="147"/>
              <w:ind w:left="68"/>
            </w:pPr>
            <w:r>
              <w:rPr>
                <w:spacing w:val="-2"/>
              </w:rPr>
              <w:t>Equipo</w:t>
            </w:r>
          </w:p>
        </w:tc>
        <w:tc>
          <w:tcPr>
            <w:tcW w:w="1587" w:type="dxa"/>
          </w:tcPr>
          <w:p w14:paraId="6F3C9013" w14:textId="77777777" w:rsidR="0091503F" w:rsidRDefault="00000000">
            <w:pPr>
              <w:pStyle w:val="TableParagraph"/>
              <w:spacing w:before="147"/>
              <w:ind w:left="67"/>
            </w:pPr>
            <w:r>
              <w:rPr>
                <w:spacing w:val="-2"/>
              </w:rPr>
              <w:t>Herramientas</w:t>
            </w:r>
          </w:p>
        </w:tc>
        <w:tc>
          <w:tcPr>
            <w:tcW w:w="1220" w:type="dxa"/>
          </w:tcPr>
          <w:p w14:paraId="017017A7" w14:textId="77777777" w:rsidR="0091503F" w:rsidRDefault="00000000">
            <w:pPr>
              <w:pStyle w:val="TableParagraph"/>
              <w:spacing w:before="22"/>
              <w:ind w:left="66" w:right="198"/>
            </w:pPr>
            <w:r>
              <w:rPr>
                <w:spacing w:val="-2"/>
              </w:rPr>
              <w:t>Licitación Pública</w:t>
            </w:r>
          </w:p>
        </w:tc>
        <w:tc>
          <w:tcPr>
            <w:tcW w:w="1224" w:type="dxa"/>
          </w:tcPr>
          <w:p w14:paraId="444800C3"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1952214B" w14:textId="77777777" w:rsidR="0091503F" w:rsidRDefault="00000000">
            <w:pPr>
              <w:pStyle w:val="TableParagraph"/>
              <w:spacing w:before="147"/>
              <w:ind w:left="6" w:right="3"/>
              <w:jc w:val="center"/>
            </w:pPr>
            <w:r>
              <w:rPr>
                <w:spacing w:val="-5"/>
              </w:rPr>
              <w:t>GLB</w:t>
            </w:r>
          </w:p>
        </w:tc>
        <w:tc>
          <w:tcPr>
            <w:tcW w:w="1241" w:type="dxa"/>
          </w:tcPr>
          <w:p w14:paraId="7ED40120" w14:textId="77777777" w:rsidR="0091503F" w:rsidRDefault="00000000">
            <w:pPr>
              <w:pStyle w:val="TableParagraph"/>
              <w:spacing w:before="147"/>
              <w:ind w:right="88"/>
              <w:jc w:val="right"/>
            </w:pPr>
            <w:r>
              <w:rPr>
                <w:spacing w:val="-4"/>
              </w:rPr>
              <w:t>1.00</w:t>
            </w:r>
          </w:p>
        </w:tc>
        <w:tc>
          <w:tcPr>
            <w:tcW w:w="1240" w:type="dxa"/>
          </w:tcPr>
          <w:p w14:paraId="263C2263" w14:textId="77777777" w:rsidR="0091503F" w:rsidRDefault="00000000">
            <w:pPr>
              <w:pStyle w:val="TableParagraph"/>
              <w:spacing w:before="147"/>
              <w:ind w:right="61"/>
              <w:jc w:val="right"/>
            </w:pPr>
            <w:r>
              <w:rPr>
                <w:spacing w:val="-2"/>
              </w:rPr>
              <w:t>70.01</w:t>
            </w:r>
          </w:p>
        </w:tc>
      </w:tr>
      <w:tr w:rsidR="0091503F" w14:paraId="0E4130E4" w14:textId="77777777">
        <w:trPr>
          <w:trHeight w:val="287"/>
        </w:trPr>
        <w:tc>
          <w:tcPr>
            <w:tcW w:w="1227" w:type="dxa"/>
          </w:tcPr>
          <w:p w14:paraId="53BC6C9A" w14:textId="77777777" w:rsidR="0091503F" w:rsidRDefault="00000000">
            <w:pPr>
              <w:pStyle w:val="TableParagraph"/>
              <w:spacing w:before="17" w:line="250" w:lineRule="exact"/>
              <w:ind w:left="69"/>
            </w:pPr>
            <w:r>
              <w:t>Obra</w:t>
            </w:r>
            <w:r>
              <w:rPr>
                <w:spacing w:val="-2"/>
              </w:rPr>
              <w:t xml:space="preserve"> </w:t>
            </w:r>
            <w:r>
              <w:rPr>
                <w:spacing w:val="-4"/>
              </w:rPr>
              <w:t>Gris</w:t>
            </w:r>
          </w:p>
        </w:tc>
        <w:tc>
          <w:tcPr>
            <w:tcW w:w="1289" w:type="dxa"/>
          </w:tcPr>
          <w:p w14:paraId="7E9F2031" w14:textId="77777777" w:rsidR="0091503F" w:rsidRDefault="00000000">
            <w:pPr>
              <w:pStyle w:val="TableParagraph"/>
              <w:spacing w:before="17" w:line="250" w:lineRule="exact"/>
              <w:ind w:right="13"/>
              <w:jc w:val="center"/>
            </w:pPr>
            <w:r>
              <w:rPr>
                <w:spacing w:val="-2"/>
              </w:rPr>
              <w:t>Cimentación</w:t>
            </w:r>
          </w:p>
        </w:tc>
        <w:tc>
          <w:tcPr>
            <w:tcW w:w="1266" w:type="dxa"/>
          </w:tcPr>
          <w:p w14:paraId="39A2E63F" w14:textId="77777777" w:rsidR="0091503F" w:rsidRDefault="00000000">
            <w:pPr>
              <w:pStyle w:val="TableParagraph"/>
              <w:spacing w:before="17" w:line="250" w:lineRule="exact"/>
              <w:ind w:left="69"/>
            </w:pPr>
            <w:r>
              <w:rPr>
                <w:spacing w:val="-2"/>
              </w:rPr>
              <w:t>Albañil</w:t>
            </w:r>
          </w:p>
        </w:tc>
        <w:tc>
          <w:tcPr>
            <w:tcW w:w="1232" w:type="dxa"/>
          </w:tcPr>
          <w:p w14:paraId="3967CED6" w14:textId="77777777" w:rsidR="0091503F" w:rsidRDefault="00000000">
            <w:pPr>
              <w:pStyle w:val="TableParagraph"/>
              <w:spacing w:before="17" w:line="250" w:lineRule="exact"/>
              <w:ind w:left="68"/>
            </w:pPr>
            <w:r>
              <w:t>RR.</w:t>
            </w:r>
            <w:r>
              <w:rPr>
                <w:spacing w:val="-2"/>
              </w:rPr>
              <w:t xml:space="preserve"> </w:t>
            </w:r>
            <w:r>
              <w:rPr>
                <w:spacing w:val="-5"/>
              </w:rPr>
              <w:t>HH</w:t>
            </w:r>
          </w:p>
        </w:tc>
        <w:tc>
          <w:tcPr>
            <w:tcW w:w="1587" w:type="dxa"/>
          </w:tcPr>
          <w:p w14:paraId="5E76BA50" w14:textId="77777777" w:rsidR="0091503F" w:rsidRDefault="00000000">
            <w:pPr>
              <w:pStyle w:val="TableParagraph"/>
              <w:spacing w:before="17" w:line="250" w:lineRule="exact"/>
              <w:ind w:left="67"/>
            </w:pPr>
            <w:r>
              <w:rPr>
                <w:spacing w:val="-2"/>
              </w:rPr>
              <w:t>Externo</w:t>
            </w:r>
          </w:p>
        </w:tc>
        <w:tc>
          <w:tcPr>
            <w:tcW w:w="1220" w:type="dxa"/>
          </w:tcPr>
          <w:p w14:paraId="0BD66F59" w14:textId="77777777" w:rsidR="0091503F" w:rsidRDefault="00000000">
            <w:pPr>
              <w:pStyle w:val="TableParagraph"/>
              <w:spacing w:before="17" w:line="250" w:lineRule="exact"/>
              <w:ind w:left="66"/>
            </w:pPr>
            <w:r>
              <w:rPr>
                <w:spacing w:val="-2"/>
              </w:rPr>
              <w:t>Concurso</w:t>
            </w:r>
          </w:p>
        </w:tc>
        <w:tc>
          <w:tcPr>
            <w:tcW w:w="1224" w:type="dxa"/>
          </w:tcPr>
          <w:p w14:paraId="3C7A6C78" w14:textId="77777777" w:rsidR="0091503F" w:rsidRDefault="00000000">
            <w:pPr>
              <w:pStyle w:val="TableParagraph"/>
              <w:spacing w:before="17" w:line="250" w:lineRule="exact"/>
              <w:ind w:left="66"/>
            </w:pPr>
            <w:r>
              <w:rPr>
                <w:spacing w:val="-2"/>
              </w:rPr>
              <w:t>Servicios</w:t>
            </w:r>
          </w:p>
        </w:tc>
        <w:tc>
          <w:tcPr>
            <w:tcW w:w="1238" w:type="dxa"/>
          </w:tcPr>
          <w:p w14:paraId="3FA007D8" w14:textId="77777777" w:rsidR="0091503F" w:rsidRDefault="00000000">
            <w:pPr>
              <w:pStyle w:val="TableParagraph"/>
              <w:spacing w:before="17" w:line="250" w:lineRule="exact"/>
              <w:ind w:left="6"/>
              <w:jc w:val="center"/>
            </w:pPr>
            <w:r>
              <w:rPr>
                <w:spacing w:val="-5"/>
              </w:rPr>
              <w:t>Día</w:t>
            </w:r>
          </w:p>
        </w:tc>
        <w:tc>
          <w:tcPr>
            <w:tcW w:w="1241" w:type="dxa"/>
          </w:tcPr>
          <w:p w14:paraId="7959B18C" w14:textId="77777777" w:rsidR="0091503F" w:rsidRDefault="00000000">
            <w:pPr>
              <w:pStyle w:val="TableParagraph"/>
              <w:spacing w:before="17" w:line="250" w:lineRule="exact"/>
              <w:ind w:right="88"/>
              <w:jc w:val="right"/>
            </w:pPr>
            <w:r>
              <w:rPr>
                <w:spacing w:val="-4"/>
              </w:rPr>
              <w:t>5.63</w:t>
            </w:r>
          </w:p>
        </w:tc>
        <w:tc>
          <w:tcPr>
            <w:tcW w:w="1240" w:type="dxa"/>
          </w:tcPr>
          <w:p w14:paraId="00FD3E07" w14:textId="77777777" w:rsidR="0091503F" w:rsidRDefault="00000000">
            <w:pPr>
              <w:pStyle w:val="TableParagraph"/>
              <w:spacing w:before="17" w:line="250" w:lineRule="exact"/>
              <w:ind w:right="61"/>
              <w:jc w:val="right"/>
            </w:pPr>
            <w:r>
              <w:rPr>
                <w:spacing w:val="-2"/>
              </w:rPr>
              <w:t>500.00</w:t>
            </w:r>
          </w:p>
        </w:tc>
      </w:tr>
    </w:tbl>
    <w:p w14:paraId="75FD63F5" w14:textId="77777777" w:rsidR="0091503F" w:rsidRDefault="0091503F">
      <w:pPr>
        <w:spacing w:line="250" w:lineRule="exact"/>
        <w:jc w:val="right"/>
        <w:sectPr w:rsidR="0091503F" w:rsidSect="008A694F">
          <w:footerReference w:type="default" r:id="rId70"/>
          <w:pgSz w:w="15850" w:h="12250" w:orient="landscape"/>
          <w:pgMar w:top="1140" w:right="860" w:bottom="280" w:left="1020" w:header="0" w:footer="0" w:gutter="0"/>
          <w:cols w:space="720"/>
        </w:sectPr>
      </w:pPr>
    </w:p>
    <w:p w14:paraId="14F09E23" w14:textId="77777777" w:rsidR="0091503F" w:rsidRDefault="0091503F">
      <w:pPr>
        <w:pStyle w:val="Textoindependiente"/>
        <w:spacing w:before="5"/>
        <w:rPr>
          <w:sz w:val="2"/>
        </w:rPr>
      </w:pPr>
    </w:p>
    <w:tbl>
      <w:tblPr>
        <w:tblStyle w:val="TableNormal"/>
        <w:tblW w:w="0" w:type="auto"/>
        <w:tblInd w:w="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27"/>
        <w:gridCol w:w="1289"/>
        <w:gridCol w:w="1266"/>
        <w:gridCol w:w="1232"/>
        <w:gridCol w:w="1587"/>
        <w:gridCol w:w="1220"/>
        <w:gridCol w:w="1224"/>
        <w:gridCol w:w="1238"/>
        <w:gridCol w:w="1241"/>
        <w:gridCol w:w="1240"/>
      </w:tblGrid>
      <w:tr w:rsidR="0091503F" w14:paraId="13FA0BC0" w14:textId="77777777">
        <w:trPr>
          <w:trHeight w:val="312"/>
        </w:trPr>
        <w:tc>
          <w:tcPr>
            <w:tcW w:w="12764" w:type="dxa"/>
            <w:gridSpan w:val="10"/>
            <w:shd w:val="clear" w:color="auto" w:fill="2E5395"/>
          </w:tcPr>
          <w:p w14:paraId="6DEF64C7" w14:textId="77777777" w:rsidR="0091503F" w:rsidRDefault="00000000">
            <w:pPr>
              <w:pStyle w:val="TableParagraph"/>
              <w:spacing w:before="18" w:line="273" w:lineRule="exact"/>
              <w:ind w:left="3"/>
              <w:jc w:val="center"/>
              <w:rPr>
                <w:b/>
                <w:sz w:val="24"/>
              </w:rPr>
            </w:pPr>
            <w:r>
              <w:rPr>
                <w:b/>
                <w:color w:val="FFFFFF"/>
                <w:sz w:val="24"/>
              </w:rPr>
              <w:t>Matriz</w:t>
            </w:r>
            <w:r>
              <w:rPr>
                <w:b/>
                <w:color w:val="FFFFFF"/>
                <w:spacing w:val="-1"/>
                <w:sz w:val="24"/>
              </w:rPr>
              <w:t xml:space="preserve"> </w:t>
            </w:r>
            <w:r>
              <w:rPr>
                <w:b/>
                <w:color w:val="FFFFFF"/>
                <w:sz w:val="24"/>
              </w:rPr>
              <w:t>de</w:t>
            </w:r>
            <w:r>
              <w:rPr>
                <w:b/>
                <w:color w:val="FFFFFF"/>
                <w:spacing w:val="-2"/>
                <w:sz w:val="24"/>
              </w:rPr>
              <w:t xml:space="preserve"> </w:t>
            </w:r>
            <w:r>
              <w:rPr>
                <w:b/>
                <w:color w:val="FFFFFF"/>
                <w:sz w:val="24"/>
              </w:rPr>
              <w:t>Adquisiciones</w:t>
            </w:r>
            <w:r>
              <w:rPr>
                <w:b/>
                <w:color w:val="FFFFFF"/>
                <w:spacing w:val="1"/>
                <w:sz w:val="24"/>
              </w:rPr>
              <w:t xml:space="preserve"> </w:t>
            </w:r>
            <w:r>
              <w:rPr>
                <w:b/>
                <w:color w:val="FFFFFF"/>
                <w:sz w:val="24"/>
              </w:rPr>
              <w:t>por</w:t>
            </w:r>
            <w:r>
              <w:rPr>
                <w:b/>
                <w:color w:val="FFFFFF"/>
                <w:spacing w:val="-2"/>
                <w:sz w:val="24"/>
              </w:rPr>
              <w:t xml:space="preserve"> </w:t>
            </w:r>
            <w:r>
              <w:rPr>
                <w:b/>
                <w:color w:val="FFFFFF"/>
                <w:sz w:val="24"/>
              </w:rPr>
              <w:t>cada</w:t>
            </w:r>
            <w:r>
              <w:rPr>
                <w:b/>
                <w:color w:val="FFFFFF"/>
                <w:spacing w:val="-1"/>
                <w:sz w:val="24"/>
              </w:rPr>
              <w:t xml:space="preserve"> </w:t>
            </w:r>
            <w:r>
              <w:rPr>
                <w:b/>
                <w:color w:val="FFFFFF"/>
                <w:sz w:val="24"/>
              </w:rPr>
              <w:t xml:space="preserve">Unidad </w:t>
            </w:r>
            <w:r>
              <w:rPr>
                <w:b/>
                <w:color w:val="FFFFFF"/>
                <w:spacing w:val="-2"/>
                <w:sz w:val="24"/>
              </w:rPr>
              <w:t>Habitacional</w:t>
            </w:r>
          </w:p>
        </w:tc>
      </w:tr>
      <w:tr w:rsidR="0091503F" w14:paraId="16613EAD" w14:textId="77777777">
        <w:trPr>
          <w:trHeight w:val="938"/>
        </w:trPr>
        <w:tc>
          <w:tcPr>
            <w:tcW w:w="1227" w:type="dxa"/>
          </w:tcPr>
          <w:p w14:paraId="7AA17620" w14:textId="77777777" w:rsidR="0091503F" w:rsidRDefault="0091503F">
            <w:pPr>
              <w:pStyle w:val="TableParagraph"/>
              <w:spacing w:before="54"/>
              <w:rPr>
                <w:sz w:val="24"/>
              </w:rPr>
            </w:pPr>
          </w:p>
          <w:p w14:paraId="1F3D9E5E" w14:textId="77777777" w:rsidR="0091503F" w:rsidRDefault="00000000">
            <w:pPr>
              <w:pStyle w:val="TableParagraph"/>
              <w:ind w:left="379"/>
              <w:rPr>
                <w:b/>
                <w:sz w:val="24"/>
              </w:rPr>
            </w:pPr>
            <w:r>
              <w:rPr>
                <w:b/>
                <w:spacing w:val="-4"/>
                <w:sz w:val="24"/>
              </w:rPr>
              <w:t>Fase</w:t>
            </w:r>
          </w:p>
        </w:tc>
        <w:tc>
          <w:tcPr>
            <w:tcW w:w="1289" w:type="dxa"/>
          </w:tcPr>
          <w:p w14:paraId="19F12FA0" w14:textId="77777777" w:rsidR="0091503F" w:rsidRDefault="00000000">
            <w:pPr>
              <w:pStyle w:val="TableParagraph"/>
              <w:spacing w:before="193"/>
              <w:ind w:left="222" w:right="67" w:hanging="142"/>
              <w:rPr>
                <w:b/>
                <w:sz w:val="24"/>
              </w:rPr>
            </w:pPr>
            <w:r>
              <w:rPr>
                <w:b/>
                <w:sz w:val="24"/>
              </w:rPr>
              <w:t>Paquete</w:t>
            </w:r>
            <w:r>
              <w:rPr>
                <w:b/>
                <w:spacing w:val="-15"/>
                <w:sz w:val="24"/>
              </w:rPr>
              <w:t xml:space="preserve"> </w:t>
            </w:r>
            <w:r>
              <w:rPr>
                <w:b/>
                <w:sz w:val="24"/>
              </w:rPr>
              <w:t xml:space="preserve">de </w:t>
            </w:r>
            <w:r>
              <w:rPr>
                <w:b/>
                <w:spacing w:val="-2"/>
                <w:sz w:val="24"/>
              </w:rPr>
              <w:t>Trabajo</w:t>
            </w:r>
          </w:p>
        </w:tc>
        <w:tc>
          <w:tcPr>
            <w:tcW w:w="1266" w:type="dxa"/>
          </w:tcPr>
          <w:p w14:paraId="54BCDECC" w14:textId="77777777" w:rsidR="0091503F" w:rsidRDefault="0091503F">
            <w:pPr>
              <w:pStyle w:val="TableParagraph"/>
              <w:spacing w:before="54"/>
              <w:rPr>
                <w:sz w:val="24"/>
              </w:rPr>
            </w:pPr>
          </w:p>
          <w:p w14:paraId="6CBC117F" w14:textId="77777777" w:rsidR="0091503F" w:rsidRDefault="00000000">
            <w:pPr>
              <w:pStyle w:val="TableParagraph"/>
              <w:ind w:left="390"/>
              <w:rPr>
                <w:b/>
                <w:sz w:val="24"/>
              </w:rPr>
            </w:pPr>
            <w:r>
              <w:rPr>
                <w:b/>
                <w:spacing w:val="-4"/>
                <w:sz w:val="24"/>
              </w:rPr>
              <w:t>Item</w:t>
            </w:r>
          </w:p>
        </w:tc>
        <w:tc>
          <w:tcPr>
            <w:tcW w:w="1232" w:type="dxa"/>
          </w:tcPr>
          <w:p w14:paraId="05F829BB" w14:textId="77777777" w:rsidR="0091503F" w:rsidRDefault="0091503F">
            <w:pPr>
              <w:pStyle w:val="TableParagraph"/>
              <w:spacing w:before="54"/>
              <w:rPr>
                <w:sz w:val="24"/>
              </w:rPr>
            </w:pPr>
          </w:p>
          <w:p w14:paraId="1C659053" w14:textId="77777777" w:rsidR="0091503F" w:rsidRDefault="00000000">
            <w:pPr>
              <w:pStyle w:val="TableParagraph"/>
              <w:ind w:left="106"/>
              <w:rPr>
                <w:b/>
                <w:sz w:val="24"/>
              </w:rPr>
            </w:pPr>
            <w:r>
              <w:rPr>
                <w:b/>
                <w:spacing w:val="-2"/>
                <w:sz w:val="24"/>
              </w:rPr>
              <w:t>Categoría</w:t>
            </w:r>
          </w:p>
        </w:tc>
        <w:tc>
          <w:tcPr>
            <w:tcW w:w="1587" w:type="dxa"/>
          </w:tcPr>
          <w:p w14:paraId="7F5E8C20" w14:textId="77777777" w:rsidR="0091503F" w:rsidRDefault="0091503F">
            <w:pPr>
              <w:pStyle w:val="TableParagraph"/>
              <w:spacing w:before="54"/>
              <w:rPr>
                <w:sz w:val="24"/>
              </w:rPr>
            </w:pPr>
          </w:p>
          <w:p w14:paraId="6932AEDE" w14:textId="77777777" w:rsidR="0091503F" w:rsidRDefault="00000000">
            <w:pPr>
              <w:pStyle w:val="TableParagraph"/>
              <w:ind w:left="117"/>
              <w:rPr>
                <w:b/>
                <w:sz w:val="24"/>
              </w:rPr>
            </w:pPr>
            <w:r>
              <w:rPr>
                <w:b/>
                <w:spacing w:val="-2"/>
                <w:sz w:val="24"/>
              </w:rPr>
              <w:t>Subcategoría</w:t>
            </w:r>
          </w:p>
        </w:tc>
        <w:tc>
          <w:tcPr>
            <w:tcW w:w="1220" w:type="dxa"/>
          </w:tcPr>
          <w:p w14:paraId="586B759B" w14:textId="77777777" w:rsidR="0091503F" w:rsidRDefault="00000000">
            <w:pPr>
              <w:pStyle w:val="TableParagraph"/>
              <w:spacing w:before="193"/>
              <w:ind w:left="206" w:right="198" w:firstLine="7"/>
              <w:rPr>
                <w:b/>
                <w:sz w:val="24"/>
              </w:rPr>
            </w:pPr>
            <w:r>
              <w:rPr>
                <w:b/>
                <w:sz w:val="24"/>
              </w:rPr>
              <w:t>Tipo</w:t>
            </w:r>
            <w:r>
              <w:rPr>
                <w:b/>
                <w:spacing w:val="-15"/>
                <w:sz w:val="24"/>
              </w:rPr>
              <w:t xml:space="preserve"> </w:t>
            </w:r>
            <w:r>
              <w:rPr>
                <w:b/>
                <w:sz w:val="24"/>
              </w:rPr>
              <w:t xml:space="preserve">de </w:t>
            </w:r>
            <w:r>
              <w:rPr>
                <w:b/>
                <w:spacing w:val="-2"/>
                <w:sz w:val="24"/>
              </w:rPr>
              <w:t>Proceso</w:t>
            </w:r>
          </w:p>
        </w:tc>
        <w:tc>
          <w:tcPr>
            <w:tcW w:w="1224" w:type="dxa"/>
          </w:tcPr>
          <w:p w14:paraId="2D8B97EC" w14:textId="77777777" w:rsidR="0091503F" w:rsidRDefault="00000000">
            <w:pPr>
              <w:pStyle w:val="TableParagraph"/>
              <w:spacing w:before="193"/>
              <w:ind w:left="140" w:right="136" w:firstLine="74"/>
              <w:rPr>
                <w:b/>
                <w:sz w:val="24"/>
              </w:rPr>
            </w:pPr>
            <w:r>
              <w:rPr>
                <w:b/>
                <w:sz w:val="24"/>
              </w:rPr>
              <w:t xml:space="preserve">Tipo de </w:t>
            </w:r>
            <w:r>
              <w:rPr>
                <w:b/>
                <w:spacing w:val="-2"/>
                <w:sz w:val="24"/>
              </w:rPr>
              <w:t>Contrato</w:t>
            </w:r>
          </w:p>
        </w:tc>
        <w:tc>
          <w:tcPr>
            <w:tcW w:w="1238" w:type="dxa"/>
          </w:tcPr>
          <w:p w14:paraId="5F4FFFB1" w14:textId="77777777" w:rsidR="0091503F" w:rsidRDefault="0091503F">
            <w:pPr>
              <w:pStyle w:val="TableParagraph"/>
              <w:spacing w:before="54"/>
              <w:rPr>
                <w:sz w:val="24"/>
              </w:rPr>
            </w:pPr>
          </w:p>
          <w:p w14:paraId="1B1103AB" w14:textId="77777777" w:rsidR="0091503F" w:rsidRDefault="00000000">
            <w:pPr>
              <w:pStyle w:val="TableParagraph"/>
              <w:ind w:left="6" w:right="3"/>
              <w:jc w:val="center"/>
              <w:rPr>
                <w:b/>
                <w:sz w:val="24"/>
              </w:rPr>
            </w:pPr>
            <w:r>
              <w:rPr>
                <w:b/>
                <w:spacing w:val="-2"/>
                <w:sz w:val="24"/>
              </w:rPr>
              <w:t>Unidad</w:t>
            </w:r>
          </w:p>
        </w:tc>
        <w:tc>
          <w:tcPr>
            <w:tcW w:w="1241" w:type="dxa"/>
          </w:tcPr>
          <w:p w14:paraId="76C66CD7" w14:textId="77777777" w:rsidR="0091503F" w:rsidRDefault="0091503F">
            <w:pPr>
              <w:pStyle w:val="TableParagraph"/>
              <w:spacing w:before="54"/>
              <w:rPr>
                <w:sz w:val="24"/>
              </w:rPr>
            </w:pPr>
          </w:p>
          <w:p w14:paraId="354A7D60" w14:textId="77777777" w:rsidR="0091503F" w:rsidRDefault="00000000">
            <w:pPr>
              <w:pStyle w:val="TableParagraph"/>
              <w:ind w:right="102"/>
              <w:jc w:val="right"/>
              <w:rPr>
                <w:b/>
                <w:sz w:val="24"/>
              </w:rPr>
            </w:pPr>
            <w:r>
              <w:rPr>
                <w:b/>
                <w:spacing w:val="-2"/>
                <w:sz w:val="24"/>
              </w:rPr>
              <w:t>Cantidad</w:t>
            </w:r>
          </w:p>
        </w:tc>
        <w:tc>
          <w:tcPr>
            <w:tcW w:w="1240" w:type="dxa"/>
          </w:tcPr>
          <w:p w14:paraId="05B89CBA" w14:textId="77777777" w:rsidR="0091503F" w:rsidRDefault="00000000">
            <w:pPr>
              <w:pStyle w:val="TableParagraph"/>
              <w:spacing w:before="54"/>
              <w:ind w:left="182" w:right="179" w:firstLine="62"/>
              <w:jc w:val="center"/>
              <w:rPr>
                <w:b/>
                <w:sz w:val="24"/>
              </w:rPr>
            </w:pPr>
            <w:r>
              <w:rPr>
                <w:b/>
                <w:spacing w:val="-2"/>
                <w:sz w:val="24"/>
              </w:rPr>
              <w:t xml:space="preserve">Precio Unitario </w:t>
            </w:r>
            <w:r>
              <w:rPr>
                <w:b/>
                <w:spacing w:val="-4"/>
                <w:sz w:val="24"/>
              </w:rPr>
              <w:t>(L)</w:t>
            </w:r>
          </w:p>
        </w:tc>
      </w:tr>
      <w:tr w:rsidR="0091503F" w14:paraId="7C5157C5" w14:textId="77777777">
        <w:trPr>
          <w:trHeight w:val="287"/>
        </w:trPr>
        <w:tc>
          <w:tcPr>
            <w:tcW w:w="1227" w:type="dxa"/>
          </w:tcPr>
          <w:p w14:paraId="2BAE21AE" w14:textId="77777777" w:rsidR="0091503F" w:rsidRDefault="00000000">
            <w:pPr>
              <w:pStyle w:val="TableParagraph"/>
              <w:spacing w:before="15" w:line="252" w:lineRule="exact"/>
              <w:ind w:left="69"/>
            </w:pPr>
            <w:r>
              <w:t>Obra</w:t>
            </w:r>
            <w:r>
              <w:rPr>
                <w:spacing w:val="-2"/>
              </w:rPr>
              <w:t xml:space="preserve"> </w:t>
            </w:r>
            <w:r>
              <w:rPr>
                <w:spacing w:val="-4"/>
              </w:rPr>
              <w:t>Gris</w:t>
            </w:r>
          </w:p>
        </w:tc>
        <w:tc>
          <w:tcPr>
            <w:tcW w:w="1289" w:type="dxa"/>
          </w:tcPr>
          <w:p w14:paraId="524ED7D7" w14:textId="77777777" w:rsidR="0091503F" w:rsidRDefault="00000000">
            <w:pPr>
              <w:pStyle w:val="TableParagraph"/>
              <w:spacing w:before="15" w:line="252" w:lineRule="exact"/>
              <w:ind w:right="13"/>
              <w:jc w:val="center"/>
            </w:pPr>
            <w:r>
              <w:rPr>
                <w:spacing w:val="-2"/>
              </w:rPr>
              <w:t>Cimentación</w:t>
            </w:r>
          </w:p>
        </w:tc>
        <w:tc>
          <w:tcPr>
            <w:tcW w:w="1266" w:type="dxa"/>
          </w:tcPr>
          <w:p w14:paraId="35BB45D2" w14:textId="77777777" w:rsidR="0091503F" w:rsidRDefault="00000000">
            <w:pPr>
              <w:pStyle w:val="TableParagraph"/>
              <w:spacing w:before="15" w:line="252" w:lineRule="exact"/>
              <w:ind w:left="69"/>
            </w:pPr>
            <w:r>
              <w:rPr>
                <w:spacing w:val="-2"/>
              </w:rPr>
              <w:t>Ayudante</w:t>
            </w:r>
          </w:p>
        </w:tc>
        <w:tc>
          <w:tcPr>
            <w:tcW w:w="1232" w:type="dxa"/>
          </w:tcPr>
          <w:p w14:paraId="6C7266A6" w14:textId="77777777" w:rsidR="0091503F" w:rsidRDefault="00000000">
            <w:pPr>
              <w:pStyle w:val="TableParagraph"/>
              <w:spacing w:before="15" w:line="252" w:lineRule="exact"/>
              <w:ind w:left="68"/>
            </w:pPr>
            <w:r>
              <w:t>RR.</w:t>
            </w:r>
            <w:r>
              <w:rPr>
                <w:spacing w:val="-2"/>
              </w:rPr>
              <w:t xml:space="preserve"> </w:t>
            </w:r>
            <w:r>
              <w:rPr>
                <w:spacing w:val="-5"/>
              </w:rPr>
              <w:t>HH</w:t>
            </w:r>
          </w:p>
        </w:tc>
        <w:tc>
          <w:tcPr>
            <w:tcW w:w="1587" w:type="dxa"/>
          </w:tcPr>
          <w:p w14:paraId="7BD8D494" w14:textId="77777777" w:rsidR="0091503F" w:rsidRDefault="00000000">
            <w:pPr>
              <w:pStyle w:val="TableParagraph"/>
              <w:spacing w:before="15" w:line="252" w:lineRule="exact"/>
              <w:ind w:left="67"/>
            </w:pPr>
            <w:r>
              <w:rPr>
                <w:spacing w:val="-2"/>
              </w:rPr>
              <w:t>Externo</w:t>
            </w:r>
          </w:p>
        </w:tc>
        <w:tc>
          <w:tcPr>
            <w:tcW w:w="1220" w:type="dxa"/>
          </w:tcPr>
          <w:p w14:paraId="48602FB8" w14:textId="77777777" w:rsidR="0091503F" w:rsidRDefault="00000000">
            <w:pPr>
              <w:pStyle w:val="TableParagraph"/>
              <w:spacing w:before="15" w:line="252" w:lineRule="exact"/>
              <w:ind w:left="66"/>
            </w:pPr>
            <w:r>
              <w:rPr>
                <w:spacing w:val="-2"/>
              </w:rPr>
              <w:t>Concurso</w:t>
            </w:r>
          </w:p>
        </w:tc>
        <w:tc>
          <w:tcPr>
            <w:tcW w:w="1224" w:type="dxa"/>
          </w:tcPr>
          <w:p w14:paraId="2D138CB9" w14:textId="77777777" w:rsidR="0091503F" w:rsidRDefault="00000000">
            <w:pPr>
              <w:pStyle w:val="TableParagraph"/>
              <w:spacing w:before="15" w:line="252" w:lineRule="exact"/>
              <w:ind w:left="66"/>
            </w:pPr>
            <w:r>
              <w:rPr>
                <w:spacing w:val="-2"/>
              </w:rPr>
              <w:t>Servicios</w:t>
            </w:r>
          </w:p>
        </w:tc>
        <w:tc>
          <w:tcPr>
            <w:tcW w:w="1238" w:type="dxa"/>
          </w:tcPr>
          <w:p w14:paraId="620A57BE" w14:textId="77777777" w:rsidR="0091503F" w:rsidRDefault="00000000">
            <w:pPr>
              <w:pStyle w:val="TableParagraph"/>
              <w:spacing w:before="15" w:line="252" w:lineRule="exact"/>
              <w:ind w:left="6"/>
              <w:jc w:val="center"/>
            </w:pPr>
            <w:r>
              <w:rPr>
                <w:spacing w:val="-5"/>
              </w:rPr>
              <w:t>Día</w:t>
            </w:r>
          </w:p>
        </w:tc>
        <w:tc>
          <w:tcPr>
            <w:tcW w:w="1241" w:type="dxa"/>
          </w:tcPr>
          <w:p w14:paraId="41D4F940" w14:textId="77777777" w:rsidR="0091503F" w:rsidRDefault="00000000">
            <w:pPr>
              <w:pStyle w:val="TableParagraph"/>
              <w:spacing w:before="15" w:line="252" w:lineRule="exact"/>
              <w:ind w:right="88"/>
              <w:jc w:val="right"/>
            </w:pPr>
            <w:r>
              <w:rPr>
                <w:spacing w:val="-4"/>
              </w:rPr>
              <w:t>5.63</w:t>
            </w:r>
          </w:p>
        </w:tc>
        <w:tc>
          <w:tcPr>
            <w:tcW w:w="1240" w:type="dxa"/>
          </w:tcPr>
          <w:p w14:paraId="226AF54D" w14:textId="77777777" w:rsidR="0091503F" w:rsidRDefault="00000000">
            <w:pPr>
              <w:pStyle w:val="TableParagraph"/>
              <w:spacing w:before="15" w:line="252" w:lineRule="exact"/>
              <w:ind w:right="61"/>
              <w:jc w:val="right"/>
            </w:pPr>
            <w:r>
              <w:rPr>
                <w:spacing w:val="-2"/>
              </w:rPr>
              <w:t>350.00</w:t>
            </w:r>
          </w:p>
        </w:tc>
      </w:tr>
      <w:tr w:rsidR="0091503F" w14:paraId="408BB03C" w14:textId="77777777">
        <w:trPr>
          <w:trHeight w:val="287"/>
        </w:trPr>
        <w:tc>
          <w:tcPr>
            <w:tcW w:w="1227" w:type="dxa"/>
          </w:tcPr>
          <w:p w14:paraId="57A127BC" w14:textId="77777777" w:rsidR="0091503F" w:rsidRDefault="00000000">
            <w:pPr>
              <w:pStyle w:val="TableParagraph"/>
              <w:spacing w:before="15" w:line="252" w:lineRule="exact"/>
              <w:ind w:left="69"/>
            </w:pPr>
            <w:r>
              <w:t>Obra</w:t>
            </w:r>
            <w:r>
              <w:rPr>
                <w:spacing w:val="-2"/>
              </w:rPr>
              <w:t xml:space="preserve"> </w:t>
            </w:r>
            <w:r>
              <w:rPr>
                <w:spacing w:val="-4"/>
              </w:rPr>
              <w:t>Gris</w:t>
            </w:r>
          </w:p>
        </w:tc>
        <w:tc>
          <w:tcPr>
            <w:tcW w:w="1289" w:type="dxa"/>
          </w:tcPr>
          <w:p w14:paraId="5C7E4B36" w14:textId="77777777" w:rsidR="0091503F" w:rsidRDefault="00000000">
            <w:pPr>
              <w:pStyle w:val="TableParagraph"/>
              <w:spacing w:before="15" w:line="252" w:lineRule="exact"/>
              <w:ind w:right="13"/>
              <w:jc w:val="center"/>
            </w:pPr>
            <w:r>
              <w:rPr>
                <w:spacing w:val="-2"/>
              </w:rPr>
              <w:t>Cimentación</w:t>
            </w:r>
          </w:p>
        </w:tc>
        <w:tc>
          <w:tcPr>
            <w:tcW w:w="1266" w:type="dxa"/>
          </w:tcPr>
          <w:p w14:paraId="74183061" w14:textId="77777777" w:rsidR="0091503F" w:rsidRDefault="00000000">
            <w:pPr>
              <w:pStyle w:val="TableParagraph"/>
              <w:spacing w:before="15" w:line="252" w:lineRule="exact"/>
              <w:ind w:left="69"/>
            </w:pPr>
            <w:r>
              <w:rPr>
                <w:spacing w:val="-4"/>
              </w:rPr>
              <w:t>Peón</w:t>
            </w:r>
          </w:p>
        </w:tc>
        <w:tc>
          <w:tcPr>
            <w:tcW w:w="1232" w:type="dxa"/>
          </w:tcPr>
          <w:p w14:paraId="5F04EA4E" w14:textId="77777777" w:rsidR="0091503F" w:rsidRDefault="00000000">
            <w:pPr>
              <w:pStyle w:val="TableParagraph"/>
              <w:spacing w:before="15" w:line="252" w:lineRule="exact"/>
              <w:ind w:left="68"/>
            </w:pPr>
            <w:r>
              <w:t>RR.</w:t>
            </w:r>
            <w:r>
              <w:rPr>
                <w:spacing w:val="-2"/>
              </w:rPr>
              <w:t xml:space="preserve"> </w:t>
            </w:r>
            <w:r>
              <w:rPr>
                <w:spacing w:val="-5"/>
              </w:rPr>
              <w:t>HH</w:t>
            </w:r>
          </w:p>
        </w:tc>
        <w:tc>
          <w:tcPr>
            <w:tcW w:w="1587" w:type="dxa"/>
          </w:tcPr>
          <w:p w14:paraId="5A9D8FEC" w14:textId="77777777" w:rsidR="0091503F" w:rsidRDefault="00000000">
            <w:pPr>
              <w:pStyle w:val="TableParagraph"/>
              <w:spacing w:before="15" w:line="252" w:lineRule="exact"/>
              <w:ind w:left="67"/>
            </w:pPr>
            <w:r>
              <w:rPr>
                <w:spacing w:val="-2"/>
              </w:rPr>
              <w:t>Externo</w:t>
            </w:r>
          </w:p>
        </w:tc>
        <w:tc>
          <w:tcPr>
            <w:tcW w:w="1220" w:type="dxa"/>
          </w:tcPr>
          <w:p w14:paraId="69A7258D" w14:textId="77777777" w:rsidR="0091503F" w:rsidRDefault="00000000">
            <w:pPr>
              <w:pStyle w:val="TableParagraph"/>
              <w:spacing w:before="15" w:line="252" w:lineRule="exact"/>
              <w:ind w:left="66"/>
            </w:pPr>
            <w:r>
              <w:rPr>
                <w:spacing w:val="-2"/>
              </w:rPr>
              <w:t>Concurso</w:t>
            </w:r>
          </w:p>
        </w:tc>
        <w:tc>
          <w:tcPr>
            <w:tcW w:w="1224" w:type="dxa"/>
          </w:tcPr>
          <w:p w14:paraId="4C5883BD" w14:textId="77777777" w:rsidR="0091503F" w:rsidRDefault="00000000">
            <w:pPr>
              <w:pStyle w:val="TableParagraph"/>
              <w:spacing w:before="15" w:line="252" w:lineRule="exact"/>
              <w:ind w:left="66"/>
            </w:pPr>
            <w:r>
              <w:rPr>
                <w:spacing w:val="-2"/>
              </w:rPr>
              <w:t>Servicios</w:t>
            </w:r>
          </w:p>
        </w:tc>
        <w:tc>
          <w:tcPr>
            <w:tcW w:w="1238" w:type="dxa"/>
          </w:tcPr>
          <w:p w14:paraId="7AC2CA9D" w14:textId="77777777" w:rsidR="0091503F" w:rsidRDefault="00000000">
            <w:pPr>
              <w:pStyle w:val="TableParagraph"/>
              <w:spacing w:before="15" w:line="252" w:lineRule="exact"/>
              <w:ind w:left="6"/>
              <w:jc w:val="center"/>
            </w:pPr>
            <w:r>
              <w:rPr>
                <w:spacing w:val="-5"/>
              </w:rPr>
              <w:t>Día</w:t>
            </w:r>
          </w:p>
        </w:tc>
        <w:tc>
          <w:tcPr>
            <w:tcW w:w="1241" w:type="dxa"/>
          </w:tcPr>
          <w:p w14:paraId="1DE3EAE3" w14:textId="77777777" w:rsidR="0091503F" w:rsidRDefault="00000000">
            <w:pPr>
              <w:pStyle w:val="TableParagraph"/>
              <w:spacing w:before="15" w:line="252" w:lineRule="exact"/>
              <w:ind w:right="88"/>
              <w:jc w:val="right"/>
            </w:pPr>
            <w:r>
              <w:rPr>
                <w:spacing w:val="-4"/>
              </w:rPr>
              <w:t>0.81</w:t>
            </w:r>
          </w:p>
        </w:tc>
        <w:tc>
          <w:tcPr>
            <w:tcW w:w="1240" w:type="dxa"/>
          </w:tcPr>
          <w:p w14:paraId="4BB6D810" w14:textId="77777777" w:rsidR="0091503F" w:rsidRDefault="00000000">
            <w:pPr>
              <w:pStyle w:val="TableParagraph"/>
              <w:spacing w:before="15" w:line="252" w:lineRule="exact"/>
              <w:ind w:right="61"/>
              <w:jc w:val="right"/>
            </w:pPr>
            <w:r>
              <w:rPr>
                <w:spacing w:val="-2"/>
              </w:rPr>
              <w:t>350.00</w:t>
            </w:r>
          </w:p>
        </w:tc>
      </w:tr>
      <w:tr w:rsidR="0091503F" w14:paraId="5683CFD1" w14:textId="77777777">
        <w:trPr>
          <w:trHeight w:val="551"/>
        </w:trPr>
        <w:tc>
          <w:tcPr>
            <w:tcW w:w="1227" w:type="dxa"/>
          </w:tcPr>
          <w:p w14:paraId="49F4C025"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4D7C16D2" w14:textId="77777777" w:rsidR="0091503F" w:rsidRDefault="00000000">
            <w:pPr>
              <w:pStyle w:val="TableParagraph"/>
              <w:spacing w:before="147"/>
              <w:ind w:right="13"/>
              <w:jc w:val="center"/>
            </w:pPr>
            <w:r>
              <w:rPr>
                <w:spacing w:val="-2"/>
              </w:rPr>
              <w:t>Cimentación</w:t>
            </w:r>
          </w:p>
        </w:tc>
        <w:tc>
          <w:tcPr>
            <w:tcW w:w="1266" w:type="dxa"/>
          </w:tcPr>
          <w:p w14:paraId="2C8445CA" w14:textId="77777777" w:rsidR="0091503F" w:rsidRDefault="00000000">
            <w:pPr>
              <w:pStyle w:val="TableParagraph"/>
              <w:spacing w:before="22"/>
              <w:ind w:left="69"/>
            </w:pPr>
            <w:r>
              <w:rPr>
                <w:spacing w:val="-2"/>
              </w:rPr>
              <w:t>Herramienta Menor</w:t>
            </w:r>
          </w:p>
        </w:tc>
        <w:tc>
          <w:tcPr>
            <w:tcW w:w="1232" w:type="dxa"/>
          </w:tcPr>
          <w:p w14:paraId="69762581" w14:textId="77777777" w:rsidR="0091503F" w:rsidRDefault="00000000">
            <w:pPr>
              <w:pStyle w:val="TableParagraph"/>
              <w:spacing w:before="147"/>
              <w:ind w:left="68"/>
            </w:pPr>
            <w:r>
              <w:rPr>
                <w:spacing w:val="-2"/>
              </w:rPr>
              <w:t>Equipo</w:t>
            </w:r>
          </w:p>
        </w:tc>
        <w:tc>
          <w:tcPr>
            <w:tcW w:w="1587" w:type="dxa"/>
          </w:tcPr>
          <w:p w14:paraId="7489BEDF" w14:textId="77777777" w:rsidR="0091503F" w:rsidRDefault="00000000">
            <w:pPr>
              <w:pStyle w:val="TableParagraph"/>
              <w:spacing w:before="147"/>
              <w:ind w:left="67"/>
            </w:pPr>
            <w:r>
              <w:rPr>
                <w:spacing w:val="-2"/>
              </w:rPr>
              <w:t>Herramientas</w:t>
            </w:r>
          </w:p>
        </w:tc>
        <w:tc>
          <w:tcPr>
            <w:tcW w:w="1220" w:type="dxa"/>
          </w:tcPr>
          <w:p w14:paraId="636C5843" w14:textId="77777777" w:rsidR="0091503F" w:rsidRDefault="00000000">
            <w:pPr>
              <w:pStyle w:val="TableParagraph"/>
              <w:spacing w:before="22"/>
              <w:ind w:left="66" w:right="198"/>
            </w:pPr>
            <w:r>
              <w:rPr>
                <w:spacing w:val="-2"/>
              </w:rPr>
              <w:t>Licitación Pública</w:t>
            </w:r>
          </w:p>
        </w:tc>
        <w:tc>
          <w:tcPr>
            <w:tcW w:w="1224" w:type="dxa"/>
          </w:tcPr>
          <w:p w14:paraId="4E82E7DE"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0F060E36" w14:textId="77777777" w:rsidR="0091503F" w:rsidRDefault="00000000">
            <w:pPr>
              <w:pStyle w:val="TableParagraph"/>
              <w:spacing w:before="147"/>
              <w:ind w:left="6" w:right="3"/>
              <w:jc w:val="center"/>
            </w:pPr>
            <w:r>
              <w:rPr>
                <w:spacing w:val="-5"/>
              </w:rPr>
              <w:t>GLB</w:t>
            </w:r>
          </w:p>
        </w:tc>
        <w:tc>
          <w:tcPr>
            <w:tcW w:w="1241" w:type="dxa"/>
          </w:tcPr>
          <w:p w14:paraId="765BE9EE" w14:textId="77777777" w:rsidR="0091503F" w:rsidRDefault="00000000">
            <w:pPr>
              <w:pStyle w:val="TableParagraph"/>
              <w:spacing w:before="147"/>
              <w:ind w:right="88"/>
              <w:jc w:val="right"/>
            </w:pPr>
            <w:r>
              <w:rPr>
                <w:spacing w:val="-4"/>
              </w:rPr>
              <w:t>1.00</w:t>
            </w:r>
          </w:p>
        </w:tc>
        <w:tc>
          <w:tcPr>
            <w:tcW w:w="1240" w:type="dxa"/>
          </w:tcPr>
          <w:p w14:paraId="3F2A5821" w14:textId="77777777" w:rsidR="0091503F" w:rsidRDefault="00000000">
            <w:pPr>
              <w:pStyle w:val="TableParagraph"/>
              <w:spacing w:before="147"/>
              <w:ind w:right="61"/>
              <w:jc w:val="right"/>
            </w:pPr>
            <w:r>
              <w:rPr>
                <w:spacing w:val="-2"/>
              </w:rPr>
              <w:t>261.03</w:t>
            </w:r>
          </w:p>
        </w:tc>
      </w:tr>
      <w:tr w:rsidR="0091503F" w14:paraId="37BA2F7F" w14:textId="77777777">
        <w:trPr>
          <w:trHeight w:val="552"/>
        </w:trPr>
        <w:tc>
          <w:tcPr>
            <w:tcW w:w="1227" w:type="dxa"/>
          </w:tcPr>
          <w:p w14:paraId="19C858FF" w14:textId="77777777" w:rsidR="0091503F" w:rsidRDefault="00000000">
            <w:pPr>
              <w:pStyle w:val="TableParagraph"/>
              <w:spacing w:before="150"/>
              <w:ind w:left="69"/>
            </w:pPr>
            <w:r>
              <w:t>Obra</w:t>
            </w:r>
            <w:r>
              <w:rPr>
                <w:spacing w:val="-2"/>
              </w:rPr>
              <w:t xml:space="preserve"> </w:t>
            </w:r>
            <w:r>
              <w:rPr>
                <w:spacing w:val="-4"/>
              </w:rPr>
              <w:t>Gris</w:t>
            </w:r>
          </w:p>
        </w:tc>
        <w:tc>
          <w:tcPr>
            <w:tcW w:w="1289" w:type="dxa"/>
          </w:tcPr>
          <w:p w14:paraId="360B00D6" w14:textId="77777777" w:rsidR="0091503F" w:rsidRDefault="00000000">
            <w:pPr>
              <w:pStyle w:val="TableParagraph"/>
              <w:spacing w:before="150"/>
              <w:ind w:right="13"/>
              <w:jc w:val="center"/>
            </w:pPr>
            <w:r>
              <w:rPr>
                <w:spacing w:val="-2"/>
              </w:rPr>
              <w:t>Cimentación</w:t>
            </w:r>
          </w:p>
        </w:tc>
        <w:tc>
          <w:tcPr>
            <w:tcW w:w="1266" w:type="dxa"/>
          </w:tcPr>
          <w:p w14:paraId="5F2BCF2F" w14:textId="77777777" w:rsidR="0091503F" w:rsidRDefault="00000000">
            <w:pPr>
              <w:pStyle w:val="TableParagraph"/>
              <w:spacing w:before="150"/>
              <w:ind w:left="69"/>
            </w:pPr>
            <w:r>
              <w:rPr>
                <w:spacing w:val="-4"/>
              </w:rPr>
              <w:t>Agua</w:t>
            </w:r>
          </w:p>
        </w:tc>
        <w:tc>
          <w:tcPr>
            <w:tcW w:w="1232" w:type="dxa"/>
          </w:tcPr>
          <w:p w14:paraId="2EB815D1"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6729C14C" w14:textId="77777777" w:rsidR="0091503F" w:rsidRDefault="00000000">
            <w:pPr>
              <w:pStyle w:val="TableParagraph"/>
              <w:spacing w:before="150"/>
              <w:ind w:left="67"/>
            </w:pPr>
            <w:r>
              <w:t>Obra</w:t>
            </w:r>
            <w:r>
              <w:rPr>
                <w:spacing w:val="-2"/>
              </w:rPr>
              <w:t xml:space="preserve"> </w:t>
            </w:r>
            <w:r>
              <w:rPr>
                <w:spacing w:val="-4"/>
              </w:rPr>
              <w:t>gris</w:t>
            </w:r>
          </w:p>
        </w:tc>
        <w:tc>
          <w:tcPr>
            <w:tcW w:w="1220" w:type="dxa"/>
          </w:tcPr>
          <w:p w14:paraId="47E980A9" w14:textId="77777777" w:rsidR="0091503F" w:rsidRDefault="00000000">
            <w:pPr>
              <w:pStyle w:val="TableParagraph"/>
              <w:spacing w:before="22"/>
              <w:ind w:left="66" w:right="198"/>
            </w:pPr>
            <w:r>
              <w:rPr>
                <w:spacing w:val="-2"/>
              </w:rPr>
              <w:t>Licitación Pública</w:t>
            </w:r>
          </w:p>
        </w:tc>
        <w:tc>
          <w:tcPr>
            <w:tcW w:w="1224" w:type="dxa"/>
          </w:tcPr>
          <w:p w14:paraId="63F9BD7E" w14:textId="77777777" w:rsidR="0091503F" w:rsidRDefault="00000000">
            <w:pPr>
              <w:pStyle w:val="TableParagraph"/>
              <w:spacing w:before="150"/>
              <w:ind w:left="66"/>
            </w:pPr>
            <w:r>
              <w:t>Precio</w:t>
            </w:r>
            <w:r>
              <w:rPr>
                <w:spacing w:val="-2"/>
              </w:rPr>
              <w:t xml:space="preserve"> </w:t>
            </w:r>
            <w:r>
              <w:rPr>
                <w:spacing w:val="-4"/>
              </w:rPr>
              <w:t>Fijo</w:t>
            </w:r>
          </w:p>
        </w:tc>
        <w:tc>
          <w:tcPr>
            <w:tcW w:w="1238" w:type="dxa"/>
          </w:tcPr>
          <w:p w14:paraId="7EE76C67" w14:textId="77777777" w:rsidR="0091503F" w:rsidRDefault="00000000">
            <w:pPr>
              <w:pStyle w:val="TableParagraph"/>
              <w:spacing w:before="150"/>
              <w:ind w:left="6" w:right="2"/>
              <w:jc w:val="center"/>
            </w:pPr>
            <w:r>
              <w:rPr>
                <w:spacing w:val="-5"/>
              </w:rPr>
              <w:t>M3</w:t>
            </w:r>
          </w:p>
        </w:tc>
        <w:tc>
          <w:tcPr>
            <w:tcW w:w="1241" w:type="dxa"/>
          </w:tcPr>
          <w:p w14:paraId="0F369F43" w14:textId="77777777" w:rsidR="0091503F" w:rsidRDefault="00000000">
            <w:pPr>
              <w:pStyle w:val="TableParagraph"/>
              <w:spacing w:before="150"/>
              <w:ind w:right="88"/>
              <w:jc w:val="right"/>
            </w:pPr>
            <w:r>
              <w:rPr>
                <w:spacing w:val="-4"/>
              </w:rPr>
              <w:t>1.92</w:t>
            </w:r>
          </w:p>
        </w:tc>
        <w:tc>
          <w:tcPr>
            <w:tcW w:w="1240" w:type="dxa"/>
          </w:tcPr>
          <w:p w14:paraId="3D8879EC" w14:textId="77777777" w:rsidR="0091503F" w:rsidRDefault="00000000">
            <w:pPr>
              <w:pStyle w:val="TableParagraph"/>
              <w:spacing w:before="150"/>
              <w:ind w:right="61"/>
              <w:jc w:val="right"/>
            </w:pPr>
            <w:r>
              <w:rPr>
                <w:spacing w:val="-2"/>
              </w:rPr>
              <w:t>198.15</w:t>
            </w:r>
          </w:p>
        </w:tc>
      </w:tr>
      <w:tr w:rsidR="0091503F" w14:paraId="299157B8" w14:textId="77777777">
        <w:trPr>
          <w:trHeight w:val="551"/>
        </w:trPr>
        <w:tc>
          <w:tcPr>
            <w:tcW w:w="1227" w:type="dxa"/>
          </w:tcPr>
          <w:p w14:paraId="7CBCF007"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77513506" w14:textId="77777777" w:rsidR="0091503F" w:rsidRDefault="00000000">
            <w:pPr>
              <w:pStyle w:val="TableParagraph"/>
              <w:spacing w:before="149"/>
              <w:ind w:right="13"/>
              <w:jc w:val="center"/>
            </w:pPr>
            <w:r>
              <w:rPr>
                <w:spacing w:val="-2"/>
              </w:rPr>
              <w:t>Cimentación</w:t>
            </w:r>
          </w:p>
        </w:tc>
        <w:tc>
          <w:tcPr>
            <w:tcW w:w="1266" w:type="dxa"/>
          </w:tcPr>
          <w:p w14:paraId="016C2A62" w14:textId="77777777" w:rsidR="0091503F" w:rsidRDefault="00000000">
            <w:pPr>
              <w:pStyle w:val="TableParagraph"/>
              <w:spacing w:before="22"/>
              <w:ind w:left="69" w:right="386"/>
            </w:pPr>
            <w:r>
              <w:rPr>
                <w:spacing w:val="-2"/>
              </w:rPr>
              <w:t xml:space="preserve">Cemento </w:t>
            </w:r>
            <w:r>
              <w:rPr>
                <w:spacing w:val="-4"/>
              </w:rPr>
              <w:t>gris</w:t>
            </w:r>
          </w:p>
        </w:tc>
        <w:tc>
          <w:tcPr>
            <w:tcW w:w="1232" w:type="dxa"/>
          </w:tcPr>
          <w:p w14:paraId="2DA2A72D"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53F43E51"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5C078E04" w14:textId="77777777" w:rsidR="0091503F" w:rsidRDefault="00000000">
            <w:pPr>
              <w:pStyle w:val="TableParagraph"/>
              <w:spacing w:before="22"/>
              <w:ind w:left="66" w:right="198"/>
            </w:pPr>
            <w:r>
              <w:rPr>
                <w:spacing w:val="-2"/>
              </w:rPr>
              <w:t>Licitación Pública</w:t>
            </w:r>
          </w:p>
        </w:tc>
        <w:tc>
          <w:tcPr>
            <w:tcW w:w="1224" w:type="dxa"/>
          </w:tcPr>
          <w:p w14:paraId="28E016DB"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37D99C83" w14:textId="77777777" w:rsidR="0091503F" w:rsidRDefault="00000000">
            <w:pPr>
              <w:pStyle w:val="TableParagraph"/>
              <w:spacing w:before="149"/>
              <w:ind w:left="6" w:right="3"/>
              <w:jc w:val="center"/>
            </w:pPr>
            <w:r>
              <w:rPr>
                <w:spacing w:val="-2"/>
              </w:rPr>
              <w:t>Bolsa</w:t>
            </w:r>
          </w:p>
        </w:tc>
        <w:tc>
          <w:tcPr>
            <w:tcW w:w="1241" w:type="dxa"/>
          </w:tcPr>
          <w:p w14:paraId="325615F9" w14:textId="77777777" w:rsidR="0091503F" w:rsidRDefault="00000000">
            <w:pPr>
              <w:pStyle w:val="TableParagraph"/>
              <w:spacing w:before="149"/>
              <w:ind w:right="88"/>
              <w:jc w:val="right"/>
            </w:pPr>
            <w:r>
              <w:rPr>
                <w:spacing w:val="-2"/>
              </w:rPr>
              <w:t>43.60</w:t>
            </w:r>
          </w:p>
        </w:tc>
        <w:tc>
          <w:tcPr>
            <w:tcW w:w="1240" w:type="dxa"/>
          </w:tcPr>
          <w:p w14:paraId="2B95B6C4" w14:textId="77777777" w:rsidR="0091503F" w:rsidRDefault="00000000">
            <w:pPr>
              <w:pStyle w:val="TableParagraph"/>
              <w:spacing w:before="149"/>
              <w:ind w:right="61"/>
              <w:jc w:val="right"/>
            </w:pPr>
            <w:r>
              <w:rPr>
                <w:spacing w:val="-2"/>
              </w:rPr>
              <w:t>215.00</w:t>
            </w:r>
          </w:p>
        </w:tc>
      </w:tr>
      <w:tr w:rsidR="0091503F" w14:paraId="60F1A4CC" w14:textId="77777777">
        <w:trPr>
          <w:trHeight w:val="554"/>
        </w:trPr>
        <w:tc>
          <w:tcPr>
            <w:tcW w:w="1227" w:type="dxa"/>
          </w:tcPr>
          <w:p w14:paraId="47DEF181"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4EE3BC87" w14:textId="77777777" w:rsidR="0091503F" w:rsidRDefault="00000000">
            <w:pPr>
              <w:pStyle w:val="TableParagraph"/>
              <w:spacing w:before="149"/>
              <w:ind w:right="13"/>
              <w:jc w:val="center"/>
            </w:pPr>
            <w:r>
              <w:rPr>
                <w:spacing w:val="-2"/>
              </w:rPr>
              <w:t>Cimentación</w:t>
            </w:r>
          </w:p>
        </w:tc>
        <w:tc>
          <w:tcPr>
            <w:tcW w:w="1266" w:type="dxa"/>
          </w:tcPr>
          <w:p w14:paraId="11C458A5" w14:textId="77777777" w:rsidR="0091503F" w:rsidRDefault="00000000">
            <w:pPr>
              <w:pStyle w:val="TableParagraph"/>
              <w:spacing w:before="149"/>
              <w:ind w:left="69"/>
            </w:pPr>
            <w:r>
              <w:t>Arena</w:t>
            </w:r>
            <w:r>
              <w:rPr>
                <w:spacing w:val="-3"/>
              </w:rPr>
              <w:t xml:space="preserve"> </w:t>
            </w:r>
            <w:r>
              <w:t>de</w:t>
            </w:r>
            <w:r>
              <w:rPr>
                <w:spacing w:val="-2"/>
              </w:rPr>
              <w:t xml:space="preserve"> </w:t>
            </w:r>
            <w:r>
              <w:rPr>
                <w:spacing w:val="-5"/>
              </w:rPr>
              <w:t>río</w:t>
            </w:r>
          </w:p>
        </w:tc>
        <w:tc>
          <w:tcPr>
            <w:tcW w:w="1232" w:type="dxa"/>
          </w:tcPr>
          <w:p w14:paraId="34895E00"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14E7F859"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222F39B6" w14:textId="77777777" w:rsidR="0091503F" w:rsidRDefault="00000000">
            <w:pPr>
              <w:pStyle w:val="TableParagraph"/>
              <w:spacing w:before="22"/>
              <w:ind w:left="66" w:right="198"/>
            </w:pPr>
            <w:r>
              <w:rPr>
                <w:spacing w:val="-2"/>
              </w:rPr>
              <w:t>Licitación Pública</w:t>
            </w:r>
          </w:p>
        </w:tc>
        <w:tc>
          <w:tcPr>
            <w:tcW w:w="1224" w:type="dxa"/>
          </w:tcPr>
          <w:p w14:paraId="08C5CA9F"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26FADE86" w14:textId="77777777" w:rsidR="0091503F" w:rsidRDefault="00000000">
            <w:pPr>
              <w:pStyle w:val="TableParagraph"/>
              <w:spacing w:before="149"/>
              <w:ind w:left="6" w:right="2"/>
              <w:jc w:val="center"/>
            </w:pPr>
            <w:r>
              <w:rPr>
                <w:spacing w:val="-5"/>
              </w:rPr>
              <w:t>M3</w:t>
            </w:r>
          </w:p>
        </w:tc>
        <w:tc>
          <w:tcPr>
            <w:tcW w:w="1241" w:type="dxa"/>
          </w:tcPr>
          <w:p w14:paraId="01378D54" w14:textId="77777777" w:rsidR="0091503F" w:rsidRDefault="00000000">
            <w:pPr>
              <w:pStyle w:val="TableParagraph"/>
              <w:spacing w:before="149"/>
              <w:ind w:right="88"/>
              <w:jc w:val="right"/>
            </w:pPr>
            <w:r>
              <w:rPr>
                <w:spacing w:val="-4"/>
              </w:rPr>
              <w:t>7.69</w:t>
            </w:r>
          </w:p>
        </w:tc>
        <w:tc>
          <w:tcPr>
            <w:tcW w:w="1240" w:type="dxa"/>
          </w:tcPr>
          <w:p w14:paraId="4B359067" w14:textId="77777777" w:rsidR="0091503F" w:rsidRDefault="00000000">
            <w:pPr>
              <w:pStyle w:val="TableParagraph"/>
              <w:spacing w:before="149"/>
              <w:ind w:right="61"/>
              <w:jc w:val="right"/>
            </w:pPr>
            <w:r>
              <w:rPr>
                <w:spacing w:val="-2"/>
              </w:rPr>
              <w:t>720.00</w:t>
            </w:r>
          </w:p>
        </w:tc>
      </w:tr>
      <w:tr w:rsidR="0091503F" w14:paraId="015BACE5" w14:textId="77777777">
        <w:trPr>
          <w:trHeight w:val="551"/>
        </w:trPr>
        <w:tc>
          <w:tcPr>
            <w:tcW w:w="1227" w:type="dxa"/>
          </w:tcPr>
          <w:p w14:paraId="314C0233"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4BFD1B12" w14:textId="77777777" w:rsidR="0091503F" w:rsidRDefault="00000000">
            <w:pPr>
              <w:pStyle w:val="TableParagraph"/>
              <w:spacing w:before="147"/>
              <w:ind w:right="13"/>
              <w:jc w:val="center"/>
            </w:pPr>
            <w:r>
              <w:rPr>
                <w:spacing w:val="-2"/>
              </w:rPr>
              <w:t>Cimentación</w:t>
            </w:r>
          </w:p>
        </w:tc>
        <w:tc>
          <w:tcPr>
            <w:tcW w:w="1266" w:type="dxa"/>
          </w:tcPr>
          <w:p w14:paraId="48045263" w14:textId="77777777" w:rsidR="0091503F" w:rsidRDefault="00000000">
            <w:pPr>
              <w:pStyle w:val="TableParagraph"/>
              <w:spacing w:before="20"/>
              <w:ind w:left="69" w:right="616"/>
            </w:pPr>
            <w:r>
              <w:rPr>
                <w:spacing w:val="-2"/>
              </w:rPr>
              <w:t>Piedra ripión</w:t>
            </w:r>
          </w:p>
        </w:tc>
        <w:tc>
          <w:tcPr>
            <w:tcW w:w="1232" w:type="dxa"/>
          </w:tcPr>
          <w:p w14:paraId="68D9796D" w14:textId="77777777" w:rsidR="0091503F" w:rsidRDefault="00000000">
            <w:pPr>
              <w:pStyle w:val="TableParagraph"/>
              <w:spacing w:before="20"/>
              <w:ind w:left="68" w:right="66"/>
            </w:pPr>
            <w:r>
              <w:t>Materiales</w:t>
            </w:r>
            <w:r>
              <w:rPr>
                <w:spacing w:val="-14"/>
              </w:rPr>
              <w:t xml:space="preserve"> </w:t>
            </w:r>
            <w:r>
              <w:t xml:space="preserve">e </w:t>
            </w:r>
            <w:r>
              <w:rPr>
                <w:spacing w:val="-2"/>
              </w:rPr>
              <w:t>insumos</w:t>
            </w:r>
          </w:p>
        </w:tc>
        <w:tc>
          <w:tcPr>
            <w:tcW w:w="1587" w:type="dxa"/>
          </w:tcPr>
          <w:p w14:paraId="7A144627"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76D43429" w14:textId="77777777" w:rsidR="0091503F" w:rsidRDefault="00000000">
            <w:pPr>
              <w:pStyle w:val="TableParagraph"/>
              <w:spacing w:before="20"/>
              <w:ind w:left="66" w:right="198"/>
            </w:pPr>
            <w:r>
              <w:rPr>
                <w:spacing w:val="-2"/>
              </w:rPr>
              <w:t>Licitación Pública</w:t>
            </w:r>
          </w:p>
        </w:tc>
        <w:tc>
          <w:tcPr>
            <w:tcW w:w="1224" w:type="dxa"/>
          </w:tcPr>
          <w:p w14:paraId="45E1FB9C"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097E6D1C" w14:textId="77777777" w:rsidR="0091503F" w:rsidRDefault="00000000">
            <w:pPr>
              <w:pStyle w:val="TableParagraph"/>
              <w:spacing w:before="147"/>
              <w:ind w:left="6" w:right="2"/>
              <w:jc w:val="center"/>
            </w:pPr>
            <w:r>
              <w:rPr>
                <w:spacing w:val="-5"/>
              </w:rPr>
              <w:t>M3</w:t>
            </w:r>
          </w:p>
        </w:tc>
        <w:tc>
          <w:tcPr>
            <w:tcW w:w="1241" w:type="dxa"/>
          </w:tcPr>
          <w:p w14:paraId="522C920E" w14:textId="77777777" w:rsidR="0091503F" w:rsidRDefault="00000000">
            <w:pPr>
              <w:pStyle w:val="TableParagraph"/>
              <w:spacing w:before="147"/>
              <w:ind w:right="88"/>
              <w:jc w:val="right"/>
            </w:pPr>
            <w:r>
              <w:rPr>
                <w:spacing w:val="-2"/>
              </w:rPr>
              <w:t>22.00</w:t>
            </w:r>
          </w:p>
        </w:tc>
        <w:tc>
          <w:tcPr>
            <w:tcW w:w="1240" w:type="dxa"/>
          </w:tcPr>
          <w:p w14:paraId="12EBF67C" w14:textId="77777777" w:rsidR="0091503F" w:rsidRDefault="00000000">
            <w:pPr>
              <w:pStyle w:val="TableParagraph"/>
              <w:spacing w:before="147"/>
              <w:ind w:right="61"/>
              <w:jc w:val="right"/>
            </w:pPr>
            <w:r>
              <w:rPr>
                <w:spacing w:val="-2"/>
              </w:rPr>
              <w:t>500.00</w:t>
            </w:r>
          </w:p>
        </w:tc>
      </w:tr>
      <w:tr w:rsidR="0091503F" w14:paraId="4FB7E503" w14:textId="77777777">
        <w:trPr>
          <w:trHeight w:val="551"/>
        </w:trPr>
        <w:tc>
          <w:tcPr>
            <w:tcW w:w="1227" w:type="dxa"/>
          </w:tcPr>
          <w:p w14:paraId="3504895C"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0A1662CC" w14:textId="77777777" w:rsidR="0091503F" w:rsidRDefault="00000000">
            <w:pPr>
              <w:pStyle w:val="TableParagraph"/>
              <w:spacing w:before="22"/>
              <w:ind w:left="69"/>
            </w:pPr>
            <w:r>
              <w:rPr>
                <w:spacing w:val="-2"/>
              </w:rPr>
              <w:t>Elementos Estructurales</w:t>
            </w:r>
          </w:p>
        </w:tc>
        <w:tc>
          <w:tcPr>
            <w:tcW w:w="1266" w:type="dxa"/>
          </w:tcPr>
          <w:p w14:paraId="17D8D8F5" w14:textId="77777777" w:rsidR="0091503F" w:rsidRDefault="00000000">
            <w:pPr>
              <w:pStyle w:val="TableParagraph"/>
              <w:spacing w:before="147"/>
              <w:ind w:left="69"/>
            </w:pPr>
            <w:r>
              <w:rPr>
                <w:spacing w:val="-2"/>
              </w:rPr>
              <w:t>Albañil</w:t>
            </w:r>
          </w:p>
        </w:tc>
        <w:tc>
          <w:tcPr>
            <w:tcW w:w="1232" w:type="dxa"/>
          </w:tcPr>
          <w:p w14:paraId="7507EA9B" w14:textId="77777777" w:rsidR="0091503F" w:rsidRDefault="00000000">
            <w:pPr>
              <w:pStyle w:val="TableParagraph"/>
              <w:spacing w:before="147"/>
              <w:ind w:left="68"/>
            </w:pPr>
            <w:r>
              <w:t>RR.</w:t>
            </w:r>
            <w:r>
              <w:rPr>
                <w:spacing w:val="-2"/>
              </w:rPr>
              <w:t xml:space="preserve"> </w:t>
            </w:r>
            <w:r>
              <w:rPr>
                <w:spacing w:val="-5"/>
              </w:rPr>
              <w:t>HH</w:t>
            </w:r>
          </w:p>
        </w:tc>
        <w:tc>
          <w:tcPr>
            <w:tcW w:w="1587" w:type="dxa"/>
          </w:tcPr>
          <w:p w14:paraId="4BC03C53" w14:textId="77777777" w:rsidR="0091503F" w:rsidRDefault="00000000">
            <w:pPr>
              <w:pStyle w:val="TableParagraph"/>
              <w:spacing w:before="147"/>
              <w:ind w:left="67"/>
            </w:pPr>
            <w:r>
              <w:rPr>
                <w:spacing w:val="-2"/>
              </w:rPr>
              <w:t>Externo</w:t>
            </w:r>
          </w:p>
        </w:tc>
        <w:tc>
          <w:tcPr>
            <w:tcW w:w="1220" w:type="dxa"/>
          </w:tcPr>
          <w:p w14:paraId="28D70FB3" w14:textId="77777777" w:rsidR="0091503F" w:rsidRDefault="00000000">
            <w:pPr>
              <w:pStyle w:val="TableParagraph"/>
              <w:spacing w:before="147"/>
              <w:ind w:left="66"/>
            </w:pPr>
            <w:r>
              <w:rPr>
                <w:spacing w:val="-2"/>
              </w:rPr>
              <w:t>Concurso</w:t>
            </w:r>
          </w:p>
        </w:tc>
        <w:tc>
          <w:tcPr>
            <w:tcW w:w="1224" w:type="dxa"/>
          </w:tcPr>
          <w:p w14:paraId="5D820DCF" w14:textId="77777777" w:rsidR="0091503F" w:rsidRDefault="00000000">
            <w:pPr>
              <w:pStyle w:val="TableParagraph"/>
              <w:spacing w:before="147"/>
              <w:ind w:left="66"/>
            </w:pPr>
            <w:r>
              <w:rPr>
                <w:spacing w:val="-2"/>
              </w:rPr>
              <w:t>Servicios</w:t>
            </w:r>
          </w:p>
        </w:tc>
        <w:tc>
          <w:tcPr>
            <w:tcW w:w="1238" w:type="dxa"/>
          </w:tcPr>
          <w:p w14:paraId="6158987C" w14:textId="77777777" w:rsidR="0091503F" w:rsidRDefault="00000000">
            <w:pPr>
              <w:pStyle w:val="TableParagraph"/>
              <w:spacing w:before="147"/>
              <w:ind w:left="6"/>
              <w:jc w:val="center"/>
            </w:pPr>
            <w:r>
              <w:rPr>
                <w:spacing w:val="-5"/>
              </w:rPr>
              <w:t>Día</w:t>
            </w:r>
          </w:p>
        </w:tc>
        <w:tc>
          <w:tcPr>
            <w:tcW w:w="1241" w:type="dxa"/>
          </w:tcPr>
          <w:p w14:paraId="1EDEC888" w14:textId="77777777" w:rsidR="0091503F" w:rsidRDefault="00000000">
            <w:pPr>
              <w:pStyle w:val="TableParagraph"/>
              <w:spacing w:before="147"/>
              <w:ind w:right="88"/>
              <w:jc w:val="right"/>
            </w:pPr>
            <w:r>
              <w:rPr>
                <w:spacing w:val="-4"/>
              </w:rPr>
              <w:t>7.94</w:t>
            </w:r>
          </w:p>
        </w:tc>
        <w:tc>
          <w:tcPr>
            <w:tcW w:w="1240" w:type="dxa"/>
          </w:tcPr>
          <w:p w14:paraId="63BFCA11" w14:textId="77777777" w:rsidR="0091503F" w:rsidRDefault="00000000">
            <w:pPr>
              <w:pStyle w:val="TableParagraph"/>
              <w:spacing w:before="147"/>
              <w:ind w:right="61"/>
              <w:jc w:val="right"/>
            </w:pPr>
            <w:r>
              <w:rPr>
                <w:spacing w:val="-2"/>
              </w:rPr>
              <w:t>500.00</w:t>
            </w:r>
          </w:p>
        </w:tc>
      </w:tr>
      <w:tr w:rsidR="0091503F" w14:paraId="68610C27" w14:textId="77777777">
        <w:trPr>
          <w:trHeight w:val="552"/>
        </w:trPr>
        <w:tc>
          <w:tcPr>
            <w:tcW w:w="1227" w:type="dxa"/>
          </w:tcPr>
          <w:p w14:paraId="5CD98113"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1F399FB4" w14:textId="77777777" w:rsidR="0091503F" w:rsidRDefault="00000000">
            <w:pPr>
              <w:pStyle w:val="TableParagraph"/>
              <w:spacing w:before="23"/>
              <w:ind w:left="69"/>
            </w:pPr>
            <w:r>
              <w:rPr>
                <w:spacing w:val="-2"/>
              </w:rPr>
              <w:t>Elementos Estructurales</w:t>
            </w:r>
          </w:p>
        </w:tc>
        <w:tc>
          <w:tcPr>
            <w:tcW w:w="1266" w:type="dxa"/>
          </w:tcPr>
          <w:p w14:paraId="00B08227" w14:textId="77777777" w:rsidR="0091503F" w:rsidRDefault="00000000">
            <w:pPr>
              <w:pStyle w:val="TableParagraph"/>
              <w:spacing w:before="23"/>
              <w:ind w:left="69" w:right="124"/>
            </w:pPr>
            <w:r>
              <w:t>Armador</w:t>
            </w:r>
            <w:r>
              <w:rPr>
                <w:spacing w:val="-14"/>
              </w:rPr>
              <w:t xml:space="preserve"> </w:t>
            </w:r>
            <w:r>
              <w:t xml:space="preserve">de </w:t>
            </w:r>
            <w:r>
              <w:rPr>
                <w:spacing w:val="-2"/>
              </w:rPr>
              <w:t>hierro</w:t>
            </w:r>
          </w:p>
        </w:tc>
        <w:tc>
          <w:tcPr>
            <w:tcW w:w="1232" w:type="dxa"/>
          </w:tcPr>
          <w:p w14:paraId="0E7DC9C5" w14:textId="77777777" w:rsidR="0091503F" w:rsidRDefault="00000000">
            <w:pPr>
              <w:pStyle w:val="TableParagraph"/>
              <w:spacing w:before="147"/>
              <w:ind w:left="68"/>
            </w:pPr>
            <w:r>
              <w:t>RR.</w:t>
            </w:r>
            <w:r>
              <w:rPr>
                <w:spacing w:val="-2"/>
              </w:rPr>
              <w:t xml:space="preserve"> </w:t>
            </w:r>
            <w:r>
              <w:rPr>
                <w:spacing w:val="-5"/>
              </w:rPr>
              <w:t>HH</w:t>
            </w:r>
          </w:p>
        </w:tc>
        <w:tc>
          <w:tcPr>
            <w:tcW w:w="1587" w:type="dxa"/>
          </w:tcPr>
          <w:p w14:paraId="0AB23581" w14:textId="77777777" w:rsidR="0091503F" w:rsidRDefault="00000000">
            <w:pPr>
              <w:pStyle w:val="TableParagraph"/>
              <w:spacing w:before="147"/>
              <w:ind w:left="67"/>
            </w:pPr>
            <w:r>
              <w:rPr>
                <w:spacing w:val="-2"/>
              </w:rPr>
              <w:t>Externo</w:t>
            </w:r>
          </w:p>
        </w:tc>
        <w:tc>
          <w:tcPr>
            <w:tcW w:w="1220" w:type="dxa"/>
          </w:tcPr>
          <w:p w14:paraId="71BB57E9" w14:textId="77777777" w:rsidR="0091503F" w:rsidRDefault="00000000">
            <w:pPr>
              <w:pStyle w:val="TableParagraph"/>
              <w:spacing w:before="147"/>
              <w:ind w:left="66"/>
            </w:pPr>
            <w:r>
              <w:rPr>
                <w:spacing w:val="-2"/>
              </w:rPr>
              <w:t>Concurso</w:t>
            </w:r>
          </w:p>
        </w:tc>
        <w:tc>
          <w:tcPr>
            <w:tcW w:w="1224" w:type="dxa"/>
          </w:tcPr>
          <w:p w14:paraId="3B287720" w14:textId="77777777" w:rsidR="0091503F" w:rsidRDefault="00000000">
            <w:pPr>
              <w:pStyle w:val="TableParagraph"/>
              <w:spacing w:before="147"/>
              <w:ind w:left="66"/>
            </w:pPr>
            <w:r>
              <w:rPr>
                <w:spacing w:val="-2"/>
              </w:rPr>
              <w:t>Servicios</w:t>
            </w:r>
          </w:p>
        </w:tc>
        <w:tc>
          <w:tcPr>
            <w:tcW w:w="1238" w:type="dxa"/>
          </w:tcPr>
          <w:p w14:paraId="1A6ED108" w14:textId="77777777" w:rsidR="0091503F" w:rsidRDefault="00000000">
            <w:pPr>
              <w:pStyle w:val="TableParagraph"/>
              <w:spacing w:before="147"/>
              <w:ind w:left="6"/>
              <w:jc w:val="center"/>
            </w:pPr>
            <w:r>
              <w:rPr>
                <w:spacing w:val="-5"/>
              </w:rPr>
              <w:t>Día</w:t>
            </w:r>
          </w:p>
        </w:tc>
        <w:tc>
          <w:tcPr>
            <w:tcW w:w="1241" w:type="dxa"/>
          </w:tcPr>
          <w:p w14:paraId="2855E18C" w14:textId="77777777" w:rsidR="0091503F" w:rsidRDefault="00000000">
            <w:pPr>
              <w:pStyle w:val="TableParagraph"/>
              <w:spacing w:before="147"/>
              <w:ind w:right="88"/>
              <w:jc w:val="right"/>
            </w:pPr>
            <w:r>
              <w:rPr>
                <w:spacing w:val="-4"/>
              </w:rPr>
              <w:t>5.56</w:t>
            </w:r>
          </w:p>
        </w:tc>
        <w:tc>
          <w:tcPr>
            <w:tcW w:w="1240" w:type="dxa"/>
          </w:tcPr>
          <w:p w14:paraId="01BA6FD6" w14:textId="77777777" w:rsidR="0091503F" w:rsidRDefault="00000000">
            <w:pPr>
              <w:pStyle w:val="TableParagraph"/>
              <w:spacing w:before="147"/>
              <w:ind w:right="61"/>
              <w:jc w:val="right"/>
            </w:pPr>
            <w:r>
              <w:rPr>
                <w:spacing w:val="-2"/>
              </w:rPr>
              <w:t>450.00</w:t>
            </w:r>
          </w:p>
        </w:tc>
      </w:tr>
      <w:tr w:rsidR="0091503F" w14:paraId="1156B31E" w14:textId="77777777">
        <w:trPr>
          <w:trHeight w:val="551"/>
        </w:trPr>
        <w:tc>
          <w:tcPr>
            <w:tcW w:w="1227" w:type="dxa"/>
          </w:tcPr>
          <w:p w14:paraId="6E1C22D6"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48716773" w14:textId="77777777" w:rsidR="0091503F" w:rsidRDefault="00000000">
            <w:pPr>
              <w:pStyle w:val="TableParagraph"/>
              <w:spacing w:before="22"/>
              <w:ind w:left="69"/>
            </w:pPr>
            <w:r>
              <w:rPr>
                <w:spacing w:val="-2"/>
              </w:rPr>
              <w:t>Elementos Estructurales</w:t>
            </w:r>
          </w:p>
        </w:tc>
        <w:tc>
          <w:tcPr>
            <w:tcW w:w="1266" w:type="dxa"/>
          </w:tcPr>
          <w:p w14:paraId="419A7C6C" w14:textId="77777777" w:rsidR="0091503F" w:rsidRDefault="00000000">
            <w:pPr>
              <w:pStyle w:val="TableParagraph"/>
              <w:spacing w:before="149"/>
              <w:ind w:left="69"/>
            </w:pPr>
            <w:r>
              <w:rPr>
                <w:spacing w:val="-2"/>
              </w:rPr>
              <w:t>Carpintero</w:t>
            </w:r>
          </w:p>
        </w:tc>
        <w:tc>
          <w:tcPr>
            <w:tcW w:w="1232" w:type="dxa"/>
          </w:tcPr>
          <w:p w14:paraId="5EA40650" w14:textId="77777777" w:rsidR="0091503F" w:rsidRDefault="00000000">
            <w:pPr>
              <w:pStyle w:val="TableParagraph"/>
              <w:spacing w:before="149"/>
              <w:ind w:left="68"/>
            </w:pPr>
            <w:r>
              <w:t>RR.</w:t>
            </w:r>
            <w:r>
              <w:rPr>
                <w:spacing w:val="-2"/>
              </w:rPr>
              <w:t xml:space="preserve"> </w:t>
            </w:r>
            <w:r>
              <w:rPr>
                <w:spacing w:val="-5"/>
              </w:rPr>
              <w:t>HH</w:t>
            </w:r>
          </w:p>
        </w:tc>
        <w:tc>
          <w:tcPr>
            <w:tcW w:w="1587" w:type="dxa"/>
          </w:tcPr>
          <w:p w14:paraId="5593050D" w14:textId="77777777" w:rsidR="0091503F" w:rsidRDefault="00000000">
            <w:pPr>
              <w:pStyle w:val="TableParagraph"/>
              <w:spacing w:before="149"/>
              <w:ind w:left="67"/>
            </w:pPr>
            <w:r>
              <w:rPr>
                <w:spacing w:val="-2"/>
              </w:rPr>
              <w:t>Externo</w:t>
            </w:r>
          </w:p>
        </w:tc>
        <w:tc>
          <w:tcPr>
            <w:tcW w:w="1220" w:type="dxa"/>
          </w:tcPr>
          <w:p w14:paraId="0435A356" w14:textId="77777777" w:rsidR="0091503F" w:rsidRDefault="00000000">
            <w:pPr>
              <w:pStyle w:val="TableParagraph"/>
              <w:spacing w:before="149"/>
              <w:ind w:left="66"/>
            </w:pPr>
            <w:r>
              <w:rPr>
                <w:spacing w:val="-2"/>
              </w:rPr>
              <w:t>Concurso</w:t>
            </w:r>
          </w:p>
        </w:tc>
        <w:tc>
          <w:tcPr>
            <w:tcW w:w="1224" w:type="dxa"/>
          </w:tcPr>
          <w:p w14:paraId="18C7C507" w14:textId="77777777" w:rsidR="0091503F" w:rsidRDefault="00000000">
            <w:pPr>
              <w:pStyle w:val="TableParagraph"/>
              <w:spacing w:before="149"/>
              <w:ind w:left="66"/>
            </w:pPr>
            <w:r>
              <w:rPr>
                <w:spacing w:val="-2"/>
              </w:rPr>
              <w:t>Servicios</w:t>
            </w:r>
          </w:p>
        </w:tc>
        <w:tc>
          <w:tcPr>
            <w:tcW w:w="1238" w:type="dxa"/>
          </w:tcPr>
          <w:p w14:paraId="42DE6C84" w14:textId="77777777" w:rsidR="0091503F" w:rsidRDefault="00000000">
            <w:pPr>
              <w:pStyle w:val="TableParagraph"/>
              <w:spacing w:before="149"/>
              <w:ind w:left="6"/>
              <w:jc w:val="center"/>
            </w:pPr>
            <w:r>
              <w:rPr>
                <w:spacing w:val="-5"/>
              </w:rPr>
              <w:t>Día</w:t>
            </w:r>
          </w:p>
        </w:tc>
        <w:tc>
          <w:tcPr>
            <w:tcW w:w="1241" w:type="dxa"/>
          </w:tcPr>
          <w:p w14:paraId="69F5EF06" w14:textId="77777777" w:rsidR="0091503F" w:rsidRDefault="00000000">
            <w:pPr>
              <w:pStyle w:val="TableParagraph"/>
              <w:spacing w:before="149"/>
              <w:ind w:right="88"/>
              <w:jc w:val="right"/>
            </w:pPr>
            <w:r>
              <w:rPr>
                <w:spacing w:val="-2"/>
              </w:rPr>
              <w:t>18.41</w:t>
            </w:r>
          </w:p>
        </w:tc>
        <w:tc>
          <w:tcPr>
            <w:tcW w:w="1240" w:type="dxa"/>
          </w:tcPr>
          <w:p w14:paraId="1ADFA8AD" w14:textId="77777777" w:rsidR="0091503F" w:rsidRDefault="00000000">
            <w:pPr>
              <w:pStyle w:val="TableParagraph"/>
              <w:spacing w:before="149"/>
              <w:ind w:right="61"/>
              <w:jc w:val="right"/>
            </w:pPr>
            <w:r>
              <w:rPr>
                <w:spacing w:val="-2"/>
              </w:rPr>
              <w:t>500.00</w:t>
            </w:r>
          </w:p>
        </w:tc>
      </w:tr>
      <w:tr w:rsidR="0091503F" w14:paraId="5D51DE08" w14:textId="77777777">
        <w:trPr>
          <w:trHeight w:val="551"/>
        </w:trPr>
        <w:tc>
          <w:tcPr>
            <w:tcW w:w="1227" w:type="dxa"/>
          </w:tcPr>
          <w:p w14:paraId="46223734"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29AC8D4D" w14:textId="77777777" w:rsidR="0091503F" w:rsidRDefault="00000000">
            <w:pPr>
              <w:pStyle w:val="TableParagraph"/>
              <w:spacing w:before="22"/>
              <w:ind w:left="69"/>
            </w:pPr>
            <w:r>
              <w:rPr>
                <w:spacing w:val="-2"/>
              </w:rPr>
              <w:t>Elementos Estructurales</w:t>
            </w:r>
          </w:p>
        </w:tc>
        <w:tc>
          <w:tcPr>
            <w:tcW w:w="1266" w:type="dxa"/>
          </w:tcPr>
          <w:p w14:paraId="5BB57A6B" w14:textId="77777777" w:rsidR="0091503F" w:rsidRDefault="00000000">
            <w:pPr>
              <w:pStyle w:val="TableParagraph"/>
              <w:spacing w:before="149"/>
              <w:ind w:left="69"/>
            </w:pPr>
            <w:r>
              <w:rPr>
                <w:spacing w:val="-2"/>
              </w:rPr>
              <w:t>Ayudante</w:t>
            </w:r>
          </w:p>
        </w:tc>
        <w:tc>
          <w:tcPr>
            <w:tcW w:w="1232" w:type="dxa"/>
          </w:tcPr>
          <w:p w14:paraId="5C264498" w14:textId="77777777" w:rsidR="0091503F" w:rsidRDefault="00000000">
            <w:pPr>
              <w:pStyle w:val="TableParagraph"/>
              <w:spacing w:before="149"/>
              <w:ind w:left="68"/>
            </w:pPr>
            <w:r>
              <w:t>RR.</w:t>
            </w:r>
            <w:r>
              <w:rPr>
                <w:spacing w:val="-2"/>
              </w:rPr>
              <w:t xml:space="preserve"> </w:t>
            </w:r>
            <w:r>
              <w:rPr>
                <w:spacing w:val="-5"/>
              </w:rPr>
              <w:t>HH</w:t>
            </w:r>
          </w:p>
        </w:tc>
        <w:tc>
          <w:tcPr>
            <w:tcW w:w="1587" w:type="dxa"/>
          </w:tcPr>
          <w:p w14:paraId="4322605F" w14:textId="77777777" w:rsidR="0091503F" w:rsidRDefault="00000000">
            <w:pPr>
              <w:pStyle w:val="TableParagraph"/>
              <w:spacing w:before="149"/>
              <w:ind w:left="67"/>
            </w:pPr>
            <w:r>
              <w:rPr>
                <w:spacing w:val="-2"/>
              </w:rPr>
              <w:t>Externo</w:t>
            </w:r>
          </w:p>
        </w:tc>
        <w:tc>
          <w:tcPr>
            <w:tcW w:w="1220" w:type="dxa"/>
          </w:tcPr>
          <w:p w14:paraId="18D7FE98" w14:textId="77777777" w:rsidR="0091503F" w:rsidRDefault="00000000">
            <w:pPr>
              <w:pStyle w:val="TableParagraph"/>
              <w:spacing w:before="149"/>
              <w:ind w:left="66"/>
            </w:pPr>
            <w:r>
              <w:rPr>
                <w:spacing w:val="-2"/>
              </w:rPr>
              <w:t>Concurso</w:t>
            </w:r>
          </w:p>
        </w:tc>
        <w:tc>
          <w:tcPr>
            <w:tcW w:w="1224" w:type="dxa"/>
          </w:tcPr>
          <w:p w14:paraId="314EDE24" w14:textId="77777777" w:rsidR="0091503F" w:rsidRDefault="00000000">
            <w:pPr>
              <w:pStyle w:val="TableParagraph"/>
              <w:spacing w:before="149"/>
              <w:ind w:left="66"/>
            </w:pPr>
            <w:r>
              <w:rPr>
                <w:spacing w:val="-2"/>
              </w:rPr>
              <w:t>Servicios</w:t>
            </w:r>
          </w:p>
        </w:tc>
        <w:tc>
          <w:tcPr>
            <w:tcW w:w="1238" w:type="dxa"/>
          </w:tcPr>
          <w:p w14:paraId="39ACEB83" w14:textId="77777777" w:rsidR="0091503F" w:rsidRDefault="00000000">
            <w:pPr>
              <w:pStyle w:val="TableParagraph"/>
              <w:spacing w:before="149"/>
              <w:ind w:left="6"/>
              <w:jc w:val="center"/>
            </w:pPr>
            <w:r>
              <w:rPr>
                <w:spacing w:val="-5"/>
              </w:rPr>
              <w:t>Día</w:t>
            </w:r>
          </w:p>
        </w:tc>
        <w:tc>
          <w:tcPr>
            <w:tcW w:w="1241" w:type="dxa"/>
          </w:tcPr>
          <w:p w14:paraId="39D3D1AA" w14:textId="77777777" w:rsidR="0091503F" w:rsidRDefault="00000000">
            <w:pPr>
              <w:pStyle w:val="TableParagraph"/>
              <w:spacing w:before="149"/>
              <w:ind w:right="88"/>
              <w:jc w:val="right"/>
            </w:pPr>
            <w:r>
              <w:rPr>
                <w:spacing w:val="-4"/>
              </w:rPr>
              <w:t>7.94</w:t>
            </w:r>
          </w:p>
        </w:tc>
        <w:tc>
          <w:tcPr>
            <w:tcW w:w="1240" w:type="dxa"/>
          </w:tcPr>
          <w:p w14:paraId="0E1F2EC4" w14:textId="77777777" w:rsidR="0091503F" w:rsidRDefault="00000000">
            <w:pPr>
              <w:pStyle w:val="TableParagraph"/>
              <w:spacing w:before="149"/>
              <w:ind w:right="61"/>
              <w:jc w:val="right"/>
            </w:pPr>
            <w:r>
              <w:rPr>
                <w:spacing w:val="-2"/>
              </w:rPr>
              <w:t>350.00</w:t>
            </w:r>
          </w:p>
        </w:tc>
      </w:tr>
      <w:tr w:rsidR="0091503F" w14:paraId="3E8F54A9" w14:textId="77777777">
        <w:trPr>
          <w:trHeight w:val="554"/>
        </w:trPr>
        <w:tc>
          <w:tcPr>
            <w:tcW w:w="1227" w:type="dxa"/>
          </w:tcPr>
          <w:p w14:paraId="28BFC807"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60697654" w14:textId="77777777" w:rsidR="0091503F" w:rsidRDefault="00000000">
            <w:pPr>
              <w:pStyle w:val="TableParagraph"/>
              <w:spacing w:before="22"/>
              <w:ind w:left="69"/>
            </w:pPr>
            <w:r>
              <w:rPr>
                <w:spacing w:val="-2"/>
              </w:rPr>
              <w:t>Elementos Estructurales</w:t>
            </w:r>
          </w:p>
        </w:tc>
        <w:tc>
          <w:tcPr>
            <w:tcW w:w="1266" w:type="dxa"/>
          </w:tcPr>
          <w:p w14:paraId="48ED60C9" w14:textId="77777777" w:rsidR="0091503F" w:rsidRDefault="00000000">
            <w:pPr>
              <w:pStyle w:val="TableParagraph"/>
              <w:spacing w:before="22"/>
              <w:ind w:left="69"/>
            </w:pPr>
            <w:r>
              <w:rPr>
                <w:spacing w:val="-2"/>
              </w:rPr>
              <w:t>Herramienta Menor</w:t>
            </w:r>
          </w:p>
        </w:tc>
        <w:tc>
          <w:tcPr>
            <w:tcW w:w="1232" w:type="dxa"/>
          </w:tcPr>
          <w:p w14:paraId="55A6EAEA" w14:textId="77777777" w:rsidR="0091503F" w:rsidRDefault="00000000">
            <w:pPr>
              <w:pStyle w:val="TableParagraph"/>
              <w:spacing w:before="149"/>
              <w:ind w:left="68"/>
            </w:pPr>
            <w:r>
              <w:rPr>
                <w:spacing w:val="-2"/>
              </w:rPr>
              <w:t>Equipo</w:t>
            </w:r>
          </w:p>
        </w:tc>
        <w:tc>
          <w:tcPr>
            <w:tcW w:w="1587" w:type="dxa"/>
          </w:tcPr>
          <w:p w14:paraId="7F8F026C" w14:textId="77777777" w:rsidR="0091503F" w:rsidRDefault="00000000">
            <w:pPr>
              <w:pStyle w:val="TableParagraph"/>
              <w:spacing w:before="149"/>
              <w:ind w:left="67"/>
            </w:pPr>
            <w:r>
              <w:rPr>
                <w:spacing w:val="-2"/>
              </w:rPr>
              <w:t>Herramientas</w:t>
            </w:r>
          </w:p>
        </w:tc>
        <w:tc>
          <w:tcPr>
            <w:tcW w:w="1220" w:type="dxa"/>
          </w:tcPr>
          <w:p w14:paraId="2C5CED42" w14:textId="77777777" w:rsidR="0091503F" w:rsidRDefault="00000000">
            <w:pPr>
              <w:pStyle w:val="TableParagraph"/>
              <w:spacing w:before="22"/>
              <w:ind w:left="66" w:right="198"/>
            </w:pPr>
            <w:r>
              <w:rPr>
                <w:spacing w:val="-2"/>
              </w:rPr>
              <w:t>Licitación Pública</w:t>
            </w:r>
          </w:p>
        </w:tc>
        <w:tc>
          <w:tcPr>
            <w:tcW w:w="1224" w:type="dxa"/>
          </w:tcPr>
          <w:p w14:paraId="0406D8EB"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15BC5DFB" w14:textId="77777777" w:rsidR="0091503F" w:rsidRDefault="00000000">
            <w:pPr>
              <w:pStyle w:val="TableParagraph"/>
              <w:spacing w:before="149"/>
              <w:ind w:left="6" w:right="3"/>
              <w:jc w:val="center"/>
            </w:pPr>
            <w:r>
              <w:rPr>
                <w:spacing w:val="-5"/>
              </w:rPr>
              <w:t>GLB</w:t>
            </w:r>
          </w:p>
        </w:tc>
        <w:tc>
          <w:tcPr>
            <w:tcW w:w="1241" w:type="dxa"/>
          </w:tcPr>
          <w:p w14:paraId="766E18E8" w14:textId="77777777" w:rsidR="0091503F" w:rsidRDefault="00000000">
            <w:pPr>
              <w:pStyle w:val="TableParagraph"/>
              <w:spacing w:before="149"/>
              <w:ind w:right="88"/>
              <w:jc w:val="right"/>
            </w:pPr>
            <w:r>
              <w:rPr>
                <w:spacing w:val="-4"/>
              </w:rPr>
              <w:t>1.00</w:t>
            </w:r>
          </w:p>
        </w:tc>
        <w:tc>
          <w:tcPr>
            <w:tcW w:w="1240" w:type="dxa"/>
          </w:tcPr>
          <w:p w14:paraId="78BE7B5B" w14:textId="77777777" w:rsidR="0091503F" w:rsidRDefault="00000000">
            <w:pPr>
              <w:pStyle w:val="TableParagraph"/>
              <w:spacing w:before="149"/>
              <w:ind w:right="61"/>
              <w:jc w:val="right"/>
            </w:pPr>
            <w:r>
              <w:rPr>
                <w:spacing w:val="-2"/>
              </w:rPr>
              <w:t>1,253.73</w:t>
            </w:r>
          </w:p>
        </w:tc>
      </w:tr>
      <w:tr w:rsidR="0091503F" w14:paraId="5FA40331" w14:textId="77777777">
        <w:trPr>
          <w:trHeight w:val="552"/>
        </w:trPr>
        <w:tc>
          <w:tcPr>
            <w:tcW w:w="1227" w:type="dxa"/>
          </w:tcPr>
          <w:p w14:paraId="1BAFA1F3"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3BE4B6DA" w14:textId="77777777" w:rsidR="0091503F" w:rsidRDefault="00000000">
            <w:pPr>
              <w:pStyle w:val="TableParagraph"/>
              <w:spacing w:before="20" w:line="242" w:lineRule="auto"/>
              <w:ind w:left="69"/>
            </w:pPr>
            <w:r>
              <w:rPr>
                <w:spacing w:val="-2"/>
              </w:rPr>
              <w:t>Elementos Estructurales</w:t>
            </w:r>
          </w:p>
        </w:tc>
        <w:tc>
          <w:tcPr>
            <w:tcW w:w="1266" w:type="dxa"/>
          </w:tcPr>
          <w:p w14:paraId="50479F4A" w14:textId="77777777" w:rsidR="0091503F" w:rsidRDefault="00000000">
            <w:pPr>
              <w:pStyle w:val="TableParagraph"/>
              <w:spacing w:before="147"/>
              <w:ind w:left="69"/>
            </w:pPr>
            <w:r>
              <w:rPr>
                <w:spacing w:val="-4"/>
              </w:rPr>
              <w:t>Agua</w:t>
            </w:r>
          </w:p>
        </w:tc>
        <w:tc>
          <w:tcPr>
            <w:tcW w:w="1232" w:type="dxa"/>
          </w:tcPr>
          <w:p w14:paraId="66B6A868" w14:textId="77777777" w:rsidR="0091503F" w:rsidRDefault="00000000">
            <w:pPr>
              <w:pStyle w:val="TableParagraph"/>
              <w:spacing w:before="20" w:line="242" w:lineRule="auto"/>
              <w:ind w:left="68" w:right="66"/>
            </w:pPr>
            <w:r>
              <w:t>Materiales</w:t>
            </w:r>
            <w:r>
              <w:rPr>
                <w:spacing w:val="-14"/>
              </w:rPr>
              <w:t xml:space="preserve"> </w:t>
            </w:r>
            <w:r>
              <w:t xml:space="preserve">e </w:t>
            </w:r>
            <w:r>
              <w:rPr>
                <w:spacing w:val="-2"/>
              </w:rPr>
              <w:t>insumos</w:t>
            </w:r>
          </w:p>
        </w:tc>
        <w:tc>
          <w:tcPr>
            <w:tcW w:w="1587" w:type="dxa"/>
          </w:tcPr>
          <w:p w14:paraId="08678569"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0675C8A4" w14:textId="77777777" w:rsidR="0091503F" w:rsidRDefault="00000000">
            <w:pPr>
              <w:pStyle w:val="TableParagraph"/>
              <w:spacing w:before="20" w:line="242" w:lineRule="auto"/>
              <w:ind w:left="66" w:right="198"/>
            </w:pPr>
            <w:r>
              <w:rPr>
                <w:spacing w:val="-2"/>
              </w:rPr>
              <w:t>Licitación Pública</w:t>
            </w:r>
          </w:p>
        </w:tc>
        <w:tc>
          <w:tcPr>
            <w:tcW w:w="1224" w:type="dxa"/>
          </w:tcPr>
          <w:p w14:paraId="6F9EF798"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408D6F04" w14:textId="77777777" w:rsidR="0091503F" w:rsidRDefault="00000000">
            <w:pPr>
              <w:pStyle w:val="TableParagraph"/>
              <w:spacing w:before="147"/>
              <w:ind w:left="6" w:right="2"/>
              <w:jc w:val="center"/>
            </w:pPr>
            <w:r>
              <w:rPr>
                <w:spacing w:val="-5"/>
              </w:rPr>
              <w:t>M3</w:t>
            </w:r>
          </w:p>
        </w:tc>
        <w:tc>
          <w:tcPr>
            <w:tcW w:w="1241" w:type="dxa"/>
          </w:tcPr>
          <w:p w14:paraId="0CE8BC68" w14:textId="77777777" w:rsidR="0091503F" w:rsidRDefault="00000000">
            <w:pPr>
              <w:pStyle w:val="TableParagraph"/>
              <w:spacing w:before="147"/>
              <w:ind w:right="88"/>
              <w:jc w:val="right"/>
            </w:pPr>
            <w:r>
              <w:rPr>
                <w:spacing w:val="-4"/>
              </w:rPr>
              <w:t>1.22</w:t>
            </w:r>
          </w:p>
        </w:tc>
        <w:tc>
          <w:tcPr>
            <w:tcW w:w="1240" w:type="dxa"/>
          </w:tcPr>
          <w:p w14:paraId="57908DFD" w14:textId="77777777" w:rsidR="0091503F" w:rsidRDefault="00000000">
            <w:pPr>
              <w:pStyle w:val="TableParagraph"/>
              <w:spacing w:before="147"/>
              <w:ind w:right="61"/>
              <w:jc w:val="right"/>
            </w:pPr>
            <w:r>
              <w:rPr>
                <w:spacing w:val="-2"/>
              </w:rPr>
              <w:t>198.15</w:t>
            </w:r>
          </w:p>
        </w:tc>
      </w:tr>
      <w:tr w:rsidR="0091503F" w14:paraId="2E136C76" w14:textId="77777777">
        <w:trPr>
          <w:trHeight w:val="551"/>
        </w:trPr>
        <w:tc>
          <w:tcPr>
            <w:tcW w:w="1227" w:type="dxa"/>
          </w:tcPr>
          <w:p w14:paraId="321B584D"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5E175238" w14:textId="77777777" w:rsidR="0091503F" w:rsidRDefault="00000000">
            <w:pPr>
              <w:pStyle w:val="TableParagraph"/>
              <w:spacing w:before="22"/>
              <w:ind w:left="69"/>
            </w:pPr>
            <w:r>
              <w:rPr>
                <w:spacing w:val="-2"/>
              </w:rPr>
              <w:t>Elementos Estructurales</w:t>
            </w:r>
          </w:p>
        </w:tc>
        <w:tc>
          <w:tcPr>
            <w:tcW w:w="1266" w:type="dxa"/>
          </w:tcPr>
          <w:p w14:paraId="3FBA1CCA" w14:textId="77777777" w:rsidR="0091503F" w:rsidRDefault="00000000">
            <w:pPr>
              <w:pStyle w:val="TableParagraph"/>
              <w:spacing w:before="22"/>
              <w:ind w:left="69" w:right="386"/>
            </w:pPr>
            <w:r>
              <w:rPr>
                <w:spacing w:val="-2"/>
              </w:rPr>
              <w:t xml:space="preserve">Cemento </w:t>
            </w:r>
            <w:r>
              <w:rPr>
                <w:spacing w:val="-4"/>
              </w:rPr>
              <w:t>gris</w:t>
            </w:r>
          </w:p>
        </w:tc>
        <w:tc>
          <w:tcPr>
            <w:tcW w:w="1232" w:type="dxa"/>
          </w:tcPr>
          <w:p w14:paraId="61EF412E"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32A46CB6"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68EB4447" w14:textId="77777777" w:rsidR="0091503F" w:rsidRDefault="00000000">
            <w:pPr>
              <w:pStyle w:val="TableParagraph"/>
              <w:spacing w:before="22"/>
              <w:ind w:left="66" w:right="198"/>
            </w:pPr>
            <w:r>
              <w:rPr>
                <w:spacing w:val="-2"/>
              </w:rPr>
              <w:t>Licitación Pública</w:t>
            </w:r>
          </w:p>
        </w:tc>
        <w:tc>
          <w:tcPr>
            <w:tcW w:w="1224" w:type="dxa"/>
          </w:tcPr>
          <w:p w14:paraId="24A7408B"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3F63EBCA" w14:textId="77777777" w:rsidR="0091503F" w:rsidRDefault="00000000">
            <w:pPr>
              <w:pStyle w:val="TableParagraph"/>
              <w:spacing w:before="147"/>
              <w:ind w:left="6" w:right="3"/>
              <w:jc w:val="center"/>
            </w:pPr>
            <w:r>
              <w:rPr>
                <w:spacing w:val="-2"/>
              </w:rPr>
              <w:t>Bolsa</w:t>
            </w:r>
          </w:p>
        </w:tc>
        <w:tc>
          <w:tcPr>
            <w:tcW w:w="1241" w:type="dxa"/>
          </w:tcPr>
          <w:p w14:paraId="77596F4F" w14:textId="77777777" w:rsidR="0091503F" w:rsidRDefault="00000000">
            <w:pPr>
              <w:pStyle w:val="TableParagraph"/>
              <w:spacing w:before="147"/>
              <w:ind w:right="88"/>
              <w:jc w:val="right"/>
            </w:pPr>
            <w:r>
              <w:rPr>
                <w:spacing w:val="-2"/>
              </w:rPr>
              <w:t>32.04</w:t>
            </w:r>
          </w:p>
        </w:tc>
        <w:tc>
          <w:tcPr>
            <w:tcW w:w="1240" w:type="dxa"/>
          </w:tcPr>
          <w:p w14:paraId="3D101C1D" w14:textId="77777777" w:rsidR="0091503F" w:rsidRDefault="00000000">
            <w:pPr>
              <w:pStyle w:val="TableParagraph"/>
              <w:spacing w:before="147"/>
              <w:ind w:right="61"/>
              <w:jc w:val="right"/>
            </w:pPr>
            <w:r>
              <w:rPr>
                <w:spacing w:val="-2"/>
              </w:rPr>
              <w:t>215.00</w:t>
            </w:r>
          </w:p>
        </w:tc>
      </w:tr>
      <w:tr w:rsidR="0091503F" w14:paraId="7A7A263D" w14:textId="77777777">
        <w:trPr>
          <w:trHeight w:val="551"/>
        </w:trPr>
        <w:tc>
          <w:tcPr>
            <w:tcW w:w="1227" w:type="dxa"/>
          </w:tcPr>
          <w:p w14:paraId="3A34C23C"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150C49B2" w14:textId="77777777" w:rsidR="0091503F" w:rsidRDefault="00000000">
            <w:pPr>
              <w:pStyle w:val="TableParagraph"/>
              <w:spacing w:before="22"/>
              <w:ind w:left="69"/>
            </w:pPr>
            <w:r>
              <w:rPr>
                <w:spacing w:val="-2"/>
              </w:rPr>
              <w:t>Elementos Estructurales</w:t>
            </w:r>
          </w:p>
        </w:tc>
        <w:tc>
          <w:tcPr>
            <w:tcW w:w="1266" w:type="dxa"/>
          </w:tcPr>
          <w:p w14:paraId="1373F999" w14:textId="77777777" w:rsidR="0091503F" w:rsidRDefault="00000000">
            <w:pPr>
              <w:pStyle w:val="TableParagraph"/>
              <w:spacing w:before="147"/>
              <w:ind w:left="69"/>
            </w:pPr>
            <w:r>
              <w:t>Arena</w:t>
            </w:r>
            <w:r>
              <w:rPr>
                <w:spacing w:val="-3"/>
              </w:rPr>
              <w:t xml:space="preserve"> </w:t>
            </w:r>
            <w:r>
              <w:t>de</w:t>
            </w:r>
            <w:r>
              <w:rPr>
                <w:spacing w:val="-2"/>
              </w:rPr>
              <w:t xml:space="preserve"> </w:t>
            </w:r>
            <w:r>
              <w:rPr>
                <w:spacing w:val="-5"/>
              </w:rPr>
              <w:t>río</w:t>
            </w:r>
          </w:p>
        </w:tc>
        <w:tc>
          <w:tcPr>
            <w:tcW w:w="1232" w:type="dxa"/>
          </w:tcPr>
          <w:p w14:paraId="633B2471"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6EF1F64A"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53825CA8" w14:textId="77777777" w:rsidR="0091503F" w:rsidRDefault="00000000">
            <w:pPr>
              <w:pStyle w:val="TableParagraph"/>
              <w:spacing w:before="22"/>
              <w:ind w:left="66" w:right="198"/>
            </w:pPr>
            <w:r>
              <w:rPr>
                <w:spacing w:val="-2"/>
              </w:rPr>
              <w:t>Licitación Pública</w:t>
            </w:r>
          </w:p>
        </w:tc>
        <w:tc>
          <w:tcPr>
            <w:tcW w:w="1224" w:type="dxa"/>
          </w:tcPr>
          <w:p w14:paraId="4B2988E6"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1375C0AA" w14:textId="77777777" w:rsidR="0091503F" w:rsidRDefault="00000000">
            <w:pPr>
              <w:pStyle w:val="TableParagraph"/>
              <w:spacing w:before="147"/>
              <w:ind w:left="6" w:right="3"/>
              <w:jc w:val="center"/>
            </w:pPr>
            <w:r>
              <w:rPr>
                <w:spacing w:val="-5"/>
              </w:rPr>
              <w:t>M3</w:t>
            </w:r>
          </w:p>
        </w:tc>
        <w:tc>
          <w:tcPr>
            <w:tcW w:w="1241" w:type="dxa"/>
          </w:tcPr>
          <w:p w14:paraId="276CFCD2" w14:textId="77777777" w:rsidR="0091503F" w:rsidRDefault="00000000">
            <w:pPr>
              <w:pStyle w:val="TableParagraph"/>
              <w:spacing w:before="147"/>
              <w:ind w:right="88"/>
              <w:jc w:val="right"/>
            </w:pPr>
            <w:r>
              <w:rPr>
                <w:spacing w:val="-4"/>
              </w:rPr>
              <w:t>1.85</w:t>
            </w:r>
          </w:p>
        </w:tc>
        <w:tc>
          <w:tcPr>
            <w:tcW w:w="1240" w:type="dxa"/>
          </w:tcPr>
          <w:p w14:paraId="1B2BCD92" w14:textId="77777777" w:rsidR="0091503F" w:rsidRDefault="00000000">
            <w:pPr>
              <w:pStyle w:val="TableParagraph"/>
              <w:spacing w:before="147"/>
              <w:ind w:right="61"/>
              <w:jc w:val="right"/>
            </w:pPr>
            <w:r>
              <w:rPr>
                <w:spacing w:val="-2"/>
              </w:rPr>
              <w:t>720.00</w:t>
            </w:r>
          </w:p>
        </w:tc>
      </w:tr>
      <w:tr w:rsidR="0091503F" w14:paraId="6ACBFFF9" w14:textId="77777777">
        <w:trPr>
          <w:trHeight w:val="551"/>
        </w:trPr>
        <w:tc>
          <w:tcPr>
            <w:tcW w:w="1227" w:type="dxa"/>
          </w:tcPr>
          <w:p w14:paraId="3B19E7F3"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6BE41D6E" w14:textId="77777777" w:rsidR="0091503F" w:rsidRDefault="00000000">
            <w:pPr>
              <w:pStyle w:val="TableParagraph"/>
              <w:spacing w:before="22"/>
              <w:ind w:left="69"/>
            </w:pPr>
            <w:r>
              <w:rPr>
                <w:spacing w:val="-2"/>
              </w:rPr>
              <w:t>Elementos Estructurales</w:t>
            </w:r>
          </w:p>
        </w:tc>
        <w:tc>
          <w:tcPr>
            <w:tcW w:w="1266" w:type="dxa"/>
          </w:tcPr>
          <w:p w14:paraId="294A0218" w14:textId="77777777" w:rsidR="0091503F" w:rsidRDefault="00000000">
            <w:pPr>
              <w:pStyle w:val="TableParagraph"/>
              <w:spacing w:before="149"/>
              <w:ind w:left="69"/>
            </w:pPr>
            <w:r>
              <w:t>Grava</w:t>
            </w:r>
            <w:r>
              <w:rPr>
                <w:spacing w:val="-3"/>
              </w:rPr>
              <w:t xml:space="preserve"> </w:t>
            </w:r>
            <w:r>
              <w:t>de</w:t>
            </w:r>
            <w:r>
              <w:rPr>
                <w:spacing w:val="-2"/>
              </w:rPr>
              <w:t xml:space="preserve"> </w:t>
            </w:r>
            <w:r>
              <w:rPr>
                <w:spacing w:val="-5"/>
              </w:rPr>
              <w:t>río</w:t>
            </w:r>
          </w:p>
        </w:tc>
        <w:tc>
          <w:tcPr>
            <w:tcW w:w="1232" w:type="dxa"/>
          </w:tcPr>
          <w:p w14:paraId="173F1362"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69D76713"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079A20E4" w14:textId="77777777" w:rsidR="0091503F" w:rsidRDefault="00000000">
            <w:pPr>
              <w:pStyle w:val="TableParagraph"/>
              <w:spacing w:before="22"/>
              <w:ind w:left="66" w:right="198"/>
            </w:pPr>
            <w:r>
              <w:rPr>
                <w:spacing w:val="-2"/>
              </w:rPr>
              <w:t>Licitación Pública</w:t>
            </w:r>
          </w:p>
        </w:tc>
        <w:tc>
          <w:tcPr>
            <w:tcW w:w="1224" w:type="dxa"/>
          </w:tcPr>
          <w:p w14:paraId="3EEC8E44"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141A8C77" w14:textId="77777777" w:rsidR="0091503F" w:rsidRDefault="00000000">
            <w:pPr>
              <w:pStyle w:val="TableParagraph"/>
              <w:spacing w:before="149"/>
              <w:ind w:left="6" w:right="2"/>
              <w:jc w:val="center"/>
            </w:pPr>
            <w:r>
              <w:rPr>
                <w:spacing w:val="-5"/>
              </w:rPr>
              <w:t>M3</w:t>
            </w:r>
          </w:p>
        </w:tc>
        <w:tc>
          <w:tcPr>
            <w:tcW w:w="1241" w:type="dxa"/>
          </w:tcPr>
          <w:p w14:paraId="598B68D3" w14:textId="77777777" w:rsidR="0091503F" w:rsidRDefault="00000000">
            <w:pPr>
              <w:pStyle w:val="TableParagraph"/>
              <w:spacing w:before="149"/>
              <w:ind w:right="88"/>
              <w:jc w:val="right"/>
            </w:pPr>
            <w:r>
              <w:rPr>
                <w:spacing w:val="-4"/>
              </w:rPr>
              <w:t>1.85</w:t>
            </w:r>
          </w:p>
        </w:tc>
        <w:tc>
          <w:tcPr>
            <w:tcW w:w="1240" w:type="dxa"/>
          </w:tcPr>
          <w:p w14:paraId="54415E50" w14:textId="77777777" w:rsidR="0091503F" w:rsidRDefault="00000000">
            <w:pPr>
              <w:pStyle w:val="TableParagraph"/>
              <w:spacing w:before="149"/>
              <w:ind w:right="61"/>
              <w:jc w:val="right"/>
            </w:pPr>
            <w:r>
              <w:rPr>
                <w:spacing w:val="-2"/>
              </w:rPr>
              <w:t>650.00</w:t>
            </w:r>
          </w:p>
        </w:tc>
      </w:tr>
    </w:tbl>
    <w:p w14:paraId="2F27D64A" w14:textId="77777777" w:rsidR="0091503F" w:rsidRDefault="0091503F">
      <w:pPr>
        <w:jc w:val="right"/>
        <w:sectPr w:rsidR="0091503F" w:rsidSect="008A694F">
          <w:footerReference w:type="default" r:id="rId71"/>
          <w:pgSz w:w="15850" w:h="12250" w:orient="landscape"/>
          <w:pgMar w:top="1140" w:right="860" w:bottom="280" w:left="1020" w:header="0" w:footer="0" w:gutter="0"/>
          <w:cols w:space="720"/>
        </w:sectPr>
      </w:pPr>
    </w:p>
    <w:p w14:paraId="26549ED7" w14:textId="77777777" w:rsidR="0091503F" w:rsidRDefault="0091503F">
      <w:pPr>
        <w:pStyle w:val="Textoindependiente"/>
        <w:spacing w:before="5"/>
        <w:rPr>
          <w:sz w:val="2"/>
        </w:rPr>
      </w:pPr>
    </w:p>
    <w:tbl>
      <w:tblPr>
        <w:tblStyle w:val="TableNormal"/>
        <w:tblW w:w="0" w:type="auto"/>
        <w:tblInd w:w="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27"/>
        <w:gridCol w:w="1289"/>
        <w:gridCol w:w="1266"/>
        <w:gridCol w:w="1232"/>
        <w:gridCol w:w="1587"/>
        <w:gridCol w:w="1220"/>
        <w:gridCol w:w="1224"/>
        <w:gridCol w:w="1238"/>
        <w:gridCol w:w="1241"/>
        <w:gridCol w:w="1240"/>
      </w:tblGrid>
      <w:tr w:rsidR="0091503F" w14:paraId="1A07A04F" w14:textId="77777777">
        <w:trPr>
          <w:trHeight w:val="312"/>
        </w:trPr>
        <w:tc>
          <w:tcPr>
            <w:tcW w:w="12764" w:type="dxa"/>
            <w:gridSpan w:val="10"/>
            <w:shd w:val="clear" w:color="auto" w:fill="2E5395"/>
          </w:tcPr>
          <w:p w14:paraId="175E5C4C" w14:textId="77777777" w:rsidR="0091503F" w:rsidRDefault="00000000">
            <w:pPr>
              <w:pStyle w:val="TableParagraph"/>
              <w:spacing w:before="18" w:line="273" w:lineRule="exact"/>
              <w:ind w:left="3"/>
              <w:jc w:val="center"/>
              <w:rPr>
                <w:b/>
                <w:sz w:val="24"/>
              </w:rPr>
            </w:pPr>
            <w:r>
              <w:rPr>
                <w:b/>
                <w:color w:val="FFFFFF"/>
                <w:sz w:val="24"/>
              </w:rPr>
              <w:t>Matriz</w:t>
            </w:r>
            <w:r>
              <w:rPr>
                <w:b/>
                <w:color w:val="FFFFFF"/>
                <w:spacing w:val="-1"/>
                <w:sz w:val="24"/>
              </w:rPr>
              <w:t xml:space="preserve"> </w:t>
            </w:r>
            <w:r>
              <w:rPr>
                <w:b/>
                <w:color w:val="FFFFFF"/>
                <w:sz w:val="24"/>
              </w:rPr>
              <w:t>de</w:t>
            </w:r>
            <w:r>
              <w:rPr>
                <w:b/>
                <w:color w:val="FFFFFF"/>
                <w:spacing w:val="-2"/>
                <w:sz w:val="24"/>
              </w:rPr>
              <w:t xml:space="preserve"> </w:t>
            </w:r>
            <w:r>
              <w:rPr>
                <w:b/>
                <w:color w:val="FFFFFF"/>
                <w:sz w:val="24"/>
              </w:rPr>
              <w:t>Adquisiciones</w:t>
            </w:r>
            <w:r>
              <w:rPr>
                <w:b/>
                <w:color w:val="FFFFFF"/>
                <w:spacing w:val="1"/>
                <w:sz w:val="24"/>
              </w:rPr>
              <w:t xml:space="preserve"> </w:t>
            </w:r>
            <w:r>
              <w:rPr>
                <w:b/>
                <w:color w:val="FFFFFF"/>
                <w:sz w:val="24"/>
              </w:rPr>
              <w:t>por</w:t>
            </w:r>
            <w:r>
              <w:rPr>
                <w:b/>
                <w:color w:val="FFFFFF"/>
                <w:spacing w:val="-2"/>
                <w:sz w:val="24"/>
              </w:rPr>
              <w:t xml:space="preserve"> </w:t>
            </w:r>
            <w:r>
              <w:rPr>
                <w:b/>
                <w:color w:val="FFFFFF"/>
                <w:sz w:val="24"/>
              </w:rPr>
              <w:t>cada</w:t>
            </w:r>
            <w:r>
              <w:rPr>
                <w:b/>
                <w:color w:val="FFFFFF"/>
                <w:spacing w:val="-1"/>
                <w:sz w:val="24"/>
              </w:rPr>
              <w:t xml:space="preserve"> </w:t>
            </w:r>
            <w:r>
              <w:rPr>
                <w:b/>
                <w:color w:val="FFFFFF"/>
                <w:sz w:val="24"/>
              </w:rPr>
              <w:t xml:space="preserve">Unidad </w:t>
            </w:r>
            <w:r>
              <w:rPr>
                <w:b/>
                <w:color w:val="FFFFFF"/>
                <w:spacing w:val="-2"/>
                <w:sz w:val="24"/>
              </w:rPr>
              <w:t>Habitacional</w:t>
            </w:r>
          </w:p>
        </w:tc>
      </w:tr>
      <w:tr w:rsidR="0091503F" w14:paraId="31D22951" w14:textId="77777777">
        <w:trPr>
          <w:trHeight w:val="938"/>
        </w:trPr>
        <w:tc>
          <w:tcPr>
            <w:tcW w:w="1227" w:type="dxa"/>
          </w:tcPr>
          <w:p w14:paraId="319DC23A" w14:textId="77777777" w:rsidR="0091503F" w:rsidRDefault="0091503F">
            <w:pPr>
              <w:pStyle w:val="TableParagraph"/>
              <w:spacing w:before="54"/>
              <w:rPr>
                <w:sz w:val="24"/>
              </w:rPr>
            </w:pPr>
          </w:p>
          <w:p w14:paraId="0C310882" w14:textId="77777777" w:rsidR="0091503F" w:rsidRDefault="00000000">
            <w:pPr>
              <w:pStyle w:val="TableParagraph"/>
              <w:ind w:left="379"/>
              <w:rPr>
                <w:b/>
                <w:sz w:val="24"/>
              </w:rPr>
            </w:pPr>
            <w:r>
              <w:rPr>
                <w:b/>
                <w:spacing w:val="-4"/>
                <w:sz w:val="24"/>
              </w:rPr>
              <w:t>Fase</w:t>
            </w:r>
          </w:p>
        </w:tc>
        <w:tc>
          <w:tcPr>
            <w:tcW w:w="1289" w:type="dxa"/>
          </w:tcPr>
          <w:p w14:paraId="50202A1C" w14:textId="77777777" w:rsidR="0091503F" w:rsidRDefault="00000000">
            <w:pPr>
              <w:pStyle w:val="TableParagraph"/>
              <w:spacing w:before="193"/>
              <w:ind w:left="222" w:right="67" w:hanging="142"/>
              <w:rPr>
                <w:b/>
                <w:sz w:val="24"/>
              </w:rPr>
            </w:pPr>
            <w:r>
              <w:rPr>
                <w:b/>
                <w:sz w:val="24"/>
              </w:rPr>
              <w:t>Paquete</w:t>
            </w:r>
            <w:r>
              <w:rPr>
                <w:b/>
                <w:spacing w:val="-15"/>
                <w:sz w:val="24"/>
              </w:rPr>
              <w:t xml:space="preserve"> </w:t>
            </w:r>
            <w:r>
              <w:rPr>
                <w:b/>
                <w:sz w:val="24"/>
              </w:rPr>
              <w:t xml:space="preserve">de </w:t>
            </w:r>
            <w:r>
              <w:rPr>
                <w:b/>
                <w:spacing w:val="-2"/>
                <w:sz w:val="24"/>
              </w:rPr>
              <w:t>Trabajo</w:t>
            </w:r>
          </w:p>
        </w:tc>
        <w:tc>
          <w:tcPr>
            <w:tcW w:w="1266" w:type="dxa"/>
          </w:tcPr>
          <w:p w14:paraId="7CFC4790" w14:textId="77777777" w:rsidR="0091503F" w:rsidRDefault="0091503F">
            <w:pPr>
              <w:pStyle w:val="TableParagraph"/>
              <w:spacing w:before="54"/>
              <w:rPr>
                <w:sz w:val="24"/>
              </w:rPr>
            </w:pPr>
          </w:p>
          <w:p w14:paraId="755265E1" w14:textId="77777777" w:rsidR="0091503F" w:rsidRDefault="00000000">
            <w:pPr>
              <w:pStyle w:val="TableParagraph"/>
              <w:ind w:left="390"/>
              <w:rPr>
                <w:b/>
                <w:sz w:val="24"/>
              </w:rPr>
            </w:pPr>
            <w:r>
              <w:rPr>
                <w:b/>
                <w:spacing w:val="-4"/>
                <w:sz w:val="24"/>
              </w:rPr>
              <w:t>Item</w:t>
            </w:r>
          </w:p>
        </w:tc>
        <w:tc>
          <w:tcPr>
            <w:tcW w:w="1232" w:type="dxa"/>
          </w:tcPr>
          <w:p w14:paraId="751B71A1" w14:textId="77777777" w:rsidR="0091503F" w:rsidRDefault="0091503F">
            <w:pPr>
              <w:pStyle w:val="TableParagraph"/>
              <w:spacing w:before="54"/>
              <w:rPr>
                <w:sz w:val="24"/>
              </w:rPr>
            </w:pPr>
          </w:p>
          <w:p w14:paraId="38E3284C" w14:textId="77777777" w:rsidR="0091503F" w:rsidRDefault="00000000">
            <w:pPr>
              <w:pStyle w:val="TableParagraph"/>
              <w:ind w:left="106"/>
              <w:rPr>
                <w:b/>
                <w:sz w:val="24"/>
              </w:rPr>
            </w:pPr>
            <w:r>
              <w:rPr>
                <w:b/>
                <w:spacing w:val="-2"/>
                <w:sz w:val="24"/>
              </w:rPr>
              <w:t>Categoría</w:t>
            </w:r>
          </w:p>
        </w:tc>
        <w:tc>
          <w:tcPr>
            <w:tcW w:w="1587" w:type="dxa"/>
          </w:tcPr>
          <w:p w14:paraId="7D8DBA5B" w14:textId="77777777" w:rsidR="0091503F" w:rsidRDefault="0091503F">
            <w:pPr>
              <w:pStyle w:val="TableParagraph"/>
              <w:spacing w:before="54"/>
              <w:rPr>
                <w:sz w:val="24"/>
              </w:rPr>
            </w:pPr>
          </w:p>
          <w:p w14:paraId="41333197" w14:textId="77777777" w:rsidR="0091503F" w:rsidRDefault="00000000">
            <w:pPr>
              <w:pStyle w:val="TableParagraph"/>
              <w:ind w:left="117"/>
              <w:rPr>
                <w:b/>
                <w:sz w:val="24"/>
              </w:rPr>
            </w:pPr>
            <w:r>
              <w:rPr>
                <w:b/>
                <w:spacing w:val="-2"/>
                <w:sz w:val="24"/>
              </w:rPr>
              <w:t>Subcategoría</w:t>
            </w:r>
          </w:p>
        </w:tc>
        <w:tc>
          <w:tcPr>
            <w:tcW w:w="1220" w:type="dxa"/>
          </w:tcPr>
          <w:p w14:paraId="6402437F" w14:textId="77777777" w:rsidR="0091503F" w:rsidRDefault="00000000">
            <w:pPr>
              <w:pStyle w:val="TableParagraph"/>
              <w:spacing w:before="193"/>
              <w:ind w:left="206" w:right="198" w:firstLine="7"/>
              <w:rPr>
                <w:b/>
                <w:sz w:val="24"/>
              </w:rPr>
            </w:pPr>
            <w:r>
              <w:rPr>
                <w:b/>
                <w:sz w:val="24"/>
              </w:rPr>
              <w:t>Tipo</w:t>
            </w:r>
            <w:r>
              <w:rPr>
                <w:b/>
                <w:spacing w:val="-15"/>
                <w:sz w:val="24"/>
              </w:rPr>
              <w:t xml:space="preserve"> </w:t>
            </w:r>
            <w:r>
              <w:rPr>
                <w:b/>
                <w:sz w:val="24"/>
              </w:rPr>
              <w:t xml:space="preserve">de </w:t>
            </w:r>
            <w:r>
              <w:rPr>
                <w:b/>
                <w:spacing w:val="-2"/>
                <w:sz w:val="24"/>
              </w:rPr>
              <w:t>Proceso</w:t>
            </w:r>
          </w:p>
        </w:tc>
        <w:tc>
          <w:tcPr>
            <w:tcW w:w="1224" w:type="dxa"/>
          </w:tcPr>
          <w:p w14:paraId="45E45094" w14:textId="77777777" w:rsidR="0091503F" w:rsidRDefault="00000000">
            <w:pPr>
              <w:pStyle w:val="TableParagraph"/>
              <w:spacing w:before="193"/>
              <w:ind w:left="140" w:right="136" w:firstLine="74"/>
              <w:rPr>
                <w:b/>
                <w:sz w:val="24"/>
              </w:rPr>
            </w:pPr>
            <w:r>
              <w:rPr>
                <w:b/>
                <w:sz w:val="24"/>
              </w:rPr>
              <w:t xml:space="preserve">Tipo de </w:t>
            </w:r>
            <w:r>
              <w:rPr>
                <w:b/>
                <w:spacing w:val="-2"/>
                <w:sz w:val="24"/>
              </w:rPr>
              <w:t>Contrato</w:t>
            </w:r>
          </w:p>
        </w:tc>
        <w:tc>
          <w:tcPr>
            <w:tcW w:w="1238" w:type="dxa"/>
          </w:tcPr>
          <w:p w14:paraId="62F417C1" w14:textId="77777777" w:rsidR="0091503F" w:rsidRDefault="0091503F">
            <w:pPr>
              <w:pStyle w:val="TableParagraph"/>
              <w:spacing w:before="54"/>
              <w:rPr>
                <w:sz w:val="24"/>
              </w:rPr>
            </w:pPr>
          </w:p>
          <w:p w14:paraId="494026B9" w14:textId="77777777" w:rsidR="0091503F" w:rsidRDefault="00000000">
            <w:pPr>
              <w:pStyle w:val="TableParagraph"/>
              <w:ind w:left="6" w:right="3"/>
              <w:jc w:val="center"/>
              <w:rPr>
                <w:b/>
                <w:sz w:val="24"/>
              </w:rPr>
            </w:pPr>
            <w:r>
              <w:rPr>
                <w:b/>
                <w:spacing w:val="-2"/>
                <w:sz w:val="24"/>
              </w:rPr>
              <w:t>Unidad</w:t>
            </w:r>
          </w:p>
        </w:tc>
        <w:tc>
          <w:tcPr>
            <w:tcW w:w="1241" w:type="dxa"/>
          </w:tcPr>
          <w:p w14:paraId="3D1A585B" w14:textId="77777777" w:rsidR="0091503F" w:rsidRDefault="0091503F">
            <w:pPr>
              <w:pStyle w:val="TableParagraph"/>
              <w:spacing w:before="54"/>
              <w:rPr>
                <w:sz w:val="24"/>
              </w:rPr>
            </w:pPr>
          </w:p>
          <w:p w14:paraId="36BC6A09" w14:textId="77777777" w:rsidR="0091503F" w:rsidRDefault="00000000">
            <w:pPr>
              <w:pStyle w:val="TableParagraph"/>
              <w:ind w:right="102"/>
              <w:jc w:val="right"/>
              <w:rPr>
                <w:b/>
                <w:sz w:val="24"/>
              </w:rPr>
            </w:pPr>
            <w:r>
              <w:rPr>
                <w:b/>
                <w:spacing w:val="-2"/>
                <w:sz w:val="24"/>
              </w:rPr>
              <w:t>Cantidad</w:t>
            </w:r>
          </w:p>
        </w:tc>
        <w:tc>
          <w:tcPr>
            <w:tcW w:w="1240" w:type="dxa"/>
          </w:tcPr>
          <w:p w14:paraId="753C9FFA" w14:textId="77777777" w:rsidR="0091503F" w:rsidRDefault="00000000">
            <w:pPr>
              <w:pStyle w:val="TableParagraph"/>
              <w:spacing w:before="54"/>
              <w:ind w:left="182" w:right="179" w:firstLine="62"/>
              <w:jc w:val="center"/>
              <w:rPr>
                <w:b/>
                <w:sz w:val="24"/>
              </w:rPr>
            </w:pPr>
            <w:r>
              <w:rPr>
                <w:b/>
                <w:spacing w:val="-2"/>
                <w:sz w:val="24"/>
              </w:rPr>
              <w:t xml:space="preserve">Precio Unitario </w:t>
            </w:r>
            <w:r>
              <w:rPr>
                <w:b/>
                <w:spacing w:val="-4"/>
                <w:sz w:val="24"/>
              </w:rPr>
              <w:t>(L)</w:t>
            </w:r>
          </w:p>
        </w:tc>
      </w:tr>
      <w:tr w:rsidR="0091503F" w14:paraId="2B64A7B3" w14:textId="77777777">
        <w:trPr>
          <w:trHeight w:val="551"/>
        </w:trPr>
        <w:tc>
          <w:tcPr>
            <w:tcW w:w="1227" w:type="dxa"/>
          </w:tcPr>
          <w:p w14:paraId="6687C6B0"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01DE4BF9" w14:textId="77777777" w:rsidR="0091503F" w:rsidRDefault="00000000">
            <w:pPr>
              <w:pStyle w:val="TableParagraph"/>
              <w:spacing w:before="20"/>
              <w:ind w:left="69"/>
            </w:pPr>
            <w:r>
              <w:rPr>
                <w:spacing w:val="-2"/>
              </w:rPr>
              <w:t>Elementos Estructurales</w:t>
            </w:r>
          </w:p>
        </w:tc>
        <w:tc>
          <w:tcPr>
            <w:tcW w:w="1266" w:type="dxa"/>
          </w:tcPr>
          <w:p w14:paraId="48153080" w14:textId="77777777" w:rsidR="0091503F" w:rsidRDefault="00000000">
            <w:pPr>
              <w:pStyle w:val="TableParagraph"/>
              <w:spacing w:before="147"/>
              <w:ind w:left="69"/>
            </w:pPr>
            <w:r>
              <w:rPr>
                <w:spacing w:val="-2"/>
              </w:rPr>
              <w:t>Clavos</w:t>
            </w:r>
          </w:p>
        </w:tc>
        <w:tc>
          <w:tcPr>
            <w:tcW w:w="1232" w:type="dxa"/>
          </w:tcPr>
          <w:p w14:paraId="6FF27C4F" w14:textId="77777777" w:rsidR="0091503F" w:rsidRDefault="00000000">
            <w:pPr>
              <w:pStyle w:val="TableParagraph"/>
              <w:spacing w:before="20"/>
              <w:ind w:left="68" w:right="66"/>
            </w:pPr>
            <w:r>
              <w:t>Materiales</w:t>
            </w:r>
            <w:r>
              <w:rPr>
                <w:spacing w:val="-14"/>
              </w:rPr>
              <w:t xml:space="preserve"> </w:t>
            </w:r>
            <w:r>
              <w:t xml:space="preserve">e </w:t>
            </w:r>
            <w:r>
              <w:rPr>
                <w:spacing w:val="-2"/>
              </w:rPr>
              <w:t>insumos</w:t>
            </w:r>
          </w:p>
        </w:tc>
        <w:tc>
          <w:tcPr>
            <w:tcW w:w="1587" w:type="dxa"/>
          </w:tcPr>
          <w:p w14:paraId="4497E36D"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11FCA8D6" w14:textId="77777777" w:rsidR="0091503F" w:rsidRDefault="00000000">
            <w:pPr>
              <w:pStyle w:val="TableParagraph"/>
              <w:spacing w:before="20"/>
              <w:ind w:left="66" w:right="198"/>
            </w:pPr>
            <w:r>
              <w:rPr>
                <w:spacing w:val="-2"/>
              </w:rPr>
              <w:t>Licitación Pública</w:t>
            </w:r>
          </w:p>
        </w:tc>
        <w:tc>
          <w:tcPr>
            <w:tcW w:w="1224" w:type="dxa"/>
          </w:tcPr>
          <w:p w14:paraId="24E5E439"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22712751" w14:textId="77777777" w:rsidR="0091503F" w:rsidRDefault="00000000">
            <w:pPr>
              <w:pStyle w:val="TableParagraph"/>
              <w:spacing w:before="147"/>
              <w:ind w:left="6" w:right="3"/>
              <w:jc w:val="center"/>
            </w:pPr>
            <w:r>
              <w:rPr>
                <w:spacing w:val="-5"/>
              </w:rPr>
              <w:t>Lb</w:t>
            </w:r>
          </w:p>
        </w:tc>
        <w:tc>
          <w:tcPr>
            <w:tcW w:w="1241" w:type="dxa"/>
          </w:tcPr>
          <w:p w14:paraId="69FE0246" w14:textId="77777777" w:rsidR="0091503F" w:rsidRDefault="00000000">
            <w:pPr>
              <w:pStyle w:val="TableParagraph"/>
              <w:spacing w:before="147"/>
              <w:ind w:right="88"/>
              <w:jc w:val="right"/>
            </w:pPr>
            <w:r>
              <w:rPr>
                <w:spacing w:val="-4"/>
              </w:rPr>
              <w:t>5.78</w:t>
            </w:r>
          </w:p>
        </w:tc>
        <w:tc>
          <w:tcPr>
            <w:tcW w:w="1240" w:type="dxa"/>
          </w:tcPr>
          <w:p w14:paraId="50AA2BF1" w14:textId="77777777" w:rsidR="0091503F" w:rsidRDefault="00000000">
            <w:pPr>
              <w:pStyle w:val="TableParagraph"/>
              <w:spacing w:before="147"/>
              <w:ind w:right="61"/>
              <w:jc w:val="right"/>
            </w:pPr>
            <w:r>
              <w:rPr>
                <w:spacing w:val="-2"/>
              </w:rPr>
              <w:t>29.00</w:t>
            </w:r>
          </w:p>
        </w:tc>
      </w:tr>
      <w:tr w:rsidR="0091503F" w14:paraId="2840BC0A" w14:textId="77777777">
        <w:trPr>
          <w:trHeight w:val="551"/>
        </w:trPr>
        <w:tc>
          <w:tcPr>
            <w:tcW w:w="1227" w:type="dxa"/>
          </w:tcPr>
          <w:p w14:paraId="4F824E20"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54FC0222" w14:textId="77777777" w:rsidR="0091503F" w:rsidRDefault="00000000">
            <w:pPr>
              <w:pStyle w:val="TableParagraph"/>
              <w:spacing w:before="22"/>
              <w:ind w:left="69"/>
            </w:pPr>
            <w:r>
              <w:rPr>
                <w:spacing w:val="-2"/>
              </w:rPr>
              <w:t>Elementos Estructurales</w:t>
            </w:r>
          </w:p>
        </w:tc>
        <w:tc>
          <w:tcPr>
            <w:tcW w:w="1266" w:type="dxa"/>
          </w:tcPr>
          <w:p w14:paraId="62EAAA64" w14:textId="77777777" w:rsidR="0091503F" w:rsidRDefault="00000000">
            <w:pPr>
              <w:pStyle w:val="TableParagraph"/>
              <w:spacing w:before="22"/>
              <w:ind w:left="69" w:right="507"/>
            </w:pPr>
            <w:r>
              <w:rPr>
                <w:spacing w:val="-2"/>
              </w:rPr>
              <w:t>Madera rústica</w:t>
            </w:r>
          </w:p>
        </w:tc>
        <w:tc>
          <w:tcPr>
            <w:tcW w:w="1232" w:type="dxa"/>
          </w:tcPr>
          <w:p w14:paraId="5F97A893"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582AFEF8"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04845BB2" w14:textId="77777777" w:rsidR="0091503F" w:rsidRDefault="00000000">
            <w:pPr>
              <w:pStyle w:val="TableParagraph"/>
              <w:spacing w:before="22"/>
              <w:ind w:left="66" w:right="198"/>
            </w:pPr>
            <w:r>
              <w:rPr>
                <w:spacing w:val="-2"/>
              </w:rPr>
              <w:t>Licitación Pública</w:t>
            </w:r>
          </w:p>
        </w:tc>
        <w:tc>
          <w:tcPr>
            <w:tcW w:w="1224" w:type="dxa"/>
          </w:tcPr>
          <w:p w14:paraId="64BE68D8"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77C9149C" w14:textId="77777777" w:rsidR="0091503F" w:rsidRDefault="00000000">
            <w:pPr>
              <w:pStyle w:val="TableParagraph"/>
              <w:spacing w:before="147"/>
              <w:ind w:left="6" w:right="3"/>
              <w:jc w:val="center"/>
            </w:pPr>
            <w:r>
              <w:rPr>
                <w:spacing w:val="-5"/>
              </w:rPr>
              <w:t>Pie</w:t>
            </w:r>
          </w:p>
        </w:tc>
        <w:tc>
          <w:tcPr>
            <w:tcW w:w="1241" w:type="dxa"/>
          </w:tcPr>
          <w:p w14:paraId="7828A552" w14:textId="77777777" w:rsidR="0091503F" w:rsidRDefault="00000000">
            <w:pPr>
              <w:pStyle w:val="TableParagraph"/>
              <w:spacing w:before="147"/>
              <w:ind w:right="88"/>
              <w:jc w:val="right"/>
            </w:pPr>
            <w:r>
              <w:rPr>
                <w:spacing w:val="-2"/>
              </w:rPr>
              <w:t>144.44</w:t>
            </w:r>
          </w:p>
        </w:tc>
        <w:tc>
          <w:tcPr>
            <w:tcW w:w="1240" w:type="dxa"/>
          </w:tcPr>
          <w:p w14:paraId="4A5B3658" w14:textId="77777777" w:rsidR="0091503F" w:rsidRDefault="00000000">
            <w:pPr>
              <w:pStyle w:val="TableParagraph"/>
              <w:spacing w:before="147"/>
              <w:ind w:right="61"/>
              <w:jc w:val="right"/>
            </w:pPr>
            <w:r>
              <w:rPr>
                <w:spacing w:val="-2"/>
              </w:rPr>
              <w:t>30.00</w:t>
            </w:r>
          </w:p>
        </w:tc>
      </w:tr>
      <w:tr w:rsidR="0091503F" w14:paraId="2C67C4EF" w14:textId="77777777">
        <w:trPr>
          <w:trHeight w:val="552"/>
        </w:trPr>
        <w:tc>
          <w:tcPr>
            <w:tcW w:w="1227" w:type="dxa"/>
          </w:tcPr>
          <w:p w14:paraId="567A9EF4" w14:textId="77777777" w:rsidR="0091503F" w:rsidRDefault="00000000">
            <w:pPr>
              <w:pStyle w:val="TableParagraph"/>
              <w:spacing w:before="148"/>
              <w:ind w:left="69"/>
            </w:pPr>
            <w:r>
              <w:t>Obra</w:t>
            </w:r>
            <w:r>
              <w:rPr>
                <w:spacing w:val="-2"/>
              </w:rPr>
              <w:t xml:space="preserve"> </w:t>
            </w:r>
            <w:r>
              <w:rPr>
                <w:spacing w:val="-4"/>
              </w:rPr>
              <w:t>Gris</w:t>
            </w:r>
          </w:p>
        </w:tc>
        <w:tc>
          <w:tcPr>
            <w:tcW w:w="1289" w:type="dxa"/>
          </w:tcPr>
          <w:p w14:paraId="3930CFE2" w14:textId="77777777" w:rsidR="0091503F" w:rsidRDefault="00000000">
            <w:pPr>
              <w:pStyle w:val="TableParagraph"/>
              <w:spacing w:before="22"/>
              <w:ind w:left="69"/>
            </w:pPr>
            <w:r>
              <w:rPr>
                <w:spacing w:val="-2"/>
              </w:rPr>
              <w:t>Elementos Estructurales</w:t>
            </w:r>
          </w:p>
        </w:tc>
        <w:tc>
          <w:tcPr>
            <w:tcW w:w="1266" w:type="dxa"/>
          </w:tcPr>
          <w:p w14:paraId="20A3D164" w14:textId="77777777" w:rsidR="0091503F" w:rsidRDefault="00000000">
            <w:pPr>
              <w:pStyle w:val="TableParagraph"/>
              <w:spacing w:before="22"/>
              <w:ind w:left="69" w:right="148"/>
            </w:pPr>
            <w:r>
              <w:t>Alambre</w:t>
            </w:r>
            <w:r>
              <w:rPr>
                <w:spacing w:val="-14"/>
              </w:rPr>
              <w:t xml:space="preserve"> </w:t>
            </w:r>
            <w:r>
              <w:t xml:space="preserve">de </w:t>
            </w:r>
            <w:r>
              <w:rPr>
                <w:spacing w:val="-2"/>
              </w:rPr>
              <w:t>amarre</w:t>
            </w:r>
          </w:p>
        </w:tc>
        <w:tc>
          <w:tcPr>
            <w:tcW w:w="1232" w:type="dxa"/>
          </w:tcPr>
          <w:p w14:paraId="47A4BD53"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15FFE462" w14:textId="77777777" w:rsidR="0091503F" w:rsidRDefault="00000000">
            <w:pPr>
              <w:pStyle w:val="TableParagraph"/>
              <w:spacing w:before="148"/>
              <w:ind w:left="67"/>
            </w:pPr>
            <w:r>
              <w:t>Obra</w:t>
            </w:r>
            <w:r>
              <w:rPr>
                <w:spacing w:val="-2"/>
              </w:rPr>
              <w:t xml:space="preserve"> </w:t>
            </w:r>
            <w:r>
              <w:rPr>
                <w:spacing w:val="-4"/>
              </w:rPr>
              <w:t>gris</w:t>
            </w:r>
          </w:p>
        </w:tc>
        <w:tc>
          <w:tcPr>
            <w:tcW w:w="1220" w:type="dxa"/>
          </w:tcPr>
          <w:p w14:paraId="14E9452B" w14:textId="77777777" w:rsidR="0091503F" w:rsidRDefault="00000000">
            <w:pPr>
              <w:pStyle w:val="TableParagraph"/>
              <w:spacing w:before="22"/>
              <w:ind w:left="66" w:right="198"/>
            </w:pPr>
            <w:r>
              <w:rPr>
                <w:spacing w:val="-2"/>
              </w:rPr>
              <w:t>Licitación Pública</w:t>
            </w:r>
          </w:p>
        </w:tc>
        <w:tc>
          <w:tcPr>
            <w:tcW w:w="1224" w:type="dxa"/>
          </w:tcPr>
          <w:p w14:paraId="540F33A0" w14:textId="77777777" w:rsidR="0091503F" w:rsidRDefault="00000000">
            <w:pPr>
              <w:pStyle w:val="TableParagraph"/>
              <w:spacing w:before="148"/>
              <w:ind w:left="66"/>
            </w:pPr>
            <w:r>
              <w:t>Precio</w:t>
            </w:r>
            <w:r>
              <w:rPr>
                <w:spacing w:val="-2"/>
              </w:rPr>
              <w:t xml:space="preserve"> </w:t>
            </w:r>
            <w:r>
              <w:rPr>
                <w:spacing w:val="-4"/>
              </w:rPr>
              <w:t>Fijo</w:t>
            </w:r>
          </w:p>
        </w:tc>
        <w:tc>
          <w:tcPr>
            <w:tcW w:w="1238" w:type="dxa"/>
          </w:tcPr>
          <w:p w14:paraId="663C5305" w14:textId="77777777" w:rsidR="0091503F" w:rsidRDefault="00000000">
            <w:pPr>
              <w:pStyle w:val="TableParagraph"/>
              <w:spacing w:before="148"/>
              <w:ind w:left="6" w:right="3"/>
              <w:jc w:val="center"/>
            </w:pPr>
            <w:r>
              <w:rPr>
                <w:spacing w:val="-5"/>
              </w:rPr>
              <w:t>Lb</w:t>
            </w:r>
          </w:p>
        </w:tc>
        <w:tc>
          <w:tcPr>
            <w:tcW w:w="1241" w:type="dxa"/>
          </w:tcPr>
          <w:p w14:paraId="3349D51D" w14:textId="77777777" w:rsidR="0091503F" w:rsidRDefault="00000000">
            <w:pPr>
              <w:pStyle w:val="TableParagraph"/>
              <w:spacing w:before="148"/>
              <w:ind w:right="88"/>
              <w:jc w:val="right"/>
            </w:pPr>
            <w:r>
              <w:rPr>
                <w:spacing w:val="-2"/>
              </w:rPr>
              <w:t>40.20</w:t>
            </w:r>
          </w:p>
        </w:tc>
        <w:tc>
          <w:tcPr>
            <w:tcW w:w="1240" w:type="dxa"/>
          </w:tcPr>
          <w:p w14:paraId="32817B66" w14:textId="77777777" w:rsidR="0091503F" w:rsidRDefault="00000000">
            <w:pPr>
              <w:pStyle w:val="TableParagraph"/>
              <w:spacing w:before="148"/>
              <w:ind w:right="61"/>
              <w:jc w:val="right"/>
            </w:pPr>
            <w:r>
              <w:rPr>
                <w:spacing w:val="-2"/>
              </w:rPr>
              <w:t>30.00</w:t>
            </w:r>
          </w:p>
        </w:tc>
      </w:tr>
      <w:tr w:rsidR="0091503F" w14:paraId="2D732DBD" w14:textId="77777777">
        <w:trPr>
          <w:trHeight w:val="827"/>
        </w:trPr>
        <w:tc>
          <w:tcPr>
            <w:tcW w:w="1227" w:type="dxa"/>
          </w:tcPr>
          <w:p w14:paraId="23FAC63D" w14:textId="77777777" w:rsidR="0091503F" w:rsidRDefault="0091503F">
            <w:pPr>
              <w:pStyle w:val="TableParagraph"/>
              <w:spacing w:before="33"/>
            </w:pPr>
          </w:p>
          <w:p w14:paraId="6693DB96" w14:textId="77777777" w:rsidR="0091503F" w:rsidRDefault="00000000">
            <w:pPr>
              <w:pStyle w:val="TableParagraph"/>
              <w:ind w:left="69"/>
            </w:pPr>
            <w:r>
              <w:t>Obra</w:t>
            </w:r>
            <w:r>
              <w:rPr>
                <w:spacing w:val="-2"/>
              </w:rPr>
              <w:t xml:space="preserve"> </w:t>
            </w:r>
            <w:r>
              <w:rPr>
                <w:spacing w:val="-4"/>
              </w:rPr>
              <w:t>Gris</w:t>
            </w:r>
          </w:p>
        </w:tc>
        <w:tc>
          <w:tcPr>
            <w:tcW w:w="1289" w:type="dxa"/>
          </w:tcPr>
          <w:p w14:paraId="515C09FE" w14:textId="77777777" w:rsidR="0091503F" w:rsidRDefault="00000000">
            <w:pPr>
              <w:pStyle w:val="TableParagraph"/>
              <w:spacing w:before="159"/>
              <w:ind w:left="69"/>
            </w:pPr>
            <w:r>
              <w:rPr>
                <w:spacing w:val="-2"/>
              </w:rPr>
              <w:t>Elementos Estructurales</w:t>
            </w:r>
          </w:p>
        </w:tc>
        <w:tc>
          <w:tcPr>
            <w:tcW w:w="1266" w:type="dxa"/>
          </w:tcPr>
          <w:p w14:paraId="52F842D1" w14:textId="77777777" w:rsidR="0091503F" w:rsidRDefault="00000000">
            <w:pPr>
              <w:pStyle w:val="TableParagraph"/>
              <w:spacing w:before="34"/>
              <w:ind w:left="69" w:right="124"/>
            </w:pPr>
            <w:r>
              <w:rPr>
                <w:spacing w:val="-2"/>
              </w:rPr>
              <w:t xml:space="preserve">Varilla corrugada </w:t>
            </w:r>
            <w:r>
              <w:rPr>
                <w:spacing w:val="-4"/>
              </w:rPr>
              <w:t>3/8</w:t>
            </w:r>
          </w:p>
        </w:tc>
        <w:tc>
          <w:tcPr>
            <w:tcW w:w="1232" w:type="dxa"/>
          </w:tcPr>
          <w:p w14:paraId="19283B32" w14:textId="77777777" w:rsidR="0091503F" w:rsidRDefault="00000000">
            <w:pPr>
              <w:pStyle w:val="TableParagraph"/>
              <w:spacing w:before="159"/>
              <w:ind w:left="68" w:right="66"/>
            </w:pPr>
            <w:r>
              <w:t>Materiales</w:t>
            </w:r>
            <w:r>
              <w:rPr>
                <w:spacing w:val="-14"/>
              </w:rPr>
              <w:t xml:space="preserve"> </w:t>
            </w:r>
            <w:r>
              <w:t xml:space="preserve">e </w:t>
            </w:r>
            <w:r>
              <w:rPr>
                <w:spacing w:val="-2"/>
              </w:rPr>
              <w:t>insumos</w:t>
            </w:r>
          </w:p>
        </w:tc>
        <w:tc>
          <w:tcPr>
            <w:tcW w:w="1587" w:type="dxa"/>
          </w:tcPr>
          <w:p w14:paraId="3773BCE3" w14:textId="77777777" w:rsidR="0091503F" w:rsidRDefault="0091503F">
            <w:pPr>
              <w:pStyle w:val="TableParagraph"/>
              <w:spacing w:before="33"/>
            </w:pPr>
          </w:p>
          <w:p w14:paraId="6E22347E" w14:textId="77777777" w:rsidR="0091503F" w:rsidRDefault="00000000">
            <w:pPr>
              <w:pStyle w:val="TableParagraph"/>
              <w:ind w:left="67"/>
            </w:pPr>
            <w:r>
              <w:t>Obra</w:t>
            </w:r>
            <w:r>
              <w:rPr>
                <w:spacing w:val="-2"/>
              </w:rPr>
              <w:t xml:space="preserve"> </w:t>
            </w:r>
            <w:r>
              <w:rPr>
                <w:spacing w:val="-4"/>
              </w:rPr>
              <w:t>gris</w:t>
            </w:r>
          </w:p>
        </w:tc>
        <w:tc>
          <w:tcPr>
            <w:tcW w:w="1220" w:type="dxa"/>
          </w:tcPr>
          <w:p w14:paraId="3144B26C" w14:textId="77777777" w:rsidR="0091503F" w:rsidRDefault="00000000">
            <w:pPr>
              <w:pStyle w:val="TableParagraph"/>
              <w:spacing w:before="159"/>
              <w:ind w:left="66" w:right="198"/>
            </w:pPr>
            <w:r>
              <w:rPr>
                <w:spacing w:val="-2"/>
              </w:rPr>
              <w:t>Licitación Pública</w:t>
            </w:r>
          </w:p>
        </w:tc>
        <w:tc>
          <w:tcPr>
            <w:tcW w:w="1224" w:type="dxa"/>
          </w:tcPr>
          <w:p w14:paraId="337D9B66" w14:textId="77777777" w:rsidR="0091503F" w:rsidRDefault="0091503F">
            <w:pPr>
              <w:pStyle w:val="TableParagraph"/>
              <w:spacing w:before="33"/>
            </w:pPr>
          </w:p>
          <w:p w14:paraId="74BF5A70" w14:textId="77777777" w:rsidR="0091503F" w:rsidRDefault="00000000">
            <w:pPr>
              <w:pStyle w:val="TableParagraph"/>
              <w:ind w:left="66"/>
            </w:pPr>
            <w:r>
              <w:t>Precio</w:t>
            </w:r>
            <w:r>
              <w:rPr>
                <w:spacing w:val="-2"/>
              </w:rPr>
              <w:t xml:space="preserve"> </w:t>
            </w:r>
            <w:r>
              <w:rPr>
                <w:spacing w:val="-4"/>
              </w:rPr>
              <w:t>Fijo</w:t>
            </w:r>
          </w:p>
        </w:tc>
        <w:tc>
          <w:tcPr>
            <w:tcW w:w="1238" w:type="dxa"/>
          </w:tcPr>
          <w:p w14:paraId="6BFD7857" w14:textId="77777777" w:rsidR="0091503F" w:rsidRDefault="0091503F">
            <w:pPr>
              <w:pStyle w:val="TableParagraph"/>
              <w:spacing w:before="33"/>
            </w:pPr>
          </w:p>
          <w:p w14:paraId="75FE92F8" w14:textId="77777777" w:rsidR="0091503F" w:rsidRDefault="00000000">
            <w:pPr>
              <w:pStyle w:val="TableParagraph"/>
              <w:ind w:left="6"/>
              <w:jc w:val="center"/>
            </w:pPr>
            <w:r>
              <w:rPr>
                <w:spacing w:val="-2"/>
              </w:rPr>
              <w:t>Lance</w:t>
            </w:r>
          </w:p>
        </w:tc>
        <w:tc>
          <w:tcPr>
            <w:tcW w:w="1241" w:type="dxa"/>
          </w:tcPr>
          <w:p w14:paraId="42592D8D" w14:textId="77777777" w:rsidR="0091503F" w:rsidRDefault="0091503F">
            <w:pPr>
              <w:pStyle w:val="TableParagraph"/>
              <w:spacing w:before="33"/>
            </w:pPr>
          </w:p>
          <w:p w14:paraId="723564FE" w14:textId="77777777" w:rsidR="0091503F" w:rsidRDefault="00000000">
            <w:pPr>
              <w:pStyle w:val="TableParagraph"/>
              <w:ind w:right="88"/>
              <w:jc w:val="right"/>
            </w:pPr>
            <w:r>
              <w:rPr>
                <w:spacing w:val="-2"/>
              </w:rPr>
              <w:t>59.69</w:t>
            </w:r>
          </w:p>
        </w:tc>
        <w:tc>
          <w:tcPr>
            <w:tcW w:w="1240" w:type="dxa"/>
          </w:tcPr>
          <w:p w14:paraId="05705E43" w14:textId="77777777" w:rsidR="0091503F" w:rsidRDefault="0091503F">
            <w:pPr>
              <w:pStyle w:val="TableParagraph"/>
              <w:spacing w:before="33"/>
            </w:pPr>
          </w:p>
          <w:p w14:paraId="42DCD8BA" w14:textId="77777777" w:rsidR="0091503F" w:rsidRDefault="00000000">
            <w:pPr>
              <w:pStyle w:val="TableParagraph"/>
              <w:ind w:right="61"/>
              <w:jc w:val="right"/>
            </w:pPr>
            <w:r>
              <w:rPr>
                <w:spacing w:val="-2"/>
              </w:rPr>
              <w:t>185.73</w:t>
            </w:r>
          </w:p>
        </w:tc>
      </w:tr>
      <w:tr w:rsidR="0091503F" w14:paraId="58A07200" w14:textId="77777777">
        <w:trPr>
          <w:trHeight w:val="551"/>
        </w:trPr>
        <w:tc>
          <w:tcPr>
            <w:tcW w:w="1227" w:type="dxa"/>
          </w:tcPr>
          <w:p w14:paraId="36AE8127"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5F9D98AC" w14:textId="77777777" w:rsidR="0091503F" w:rsidRDefault="00000000">
            <w:pPr>
              <w:pStyle w:val="TableParagraph"/>
              <w:spacing w:before="22"/>
              <w:ind w:left="69"/>
            </w:pPr>
            <w:r>
              <w:rPr>
                <w:spacing w:val="-2"/>
              </w:rPr>
              <w:t>Elementos Estructurales</w:t>
            </w:r>
          </w:p>
        </w:tc>
        <w:tc>
          <w:tcPr>
            <w:tcW w:w="1266" w:type="dxa"/>
          </w:tcPr>
          <w:p w14:paraId="3BF6E0B7" w14:textId="77777777" w:rsidR="0091503F" w:rsidRDefault="00000000">
            <w:pPr>
              <w:pStyle w:val="TableParagraph"/>
              <w:spacing w:before="22"/>
              <w:ind w:left="69" w:right="209"/>
            </w:pPr>
            <w:r>
              <w:t>Varilla</w:t>
            </w:r>
            <w:r>
              <w:rPr>
                <w:spacing w:val="-14"/>
              </w:rPr>
              <w:t xml:space="preserve"> </w:t>
            </w:r>
            <w:r>
              <w:t xml:space="preserve">lisa </w:t>
            </w:r>
            <w:r>
              <w:rPr>
                <w:spacing w:val="-4"/>
              </w:rPr>
              <w:t>1/4</w:t>
            </w:r>
          </w:p>
        </w:tc>
        <w:tc>
          <w:tcPr>
            <w:tcW w:w="1232" w:type="dxa"/>
          </w:tcPr>
          <w:p w14:paraId="0917AB58"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6C1500CB"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7CCC63ED" w14:textId="77777777" w:rsidR="0091503F" w:rsidRDefault="00000000">
            <w:pPr>
              <w:pStyle w:val="TableParagraph"/>
              <w:spacing w:before="22"/>
              <w:ind w:left="66" w:right="198"/>
            </w:pPr>
            <w:r>
              <w:rPr>
                <w:spacing w:val="-2"/>
              </w:rPr>
              <w:t>Licitación Pública</w:t>
            </w:r>
          </w:p>
        </w:tc>
        <w:tc>
          <w:tcPr>
            <w:tcW w:w="1224" w:type="dxa"/>
          </w:tcPr>
          <w:p w14:paraId="482288C9"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6FE67370" w14:textId="77777777" w:rsidR="0091503F" w:rsidRDefault="00000000">
            <w:pPr>
              <w:pStyle w:val="TableParagraph"/>
              <w:spacing w:before="149"/>
              <w:ind w:left="6"/>
              <w:jc w:val="center"/>
            </w:pPr>
            <w:r>
              <w:rPr>
                <w:spacing w:val="-2"/>
              </w:rPr>
              <w:t>Lance</w:t>
            </w:r>
          </w:p>
        </w:tc>
        <w:tc>
          <w:tcPr>
            <w:tcW w:w="1241" w:type="dxa"/>
          </w:tcPr>
          <w:p w14:paraId="76E78985" w14:textId="77777777" w:rsidR="0091503F" w:rsidRDefault="00000000">
            <w:pPr>
              <w:pStyle w:val="TableParagraph"/>
              <w:spacing w:before="149"/>
              <w:ind w:right="88"/>
              <w:jc w:val="right"/>
            </w:pPr>
            <w:r>
              <w:rPr>
                <w:spacing w:val="-2"/>
              </w:rPr>
              <w:t>42.75</w:t>
            </w:r>
          </w:p>
        </w:tc>
        <w:tc>
          <w:tcPr>
            <w:tcW w:w="1240" w:type="dxa"/>
          </w:tcPr>
          <w:p w14:paraId="2B939AA5" w14:textId="77777777" w:rsidR="0091503F" w:rsidRDefault="00000000">
            <w:pPr>
              <w:pStyle w:val="TableParagraph"/>
              <w:spacing w:before="149"/>
              <w:ind w:right="61"/>
              <w:jc w:val="right"/>
            </w:pPr>
            <w:r>
              <w:rPr>
                <w:spacing w:val="-2"/>
              </w:rPr>
              <w:t>56.00</w:t>
            </w:r>
          </w:p>
        </w:tc>
      </w:tr>
      <w:tr w:rsidR="0091503F" w14:paraId="20D1A580" w14:textId="77777777">
        <w:trPr>
          <w:trHeight w:val="290"/>
        </w:trPr>
        <w:tc>
          <w:tcPr>
            <w:tcW w:w="1227" w:type="dxa"/>
          </w:tcPr>
          <w:p w14:paraId="1E423D79" w14:textId="77777777" w:rsidR="0091503F" w:rsidRDefault="00000000">
            <w:pPr>
              <w:pStyle w:val="TableParagraph"/>
              <w:spacing w:before="17" w:line="252" w:lineRule="exact"/>
              <w:ind w:left="69"/>
            </w:pPr>
            <w:r>
              <w:t>Obra</w:t>
            </w:r>
            <w:r>
              <w:rPr>
                <w:spacing w:val="-2"/>
              </w:rPr>
              <w:t xml:space="preserve"> </w:t>
            </w:r>
            <w:r>
              <w:rPr>
                <w:spacing w:val="-4"/>
              </w:rPr>
              <w:t>Gris</w:t>
            </w:r>
          </w:p>
        </w:tc>
        <w:tc>
          <w:tcPr>
            <w:tcW w:w="1289" w:type="dxa"/>
          </w:tcPr>
          <w:p w14:paraId="6E3D0BC4" w14:textId="77777777" w:rsidR="0091503F" w:rsidRDefault="00000000">
            <w:pPr>
              <w:pStyle w:val="TableParagraph"/>
              <w:spacing w:before="17" w:line="252" w:lineRule="exact"/>
              <w:ind w:left="69"/>
            </w:pPr>
            <w:r>
              <w:rPr>
                <w:spacing w:val="-2"/>
              </w:rPr>
              <w:t>Paredes</w:t>
            </w:r>
          </w:p>
        </w:tc>
        <w:tc>
          <w:tcPr>
            <w:tcW w:w="1266" w:type="dxa"/>
          </w:tcPr>
          <w:p w14:paraId="36F962FA" w14:textId="77777777" w:rsidR="0091503F" w:rsidRDefault="00000000">
            <w:pPr>
              <w:pStyle w:val="TableParagraph"/>
              <w:spacing w:before="17" w:line="252" w:lineRule="exact"/>
              <w:ind w:left="69"/>
            </w:pPr>
            <w:r>
              <w:rPr>
                <w:spacing w:val="-2"/>
              </w:rPr>
              <w:t>Albañil</w:t>
            </w:r>
          </w:p>
        </w:tc>
        <w:tc>
          <w:tcPr>
            <w:tcW w:w="1232" w:type="dxa"/>
          </w:tcPr>
          <w:p w14:paraId="1856E591" w14:textId="77777777" w:rsidR="0091503F" w:rsidRDefault="00000000">
            <w:pPr>
              <w:pStyle w:val="TableParagraph"/>
              <w:spacing w:before="17" w:line="252" w:lineRule="exact"/>
              <w:ind w:left="68"/>
            </w:pPr>
            <w:r>
              <w:t>RR.</w:t>
            </w:r>
            <w:r>
              <w:rPr>
                <w:spacing w:val="-2"/>
              </w:rPr>
              <w:t xml:space="preserve"> </w:t>
            </w:r>
            <w:r>
              <w:rPr>
                <w:spacing w:val="-5"/>
              </w:rPr>
              <w:t>HH</w:t>
            </w:r>
          </w:p>
        </w:tc>
        <w:tc>
          <w:tcPr>
            <w:tcW w:w="1587" w:type="dxa"/>
          </w:tcPr>
          <w:p w14:paraId="58B1AFDC" w14:textId="77777777" w:rsidR="0091503F" w:rsidRDefault="00000000">
            <w:pPr>
              <w:pStyle w:val="TableParagraph"/>
              <w:spacing w:before="17" w:line="252" w:lineRule="exact"/>
              <w:ind w:left="67"/>
            </w:pPr>
            <w:r>
              <w:rPr>
                <w:spacing w:val="-2"/>
              </w:rPr>
              <w:t>Externo</w:t>
            </w:r>
          </w:p>
        </w:tc>
        <w:tc>
          <w:tcPr>
            <w:tcW w:w="1220" w:type="dxa"/>
          </w:tcPr>
          <w:p w14:paraId="33B47000" w14:textId="77777777" w:rsidR="0091503F" w:rsidRDefault="00000000">
            <w:pPr>
              <w:pStyle w:val="TableParagraph"/>
              <w:spacing w:before="17" w:line="252" w:lineRule="exact"/>
              <w:ind w:left="66"/>
            </w:pPr>
            <w:r>
              <w:rPr>
                <w:spacing w:val="-2"/>
              </w:rPr>
              <w:t>Concurso</w:t>
            </w:r>
          </w:p>
        </w:tc>
        <w:tc>
          <w:tcPr>
            <w:tcW w:w="1224" w:type="dxa"/>
          </w:tcPr>
          <w:p w14:paraId="2C398B1D" w14:textId="77777777" w:rsidR="0091503F" w:rsidRDefault="00000000">
            <w:pPr>
              <w:pStyle w:val="TableParagraph"/>
              <w:spacing w:before="17" w:line="252" w:lineRule="exact"/>
              <w:ind w:left="66"/>
            </w:pPr>
            <w:r>
              <w:rPr>
                <w:spacing w:val="-2"/>
              </w:rPr>
              <w:t>Servicios</w:t>
            </w:r>
          </w:p>
        </w:tc>
        <w:tc>
          <w:tcPr>
            <w:tcW w:w="1238" w:type="dxa"/>
          </w:tcPr>
          <w:p w14:paraId="369AAC94" w14:textId="77777777" w:rsidR="0091503F" w:rsidRDefault="00000000">
            <w:pPr>
              <w:pStyle w:val="TableParagraph"/>
              <w:spacing w:before="17" w:line="252" w:lineRule="exact"/>
              <w:ind w:left="6"/>
              <w:jc w:val="center"/>
            </w:pPr>
            <w:r>
              <w:rPr>
                <w:spacing w:val="-5"/>
              </w:rPr>
              <w:t>Día</w:t>
            </w:r>
          </w:p>
        </w:tc>
        <w:tc>
          <w:tcPr>
            <w:tcW w:w="1241" w:type="dxa"/>
          </w:tcPr>
          <w:p w14:paraId="66DB89D2" w14:textId="77777777" w:rsidR="0091503F" w:rsidRDefault="00000000">
            <w:pPr>
              <w:pStyle w:val="TableParagraph"/>
              <w:spacing w:before="17" w:line="252" w:lineRule="exact"/>
              <w:ind w:right="88"/>
              <w:jc w:val="right"/>
            </w:pPr>
            <w:r>
              <w:rPr>
                <w:spacing w:val="-2"/>
              </w:rPr>
              <w:t>30.00</w:t>
            </w:r>
          </w:p>
        </w:tc>
        <w:tc>
          <w:tcPr>
            <w:tcW w:w="1240" w:type="dxa"/>
          </w:tcPr>
          <w:p w14:paraId="0F433840" w14:textId="77777777" w:rsidR="0091503F" w:rsidRDefault="00000000">
            <w:pPr>
              <w:pStyle w:val="TableParagraph"/>
              <w:spacing w:before="17" w:line="252" w:lineRule="exact"/>
              <w:ind w:right="61"/>
              <w:jc w:val="right"/>
            </w:pPr>
            <w:r>
              <w:rPr>
                <w:spacing w:val="-2"/>
              </w:rPr>
              <w:t>500.00</w:t>
            </w:r>
          </w:p>
        </w:tc>
      </w:tr>
      <w:tr w:rsidR="0091503F" w14:paraId="6D4B35B5" w14:textId="77777777">
        <w:trPr>
          <w:trHeight w:val="287"/>
        </w:trPr>
        <w:tc>
          <w:tcPr>
            <w:tcW w:w="1227" w:type="dxa"/>
          </w:tcPr>
          <w:p w14:paraId="25C6E676" w14:textId="77777777" w:rsidR="0091503F" w:rsidRDefault="00000000">
            <w:pPr>
              <w:pStyle w:val="TableParagraph"/>
              <w:spacing w:before="15" w:line="252" w:lineRule="exact"/>
              <w:ind w:left="69"/>
            </w:pPr>
            <w:r>
              <w:t>Obra</w:t>
            </w:r>
            <w:r>
              <w:rPr>
                <w:spacing w:val="-2"/>
              </w:rPr>
              <w:t xml:space="preserve"> </w:t>
            </w:r>
            <w:r>
              <w:rPr>
                <w:spacing w:val="-4"/>
              </w:rPr>
              <w:t>Gris</w:t>
            </w:r>
          </w:p>
        </w:tc>
        <w:tc>
          <w:tcPr>
            <w:tcW w:w="1289" w:type="dxa"/>
          </w:tcPr>
          <w:p w14:paraId="5A83F0DE" w14:textId="77777777" w:rsidR="0091503F" w:rsidRDefault="00000000">
            <w:pPr>
              <w:pStyle w:val="TableParagraph"/>
              <w:spacing w:before="15" w:line="252" w:lineRule="exact"/>
              <w:ind w:left="69"/>
            </w:pPr>
            <w:r>
              <w:rPr>
                <w:spacing w:val="-2"/>
              </w:rPr>
              <w:t>Paredes</w:t>
            </w:r>
          </w:p>
        </w:tc>
        <w:tc>
          <w:tcPr>
            <w:tcW w:w="1266" w:type="dxa"/>
          </w:tcPr>
          <w:p w14:paraId="12BC50BD" w14:textId="77777777" w:rsidR="0091503F" w:rsidRDefault="00000000">
            <w:pPr>
              <w:pStyle w:val="TableParagraph"/>
              <w:spacing w:before="15" w:line="252" w:lineRule="exact"/>
              <w:ind w:left="69"/>
            </w:pPr>
            <w:r>
              <w:rPr>
                <w:spacing w:val="-2"/>
              </w:rPr>
              <w:t>Ayudante</w:t>
            </w:r>
          </w:p>
        </w:tc>
        <w:tc>
          <w:tcPr>
            <w:tcW w:w="1232" w:type="dxa"/>
          </w:tcPr>
          <w:p w14:paraId="5D721F33" w14:textId="77777777" w:rsidR="0091503F" w:rsidRDefault="00000000">
            <w:pPr>
              <w:pStyle w:val="TableParagraph"/>
              <w:spacing w:before="15" w:line="252" w:lineRule="exact"/>
              <w:ind w:left="68"/>
            </w:pPr>
            <w:r>
              <w:t>RR.</w:t>
            </w:r>
            <w:r>
              <w:rPr>
                <w:spacing w:val="-2"/>
              </w:rPr>
              <w:t xml:space="preserve"> </w:t>
            </w:r>
            <w:r>
              <w:rPr>
                <w:spacing w:val="-5"/>
              </w:rPr>
              <w:t>HH</w:t>
            </w:r>
          </w:p>
        </w:tc>
        <w:tc>
          <w:tcPr>
            <w:tcW w:w="1587" w:type="dxa"/>
          </w:tcPr>
          <w:p w14:paraId="7E23DEBC" w14:textId="77777777" w:rsidR="0091503F" w:rsidRDefault="00000000">
            <w:pPr>
              <w:pStyle w:val="TableParagraph"/>
              <w:spacing w:before="15" w:line="252" w:lineRule="exact"/>
              <w:ind w:left="67"/>
            </w:pPr>
            <w:r>
              <w:rPr>
                <w:spacing w:val="-2"/>
              </w:rPr>
              <w:t>Externo</w:t>
            </w:r>
          </w:p>
        </w:tc>
        <w:tc>
          <w:tcPr>
            <w:tcW w:w="1220" w:type="dxa"/>
          </w:tcPr>
          <w:p w14:paraId="4124D220" w14:textId="77777777" w:rsidR="0091503F" w:rsidRDefault="00000000">
            <w:pPr>
              <w:pStyle w:val="TableParagraph"/>
              <w:spacing w:before="15" w:line="252" w:lineRule="exact"/>
              <w:ind w:left="66"/>
            </w:pPr>
            <w:r>
              <w:rPr>
                <w:spacing w:val="-2"/>
              </w:rPr>
              <w:t>Concurso</w:t>
            </w:r>
          </w:p>
        </w:tc>
        <w:tc>
          <w:tcPr>
            <w:tcW w:w="1224" w:type="dxa"/>
          </w:tcPr>
          <w:p w14:paraId="3C9DEAF8" w14:textId="77777777" w:rsidR="0091503F" w:rsidRDefault="00000000">
            <w:pPr>
              <w:pStyle w:val="TableParagraph"/>
              <w:spacing w:before="15" w:line="252" w:lineRule="exact"/>
              <w:ind w:left="66"/>
            </w:pPr>
            <w:r>
              <w:rPr>
                <w:spacing w:val="-2"/>
              </w:rPr>
              <w:t>Servicios</w:t>
            </w:r>
          </w:p>
        </w:tc>
        <w:tc>
          <w:tcPr>
            <w:tcW w:w="1238" w:type="dxa"/>
          </w:tcPr>
          <w:p w14:paraId="114C01AA" w14:textId="77777777" w:rsidR="0091503F" w:rsidRDefault="00000000">
            <w:pPr>
              <w:pStyle w:val="TableParagraph"/>
              <w:spacing w:before="15" w:line="252" w:lineRule="exact"/>
              <w:ind w:left="6"/>
              <w:jc w:val="center"/>
            </w:pPr>
            <w:r>
              <w:rPr>
                <w:spacing w:val="-5"/>
              </w:rPr>
              <w:t>Día</w:t>
            </w:r>
          </w:p>
        </w:tc>
        <w:tc>
          <w:tcPr>
            <w:tcW w:w="1241" w:type="dxa"/>
          </w:tcPr>
          <w:p w14:paraId="2BE89ADF" w14:textId="77777777" w:rsidR="0091503F" w:rsidRDefault="00000000">
            <w:pPr>
              <w:pStyle w:val="TableParagraph"/>
              <w:spacing w:before="15" w:line="252" w:lineRule="exact"/>
              <w:ind w:right="88"/>
              <w:jc w:val="right"/>
            </w:pPr>
            <w:r>
              <w:rPr>
                <w:spacing w:val="-2"/>
              </w:rPr>
              <w:t>30.00</w:t>
            </w:r>
          </w:p>
        </w:tc>
        <w:tc>
          <w:tcPr>
            <w:tcW w:w="1240" w:type="dxa"/>
          </w:tcPr>
          <w:p w14:paraId="158A14C3" w14:textId="77777777" w:rsidR="0091503F" w:rsidRDefault="00000000">
            <w:pPr>
              <w:pStyle w:val="TableParagraph"/>
              <w:spacing w:before="15" w:line="252" w:lineRule="exact"/>
              <w:ind w:right="61"/>
              <w:jc w:val="right"/>
            </w:pPr>
            <w:r>
              <w:rPr>
                <w:spacing w:val="-2"/>
              </w:rPr>
              <w:t>350.00</w:t>
            </w:r>
          </w:p>
        </w:tc>
      </w:tr>
      <w:tr w:rsidR="0091503F" w14:paraId="09A11FA7" w14:textId="77777777">
        <w:trPr>
          <w:trHeight w:val="551"/>
        </w:trPr>
        <w:tc>
          <w:tcPr>
            <w:tcW w:w="1227" w:type="dxa"/>
          </w:tcPr>
          <w:p w14:paraId="79585BC8"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4DC611C0" w14:textId="77777777" w:rsidR="0091503F" w:rsidRDefault="00000000">
            <w:pPr>
              <w:pStyle w:val="TableParagraph"/>
              <w:spacing w:before="147"/>
              <w:ind w:left="69"/>
            </w:pPr>
            <w:r>
              <w:rPr>
                <w:spacing w:val="-2"/>
              </w:rPr>
              <w:t>Paredes</w:t>
            </w:r>
          </w:p>
        </w:tc>
        <w:tc>
          <w:tcPr>
            <w:tcW w:w="1266" w:type="dxa"/>
          </w:tcPr>
          <w:p w14:paraId="42A3C399" w14:textId="77777777" w:rsidR="0091503F" w:rsidRDefault="00000000">
            <w:pPr>
              <w:pStyle w:val="TableParagraph"/>
              <w:spacing w:before="22"/>
              <w:ind w:left="69"/>
            </w:pPr>
            <w:r>
              <w:rPr>
                <w:spacing w:val="-2"/>
              </w:rPr>
              <w:t>Herramienta Menor</w:t>
            </w:r>
          </w:p>
        </w:tc>
        <w:tc>
          <w:tcPr>
            <w:tcW w:w="1232" w:type="dxa"/>
          </w:tcPr>
          <w:p w14:paraId="1F939E0C" w14:textId="77777777" w:rsidR="0091503F" w:rsidRDefault="00000000">
            <w:pPr>
              <w:pStyle w:val="TableParagraph"/>
              <w:spacing w:before="147"/>
              <w:ind w:left="68"/>
            </w:pPr>
            <w:r>
              <w:rPr>
                <w:spacing w:val="-2"/>
              </w:rPr>
              <w:t>Equipo</w:t>
            </w:r>
          </w:p>
        </w:tc>
        <w:tc>
          <w:tcPr>
            <w:tcW w:w="1587" w:type="dxa"/>
          </w:tcPr>
          <w:p w14:paraId="7D23078D" w14:textId="77777777" w:rsidR="0091503F" w:rsidRDefault="00000000">
            <w:pPr>
              <w:pStyle w:val="TableParagraph"/>
              <w:spacing w:before="147"/>
              <w:ind w:left="67"/>
            </w:pPr>
            <w:r>
              <w:rPr>
                <w:spacing w:val="-2"/>
              </w:rPr>
              <w:t>Herramientas</w:t>
            </w:r>
          </w:p>
        </w:tc>
        <w:tc>
          <w:tcPr>
            <w:tcW w:w="1220" w:type="dxa"/>
          </w:tcPr>
          <w:p w14:paraId="43E59A38" w14:textId="77777777" w:rsidR="0091503F" w:rsidRDefault="00000000">
            <w:pPr>
              <w:pStyle w:val="TableParagraph"/>
              <w:spacing w:before="22"/>
              <w:ind w:left="66" w:right="198"/>
            </w:pPr>
            <w:r>
              <w:rPr>
                <w:spacing w:val="-2"/>
              </w:rPr>
              <w:t>Licitación Pública</w:t>
            </w:r>
          </w:p>
        </w:tc>
        <w:tc>
          <w:tcPr>
            <w:tcW w:w="1224" w:type="dxa"/>
          </w:tcPr>
          <w:p w14:paraId="5A5A22B2"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4EF1E406" w14:textId="77777777" w:rsidR="0091503F" w:rsidRDefault="00000000">
            <w:pPr>
              <w:pStyle w:val="TableParagraph"/>
              <w:spacing w:before="147"/>
              <w:ind w:left="6" w:right="3"/>
              <w:jc w:val="center"/>
            </w:pPr>
            <w:r>
              <w:rPr>
                <w:spacing w:val="-5"/>
              </w:rPr>
              <w:t>GLB</w:t>
            </w:r>
          </w:p>
        </w:tc>
        <w:tc>
          <w:tcPr>
            <w:tcW w:w="1241" w:type="dxa"/>
          </w:tcPr>
          <w:p w14:paraId="30C5A075" w14:textId="77777777" w:rsidR="0091503F" w:rsidRDefault="00000000">
            <w:pPr>
              <w:pStyle w:val="TableParagraph"/>
              <w:spacing w:before="147"/>
              <w:ind w:right="88"/>
              <w:jc w:val="right"/>
            </w:pPr>
            <w:r>
              <w:rPr>
                <w:spacing w:val="-4"/>
              </w:rPr>
              <w:t>1.00</w:t>
            </w:r>
          </w:p>
        </w:tc>
        <w:tc>
          <w:tcPr>
            <w:tcW w:w="1240" w:type="dxa"/>
          </w:tcPr>
          <w:p w14:paraId="28A98006" w14:textId="77777777" w:rsidR="0091503F" w:rsidRDefault="00000000">
            <w:pPr>
              <w:pStyle w:val="TableParagraph"/>
              <w:spacing w:before="147"/>
              <w:ind w:right="61"/>
              <w:jc w:val="right"/>
            </w:pPr>
            <w:r>
              <w:rPr>
                <w:spacing w:val="-2"/>
              </w:rPr>
              <w:t>1,205.12</w:t>
            </w:r>
          </w:p>
        </w:tc>
      </w:tr>
      <w:tr w:rsidR="0091503F" w14:paraId="0E32AA2C" w14:textId="77777777">
        <w:trPr>
          <w:trHeight w:val="551"/>
        </w:trPr>
        <w:tc>
          <w:tcPr>
            <w:tcW w:w="1227" w:type="dxa"/>
          </w:tcPr>
          <w:p w14:paraId="0548095C"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379BD109" w14:textId="77777777" w:rsidR="0091503F" w:rsidRDefault="00000000">
            <w:pPr>
              <w:pStyle w:val="TableParagraph"/>
              <w:spacing w:before="147"/>
              <w:ind w:left="69"/>
            </w:pPr>
            <w:r>
              <w:rPr>
                <w:spacing w:val="-2"/>
              </w:rPr>
              <w:t>Paredes</w:t>
            </w:r>
          </w:p>
        </w:tc>
        <w:tc>
          <w:tcPr>
            <w:tcW w:w="1266" w:type="dxa"/>
          </w:tcPr>
          <w:p w14:paraId="6FAF0C1A" w14:textId="77777777" w:rsidR="0091503F" w:rsidRDefault="00000000">
            <w:pPr>
              <w:pStyle w:val="TableParagraph"/>
              <w:spacing w:before="147"/>
              <w:ind w:left="69"/>
            </w:pPr>
            <w:r>
              <w:rPr>
                <w:spacing w:val="-4"/>
              </w:rPr>
              <w:t>Agua</w:t>
            </w:r>
          </w:p>
        </w:tc>
        <w:tc>
          <w:tcPr>
            <w:tcW w:w="1232" w:type="dxa"/>
          </w:tcPr>
          <w:p w14:paraId="29702660"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4E7CFE20"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2C2DF5E1" w14:textId="77777777" w:rsidR="0091503F" w:rsidRDefault="00000000">
            <w:pPr>
              <w:pStyle w:val="TableParagraph"/>
              <w:spacing w:before="22"/>
              <w:ind w:left="66" w:right="198"/>
            </w:pPr>
            <w:r>
              <w:rPr>
                <w:spacing w:val="-2"/>
              </w:rPr>
              <w:t>Licitación Pública</w:t>
            </w:r>
          </w:p>
        </w:tc>
        <w:tc>
          <w:tcPr>
            <w:tcW w:w="1224" w:type="dxa"/>
          </w:tcPr>
          <w:p w14:paraId="7A3E93EC"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4DBDC71C" w14:textId="77777777" w:rsidR="0091503F" w:rsidRDefault="00000000">
            <w:pPr>
              <w:pStyle w:val="TableParagraph"/>
              <w:spacing w:before="147"/>
              <w:ind w:left="6" w:right="2"/>
              <w:jc w:val="center"/>
            </w:pPr>
            <w:r>
              <w:rPr>
                <w:spacing w:val="-5"/>
              </w:rPr>
              <w:t>M3</w:t>
            </w:r>
          </w:p>
        </w:tc>
        <w:tc>
          <w:tcPr>
            <w:tcW w:w="1241" w:type="dxa"/>
          </w:tcPr>
          <w:p w14:paraId="048C591D" w14:textId="77777777" w:rsidR="0091503F" w:rsidRDefault="00000000">
            <w:pPr>
              <w:pStyle w:val="TableParagraph"/>
              <w:spacing w:before="147"/>
              <w:ind w:right="88"/>
              <w:jc w:val="right"/>
            </w:pPr>
            <w:r>
              <w:rPr>
                <w:spacing w:val="-4"/>
              </w:rPr>
              <w:t>0.66</w:t>
            </w:r>
          </w:p>
        </w:tc>
        <w:tc>
          <w:tcPr>
            <w:tcW w:w="1240" w:type="dxa"/>
          </w:tcPr>
          <w:p w14:paraId="17435C25" w14:textId="77777777" w:rsidR="0091503F" w:rsidRDefault="00000000">
            <w:pPr>
              <w:pStyle w:val="TableParagraph"/>
              <w:spacing w:before="147"/>
              <w:ind w:right="61"/>
              <w:jc w:val="right"/>
            </w:pPr>
            <w:r>
              <w:rPr>
                <w:spacing w:val="-2"/>
              </w:rPr>
              <w:t>198.15</w:t>
            </w:r>
          </w:p>
        </w:tc>
      </w:tr>
      <w:tr w:rsidR="0091503F" w14:paraId="7BEDAB7F" w14:textId="77777777">
        <w:trPr>
          <w:trHeight w:val="551"/>
        </w:trPr>
        <w:tc>
          <w:tcPr>
            <w:tcW w:w="1227" w:type="dxa"/>
          </w:tcPr>
          <w:p w14:paraId="48B70C56"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31611B7B" w14:textId="77777777" w:rsidR="0091503F" w:rsidRDefault="00000000">
            <w:pPr>
              <w:pStyle w:val="TableParagraph"/>
              <w:spacing w:before="149"/>
              <w:ind w:left="69"/>
            </w:pPr>
            <w:r>
              <w:rPr>
                <w:spacing w:val="-2"/>
              </w:rPr>
              <w:t>Paredes</w:t>
            </w:r>
          </w:p>
        </w:tc>
        <w:tc>
          <w:tcPr>
            <w:tcW w:w="1266" w:type="dxa"/>
          </w:tcPr>
          <w:p w14:paraId="75680829" w14:textId="77777777" w:rsidR="0091503F" w:rsidRDefault="00000000">
            <w:pPr>
              <w:pStyle w:val="TableParagraph"/>
              <w:spacing w:before="22"/>
              <w:ind w:left="69" w:right="386"/>
            </w:pPr>
            <w:r>
              <w:rPr>
                <w:spacing w:val="-2"/>
              </w:rPr>
              <w:t xml:space="preserve">Cemento </w:t>
            </w:r>
            <w:r>
              <w:rPr>
                <w:spacing w:val="-4"/>
              </w:rPr>
              <w:t>gris</w:t>
            </w:r>
          </w:p>
        </w:tc>
        <w:tc>
          <w:tcPr>
            <w:tcW w:w="1232" w:type="dxa"/>
          </w:tcPr>
          <w:p w14:paraId="330DFBDD"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3A842793"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7AEF0785" w14:textId="77777777" w:rsidR="0091503F" w:rsidRDefault="00000000">
            <w:pPr>
              <w:pStyle w:val="TableParagraph"/>
              <w:spacing w:before="22"/>
              <w:ind w:left="66" w:right="198"/>
            </w:pPr>
            <w:r>
              <w:rPr>
                <w:spacing w:val="-2"/>
              </w:rPr>
              <w:t>Licitación Pública</w:t>
            </w:r>
          </w:p>
        </w:tc>
        <w:tc>
          <w:tcPr>
            <w:tcW w:w="1224" w:type="dxa"/>
          </w:tcPr>
          <w:p w14:paraId="3F006058"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0C7CE085" w14:textId="77777777" w:rsidR="0091503F" w:rsidRDefault="00000000">
            <w:pPr>
              <w:pStyle w:val="TableParagraph"/>
              <w:spacing w:before="149"/>
              <w:ind w:left="6" w:right="3"/>
              <w:jc w:val="center"/>
            </w:pPr>
            <w:r>
              <w:rPr>
                <w:spacing w:val="-2"/>
              </w:rPr>
              <w:t>Bolsa</w:t>
            </w:r>
          </w:p>
        </w:tc>
        <w:tc>
          <w:tcPr>
            <w:tcW w:w="1241" w:type="dxa"/>
          </w:tcPr>
          <w:p w14:paraId="2DBE0BE9" w14:textId="77777777" w:rsidR="0091503F" w:rsidRDefault="00000000">
            <w:pPr>
              <w:pStyle w:val="TableParagraph"/>
              <w:spacing w:before="149"/>
              <w:ind w:right="88"/>
              <w:jc w:val="right"/>
            </w:pPr>
            <w:r>
              <w:rPr>
                <w:spacing w:val="-2"/>
              </w:rPr>
              <w:t>13.63</w:t>
            </w:r>
          </w:p>
        </w:tc>
        <w:tc>
          <w:tcPr>
            <w:tcW w:w="1240" w:type="dxa"/>
          </w:tcPr>
          <w:p w14:paraId="6EDBA8F5" w14:textId="77777777" w:rsidR="0091503F" w:rsidRDefault="00000000">
            <w:pPr>
              <w:pStyle w:val="TableParagraph"/>
              <w:spacing w:before="149"/>
              <w:ind w:right="61"/>
              <w:jc w:val="right"/>
            </w:pPr>
            <w:r>
              <w:rPr>
                <w:spacing w:val="-2"/>
              </w:rPr>
              <w:t>215.00</w:t>
            </w:r>
          </w:p>
        </w:tc>
      </w:tr>
      <w:tr w:rsidR="0091503F" w14:paraId="7F2A970B" w14:textId="77777777">
        <w:trPr>
          <w:trHeight w:val="551"/>
        </w:trPr>
        <w:tc>
          <w:tcPr>
            <w:tcW w:w="1227" w:type="dxa"/>
          </w:tcPr>
          <w:p w14:paraId="67D927F0"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10DE0552" w14:textId="77777777" w:rsidR="0091503F" w:rsidRDefault="00000000">
            <w:pPr>
              <w:pStyle w:val="TableParagraph"/>
              <w:spacing w:before="149"/>
              <w:ind w:left="69"/>
            </w:pPr>
            <w:r>
              <w:rPr>
                <w:spacing w:val="-2"/>
              </w:rPr>
              <w:t>Paredes</w:t>
            </w:r>
          </w:p>
        </w:tc>
        <w:tc>
          <w:tcPr>
            <w:tcW w:w="1266" w:type="dxa"/>
          </w:tcPr>
          <w:p w14:paraId="307EDA2E" w14:textId="77777777" w:rsidR="0091503F" w:rsidRDefault="00000000">
            <w:pPr>
              <w:pStyle w:val="TableParagraph"/>
              <w:spacing w:before="149"/>
              <w:ind w:left="69"/>
            </w:pPr>
            <w:r>
              <w:t>Arena</w:t>
            </w:r>
            <w:r>
              <w:rPr>
                <w:spacing w:val="-3"/>
              </w:rPr>
              <w:t xml:space="preserve"> </w:t>
            </w:r>
            <w:r>
              <w:t>de</w:t>
            </w:r>
            <w:r>
              <w:rPr>
                <w:spacing w:val="-2"/>
              </w:rPr>
              <w:t xml:space="preserve"> </w:t>
            </w:r>
            <w:r>
              <w:rPr>
                <w:spacing w:val="-5"/>
              </w:rPr>
              <w:t>río</w:t>
            </w:r>
          </w:p>
        </w:tc>
        <w:tc>
          <w:tcPr>
            <w:tcW w:w="1232" w:type="dxa"/>
          </w:tcPr>
          <w:p w14:paraId="0D84E3D1"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3E2478E1"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183E332C" w14:textId="77777777" w:rsidR="0091503F" w:rsidRDefault="00000000">
            <w:pPr>
              <w:pStyle w:val="TableParagraph"/>
              <w:spacing w:before="22"/>
              <w:ind w:left="66" w:right="198"/>
            </w:pPr>
            <w:r>
              <w:rPr>
                <w:spacing w:val="-2"/>
              </w:rPr>
              <w:t>Licitación Pública</w:t>
            </w:r>
          </w:p>
        </w:tc>
        <w:tc>
          <w:tcPr>
            <w:tcW w:w="1224" w:type="dxa"/>
          </w:tcPr>
          <w:p w14:paraId="253DD3E3"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4FF66815" w14:textId="77777777" w:rsidR="0091503F" w:rsidRDefault="00000000">
            <w:pPr>
              <w:pStyle w:val="TableParagraph"/>
              <w:spacing w:before="149"/>
              <w:ind w:left="6" w:right="3"/>
              <w:jc w:val="center"/>
            </w:pPr>
            <w:r>
              <w:rPr>
                <w:spacing w:val="-5"/>
              </w:rPr>
              <w:t>M3</w:t>
            </w:r>
          </w:p>
        </w:tc>
        <w:tc>
          <w:tcPr>
            <w:tcW w:w="1241" w:type="dxa"/>
          </w:tcPr>
          <w:p w14:paraId="3B03C572" w14:textId="77777777" w:rsidR="0091503F" w:rsidRDefault="00000000">
            <w:pPr>
              <w:pStyle w:val="TableParagraph"/>
              <w:spacing w:before="149"/>
              <w:ind w:right="88"/>
              <w:jc w:val="right"/>
            </w:pPr>
            <w:r>
              <w:rPr>
                <w:spacing w:val="-4"/>
              </w:rPr>
              <w:t>2.02</w:t>
            </w:r>
          </w:p>
        </w:tc>
        <w:tc>
          <w:tcPr>
            <w:tcW w:w="1240" w:type="dxa"/>
          </w:tcPr>
          <w:p w14:paraId="1ABA7BC3" w14:textId="77777777" w:rsidR="0091503F" w:rsidRDefault="00000000">
            <w:pPr>
              <w:pStyle w:val="TableParagraph"/>
              <w:spacing w:before="149"/>
              <w:ind w:right="61"/>
              <w:jc w:val="right"/>
            </w:pPr>
            <w:r>
              <w:rPr>
                <w:spacing w:val="-2"/>
              </w:rPr>
              <w:t>720.00</w:t>
            </w:r>
          </w:p>
        </w:tc>
      </w:tr>
      <w:tr w:rsidR="0091503F" w14:paraId="1B4DAA74" w14:textId="77777777">
        <w:trPr>
          <w:trHeight w:val="553"/>
        </w:trPr>
        <w:tc>
          <w:tcPr>
            <w:tcW w:w="1227" w:type="dxa"/>
          </w:tcPr>
          <w:p w14:paraId="1FF16B79"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0BB4B8C8" w14:textId="77777777" w:rsidR="0091503F" w:rsidRDefault="00000000">
            <w:pPr>
              <w:pStyle w:val="TableParagraph"/>
              <w:spacing w:before="149"/>
              <w:ind w:left="69"/>
            </w:pPr>
            <w:r>
              <w:rPr>
                <w:spacing w:val="-2"/>
              </w:rPr>
              <w:t>Paredes</w:t>
            </w:r>
          </w:p>
        </w:tc>
        <w:tc>
          <w:tcPr>
            <w:tcW w:w="1266" w:type="dxa"/>
          </w:tcPr>
          <w:p w14:paraId="2F21907F" w14:textId="77777777" w:rsidR="0091503F" w:rsidRDefault="00000000">
            <w:pPr>
              <w:pStyle w:val="TableParagraph"/>
              <w:spacing w:before="149"/>
              <w:ind w:left="69"/>
            </w:pPr>
            <w:r>
              <w:rPr>
                <w:spacing w:val="-2"/>
              </w:rPr>
              <w:t>Clavos</w:t>
            </w:r>
          </w:p>
        </w:tc>
        <w:tc>
          <w:tcPr>
            <w:tcW w:w="1232" w:type="dxa"/>
          </w:tcPr>
          <w:p w14:paraId="35B128B0"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6872A587"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114511B9" w14:textId="77777777" w:rsidR="0091503F" w:rsidRDefault="00000000">
            <w:pPr>
              <w:pStyle w:val="TableParagraph"/>
              <w:spacing w:before="22"/>
              <w:ind w:left="66" w:right="198"/>
            </w:pPr>
            <w:r>
              <w:rPr>
                <w:spacing w:val="-2"/>
              </w:rPr>
              <w:t>Licitación Pública</w:t>
            </w:r>
          </w:p>
        </w:tc>
        <w:tc>
          <w:tcPr>
            <w:tcW w:w="1224" w:type="dxa"/>
          </w:tcPr>
          <w:p w14:paraId="21C5AC58"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3771600B" w14:textId="77777777" w:rsidR="0091503F" w:rsidRDefault="00000000">
            <w:pPr>
              <w:pStyle w:val="TableParagraph"/>
              <w:spacing w:before="149"/>
              <w:ind w:left="6" w:right="3"/>
              <w:jc w:val="center"/>
            </w:pPr>
            <w:r>
              <w:rPr>
                <w:spacing w:val="-5"/>
              </w:rPr>
              <w:t>Lb</w:t>
            </w:r>
          </w:p>
        </w:tc>
        <w:tc>
          <w:tcPr>
            <w:tcW w:w="1241" w:type="dxa"/>
          </w:tcPr>
          <w:p w14:paraId="137E690E" w14:textId="77777777" w:rsidR="0091503F" w:rsidRDefault="00000000">
            <w:pPr>
              <w:pStyle w:val="TableParagraph"/>
              <w:spacing w:before="149"/>
              <w:ind w:right="88"/>
              <w:jc w:val="right"/>
            </w:pPr>
            <w:r>
              <w:rPr>
                <w:spacing w:val="-4"/>
              </w:rPr>
              <w:t>7.88</w:t>
            </w:r>
          </w:p>
        </w:tc>
        <w:tc>
          <w:tcPr>
            <w:tcW w:w="1240" w:type="dxa"/>
          </w:tcPr>
          <w:p w14:paraId="7390F681" w14:textId="77777777" w:rsidR="0091503F" w:rsidRDefault="00000000">
            <w:pPr>
              <w:pStyle w:val="TableParagraph"/>
              <w:spacing w:before="149"/>
              <w:ind w:right="61"/>
              <w:jc w:val="right"/>
            </w:pPr>
            <w:r>
              <w:rPr>
                <w:spacing w:val="-2"/>
              </w:rPr>
              <w:t>29.00</w:t>
            </w:r>
          </w:p>
        </w:tc>
      </w:tr>
      <w:tr w:rsidR="0091503F" w14:paraId="6B18A052" w14:textId="77777777">
        <w:trPr>
          <w:trHeight w:val="552"/>
        </w:trPr>
        <w:tc>
          <w:tcPr>
            <w:tcW w:w="1227" w:type="dxa"/>
          </w:tcPr>
          <w:p w14:paraId="0D90D3B9" w14:textId="77777777" w:rsidR="0091503F" w:rsidRDefault="00000000">
            <w:pPr>
              <w:pStyle w:val="TableParagraph"/>
              <w:spacing w:before="148"/>
              <w:ind w:left="69"/>
            </w:pPr>
            <w:r>
              <w:t>Obra</w:t>
            </w:r>
            <w:r>
              <w:rPr>
                <w:spacing w:val="-2"/>
              </w:rPr>
              <w:t xml:space="preserve"> </w:t>
            </w:r>
            <w:r>
              <w:rPr>
                <w:spacing w:val="-4"/>
              </w:rPr>
              <w:t>Gris</w:t>
            </w:r>
          </w:p>
        </w:tc>
        <w:tc>
          <w:tcPr>
            <w:tcW w:w="1289" w:type="dxa"/>
          </w:tcPr>
          <w:p w14:paraId="081720CD" w14:textId="77777777" w:rsidR="0091503F" w:rsidRDefault="00000000">
            <w:pPr>
              <w:pStyle w:val="TableParagraph"/>
              <w:spacing w:before="148"/>
              <w:ind w:left="69"/>
            </w:pPr>
            <w:r>
              <w:rPr>
                <w:spacing w:val="-2"/>
              </w:rPr>
              <w:t>Paredes</w:t>
            </w:r>
          </w:p>
        </w:tc>
        <w:tc>
          <w:tcPr>
            <w:tcW w:w="1266" w:type="dxa"/>
          </w:tcPr>
          <w:p w14:paraId="7A51FB9C" w14:textId="77777777" w:rsidR="0091503F" w:rsidRDefault="00000000">
            <w:pPr>
              <w:pStyle w:val="TableParagraph"/>
              <w:spacing w:before="20"/>
              <w:ind w:left="69" w:right="168"/>
            </w:pPr>
            <w:r>
              <w:t>Bloque de concreto</w:t>
            </w:r>
            <w:r>
              <w:rPr>
                <w:spacing w:val="-4"/>
              </w:rPr>
              <w:t xml:space="preserve"> </w:t>
            </w:r>
            <w:r>
              <w:rPr>
                <w:spacing w:val="-5"/>
              </w:rPr>
              <w:t>6"</w:t>
            </w:r>
          </w:p>
        </w:tc>
        <w:tc>
          <w:tcPr>
            <w:tcW w:w="1232" w:type="dxa"/>
          </w:tcPr>
          <w:p w14:paraId="362E9725" w14:textId="77777777" w:rsidR="0091503F" w:rsidRDefault="00000000">
            <w:pPr>
              <w:pStyle w:val="TableParagraph"/>
              <w:spacing w:before="20"/>
              <w:ind w:left="68" w:right="66"/>
            </w:pPr>
            <w:r>
              <w:t>Materiales</w:t>
            </w:r>
            <w:r>
              <w:rPr>
                <w:spacing w:val="-14"/>
              </w:rPr>
              <w:t xml:space="preserve"> </w:t>
            </w:r>
            <w:r>
              <w:t xml:space="preserve">e </w:t>
            </w:r>
            <w:r>
              <w:rPr>
                <w:spacing w:val="-2"/>
              </w:rPr>
              <w:t>insumos</w:t>
            </w:r>
          </w:p>
        </w:tc>
        <w:tc>
          <w:tcPr>
            <w:tcW w:w="1587" w:type="dxa"/>
          </w:tcPr>
          <w:p w14:paraId="34692981" w14:textId="77777777" w:rsidR="0091503F" w:rsidRDefault="00000000">
            <w:pPr>
              <w:pStyle w:val="TableParagraph"/>
              <w:spacing w:before="148"/>
              <w:ind w:left="67"/>
            </w:pPr>
            <w:r>
              <w:t>Obra</w:t>
            </w:r>
            <w:r>
              <w:rPr>
                <w:spacing w:val="-2"/>
              </w:rPr>
              <w:t xml:space="preserve"> </w:t>
            </w:r>
            <w:r>
              <w:rPr>
                <w:spacing w:val="-4"/>
              </w:rPr>
              <w:t>gris</w:t>
            </w:r>
          </w:p>
        </w:tc>
        <w:tc>
          <w:tcPr>
            <w:tcW w:w="1220" w:type="dxa"/>
          </w:tcPr>
          <w:p w14:paraId="416A0325" w14:textId="77777777" w:rsidR="0091503F" w:rsidRDefault="00000000">
            <w:pPr>
              <w:pStyle w:val="TableParagraph"/>
              <w:spacing w:before="20"/>
              <w:ind w:left="66" w:right="198"/>
            </w:pPr>
            <w:r>
              <w:rPr>
                <w:spacing w:val="-2"/>
              </w:rPr>
              <w:t>Licitación Pública</w:t>
            </w:r>
          </w:p>
        </w:tc>
        <w:tc>
          <w:tcPr>
            <w:tcW w:w="1224" w:type="dxa"/>
          </w:tcPr>
          <w:p w14:paraId="1B076EA5" w14:textId="77777777" w:rsidR="0091503F" w:rsidRDefault="00000000">
            <w:pPr>
              <w:pStyle w:val="TableParagraph"/>
              <w:spacing w:before="148"/>
              <w:ind w:left="66"/>
            </w:pPr>
            <w:r>
              <w:t>Precio</w:t>
            </w:r>
            <w:r>
              <w:rPr>
                <w:spacing w:val="-2"/>
              </w:rPr>
              <w:t xml:space="preserve"> </w:t>
            </w:r>
            <w:r>
              <w:rPr>
                <w:spacing w:val="-4"/>
              </w:rPr>
              <w:t>Fijo</w:t>
            </w:r>
          </w:p>
        </w:tc>
        <w:tc>
          <w:tcPr>
            <w:tcW w:w="1238" w:type="dxa"/>
          </w:tcPr>
          <w:p w14:paraId="072C7F5F" w14:textId="77777777" w:rsidR="0091503F" w:rsidRDefault="00000000">
            <w:pPr>
              <w:pStyle w:val="TableParagraph"/>
              <w:spacing w:before="148"/>
              <w:ind w:left="6" w:right="6"/>
              <w:jc w:val="center"/>
            </w:pPr>
            <w:r>
              <w:rPr>
                <w:spacing w:val="-5"/>
              </w:rPr>
              <w:t>UND</w:t>
            </w:r>
          </w:p>
        </w:tc>
        <w:tc>
          <w:tcPr>
            <w:tcW w:w="1241" w:type="dxa"/>
          </w:tcPr>
          <w:p w14:paraId="511F014E" w14:textId="77777777" w:rsidR="0091503F" w:rsidRDefault="00000000">
            <w:pPr>
              <w:pStyle w:val="TableParagraph"/>
              <w:spacing w:before="148"/>
              <w:ind w:right="88"/>
              <w:jc w:val="right"/>
            </w:pPr>
            <w:r>
              <w:rPr>
                <w:spacing w:val="-2"/>
              </w:rPr>
              <w:t>1,378.13</w:t>
            </w:r>
          </w:p>
        </w:tc>
        <w:tc>
          <w:tcPr>
            <w:tcW w:w="1240" w:type="dxa"/>
          </w:tcPr>
          <w:p w14:paraId="2D81E41B" w14:textId="77777777" w:rsidR="0091503F" w:rsidRDefault="00000000">
            <w:pPr>
              <w:pStyle w:val="TableParagraph"/>
              <w:spacing w:before="148"/>
              <w:ind w:right="61"/>
              <w:jc w:val="right"/>
            </w:pPr>
            <w:r>
              <w:rPr>
                <w:spacing w:val="-2"/>
              </w:rPr>
              <w:t>21.00</w:t>
            </w:r>
          </w:p>
        </w:tc>
      </w:tr>
      <w:tr w:rsidR="0091503F" w14:paraId="67B55D96" w14:textId="77777777">
        <w:trPr>
          <w:trHeight w:val="551"/>
        </w:trPr>
        <w:tc>
          <w:tcPr>
            <w:tcW w:w="1227" w:type="dxa"/>
          </w:tcPr>
          <w:p w14:paraId="2ACB52B1"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55300F2A" w14:textId="77777777" w:rsidR="0091503F" w:rsidRDefault="00000000">
            <w:pPr>
              <w:pStyle w:val="TableParagraph"/>
              <w:spacing w:before="147"/>
              <w:ind w:left="69"/>
            </w:pPr>
            <w:r>
              <w:rPr>
                <w:spacing w:val="-2"/>
              </w:rPr>
              <w:t>Paredes</w:t>
            </w:r>
          </w:p>
        </w:tc>
        <w:tc>
          <w:tcPr>
            <w:tcW w:w="1266" w:type="dxa"/>
          </w:tcPr>
          <w:p w14:paraId="2FC2A74F" w14:textId="77777777" w:rsidR="0091503F" w:rsidRDefault="00000000">
            <w:pPr>
              <w:pStyle w:val="TableParagraph"/>
              <w:spacing w:before="22"/>
              <w:ind w:left="69" w:right="507"/>
            </w:pPr>
            <w:r>
              <w:rPr>
                <w:spacing w:val="-2"/>
              </w:rPr>
              <w:t>Madera rústica</w:t>
            </w:r>
          </w:p>
        </w:tc>
        <w:tc>
          <w:tcPr>
            <w:tcW w:w="1232" w:type="dxa"/>
          </w:tcPr>
          <w:p w14:paraId="59994E80"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6965654E"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71EC553F" w14:textId="77777777" w:rsidR="0091503F" w:rsidRDefault="00000000">
            <w:pPr>
              <w:pStyle w:val="TableParagraph"/>
              <w:spacing w:before="22"/>
              <w:ind w:left="66" w:right="198"/>
            </w:pPr>
            <w:r>
              <w:rPr>
                <w:spacing w:val="-2"/>
              </w:rPr>
              <w:t>Licitación Pública</w:t>
            </w:r>
          </w:p>
        </w:tc>
        <w:tc>
          <w:tcPr>
            <w:tcW w:w="1224" w:type="dxa"/>
          </w:tcPr>
          <w:p w14:paraId="128F5204"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1F4A2E4F" w14:textId="77777777" w:rsidR="0091503F" w:rsidRDefault="00000000">
            <w:pPr>
              <w:pStyle w:val="TableParagraph"/>
              <w:spacing w:before="147"/>
              <w:ind w:left="6" w:right="3"/>
              <w:jc w:val="center"/>
            </w:pPr>
            <w:r>
              <w:rPr>
                <w:spacing w:val="-5"/>
              </w:rPr>
              <w:t>Pie</w:t>
            </w:r>
          </w:p>
        </w:tc>
        <w:tc>
          <w:tcPr>
            <w:tcW w:w="1241" w:type="dxa"/>
          </w:tcPr>
          <w:p w14:paraId="7BDF51C8" w14:textId="77777777" w:rsidR="0091503F" w:rsidRDefault="00000000">
            <w:pPr>
              <w:pStyle w:val="TableParagraph"/>
              <w:spacing w:before="147"/>
              <w:ind w:right="88"/>
              <w:jc w:val="right"/>
            </w:pPr>
            <w:r>
              <w:rPr>
                <w:spacing w:val="-2"/>
              </w:rPr>
              <w:t>196.04</w:t>
            </w:r>
          </w:p>
        </w:tc>
        <w:tc>
          <w:tcPr>
            <w:tcW w:w="1240" w:type="dxa"/>
          </w:tcPr>
          <w:p w14:paraId="415151A1" w14:textId="77777777" w:rsidR="0091503F" w:rsidRDefault="00000000">
            <w:pPr>
              <w:pStyle w:val="TableParagraph"/>
              <w:spacing w:before="147"/>
              <w:ind w:right="61"/>
              <w:jc w:val="right"/>
            </w:pPr>
            <w:r>
              <w:rPr>
                <w:spacing w:val="-2"/>
              </w:rPr>
              <w:t>30.00</w:t>
            </w:r>
          </w:p>
        </w:tc>
      </w:tr>
      <w:tr w:rsidR="0091503F" w14:paraId="2D8E895F" w14:textId="77777777">
        <w:trPr>
          <w:trHeight w:val="287"/>
        </w:trPr>
        <w:tc>
          <w:tcPr>
            <w:tcW w:w="1227" w:type="dxa"/>
          </w:tcPr>
          <w:p w14:paraId="33D42400" w14:textId="77777777" w:rsidR="0091503F" w:rsidRDefault="00000000">
            <w:pPr>
              <w:pStyle w:val="TableParagraph"/>
              <w:spacing w:before="15" w:line="252" w:lineRule="exact"/>
              <w:ind w:left="69"/>
            </w:pPr>
            <w:r>
              <w:t>Obra</w:t>
            </w:r>
            <w:r>
              <w:rPr>
                <w:spacing w:val="-2"/>
              </w:rPr>
              <w:t xml:space="preserve"> </w:t>
            </w:r>
            <w:r>
              <w:rPr>
                <w:spacing w:val="-4"/>
              </w:rPr>
              <w:t>Gris</w:t>
            </w:r>
          </w:p>
        </w:tc>
        <w:tc>
          <w:tcPr>
            <w:tcW w:w="1289" w:type="dxa"/>
          </w:tcPr>
          <w:p w14:paraId="6C75EC0A" w14:textId="77777777" w:rsidR="0091503F" w:rsidRDefault="00000000">
            <w:pPr>
              <w:pStyle w:val="TableParagraph"/>
              <w:spacing w:before="15" w:line="252" w:lineRule="exact"/>
              <w:ind w:left="69"/>
            </w:pPr>
            <w:r>
              <w:rPr>
                <w:spacing w:val="-4"/>
              </w:rPr>
              <w:t>Piso</w:t>
            </w:r>
          </w:p>
        </w:tc>
        <w:tc>
          <w:tcPr>
            <w:tcW w:w="1266" w:type="dxa"/>
          </w:tcPr>
          <w:p w14:paraId="02ED25E3" w14:textId="77777777" w:rsidR="0091503F" w:rsidRDefault="00000000">
            <w:pPr>
              <w:pStyle w:val="TableParagraph"/>
              <w:spacing w:before="15" w:line="252" w:lineRule="exact"/>
              <w:ind w:left="69"/>
            </w:pPr>
            <w:r>
              <w:rPr>
                <w:spacing w:val="-2"/>
              </w:rPr>
              <w:t>Albañil</w:t>
            </w:r>
          </w:p>
        </w:tc>
        <w:tc>
          <w:tcPr>
            <w:tcW w:w="1232" w:type="dxa"/>
          </w:tcPr>
          <w:p w14:paraId="5ED31874" w14:textId="77777777" w:rsidR="0091503F" w:rsidRDefault="00000000">
            <w:pPr>
              <w:pStyle w:val="TableParagraph"/>
              <w:spacing w:before="15" w:line="252" w:lineRule="exact"/>
              <w:ind w:left="68"/>
            </w:pPr>
            <w:r>
              <w:t>RR.</w:t>
            </w:r>
            <w:r>
              <w:rPr>
                <w:spacing w:val="-2"/>
              </w:rPr>
              <w:t xml:space="preserve"> </w:t>
            </w:r>
            <w:r>
              <w:rPr>
                <w:spacing w:val="-5"/>
              </w:rPr>
              <w:t>HH</w:t>
            </w:r>
          </w:p>
        </w:tc>
        <w:tc>
          <w:tcPr>
            <w:tcW w:w="1587" w:type="dxa"/>
          </w:tcPr>
          <w:p w14:paraId="635E13AD" w14:textId="77777777" w:rsidR="0091503F" w:rsidRDefault="00000000">
            <w:pPr>
              <w:pStyle w:val="TableParagraph"/>
              <w:spacing w:before="15" w:line="252" w:lineRule="exact"/>
              <w:ind w:left="67"/>
            </w:pPr>
            <w:r>
              <w:rPr>
                <w:spacing w:val="-2"/>
              </w:rPr>
              <w:t>Externo</w:t>
            </w:r>
          </w:p>
        </w:tc>
        <w:tc>
          <w:tcPr>
            <w:tcW w:w="1220" w:type="dxa"/>
          </w:tcPr>
          <w:p w14:paraId="2B25B628" w14:textId="77777777" w:rsidR="0091503F" w:rsidRDefault="00000000">
            <w:pPr>
              <w:pStyle w:val="TableParagraph"/>
              <w:spacing w:before="15" w:line="252" w:lineRule="exact"/>
              <w:ind w:left="66"/>
            </w:pPr>
            <w:r>
              <w:rPr>
                <w:spacing w:val="-2"/>
              </w:rPr>
              <w:t>Concurso</w:t>
            </w:r>
          </w:p>
        </w:tc>
        <w:tc>
          <w:tcPr>
            <w:tcW w:w="1224" w:type="dxa"/>
          </w:tcPr>
          <w:p w14:paraId="60C9DBFE" w14:textId="77777777" w:rsidR="0091503F" w:rsidRDefault="00000000">
            <w:pPr>
              <w:pStyle w:val="TableParagraph"/>
              <w:spacing w:before="15" w:line="252" w:lineRule="exact"/>
              <w:ind w:left="66"/>
            </w:pPr>
            <w:r>
              <w:rPr>
                <w:spacing w:val="-2"/>
              </w:rPr>
              <w:t>Servicios</w:t>
            </w:r>
          </w:p>
        </w:tc>
        <w:tc>
          <w:tcPr>
            <w:tcW w:w="1238" w:type="dxa"/>
          </w:tcPr>
          <w:p w14:paraId="3B0999B5" w14:textId="77777777" w:rsidR="0091503F" w:rsidRDefault="00000000">
            <w:pPr>
              <w:pStyle w:val="TableParagraph"/>
              <w:spacing w:before="15" w:line="252" w:lineRule="exact"/>
              <w:ind w:left="6"/>
              <w:jc w:val="center"/>
            </w:pPr>
            <w:r>
              <w:rPr>
                <w:spacing w:val="-5"/>
              </w:rPr>
              <w:t>Día</w:t>
            </w:r>
          </w:p>
        </w:tc>
        <w:tc>
          <w:tcPr>
            <w:tcW w:w="1241" w:type="dxa"/>
          </w:tcPr>
          <w:p w14:paraId="7A5A86F2" w14:textId="77777777" w:rsidR="0091503F" w:rsidRDefault="00000000">
            <w:pPr>
              <w:pStyle w:val="TableParagraph"/>
              <w:spacing w:before="15" w:line="252" w:lineRule="exact"/>
              <w:ind w:right="88"/>
              <w:jc w:val="right"/>
            </w:pPr>
            <w:r>
              <w:rPr>
                <w:spacing w:val="-4"/>
              </w:rPr>
              <w:t>6.00</w:t>
            </w:r>
          </w:p>
        </w:tc>
        <w:tc>
          <w:tcPr>
            <w:tcW w:w="1240" w:type="dxa"/>
          </w:tcPr>
          <w:p w14:paraId="7DF7FC14" w14:textId="77777777" w:rsidR="0091503F" w:rsidRDefault="00000000">
            <w:pPr>
              <w:pStyle w:val="TableParagraph"/>
              <w:spacing w:before="15" w:line="252" w:lineRule="exact"/>
              <w:ind w:right="61"/>
              <w:jc w:val="right"/>
            </w:pPr>
            <w:r>
              <w:rPr>
                <w:spacing w:val="-2"/>
              </w:rPr>
              <w:t>500.00</w:t>
            </w:r>
          </w:p>
        </w:tc>
      </w:tr>
      <w:tr w:rsidR="0091503F" w14:paraId="0921B7B1" w14:textId="77777777">
        <w:trPr>
          <w:trHeight w:val="551"/>
        </w:trPr>
        <w:tc>
          <w:tcPr>
            <w:tcW w:w="1227" w:type="dxa"/>
          </w:tcPr>
          <w:p w14:paraId="5038CFF6"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2E8EF107" w14:textId="77777777" w:rsidR="0091503F" w:rsidRDefault="00000000">
            <w:pPr>
              <w:pStyle w:val="TableParagraph"/>
              <w:spacing w:before="149"/>
              <w:ind w:left="69"/>
            </w:pPr>
            <w:r>
              <w:rPr>
                <w:spacing w:val="-4"/>
              </w:rPr>
              <w:t>Piso</w:t>
            </w:r>
          </w:p>
        </w:tc>
        <w:tc>
          <w:tcPr>
            <w:tcW w:w="1266" w:type="dxa"/>
          </w:tcPr>
          <w:p w14:paraId="3CC15928" w14:textId="77777777" w:rsidR="0091503F" w:rsidRDefault="00000000">
            <w:pPr>
              <w:pStyle w:val="TableParagraph"/>
              <w:spacing w:before="22"/>
              <w:ind w:left="69" w:right="124"/>
            </w:pPr>
            <w:r>
              <w:t>Armador</w:t>
            </w:r>
            <w:r>
              <w:rPr>
                <w:spacing w:val="-14"/>
              </w:rPr>
              <w:t xml:space="preserve"> </w:t>
            </w:r>
            <w:r>
              <w:t xml:space="preserve">de </w:t>
            </w:r>
            <w:r>
              <w:rPr>
                <w:spacing w:val="-2"/>
              </w:rPr>
              <w:t>hierro</w:t>
            </w:r>
          </w:p>
        </w:tc>
        <w:tc>
          <w:tcPr>
            <w:tcW w:w="1232" w:type="dxa"/>
          </w:tcPr>
          <w:p w14:paraId="60863589" w14:textId="77777777" w:rsidR="0091503F" w:rsidRDefault="00000000">
            <w:pPr>
              <w:pStyle w:val="TableParagraph"/>
              <w:spacing w:before="149"/>
              <w:ind w:left="68"/>
            </w:pPr>
            <w:r>
              <w:t>RR.</w:t>
            </w:r>
            <w:r>
              <w:rPr>
                <w:spacing w:val="-2"/>
              </w:rPr>
              <w:t xml:space="preserve"> </w:t>
            </w:r>
            <w:r>
              <w:rPr>
                <w:spacing w:val="-5"/>
              </w:rPr>
              <w:t>HH</w:t>
            </w:r>
          </w:p>
        </w:tc>
        <w:tc>
          <w:tcPr>
            <w:tcW w:w="1587" w:type="dxa"/>
          </w:tcPr>
          <w:p w14:paraId="17C0B917" w14:textId="77777777" w:rsidR="0091503F" w:rsidRDefault="00000000">
            <w:pPr>
              <w:pStyle w:val="TableParagraph"/>
              <w:spacing w:before="149"/>
              <w:ind w:left="67"/>
            </w:pPr>
            <w:r>
              <w:rPr>
                <w:spacing w:val="-2"/>
              </w:rPr>
              <w:t>Externo</w:t>
            </w:r>
          </w:p>
        </w:tc>
        <w:tc>
          <w:tcPr>
            <w:tcW w:w="1220" w:type="dxa"/>
          </w:tcPr>
          <w:p w14:paraId="5789658B" w14:textId="77777777" w:rsidR="0091503F" w:rsidRDefault="00000000">
            <w:pPr>
              <w:pStyle w:val="TableParagraph"/>
              <w:spacing w:before="149"/>
              <w:ind w:left="66"/>
            </w:pPr>
            <w:r>
              <w:rPr>
                <w:spacing w:val="-2"/>
              </w:rPr>
              <w:t>Concurso</w:t>
            </w:r>
          </w:p>
        </w:tc>
        <w:tc>
          <w:tcPr>
            <w:tcW w:w="1224" w:type="dxa"/>
          </w:tcPr>
          <w:p w14:paraId="4D097C8F" w14:textId="77777777" w:rsidR="0091503F" w:rsidRDefault="00000000">
            <w:pPr>
              <w:pStyle w:val="TableParagraph"/>
              <w:spacing w:before="149"/>
              <w:ind w:left="66"/>
            </w:pPr>
            <w:r>
              <w:rPr>
                <w:spacing w:val="-2"/>
              </w:rPr>
              <w:t>Servicios</w:t>
            </w:r>
          </w:p>
        </w:tc>
        <w:tc>
          <w:tcPr>
            <w:tcW w:w="1238" w:type="dxa"/>
          </w:tcPr>
          <w:p w14:paraId="7FFC4579" w14:textId="77777777" w:rsidR="0091503F" w:rsidRDefault="00000000">
            <w:pPr>
              <w:pStyle w:val="TableParagraph"/>
              <w:spacing w:before="149"/>
              <w:ind w:left="6"/>
              <w:jc w:val="center"/>
            </w:pPr>
            <w:r>
              <w:rPr>
                <w:spacing w:val="-5"/>
              </w:rPr>
              <w:t>Día</w:t>
            </w:r>
          </w:p>
        </w:tc>
        <w:tc>
          <w:tcPr>
            <w:tcW w:w="1241" w:type="dxa"/>
          </w:tcPr>
          <w:p w14:paraId="0C0236C2" w14:textId="77777777" w:rsidR="0091503F" w:rsidRDefault="00000000">
            <w:pPr>
              <w:pStyle w:val="TableParagraph"/>
              <w:spacing w:before="149"/>
              <w:ind w:right="88"/>
              <w:jc w:val="right"/>
            </w:pPr>
            <w:r>
              <w:rPr>
                <w:spacing w:val="-4"/>
              </w:rPr>
              <w:t>2.26</w:t>
            </w:r>
          </w:p>
        </w:tc>
        <w:tc>
          <w:tcPr>
            <w:tcW w:w="1240" w:type="dxa"/>
          </w:tcPr>
          <w:p w14:paraId="4BFB776F" w14:textId="77777777" w:rsidR="0091503F" w:rsidRDefault="00000000">
            <w:pPr>
              <w:pStyle w:val="TableParagraph"/>
              <w:spacing w:before="149"/>
              <w:ind w:right="61"/>
              <w:jc w:val="right"/>
            </w:pPr>
            <w:r>
              <w:rPr>
                <w:spacing w:val="-2"/>
              </w:rPr>
              <w:t>450.00</w:t>
            </w:r>
          </w:p>
        </w:tc>
      </w:tr>
    </w:tbl>
    <w:p w14:paraId="6D90B706" w14:textId="77777777" w:rsidR="0091503F" w:rsidRDefault="0091503F">
      <w:pPr>
        <w:jc w:val="right"/>
        <w:sectPr w:rsidR="0091503F" w:rsidSect="008A694F">
          <w:footerReference w:type="default" r:id="rId72"/>
          <w:pgSz w:w="15850" w:h="12250" w:orient="landscape"/>
          <w:pgMar w:top="1140" w:right="860" w:bottom="280" w:left="1020" w:header="0" w:footer="0" w:gutter="0"/>
          <w:cols w:space="720"/>
        </w:sectPr>
      </w:pPr>
    </w:p>
    <w:p w14:paraId="63CA4415" w14:textId="77777777" w:rsidR="0091503F" w:rsidRDefault="0091503F">
      <w:pPr>
        <w:pStyle w:val="Textoindependiente"/>
        <w:spacing w:before="5"/>
        <w:rPr>
          <w:sz w:val="2"/>
        </w:rPr>
      </w:pPr>
    </w:p>
    <w:tbl>
      <w:tblPr>
        <w:tblStyle w:val="TableNormal"/>
        <w:tblW w:w="0" w:type="auto"/>
        <w:tblInd w:w="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27"/>
        <w:gridCol w:w="1289"/>
        <w:gridCol w:w="1266"/>
        <w:gridCol w:w="1232"/>
        <w:gridCol w:w="1587"/>
        <w:gridCol w:w="1220"/>
        <w:gridCol w:w="1224"/>
        <w:gridCol w:w="1238"/>
        <w:gridCol w:w="1241"/>
        <w:gridCol w:w="1240"/>
      </w:tblGrid>
      <w:tr w:rsidR="0091503F" w14:paraId="3E32A192" w14:textId="77777777">
        <w:trPr>
          <w:trHeight w:val="312"/>
        </w:trPr>
        <w:tc>
          <w:tcPr>
            <w:tcW w:w="12764" w:type="dxa"/>
            <w:gridSpan w:val="10"/>
            <w:shd w:val="clear" w:color="auto" w:fill="2E5395"/>
          </w:tcPr>
          <w:p w14:paraId="61A2D0D7" w14:textId="77777777" w:rsidR="0091503F" w:rsidRDefault="00000000">
            <w:pPr>
              <w:pStyle w:val="TableParagraph"/>
              <w:spacing w:before="18" w:line="273" w:lineRule="exact"/>
              <w:ind w:left="3"/>
              <w:jc w:val="center"/>
              <w:rPr>
                <w:b/>
                <w:sz w:val="24"/>
              </w:rPr>
            </w:pPr>
            <w:r>
              <w:rPr>
                <w:b/>
                <w:color w:val="FFFFFF"/>
                <w:sz w:val="24"/>
              </w:rPr>
              <w:t>Matriz</w:t>
            </w:r>
            <w:r>
              <w:rPr>
                <w:b/>
                <w:color w:val="FFFFFF"/>
                <w:spacing w:val="-1"/>
                <w:sz w:val="24"/>
              </w:rPr>
              <w:t xml:space="preserve"> </w:t>
            </w:r>
            <w:r>
              <w:rPr>
                <w:b/>
                <w:color w:val="FFFFFF"/>
                <w:sz w:val="24"/>
              </w:rPr>
              <w:t>de</w:t>
            </w:r>
            <w:r>
              <w:rPr>
                <w:b/>
                <w:color w:val="FFFFFF"/>
                <w:spacing w:val="-2"/>
                <w:sz w:val="24"/>
              </w:rPr>
              <w:t xml:space="preserve"> </w:t>
            </w:r>
            <w:r>
              <w:rPr>
                <w:b/>
                <w:color w:val="FFFFFF"/>
                <w:sz w:val="24"/>
              </w:rPr>
              <w:t>Adquisiciones</w:t>
            </w:r>
            <w:r>
              <w:rPr>
                <w:b/>
                <w:color w:val="FFFFFF"/>
                <w:spacing w:val="1"/>
                <w:sz w:val="24"/>
              </w:rPr>
              <w:t xml:space="preserve"> </w:t>
            </w:r>
            <w:r>
              <w:rPr>
                <w:b/>
                <w:color w:val="FFFFFF"/>
                <w:sz w:val="24"/>
              </w:rPr>
              <w:t>por</w:t>
            </w:r>
            <w:r>
              <w:rPr>
                <w:b/>
                <w:color w:val="FFFFFF"/>
                <w:spacing w:val="-2"/>
                <w:sz w:val="24"/>
              </w:rPr>
              <w:t xml:space="preserve"> </w:t>
            </w:r>
            <w:r>
              <w:rPr>
                <w:b/>
                <w:color w:val="FFFFFF"/>
                <w:sz w:val="24"/>
              </w:rPr>
              <w:t>cada</w:t>
            </w:r>
            <w:r>
              <w:rPr>
                <w:b/>
                <w:color w:val="FFFFFF"/>
                <w:spacing w:val="-1"/>
                <w:sz w:val="24"/>
              </w:rPr>
              <w:t xml:space="preserve"> </w:t>
            </w:r>
            <w:r>
              <w:rPr>
                <w:b/>
                <w:color w:val="FFFFFF"/>
                <w:sz w:val="24"/>
              </w:rPr>
              <w:t xml:space="preserve">Unidad </w:t>
            </w:r>
            <w:r>
              <w:rPr>
                <w:b/>
                <w:color w:val="FFFFFF"/>
                <w:spacing w:val="-2"/>
                <w:sz w:val="24"/>
              </w:rPr>
              <w:t>Habitacional</w:t>
            </w:r>
          </w:p>
        </w:tc>
      </w:tr>
      <w:tr w:rsidR="0091503F" w14:paraId="4B4B4766" w14:textId="77777777">
        <w:trPr>
          <w:trHeight w:val="938"/>
        </w:trPr>
        <w:tc>
          <w:tcPr>
            <w:tcW w:w="1227" w:type="dxa"/>
          </w:tcPr>
          <w:p w14:paraId="376D333C" w14:textId="77777777" w:rsidR="0091503F" w:rsidRDefault="0091503F">
            <w:pPr>
              <w:pStyle w:val="TableParagraph"/>
              <w:spacing w:before="54"/>
              <w:rPr>
                <w:sz w:val="24"/>
              </w:rPr>
            </w:pPr>
          </w:p>
          <w:p w14:paraId="73534C6D" w14:textId="77777777" w:rsidR="0091503F" w:rsidRDefault="00000000">
            <w:pPr>
              <w:pStyle w:val="TableParagraph"/>
              <w:ind w:left="379"/>
              <w:rPr>
                <w:b/>
                <w:sz w:val="24"/>
              </w:rPr>
            </w:pPr>
            <w:r>
              <w:rPr>
                <w:b/>
                <w:spacing w:val="-4"/>
                <w:sz w:val="24"/>
              </w:rPr>
              <w:t>Fase</w:t>
            </w:r>
          </w:p>
        </w:tc>
        <w:tc>
          <w:tcPr>
            <w:tcW w:w="1289" w:type="dxa"/>
          </w:tcPr>
          <w:p w14:paraId="5DA7E450" w14:textId="77777777" w:rsidR="0091503F" w:rsidRDefault="00000000">
            <w:pPr>
              <w:pStyle w:val="TableParagraph"/>
              <w:spacing w:before="193"/>
              <w:ind w:left="222" w:right="67" w:hanging="142"/>
              <w:rPr>
                <w:b/>
                <w:sz w:val="24"/>
              </w:rPr>
            </w:pPr>
            <w:r>
              <w:rPr>
                <w:b/>
                <w:sz w:val="24"/>
              </w:rPr>
              <w:t>Paquete</w:t>
            </w:r>
            <w:r>
              <w:rPr>
                <w:b/>
                <w:spacing w:val="-15"/>
                <w:sz w:val="24"/>
              </w:rPr>
              <w:t xml:space="preserve"> </w:t>
            </w:r>
            <w:r>
              <w:rPr>
                <w:b/>
                <w:sz w:val="24"/>
              </w:rPr>
              <w:t xml:space="preserve">de </w:t>
            </w:r>
            <w:r>
              <w:rPr>
                <w:b/>
                <w:spacing w:val="-2"/>
                <w:sz w:val="24"/>
              </w:rPr>
              <w:t>Trabajo</w:t>
            </w:r>
          </w:p>
        </w:tc>
        <w:tc>
          <w:tcPr>
            <w:tcW w:w="1266" w:type="dxa"/>
          </w:tcPr>
          <w:p w14:paraId="0CEEAE80" w14:textId="77777777" w:rsidR="0091503F" w:rsidRDefault="0091503F">
            <w:pPr>
              <w:pStyle w:val="TableParagraph"/>
              <w:spacing w:before="54"/>
              <w:rPr>
                <w:sz w:val="24"/>
              </w:rPr>
            </w:pPr>
          </w:p>
          <w:p w14:paraId="3BA92B62" w14:textId="77777777" w:rsidR="0091503F" w:rsidRDefault="00000000">
            <w:pPr>
              <w:pStyle w:val="TableParagraph"/>
              <w:ind w:left="390"/>
              <w:rPr>
                <w:b/>
                <w:sz w:val="24"/>
              </w:rPr>
            </w:pPr>
            <w:r>
              <w:rPr>
                <w:b/>
                <w:spacing w:val="-4"/>
                <w:sz w:val="24"/>
              </w:rPr>
              <w:t>Item</w:t>
            </w:r>
          </w:p>
        </w:tc>
        <w:tc>
          <w:tcPr>
            <w:tcW w:w="1232" w:type="dxa"/>
          </w:tcPr>
          <w:p w14:paraId="63F221FF" w14:textId="77777777" w:rsidR="0091503F" w:rsidRDefault="0091503F">
            <w:pPr>
              <w:pStyle w:val="TableParagraph"/>
              <w:spacing w:before="54"/>
              <w:rPr>
                <w:sz w:val="24"/>
              </w:rPr>
            </w:pPr>
          </w:p>
          <w:p w14:paraId="5B0F13D8" w14:textId="77777777" w:rsidR="0091503F" w:rsidRDefault="00000000">
            <w:pPr>
              <w:pStyle w:val="TableParagraph"/>
              <w:ind w:left="106"/>
              <w:rPr>
                <w:b/>
                <w:sz w:val="24"/>
              </w:rPr>
            </w:pPr>
            <w:r>
              <w:rPr>
                <w:b/>
                <w:spacing w:val="-2"/>
                <w:sz w:val="24"/>
              </w:rPr>
              <w:t>Categoría</w:t>
            </w:r>
          </w:p>
        </w:tc>
        <w:tc>
          <w:tcPr>
            <w:tcW w:w="1587" w:type="dxa"/>
          </w:tcPr>
          <w:p w14:paraId="6C7927FF" w14:textId="77777777" w:rsidR="0091503F" w:rsidRDefault="0091503F">
            <w:pPr>
              <w:pStyle w:val="TableParagraph"/>
              <w:spacing w:before="54"/>
              <w:rPr>
                <w:sz w:val="24"/>
              </w:rPr>
            </w:pPr>
          </w:p>
          <w:p w14:paraId="7F005C5E" w14:textId="77777777" w:rsidR="0091503F" w:rsidRDefault="00000000">
            <w:pPr>
              <w:pStyle w:val="TableParagraph"/>
              <w:ind w:left="117"/>
              <w:rPr>
                <w:b/>
                <w:sz w:val="24"/>
              </w:rPr>
            </w:pPr>
            <w:r>
              <w:rPr>
                <w:b/>
                <w:spacing w:val="-2"/>
                <w:sz w:val="24"/>
              </w:rPr>
              <w:t>Subcategoría</w:t>
            </w:r>
          </w:p>
        </w:tc>
        <w:tc>
          <w:tcPr>
            <w:tcW w:w="1220" w:type="dxa"/>
          </w:tcPr>
          <w:p w14:paraId="4BE4705E" w14:textId="77777777" w:rsidR="0091503F" w:rsidRDefault="00000000">
            <w:pPr>
              <w:pStyle w:val="TableParagraph"/>
              <w:spacing w:before="193"/>
              <w:ind w:left="206" w:right="198" w:firstLine="7"/>
              <w:rPr>
                <w:b/>
                <w:sz w:val="24"/>
              </w:rPr>
            </w:pPr>
            <w:r>
              <w:rPr>
                <w:b/>
                <w:sz w:val="24"/>
              </w:rPr>
              <w:t>Tipo</w:t>
            </w:r>
            <w:r>
              <w:rPr>
                <w:b/>
                <w:spacing w:val="-15"/>
                <w:sz w:val="24"/>
              </w:rPr>
              <w:t xml:space="preserve"> </w:t>
            </w:r>
            <w:r>
              <w:rPr>
                <w:b/>
                <w:sz w:val="24"/>
              </w:rPr>
              <w:t xml:space="preserve">de </w:t>
            </w:r>
            <w:r>
              <w:rPr>
                <w:b/>
                <w:spacing w:val="-2"/>
                <w:sz w:val="24"/>
              </w:rPr>
              <w:t>Proceso</w:t>
            </w:r>
          </w:p>
        </w:tc>
        <w:tc>
          <w:tcPr>
            <w:tcW w:w="1224" w:type="dxa"/>
          </w:tcPr>
          <w:p w14:paraId="15B7A77C" w14:textId="77777777" w:rsidR="0091503F" w:rsidRDefault="00000000">
            <w:pPr>
              <w:pStyle w:val="TableParagraph"/>
              <w:spacing w:before="193"/>
              <w:ind w:left="140" w:right="136" w:firstLine="74"/>
              <w:rPr>
                <w:b/>
                <w:sz w:val="24"/>
              </w:rPr>
            </w:pPr>
            <w:r>
              <w:rPr>
                <w:b/>
                <w:sz w:val="24"/>
              </w:rPr>
              <w:t xml:space="preserve">Tipo de </w:t>
            </w:r>
            <w:r>
              <w:rPr>
                <w:b/>
                <w:spacing w:val="-2"/>
                <w:sz w:val="24"/>
              </w:rPr>
              <w:t>Contrato</w:t>
            </w:r>
          </w:p>
        </w:tc>
        <w:tc>
          <w:tcPr>
            <w:tcW w:w="1238" w:type="dxa"/>
          </w:tcPr>
          <w:p w14:paraId="41A0F1A6" w14:textId="77777777" w:rsidR="0091503F" w:rsidRDefault="0091503F">
            <w:pPr>
              <w:pStyle w:val="TableParagraph"/>
              <w:spacing w:before="54"/>
              <w:rPr>
                <w:sz w:val="24"/>
              </w:rPr>
            </w:pPr>
          </w:p>
          <w:p w14:paraId="56635095" w14:textId="77777777" w:rsidR="0091503F" w:rsidRDefault="00000000">
            <w:pPr>
              <w:pStyle w:val="TableParagraph"/>
              <w:ind w:left="6" w:right="3"/>
              <w:jc w:val="center"/>
              <w:rPr>
                <w:b/>
                <w:sz w:val="24"/>
              </w:rPr>
            </w:pPr>
            <w:r>
              <w:rPr>
                <w:b/>
                <w:spacing w:val="-2"/>
                <w:sz w:val="24"/>
              </w:rPr>
              <w:t>Unidad</w:t>
            </w:r>
          </w:p>
        </w:tc>
        <w:tc>
          <w:tcPr>
            <w:tcW w:w="1241" w:type="dxa"/>
          </w:tcPr>
          <w:p w14:paraId="3B1757D2" w14:textId="77777777" w:rsidR="0091503F" w:rsidRDefault="0091503F">
            <w:pPr>
              <w:pStyle w:val="TableParagraph"/>
              <w:spacing w:before="54"/>
              <w:rPr>
                <w:sz w:val="24"/>
              </w:rPr>
            </w:pPr>
          </w:p>
          <w:p w14:paraId="0990D827" w14:textId="77777777" w:rsidR="0091503F" w:rsidRDefault="00000000">
            <w:pPr>
              <w:pStyle w:val="TableParagraph"/>
              <w:ind w:right="102"/>
              <w:jc w:val="right"/>
              <w:rPr>
                <w:b/>
                <w:sz w:val="24"/>
              </w:rPr>
            </w:pPr>
            <w:r>
              <w:rPr>
                <w:b/>
                <w:spacing w:val="-2"/>
                <w:sz w:val="24"/>
              </w:rPr>
              <w:t>Cantidad</w:t>
            </w:r>
          </w:p>
        </w:tc>
        <w:tc>
          <w:tcPr>
            <w:tcW w:w="1240" w:type="dxa"/>
          </w:tcPr>
          <w:p w14:paraId="14C100E0" w14:textId="77777777" w:rsidR="0091503F" w:rsidRDefault="00000000">
            <w:pPr>
              <w:pStyle w:val="TableParagraph"/>
              <w:spacing w:before="54"/>
              <w:ind w:left="182" w:right="179" w:firstLine="62"/>
              <w:jc w:val="center"/>
              <w:rPr>
                <w:b/>
                <w:sz w:val="24"/>
              </w:rPr>
            </w:pPr>
            <w:r>
              <w:rPr>
                <w:b/>
                <w:spacing w:val="-2"/>
                <w:sz w:val="24"/>
              </w:rPr>
              <w:t xml:space="preserve">Precio Unitario </w:t>
            </w:r>
            <w:r>
              <w:rPr>
                <w:b/>
                <w:spacing w:val="-4"/>
                <w:sz w:val="24"/>
              </w:rPr>
              <w:t>(L)</w:t>
            </w:r>
          </w:p>
        </w:tc>
      </w:tr>
      <w:tr w:rsidR="0091503F" w14:paraId="542BA1A5" w14:textId="77777777">
        <w:trPr>
          <w:trHeight w:val="287"/>
        </w:trPr>
        <w:tc>
          <w:tcPr>
            <w:tcW w:w="1227" w:type="dxa"/>
          </w:tcPr>
          <w:p w14:paraId="21FEEC79" w14:textId="77777777" w:rsidR="0091503F" w:rsidRDefault="00000000">
            <w:pPr>
              <w:pStyle w:val="TableParagraph"/>
              <w:spacing w:before="15" w:line="252" w:lineRule="exact"/>
              <w:ind w:left="69"/>
            </w:pPr>
            <w:r>
              <w:t>Obra</w:t>
            </w:r>
            <w:r>
              <w:rPr>
                <w:spacing w:val="-2"/>
              </w:rPr>
              <w:t xml:space="preserve"> </w:t>
            </w:r>
            <w:r>
              <w:rPr>
                <w:spacing w:val="-4"/>
              </w:rPr>
              <w:t>Gris</w:t>
            </w:r>
          </w:p>
        </w:tc>
        <w:tc>
          <w:tcPr>
            <w:tcW w:w="1289" w:type="dxa"/>
          </w:tcPr>
          <w:p w14:paraId="4BC29E52" w14:textId="77777777" w:rsidR="0091503F" w:rsidRDefault="00000000">
            <w:pPr>
              <w:pStyle w:val="TableParagraph"/>
              <w:spacing w:before="15" w:line="252" w:lineRule="exact"/>
              <w:ind w:left="69"/>
            </w:pPr>
            <w:r>
              <w:rPr>
                <w:spacing w:val="-4"/>
              </w:rPr>
              <w:t>Piso</w:t>
            </w:r>
          </w:p>
        </w:tc>
        <w:tc>
          <w:tcPr>
            <w:tcW w:w="1266" w:type="dxa"/>
          </w:tcPr>
          <w:p w14:paraId="04408AC2" w14:textId="77777777" w:rsidR="0091503F" w:rsidRDefault="00000000">
            <w:pPr>
              <w:pStyle w:val="TableParagraph"/>
              <w:spacing w:before="15" w:line="252" w:lineRule="exact"/>
              <w:ind w:left="69"/>
            </w:pPr>
            <w:r>
              <w:rPr>
                <w:spacing w:val="-2"/>
              </w:rPr>
              <w:t>Ayudante</w:t>
            </w:r>
          </w:p>
        </w:tc>
        <w:tc>
          <w:tcPr>
            <w:tcW w:w="1232" w:type="dxa"/>
          </w:tcPr>
          <w:p w14:paraId="3B17D539" w14:textId="77777777" w:rsidR="0091503F" w:rsidRDefault="00000000">
            <w:pPr>
              <w:pStyle w:val="TableParagraph"/>
              <w:spacing w:before="15" w:line="252" w:lineRule="exact"/>
              <w:ind w:left="68"/>
            </w:pPr>
            <w:r>
              <w:t>RR.</w:t>
            </w:r>
            <w:r>
              <w:rPr>
                <w:spacing w:val="-2"/>
              </w:rPr>
              <w:t xml:space="preserve"> </w:t>
            </w:r>
            <w:r>
              <w:rPr>
                <w:spacing w:val="-5"/>
              </w:rPr>
              <w:t>HH</w:t>
            </w:r>
          </w:p>
        </w:tc>
        <w:tc>
          <w:tcPr>
            <w:tcW w:w="1587" w:type="dxa"/>
          </w:tcPr>
          <w:p w14:paraId="1C5BADA5" w14:textId="77777777" w:rsidR="0091503F" w:rsidRDefault="00000000">
            <w:pPr>
              <w:pStyle w:val="TableParagraph"/>
              <w:spacing w:before="15" w:line="252" w:lineRule="exact"/>
              <w:ind w:left="67"/>
            </w:pPr>
            <w:r>
              <w:rPr>
                <w:spacing w:val="-2"/>
              </w:rPr>
              <w:t>Externo</w:t>
            </w:r>
          </w:p>
        </w:tc>
        <w:tc>
          <w:tcPr>
            <w:tcW w:w="1220" w:type="dxa"/>
          </w:tcPr>
          <w:p w14:paraId="042166CA" w14:textId="77777777" w:rsidR="0091503F" w:rsidRDefault="00000000">
            <w:pPr>
              <w:pStyle w:val="TableParagraph"/>
              <w:spacing w:before="15" w:line="252" w:lineRule="exact"/>
              <w:ind w:left="66"/>
            </w:pPr>
            <w:r>
              <w:rPr>
                <w:spacing w:val="-2"/>
              </w:rPr>
              <w:t>Concurso</w:t>
            </w:r>
          </w:p>
        </w:tc>
        <w:tc>
          <w:tcPr>
            <w:tcW w:w="1224" w:type="dxa"/>
          </w:tcPr>
          <w:p w14:paraId="107110AD" w14:textId="77777777" w:rsidR="0091503F" w:rsidRDefault="00000000">
            <w:pPr>
              <w:pStyle w:val="TableParagraph"/>
              <w:spacing w:before="15" w:line="252" w:lineRule="exact"/>
              <w:ind w:left="66"/>
            </w:pPr>
            <w:r>
              <w:rPr>
                <w:spacing w:val="-2"/>
              </w:rPr>
              <w:t>Servicios</w:t>
            </w:r>
          </w:p>
        </w:tc>
        <w:tc>
          <w:tcPr>
            <w:tcW w:w="1238" w:type="dxa"/>
          </w:tcPr>
          <w:p w14:paraId="5C9986A7" w14:textId="77777777" w:rsidR="0091503F" w:rsidRDefault="00000000">
            <w:pPr>
              <w:pStyle w:val="TableParagraph"/>
              <w:spacing w:before="15" w:line="252" w:lineRule="exact"/>
              <w:ind w:left="6"/>
              <w:jc w:val="center"/>
            </w:pPr>
            <w:r>
              <w:rPr>
                <w:spacing w:val="-5"/>
              </w:rPr>
              <w:t>Día</w:t>
            </w:r>
          </w:p>
        </w:tc>
        <w:tc>
          <w:tcPr>
            <w:tcW w:w="1241" w:type="dxa"/>
          </w:tcPr>
          <w:p w14:paraId="08CF8B4A" w14:textId="77777777" w:rsidR="0091503F" w:rsidRDefault="00000000">
            <w:pPr>
              <w:pStyle w:val="TableParagraph"/>
              <w:spacing w:before="15" w:line="252" w:lineRule="exact"/>
              <w:ind w:right="88"/>
              <w:jc w:val="right"/>
            </w:pPr>
            <w:r>
              <w:rPr>
                <w:spacing w:val="-4"/>
              </w:rPr>
              <w:t>8.13</w:t>
            </w:r>
          </w:p>
        </w:tc>
        <w:tc>
          <w:tcPr>
            <w:tcW w:w="1240" w:type="dxa"/>
          </w:tcPr>
          <w:p w14:paraId="1D1F4876" w14:textId="77777777" w:rsidR="0091503F" w:rsidRDefault="00000000">
            <w:pPr>
              <w:pStyle w:val="TableParagraph"/>
              <w:spacing w:before="15" w:line="252" w:lineRule="exact"/>
              <w:ind w:right="61"/>
              <w:jc w:val="right"/>
            </w:pPr>
            <w:r>
              <w:rPr>
                <w:spacing w:val="-2"/>
              </w:rPr>
              <w:t>350.00</w:t>
            </w:r>
          </w:p>
        </w:tc>
      </w:tr>
      <w:tr w:rsidR="0091503F" w14:paraId="09D5D068" w14:textId="77777777">
        <w:trPr>
          <w:trHeight w:val="551"/>
        </w:trPr>
        <w:tc>
          <w:tcPr>
            <w:tcW w:w="1227" w:type="dxa"/>
          </w:tcPr>
          <w:p w14:paraId="28E51B6C"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7859C7F6" w14:textId="77777777" w:rsidR="0091503F" w:rsidRDefault="00000000">
            <w:pPr>
              <w:pStyle w:val="TableParagraph"/>
              <w:spacing w:before="147"/>
              <w:ind w:left="69"/>
            </w:pPr>
            <w:r>
              <w:rPr>
                <w:spacing w:val="-4"/>
              </w:rPr>
              <w:t>Piso</w:t>
            </w:r>
          </w:p>
        </w:tc>
        <w:tc>
          <w:tcPr>
            <w:tcW w:w="1266" w:type="dxa"/>
          </w:tcPr>
          <w:p w14:paraId="27591E62" w14:textId="77777777" w:rsidR="0091503F" w:rsidRDefault="00000000">
            <w:pPr>
              <w:pStyle w:val="TableParagraph"/>
              <w:spacing w:before="22"/>
              <w:ind w:left="69"/>
            </w:pPr>
            <w:r>
              <w:rPr>
                <w:spacing w:val="-2"/>
              </w:rPr>
              <w:t>Herramienta Menor</w:t>
            </w:r>
          </w:p>
        </w:tc>
        <w:tc>
          <w:tcPr>
            <w:tcW w:w="1232" w:type="dxa"/>
          </w:tcPr>
          <w:p w14:paraId="20EF4C60" w14:textId="77777777" w:rsidR="0091503F" w:rsidRDefault="00000000">
            <w:pPr>
              <w:pStyle w:val="TableParagraph"/>
              <w:spacing w:before="147"/>
              <w:ind w:left="68"/>
            </w:pPr>
            <w:r>
              <w:rPr>
                <w:spacing w:val="-2"/>
              </w:rPr>
              <w:t>Equipo</w:t>
            </w:r>
          </w:p>
        </w:tc>
        <w:tc>
          <w:tcPr>
            <w:tcW w:w="1587" w:type="dxa"/>
          </w:tcPr>
          <w:p w14:paraId="1751D040" w14:textId="77777777" w:rsidR="0091503F" w:rsidRDefault="00000000">
            <w:pPr>
              <w:pStyle w:val="TableParagraph"/>
              <w:spacing w:before="147"/>
              <w:ind w:left="67"/>
            </w:pPr>
            <w:r>
              <w:rPr>
                <w:spacing w:val="-2"/>
              </w:rPr>
              <w:t>Herramientas</w:t>
            </w:r>
          </w:p>
        </w:tc>
        <w:tc>
          <w:tcPr>
            <w:tcW w:w="1220" w:type="dxa"/>
          </w:tcPr>
          <w:p w14:paraId="38AEE4C4" w14:textId="77777777" w:rsidR="0091503F" w:rsidRDefault="00000000">
            <w:pPr>
              <w:pStyle w:val="TableParagraph"/>
              <w:spacing w:before="22"/>
              <w:ind w:left="66" w:right="198"/>
            </w:pPr>
            <w:r>
              <w:rPr>
                <w:spacing w:val="-2"/>
              </w:rPr>
              <w:t>Licitación Pública</w:t>
            </w:r>
          </w:p>
        </w:tc>
        <w:tc>
          <w:tcPr>
            <w:tcW w:w="1224" w:type="dxa"/>
          </w:tcPr>
          <w:p w14:paraId="288B11EA"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7A3B0842" w14:textId="77777777" w:rsidR="0091503F" w:rsidRDefault="00000000">
            <w:pPr>
              <w:pStyle w:val="TableParagraph"/>
              <w:spacing w:before="147"/>
              <w:ind w:left="6" w:right="3"/>
              <w:jc w:val="center"/>
            </w:pPr>
            <w:r>
              <w:rPr>
                <w:spacing w:val="-5"/>
              </w:rPr>
              <w:t>GLB</w:t>
            </w:r>
          </w:p>
        </w:tc>
        <w:tc>
          <w:tcPr>
            <w:tcW w:w="1241" w:type="dxa"/>
          </w:tcPr>
          <w:p w14:paraId="45B8CC67" w14:textId="77777777" w:rsidR="0091503F" w:rsidRDefault="00000000">
            <w:pPr>
              <w:pStyle w:val="TableParagraph"/>
              <w:spacing w:before="147"/>
              <w:ind w:right="88"/>
              <w:jc w:val="right"/>
            </w:pPr>
            <w:r>
              <w:rPr>
                <w:spacing w:val="-4"/>
              </w:rPr>
              <w:t>1.00</w:t>
            </w:r>
          </w:p>
        </w:tc>
        <w:tc>
          <w:tcPr>
            <w:tcW w:w="1240" w:type="dxa"/>
          </w:tcPr>
          <w:p w14:paraId="5D867225" w14:textId="77777777" w:rsidR="0091503F" w:rsidRDefault="00000000">
            <w:pPr>
              <w:pStyle w:val="TableParagraph"/>
              <w:spacing w:before="147"/>
              <w:ind w:right="61"/>
              <w:jc w:val="right"/>
            </w:pPr>
            <w:r>
              <w:rPr>
                <w:spacing w:val="-2"/>
              </w:rPr>
              <w:t>477.88</w:t>
            </w:r>
          </w:p>
        </w:tc>
      </w:tr>
      <w:tr w:rsidR="0091503F" w14:paraId="73FF9197" w14:textId="77777777">
        <w:trPr>
          <w:trHeight w:val="552"/>
        </w:trPr>
        <w:tc>
          <w:tcPr>
            <w:tcW w:w="1227" w:type="dxa"/>
          </w:tcPr>
          <w:p w14:paraId="6AA8ECE3"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6D94A8C3" w14:textId="77777777" w:rsidR="0091503F" w:rsidRDefault="00000000">
            <w:pPr>
              <w:pStyle w:val="TableParagraph"/>
              <w:spacing w:before="147"/>
              <w:ind w:left="69"/>
            </w:pPr>
            <w:r>
              <w:rPr>
                <w:spacing w:val="-4"/>
              </w:rPr>
              <w:t>Piso</w:t>
            </w:r>
          </w:p>
        </w:tc>
        <w:tc>
          <w:tcPr>
            <w:tcW w:w="1266" w:type="dxa"/>
          </w:tcPr>
          <w:p w14:paraId="7B1B3B0B" w14:textId="77777777" w:rsidR="0091503F" w:rsidRDefault="00000000">
            <w:pPr>
              <w:pStyle w:val="TableParagraph"/>
              <w:spacing w:before="147"/>
              <w:ind w:left="69"/>
            </w:pPr>
            <w:r>
              <w:rPr>
                <w:spacing w:val="-4"/>
              </w:rPr>
              <w:t>Agua</w:t>
            </w:r>
          </w:p>
        </w:tc>
        <w:tc>
          <w:tcPr>
            <w:tcW w:w="1232" w:type="dxa"/>
          </w:tcPr>
          <w:p w14:paraId="5EB51F16"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65768633"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0F07525C" w14:textId="77777777" w:rsidR="0091503F" w:rsidRDefault="00000000">
            <w:pPr>
              <w:pStyle w:val="TableParagraph"/>
              <w:spacing w:before="22"/>
              <w:ind w:left="66" w:right="198"/>
            </w:pPr>
            <w:r>
              <w:rPr>
                <w:spacing w:val="-2"/>
              </w:rPr>
              <w:t>Licitación Pública</w:t>
            </w:r>
          </w:p>
        </w:tc>
        <w:tc>
          <w:tcPr>
            <w:tcW w:w="1224" w:type="dxa"/>
          </w:tcPr>
          <w:p w14:paraId="26EF4241"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43CD7F3F" w14:textId="77777777" w:rsidR="0091503F" w:rsidRDefault="00000000">
            <w:pPr>
              <w:pStyle w:val="TableParagraph"/>
              <w:spacing w:before="147"/>
              <w:ind w:left="6" w:right="2"/>
              <w:jc w:val="center"/>
            </w:pPr>
            <w:r>
              <w:rPr>
                <w:spacing w:val="-5"/>
              </w:rPr>
              <w:t>M3</w:t>
            </w:r>
          </w:p>
        </w:tc>
        <w:tc>
          <w:tcPr>
            <w:tcW w:w="1241" w:type="dxa"/>
          </w:tcPr>
          <w:p w14:paraId="3D97603D" w14:textId="77777777" w:rsidR="0091503F" w:rsidRDefault="00000000">
            <w:pPr>
              <w:pStyle w:val="TableParagraph"/>
              <w:spacing w:before="147"/>
              <w:ind w:right="88"/>
              <w:jc w:val="right"/>
            </w:pPr>
            <w:r>
              <w:rPr>
                <w:spacing w:val="-4"/>
              </w:rPr>
              <w:t>0.88</w:t>
            </w:r>
          </w:p>
        </w:tc>
        <w:tc>
          <w:tcPr>
            <w:tcW w:w="1240" w:type="dxa"/>
          </w:tcPr>
          <w:p w14:paraId="7353E185" w14:textId="77777777" w:rsidR="0091503F" w:rsidRDefault="00000000">
            <w:pPr>
              <w:pStyle w:val="TableParagraph"/>
              <w:spacing w:before="147"/>
              <w:ind w:right="61"/>
              <w:jc w:val="right"/>
            </w:pPr>
            <w:r>
              <w:rPr>
                <w:spacing w:val="-2"/>
              </w:rPr>
              <w:t>198.15</w:t>
            </w:r>
          </w:p>
        </w:tc>
      </w:tr>
      <w:tr w:rsidR="0091503F" w14:paraId="4598AA6F" w14:textId="77777777">
        <w:trPr>
          <w:trHeight w:val="551"/>
        </w:trPr>
        <w:tc>
          <w:tcPr>
            <w:tcW w:w="1227" w:type="dxa"/>
          </w:tcPr>
          <w:p w14:paraId="2E814BD0"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31462B14" w14:textId="77777777" w:rsidR="0091503F" w:rsidRDefault="00000000">
            <w:pPr>
              <w:pStyle w:val="TableParagraph"/>
              <w:spacing w:before="149"/>
              <w:ind w:left="69"/>
            </w:pPr>
            <w:r>
              <w:rPr>
                <w:spacing w:val="-4"/>
              </w:rPr>
              <w:t>Piso</w:t>
            </w:r>
          </w:p>
        </w:tc>
        <w:tc>
          <w:tcPr>
            <w:tcW w:w="1266" w:type="dxa"/>
          </w:tcPr>
          <w:p w14:paraId="6BEF60CD" w14:textId="77777777" w:rsidR="0091503F" w:rsidRDefault="00000000">
            <w:pPr>
              <w:pStyle w:val="TableParagraph"/>
              <w:spacing w:before="22"/>
              <w:ind w:left="69" w:right="386"/>
            </w:pPr>
            <w:r>
              <w:rPr>
                <w:spacing w:val="-2"/>
              </w:rPr>
              <w:t xml:space="preserve">Cemento </w:t>
            </w:r>
            <w:r>
              <w:rPr>
                <w:spacing w:val="-4"/>
              </w:rPr>
              <w:t>gris</w:t>
            </w:r>
          </w:p>
        </w:tc>
        <w:tc>
          <w:tcPr>
            <w:tcW w:w="1232" w:type="dxa"/>
          </w:tcPr>
          <w:p w14:paraId="59617DB3"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0C202528"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483E1CF0" w14:textId="77777777" w:rsidR="0091503F" w:rsidRDefault="00000000">
            <w:pPr>
              <w:pStyle w:val="TableParagraph"/>
              <w:spacing w:before="22"/>
              <w:ind w:left="66" w:right="198"/>
            </w:pPr>
            <w:r>
              <w:rPr>
                <w:spacing w:val="-2"/>
              </w:rPr>
              <w:t>Licitación Pública</w:t>
            </w:r>
          </w:p>
        </w:tc>
        <w:tc>
          <w:tcPr>
            <w:tcW w:w="1224" w:type="dxa"/>
          </w:tcPr>
          <w:p w14:paraId="11E8FFE0"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32AD024D" w14:textId="77777777" w:rsidR="0091503F" w:rsidRDefault="00000000">
            <w:pPr>
              <w:pStyle w:val="TableParagraph"/>
              <w:spacing w:before="149"/>
              <w:ind w:left="6" w:right="3"/>
              <w:jc w:val="center"/>
            </w:pPr>
            <w:r>
              <w:rPr>
                <w:spacing w:val="-2"/>
              </w:rPr>
              <w:t>Bolsa</w:t>
            </w:r>
          </w:p>
        </w:tc>
        <w:tc>
          <w:tcPr>
            <w:tcW w:w="1241" w:type="dxa"/>
          </w:tcPr>
          <w:p w14:paraId="323E1A37" w14:textId="77777777" w:rsidR="0091503F" w:rsidRDefault="00000000">
            <w:pPr>
              <w:pStyle w:val="TableParagraph"/>
              <w:spacing w:before="149"/>
              <w:ind w:right="88"/>
              <w:jc w:val="right"/>
            </w:pPr>
            <w:r>
              <w:rPr>
                <w:spacing w:val="-2"/>
              </w:rPr>
              <w:t>24.83</w:t>
            </w:r>
          </w:p>
        </w:tc>
        <w:tc>
          <w:tcPr>
            <w:tcW w:w="1240" w:type="dxa"/>
          </w:tcPr>
          <w:p w14:paraId="13808C72" w14:textId="77777777" w:rsidR="0091503F" w:rsidRDefault="00000000">
            <w:pPr>
              <w:pStyle w:val="TableParagraph"/>
              <w:spacing w:before="149"/>
              <w:ind w:right="61"/>
              <w:jc w:val="right"/>
            </w:pPr>
            <w:r>
              <w:rPr>
                <w:spacing w:val="-2"/>
              </w:rPr>
              <w:t>215.00</w:t>
            </w:r>
          </w:p>
        </w:tc>
      </w:tr>
      <w:tr w:rsidR="0091503F" w14:paraId="2D7425E2" w14:textId="77777777">
        <w:trPr>
          <w:trHeight w:val="551"/>
        </w:trPr>
        <w:tc>
          <w:tcPr>
            <w:tcW w:w="1227" w:type="dxa"/>
          </w:tcPr>
          <w:p w14:paraId="0CCF46EF"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06E0F3CD" w14:textId="77777777" w:rsidR="0091503F" w:rsidRDefault="00000000">
            <w:pPr>
              <w:pStyle w:val="TableParagraph"/>
              <w:spacing w:before="149"/>
              <w:ind w:left="69"/>
            </w:pPr>
            <w:r>
              <w:rPr>
                <w:spacing w:val="-4"/>
              </w:rPr>
              <w:t>Piso</w:t>
            </w:r>
          </w:p>
        </w:tc>
        <w:tc>
          <w:tcPr>
            <w:tcW w:w="1266" w:type="dxa"/>
          </w:tcPr>
          <w:p w14:paraId="7EF5C30E" w14:textId="77777777" w:rsidR="0091503F" w:rsidRDefault="00000000">
            <w:pPr>
              <w:pStyle w:val="TableParagraph"/>
              <w:spacing w:before="149"/>
              <w:ind w:left="69"/>
            </w:pPr>
            <w:r>
              <w:t>Arena</w:t>
            </w:r>
            <w:r>
              <w:rPr>
                <w:spacing w:val="-3"/>
              </w:rPr>
              <w:t xml:space="preserve"> </w:t>
            </w:r>
            <w:r>
              <w:t>de</w:t>
            </w:r>
            <w:r>
              <w:rPr>
                <w:spacing w:val="-2"/>
              </w:rPr>
              <w:t xml:space="preserve"> </w:t>
            </w:r>
            <w:r>
              <w:rPr>
                <w:spacing w:val="-5"/>
              </w:rPr>
              <w:t>río</w:t>
            </w:r>
          </w:p>
        </w:tc>
        <w:tc>
          <w:tcPr>
            <w:tcW w:w="1232" w:type="dxa"/>
          </w:tcPr>
          <w:p w14:paraId="3548EA25"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494B633C"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6C2ACDCF" w14:textId="77777777" w:rsidR="0091503F" w:rsidRDefault="00000000">
            <w:pPr>
              <w:pStyle w:val="TableParagraph"/>
              <w:spacing w:before="22"/>
              <w:ind w:left="66" w:right="198"/>
            </w:pPr>
            <w:r>
              <w:rPr>
                <w:spacing w:val="-2"/>
              </w:rPr>
              <w:t>Licitación Pública</w:t>
            </w:r>
          </w:p>
        </w:tc>
        <w:tc>
          <w:tcPr>
            <w:tcW w:w="1224" w:type="dxa"/>
          </w:tcPr>
          <w:p w14:paraId="4126764F"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7B959521" w14:textId="77777777" w:rsidR="0091503F" w:rsidRDefault="00000000">
            <w:pPr>
              <w:pStyle w:val="TableParagraph"/>
              <w:spacing w:before="149"/>
              <w:ind w:left="6" w:right="3"/>
              <w:jc w:val="center"/>
            </w:pPr>
            <w:r>
              <w:rPr>
                <w:spacing w:val="-5"/>
              </w:rPr>
              <w:t>M3</w:t>
            </w:r>
          </w:p>
        </w:tc>
        <w:tc>
          <w:tcPr>
            <w:tcW w:w="1241" w:type="dxa"/>
          </w:tcPr>
          <w:p w14:paraId="34870A6D" w14:textId="77777777" w:rsidR="0091503F" w:rsidRDefault="00000000">
            <w:pPr>
              <w:pStyle w:val="TableParagraph"/>
              <w:spacing w:before="149"/>
              <w:ind w:right="88"/>
              <w:jc w:val="right"/>
            </w:pPr>
            <w:r>
              <w:rPr>
                <w:spacing w:val="-4"/>
              </w:rPr>
              <w:t>1.41</w:t>
            </w:r>
          </w:p>
        </w:tc>
        <w:tc>
          <w:tcPr>
            <w:tcW w:w="1240" w:type="dxa"/>
          </w:tcPr>
          <w:p w14:paraId="3BA7BFC1" w14:textId="77777777" w:rsidR="0091503F" w:rsidRDefault="00000000">
            <w:pPr>
              <w:pStyle w:val="TableParagraph"/>
              <w:spacing w:before="149"/>
              <w:ind w:right="61"/>
              <w:jc w:val="right"/>
            </w:pPr>
            <w:r>
              <w:rPr>
                <w:spacing w:val="-2"/>
              </w:rPr>
              <w:t>720.00</w:t>
            </w:r>
          </w:p>
        </w:tc>
      </w:tr>
      <w:tr w:rsidR="0091503F" w14:paraId="033172DE" w14:textId="77777777">
        <w:trPr>
          <w:trHeight w:val="554"/>
        </w:trPr>
        <w:tc>
          <w:tcPr>
            <w:tcW w:w="1227" w:type="dxa"/>
          </w:tcPr>
          <w:p w14:paraId="5BDE0F9D"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7109E2EF" w14:textId="77777777" w:rsidR="0091503F" w:rsidRDefault="00000000">
            <w:pPr>
              <w:pStyle w:val="TableParagraph"/>
              <w:spacing w:before="149"/>
              <w:ind w:left="69"/>
            </w:pPr>
            <w:r>
              <w:rPr>
                <w:spacing w:val="-4"/>
              </w:rPr>
              <w:t>Piso</w:t>
            </w:r>
          </w:p>
        </w:tc>
        <w:tc>
          <w:tcPr>
            <w:tcW w:w="1266" w:type="dxa"/>
          </w:tcPr>
          <w:p w14:paraId="2353D00E" w14:textId="77777777" w:rsidR="0091503F" w:rsidRDefault="00000000">
            <w:pPr>
              <w:pStyle w:val="TableParagraph"/>
              <w:spacing w:before="149"/>
              <w:ind w:left="69"/>
            </w:pPr>
            <w:r>
              <w:t>Grava</w:t>
            </w:r>
            <w:r>
              <w:rPr>
                <w:spacing w:val="-3"/>
              </w:rPr>
              <w:t xml:space="preserve"> </w:t>
            </w:r>
            <w:r>
              <w:t>de</w:t>
            </w:r>
            <w:r>
              <w:rPr>
                <w:spacing w:val="-2"/>
              </w:rPr>
              <w:t xml:space="preserve"> </w:t>
            </w:r>
            <w:r>
              <w:rPr>
                <w:spacing w:val="-5"/>
              </w:rPr>
              <w:t>río</w:t>
            </w:r>
          </w:p>
        </w:tc>
        <w:tc>
          <w:tcPr>
            <w:tcW w:w="1232" w:type="dxa"/>
          </w:tcPr>
          <w:p w14:paraId="61616BD8"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71733799"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6C28EBA1" w14:textId="77777777" w:rsidR="0091503F" w:rsidRDefault="00000000">
            <w:pPr>
              <w:pStyle w:val="TableParagraph"/>
              <w:spacing w:before="22"/>
              <w:ind w:left="66" w:right="198"/>
            </w:pPr>
            <w:r>
              <w:rPr>
                <w:spacing w:val="-2"/>
              </w:rPr>
              <w:t>Licitación Pública</w:t>
            </w:r>
          </w:p>
        </w:tc>
        <w:tc>
          <w:tcPr>
            <w:tcW w:w="1224" w:type="dxa"/>
          </w:tcPr>
          <w:p w14:paraId="78E473D9"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6F3D4F7A" w14:textId="77777777" w:rsidR="0091503F" w:rsidRDefault="00000000">
            <w:pPr>
              <w:pStyle w:val="TableParagraph"/>
              <w:spacing w:before="149"/>
              <w:ind w:left="6" w:right="2"/>
              <w:jc w:val="center"/>
            </w:pPr>
            <w:r>
              <w:rPr>
                <w:spacing w:val="-5"/>
              </w:rPr>
              <w:t>M3</w:t>
            </w:r>
          </w:p>
        </w:tc>
        <w:tc>
          <w:tcPr>
            <w:tcW w:w="1241" w:type="dxa"/>
          </w:tcPr>
          <w:p w14:paraId="1E1F0112" w14:textId="77777777" w:rsidR="0091503F" w:rsidRDefault="00000000">
            <w:pPr>
              <w:pStyle w:val="TableParagraph"/>
              <w:spacing w:before="149"/>
              <w:ind w:right="88"/>
              <w:jc w:val="right"/>
            </w:pPr>
            <w:r>
              <w:rPr>
                <w:spacing w:val="-4"/>
              </w:rPr>
              <w:t>1.41</w:t>
            </w:r>
          </w:p>
        </w:tc>
        <w:tc>
          <w:tcPr>
            <w:tcW w:w="1240" w:type="dxa"/>
          </w:tcPr>
          <w:p w14:paraId="2678CBDC" w14:textId="77777777" w:rsidR="0091503F" w:rsidRDefault="00000000">
            <w:pPr>
              <w:pStyle w:val="TableParagraph"/>
              <w:spacing w:before="149"/>
              <w:ind w:right="61"/>
              <w:jc w:val="right"/>
            </w:pPr>
            <w:r>
              <w:rPr>
                <w:spacing w:val="-2"/>
              </w:rPr>
              <w:t>650.00</w:t>
            </w:r>
          </w:p>
        </w:tc>
      </w:tr>
      <w:tr w:rsidR="0091503F" w14:paraId="5C602F3C" w14:textId="77777777">
        <w:trPr>
          <w:trHeight w:val="551"/>
        </w:trPr>
        <w:tc>
          <w:tcPr>
            <w:tcW w:w="1227" w:type="dxa"/>
          </w:tcPr>
          <w:p w14:paraId="1B106E1E"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605D229B" w14:textId="77777777" w:rsidR="0091503F" w:rsidRDefault="00000000">
            <w:pPr>
              <w:pStyle w:val="TableParagraph"/>
              <w:spacing w:before="147"/>
              <w:ind w:left="69"/>
            </w:pPr>
            <w:r>
              <w:rPr>
                <w:spacing w:val="-4"/>
              </w:rPr>
              <w:t>Piso</w:t>
            </w:r>
          </w:p>
        </w:tc>
        <w:tc>
          <w:tcPr>
            <w:tcW w:w="1266" w:type="dxa"/>
          </w:tcPr>
          <w:p w14:paraId="70057D81" w14:textId="77777777" w:rsidR="0091503F" w:rsidRDefault="00000000">
            <w:pPr>
              <w:pStyle w:val="TableParagraph"/>
              <w:spacing w:before="147"/>
              <w:ind w:left="69"/>
            </w:pPr>
            <w:r>
              <w:rPr>
                <w:spacing w:val="-2"/>
              </w:rPr>
              <w:t>Clavos</w:t>
            </w:r>
          </w:p>
        </w:tc>
        <w:tc>
          <w:tcPr>
            <w:tcW w:w="1232" w:type="dxa"/>
          </w:tcPr>
          <w:p w14:paraId="1DACBEF8" w14:textId="77777777" w:rsidR="0091503F" w:rsidRDefault="00000000">
            <w:pPr>
              <w:pStyle w:val="TableParagraph"/>
              <w:spacing w:before="20"/>
              <w:ind w:left="68" w:right="66"/>
            </w:pPr>
            <w:r>
              <w:t>Materiales</w:t>
            </w:r>
            <w:r>
              <w:rPr>
                <w:spacing w:val="-14"/>
              </w:rPr>
              <w:t xml:space="preserve"> </w:t>
            </w:r>
            <w:r>
              <w:t xml:space="preserve">e </w:t>
            </w:r>
            <w:r>
              <w:rPr>
                <w:spacing w:val="-2"/>
              </w:rPr>
              <w:t>insumos</w:t>
            </w:r>
          </w:p>
        </w:tc>
        <w:tc>
          <w:tcPr>
            <w:tcW w:w="1587" w:type="dxa"/>
          </w:tcPr>
          <w:p w14:paraId="0726E260"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79C72BC7" w14:textId="77777777" w:rsidR="0091503F" w:rsidRDefault="00000000">
            <w:pPr>
              <w:pStyle w:val="TableParagraph"/>
              <w:spacing w:before="20"/>
              <w:ind w:left="66" w:right="198"/>
            </w:pPr>
            <w:r>
              <w:rPr>
                <w:spacing w:val="-2"/>
              </w:rPr>
              <w:t>Licitación Pública</w:t>
            </w:r>
          </w:p>
        </w:tc>
        <w:tc>
          <w:tcPr>
            <w:tcW w:w="1224" w:type="dxa"/>
          </w:tcPr>
          <w:p w14:paraId="68E76641"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104ABA49" w14:textId="77777777" w:rsidR="0091503F" w:rsidRDefault="00000000">
            <w:pPr>
              <w:pStyle w:val="TableParagraph"/>
              <w:spacing w:before="147"/>
              <w:ind w:left="6" w:right="3"/>
              <w:jc w:val="center"/>
            </w:pPr>
            <w:r>
              <w:rPr>
                <w:spacing w:val="-5"/>
              </w:rPr>
              <w:t>Lb</w:t>
            </w:r>
          </w:p>
        </w:tc>
        <w:tc>
          <w:tcPr>
            <w:tcW w:w="1241" w:type="dxa"/>
          </w:tcPr>
          <w:p w14:paraId="1DD940DD" w14:textId="77777777" w:rsidR="0091503F" w:rsidRDefault="00000000">
            <w:pPr>
              <w:pStyle w:val="TableParagraph"/>
              <w:spacing w:before="147"/>
              <w:ind w:right="88"/>
              <w:jc w:val="right"/>
            </w:pPr>
            <w:r>
              <w:rPr>
                <w:spacing w:val="-4"/>
              </w:rPr>
              <w:t>1.79</w:t>
            </w:r>
          </w:p>
        </w:tc>
        <w:tc>
          <w:tcPr>
            <w:tcW w:w="1240" w:type="dxa"/>
          </w:tcPr>
          <w:p w14:paraId="329A168F" w14:textId="77777777" w:rsidR="0091503F" w:rsidRDefault="00000000">
            <w:pPr>
              <w:pStyle w:val="TableParagraph"/>
              <w:spacing w:before="147"/>
              <w:ind w:right="61"/>
              <w:jc w:val="right"/>
            </w:pPr>
            <w:r>
              <w:rPr>
                <w:spacing w:val="-2"/>
              </w:rPr>
              <w:t>29.00</w:t>
            </w:r>
          </w:p>
        </w:tc>
      </w:tr>
      <w:tr w:rsidR="0091503F" w14:paraId="33E2A574" w14:textId="77777777">
        <w:trPr>
          <w:trHeight w:val="551"/>
        </w:trPr>
        <w:tc>
          <w:tcPr>
            <w:tcW w:w="1227" w:type="dxa"/>
          </w:tcPr>
          <w:p w14:paraId="7100EEFB"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4BDCF963" w14:textId="77777777" w:rsidR="0091503F" w:rsidRDefault="00000000">
            <w:pPr>
              <w:pStyle w:val="TableParagraph"/>
              <w:spacing w:before="147"/>
              <w:ind w:left="69"/>
            </w:pPr>
            <w:r>
              <w:rPr>
                <w:spacing w:val="-4"/>
              </w:rPr>
              <w:t>Piso</w:t>
            </w:r>
          </w:p>
        </w:tc>
        <w:tc>
          <w:tcPr>
            <w:tcW w:w="1266" w:type="dxa"/>
          </w:tcPr>
          <w:p w14:paraId="77581B82" w14:textId="77777777" w:rsidR="0091503F" w:rsidRDefault="00000000">
            <w:pPr>
              <w:pStyle w:val="TableParagraph"/>
              <w:spacing w:before="22"/>
              <w:ind w:left="69" w:right="507"/>
            </w:pPr>
            <w:r>
              <w:rPr>
                <w:spacing w:val="-2"/>
              </w:rPr>
              <w:t>Madera rústica</w:t>
            </w:r>
          </w:p>
        </w:tc>
        <w:tc>
          <w:tcPr>
            <w:tcW w:w="1232" w:type="dxa"/>
          </w:tcPr>
          <w:p w14:paraId="0A24548C"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2ECC3E53"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6C7FCA38" w14:textId="77777777" w:rsidR="0091503F" w:rsidRDefault="00000000">
            <w:pPr>
              <w:pStyle w:val="TableParagraph"/>
              <w:spacing w:before="22"/>
              <w:ind w:left="66" w:right="198"/>
            </w:pPr>
            <w:r>
              <w:rPr>
                <w:spacing w:val="-2"/>
              </w:rPr>
              <w:t>Licitación Pública</w:t>
            </w:r>
          </w:p>
        </w:tc>
        <w:tc>
          <w:tcPr>
            <w:tcW w:w="1224" w:type="dxa"/>
          </w:tcPr>
          <w:p w14:paraId="7D7DBEE6"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5C1187CC" w14:textId="77777777" w:rsidR="0091503F" w:rsidRDefault="00000000">
            <w:pPr>
              <w:pStyle w:val="TableParagraph"/>
              <w:spacing w:before="147"/>
              <w:ind w:left="6" w:right="3"/>
              <w:jc w:val="center"/>
            </w:pPr>
            <w:r>
              <w:rPr>
                <w:spacing w:val="-5"/>
              </w:rPr>
              <w:t>Pie</w:t>
            </w:r>
          </w:p>
        </w:tc>
        <w:tc>
          <w:tcPr>
            <w:tcW w:w="1241" w:type="dxa"/>
          </w:tcPr>
          <w:p w14:paraId="27937BE5" w14:textId="77777777" w:rsidR="0091503F" w:rsidRDefault="00000000">
            <w:pPr>
              <w:pStyle w:val="TableParagraph"/>
              <w:spacing w:before="147"/>
              <w:ind w:right="88"/>
              <w:jc w:val="right"/>
            </w:pPr>
            <w:r>
              <w:rPr>
                <w:spacing w:val="-2"/>
              </w:rPr>
              <w:t>44.98</w:t>
            </w:r>
          </w:p>
        </w:tc>
        <w:tc>
          <w:tcPr>
            <w:tcW w:w="1240" w:type="dxa"/>
          </w:tcPr>
          <w:p w14:paraId="6004D169" w14:textId="77777777" w:rsidR="0091503F" w:rsidRDefault="00000000">
            <w:pPr>
              <w:pStyle w:val="TableParagraph"/>
              <w:spacing w:before="147"/>
              <w:ind w:right="61"/>
              <w:jc w:val="right"/>
            </w:pPr>
            <w:r>
              <w:rPr>
                <w:spacing w:val="-2"/>
              </w:rPr>
              <w:t>30.00</w:t>
            </w:r>
          </w:p>
        </w:tc>
      </w:tr>
      <w:tr w:rsidR="0091503F" w14:paraId="0732F6DF" w14:textId="77777777">
        <w:trPr>
          <w:trHeight w:val="551"/>
        </w:trPr>
        <w:tc>
          <w:tcPr>
            <w:tcW w:w="1227" w:type="dxa"/>
          </w:tcPr>
          <w:p w14:paraId="18F213BB"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19EBB671" w14:textId="77777777" w:rsidR="0091503F" w:rsidRDefault="00000000">
            <w:pPr>
              <w:pStyle w:val="TableParagraph"/>
              <w:spacing w:before="147"/>
              <w:ind w:left="69"/>
            </w:pPr>
            <w:r>
              <w:rPr>
                <w:spacing w:val="-4"/>
              </w:rPr>
              <w:t>Piso</w:t>
            </w:r>
          </w:p>
        </w:tc>
        <w:tc>
          <w:tcPr>
            <w:tcW w:w="1266" w:type="dxa"/>
          </w:tcPr>
          <w:p w14:paraId="02C2C7CC" w14:textId="77777777" w:rsidR="0091503F" w:rsidRDefault="00000000">
            <w:pPr>
              <w:pStyle w:val="TableParagraph"/>
              <w:spacing w:before="22"/>
              <w:ind w:left="69" w:right="148"/>
            </w:pPr>
            <w:r>
              <w:t>Alambre</w:t>
            </w:r>
            <w:r>
              <w:rPr>
                <w:spacing w:val="-14"/>
              </w:rPr>
              <w:t xml:space="preserve"> </w:t>
            </w:r>
            <w:r>
              <w:t xml:space="preserve">de </w:t>
            </w:r>
            <w:r>
              <w:rPr>
                <w:spacing w:val="-2"/>
              </w:rPr>
              <w:t>amarre</w:t>
            </w:r>
          </w:p>
        </w:tc>
        <w:tc>
          <w:tcPr>
            <w:tcW w:w="1232" w:type="dxa"/>
          </w:tcPr>
          <w:p w14:paraId="0577A02D"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59488144"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4D93F0E6" w14:textId="77777777" w:rsidR="0091503F" w:rsidRDefault="00000000">
            <w:pPr>
              <w:pStyle w:val="TableParagraph"/>
              <w:spacing w:before="22"/>
              <w:ind w:left="66" w:right="198"/>
            </w:pPr>
            <w:r>
              <w:rPr>
                <w:spacing w:val="-2"/>
              </w:rPr>
              <w:t>Licitación Pública</w:t>
            </w:r>
          </w:p>
        </w:tc>
        <w:tc>
          <w:tcPr>
            <w:tcW w:w="1224" w:type="dxa"/>
          </w:tcPr>
          <w:p w14:paraId="3F8D84FE"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3333CB28" w14:textId="77777777" w:rsidR="0091503F" w:rsidRDefault="00000000">
            <w:pPr>
              <w:pStyle w:val="TableParagraph"/>
              <w:spacing w:before="147"/>
              <w:ind w:left="6" w:right="3"/>
              <w:jc w:val="center"/>
            </w:pPr>
            <w:r>
              <w:rPr>
                <w:spacing w:val="-5"/>
              </w:rPr>
              <w:t>Lb</w:t>
            </w:r>
          </w:p>
        </w:tc>
        <w:tc>
          <w:tcPr>
            <w:tcW w:w="1241" w:type="dxa"/>
          </w:tcPr>
          <w:p w14:paraId="650590ED" w14:textId="77777777" w:rsidR="0091503F" w:rsidRDefault="00000000">
            <w:pPr>
              <w:pStyle w:val="TableParagraph"/>
              <w:spacing w:before="147"/>
              <w:ind w:right="88"/>
              <w:jc w:val="right"/>
            </w:pPr>
            <w:r>
              <w:rPr>
                <w:spacing w:val="-4"/>
              </w:rPr>
              <w:t>9.59</w:t>
            </w:r>
          </w:p>
        </w:tc>
        <w:tc>
          <w:tcPr>
            <w:tcW w:w="1240" w:type="dxa"/>
          </w:tcPr>
          <w:p w14:paraId="2195B44F" w14:textId="77777777" w:rsidR="0091503F" w:rsidRDefault="00000000">
            <w:pPr>
              <w:pStyle w:val="TableParagraph"/>
              <w:spacing w:before="147"/>
              <w:ind w:right="61"/>
              <w:jc w:val="right"/>
            </w:pPr>
            <w:r>
              <w:rPr>
                <w:spacing w:val="-2"/>
              </w:rPr>
              <w:t>30.00</w:t>
            </w:r>
          </w:p>
        </w:tc>
      </w:tr>
      <w:tr w:rsidR="0091503F" w14:paraId="2E98098D" w14:textId="77777777">
        <w:trPr>
          <w:trHeight w:val="551"/>
        </w:trPr>
        <w:tc>
          <w:tcPr>
            <w:tcW w:w="1227" w:type="dxa"/>
          </w:tcPr>
          <w:p w14:paraId="49357704"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2323C286" w14:textId="77777777" w:rsidR="0091503F" w:rsidRDefault="00000000">
            <w:pPr>
              <w:pStyle w:val="TableParagraph"/>
              <w:spacing w:before="149"/>
              <w:ind w:left="69"/>
            </w:pPr>
            <w:r>
              <w:rPr>
                <w:spacing w:val="-4"/>
              </w:rPr>
              <w:t>Piso</w:t>
            </w:r>
          </w:p>
        </w:tc>
        <w:tc>
          <w:tcPr>
            <w:tcW w:w="1266" w:type="dxa"/>
          </w:tcPr>
          <w:p w14:paraId="2DEA6200" w14:textId="77777777" w:rsidR="0091503F" w:rsidRDefault="00000000">
            <w:pPr>
              <w:pStyle w:val="TableParagraph"/>
              <w:spacing w:before="22"/>
              <w:ind w:left="69" w:right="209"/>
            </w:pPr>
            <w:r>
              <w:t>Varilla</w:t>
            </w:r>
            <w:r>
              <w:rPr>
                <w:spacing w:val="-14"/>
              </w:rPr>
              <w:t xml:space="preserve"> </w:t>
            </w:r>
            <w:r>
              <w:t xml:space="preserve">lisa </w:t>
            </w:r>
            <w:r>
              <w:rPr>
                <w:spacing w:val="-4"/>
              </w:rPr>
              <w:t>1/4</w:t>
            </w:r>
          </w:p>
        </w:tc>
        <w:tc>
          <w:tcPr>
            <w:tcW w:w="1232" w:type="dxa"/>
          </w:tcPr>
          <w:p w14:paraId="13BE733E"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0C57D1D1"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2018EC8F" w14:textId="77777777" w:rsidR="0091503F" w:rsidRDefault="00000000">
            <w:pPr>
              <w:pStyle w:val="TableParagraph"/>
              <w:spacing w:before="22"/>
              <w:ind w:left="66" w:right="198"/>
            </w:pPr>
            <w:r>
              <w:rPr>
                <w:spacing w:val="-2"/>
              </w:rPr>
              <w:t>Licitación Pública</w:t>
            </w:r>
          </w:p>
        </w:tc>
        <w:tc>
          <w:tcPr>
            <w:tcW w:w="1224" w:type="dxa"/>
          </w:tcPr>
          <w:p w14:paraId="7737F52D"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38C5A746" w14:textId="77777777" w:rsidR="0091503F" w:rsidRDefault="00000000">
            <w:pPr>
              <w:pStyle w:val="TableParagraph"/>
              <w:spacing w:before="149"/>
              <w:ind w:left="6"/>
              <w:jc w:val="center"/>
            </w:pPr>
            <w:r>
              <w:rPr>
                <w:spacing w:val="-2"/>
              </w:rPr>
              <w:t>Lance</w:t>
            </w:r>
          </w:p>
        </w:tc>
        <w:tc>
          <w:tcPr>
            <w:tcW w:w="1241" w:type="dxa"/>
          </w:tcPr>
          <w:p w14:paraId="11AEFFE0" w14:textId="77777777" w:rsidR="0091503F" w:rsidRDefault="00000000">
            <w:pPr>
              <w:pStyle w:val="TableParagraph"/>
              <w:spacing w:before="149"/>
              <w:ind w:right="88"/>
              <w:jc w:val="right"/>
            </w:pPr>
            <w:r>
              <w:rPr>
                <w:spacing w:val="-2"/>
              </w:rPr>
              <w:t>48.17</w:t>
            </w:r>
          </w:p>
        </w:tc>
        <w:tc>
          <w:tcPr>
            <w:tcW w:w="1240" w:type="dxa"/>
          </w:tcPr>
          <w:p w14:paraId="019AE6E1" w14:textId="77777777" w:rsidR="0091503F" w:rsidRDefault="00000000">
            <w:pPr>
              <w:pStyle w:val="TableParagraph"/>
              <w:spacing w:before="149"/>
              <w:ind w:right="61"/>
              <w:jc w:val="right"/>
            </w:pPr>
            <w:r>
              <w:rPr>
                <w:spacing w:val="-2"/>
              </w:rPr>
              <w:t>56.00</w:t>
            </w:r>
          </w:p>
        </w:tc>
      </w:tr>
      <w:tr w:rsidR="0091503F" w14:paraId="481EB784" w14:textId="77777777">
        <w:trPr>
          <w:trHeight w:val="287"/>
        </w:trPr>
        <w:tc>
          <w:tcPr>
            <w:tcW w:w="1227" w:type="dxa"/>
          </w:tcPr>
          <w:p w14:paraId="19B32877" w14:textId="77777777" w:rsidR="0091503F" w:rsidRDefault="00000000">
            <w:pPr>
              <w:pStyle w:val="TableParagraph"/>
              <w:spacing w:before="17" w:line="250" w:lineRule="exact"/>
              <w:ind w:left="69"/>
            </w:pPr>
            <w:r>
              <w:t>Obra</w:t>
            </w:r>
            <w:r>
              <w:rPr>
                <w:spacing w:val="-2"/>
              </w:rPr>
              <w:t xml:space="preserve"> </w:t>
            </w:r>
            <w:r>
              <w:rPr>
                <w:spacing w:val="-4"/>
              </w:rPr>
              <w:t>Gris</w:t>
            </w:r>
          </w:p>
        </w:tc>
        <w:tc>
          <w:tcPr>
            <w:tcW w:w="1289" w:type="dxa"/>
          </w:tcPr>
          <w:p w14:paraId="09240BBA" w14:textId="77777777" w:rsidR="0091503F" w:rsidRDefault="00000000">
            <w:pPr>
              <w:pStyle w:val="TableParagraph"/>
              <w:spacing w:before="17" w:line="250" w:lineRule="exact"/>
              <w:ind w:left="69"/>
            </w:pPr>
            <w:r>
              <w:rPr>
                <w:spacing w:val="-2"/>
              </w:rPr>
              <w:t>Acabados</w:t>
            </w:r>
          </w:p>
        </w:tc>
        <w:tc>
          <w:tcPr>
            <w:tcW w:w="1266" w:type="dxa"/>
          </w:tcPr>
          <w:p w14:paraId="46E29A07" w14:textId="77777777" w:rsidR="0091503F" w:rsidRDefault="00000000">
            <w:pPr>
              <w:pStyle w:val="TableParagraph"/>
              <w:spacing w:before="17" w:line="250" w:lineRule="exact"/>
              <w:ind w:left="69"/>
            </w:pPr>
            <w:r>
              <w:rPr>
                <w:spacing w:val="-2"/>
              </w:rPr>
              <w:t>Albañil</w:t>
            </w:r>
          </w:p>
        </w:tc>
        <w:tc>
          <w:tcPr>
            <w:tcW w:w="1232" w:type="dxa"/>
          </w:tcPr>
          <w:p w14:paraId="7E3BCA41" w14:textId="77777777" w:rsidR="0091503F" w:rsidRDefault="00000000">
            <w:pPr>
              <w:pStyle w:val="TableParagraph"/>
              <w:spacing w:before="17" w:line="250" w:lineRule="exact"/>
              <w:ind w:left="68"/>
            </w:pPr>
            <w:r>
              <w:t>RR.</w:t>
            </w:r>
            <w:r>
              <w:rPr>
                <w:spacing w:val="-2"/>
              </w:rPr>
              <w:t xml:space="preserve"> </w:t>
            </w:r>
            <w:r>
              <w:rPr>
                <w:spacing w:val="-5"/>
              </w:rPr>
              <w:t>HH</w:t>
            </w:r>
          </w:p>
        </w:tc>
        <w:tc>
          <w:tcPr>
            <w:tcW w:w="1587" w:type="dxa"/>
          </w:tcPr>
          <w:p w14:paraId="56CB21B0" w14:textId="77777777" w:rsidR="0091503F" w:rsidRDefault="00000000">
            <w:pPr>
              <w:pStyle w:val="TableParagraph"/>
              <w:spacing w:before="17" w:line="250" w:lineRule="exact"/>
              <w:ind w:left="67"/>
            </w:pPr>
            <w:r>
              <w:rPr>
                <w:spacing w:val="-2"/>
              </w:rPr>
              <w:t>Externo</w:t>
            </w:r>
          </w:p>
        </w:tc>
        <w:tc>
          <w:tcPr>
            <w:tcW w:w="1220" w:type="dxa"/>
          </w:tcPr>
          <w:p w14:paraId="49D8435D" w14:textId="77777777" w:rsidR="0091503F" w:rsidRDefault="00000000">
            <w:pPr>
              <w:pStyle w:val="TableParagraph"/>
              <w:spacing w:before="17" w:line="250" w:lineRule="exact"/>
              <w:ind w:left="66"/>
            </w:pPr>
            <w:r>
              <w:rPr>
                <w:spacing w:val="-2"/>
              </w:rPr>
              <w:t>Concurso</w:t>
            </w:r>
          </w:p>
        </w:tc>
        <w:tc>
          <w:tcPr>
            <w:tcW w:w="1224" w:type="dxa"/>
          </w:tcPr>
          <w:p w14:paraId="089D2C3E" w14:textId="77777777" w:rsidR="0091503F" w:rsidRDefault="00000000">
            <w:pPr>
              <w:pStyle w:val="TableParagraph"/>
              <w:spacing w:before="17" w:line="250" w:lineRule="exact"/>
              <w:ind w:left="66"/>
            </w:pPr>
            <w:r>
              <w:rPr>
                <w:spacing w:val="-2"/>
              </w:rPr>
              <w:t>Servicios</w:t>
            </w:r>
          </w:p>
        </w:tc>
        <w:tc>
          <w:tcPr>
            <w:tcW w:w="1238" w:type="dxa"/>
          </w:tcPr>
          <w:p w14:paraId="10B6F7C1" w14:textId="77777777" w:rsidR="0091503F" w:rsidRDefault="00000000">
            <w:pPr>
              <w:pStyle w:val="TableParagraph"/>
              <w:spacing w:before="17" w:line="250" w:lineRule="exact"/>
              <w:ind w:left="6"/>
              <w:jc w:val="center"/>
            </w:pPr>
            <w:r>
              <w:rPr>
                <w:spacing w:val="-5"/>
              </w:rPr>
              <w:t>Día</w:t>
            </w:r>
          </w:p>
        </w:tc>
        <w:tc>
          <w:tcPr>
            <w:tcW w:w="1241" w:type="dxa"/>
          </w:tcPr>
          <w:p w14:paraId="564B678D" w14:textId="77777777" w:rsidR="0091503F" w:rsidRDefault="00000000">
            <w:pPr>
              <w:pStyle w:val="TableParagraph"/>
              <w:spacing w:before="17" w:line="250" w:lineRule="exact"/>
              <w:ind w:right="88"/>
              <w:jc w:val="right"/>
            </w:pPr>
            <w:r>
              <w:rPr>
                <w:spacing w:val="-4"/>
              </w:rPr>
              <w:t>2.00</w:t>
            </w:r>
          </w:p>
        </w:tc>
        <w:tc>
          <w:tcPr>
            <w:tcW w:w="1240" w:type="dxa"/>
          </w:tcPr>
          <w:p w14:paraId="25D06E28" w14:textId="77777777" w:rsidR="0091503F" w:rsidRDefault="00000000">
            <w:pPr>
              <w:pStyle w:val="TableParagraph"/>
              <w:spacing w:before="17" w:line="250" w:lineRule="exact"/>
              <w:ind w:right="61"/>
              <w:jc w:val="right"/>
            </w:pPr>
            <w:r>
              <w:rPr>
                <w:spacing w:val="-2"/>
              </w:rPr>
              <w:t>500.00</w:t>
            </w:r>
          </w:p>
        </w:tc>
      </w:tr>
      <w:tr w:rsidR="0091503F" w14:paraId="7297229F" w14:textId="77777777">
        <w:trPr>
          <w:trHeight w:val="290"/>
        </w:trPr>
        <w:tc>
          <w:tcPr>
            <w:tcW w:w="1227" w:type="dxa"/>
          </w:tcPr>
          <w:p w14:paraId="5D732BA0" w14:textId="77777777" w:rsidR="0091503F" w:rsidRDefault="00000000">
            <w:pPr>
              <w:pStyle w:val="TableParagraph"/>
              <w:spacing w:before="17" w:line="252" w:lineRule="exact"/>
              <w:ind w:left="69"/>
            </w:pPr>
            <w:r>
              <w:t>Obra</w:t>
            </w:r>
            <w:r>
              <w:rPr>
                <w:spacing w:val="-2"/>
              </w:rPr>
              <w:t xml:space="preserve"> </w:t>
            </w:r>
            <w:r>
              <w:rPr>
                <w:spacing w:val="-4"/>
              </w:rPr>
              <w:t>Gris</w:t>
            </w:r>
          </w:p>
        </w:tc>
        <w:tc>
          <w:tcPr>
            <w:tcW w:w="1289" w:type="dxa"/>
          </w:tcPr>
          <w:p w14:paraId="265D8FD0" w14:textId="77777777" w:rsidR="0091503F" w:rsidRDefault="00000000">
            <w:pPr>
              <w:pStyle w:val="TableParagraph"/>
              <w:spacing w:before="17" w:line="252" w:lineRule="exact"/>
              <w:ind w:left="69"/>
            </w:pPr>
            <w:r>
              <w:rPr>
                <w:spacing w:val="-2"/>
              </w:rPr>
              <w:t>Acabados</w:t>
            </w:r>
          </w:p>
        </w:tc>
        <w:tc>
          <w:tcPr>
            <w:tcW w:w="1266" w:type="dxa"/>
          </w:tcPr>
          <w:p w14:paraId="6E62ED9C" w14:textId="77777777" w:rsidR="0091503F" w:rsidRDefault="00000000">
            <w:pPr>
              <w:pStyle w:val="TableParagraph"/>
              <w:spacing w:before="17" w:line="252" w:lineRule="exact"/>
              <w:ind w:left="69"/>
            </w:pPr>
            <w:r>
              <w:rPr>
                <w:spacing w:val="-4"/>
              </w:rPr>
              <w:t>Peón</w:t>
            </w:r>
          </w:p>
        </w:tc>
        <w:tc>
          <w:tcPr>
            <w:tcW w:w="1232" w:type="dxa"/>
          </w:tcPr>
          <w:p w14:paraId="64426BB6" w14:textId="77777777" w:rsidR="0091503F" w:rsidRDefault="00000000">
            <w:pPr>
              <w:pStyle w:val="TableParagraph"/>
              <w:spacing w:before="17" w:line="252" w:lineRule="exact"/>
              <w:ind w:left="68"/>
            </w:pPr>
            <w:r>
              <w:t>RR.</w:t>
            </w:r>
            <w:r>
              <w:rPr>
                <w:spacing w:val="-2"/>
              </w:rPr>
              <w:t xml:space="preserve"> </w:t>
            </w:r>
            <w:r>
              <w:rPr>
                <w:spacing w:val="-5"/>
              </w:rPr>
              <w:t>HH</w:t>
            </w:r>
          </w:p>
        </w:tc>
        <w:tc>
          <w:tcPr>
            <w:tcW w:w="1587" w:type="dxa"/>
          </w:tcPr>
          <w:p w14:paraId="632B10A3" w14:textId="77777777" w:rsidR="0091503F" w:rsidRDefault="00000000">
            <w:pPr>
              <w:pStyle w:val="TableParagraph"/>
              <w:spacing w:before="17" w:line="252" w:lineRule="exact"/>
              <w:ind w:left="67"/>
            </w:pPr>
            <w:r>
              <w:rPr>
                <w:spacing w:val="-2"/>
              </w:rPr>
              <w:t>Externo</w:t>
            </w:r>
          </w:p>
        </w:tc>
        <w:tc>
          <w:tcPr>
            <w:tcW w:w="1220" w:type="dxa"/>
          </w:tcPr>
          <w:p w14:paraId="062A3029" w14:textId="77777777" w:rsidR="0091503F" w:rsidRDefault="00000000">
            <w:pPr>
              <w:pStyle w:val="TableParagraph"/>
              <w:spacing w:before="17" w:line="252" w:lineRule="exact"/>
              <w:ind w:left="66"/>
            </w:pPr>
            <w:r>
              <w:rPr>
                <w:spacing w:val="-2"/>
              </w:rPr>
              <w:t>Concurso</w:t>
            </w:r>
          </w:p>
        </w:tc>
        <w:tc>
          <w:tcPr>
            <w:tcW w:w="1224" w:type="dxa"/>
          </w:tcPr>
          <w:p w14:paraId="1B863A70" w14:textId="77777777" w:rsidR="0091503F" w:rsidRDefault="00000000">
            <w:pPr>
              <w:pStyle w:val="TableParagraph"/>
              <w:spacing w:before="17" w:line="252" w:lineRule="exact"/>
              <w:ind w:left="66"/>
            </w:pPr>
            <w:r>
              <w:rPr>
                <w:spacing w:val="-2"/>
              </w:rPr>
              <w:t>Servicios</w:t>
            </w:r>
          </w:p>
        </w:tc>
        <w:tc>
          <w:tcPr>
            <w:tcW w:w="1238" w:type="dxa"/>
          </w:tcPr>
          <w:p w14:paraId="077C8E3E" w14:textId="77777777" w:rsidR="0091503F" w:rsidRDefault="00000000">
            <w:pPr>
              <w:pStyle w:val="TableParagraph"/>
              <w:spacing w:before="17" w:line="252" w:lineRule="exact"/>
              <w:ind w:left="6"/>
              <w:jc w:val="center"/>
            </w:pPr>
            <w:r>
              <w:rPr>
                <w:spacing w:val="-5"/>
              </w:rPr>
              <w:t>Día</w:t>
            </w:r>
          </w:p>
        </w:tc>
        <w:tc>
          <w:tcPr>
            <w:tcW w:w="1241" w:type="dxa"/>
          </w:tcPr>
          <w:p w14:paraId="506992CD" w14:textId="77777777" w:rsidR="0091503F" w:rsidRDefault="00000000">
            <w:pPr>
              <w:pStyle w:val="TableParagraph"/>
              <w:spacing w:before="17" w:line="252" w:lineRule="exact"/>
              <w:ind w:right="88"/>
              <w:jc w:val="right"/>
            </w:pPr>
            <w:r>
              <w:rPr>
                <w:spacing w:val="-4"/>
              </w:rPr>
              <w:t>2.00</w:t>
            </w:r>
          </w:p>
        </w:tc>
        <w:tc>
          <w:tcPr>
            <w:tcW w:w="1240" w:type="dxa"/>
          </w:tcPr>
          <w:p w14:paraId="7D3197BD" w14:textId="77777777" w:rsidR="0091503F" w:rsidRDefault="00000000">
            <w:pPr>
              <w:pStyle w:val="TableParagraph"/>
              <w:spacing w:before="17" w:line="252" w:lineRule="exact"/>
              <w:ind w:right="61"/>
              <w:jc w:val="right"/>
            </w:pPr>
            <w:r>
              <w:rPr>
                <w:spacing w:val="-2"/>
              </w:rPr>
              <w:t>350.00</w:t>
            </w:r>
          </w:p>
        </w:tc>
      </w:tr>
      <w:tr w:rsidR="0091503F" w14:paraId="3C03094B" w14:textId="77777777">
        <w:trPr>
          <w:trHeight w:val="287"/>
        </w:trPr>
        <w:tc>
          <w:tcPr>
            <w:tcW w:w="1227" w:type="dxa"/>
          </w:tcPr>
          <w:p w14:paraId="2B181C6F" w14:textId="77777777" w:rsidR="0091503F" w:rsidRDefault="00000000">
            <w:pPr>
              <w:pStyle w:val="TableParagraph"/>
              <w:spacing w:before="15" w:line="252" w:lineRule="exact"/>
              <w:ind w:left="69"/>
            </w:pPr>
            <w:r>
              <w:t>Obra</w:t>
            </w:r>
            <w:r>
              <w:rPr>
                <w:spacing w:val="-2"/>
              </w:rPr>
              <w:t xml:space="preserve"> </w:t>
            </w:r>
            <w:r>
              <w:rPr>
                <w:spacing w:val="-4"/>
              </w:rPr>
              <w:t>Gris</w:t>
            </w:r>
          </w:p>
        </w:tc>
        <w:tc>
          <w:tcPr>
            <w:tcW w:w="1289" w:type="dxa"/>
          </w:tcPr>
          <w:p w14:paraId="57078CBD" w14:textId="77777777" w:rsidR="0091503F" w:rsidRDefault="00000000">
            <w:pPr>
              <w:pStyle w:val="TableParagraph"/>
              <w:spacing w:before="15" w:line="252" w:lineRule="exact"/>
              <w:ind w:left="69"/>
            </w:pPr>
            <w:r>
              <w:rPr>
                <w:spacing w:val="-2"/>
              </w:rPr>
              <w:t>Acabados</w:t>
            </w:r>
          </w:p>
        </w:tc>
        <w:tc>
          <w:tcPr>
            <w:tcW w:w="1266" w:type="dxa"/>
          </w:tcPr>
          <w:p w14:paraId="57AF1443" w14:textId="77777777" w:rsidR="0091503F" w:rsidRDefault="00000000">
            <w:pPr>
              <w:pStyle w:val="TableParagraph"/>
              <w:spacing w:before="15" w:line="252" w:lineRule="exact"/>
              <w:ind w:left="69"/>
            </w:pPr>
            <w:r>
              <w:rPr>
                <w:spacing w:val="-2"/>
              </w:rPr>
              <w:t>Pintor</w:t>
            </w:r>
          </w:p>
        </w:tc>
        <w:tc>
          <w:tcPr>
            <w:tcW w:w="1232" w:type="dxa"/>
          </w:tcPr>
          <w:p w14:paraId="72A933DD" w14:textId="77777777" w:rsidR="0091503F" w:rsidRDefault="00000000">
            <w:pPr>
              <w:pStyle w:val="TableParagraph"/>
              <w:spacing w:before="15" w:line="252" w:lineRule="exact"/>
              <w:ind w:left="68"/>
            </w:pPr>
            <w:r>
              <w:t>RR.</w:t>
            </w:r>
            <w:r>
              <w:rPr>
                <w:spacing w:val="-2"/>
              </w:rPr>
              <w:t xml:space="preserve"> </w:t>
            </w:r>
            <w:r>
              <w:rPr>
                <w:spacing w:val="-5"/>
              </w:rPr>
              <w:t>HH</w:t>
            </w:r>
          </w:p>
        </w:tc>
        <w:tc>
          <w:tcPr>
            <w:tcW w:w="1587" w:type="dxa"/>
          </w:tcPr>
          <w:p w14:paraId="6037AA35" w14:textId="77777777" w:rsidR="0091503F" w:rsidRDefault="00000000">
            <w:pPr>
              <w:pStyle w:val="TableParagraph"/>
              <w:spacing w:before="15" w:line="252" w:lineRule="exact"/>
              <w:ind w:left="67"/>
            </w:pPr>
            <w:r>
              <w:rPr>
                <w:spacing w:val="-2"/>
              </w:rPr>
              <w:t>Externo</w:t>
            </w:r>
          </w:p>
        </w:tc>
        <w:tc>
          <w:tcPr>
            <w:tcW w:w="1220" w:type="dxa"/>
          </w:tcPr>
          <w:p w14:paraId="52899615" w14:textId="77777777" w:rsidR="0091503F" w:rsidRDefault="00000000">
            <w:pPr>
              <w:pStyle w:val="TableParagraph"/>
              <w:spacing w:before="15" w:line="252" w:lineRule="exact"/>
              <w:ind w:left="66"/>
            </w:pPr>
            <w:r>
              <w:rPr>
                <w:spacing w:val="-2"/>
              </w:rPr>
              <w:t>Concurso</w:t>
            </w:r>
          </w:p>
        </w:tc>
        <w:tc>
          <w:tcPr>
            <w:tcW w:w="1224" w:type="dxa"/>
          </w:tcPr>
          <w:p w14:paraId="034F93E0" w14:textId="77777777" w:rsidR="0091503F" w:rsidRDefault="00000000">
            <w:pPr>
              <w:pStyle w:val="TableParagraph"/>
              <w:spacing w:before="15" w:line="252" w:lineRule="exact"/>
              <w:ind w:left="66"/>
            </w:pPr>
            <w:r>
              <w:rPr>
                <w:spacing w:val="-2"/>
              </w:rPr>
              <w:t>Servicios</w:t>
            </w:r>
          </w:p>
        </w:tc>
        <w:tc>
          <w:tcPr>
            <w:tcW w:w="1238" w:type="dxa"/>
          </w:tcPr>
          <w:p w14:paraId="1EE8AF99" w14:textId="77777777" w:rsidR="0091503F" w:rsidRDefault="00000000">
            <w:pPr>
              <w:pStyle w:val="TableParagraph"/>
              <w:spacing w:before="15" w:line="252" w:lineRule="exact"/>
              <w:ind w:left="6"/>
              <w:jc w:val="center"/>
            </w:pPr>
            <w:r>
              <w:rPr>
                <w:spacing w:val="-5"/>
              </w:rPr>
              <w:t>Día</w:t>
            </w:r>
          </w:p>
        </w:tc>
        <w:tc>
          <w:tcPr>
            <w:tcW w:w="1241" w:type="dxa"/>
          </w:tcPr>
          <w:p w14:paraId="5FA55567" w14:textId="77777777" w:rsidR="0091503F" w:rsidRDefault="00000000">
            <w:pPr>
              <w:pStyle w:val="TableParagraph"/>
              <w:spacing w:before="15" w:line="252" w:lineRule="exact"/>
              <w:ind w:right="88"/>
              <w:jc w:val="right"/>
            </w:pPr>
            <w:r>
              <w:rPr>
                <w:spacing w:val="-4"/>
              </w:rPr>
              <w:t>1.00</w:t>
            </w:r>
          </w:p>
        </w:tc>
        <w:tc>
          <w:tcPr>
            <w:tcW w:w="1240" w:type="dxa"/>
          </w:tcPr>
          <w:p w14:paraId="64CA3292" w14:textId="77777777" w:rsidR="0091503F" w:rsidRDefault="00000000">
            <w:pPr>
              <w:pStyle w:val="TableParagraph"/>
              <w:spacing w:before="15" w:line="252" w:lineRule="exact"/>
              <w:ind w:right="61"/>
              <w:jc w:val="right"/>
            </w:pPr>
            <w:r>
              <w:rPr>
                <w:spacing w:val="-2"/>
              </w:rPr>
              <w:t>400.00</w:t>
            </w:r>
          </w:p>
        </w:tc>
      </w:tr>
      <w:tr w:rsidR="0091503F" w14:paraId="3E8AB158" w14:textId="77777777">
        <w:trPr>
          <w:trHeight w:val="287"/>
        </w:trPr>
        <w:tc>
          <w:tcPr>
            <w:tcW w:w="1227" w:type="dxa"/>
          </w:tcPr>
          <w:p w14:paraId="5B885E8E" w14:textId="77777777" w:rsidR="0091503F" w:rsidRDefault="00000000">
            <w:pPr>
              <w:pStyle w:val="TableParagraph"/>
              <w:spacing w:before="15" w:line="252" w:lineRule="exact"/>
              <w:ind w:left="69"/>
            </w:pPr>
            <w:r>
              <w:t>Obra</w:t>
            </w:r>
            <w:r>
              <w:rPr>
                <w:spacing w:val="-2"/>
              </w:rPr>
              <w:t xml:space="preserve"> </w:t>
            </w:r>
            <w:r>
              <w:rPr>
                <w:spacing w:val="-4"/>
              </w:rPr>
              <w:t>Gris</w:t>
            </w:r>
          </w:p>
        </w:tc>
        <w:tc>
          <w:tcPr>
            <w:tcW w:w="1289" w:type="dxa"/>
          </w:tcPr>
          <w:p w14:paraId="19A06566" w14:textId="77777777" w:rsidR="0091503F" w:rsidRDefault="00000000">
            <w:pPr>
              <w:pStyle w:val="TableParagraph"/>
              <w:spacing w:before="15" w:line="252" w:lineRule="exact"/>
              <w:ind w:left="69"/>
            </w:pPr>
            <w:r>
              <w:rPr>
                <w:spacing w:val="-2"/>
              </w:rPr>
              <w:t>Acabados</w:t>
            </w:r>
          </w:p>
        </w:tc>
        <w:tc>
          <w:tcPr>
            <w:tcW w:w="1266" w:type="dxa"/>
          </w:tcPr>
          <w:p w14:paraId="395EBE8A" w14:textId="77777777" w:rsidR="0091503F" w:rsidRDefault="00000000">
            <w:pPr>
              <w:pStyle w:val="TableParagraph"/>
              <w:spacing w:before="15" w:line="252" w:lineRule="exact"/>
              <w:ind w:left="69"/>
            </w:pPr>
            <w:r>
              <w:rPr>
                <w:spacing w:val="-2"/>
              </w:rPr>
              <w:t>Ayudante</w:t>
            </w:r>
          </w:p>
        </w:tc>
        <w:tc>
          <w:tcPr>
            <w:tcW w:w="1232" w:type="dxa"/>
          </w:tcPr>
          <w:p w14:paraId="02C08EBA" w14:textId="77777777" w:rsidR="0091503F" w:rsidRDefault="00000000">
            <w:pPr>
              <w:pStyle w:val="TableParagraph"/>
              <w:spacing w:before="15" w:line="252" w:lineRule="exact"/>
              <w:ind w:left="68"/>
            </w:pPr>
            <w:r>
              <w:t>RR.</w:t>
            </w:r>
            <w:r>
              <w:rPr>
                <w:spacing w:val="-2"/>
              </w:rPr>
              <w:t xml:space="preserve"> </w:t>
            </w:r>
            <w:r>
              <w:rPr>
                <w:spacing w:val="-5"/>
              </w:rPr>
              <w:t>HH</w:t>
            </w:r>
          </w:p>
        </w:tc>
        <w:tc>
          <w:tcPr>
            <w:tcW w:w="1587" w:type="dxa"/>
          </w:tcPr>
          <w:p w14:paraId="303019D6" w14:textId="77777777" w:rsidR="0091503F" w:rsidRDefault="00000000">
            <w:pPr>
              <w:pStyle w:val="TableParagraph"/>
              <w:spacing w:before="15" w:line="252" w:lineRule="exact"/>
              <w:ind w:left="67"/>
            </w:pPr>
            <w:r>
              <w:rPr>
                <w:spacing w:val="-2"/>
              </w:rPr>
              <w:t>Externo</w:t>
            </w:r>
          </w:p>
        </w:tc>
        <w:tc>
          <w:tcPr>
            <w:tcW w:w="1220" w:type="dxa"/>
          </w:tcPr>
          <w:p w14:paraId="405BFD49" w14:textId="77777777" w:rsidR="0091503F" w:rsidRDefault="00000000">
            <w:pPr>
              <w:pStyle w:val="TableParagraph"/>
              <w:spacing w:before="15" w:line="252" w:lineRule="exact"/>
              <w:ind w:left="66"/>
            </w:pPr>
            <w:r>
              <w:rPr>
                <w:spacing w:val="-2"/>
              </w:rPr>
              <w:t>Concurso</w:t>
            </w:r>
          </w:p>
        </w:tc>
        <w:tc>
          <w:tcPr>
            <w:tcW w:w="1224" w:type="dxa"/>
          </w:tcPr>
          <w:p w14:paraId="2410C27F" w14:textId="77777777" w:rsidR="0091503F" w:rsidRDefault="00000000">
            <w:pPr>
              <w:pStyle w:val="TableParagraph"/>
              <w:spacing w:before="15" w:line="252" w:lineRule="exact"/>
              <w:ind w:left="66"/>
            </w:pPr>
            <w:r>
              <w:rPr>
                <w:spacing w:val="-2"/>
              </w:rPr>
              <w:t>Servicios</w:t>
            </w:r>
          </w:p>
        </w:tc>
        <w:tc>
          <w:tcPr>
            <w:tcW w:w="1238" w:type="dxa"/>
          </w:tcPr>
          <w:p w14:paraId="320247F9" w14:textId="77777777" w:rsidR="0091503F" w:rsidRDefault="00000000">
            <w:pPr>
              <w:pStyle w:val="TableParagraph"/>
              <w:spacing w:before="15" w:line="252" w:lineRule="exact"/>
              <w:ind w:left="6"/>
              <w:jc w:val="center"/>
            </w:pPr>
            <w:r>
              <w:rPr>
                <w:spacing w:val="-5"/>
              </w:rPr>
              <w:t>Día</w:t>
            </w:r>
          </w:p>
        </w:tc>
        <w:tc>
          <w:tcPr>
            <w:tcW w:w="1241" w:type="dxa"/>
          </w:tcPr>
          <w:p w14:paraId="1C8FDA06" w14:textId="77777777" w:rsidR="0091503F" w:rsidRDefault="00000000">
            <w:pPr>
              <w:pStyle w:val="TableParagraph"/>
              <w:spacing w:before="15" w:line="252" w:lineRule="exact"/>
              <w:ind w:right="88"/>
              <w:jc w:val="right"/>
            </w:pPr>
            <w:r>
              <w:rPr>
                <w:spacing w:val="-4"/>
              </w:rPr>
              <w:t>1.00</w:t>
            </w:r>
          </w:p>
        </w:tc>
        <w:tc>
          <w:tcPr>
            <w:tcW w:w="1240" w:type="dxa"/>
          </w:tcPr>
          <w:p w14:paraId="55ABE55B" w14:textId="77777777" w:rsidR="0091503F" w:rsidRDefault="00000000">
            <w:pPr>
              <w:pStyle w:val="TableParagraph"/>
              <w:spacing w:before="15" w:line="252" w:lineRule="exact"/>
              <w:ind w:right="61"/>
              <w:jc w:val="right"/>
            </w:pPr>
            <w:r>
              <w:rPr>
                <w:spacing w:val="-2"/>
              </w:rPr>
              <w:t>350.00</w:t>
            </w:r>
          </w:p>
        </w:tc>
      </w:tr>
      <w:tr w:rsidR="0091503F" w14:paraId="674BC42F" w14:textId="77777777">
        <w:trPr>
          <w:trHeight w:val="552"/>
        </w:trPr>
        <w:tc>
          <w:tcPr>
            <w:tcW w:w="1227" w:type="dxa"/>
          </w:tcPr>
          <w:p w14:paraId="69C25C46" w14:textId="77777777" w:rsidR="0091503F" w:rsidRDefault="00000000">
            <w:pPr>
              <w:pStyle w:val="TableParagraph"/>
              <w:spacing w:before="148"/>
              <w:ind w:left="69"/>
            </w:pPr>
            <w:r>
              <w:t>Obra</w:t>
            </w:r>
            <w:r>
              <w:rPr>
                <w:spacing w:val="-2"/>
              </w:rPr>
              <w:t xml:space="preserve"> </w:t>
            </w:r>
            <w:r>
              <w:rPr>
                <w:spacing w:val="-4"/>
              </w:rPr>
              <w:t>Gris</w:t>
            </w:r>
          </w:p>
        </w:tc>
        <w:tc>
          <w:tcPr>
            <w:tcW w:w="1289" w:type="dxa"/>
          </w:tcPr>
          <w:p w14:paraId="605AEB6E" w14:textId="77777777" w:rsidR="0091503F" w:rsidRDefault="00000000">
            <w:pPr>
              <w:pStyle w:val="TableParagraph"/>
              <w:spacing w:before="148"/>
              <w:ind w:left="69"/>
            </w:pPr>
            <w:r>
              <w:rPr>
                <w:spacing w:val="-2"/>
              </w:rPr>
              <w:t>Acabados</w:t>
            </w:r>
          </w:p>
        </w:tc>
        <w:tc>
          <w:tcPr>
            <w:tcW w:w="1266" w:type="dxa"/>
          </w:tcPr>
          <w:p w14:paraId="1B06BA6C" w14:textId="77777777" w:rsidR="0091503F" w:rsidRDefault="00000000">
            <w:pPr>
              <w:pStyle w:val="TableParagraph"/>
              <w:spacing w:before="23"/>
              <w:ind w:left="69"/>
            </w:pPr>
            <w:r>
              <w:rPr>
                <w:spacing w:val="-2"/>
              </w:rPr>
              <w:t>Herramienta Menor</w:t>
            </w:r>
          </w:p>
        </w:tc>
        <w:tc>
          <w:tcPr>
            <w:tcW w:w="1232" w:type="dxa"/>
          </w:tcPr>
          <w:p w14:paraId="6C2A8471" w14:textId="77777777" w:rsidR="0091503F" w:rsidRDefault="00000000">
            <w:pPr>
              <w:pStyle w:val="TableParagraph"/>
              <w:spacing w:before="148"/>
              <w:ind w:left="68"/>
            </w:pPr>
            <w:r>
              <w:rPr>
                <w:spacing w:val="-2"/>
              </w:rPr>
              <w:t>Equipo</w:t>
            </w:r>
          </w:p>
        </w:tc>
        <w:tc>
          <w:tcPr>
            <w:tcW w:w="1587" w:type="dxa"/>
          </w:tcPr>
          <w:p w14:paraId="3627E0A2" w14:textId="77777777" w:rsidR="0091503F" w:rsidRDefault="00000000">
            <w:pPr>
              <w:pStyle w:val="TableParagraph"/>
              <w:spacing w:before="148"/>
              <w:ind w:left="67"/>
            </w:pPr>
            <w:r>
              <w:rPr>
                <w:spacing w:val="-2"/>
              </w:rPr>
              <w:t>Herramientas</w:t>
            </w:r>
          </w:p>
        </w:tc>
        <w:tc>
          <w:tcPr>
            <w:tcW w:w="1220" w:type="dxa"/>
          </w:tcPr>
          <w:p w14:paraId="32E16AD0" w14:textId="77777777" w:rsidR="0091503F" w:rsidRDefault="00000000">
            <w:pPr>
              <w:pStyle w:val="TableParagraph"/>
              <w:spacing w:before="23"/>
              <w:ind w:left="66" w:right="198"/>
            </w:pPr>
            <w:r>
              <w:rPr>
                <w:spacing w:val="-2"/>
              </w:rPr>
              <w:t>Licitación Pública</w:t>
            </w:r>
          </w:p>
        </w:tc>
        <w:tc>
          <w:tcPr>
            <w:tcW w:w="1224" w:type="dxa"/>
          </w:tcPr>
          <w:p w14:paraId="0CCB7DBD" w14:textId="77777777" w:rsidR="0091503F" w:rsidRDefault="00000000">
            <w:pPr>
              <w:pStyle w:val="TableParagraph"/>
              <w:spacing w:before="148"/>
              <w:ind w:left="66"/>
            </w:pPr>
            <w:r>
              <w:t>Precio</w:t>
            </w:r>
            <w:r>
              <w:rPr>
                <w:spacing w:val="-2"/>
              </w:rPr>
              <w:t xml:space="preserve"> </w:t>
            </w:r>
            <w:r>
              <w:rPr>
                <w:spacing w:val="-4"/>
              </w:rPr>
              <w:t>Fijo</w:t>
            </w:r>
          </w:p>
        </w:tc>
        <w:tc>
          <w:tcPr>
            <w:tcW w:w="1238" w:type="dxa"/>
          </w:tcPr>
          <w:p w14:paraId="75A37CC5" w14:textId="77777777" w:rsidR="0091503F" w:rsidRDefault="00000000">
            <w:pPr>
              <w:pStyle w:val="TableParagraph"/>
              <w:spacing w:before="148"/>
              <w:ind w:left="6" w:right="3"/>
              <w:jc w:val="center"/>
            </w:pPr>
            <w:r>
              <w:rPr>
                <w:spacing w:val="-5"/>
              </w:rPr>
              <w:t>GLB</w:t>
            </w:r>
          </w:p>
        </w:tc>
        <w:tc>
          <w:tcPr>
            <w:tcW w:w="1241" w:type="dxa"/>
          </w:tcPr>
          <w:p w14:paraId="1BF68BDA" w14:textId="77777777" w:rsidR="0091503F" w:rsidRDefault="00000000">
            <w:pPr>
              <w:pStyle w:val="TableParagraph"/>
              <w:spacing w:before="148"/>
              <w:ind w:right="88"/>
              <w:jc w:val="right"/>
            </w:pPr>
            <w:r>
              <w:rPr>
                <w:spacing w:val="-4"/>
              </w:rPr>
              <w:t>1.00</w:t>
            </w:r>
          </w:p>
        </w:tc>
        <w:tc>
          <w:tcPr>
            <w:tcW w:w="1240" w:type="dxa"/>
          </w:tcPr>
          <w:p w14:paraId="5C5FEE74" w14:textId="77777777" w:rsidR="0091503F" w:rsidRDefault="00000000">
            <w:pPr>
              <w:pStyle w:val="TableParagraph"/>
              <w:spacing w:before="148"/>
              <w:ind w:right="61"/>
              <w:jc w:val="right"/>
            </w:pPr>
            <w:r>
              <w:rPr>
                <w:spacing w:val="-2"/>
              </w:rPr>
              <w:t>152.82</w:t>
            </w:r>
          </w:p>
        </w:tc>
      </w:tr>
      <w:tr w:rsidR="0091503F" w14:paraId="7642DEE1" w14:textId="77777777">
        <w:trPr>
          <w:trHeight w:val="551"/>
        </w:trPr>
        <w:tc>
          <w:tcPr>
            <w:tcW w:w="1227" w:type="dxa"/>
          </w:tcPr>
          <w:p w14:paraId="60B23C6D"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30C51D61" w14:textId="77777777" w:rsidR="0091503F" w:rsidRDefault="00000000">
            <w:pPr>
              <w:pStyle w:val="TableParagraph"/>
              <w:spacing w:before="149"/>
              <w:ind w:left="69"/>
            </w:pPr>
            <w:r>
              <w:rPr>
                <w:spacing w:val="-2"/>
              </w:rPr>
              <w:t>Acabados</w:t>
            </w:r>
          </w:p>
        </w:tc>
        <w:tc>
          <w:tcPr>
            <w:tcW w:w="1266" w:type="dxa"/>
          </w:tcPr>
          <w:p w14:paraId="1504EEC7" w14:textId="77777777" w:rsidR="0091503F" w:rsidRDefault="00000000">
            <w:pPr>
              <w:pStyle w:val="TableParagraph"/>
              <w:spacing w:before="149"/>
              <w:ind w:left="69"/>
            </w:pPr>
            <w:r>
              <w:rPr>
                <w:spacing w:val="-4"/>
              </w:rPr>
              <w:t>Agua</w:t>
            </w:r>
          </w:p>
        </w:tc>
        <w:tc>
          <w:tcPr>
            <w:tcW w:w="1232" w:type="dxa"/>
          </w:tcPr>
          <w:p w14:paraId="79490847"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01CF90A5"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12ECBF5E" w14:textId="77777777" w:rsidR="0091503F" w:rsidRDefault="00000000">
            <w:pPr>
              <w:pStyle w:val="TableParagraph"/>
              <w:spacing w:before="22"/>
              <w:ind w:left="66" w:right="198"/>
            </w:pPr>
            <w:r>
              <w:rPr>
                <w:spacing w:val="-2"/>
              </w:rPr>
              <w:t>Licitación Pública</w:t>
            </w:r>
          </w:p>
        </w:tc>
        <w:tc>
          <w:tcPr>
            <w:tcW w:w="1224" w:type="dxa"/>
          </w:tcPr>
          <w:p w14:paraId="1F76402F"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16891D0C" w14:textId="77777777" w:rsidR="0091503F" w:rsidRDefault="00000000">
            <w:pPr>
              <w:pStyle w:val="TableParagraph"/>
              <w:spacing w:before="149"/>
              <w:ind w:left="6" w:right="2"/>
              <w:jc w:val="center"/>
            </w:pPr>
            <w:r>
              <w:rPr>
                <w:spacing w:val="-5"/>
              </w:rPr>
              <w:t>M3</w:t>
            </w:r>
          </w:p>
        </w:tc>
        <w:tc>
          <w:tcPr>
            <w:tcW w:w="1241" w:type="dxa"/>
          </w:tcPr>
          <w:p w14:paraId="252C2443" w14:textId="77777777" w:rsidR="0091503F" w:rsidRDefault="00000000">
            <w:pPr>
              <w:pStyle w:val="TableParagraph"/>
              <w:spacing w:before="149"/>
              <w:ind w:right="88"/>
              <w:jc w:val="right"/>
            </w:pPr>
            <w:r>
              <w:rPr>
                <w:spacing w:val="-4"/>
              </w:rPr>
              <w:t>0.12</w:t>
            </w:r>
          </w:p>
        </w:tc>
        <w:tc>
          <w:tcPr>
            <w:tcW w:w="1240" w:type="dxa"/>
          </w:tcPr>
          <w:p w14:paraId="2977DC15" w14:textId="77777777" w:rsidR="0091503F" w:rsidRDefault="00000000">
            <w:pPr>
              <w:pStyle w:val="TableParagraph"/>
              <w:spacing w:before="149"/>
              <w:ind w:right="61"/>
              <w:jc w:val="right"/>
            </w:pPr>
            <w:r>
              <w:rPr>
                <w:spacing w:val="-2"/>
              </w:rPr>
              <w:t>198.15</w:t>
            </w:r>
          </w:p>
        </w:tc>
      </w:tr>
      <w:tr w:rsidR="0091503F" w14:paraId="5B74740F" w14:textId="77777777">
        <w:trPr>
          <w:trHeight w:val="553"/>
        </w:trPr>
        <w:tc>
          <w:tcPr>
            <w:tcW w:w="1227" w:type="dxa"/>
          </w:tcPr>
          <w:p w14:paraId="7E6D41FD"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4089889C" w14:textId="77777777" w:rsidR="0091503F" w:rsidRDefault="00000000">
            <w:pPr>
              <w:pStyle w:val="TableParagraph"/>
              <w:spacing w:before="149"/>
              <w:ind w:left="69"/>
            </w:pPr>
            <w:r>
              <w:rPr>
                <w:spacing w:val="-2"/>
              </w:rPr>
              <w:t>Acabados</w:t>
            </w:r>
          </w:p>
        </w:tc>
        <w:tc>
          <w:tcPr>
            <w:tcW w:w="1266" w:type="dxa"/>
          </w:tcPr>
          <w:p w14:paraId="774AB2B1" w14:textId="77777777" w:rsidR="0091503F" w:rsidRDefault="00000000">
            <w:pPr>
              <w:pStyle w:val="TableParagraph"/>
              <w:spacing w:before="149"/>
              <w:ind w:left="69"/>
            </w:pPr>
            <w:r>
              <w:rPr>
                <w:spacing w:val="-5"/>
              </w:rPr>
              <w:t>Cal</w:t>
            </w:r>
          </w:p>
        </w:tc>
        <w:tc>
          <w:tcPr>
            <w:tcW w:w="1232" w:type="dxa"/>
          </w:tcPr>
          <w:p w14:paraId="07B63155"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738F3542"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57FB2BB2" w14:textId="77777777" w:rsidR="0091503F" w:rsidRDefault="00000000">
            <w:pPr>
              <w:pStyle w:val="TableParagraph"/>
              <w:spacing w:before="22"/>
              <w:ind w:left="66" w:right="198"/>
            </w:pPr>
            <w:r>
              <w:rPr>
                <w:spacing w:val="-2"/>
              </w:rPr>
              <w:t>Licitación Pública</w:t>
            </w:r>
          </w:p>
        </w:tc>
        <w:tc>
          <w:tcPr>
            <w:tcW w:w="1224" w:type="dxa"/>
          </w:tcPr>
          <w:p w14:paraId="59C83C48"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71BD7038" w14:textId="77777777" w:rsidR="0091503F" w:rsidRDefault="00000000">
            <w:pPr>
              <w:pStyle w:val="TableParagraph"/>
              <w:spacing w:before="149"/>
              <w:ind w:left="6" w:right="3"/>
              <w:jc w:val="center"/>
            </w:pPr>
            <w:r>
              <w:rPr>
                <w:spacing w:val="-2"/>
              </w:rPr>
              <w:t>Bolsa</w:t>
            </w:r>
          </w:p>
        </w:tc>
        <w:tc>
          <w:tcPr>
            <w:tcW w:w="1241" w:type="dxa"/>
          </w:tcPr>
          <w:p w14:paraId="0B86FAED" w14:textId="77777777" w:rsidR="0091503F" w:rsidRDefault="00000000">
            <w:pPr>
              <w:pStyle w:val="TableParagraph"/>
              <w:spacing w:before="149"/>
              <w:ind w:right="88"/>
              <w:jc w:val="right"/>
            </w:pPr>
            <w:r>
              <w:rPr>
                <w:spacing w:val="-4"/>
              </w:rPr>
              <w:t>0.60</w:t>
            </w:r>
          </w:p>
        </w:tc>
        <w:tc>
          <w:tcPr>
            <w:tcW w:w="1240" w:type="dxa"/>
          </w:tcPr>
          <w:p w14:paraId="5454FCD6" w14:textId="77777777" w:rsidR="0091503F" w:rsidRDefault="00000000">
            <w:pPr>
              <w:pStyle w:val="TableParagraph"/>
              <w:spacing w:before="149"/>
              <w:ind w:right="61"/>
              <w:jc w:val="right"/>
            </w:pPr>
            <w:r>
              <w:rPr>
                <w:spacing w:val="-2"/>
              </w:rPr>
              <w:t>93.00</w:t>
            </w:r>
          </w:p>
        </w:tc>
      </w:tr>
    </w:tbl>
    <w:p w14:paraId="1D9546E2" w14:textId="77777777" w:rsidR="0091503F" w:rsidRDefault="0091503F">
      <w:pPr>
        <w:jc w:val="right"/>
        <w:sectPr w:rsidR="0091503F" w:rsidSect="008A694F">
          <w:footerReference w:type="default" r:id="rId73"/>
          <w:pgSz w:w="15850" w:h="12250" w:orient="landscape"/>
          <w:pgMar w:top="1140" w:right="860" w:bottom="280" w:left="1020" w:header="0" w:footer="0" w:gutter="0"/>
          <w:cols w:space="720"/>
        </w:sectPr>
      </w:pPr>
    </w:p>
    <w:p w14:paraId="02CD0101" w14:textId="77777777" w:rsidR="0091503F" w:rsidRDefault="0091503F">
      <w:pPr>
        <w:pStyle w:val="Textoindependiente"/>
        <w:spacing w:before="5"/>
        <w:rPr>
          <w:sz w:val="2"/>
        </w:rPr>
      </w:pPr>
    </w:p>
    <w:tbl>
      <w:tblPr>
        <w:tblStyle w:val="TableNormal"/>
        <w:tblW w:w="0" w:type="auto"/>
        <w:tblInd w:w="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27"/>
        <w:gridCol w:w="1289"/>
        <w:gridCol w:w="1266"/>
        <w:gridCol w:w="1232"/>
        <w:gridCol w:w="1587"/>
        <w:gridCol w:w="1220"/>
        <w:gridCol w:w="1224"/>
        <w:gridCol w:w="1238"/>
        <w:gridCol w:w="1241"/>
        <w:gridCol w:w="1240"/>
      </w:tblGrid>
      <w:tr w:rsidR="0091503F" w14:paraId="241F5801" w14:textId="77777777">
        <w:trPr>
          <w:trHeight w:val="312"/>
        </w:trPr>
        <w:tc>
          <w:tcPr>
            <w:tcW w:w="12764" w:type="dxa"/>
            <w:gridSpan w:val="10"/>
            <w:shd w:val="clear" w:color="auto" w:fill="2E5395"/>
          </w:tcPr>
          <w:p w14:paraId="0DAC3FFC" w14:textId="77777777" w:rsidR="0091503F" w:rsidRDefault="00000000">
            <w:pPr>
              <w:pStyle w:val="TableParagraph"/>
              <w:spacing w:before="18" w:line="273" w:lineRule="exact"/>
              <w:ind w:left="3"/>
              <w:jc w:val="center"/>
              <w:rPr>
                <w:b/>
                <w:sz w:val="24"/>
              </w:rPr>
            </w:pPr>
            <w:r>
              <w:rPr>
                <w:b/>
                <w:color w:val="FFFFFF"/>
                <w:sz w:val="24"/>
              </w:rPr>
              <w:t>Matriz</w:t>
            </w:r>
            <w:r>
              <w:rPr>
                <w:b/>
                <w:color w:val="FFFFFF"/>
                <w:spacing w:val="-1"/>
                <w:sz w:val="24"/>
              </w:rPr>
              <w:t xml:space="preserve"> </w:t>
            </w:r>
            <w:r>
              <w:rPr>
                <w:b/>
                <w:color w:val="FFFFFF"/>
                <w:sz w:val="24"/>
              </w:rPr>
              <w:t>de</w:t>
            </w:r>
            <w:r>
              <w:rPr>
                <w:b/>
                <w:color w:val="FFFFFF"/>
                <w:spacing w:val="-2"/>
                <w:sz w:val="24"/>
              </w:rPr>
              <w:t xml:space="preserve"> </w:t>
            </w:r>
            <w:r>
              <w:rPr>
                <w:b/>
                <w:color w:val="FFFFFF"/>
                <w:sz w:val="24"/>
              </w:rPr>
              <w:t>Adquisiciones</w:t>
            </w:r>
            <w:r>
              <w:rPr>
                <w:b/>
                <w:color w:val="FFFFFF"/>
                <w:spacing w:val="1"/>
                <w:sz w:val="24"/>
              </w:rPr>
              <w:t xml:space="preserve"> </w:t>
            </w:r>
            <w:r>
              <w:rPr>
                <w:b/>
                <w:color w:val="FFFFFF"/>
                <w:sz w:val="24"/>
              </w:rPr>
              <w:t>por</w:t>
            </w:r>
            <w:r>
              <w:rPr>
                <w:b/>
                <w:color w:val="FFFFFF"/>
                <w:spacing w:val="-2"/>
                <w:sz w:val="24"/>
              </w:rPr>
              <w:t xml:space="preserve"> </w:t>
            </w:r>
            <w:r>
              <w:rPr>
                <w:b/>
                <w:color w:val="FFFFFF"/>
                <w:sz w:val="24"/>
              </w:rPr>
              <w:t>cada</w:t>
            </w:r>
            <w:r>
              <w:rPr>
                <w:b/>
                <w:color w:val="FFFFFF"/>
                <w:spacing w:val="-1"/>
                <w:sz w:val="24"/>
              </w:rPr>
              <w:t xml:space="preserve"> </w:t>
            </w:r>
            <w:r>
              <w:rPr>
                <w:b/>
                <w:color w:val="FFFFFF"/>
                <w:sz w:val="24"/>
              </w:rPr>
              <w:t xml:space="preserve">Unidad </w:t>
            </w:r>
            <w:r>
              <w:rPr>
                <w:b/>
                <w:color w:val="FFFFFF"/>
                <w:spacing w:val="-2"/>
                <w:sz w:val="24"/>
              </w:rPr>
              <w:t>Habitacional</w:t>
            </w:r>
          </w:p>
        </w:tc>
      </w:tr>
      <w:tr w:rsidR="0091503F" w14:paraId="6F3AAD65" w14:textId="77777777">
        <w:trPr>
          <w:trHeight w:val="938"/>
        </w:trPr>
        <w:tc>
          <w:tcPr>
            <w:tcW w:w="1227" w:type="dxa"/>
          </w:tcPr>
          <w:p w14:paraId="617FE458" w14:textId="77777777" w:rsidR="0091503F" w:rsidRDefault="0091503F">
            <w:pPr>
              <w:pStyle w:val="TableParagraph"/>
              <w:spacing w:before="54"/>
              <w:rPr>
                <w:sz w:val="24"/>
              </w:rPr>
            </w:pPr>
          </w:p>
          <w:p w14:paraId="0267F6D7" w14:textId="77777777" w:rsidR="0091503F" w:rsidRDefault="00000000">
            <w:pPr>
              <w:pStyle w:val="TableParagraph"/>
              <w:ind w:left="379"/>
              <w:rPr>
                <w:b/>
                <w:sz w:val="24"/>
              </w:rPr>
            </w:pPr>
            <w:r>
              <w:rPr>
                <w:b/>
                <w:spacing w:val="-4"/>
                <w:sz w:val="24"/>
              </w:rPr>
              <w:t>Fase</w:t>
            </w:r>
          </w:p>
        </w:tc>
        <w:tc>
          <w:tcPr>
            <w:tcW w:w="1289" w:type="dxa"/>
          </w:tcPr>
          <w:p w14:paraId="697534AD" w14:textId="77777777" w:rsidR="0091503F" w:rsidRDefault="00000000">
            <w:pPr>
              <w:pStyle w:val="TableParagraph"/>
              <w:spacing w:before="193"/>
              <w:ind w:left="222" w:right="67" w:hanging="142"/>
              <w:rPr>
                <w:b/>
                <w:sz w:val="24"/>
              </w:rPr>
            </w:pPr>
            <w:r>
              <w:rPr>
                <w:b/>
                <w:sz w:val="24"/>
              </w:rPr>
              <w:t>Paquete</w:t>
            </w:r>
            <w:r>
              <w:rPr>
                <w:b/>
                <w:spacing w:val="-15"/>
                <w:sz w:val="24"/>
              </w:rPr>
              <w:t xml:space="preserve"> </w:t>
            </w:r>
            <w:r>
              <w:rPr>
                <w:b/>
                <w:sz w:val="24"/>
              </w:rPr>
              <w:t xml:space="preserve">de </w:t>
            </w:r>
            <w:r>
              <w:rPr>
                <w:b/>
                <w:spacing w:val="-2"/>
                <w:sz w:val="24"/>
              </w:rPr>
              <w:t>Trabajo</w:t>
            </w:r>
          </w:p>
        </w:tc>
        <w:tc>
          <w:tcPr>
            <w:tcW w:w="1266" w:type="dxa"/>
          </w:tcPr>
          <w:p w14:paraId="5072AEE2" w14:textId="77777777" w:rsidR="0091503F" w:rsidRDefault="0091503F">
            <w:pPr>
              <w:pStyle w:val="TableParagraph"/>
              <w:spacing w:before="54"/>
              <w:rPr>
                <w:sz w:val="24"/>
              </w:rPr>
            </w:pPr>
          </w:p>
          <w:p w14:paraId="5AAC035E" w14:textId="77777777" w:rsidR="0091503F" w:rsidRDefault="00000000">
            <w:pPr>
              <w:pStyle w:val="TableParagraph"/>
              <w:ind w:left="390"/>
              <w:rPr>
                <w:b/>
                <w:sz w:val="24"/>
              </w:rPr>
            </w:pPr>
            <w:r>
              <w:rPr>
                <w:b/>
                <w:spacing w:val="-4"/>
                <w:sz w:val="24"/>
              </w:rPr>
              <w:t>Item</w:t>
            </w:r>
          </w:p>
        </w:tc>
        <w:tc>
          <w:tcPr>
            <w:tcW w:w="1232" w:type="dxa"/>
          </w:tcPr>
          <w:p w14:paraId="140A233D" w14:textId="77777777" w:rsidR="0091503F" w:rsidRDefault="0091503F">
            <w:pPr>
              <w:pStyle w:val="TableParagraph"/>
              <w:spacing w:before="54"/>
              <w:rPr>
                <w:sz w:val="24"/>
              </w:rPr>
            </w:pPr>
          </w:p>
          <w:p w14:paraId="63F698D3" w14:textId="77777777" w:rsidR="0091503F" w:rsidRDefault="00000000">
            <w:pPr>
              <w:pStyle w:val="TableParagraph"/>
              <w:ind w:left="106"/>
              <w:rPr>
                <w:b/>
                <w:sz w:val="24"/>
              </w:rPr>
            </w:pPr>
            <w:r>
              <w:rPr>
                <w:b/>
                <w:spacing w:val="-2"/>
                <w:sz w:val="24"/>
              </w:rPr>
              <w:t>Categoría</w:t>
            </w:r>
          </w:p>
        </w:tc>
        <w:tc>
          <w:tcPr>
            <w:tcW w:w="1587" w:type="dxa"/>
          </w:tcPr>
          <w:p w14:paraId="0651C34D" w14:textId="77777777" w:rsidR="0091503F" w:rsidRDefault="0091503F">
            <w:pPr>
              <w:pStyle w:val="TableParagraph"/>
              <w:spacing w:before="54"/>
              <w:rPr>
                <w:sz w:val="24"/>
              </w:rPr>
            </w:pPr>
          </w:p>
          <w:p w14:paraId="09BE22FD" w14:textId="77777777" w:rsidR="0091503F" w:rsidRDefault="00000000">
            <w:pPr>
              <w:pStyle w:val="TableParagraph"/>
              <w:ind w:left="117"/>
              <w:rPr>
                <w:b/>
                <w:sz w:val="24"/>
              </w:rPr>
            </w:pPr>
            <w:r>
              <w:rPr>
                <w:b/>
                <w:spacing w:val="-2"/>
                <w:sz w:val="24"/>
              </w:rPr>
              <w:t>Subcategoría</w:t>
            </w:r>
          </w:p>
        </w:tc>
        <w:tc>
          <w:tcPr>
            <w:tcW w:w="1220" w:type="dxa"/>
          </w:tcPr>
          <w:p w14:paraId="5E50F85C" w14:textId="77777777" w:rsidR="0091503F" w:rsidRDefault="00000000">
            <w:pPr>
              <w:pStyle w:val="TableParagraph"/>
              <w:spacing w:before="193"/>
              <w:ind w:left="206" w:right="198" w:firstLine="7"/>
              <w:rPr>
                <w:b/>
                <w:sz w:val="24"/>
              </w:rPr>
            </w:pPr>
            <w:r>
              <w:rPr>
                <w:b/>
                <w:sz w:val="24"/>
              </w:rPr>
              <w:t>Tipo</w:t>
            </w:r>
            <w:r>
              <w:rPr>
                <w:b/>
                <w:spacing w:val="-15"/>
                <w:sz w:val="24"/>
              </w:rPr>
              <w:t xml:space="preserve"> </w:t>
            </w:r>
            <w:r>
              <w:rPr>
                <w:b/>
                <w:sz w:val="24"/>
              </w:rPr>
              <w:t xml:space="preserve">de </w:t>
            </w:r>
            <w:r>
              <w:rPr>
                <w:b/>
                <w:spacing w:val="-2"/>
                <w:sz w:val="24"/>
              </w:rPr>
              <w:t>Proceso</w:t>
            </w:r>
          </w:p>
        </w:tc>
        <w:tc>
          <w:tcPr>
            <w:tcW w:w="1224" w:type="dxa"/>
          </w:tcPr>
          <w:p w14:paraId="6354C0F4" w14:textId="77777777" w:rsidR="0091503F" w:rsidRDefault="00000000">
            <w:pPr>
              <w:pStyle w:val="TableParagraph"/>
              <w:spacing w:before="193"/>
              <w:ind w:left="140" w:right="136" w:firstLine="74"/>
              <w:rPr>
                <w:b/>
                <w:sz w:val="24"/>
              </w:rPr>
            </w:pPr>
            <w:r>
              <w:rPr>
                <w:b/>
                <w:sz w:val="24"/>
              </w:rPr>
              <w:t xml:space="preserve">Tipo de </w:t>
            </w:r>
            <w:r>
              <w:rPr>
                <w:b/>
                <w:spacing w:val="-2"/>
                <w:sz w:val="24"/>
              </w:rPr>
              <w:t>Contrato</w:t>
            </w:r>
          </w:p>
        </w:tc>
        <w:tc>
          <w:tcPr>
            <w:tcW w:w="1238" w:type="dxa"/>
          </w:tcPr>
          <w:p w14:paraId="457B412F" w14:textId="77777777" w:rsidR="0091503F" w:rsidRDefault="0091503F">
            <w:pPr>
              <w:pStyle w:val="TableParagraph"/>
              <w:spacing w:before="54"/>
              <w:rPr>
                <w:sz w:val="24"/>
              </w:rPr>
            </w:pPr>
          </w:p>
          <w:p w14:paraId="24807B2C" w14:textId="77777777" w:rsidR="0091503F" w:rsidRDefault="00000000">
            <w:pPr>
              <w:pStyle w:val="TableParagraph"/>
              <w:ind w:left="6" w:right="3"/>
              <w:jc w:val="center"/>
              <w:rPr>
                <w:b/>
                <w:sz w:val="24"/>
              </w:rPr>
            </w:pPr>
            <w:r>
              <w:rPr>
                <w:b/>
                <w:spacing w:val="-2"/>
                <w:sz w:val="24"/>
              </w:rPr>
              <w:t>Unidad</w:t>
            </w:r>
          </w:p>
        </w:tc>
        <w:tc>
          <w:tcPr>
            <w:tcW w:w="1241" w:type="dxa"/>
          </w:tcPr>
          <w:p w14:paraId="70020B51" w14:textId="77777777" w:rsidR="0091503F" w:rsidRDefault="0091503F">
            <w:pPr>
              <w:pStyle w:val="TableParagraph"/>
              <w:spacing w:before="54"/>
              <w:rPr>
                <w:sz w:val="24"/>
              </w:rPr>
            </w:pPr>
          </w:p>
          <w:p w14:paraId="19791572" w14:textId="77777777" w:rsidR="0091503F" w:rsidRDefault="00000000">
            <w:pPr>
              <w:pStyle w:val="TableParagraph"/>
              <w:ind w:right="102"/>
              <w:jc w:val="right"/>
              <w:rPr>
                <w:b/>
                <w:sz w:val="24"/>
              </w:rPr>
            </w:pPr>
            <w:r>
              <w:rPr>
                <w:b/>
                <w:spacing w:val="-2"/>
                <w:sz w:val="24"/>
              </w:rPr>
              <w:t>Cantidad</w:t>
            </w:r>
          </w:p>
        </w:tc>
        <w:tc>
          <w:tcPr>
            <w:tcW w:w="1240" w:type="dxa"/>
          </w:tcPr>
          <w:p w14:paraId="553862FF" w14:textId="77777777" w:rsidR="0091503F" w:rsidRDefault="00000000">
            <w:pPr>
              <w:pStyle w:val="TableParagraph"/>
              <w:spacing w:before="54"/>
              <w:ind w:left="182" w:right="179" w:firstLine="62"/>
              <w:jc w:val="center"/>
              <w:rPr>
                <w:b/>
                <w:sz w:val="24"/>
              </w:rPr>
            </w:pPr>
            <w:r>
              <w:rPr>
                <w:b/>
                <w:spacing w:val="-2"/>
                <w:sz w:val="24"/>
              </w:rPr>
              <w:t xml:space="preserve">Precio Unitario </w:t>
            </w:r>
            <w:r>
              <w:rPr>
                <w:b/>
                <w:spacing w:val="-4"/>
                <w:sz w:val="24"/>
              </w:rPr>
              <w:t>(L)</w:t>
            </w:r>
          </w:p>
        </w:tc>
      </w:tr>
      <w:tr w:rsidR="0091503F" w14:paraId="42325AB8" w14:textId="77777777">
        <w:trPr>
          <w:trHeight w:val="551"/>
        </w:trPr>
        <w:tc>
          <w:tcPr>
            <w:tcW w:w="1227" w:type="dxa"/>
          </w:tcPr>
          <w:p w14:paraId="391AF6F3"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5A809A79" w14:textId="77777777" w:rsidR="0091503F" w:rsidRDefault="00000000">
            <w:pPr>
              <w:pStyle w:val="TableParagraph"/>
              <w:spacing w:before="147"/>
              <w:ind w:left="69"/>
            </w:pPr>
            <w:r>
              <w:rPr>
                <w:spacing w:val="-2"/>
              </w:rPr>
              <w:t>Acabados</w:t>
            </w:r>
          </w:p>
        </w:tc>
        <w:tc>
          <w:tcPr>
            <w:tcW w:w="1266" w:type="dxa"/>
          </w:tcPr>
          <w:p w14:paraId="12B2F7C4" w14:textId="77777777" w:rsidR="0091503F" w:rsidRDefault="00000000">
            <w:pPr>
              <w:pStyle w:val="TableParagraph"/>
              <w:spacing w:before="20"/>
              <w:ind w:left="69" w:right="386"/>
            </w:pPr>
            <w:r>
              <w:rPr>
                <w:spacing w:val="-2"/>
              </w:rPr>
              <w:t xml:space="preserve">Cemento </w:t>
            </w:r>
            <w:r>
              <w:rPr>
                <w:spacing w:val="-4"/>
              </w:rPr>
              <w:t>gris</w:t>
            </w:r>
          </w:p>
        </w:tc>
        <w:tc>
          <w:tcPr>
            <w:tcW w:w="1232" w:type="dxa"/>
          </w:tcPr>
          <w:p w14:paraId="76D7CB94" w14:textId="77777777" w:rsidR="0091503F" w:rsidRDefault="00000000">
            <w:pPr>
              <w:pStyle w:val="TableParagraph"/>
              <w:spacing w:before="20"/>
              <w:ind w:left="68" w:right="66"/>
            </w:pPr>
            <w:r>
              <w:t>Materiales</w:t>
            </w:r>
            <w:r>
              <w:rPr>
                <w:spacing w:val="-14"/>
              </w:rPr>
              <w:t xml:space="preserve"> </w:t>
            </w:r>
            <w:r>
              <w:t xml:space="preserve">e </w:t>
            </w:r>
            <w:r>
              <w:rPr>
                <w:spacing w:val="-2"/>
              </w:rPr>
              <w:t>insumos</w:t>
            </w:r>
          </w:p>
        </w:tc>
        <w:tc>
          <w:tcPr>
            <w:tcW w:w="1587" w:type="dxa"/>
          </w:tcPr>
          <w:p w14:paraId="4FA9E181"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433CEBB4" w14:textId="77777777" w:rsidR="0091503F" w:rsidRDefault="00000000">
            <w:pPr>
              <w:pStyle w:val="TableParagraph"/>
              <w:spacing w:before="20"/>
              <w:ind w:left="66" w:right="198"/>
            </w:pPr>
            <w:r>
              <w:rPr>
                <w:spacing w:val="-2"/>
              </w:rPr>
              <w:t>Licitación Pública</w:t>
            </w:r>
          </w:p>
        </w:tc>
        <w:tc>
          <w:tcPr>
            <w:tcW w:w="1224" w:type="dxa"/>
          </w:tcPr>
          <w:p w14:paraId="132B2A11"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79F98133" w14:textId="77777777" w:rsidR="0091503F" w:rsidRDefault="00000000">
            <w:pPr>
              <w:pStyle w:val="TableParagraph"/>
              <w:spacing w:before="147"/>
              <w:ind w:left="6" w:right="3"/>
              <w:jc w:val="center"/>
            </w:pPr>
            <w:r>
              <w:rPr>
                <w:spacing w:val="-2"/>
              </w:rPr>
              <w:t>Bolsa</w:t>
            </w:r>
          </w:p>
        </w:tc>
        <w:tc>
          <w:tcPr>
            <w:tcW w:w="1241" w:type="dxa"/>
          </w:tcPr>
          <w:p w14:paraId="73DE761D" w14:textId="77777777" w:rsidR="0091503F" w:rsidRDefault="00000000">
            <w:pPr>
              <w:pStyle w:val="TableParagraph"/>
              <w:spacing w:before="147"/>
              <w:ind w:right="88"/>
              <w:jc w:val="right"/>
            </w:pPr>
            <w:r>
              <w:rPr>
                <w:spacing w:val="-4"/>
              </w:rPr>
              <w:t>3.21</w:t>
            </w:r>
          </w:p>
        </w:tc>
        <w:tc>
          <w:tcPr>
            <w:tcW w:w="1240" w:type="dxa"/>
          </w:tcPr>
          <w:p w14:paraId="386628A7" w14:textId="77777777" w:rsidR="0091503F" w:rsidRDefault="00000000">
            <w:pPr>
              <w:pStyle w:val="TableParagraph"/>
              <w:spacing w:before="147"/>
              <w:ind w:right="61"/>
              <w:jc w:val="right"/>
            </w:pPr>
            <w:r>
              <w:rPr>
                <w:spacing w:val="-2"/>
              </w:rPr>
              <w:t>215.00</w:t>
            </w:r>
          </w:p>
        </w:tc>
      </w:tr>
      <w:tr w:rsidR="0091503F" w14:paraId="4D676BCD" w14:textId="77777777">
        <w:trPr>
          <w:trHeight w:val="551"/>
        </w:trPr>
        <w:tc>
          <w:tcPr>
            <w:tcW w:w="1227" w:type="dxa"/>
          </w:tcPr>
          <w:p w14:paraId="20CF2CB2"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46F27910" w14:textId="77777777" w:rsidR="0091503F" w:rsidRDefault="00000000">
            <w:pPr>
              <w:pStyle w:val="TableParagraph"/>
              <w:spacing w:before="147"/>
              <w:ind w:left="69"/>
            </w:pPr>
            <w:r>
              <w:rPr>
                <w:spacing w:val="-2"/>
              </w:rPr>
              <w:t>Acabados</w:t>
            </w:r>
          </w:p>
        </w:tc>
        <w:tc>
          <w:tcPr>
            <w:tcW w:w="1266" w:type="dxa"/>
          </w:tcPr>
          <w:p w14:paraId="5F1B30D4" w14:textId="77777777" w:rsidR="0091503F" w:rsidRDefault="00000000">
            <w:pPr>
              <w:pStyle w:val="TableParagraph"/>
              <w:spacing w:before="147"/>
              <w:ind w:left="69"/>
            </w:pPr>
            <w:r>
              <w:t>Arena</w:t>
            </w:r>
            <w:r>
              <w:rPr>
                <w:spacing w:val="-3"/>
              </w:rPr>
              <w:t xml:space="preserve"> </w:t>
            </w:r>
            <w:r>
              <w:t>de</w:t>
            </w:r>
            <w:r>
              <w:rPr>
                <w:spacing w:val="-2"/>
              </w:rPr>
              <w:t xml:space="preserve"> </w:t>
            </w:r>
            <w:r>
              <w:rPr>
                <w:spacing w:val="-5"/>
              </w:rPr>
              <w:t>río</w:t>
            </w:r>
          </w:p>
        </w:tc>
        <w:tc>
          <w:tcPr>
            <w:tcW w:w="1232" w:type="dxa"/>
          </w:tcPr>
          <w:p w14:paraId="312D22F0"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2BA21693"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0448C086" w14:textId="77777777" w:rsidR="0091503F" w:rsidRDefault="00000000">
            <w:pPr>
              <w:pStyle w:val="TableParagraph"/>
              <w:spacing w:before="22"/>
              <w:ind w:left="66" w:right="198"/>
            </w:pPr>
            <w:r>
              <w:rPr>
                <w:spacing w:val="-2"/>
              </w:rPr>
              <w:t>Licitación Pública</w:t>
            </w:r>
          </w:p>
        </w:tc>
        <w:tc>
          <w:tcPr>
            <w:tcW w:w="1224" w:type="dxa"/>
          </w:tcPr>
          <w:p w14:paraId="760E9437"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28590362" w14:textId="77777777" w:rsidR="0091503F" w:rsidRDefault="00000000">
            <w:pPr>
              <w:pStyle w:val="TableParagraph"/>
              <w:spacing w:before="147"/>
              <w:ind w:left="6" w:right="2"/>
              <w:jc w:val="center"/>
            </w:pPr>
            <w:r>
              <w:rPr>
                <w:spacing w:val="-5"/>
              </w:rPr>
              <w:t>M3</w:t>
            </w:r>
          </w:p>
        </w:tc>
        <w:tc>
          <w:tcPr>
            <w:tcW w:w="1241" w:type="dxa"/>
          </w:tcPr>
          <w:p w14:paraId="79E394C0" w14:textId="77777777" w:rsidR="0091503F" w:rsidRDefault="00000000">
            <w:pPr>
              <w:pStyle w:val="TableParagraph"/>
              <w:spacing w:before="147"/>
              <w:ind w:right="88"/>
              <w:jc w:val="right"/>
            </w:pPr>
            <w:r>
              <w:rPr>
                <w:spacing w:val="-4"/>
              </w:rPr>
              <w:t>0.36</w:t>
            </w:r>
          </w:p>
        </w:tc>
        <w:tc>
          <w:tcPr>
            <w:tcW w:w="1240" w:type="dxa"/>
          </w:tcPr>
          <w:p w14:paraId="2ACE74E6" w14:textId="77777777" w:rsidR="0091503F" w:rsidRDefault="00000000">
            <w:pPr>
              <w:pStyle w:val="TableParagraph"/>
              <w:spacing w:before="147"/>
              <w:ind w:right="61"/>
              <w:jc w:val="right"/>
            </w:pPr>
            <w:r>
              <w:rPr>
                <w:spacing w:val="-2"/>
              </w:rPr>
              <w:t>720.00</w:t>
            </w:r>
          </w:p>
        </w:tc>
      </w:tr>
      <w:tr w:rsidR="0091503F" w14:paraId="5453410A" w14:textId="77777777">
        <w:trPr>
          <w:trHeight w:val="552"/>
        </w:trPr>
        <w:tc>
          <w:tcPr>
            <w:tcW w:w="1227" w:type="dxa"/>
          </w:tcPr>
          <w:p w14:paraId="139F85EC" w14:textId="77777777" w:rsidR="0091503F" w:rsidRDefault="00000000">
            <w:pPr>
              <w:pStyle w:val="TableParagraph"/>
              <w:spacing w:before="148"/>
              <w:ind w:left="69"/>
            </w:pPr>
            <w:r>
              <w:t>Obra</w:t>
            </w:r>
            <w:r>
              <w:rPr>
                <w:spacing w:val="-2"/>
              </w:rPr>
              <w:t xml:space="preserve"> </w:t>
            </w:r>
            <w:r>
              <w:rPr>
                <w:spacing w:val="-4"/>
              </w:rPr>
              <w:t>Gris</w:t>
            </w:r>
          </w:p>
        </w:tc>
        <w:tc>
          <w:tcPr>
            <w:tcW w:w="1289" w:type="dxa"/>
          </w:tcPr>
          <w:p w14:paraId="69E1582B" w14:textId="77777777" w:rsidR="0091503F" w:rsidRDefault="00000000">
            <w:pPr>
              <w:pStyle w:val="TableParagraph"/>
              <w:spacing w:before="148"/>
              <w:ind w:left="69"/>
            </w:pPr>
            <w:r>
              <w:rPr>
                <w:spacing w:val="-2"/>
              </w:rPr>
              <w:t>Acabados</w:t>
            </w:r>
          </w:p>
        </w:tc>
        <w:tc>
          <w:tcPr>
            <w:tcW w:w="1266" w:type="dxa"/>
          </w:tcPr>
          <w:p w14:paraId="0500549F" w14:textId="77777777" w:rsidR="0091503F" w:rsidRDefault="00000000">
            <w:pPr>
              <w:pStyle w:val="TableParagraph"/>
              <w:spacing w:before="22"/>
              <w:ind w:left="69" w:right="462"/>
            </w:pPr>
            <w:r>
              <w:rPr>
                <w:spacing w:val="-2"/>
              </w:rPr>
              <w:t>Arenilla Rosada</w:t>
            </w:r>
          </w:p>
        </w:tc>
        <w:tc>
          <w:tcPr>
            <w:tcW w:w="1232" w:type="dxa"/>
          </w:tcPr>
          <w:p w14:paraId="78BB19EC"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3CDE5B7C" w14:textId="77777777" w:rsidR="0091503F" w:rsidRDefault="00000000">
            <w:pPr>
              <w:pStyle w:val="TableParagraph"/>
              <w:spacing w:before="148"/>
              <w:ind w:left="67"/>
            </w:pPr>
            <w:r>
              <w:t>Obra</w:t>
            </w:r>
            <w:r>
              <w:rPr>
                <w:spacing w:val="-2"/>
              </w:rPr>
              <w:t xml:space="preserve"> </w:t>
            </w:r>
            <w:r>
              <w:rPr>
                <w:spacing w:val="-4"/>
              </w:rPr>
              <w:t>gris</w:t>
            </w:r>
          </w:p>
        </w:tc>
        <w:tc>
          <w:tcPr>
            <w:tcW w:w="1220" w:type="dxa"/>
          </w:tcPr>
          <w:p w14:paraId="39687B7D" w14:textId="77777777" w:rsidR="0091503F" w:rsidRDefault="00000000">
            <w:pPr>
              <w:pStyle w:val="TableParagraph"/>
              <w:spacing w:before="22"/>
              <w:ind w:left="66" w:right="198"/>
            </w:pPr>
            <w:r>
              <w:rPr>
                <w:spacing w:val="-2"/>
              </w:rPr>
              <w:t>Licitación Pública</w:t>
            </w:r>
          </w:p>
        </w:tc>
        <w:tc>
          <w:tcPr>
            <w:tcW w:w="1224" w:type="dxa"/>
          </w:tcPr>
          <w:p w14:paraId="78564346" w14:textId="77777777" w:rsidR="0091503F" w:rsidRDefault="00000000">
            <w:pPr>
              <w:pStyle w:val="TableParagraph"/>
              <w:spacing w:before="148"/>
              <w:ind w:left="66"/>
            </w:pPr>
            <w:r>
              <w:t>Precio</w:t>
            </w:r>
            <w:r>
              <w:rPr>
                <w:spacing w:val="-2"/>
              </w:rPr>
              <w:t xml:space="preserve"> </w:t>
            </w:r>
            <w:r>
              <w:rPr>
                <w:spacing w:val="-4"/>
              </w:rPr>
              <w:t>Fijo</w:t>
            </w:r>
          </w:p>
        </w:tc>
        <w:tc>
          <w:tcPr>
            <w:tcW w:w="1238" w:type="dxa"/>
          </w:tcPr>
          <w:p w14:paraId="205FBE9B" w14:textId="77777777" w:rsidR="0091503F" w:rsidRDefault="00000000">
            <w:pPr>
              <w:pStyle w:val="TableParagraph"/>
              <w:spacing w:before="148"/>
              <w:ind w:left="6" w:right="2"/>
              <w:jc w:val="center"/>
            </w:pPr>
            <w:r>
              <w:rPr>
                <w:spacing w:val="-5"/>
              </w:rPr>
              <w:t>M3</w:t>
            </w:r>
          </w:p>
        </w:tc>
        <w:tc>
          <w:tcPr>
            <w:tcW w:w="1241" w:type="dxa"/>
          </w:tcPr>
          <w:p w14:paraId="142002A0" w14:textId="77777777" w:rsidR="0091503F" w:rsidRDefault="00000000">
            <w:pPr>
              <w:pStyle w:val="TableParagraph"/>
              <w:spacing w:before="148"/>
              <w:ind w:right="88"/>
              <w:jc w:val="right"/>
            </w:pPr>
            <w:r>
              <w:rPr>
                <w:spacing w:val="-4"/>
              </w:rPr>
              <w:t>0.09</w:t>
            </w:r>
          </w:p>
        </w:tc>
        <w:tc>
          <w:tcPr>
            <w:tcW w:w="1240" w:type="dxa"/>
          </w:tcPr>
          <w:p w14:paraId="2B115E16" w14:textId="77777777" w:rsidR="0091503F" w:rsidRDefault="00000000">
            <w:pPr>
              <w:pStyle w:val="TableParagraph"/>
              <w:spacing w:before="148"/>
              <w:ind w:right="61"/>
              <w:jc w:val="right"/>
            </w:pPr>
            <w:r>
              <w:rPr>
                <w:spacing w:val="-2"/>
              </w:rPr>
              <w:t>600.00</w:t>
            </w:r>
          </w:p>
        </w:tc>
      </w:tr>
      <w:tr w:rsidR="0091503F" w14:paraId="7E1CB160" w14:textId="77777777">
        <w:trPr>
          <w:trHeight w:val="551"/>
        </w:trPr>
        <w:tc>
          <w:tcPr>
            <w:tcW w:w="1227" w:type="dxa"/>
          </w:tcPr>
          <w:p w14:paraId="18F30EAD"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3F86C7DB" w14:textId="77777777" w:rsidR="0091503F" w:rsidRDefault="00000000">
            <w:pPr>
              <w:pStyle w:val="TableParagraph"/>
              <w:spacing w:before="149"/>
              <w:ind w:left="69"/>
            </w:pPr>
            <w:r>
              <w:rPr>
                <w:spacing w:val="-2"/>
              </w:rPr>
              <w:t>Acabados</w:t>
            </w:r>
          </w:p>
        </w:tc>
        <w:tc>
          <w:tcPr>
            <w:tcW w:w="1266" w:type="dxa"/>
          </w:tcPr>
          <w:p w14:paraId="30AE0190" w14:textId="77777777" w:rsidR="0091503F" w:rsidRDefault="00000000">
            <w:pPr>
              <w:pStyle w:val="TableParagraph"/>
              <w:spacing w:before="149"/>
              <w:ind w:left="69"/>
            </w:pPr>
            <w:r>
              <w:rPr>
                <w:spacing w:val="-2"/>
              </w:rPr>
              <w:t>Clavos</w:t>
            </w:r>
          </w:p>
        </w:tc>
        <w:tc>
          <w:tcPr>
            <w:tcW w:w="1232" w:type="dxa"/>
          </w:tcPr>
          <w:p w14:paraId="1E7EC576"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0069F2AC"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7B8F69CD" w14:textId="77777777" w:rsidR="0091503F" w:rsidRDefault="00000000">
            <w:pPr>
              <w:pStyle w:val="TableParagraph"/>
              <w:spacing w:before="22"/>
              <w:ind w:left="66" w:right="198"/>
            </w:pPr>
            <w:r>
              <w:rPr>
                <w:spacing w:val="-2"/>
              </w:rPr>
              <w:t>Licitación Pública</w:t>
            </w:r>
          </w:p>
        </w:tc>
        <w:tc>
          <w:tcPr>
            <w:tcW w:w="1224" w:type="dxa"/>
          </w:tcPr>
          <w:p w14:paraId="47DADBF4"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3234F8E2" w14:textId="77777777" w:rsidR="0091503F" w:rsidRDefault="00000000">
            <w:pPr>
              <w:pStyle w:val="TableParagraph"/>
              <w:spacing w:before="149"/>
              <w:ind w:left="6" w:right="3"/>
              <w:jc w:val="center"/>
            </w:pPr>
            <w:r>
              <w:rPr>
                <w:spacing w:val="-5"/>
              </w:rPr>
              <w:t>Lb</w:t>
            </w:r>
          </w:p>
        </w:tc>
        <w:tc>
          <w:tcPr>
            <w:tcW w:w="1241" w:type="dxa"/>
          </w:tcPr>
          <w:p w14:paraId="353CB664" w14:textId="77777777" w:rsidR="0091503F" w:rsidRDefault="00000000">
            <w:pPr>
              <w:pStyle w:val="TableParagraph"/>
              <w:spacing w:before="149"/>
              <w:ind w:right="88"/>
              <w:jc w:val="right"/>
            </w:pPr>
            <w:r>
              <w:rPr>
                <w:spacing w:val="-4"/>
              </w:rPr>
              <w:t>0.11</w:t>
            </w:r>
          </w:p>
        </w:tc>
        <w:tc>
          <w:tcPr>
            <w:tcW w:w="1240" w:type="dxa"/>
          </w:tcPr>
          <w:p w14:paraId="752DEE52" w14:textId="77777777" w:rsidR="0091503F" w:rsidRDefault="00000000">
            <w:pPr>
              <w:pStyle w:val="TableParagraph"/>
              <w:spacing w:before="149"/>
              <w:ind w:right="61"/>
              <w:jc w:val="right"/>
            </w:pPr>
            <w:r>
              <w:rPr>
                <w:spacing w:val="-2"/>
              </w:rPr>
              <w:t>29.00</w:t>
            </w:r>
          </w:p>
        </w:tc>
      </w:tr>
      <w:tr w:rsidR="0091503F" w14:paraId="2994A8AC" w14:textId="77777777">
        <w:trPr>
          <w:trHeight w:val="551"/>
        </w:trPr>
        <w:tc>
          <w:tcPr>
            <w:tcW w:w="1227" w:type="dxa"/>
          </w:tcPr>
          <w:p w14:paraId="2DCDBE2A"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490528B3" w14:textId="77777777" w:rsidR="0091503F" w:rsidRDefault="00000000">
            <w:pPr>
              <w:pStyle w:val="TableParagraph"/>
              <w:spacing w:before="149"/>
              <w:ind w:left="69"/>
            </w:pPr>
            <w:r>
              <w:rPr>
                <w:spacing w:val="-2"/>
              </w:rPr>
              <w:t>Acabados</w:t>
            </w:r>
          </w:p>
        </w:tc>
        <w:tc>
          <w:tcPr>
            <w:tcW w:w="1266" w:type="dxa"/>
          </w:tcPr>
          <w:p w14:paraId="65F733E4" w14:textId="77777777" w:rsidR="0091503F" w:rsidRDefault="00000000">
            <w:pPr>
              <w:pStyle w:val="TableParagraph"/>
              <w:spacing w:before="22"/>
              <w:ind w:left="69" w:right="507"/>
            </w:pPr>
            <w:r>
              <w:rPr>
                <w:spacing w:val="-2"/>
              </w:rPr>
              <w:t>Madera rústica</w:t>
            </w:r>
          </w:p>
        </w:tc>
        <w:tc>
          <w:tcPr>
            <w:tcW w:w="1232" w:type="dxa"/>
          </w:tcPr>
          <w:p w14:paraId="578E9C00"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1503949A"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4568A14D" w14:textId="77777777" w:rsidR="0091503F" w:rsidRDefault="00000000">
            <w:pPr>
              <w:pStyle w:val="TableParagraph"/>
              <w:spacing w:before="22"/>
              <w:ind w:left="66" w:right="198"/>
            </w:pPr>
            <w:r>
              <w:rPr>
                <w:spacing w:val="-2"/>
              </w:rPr>
              <w:t>Licitación Pública</w:t>
            </w:r>
          </w:p>
        </w:tc>
        <w:tc>
          <w:tcPr>
            <w:tcW w:w="1224" w:type="dxa"/>
          </w:tcPr>
          <w:p w14:paraId="5A00DA24"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6DBD88BE" w14:textId="77777777" w:rsidR="0091503F" w:rsidRDefault="00000000">
            <w:pPr>
              <w:pStyle w:val="TableParagraph"/>
              <w:spacing w:before="149"/>
              <w:ind w:left="6" w:right="3"/>
              <w:jc w:val="center"/>
            </w:pPr>
            <w:r>
              <w:rPr>
                <w:spacing w:val="-5"/>
              </w:rPr>
              <w:t>Pie</w:t>
            </w:r>
          </w:p>
        </w:tc>
        <w:tc>
          <w:tcPr>
            <w:tcW w:w="1241" w:type="dxa"/>
          </w:tcPr>
          <w:p w14:paraId="1B33CFEB" w14:textId="77777777" w:rsidR="0091503F" w:rsidRDefault="00000000">
            <w:pPr>
              <w:pStyle w:val="TableParagraph"/>
              <w:spacing w:before="149"/>
              <w:ind w:right="88"/>
              <w:jc w:val="right"/>
            </w:pPr>
            <w:r>
              <w:rPr>
                <w:spacing w:val="-4"/>
              </w:rPr>
              <w:t>2.73</w:t>
            </w:r>
          </w:p>
        </w:tc>
        <w:tc>
          <w:tcPr>
            <w:tcW w:w="1240" w:type="dxa"/>
          </w:tcPr>
          <w:p w14:paraId="2DBC3D9E" w14:textId="77777777" w:rsidR="0091503F" w:rsidRDefault="00000000">
            <w:pPr>
              <w:pStyle w:val="TableParagraph"/>
              <w:spacing w:before="149"/>
              <w:ind w:right="61"/>
              <w:jc w:val="right"/>
            </w:pPr>
            <w:r>
              <w:rPr>
                <w:spacing w:val="-2"/>
              </w:rPr>
              <w:t>30.00</w:t>
            </w:r>
          </w:p>
        </w:tc>
      </w:tr>
      <w:tr w:rsidR="0091503F" w14:paraId="2E5EC4F0" w14:textId="77777777">
        <w:trPr>
          <w:trHeight w:val="553"/>
        </w:trPr>
        <w:tc>
          <w:tcPr>
            <w:tcW w:w="1227" w:type="dxa"/>
          </w:tcPr>
          <w:p w14:paraId="471792E5"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6E6B2ECF" w14:textId="77777777" w:rsidR="0091503F" w:rsidRDefault="00000000">
            <w:pPr>
              <w:pStyle w:val="TableParagraph"/>
              <w:spacing w:before="149"/>
              <w:ind w:left="69"/>
            </w:pPr>
            <w:r>
              <w:rPr>
                <w:spacing w:val="-2"/>
              </w:rPr>
              <w:t>Acabados</w:t>
            </w:r>
          </w:p>
        </w:tc>
        <w:tc>
          <w:tcPr>
            <w:tcW w:w="1266" w:type="dxa"/>
          </w:tcPr>
          <w:p w14:paraId="20EFB050" w14:textId="77777777" w:rsidR="0091503F" w:rsidRDefault="00000000">
            <w:pPr>
              <w:pStyle w:val="TableParagraph"/>
              <w:spacing w:before="22"/>
              <w:ind w:left="69" w:right="282"/>
            </w:pPr>
            <w:r>
              <w:t>Pintura</w:t>
            </w:r>
            <w:r>
              <w:rPr>
                <w:spacing w:val="-14"/>
              </w:rPr>
              <w:t xml:space="preserve"> </w:t>
            </w:r>
            <w:r>
              <w:t xml:space="preserve">de </w:t>
            </w:r>
            <w:r>
              <w:rPr>
                <w:spacing w:val="-2"/>
              </w:rPr>
              <w:t>aceite</w:t>
            </w:r>
          </w:p>
        </w:tc>
        <w:tc>
          <w:tcPr>
            <w:tcW w:w="1232" w:type="dxa"/>
          </w:tcPr>
          <w:p w14:paraId="264BC34F"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439063CC"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1551687F" w14:textId="77777777" w:rsidR="0091503F" w:rsidRDefault="00000000">
            <w:pPr>
              <w:pStyle w:val="TableParagraph"/>
              <w:spacing w:before="22"/>
              <w:ind w:left="66" w:right="198"/>
            </w:pPr>
            <w:r>
              <w:rPr>
                <w:spacing w:val="-2"/>
              </w:rPr>
              <w:t>Licitación Pública</w:t>
            </w:r>
          </w:p>
        </w:tc>
        <w:tc>
          <w:tcPr>
            <w:tcW w:w="1224" w:type="dxa"/>
          </w:tcPr>
          <w:p w14:paraId="6F228C60"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1B704094" w14:textId="77777777" w:rsidR="0091503F" w:rsidRDefault="00000000">
            <w:pPr>
              <w:pStyle w:val="TableParagraph"/>
              <w:spacing w:before="149"/>
              <w:ind w:left="6" w:right="6"/>
              <w:jc w:val="center"/>
            </w:pPr>
            <w:r>
              <w:rPr>
                <w:spacing w:val="-5"/>
              </w:rPr>
              <w:t>Gal</w:t>
            </w:r>
          </w:p>
        </w:tc>
        <w:tc>
          <w:tcPr>
            <w:tcW w:w="1241" w:type="dxa"/>
          </w:tcPr>
          <w:p w14:paraId="3C6A316D" w14:textId="77777777" w:rsidR="0091503F" w:rsidRDefault="00000000">
            <w:pPr>
              <w:pStyle w:val="TableParagraph"/>
              <w:spacing w:before="149"/>
              <w:ind w:right="88"/>
              <w:jc w:val="right"/>
            </w:pPr>
            <w:r>
              <w:rPr>
                <w:spacing w:val="-4"/>
              </w:rPr>
              <w:t>0.62</w:t>
            </w:r>
          </w:p>
        </w:tc>
        <w:tc>
          <w:tcPr>
            <w:tcW w:w="1240" w:type="dxa"/>
          </w:tcPr>
          <w:p w14:paraId="50F6FD43" w14:textId="77777777" w:rsidR="0091503F" w:rsidRDefault="00000000">
            <w:pPr>
              <w:pStyle w:val="TableParagraph"/>
              <w:spacing w:before="149"/>
              <w:ind w:right="61"/>
              <w:jc w:val="right"/>
            </w:pPr>
            <w:r>
              <w:rPr>
                <w:spacing w:val="-2"/>
              </w:rPr>
              <w:t>870.00</w:t>
            </w:r>
          </w:p>
        </w:tc>
      </w:tr>
      <w:tr w:rsidR="0091503F" w14:paraId="6CFE6B77" w14:textId="77777777">
        <w:trPr>
          <w:trHeight w:val="551"/>
        </w:trPr>
        <w:tc>
          <w:tcPr>
            <w:tcW w:w="1227" w:type="dxa"/>
          </w:tcPr>
          <w:p w14:paraId="04B5FD9D"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54CF1C04" w14:textId="77777777" w:rsidR="0091503F" w:rsidRDefault="00000000">
            <w:pPr>
              <w:pStyle w:val="TableParagraph"/>
              <w:spacing w:before="147"/>
              <w:ind w:left="69"/>
            </w:pPr>
            <w:r>
              <w:rPr>
                <w:spacing w:val="-2"/>
              </w:rPr>
              <w:t>Acabados</w:t>
            </w:r>
          </w:p>
        </w:tc>
        <w:tc>
          <w:tcPr>
            <w:tcW w:w="1266" w:type="dxa"/>
          </w:tcPr>
          <w:p w14:paraId="2872B732" w14:textId="77777777" w:rsidR="0091503F" w:rsidRDefault="00000000">
            <w:pPr>
              <w:pStyle w:val="TableParagraph"/>
              <w:spacing w:before="147"/>
              <w:ind w:left="69"/>
            </w:pPr>
            <w:r>
              <w:rPr>
                <w:spacing w:val="-2"/>
              </w:rPr>
              <w:t>Diluyente</w:t>
            </w:r>
          </w:p>
        </w:tc>
        <w:tc>
          <w:tcPr>
            <w:tcW w:w="1232" w:type="dxa"/>
          </w:tcPr>
          <w:p w14:paraId="53EAC8A9" w14:textId="77777777" w:rsidR="0091503F" w:rsidRDefault="00000000">
            <w:pPr>
              <w:pStyle w:val="TableParagraph"/>
              <w:spacing w:before="20"/>
              <w:ind w:left="68" w:right="66"/>
            </w:pPr>
            <w:r>
              <w:t>Materiales</w:t>
            </w:r>
            <w:r>
              <w:rPr>
                <w:spacing w:val="-14"/>
              </w:rPr>
              <w:t xml:space="preserve"> </w:t>
            </w:r>
            <w:r>
              <w:t xml:space="preserve">e </w:t>
            </w:r>
            <w:r>
              <w:rPr>
                <w:spacing w:val="-2"/>
              </w:rPr>
              <w:t>insumos</w:t>
            </w:r>
          </w:p>
        </w:tc>
        <w:tc>
          <w:tcPr>
            <w:tcW w:w="1587" w:type="dxa"/>
          </w:tcPr>
          <w:p w14:paraId="7120F0E1"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17C5E0C0" w14:textId="77777777" w:rsidR="0091503F" w:rsidRDefault="00000000">
            <w:pPr>
              <w:pStyle w:val="TableParagraph"/>
              <w:spacing w:before="20"/>
              <w:ind w:left="66" w:right="198"/>
            </w:pPr>
            <w:r>
              <w:rPr>
                <w:spacing w:val="-2"/>
              </w:rPr>
              <w:t>Licitación Pública</w:t>
            </w:r>
          </w:p>
        </w:tc>
        <w:tc>
          <w:tcPr>
            <w:tcW w:w="1224" w:type="dxa"/>
          </w:tcPr>
          <w:p w14:paraId="1D4BE6B7"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03DEC078" w14:textId="77777777" w:rsidR="0091503F" w:rsidRDefault="00000000">
            <w:pPr>
              <w:pStyle w:val="TableParagraph"/>
              <w:spacing w:before="147"/>
              <w:ind w:left="6" w:right="6"/>
              <w:jc w:val="center"/>
            </w:pPr>
            <w:r>
              <w:rPr>
                <w:spacing w:val="-5"/>
              </w:rPr>
              <w:t>Gal</w:t>
            </w:r>
          </w:p>
        </w:tc>
        <w:tc>
          <w:tcPr>
            <w:tcW w:w="1241" w:type="dxa"/>
          </w:tcPr>
          <w:p w14:paraId="138A61BC" w14:textId="77777777" w:rsidR="0091503F" w:rsidRDefault="00000000">
            <w:pPr>
              <w:pStyle w:val="TableParagraph"/>
              <w:spacing w:before="147"/>
              <w:ind w:right="88"/>
              <w:jc w:val="right"/>
            </w:pPr>
            <w:r>
              <w:rPr>
                <w:spacing w:val="-4"/>
              </w:rPr>
              <w:t>0.25</w:t>
            </w:r>
          </w:p>
        </w:tc>
        <w:tc>
          <w:tcPr>
            <w:tcW w:w="1240" w:type="dxa"/>
          </w:tcPr>
          <w:p w14:paraId="3ED42E3B" w14:textId="77777777" w:rsidR="0091503F" w:rsidRDefault="00000000">
            <w:pPr>
              <w:pStyle w:val="TableParagraph"/>
              <w:spacing w:before="147"/>
              <w:ind w:right="61"/>
              <w:jc w:val="right"/>
            </w:pPr>
            <w:r>
              <w:rPr>
                <w:spacing w:val="-2"/>
              </w:rPr>
              <w:t>188.00</w:t>
            </w:r>
          </w:p>
        </w:tc>
      </w:tr>
      <w:tr w:rsidR="0091503F" w14:paraId="21FA2B30" w14:textId="77777777">
        <w:trPr>
          <w:trHeight w:val="552"/>
        </w:trPr>
        <w:tc>
          <w:tcPr>
            <w:tcW w:w="1227" w:type="dxa"/>
          </w:tcPr>
          <w:p w14:paraId="776DB2DB"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46737ADD" w14:textId="77777777" w:rsidR="0091503F" w:rsidRDefault="00000000">
            <w:pPr>
              <w:pStyle w:val="TableParagraph"/>
              <w:spacing w:before="147"/>
              <w:ind w:left="69"/>
            </w:pPr>
            <w:r>
              <w:rPr>
                <w:spacing w:val="-2"/>
              </w:rPr>
              <w:t>Acabados</w:t>
            </w:r>
          </w:p>
        </w:tc>
        <w:tc>
          <w:tcPr>
            <w:tcW w:w="1266" w:type="dxa"/>
          </w:tcPr>
          <w:p w14:paraId="573D3B23" w14:textId="77777777" w:rsidR="0091503F" w:rsidRDefault="00000000">
            <w:pPr>
              <w:pStyle w:val="TableParagraph"/>
              <w:spacing w:before="23"/>
              <w:ind w:left="69"/>
            </w:pPr>
            <w:r>
              <w:t>Rodillos</w:t>
            </w:r>
            <w:r>
              <w:rPr>
                <w:spacing w:val="-14"/>
              </w:rPr>
              <w:t xml:space="preserve"> </w:t>
            </w:r>
            <w:r>
              <w:t xml:space="preserve">y </w:t>
            </w:r>
            <w:r>
              <w:rPr>
                <w:spacing w:val="-2"/>
              </w:rPr>
              <w:t>accesorios</w:t>
            </w:r>
          </w:p>
        </w:tc>
        <w:tc>
          <w:tcPr>
            <w:tcW w:w="1232" w:type="dxa"/>
          </w:tcPr>
          <w:p w14:paraId="63129929" w14:textId="77777777" w:rsidR="0091503F" w:rsidRDefault="00000000">
            <w:pPr>
              <w:pStyle w:val="TableParagraph"/>
              <w:spacing w:before="23"/>
              <w:ind w:left="68" w:right="66"/>
            </w:pPr>
            <w:r>
              <w:t>Materiales</w:t>
            </w:r>
            <w:r>
              <w:rPr>
                <w:spacing w:val="-14"/>
              </w:rPr>
              <w:t xml:space="preserve"> </w:t>
            </w:r>
            <w:r>
              <w:t xml:space="preserve">e </w:t>
            </w:r>
            <w:r>
              <w:rPr>
                <w:spacing w:val="-2"/>
              </w:rPr>
              <w:t>insumos</w:t>
            </w:r>
          </w:p>
        </w:tc>
        <w:tc>
          <w:tcPr>
            <w:tcW w:w="1587" w:type="dxa"/>
          </w:tcPr>
          <w:p w14:paraId="5B8AA5DD"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710A05AB" w14:textId="77777777" w:rsidR="0091503F" w:rsidRDefault="00000000">
            <w:pPr>
              <w:pStyle w:val="TableParagraph"/>
              <w:spacing w:before="23"/>
              <w:ind w:left="66" w:right="198"/>
            </w:pPr>
            <w:r>
              <w:rPr>
                <w:spacing w:val="-2"/>
              </w:rPr>
              <w:t>Licitación Pública</w:t>
            </w:r>
          </w:p>
        </w:tc>
        <w:tc>
          <w:tcPr>
            <w:tcW w:w="1224" w:type="dxa"/>
          </w:tcPr>
          <w:p w14:paraId="28887107"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1564CF6B" w14:textId="77777777" w:rsidR="0091503F" w:rsidRDefault="00000000">
            <w:pPr>
              <w:pStyle w:val="TableParagraph"/>
              <w:spacing w:before="147"/>
              <w:ind w:left="6" w:right="3"/>
              <w:jc w:val="center"/>
            </w:pPr>
            <w:r>
              <w:rPr>
                <w:spacing w:val="-5"/>
              </w:rPr>
              <w:t>GLB</w:t>
            </w:r>
          </w:p>
        </w:tc>
        <w:tc>
          <w:tcPr>
            <w:tcW w:w="1241" w:type="dxa"/>
          </w:tcPr>
          <w:p w14:paraId="57760659" w14:textId="77777777" w:rsidR="0091503F" w:rsidRDefault="00000000">
            <w:pPr>
              <w:pStyle w:val="TableParagraph"/>
              <w:spacing w:before="147"/>
              <w:ind w:right="88"/>
              <w:jc w:val="right"/>
            </w:pPr>
            <w:r>
              <w:rPr>
                <w:spacing w:val="-4"/>
              </w:rPr>
              <w:t>0.09</w:t>
            </w:r>
          </w:p>
        </w:tc>
        <w:tc>
          <w:tcPr>
            <w:tcW w:w="1240" w:type="dxa"/>
          </w:tcPr>
          <w:p w14:paraId="65DE734D" w14:textId="77777777" w:rsidR="0091503F" w:rsidRDefault="00000000">
            <w:pPr>
              <w:pStyle w:val="TableParagraph"/>
              <w:spacing w:before="147"/>
              <w:ind w:right="61"/>
              <w:jc w:val="right"/>
            </w:pPr>
            <w:r>
              <w:rPr>
                <w:spacing w:val="-2"/>
              </w:rPr>
              <w:t>274.00</w:t>
            </w:r>
          </w:p>
        </w:tc>
      </w:tr>
      <w:tr w:rsidR="0091503F" w14:paraId="4C1A29DF" w14:textId="77777777">
        <w:trPr>
          <w:trHeight w:val="551"/>
        </w:trPr>
        <w:tc>
          <w:tcPr>
            <w:tcW w:w="1227" w:type="dxa"/>
          </w:tcPr>
          <w:p w14:paraId="15579E97"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5D6BCBA3" w14:textId="77777777" w:rsidR="0091503F" w:rsidRDefault="00000000">
            <w:pPr>
              <w:pStyle w:val="TableParagraph"/>
              <w:spacing w:before="147"/>
              <w:ind w:left="69"/>
            </w:pPr>
            <w:r>
              <w:rPr>
                <w:spacing w:val="-2"/>
              </w:rPr>
              <w:t>Acabados</w:t>
            </w:r>
          </w:p>
        </w:tc>
        <w:tc>
          <w:tcPr>
            <w:tcW w:w="1266" w:type="dxa"/>
          </w:tcPr>
          <w:p w14:paraId="0B7022AE" w14:textId="77777777" w:rsidR="0091503F" w:rsidRDefault="00000000">
            <w:pPr>
              <w:pStyle w:val="TableParagraph"/>
              <w:spacing w:before="22"/>
              <w:ind w:left="69" w:right="435"/>
            </w:pPr>
            <w:r>
              <w:rPr>
                <w:spacing w:val="-2"/>
              </w:rPr>
              <w:t>Insumos varios</w:t>
            </w:r>
          </w:p>
        </w:tc>
        <w:tc>
          <w:tcPr>
            <w:tcW w:w="1232" w:type="dxa"/>
          </w:tcPr>
          <w:p w14:paraId="67EF275A"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5CC5A619"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2581F755" w14:textId="77777777" w:rsidR="0091503F" w:rsidRDefault="00000000">
            <w:pPr>
              <w:pStyle w:val="TableParagraph"/>
              <w:spacing w:before="22"/>
              <w:ind w:left="66" w:right="198"/>
            </w:pPr>
            <w:r>
              <w:rPr>
                <w:spacing w:val="-2"/>
              </w:rPr>
              <w:t>Licitación Pública</w:t>
            </w:r>
          </w:p>
        </w:tc>
        <w:tc>
          <w:tcPr>
            <w:tcW w:w="1224" w:type="dxa"/>
          </w:tcPr>
          <w:p w14:paraId="05FA4116"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6C9FAE39" w14:textId="77777777" w:rsidR="0091503F" w:rsidRDefault="00000000">
            <w:pPr>
              <w:pStyle w:val="TableParagraph"/>
              <w:spacing w:before="147"/>
              <w:ind w:left="6" w:right="3"/>
              <w:jc w:val="center"/>
            </w:pPr>
            <w:r>
              <w:rPr>
                <w:spacing w:val="-5"/>
              </w:rPr>
              <w:t>GLB</w:t>
            </w:r>
          </w:p>
        </w:tc>
        <w:tc>
          <w:tcPr>
            <w:tcW w:w="1241" w:type="dxa"/>
          </w:tcPr>
          <w:p w14:paraId="44EBBA9E" w14:textId="77777777" w:rsidR="0091503F" w:rsidRDefault="00000000">
            <w:pPr>
              <w:pStyle w:val="TableParagraph"/>
              <w:spacing w:before="147"/>
              <w:ind w:right="88"/>
              <w:jc w:val="right"/>
            </w:pPr>
            <w:r>
              <w:rPr>
                <w:spacing w:val="-4"/>
              </w:rPr>
              <w:t>1.00</w:t>
            </w:r>
          </w:p>
        </w:tc>
        <w:tc>
          <w:tcPr>
            <w:tcW w:w="1240" w:type="dxa"/>
          </w:tcPr>
          <w:p w14:paraId="22630742" w14:textId="77777777" w:rsidR="0091503F" w:rsidRDefault="00000000">
            <w:pPr>
              <w:pStyle w:val="TableParagraph"/>
              <w:spacing w:before="147"/>
              <w:ind w:right="61"/>
              <w:jc w:val="right"/>
            </w:pPr>
            <w:r>
              <w:rPr>
                <w:spacing w:val="-2"/>
              </w:rPr>
              <w:t>71.00</w:t>
            </w:r>
          </w:p>
        </w:tc>
      </w:tr>
      <w:tr w:rsidR="0091503F" w14:paraId="30C7D5AA" w14:textId="77777777">
        <w:trPr>
          <w:trHeight w:val="287"/>
        </w:trPr>
        <w:tc>
          <w:tcPr>
            <w:tcW w:w="1227" w:type="dxa"/>
          </w:tcPr>
          <w:p w14:paraId="22C52103" w14:textId="77777777" w:rsidR="0091503F" w:rsidRDefault="00000000">
            <w:pPr>
              <w:pStyle w:val="TableParagraph"/>
              <w:spacing w:before="17" w:line="250" w:lineRule="exact"/>
              <w:ind w:left="69"/>
            </w:pPr>
            <w:r>
              <w:t>Obra</w:t>
            </w:r>
            <w:r>
              <w:rPr>
                <w:spacing w:val="-2"/>
              </w:rPr>
              <w:t xml:space="preserve"> </w:t>
            </w:r>
            <w:r>
              <w:rPr>
                <w:spacing w:val="-4"/>
              </w:rPr>
              <w:t>Gris</w:t>
            </w:r>
          </w:p>
        </w:tc>
        <w:tc>
          <w:tcPr>
            <w:tcW w:w="1289" w:type="dxa"/>
          </w:tcPr>
          <w:p w14:paraId="7F903120" w14:textId="77777777" w:rsidR="0091503F" w:rsidRDefault="00000000">
            <w:pPr>
              <w:pStyle w:val="TableParagraph"/>
              <w:spacing w:before="17" w:line="250" w:lineRule="exact"/>
              <w:ind w:left="69"/>
            </w:pPr>
            <w:r>
              <w:rPr>
                <w:spacing w:val="-2"/>
              </w:rPr>
              <w:t>Finales</w:t>
            </w:r>
          </w:p>
        </w:tc>
        <w:tc>
          <w:tcPr>
            <w:tcW w:w="1266" w:type="dxa"/>
          </w:tcPr>
          <w:p w14:paraId="59B98BF0" w14:textId="77777777" w:rsidR="0091503F" w:rsidRDefault="00000000">
            <w:pPr>
              <w:pStyle w:val="TableParagraph"/>
              <w:spacing w:before="17" w:line="250" w:lineRule="exact"/>
              <w:ind w:left="69"/>
            </w:pPr>
            <w:r>
              <w:rPr>
                <w:spacing w:val="-4"/>
              </w:rPr>
              <w:t>Peón</w:t>
            </w:r>
          </w:p>
        </w:tc>
        <w:tc>
          <w:tcPr>
            <w:tcW w:w="1232" w:type="dxa"/>
          </w:tcPr>
          <w:p w14:paraId="3E3A6502" w14:textId="77777777" w:rsidR="0091503F" w:rsidRDefault="00000000">
            <w:pPr>
              <w:pStyle w:val="TableParagraph"/>
              <w:spacing w:before="17" w:line="250" w:lineRule="exact"/>
              <w:ind w:left="68"/>
            </w:pPr>
            <w:r>
              <w:t>RR.</w:t>
            </w:r>
            <w:r>
              <w:rPr>
                <w:spacing w:val="-2"/>
              </w:rPr>
              <w:t xml:space="preserve"> </w:t>
            </w:r>
            <w:r>
              <w:rPr>
                <w:spacing w:val="-5"/>
              </w:rPr>
              <w:t>HH</w:t>
            </w:r>
          </w:p>
        </w:tc>
        <w:tc>
          <w:tcPr>
            <w:tcW w:w="1587" w:type="dxa"/>
          </w:tcPr>
          <w:p w14:paraId="6141CA00" w14:textId="77777777" w:rsidR="0091503F" w:rsidRDefault="00000000">
            <w:pPr>
              <w:pStyle w:val="TableParagraph"/>
              <w:spacing w:before="17" w:line="250" w:lineRule="exact"/>
              <w:ind w:left="67"/>
            </w:pPr>
            <w:r>
              <w:rPr>
                <w:spacing w:val="-2"/>
              </w:rPr>
              <w:t>Externo</w:t>
            </w:r>
          </w:p>
        </w:tc>
        <w:tc>
          <w:tcPr>
            <w:tcW w:w="1220" w:type="dxa"/>
          </w:tcPr>
          <w:p w14:paraId="33EF5EC2" w14:textId="77777777" w:rsidR="0091503F" w:rsidRDefault="00000000">
            <w:pPr>
              <w:pStyle w:val="TableParagraph"/>
              <w:spacing w:before="17" w:line="250" w:lineRule="exact"/>
              <w:ind w:left="66"/>
            </w:pPr>
            <w:r>
              <w:rPr>
                <w:spacing w:val="-2"/>
              </w:rPr>
              <w:t>Concurso</w:t>
            </w:r>
          </w:p>
        </w:tc>
        <w:tc>
          <w:tcPr>
            <w:tcW w:w="1224" w:type="dxa"/>
          </w:tcPr>
          <w:p w14:paraId="0112FC84" w14:textId="77777777" w:rsidR="0091503F" w:rsidRDefault="00000000">
            <w:pPr>
              <w:pStyle w:val="TableParagraph"/>
              <w:spacing w:before="17" w:line="250" w:lineRule="exact"/>
              <w:ind w:left="66"/>
            </w:pPr>
            <w:r>
              <w:rPr>
                <w:spacing w:val="-2"/>
              </w:rPr>
              <w:t>Servicios</w:t>
            </w:r>
          </w:p>
        </w:tc>
        <w:tc>
          <w:tcPr>
            <w:tcW w:w="1238" w:type="dxa"/>
          </w:tcPr>
          <w:p w14:paraId="506E04BB" w14:textId="77777777" w:rsidR="0091503F" w:rsidRDefault="00000000">
            <w:pPr>
              <w:pStyle w:val="TableParagraph"/>
              <w:spacing w:before="17" w:line="250" w:lineRule="exact"/>
              <w:ind w:left="6"/>
              <w:jc w:val="center"/>
            </w:pPr>
            <w:r>
              <w:rPr>
                <w:spacing w:val="-5"/>
              </w:rPr>
              <w:t>Día</w:t>
            </w:r>
          </w:p>
        </w:tc>
        <w:tc>
          <w:tcPr>
            <w:tcW w:w="1241" w:type="dxa"/>
          </w:tcPr>
          <w:p w14:paraId="27B85D4B" w14:textId="77777777" w:rsidR="0091503F" w:rsidRDefault="00000000">
            <w:pPr>
              <w:pStyle w:val="TableParagraph"/>
              <w:spacing w:before="17" w:line="250" w:lineRule="exact"/>
              <w:ind w:right="88"/>
              <w:jc w:val="right"/>
            </w:pPr>
            <w:r>
              <w:rPr>
                <w:spacing w:val="-4"/>
              </w:rPr>
              <w:t>2.00</w:t>
            </w:r>
          </w:p>
        </w:tc>
        <w:tc>
          <w:tcPr>
            <w:tcW w:w="1240" w:type="dxa"/>
          </w:tcPr>
          <w:p w14:paraId="66DFBFA4" w14:textId="77777777" w:rsidR="0091503F" w:rsidRDefault="00000000">
            <w:pPr>
              <w:pStyle w:val="TableParagraph"/>
              <w:spacing w:before="17" w:line="250" w:lineRule="exact"/>
              <w:ind w:right="61"/>
              <w:jc w:val="right"/>
            </w:pPr>
            <w:r>
              <w:rPr>
                <w:spacing w:val="-2"/>
              </w:rPr>
              <w:t>350.00</w:t>
            </w:r>
          </w:p>
        </w:tc>
      </w:tr>
      <w:tr w:rsidR="0091503F" w14:paraId="3591D879" w14:textId="77777777">
        <w:trPr>
          <w:trHeight w:val="551"/>
        </w:trPr>
        <w:tc>
          <w:tcPr>
            <w:tcW w:w="1227" w:type="dxa"/>
          </w:tcPr>
          <w:p w14:paraId="7D5CA17D"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65AC243B" w14:textId="77777777" w:rsidR="0091503F" w:rsidRDefault="00000000">
            <w:pPr>
              <w:pStyle w:val="TableParagraph"/>
              <w:spacing w:before="149"/>
              <w:ind w:left="69"/>
            </w:pPr>
            <w:r>
              <w:rPr>
                <w:spacing w:val="-2"/>
              </w:rPr>
              <w:t>Finales</w:t>
            </w:r>
          </w:p>
        </w:tc>
        <w:tc>
          <w:tcPr>
            <w:tcW w:w="1266" w:type="dxa"/>
          </w:tcPr>
          <w:p w14:paraId="17F6D3F6" w14:textId="77777777" w:rsidR="0091503F" w:rsidRDefault="00000000">
            <w:pPr>
              <w:pStyle w:val="TableParagraph"/>
              <w:spacing w:before="22"/>
              <w:ind w:left="69"/>
            </w:pPr>
            <w:r>
              <w:rPr>
                <w:spacing w:val="-2"/>
              </w:rPr>
              <w:t>Herramienta Menor</w:t>
            </w:r>
          </w:p>
        </w:tc>
        <w:tc>
          <w:tcPr>
            <w:tcW w:w="1232" w:type="dxa"/>
          </w:tcPr>
          <w:p w14:paraId="732E46C0" w14:textId="77777777" w:rsidR="0091503F" w:rsidRDefault="00000000">
            <w:pPr>
              <w:pStyle w:val="TableParagraph"/>
              <w:spacing w:before="149"/>
              <w:ind w:left="68"/>
            </w:pPr>
            <w:r>
              <w:rPr>
                <w:spacing w:val="-2"/>
              </w:rPr>
              <w:t>Equipo</w:t>
            </w:r>
          </w:p>
        </w:tc>
        <w:tc>
          <w:tcPr>
            <w:tcW w:w="1587" w:type="dxa"/>
          </w:tcPr>
          <w:p w14:paraId="515D3167" w14:textId="77777777" w:rsidR="0091503F" w:rsidRDefault="00000000">
            <w:pPr>
              <w:pStyle w:val="TableParagraph"/>
              <w:spacing w:before="149"/>
              <w:ind w:left="67"/>
            </w:pPr>
            <w:r>
              <w:rPr>
                <w:spacing w:val="-2"/>
              </w:rPr>
              <w:t>Herramientas</w:t>
            </w:r>
          </w:p>
        </w:tc>
        <w:tc>
          <w:tcPr>
            <w:tcW w:w="1220" w:type="dxa"/>
          </w:tcPr>
          <w:p w14:paraId="7F3D2DC8" w14:textId="77777777" w:rsidR="0091503F" w:rsidRDefault="00000000">
            <w:pPr>
              <w:pStyle w:val="TableParagraph"/>
              <w:spacing w:before="22"/>
              <w:ind w:left="66" w:right="198"/>
            </w:pPr>
            <w:r>
              <w:rPr>
                <w:spacing w:val="-2"/>
              </w:rPr>
              <w:t>Licitación Pública</w:t>
            </w:r>
          </w:p>
        </w:tc>
        <w:tc>
          <w:tcPr>
            <w:tcW w:w="1224" w:type="dxa"/>
          </w:tcPr>
          <w:p w14:paraId="69124B0A"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7DD5A25C" w14:textId="77777777" w:rsidR="0091503F" w:rsidRDefault="00000000">
            <w:pPr>
              <w:pStyle w:val="TableParagraph"/>
              <w:spacing w:before="149"/>
              <w:ind w:left="6" w:right="3"/>
              <w:jc w:val="center"/>
            </w:pPr>
            <w:r>
              <w:rPr>
                <w:spacing w:val="-5"/>
              </w:rPr>
              <w:t>GLB</w:t>
            </w:r>
          </w:p>
        </w:tc>
        <w:tc>
          <w:tcPr>
            <w:tcW w:w="1241" w:type="dxa"/>
          </w:tcPr>
          <w:p w14:paraId="07C29A90" w14:textId="77777777" w:rsidR="0091503F" w:rsidRDefault="00000000">
            <w:pPr>
              <w:pStyle w:val="TableParagraph"/>
              <w:spacing w:before="149"/>
              <w:ind w:right="88"/>
              <w:jc w:val="right"/>
            </w:pPr>
            <w:r>
              <w:rPr>
                <w:spacing w:val="-4"/>
              </w:rPr>
              <w:t>1.00</w:t>
            </w:r>
          </w:p>
        </w:tc>
        <w:tc>
          <w:tcPr>
            <w:tcW w:w="1240" w:type="dxa"/>
          </w:tcPr>
          <w:p w14:paraId="4FB03298" w14:textId="77777777" w:rsidR="0091503F" w:rsidRDefault="00000000">
            <w:pPr>
              <w:pStyle w:val="TableParagraph"/>
              <w:spacing w:before="149"/>
              <w:ind w:right="61"/>
              <w:jc w:val="right"/>
            </w:pPr>
            <w:r>
              <w:rPr>
                <w:spacing w:val="-2"/>
              </w:rPr>
              <w:t>26.85</w:t>
            </w:r>
          </w:p>
        </w:tc>
      </w:tr>
      <w:tr w:rsidR="0091503F" w14:paraId="6EC8DF48" w14:textId="77777777">
        <w:trPr>
          <w:trHeight w:val="554"/>
        </w:trPr>
        <w:tc>
          <w:tcPr>
            <w:tcW w:w="1227" w:type="dxa"/>
          </w:tcPr>
          <w:p w14:paraId="372A58F9" w14:textId="77777777" w:rsidR="0091503F" w:rsidRDefault="00000000">
            <w:pPr>
              <w:pStyle w:val="TableParagraph"/>
              <w:spacing w:before="149"/>
              <w:ind w:left="69"/>
            </w:pPr>
            <w:r>
              <w:t>Obra</w:t>
            </w:r>
            <w:r>
              <w:rPr>
                <w:spacing w:val="-2"/>
              </w:rPr>
              <w:t xml:space="preserve"> </w:t>
            </w:r>
            <w:r>
              <w:rPr>
                <w:spacing w:val="-4"/>
              </w:rPr>
              <w:t>Gris</w:t>
            </w:r>
          </w:p>
        </w:tc>
        <w:tc>
          <w:tcPr>
            <w:tcW w:w="1289" w:type="dxa"/>
          </w:tcPr>
          <w:p w14:paraId="6EA41914" w14:textId="77777777" w:rsidR="0091503F" w:rsidRDefault="00000000">
            <w:pPr>
              <w:pStyle w:val="TableParagraph"/>
              <w:spacing w:before="149"/>
              <w:ind w:left="69"/>
            </w:pPr>
            <w:r>
              <w:rPr>
                <w:spacing w:val="-2"/>
              </w:rPr>
              <w:t>Finales</w:t>
            </w:r>
          </w:p>
        </w:tc>
        <w:tc>
          <w:tcPr>
            <w:tcW w:w="1266" w:type="dxa"/>
          </w:tcPr>
          <w:p w14:paraId="2862FF31" w14:textId="77777777" w:rsidR="0091503F" w:rsidRDefault="00000000">
            <w:pPr>
              <w:pStyle w:val="TableParagraph"/>
              <w:spacing w:before="149"/>
              <w:ind w:left="69"/>
            </w:pPr>
            <w:r>
              <w:rPr>
                <w:spacing w:val="-4"/>
              </w:rPr>
              <w:t>Agua</w:t>
            </w:r>
          </w:p>
        </w:tc>
        <w:tc>
          <w:tcPr>
            <w:tcW w:w="1232" w:type="dxa"/>
          </w:tcPr>
          <w:p w14:paraId="78E4B611"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79299E03" w14:textId="77777777" w:rsidR="0091503F" w:rsidRDefault="00000000">
            <w:pPr>
              <w:pStyle w:val="TableParagraph"/>
              <w:spacing w:before="149"/>
              <w:ind w:left="67"/>
            </w:pPr>
            <w:r>
              <w:t>Obra</w:t>
            </w:r>
            <w:r>
              <w:rPr>
                <w:spacing w:val="-2"/>
              </w:rPr>
              <w:t xml:space="preserve"> </w:t>
            </w:r>
            <w:r>
              <w:rPr>
                <w:spacing w:val="-4"/>
              </w:rPr>
              <w:t>gris</w:t>
            </w:r>
          </w:p>
        </w:tc>
        <w:tc>
          <w:tcPr>
            <w:tcW w:w="1220" w:type="dxa"/>
          </w:tcPr>
          <w:p w14:paraId="4C9FD266" w14:textId="77777777" w:rsidR="0091503F" w:rsidRDefault="00000000">
            <w:pPr>
              <w:pStyle w:val="TableParagraph"/>
              <w:spacing w:before="22"/>
              <w:ind w:left="66" w:right="198"/>
            </w:pPr>
            <w:r>
              <w:rPr>
                <w:spacing w:val="-2"/>
              </w:rPr>
              <w:t>Licitación Pública</w:t>
            </w:r>
          </w:p>
        </w:tc>
        <w:tc>
          <w:tcPr>
            <w:tcW w:w="1224" w:type="dxa"/>
          </w:tcPr>
          <w:p w14:paraId="2A576FE4"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776C59B0" w14:textId="77777777" w:rsidR="0091503F" w:rsidRDefault="00000000">
            <w:pPr>
              <w:pStyle w:val="TableParagraph"/>
              <w:spacing w:before="149"/>
              <w:ind w:left="6" w:right="2"/>
              <w:jc w:val="center"/>
            </w:pPr>
            <w:r>
              <w:rPr>
                <w:spacing w:val="-5"/>
              </w:rPr>
              <w:t>M3</w:t>
            </w:r>
          </w:p>
        </w:tc>
        <w:tc>
          <w:tcPr>
            <w:tcW w:w="1241" w:type="dxa"/>
          </w:tcPr>
          <w:p w14:paraId="12B9A94E" w14:textId="77777777" w:rsidR="0091503F" w:rsidRDefault="00000000">
            <w:pPr>
              <w:pStyle w:val="TableParagraph"/>
              <w:spacing w:before="149"/>
              <w:ind w:right="88"/>
              <w:jc w:val="right"/>
            </w:pPr>
            <w:r>
              <w:rPr>
                <w:spacing w:val="-4"/>
              </w:rPr>
              <w:t>0.10</w:t>
            </w:r>
          </w:p>
        </w:tc>
        <w:tc>
          <w:tcPr>
            <w:tcW w:w="1240" w:type="dxa"/>
          </w:tcPr>
          <w:p w14:paraId="77A0CC41" w14:textId="77777777" w:rsidR="0091503F" w:rsidRDefault="00000000">
            <w:pPr>
              <w:pStyle w:val="TableParagraph"/>
              <w:spacing w:before="149"/>
              <w:ind w:right="61"/>
              <w:jc w:val="right"/>
            </w:pPr>
            <w:r>
              <w:rPr>
                <w:spacing w:val="-2"/>
              </w:rPr>
              <w:t>198.15</w:t>
            </w:r>
          </w:p>
        </w:tc>
      </w:tr>
      <w:tr w:rsidR="0091503F" w14:paraId="23B26816" w14:textId="77777777">
        <w:trPr>
          <w:trHeight w:val="288"/>
        </w:trPr>
        <w:tc>
          <w:tcPr>
            <w:tcW w:w="1227" w:type="dxa"/>
          </w:tcPr>
          <w:p w14:paraId="2B2ACF29" w14:textId="77777777" w:rsidR="0091503F" w:rsidRDefault="00000000">
            <w:pPr>
              <w:pStyle w:val="TableParagraph"/>
              <w:spacing w:before="16" w:line="252" w:lineRule="exact"/>
              <w:ind w:left="69"/>
            </w:pPr>
            <w:r>
              <w:t>Obra</w:t>
            </w:r>
            <w:r>
              <w:rPr>
                <w:spacing w:val="-2"/>
              </w:rPr>
              <w:t xml:space="preserve"> </w:t>
            </w:r>
            <w:r>
              <w:rPr>
                <w:spacing w:val="-4"/>
              </w:rPr>
              <w:t>Gris</w:t>
            </w:r>
          </w:p>
        </w:tc>
        <w:tc>
          <w:tcPr>
            <w:tcW w:w="1289" w:type="dxa"/>
          </w:tcPr>
          <w:p w14:paraId="245A1111" w14:textId="77777777" w:rsidR="0091503F" w:rsidRDefault="00000000">
            <w:pPr>
              <w:pStyle w:val="TableParagraph"/>
              <w:spacing w:before="16" w:line="252" w:lineRule="exact"/>
              <w:ind w:left="69"/>
            </w:pPr>
            <w:r>
              <w:rPr>
                <w:spacing w:val="-2"/>
              </w:rPr>
              <w:t>Finales</w:t>
            </w:r>
          </w:p>
        </w:tc>
        <w:tc>
          <w:tcPr>
            <w:tcW w:w="1266" w:type="dxa"/>
          </w:tcPr>
          <w:p w14:paraId="2E4D835B" w14:textId="77777777" w:rsidR="0091503F" w:rsidRDefault="00000000">
            <w:pPr>
              <w:pStyle w:val="TableParagraph"/>
              <w:spacing w:before="16" w:line="252" w:lineRule="exact"/>
              <w:ind w:left="69"/>
            </w:pPr>
            <w:r>
              <w:rPr>
                <w:spacing w:val="-2"/>
              </w:rPr>
              <w:t>Volqueta</w:t>
            </w:r>
          </w:p>
        </w:tc>
        <w:tc>
          <w:tcPr>
            <w:tcW w:w="1232" w:type="dxa"/>
          </w:tcPr>
          <w:p w14:paraId="6EB50D27" w14:textId="77777777" w:rsidR="0091503F" w:rsidRDefault="00000000">
            <w:pPr>
              <w:pStyle w:val="TableParagraph"/>
              <w:spacing w:before="16" w:line="252" w:lineRule="exact"/>
              <w:ind w:left="68"/>
            </w:pPr>
            <w:r>
              <w:rPr>
                <w:spacing w:val="-2"/>
              </w:rPr>
              <w:t>Equipo</w:t>
            </w:r>
          </w:p>
        </w:tc>
        <w:tc>
          <w:tcPr>
            <w:tcW w:w="1587" w:type="dxa"/>
          </w:tcPr>
          <w:p w14:paraId="32C67BDE" w14:textId="77777777" w:rsidR="0091503F" w:rsidRDefault="00000000">
            <w:pPr>
              <w:pStyle w:val="TableParagraph"/>
              <w:spacing w:before="16" w:line="252" w:lineRule="exact"/>
              <w:ind w:left="67"/>
            </w:pPr>
            <w:r>
              <w:rPr>
                <w:spacing w:val="-2"/>
              </w:rPr>
              <w:t>Maquinaria</w:t>
            </w:r>
          </w:p>
        </w:tc>
        <w:tc>
          <w:tcPr>
            <w:tcW w:w="1220" w:type="dxa"/>
          </w:tcPr>
          <w:p w14:paraId="038AC04E" w14:textId="77777777" w:rsidR="0091503F" w:rsidRDefault="00000000">
            <w:pPr>
              <w:pStyle w:val="TableParagraph"/>
              <w:spacing w:before="16" w:line="252" w:lineRule="exact"/>
              <w:ind w:left="66"/>
            </w:pPr>
            <w:r>
              <w:rPr>
                <w:spacing w:val="-2"/>
              </w:rPr>
              <w:t>Concurso</w:t>
            </w:r>
          </w:p>
        </w:tc>
        <w:tc>
          <w:tcPr>
            <w:tcW w:w="1224" w:type="dxa"/>
          </w:tcPr>
          <w:p w14:paraId="7D001CD7" w14:textId="77777777" w:rsidR="0091503F" w:rsidRDefault="00000000">
            <w:pPr>
              <w:pStyle w:val="TableParagraph"/>
              <w:spacing w:before="16" w:line="252" w:lineRule="exact"/>
              <w:ind w:left="66"/>
            </w:pPr>
            <w:r>
              <w:t>Precio</w:t>
            </w:r>
            <w:r>
              <w:rPr>
                <w:spacing w:val="-2"/>
              </w:rPr>
              <w:t xml:space="preserve"> </w:t>
            </w:r>
            <w:r>
              <w:rPr>
                <w:spacing w:val="-4"/>
              </w:rPr>
              <w:t>Fijo</w:t>
            </w:r>
          </w:p>
        </w:tc>
        <w:tc>
          <w:tcPr>
            <w:tcW w:w="1238" w:type="dxa"/>
          </w:tcPr>
          <w:p w14:paraId="085F6044" w14:textId="77777777" w:rsidR="0091503F" w:rsidRDefault="00000000">
            <w:pPr>
              <w:pStyle w:val="TableParagraph"/>
              <w:spacing w:before="16" w:line="252" w:lineRule="exact"/>
              <w:ind w:left="6" w:right="3"/>
              <w:jc w:val="center"/>
            </w:pPr>
            <w:r>
              <w:rPr>
                <w:spacing w:val="-2"/>
              </w:rPr>
              <w:t>Viaje</w:t>
            </w:r>
          </w:p>
        </w:tc>
        <w:tc>
          <w:tcPr>
            <w:tcW w:w="1241" w:type="dxa"/>
          </w:tcPr>
          <w:p w14:paraId="4DFCC36E" w14:textId="77777777" w:rsidR="0091503F" w:rsidRDefault="00000000">
            <w:pPr>
              <w:pStyle w:val="TableParagraph"/>
              <w:spacing w:before="16" w:line="252" w:lineRule="exact"/>
              <w:ind w:right="88"/>
              <w:jc w:val="right"/>
            </w:pPr>
            <w:r>
              <w:rPr>
                <w:spacing w:val="-4"/>
              </w:rPr>
              <w:t>1.00</w:t>
            </w:r>
          </w:p>
        </w:tc>
        <w:tc>
          <w:tcPr>
            <w:tcW w:w="1240" w:type="dxa"/>
          </w:tcPr>
          <w:p w14:paraId="74E22BAC" w14:textId="77777777" w:rsidR="0091503F" w:rsidRDefault="00000000">
            <w:pPr>
              <w:pStyle w:val="TableParagraph"/>
              <w:spacing w:before="16" w:line="252" w:lineRule="exact"/>
              <w:ind w:right="61"/>
              <w:jc w:val="right"/>
            </w:pPr>
            <w:r>
              <w:rPr>
                <w:spacing w:val="-2"/>
              </w:rPr>
              <w:t>643.33</w:t>
            </w:r>
          </w:p>
        </w:tc>
      </w:tr>
      <w:tr w:rsidR="0091503F" w14:paraId="1F205BEE" w14:textId="77777777">
        <w:trPr>
          <w:trHeight w:val="551"/>
        </w:trPr>
        <w:tc>
          <w:tcPr>
            <w:tcW w:w="1227" w:type="dxa"/>
          </w:tcPr>
          <w:p w14:paraId="0E4FDE8D" w14:textId="77777777" w:rsidR="0091503F" w:rsidRDefault="00000000">
            <w:pPr>
              <w:pStyle w:val="TableParagraph"/>
              <w:spacing w:before="147"/>
              <w:ind w:left="69"/>
            </w:pPr>
            <w:r>
              <w:t>Obra</w:t>
            </w:r>
            <w:r>
              <w:rPr>
                <w:spacing w:val="-2"/>
              </w:rPr>
              <w:t xml:space="preserve"> </w:t>
            </w:r>
            <w:r>
              <w:rPr>
                <w:spacing w:val="-4"/>
              </w:rPr>
              <w:t>Gris</w:t>
            </w:r>
          </w:p>
        </w:tc>
        <w:tc>
          <w:tcPr>
            <w:tcW w:w="1289" w:type="dxa"/>
          </w:tcPr>
          <w:p w14:paraId="2919706F" w14:textId="77777777" w:rsidR="0091503F" w:rsidRDefault="00000000">
            <w:pPr>
              <w:pStyle w:val="TableParagraph"/>
              <w:spacing w:before="147"/>
              <w:ind w:left="69"/>
            </w:pPr>
            <w:r>
              <w:rPr>
                <w:spacing w:val="-2"/>
              </w:rPr>
              <w:t>Finales</w:t>
            </w:r>
          </w:p>
        </w:tc>
        <w:tc>
          <w:tcPr>
            <w:tcW w:w="1266" w:type="dxa"/>
          </w:tcPr>
          <w:p w14:paraId="4FFB286B" w14:textId="77777777" w:rsidR="0091503F" w:rsidRDefault="00000000">
            <w:pPr>
              <w:pStyle w:val="TableParagraph"/>
              <w:spacing w:before="22"/>
              <w:ind w:left="69" w:right="435"/>
            </w:pPr>
            <w:r>
              <w:rPr>
                <w:spacing w:val="-2"/>
              </w:rPr>
              <w:t>Insumos varios</w:t>
            </w:r>
          </w:p>
        </w:tc>
        <w:tc>
          <w:tcPr>
            <w:tcW w:w="1232" w:type="dxa"/>
          </w:tcPr>
          <w:p w14:paraId="714A5F65"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4D3A8D51" w14:textId="77777777" w:rsidR="0091503F" w:rsidRDefault="00000000">
            <w:pPr>
              <w:pStyle w:val="TableParagraph"/>
              <w:spacing w:before="147"/>
              <w:ind w:left="67"/>
            </w:pPr>
            <w:r>
              <w:t>Obra</w:t>
            </w:r>
            <w:r>
              <w:rPr>
                <w:spacing w:val="-2"/>
              </w:rPr>
              <w:t xml:space="preserve"> </w:t>
            </w:r>
            <w:r>
              <w:rPr>
                <w:spacing w:val="-4"/>
              </w:rPr>
              <w:t>gris</w:t>
            </w:r>
          </w:p>
        </w:tc>
        <w:tc>
          <w:tcPr>
            <w:tcW w:w="1220" w:type="dxa"/>
          </w:tcPr>
          <w:p w14:paraId="5A4C3E5B" w14:textId="77777777" w:rsidR="0091503F" w:rsidRDefault="00000000">
            <w:pPr>
              <w:pStyle w:val="TableParagraph"/>
              <w:spacing w:before="22"/>
              <w:ind w:left="66" w:right="198"/>
            </w:pPr>
            <w:r>
              <w:rPr>
                <w:spacing w:val="-2"/>
              </w:rPr>
              <w:t>Licitación Pública</w:t>
            </w:r>
          </w:p>
        </w:tc>
        <w:tc>
          <w:tcPr>
            <w:tcW w:w="1224" w:type="dxa"/>
          </w:tcPr>
          <w:p w14:paraId="3A011269"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562C0874" w14:textId="77777777" w:rsidR="0091503F" w:rsidRDefault="00000000">
            <w:pPr>
              <w:pStyle w:val="TableParagraph"/>
              <w:spacing w:before="147"/>
              <w:ind w:left="6" w:right="3"/>
              <w:jc w:val="center"/>
            </w:pPr>
            <w:r>
              <w:rPr>
                <w:spacing w:val="-5"/>
              </w:rPr>
              <w:t>GLB</w:t>
            </w:r>
          </w:p>
        </w:tc>
        <w:tc>
          <w:tcPr>
            <w:tcW w:w="1241" w:type="dxa"/>
          </w:tcPr>
          <w:p w14:paraId="724D40D3" w14:textId="77777777" w:rsidR="0091503F" w:rsidRDefault="00000000">
            <w:pPr>
              <w:pStyle w:val="TableParagraph"/>
              <w:spacing w:before="147"/>
              <w:ind w:right="88"/>
              <w:jc w:val="right"/>
            </w:pPr>
            <w:r>
              <w:rPr>
                <w:spacing w:val="-4"/>
              </w:rPr>
              <w:t>1.00</w:t>
            </w:r>
          </w:p>
        </w:tc>
        <w:tc>
          <w:tcPr>
            <w:tcW w:w="1240" w:type="dxa"/>
          </w:tcPr>
          <w:p w14:paraId="18BCD411" w14:textId="77777777" w:rsidR="0091503F" w:rsidRDefault="00000000">
            <w:pPr>
              <w:pStyle w:val="TableParagraph"/>
              <w:spacing w:before="147"/>
              <w:ind w:right="61"/>
              <w:jc w:val="right"/>
            </w:pPr>
            <w:r>
              <w:rPr>
                <w:spacing w:val="-2"/>
              </w:rPr>
              <w:t>185.00</w:t>
            </w:r>
          </w:p>
        </w:tc>
      </w:tr>
      <w:tr w:rsidR="0091503F" w14:paraId="6ABFE42C" w14:textId="77777777">
        <w:trPr>
          <w:trHeight w:val="287"/>
        </w:trPr>
        <w:tc>
          <w:tcPr>
            <w:tcW w:w="1227" w:type="dxa"/>
          </w:tcPr>
          <w:p w14:paraId="37738570" w14:textId="77777777" w:rsidR="0091503F" w:rsidRDefault="00000000">
            <w:pPr>
              <w:pStyle w:val="TableParagraph"/>
              <w:spacing w:before="15" w:line="252" w:lineRule="exact"/>
              <w:ind w:left="69"/>
            </w:pPr>
            <w:r>
              <w:rPr>
                <w:spacing w:val="-2"/>
              </w:rPr>
              <w:t>Instalación</w:t>
            </w:r>
          </w:p>
        </w:tc>
        <w:tc>
          <w:tcPr>
            <w:tcW w:w="1289" w:type="dxa"/>
          </w:tcPr>
          <w:p w14:paraId="65D2FA91" w14:textId="77777777" w:rsidR="0091503F" w:rsidRDefault="00000000">
            <w:pPr>
              <w:pStyle w:val="TableParagraph"/>
              <w:spacing w:before="15" w:line="252" w:lineRule="exact"/>
              <w:ind w:left="69"/>
            </w:pPr>
            <w:r>
              <w:rPr>
                <w:spacing w:val="-2"/>
              </w:rPr>
              <w:t>Techos</w:t>
            </w:r>
          </w:p>
        </w:tc>
        <w:tc>
          <w:tcPr>
            <w:tcW w:w="1266" w:type="dxa"/>
          </w:tcPr>
          <w:p w14:paraId="69E3878E" w14:textId="77777777" w:rsidR="0091503F" w:rsidRDefault="00000000">
            <w:pPr>
              <w:pStyle w:val="TableParagraph"/>
              <w:spacing w:before="15" w:line="252" w:lineRule="exact"/>
              <w:ind w:left="69"/>
            </w:pPr>
            <w:r>
              <w:rPr>
                <w:spacing w:val="-2"/>
              </w:rPr>
              <w:t>Pintor</w:t>
            </w:r>
          </w:p>
        </w:tc>
        <w:tc>
          <w:tcPr>
            <w:tcW w:w="1232" w:type="dxa"/>
          </w:tcPr>
          <w:p w14:paraId="58D44E97" w14:textId="77777777" w:rsidR="0091503F" w:rsidRDefault="00000000">
            <w:pPr>
              <w:pStyle w:val="TableParagraph"/>
              <w:spacing w:before="15" w:line="252" w:lineRule="exact"/>
              <w:ind w:left="68"/>
            </w:pPr>
            <w:r>
              <w:t>RR.</w:t>
            </w:r>
            <w:r>
              <w:rPr>
                <w:spacing w:val="-2"/>
              </w:rPr>
              <w:t xml:space="preserve"> </w:t>
            </w:r>
            <w:r>
              <w:rPr>
                <w:spacing w:val="-5"/>
              </w:rPr>
              <w:t>HH</w:t>
            </w:r>
          </w:p>
        </w:tc>
        <w:tc>
          <w:tcPr>
            <w:tcW w:w="1587" w:type="dxa"/>
          </w:tcPr>
          <w:p w14:paraId="63D7E84C" w14:textId="77777777" w:rsidR="0091503F" w:rsidRDefault="00000000">
            <w:pPr>
              <w:pStyle w:val="TableParagraph"/>
              <w:spacing w:before="15" w:line="252" w:lineRule="exact"/>
              <w:ind w:left="67"/>
            </w:pPr>
            <w:r>
              <w:rPr>
                <w:spacing w:val="-2"/>
              </w:rPr>
              <w:t>Externo</w:t>
            </w:r>
          </w:p>
        </w:tc>
        <w:tc>
          <w:tcPr>
            <w:tcW w:w="1220" w:type="dxa"/>
          </w:tcPr>
          <w:p w14:paraId="6CF78599" w14:textId="77777777" w:rsidR="0091503F" w:rsidRDefault="00000000">
            <w:pPr>
              <w:pStyle w:val="TableParagraph"/>
              <w:spacing w:before="15" w:line="252" w:lineRule="exact"/>
              <w:ind w:left="66"/>
            </w:pPr>
            <w:r>
              <w:rPr>
                <w:spacing w:val="-2"/>
              </w:rPr>
              <w:t>Concurso</w:t>
            </w:r>
          </w:p>
        </w:tc>
        <w:tc>
          <w:tcPr>
            <w:tcW w:w="1224" w:type="dxa"/>
          </w:tcPr>
          <w:p w14:paraId="6ECD1E30" w14:textId="77777777" w:rsidR="0091503F" w:rsidRDefault="00000000">
            <w:pPr>
              <w:pStyle w:val="TableParagraph"/>
              <w:spacing w:before="15" w:line="252" w:lineRule="exact"/>
              <w:ind w:left="66"/>
            </w:pPr>
            <w:r>
              <w:rPr>
                <w:spacing w:val="-2"/>
              </w:rPr>
              <w:t>Servicios</w:t>
            </w:r>
          </w:p>
        </w:tc>
        <w:tc>
          <w:tcPr>
            <w:tcW w:w="1238" w:type="dxa"/>
          </w:tcPr>
          <w:p w14:paraId="4E0C0EF3" w14:textId="77777777" w:rsidR="0091503F" w:rsidRDefault="00000000">
            <w:pPr>
              <w:pStyle w:val="TableParagraph"/>
              <w:spacing w:before="15" w:line="252" w:lineRule="exact"/>
              <w:ind w:left="6"/>
              <w:jc w:val="center"/>
            </w:pPr>
            <w:r>
              <w:rPr>
                <w:spacing w:val="-5"/>
              </w:rPr>
              <w:t>Día</w:t>
            </w:r>
          </w:p>
        </w:tc>
        <w:tc>
          <w:tcPr>
            <w:tcW w:w="1241" w:type="dxa"/>
          </w:tcPr>
          <w:p w14:paraId="3FA64F54" w14:textId="77777777" w:rsidR="0091503F" w:rsidRDefault="00000000">
            <w:pPr>
              <w:pStyle w:val="TableParagraph"/>
              <w:spacing w:before="15" w:line="252" w:lineRule="exact"/>
              <w:ind w:right="88"/>
              <w:jc w:val="right"/>
            </w:pPr>
            <w:r>
              <w:rPr>
                <w:spacing w:val="-4"/>
              </w:rPr>
              <w:t>2.44</w:t>
            </w:r>
          </w:p>
        </w:tc>
        <w:tc>
          <w:tcPr>
            <w:tcW w:w="1240" w:type="dxa"/>
          </w:tcPr>
          <w:p w14:paraId="6A3E1531" w14:textId="77777777" w:rsidR="0091503F" w:rsidRDefault="00000000">
            <w:pPr>
              <w:pStyle w:val="TableParagraph"/>
              <w:spacing w:before="15" w:line="252" w:lineRule="exact"/>
              <w:ind w:right="61"/>
              <w:jc w:val="right"/>
            </w:pPr>
            <w:r>
              <w:rPr>
                <w:spacing w:val="-2"/>
              </w:rPr>
              <w:t>400.00</w:t>
            </w:r>
          </w:p>
        </w:tc>
      </w:tr>
      <w:tr w:rsidR="0091503F" w14:paraId="735A5F23" w14:textId="77777777">
        <w:trPr>
          <w:trHeight w:val="287"/>
        </w:trPr>
        <w:tc>
          <w:tcPr>
            <w:tcW w:w="1227" w:type="dxa"/>
          </w:tcPr>
          <w:p w14:paraId="5EA150FC" w14:textId="77777777" w:rsidR="0091503F" w:rsidRDefault="00000000">
            <w:pPr>
              <w:pStyle w:val="TableParagraph"/>
              <w:spacing w:before="17" w:line="250" w:lineRule="exact"/>
              <w:ind w:left="69"/>
            </w:pPr>
            <w:r>
              <w:rPr>
                <w:spacing w:val="-2"/>
              </w:rPr>
              <w:t>Instalación</w:t>
            </w:r>
          </w:p>
        </w:tc>
        <w:tc>
          <w:tcPr>
            <w:tcW w:w="1289" w:type="dxa"/>
          </w:tcPr>
          <w:p w14:paraId="6DACCE0D" w14:textId="77777777" w:rsidR="0091503F" w:rsidRDefault="00000000">
            <w:pPr>
              <w:pStyle w:val="TableParagraph"/>
              <w:spacing w:before="17" w:line="250" w:lineRule="exact"/>
              <w:ind w:left="69"/>
            </w:pPr>
            <w:r>
              <w:rPr>
                <w:spacing w:val="-2"/>
              </w:rPr>
              <w:t>Techos</w:t>
            </w:r>
          </w:p>
        </w:tc>
        <w:tc>
          <w:tcPr>
            <w:tcW w:w="1266" w:type="dxa"/>
          </w:tcPr>
          <w:p w14:paraId="1969C841" w14:textId="77777777" w:rsidR="0091503F" w:rsidRDefault="00000000">
            <w:pPr>
              <w:pStyle w:val="TableParagraph"/>
              <w:spacing w:before="17" w:line="250" w:lineRule="exact"/>
              <w:ind w:left="69"/>
            </w:pPr>
            <w:r>
              <w:rPr>
                <w:spacing w:val="-2"/>
              </w:rPr>
              <w:t>Soldador</w:t>
            </w:r>
          </w:p>
        </w:tc>
        <w:tc>
          <w:tcPr>
            <w:tcW w:w="1232" w:type="dxa"/>
          </w:tcPr>
          <w:p w14:paraId="0A341F16" w14:textId="77777777" w:rsidR="0091503F" w:rsidRDefault="00000000">
            <w:pPr>
              <w:pStyle w:val="TableParagraph"/>
              <w:spacing w:before="17" w:line="250" w:lineRule="exact"/>
              <w:ind w:left="68"/>
            </w:pPr>
            <w:r>
              <w:t>RR.</w:t>
            </w:r>
            <w:r>
              <w:rPr>
                <w:spacing w:val="-2"/>
              </w:rPr>
              <w:t xml:space="preserve"> </w:t>
            </w:r>
            <w:r>
              <w:rPr>
                <w:spacing w:val="-5"/>
              </w:rPr>
              <w:t>HH</w:t>
            </w:r>
          </w:p>
        </w:tc>
        <w:tc>
          <w:tcPr>
            <w:tcW w:w="1587" w:type="dxa"/>
          </w:tcPr>
          <w:p w14:paraId="0C994EAF" w14:textId="77777777" w:rsidR="0091503F" w:rsidRDefault="00000000">
            <w:pPr>
              <w:pStyle w:val="TableParagraph"/>
              <w:spacing w:before="17" w:line="250" w:lineRule="exact"/>
              <w:ind w:left="67"/>
            </w:pPr>
            <w:r>
              <w:rPr>
                <w:spacing w:val="-2"/>
              </w:rPr>
              <w:t>Externo</w:t>
            </w:r>
          </w:p>
        </w:tc>
        <w:tc>
          <w:tcPr>
            <w:tcW w:w="1220" w:type="dxa"/>
          </w:tcPr>
          <w:p w14:paraId="706C522F" w14:textId="77777777" w:rsidR="0091503F" w:rsidRDefault="00000000">
            <w:pPr>
              <w:pStyle w:val="TableParagraph"/>
              <w:spacing w:before="17" w:line="250" w:lineRule="exact"/>
              <w:ind w:left="66"/>
            </w:pPr>
            <w:r>
              <w:rPr>
                <w:spacing w:val="-2"/>
              </w:rPr>
              <w:t>Concurso</w:t>
            </w:r>
          </w:p>
        </w:tc>
        <w:tc>
          <w:tcPr>
            <w:tcW w:w="1224" w:type="dxa"/>
          </w:tcPr>
          <w:p w14:paraId="0699C146" w14:textId="77777777" w:rsidR="0091503F" w:rsidRDefault="00000000">
            <w:pPr>
              <w:pStyle w:val="TableParagraph"/>
              <w:spacing w:before="17" w:line="250" w:lineRule="exact"/>
              <w:ind w:left="66"/>
            </w:pPr>
            <w:r>
              <w:rPr>
                <w:spacing w:val="-2"/>
              </w:rPr>
              <w:t>Servicios</w:t>
            </w:r>
          </w:p>
        </w:tc>
        <w:tc>
          <w:tcPr>
            <w:tcW w:w="1238" w:type="dxa"/>
          </w:tcPr>
          <w:p w14:paraId="539858FE" w14:textId="77777777" w:rsidR="0091503F" w:rsidRDefault="00000000">
            <w:pPr>
              <w:pStyle w:val="TableParagraph"/>
              <w:spacing w:before="17" w:line="250" w:lineRule="exact"/>
              <w:ind w:left="6"/>
              <w:jc w:val="center"/>
            </w:pPr>
            <w:r>
              <w:rPr>
                <w:spacing w:val="-5"/>
              </w:rPr>
              <w:t>Día</w:t>
            </w:r>
          </w:p>
        </w:tc>
        <w:tc>
          <w:tcPr>
            <w:tcW w:w="1241" w:type="dxa"/>
          </w:tcPr>
          <w:p w14:paraId="169AFBD1" w14:textId="77777777" w:rsidR="0091503F" w:rsidRDefault="00000000">
            <w:pPr>
              <w:pStyle w:val="TableParagraph"/>
              <w:spacing w:before="17" w:line="250" w:lineRule="exact"/>
              <w:ind w:right="88"/>
              <w:jc w:val="right"/>
            </w:pPr>
            <w:r>
              <w:rPr>
                <w:spacing w:val="-4"/>
              </w:rPr>
              <w:t>7.32</w:t>
            </w:r>
          </w:p>
        </w:tc>
        <w:tc>
          <w:tcPr>
            <w:tcW w:w="1240" w:type="dxa"/>
          </w:tcPr>
          <w:p w14:paraId="52BB37D9" w14:textId="77777777" w:rsidR="0091503F" w:rsidRDefault="00000000">
            <w:pPr>
              <w:pStyle w:val="TableParagraph"/>
              <w:spacing w:before="17" w:line="250" w:lineRule="exact"/>
              <w:ind w:right="61"/>
              <w:jc w:val="right"/>
            </w:pPr>
            <w:r>
              <w:rPr>
                <w:spacing w:val="-2"/>
              </w:rPr>
              <w:t>500.00</w:t>
            </w:r>
          </w:p>
        </w:tc>
      </w:tr>
      <w:tr w:rsidR="0091503F" w14:paraId="5398CF84" w14:textId="77777777">
        <w:trPr>
          <w:trHeight w:val="290"/>
        </w:trPr>
        <w:tc>
          <w:tcPr>
            <w:tcW w:w="1227" w:type="dxa"/>
          </w:tcPr>
          <w:p w14:paraId="6D00C3B7" w14:textId="77777777" w:rsidR="0091503F" w:rsidRDefault="00000000">
            <w:pPr>
              <w:pStyle w:val="TableParagraph"/>
              <w:spacing w:before="17" w:line="252" w:lineRule="exact"/>
              <w:ind w:left="69"/>
            </w:pPr>
            <w:r>
              <w:rPr>
                <w:spacing w:val="-2"/>
              </w:rPr>
              <w:t>Instalación</w:t>
            </w:r>
          </w:p>
        </w:tc>
        <w:tc>
          <w:tcPr>
            <w:tcW w:w="1289" w:type="dxa"/>
          </w:tcPr>
          <w:p w14:paraId="51612303" w14:textId="77777777" w:rsidR="0091503F" w:rsidRDefault="00000000">
            <w:pPr>
              <w:pStyle w:val="TableParagraph"/>
              <w:spacing w:before="17" w:line="252" w:lineRule="exact"/>
              <w:ind w:left="69"/>
            </w:pPr>
            <w:r>
              <w:rPr>
                <w:spacing w:val="-2"/>
              </w:rPr>
              <w:t>Techos</w:t>
            </w:r>
          </w:p>
        </w:tc>
        <w:tc>
          <w:tcPr>
            <w:tcW w:w="1266" w:type="dxa"/>
          </w:tcPr>
          <w:p w14:paraId="16891AB6" w14:textId="77777777" w:rsidR="0091503F" w:rsidRDefault="00000000">
            <w:pPr>
              <w:pStyle w:val="TableParagraph"/>
              <w:spacing w:before="17" w:line="252" w:lineRule="exact"/>
              <w:ind w:left="69"/>
            </w:pPr>
            <w:r>
              <w:rPr>
                <w:spacing w:val="-2"/>
              </w:rPr>
              <w:t>Ayudante</w:t>
            </w:r>
          </w:p>
        </w:tc>
        <w:tc>
          <w:tcPr>
            <w:tcW w:w="1232" w:type="dxa"/>
          </w:tcPr>
          <w:p w14:paraId="24D26BD2" w14:textId="77777777" w:rsidR="0091503F" w:rsidRDefault="00000000">
            <w:pPr>
              <w:pStyle w:val="TableParagraph"/>
              <w:spacing w:before="17" w:line="252" w:lineRule="exact"/>
              <w:ind w:left="68"/>
            </w:pPr>
            <w:r>
              <w:t>RR.</w:t>
            </w:r>
            <w:r>
              <w:rPr>
                <w:spacing w:val="-2"/>
              </w:rPr>
              <w:t xml:space="preserve"> </w:t>
            </w:r>
            <w:r>
              <w:rPr>
                <w:spacing w:val="-5"/>
              </w:rPr>
              <w:t>HH</w:t>
            </w:r>
          </w:p>
        </w:tc>
        <w:tc>
          <w:tcPr>
            <w:tcW w:w="1587" w:type="dxa"/>
          </w:tcPr>
          <w:p w14:paraId="377F1781" w14:textId="77777777" w:rsidR="0091503F" w:rsidRDefault="00000000">
            <w:pPr>
              <w:pStyle w:val="TableParagraph"/>
              <w:spacing w:before="17" w:line="252" w:lineRule="exact"/>
              <w:ind w:left="67"/>
            </w:pPr>
            <w:r>
              <w:rPr>
                <w:spacing w:val="-2"/>
              </w:rPr>
              <w:t>Externo</w:t>
            </w:r>
          </w:p>
        </w:tc>
        <w:tc>
          <w:tcPr>
            <w:tcW w:w="1220" w:type="dxa"/>
          </w:tcPr>
          <w:p w14:paraId="21B57CE4" w14:textId="77777777" w:rsidR="0091503F" w:rsidRDefault="00000000">
            <w:pPr>
              <w:pStyle w:val="TableParagraph"/>
              <w:spacing w:before="17" w:line="252" w:lineRule="exact"/>
              <w:ind w:left="66"/>
            </w:pPr>
            <w:r>
              <w:rPr>
                <w:spacing w:val="-2"/>
              </w:rPr>
              <w:t>Concurso</w:t>
            </w:r>
          </w:p>
        </w:tc>
        <w:tc>
          <w:tcPr>
            <w:tcW w:w="1224" w:type="dxa"/>
          </w:tcPr>
          <w:p w14:paraId="4A85062D" w14:textId="77777777" w:rsidR="0091503F" w:rsidRDefault="00000000">
            <w:pPr>
              <w:pStyle w:val="TableParagraph"/>
              <w:spacing w:before="17" w:line="252" w:lineRule="exact"/>
              <w:ind w:left="66"/>
            </w:pPr>
            <w:r>
              <w:rPr>
                <w:spacing w:val="-2"/>
              </w:rPr>
              <w:t>Servicios</w:t>
            </w:r>
          </w:p>
        </w:tc>
        <w:tc>
          <w:tcPr>
            <w:tcW w:w="1238" w:type="dxa"/>
          </w:tcPr>
          <w:p w14:paraId="6C4AD3E5" w14:textId="77777777" w:rsidR="0091503F" w:rsidRDefault="00000000">
            <w:pPr>
              <w:pStyle w:val="TableParagraph"/>
              <w:spacing w:before="17" w:line="252" w:lineRule="exact"/>
              <w:ind w:left="6"/>
              <w:jc w:val="center"/>
            </w:pPr>
            <w:r>
              <w:rPr>
                <w:spacing w:val="-5"/>
              </w:rPr>
              <w:t>Día</w:t>
            </w:r>
          </w:p>
        </w:tc>
        <w:tc>
          <w:tcPr>
            <w:tcW w:w="1241" w:type="dxa"/>
          </w:tcPr>
          <w:p w14:paraId="0DAFF972" w14:textId="77777777" w:rsidR="0091503F" w:rsidRDefault="00000000">
            <w:pPr>
              <w:pStyle w:val="TableParagraph"/>
              <w:spacing w:before="17" w:line="252" w:lineRule="exact"/>
              <w:ind w:right="88"/>
              <w:jc w:val="right"/>
            </w:pPr>
            <w:r>
              <w:rPr>
                <w:spacing w:val="-4"/>
              </w:rPr>
              <w:t>7.32</w:t>
            </w:r>
          </w:p>
        </w:tc>
        <w:tc>
          <w:tcPr>
            <w:tcW w:w="1240" w:type="dxa"/>
          </w:tcPr>
          <w:p w14:paraId="33014AA1" w14:textId="77777777" w:rsidR="0091503F" w:rsidRDefault="00000000">
            <w:pPr>
              <w:pStyle w:val="TableParagraph"/>
              <w:spacing w:before="17" w:line="252" w:lineRule="exact"/>
              <w:ind w:right="61"/>
              <w:jc w:val="right"/>
            </w:pPr>
            <w:r>
              <w:rPr>
                <w:spacing w:val="-2"/>
              </w:rPr>
              <w:t>350.00</w:t>
            </w:r>
          </w:p>
        </w:tc>
      </w:tr>
    </w:tbl>
    <w:p w14:paraId="285DCA4E" w14:textId="77777777" w:rsidR="0091503F" w:rsidRDefault="0091503F">
      <w:pPr>
        <w:spacing w:line="252" w:lineRule="exact"/>
        <w:jc w:val="right"/>
        <w:sectPr w:rsidR="0091503F" w:rsidSect="008A694F">
          <w:footerReference w:type="default" r:id="rId74"/>
          <w:pgSz w:w="15850" w:h="12250" w:orient="landscape"/>
          <w:pgMar w:top="1140" w:right="860" w:bottom="280" w:left="1020" w:header="0" w:footer="0" w:gutter="0"/>
          <w:cols w:space="720"/>
        </w:sectPr>
      </w:pPr>
    </w:p>
    <w:p w14:paraId="3126D386" w14:textId="77777777" w:rsidR="0091503F" w:rsidRDefault="0091503F">
      <w:pPr>
        <w:pStyle w:val="Textoindependiente"/>
        <w:spacing w:before="5"/>
        <w:rPr>
          <w:sz w:val="2"/>
        </w:rPr>
      </w:pPr>
    </w:p>
    <w:tbl>
      <w:tblPr>
        <w:tblStyle w:val="TableNormal"/>
        <w:tblW w:w="0" w:type="auto"/>
        <w:tblInd w:w="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27"/>
        <w:gridCol w:w="1289"/>
        <w:gridCol w:w="1266"/>
        <w:gridCol w:w="1232"/>
        <w:gridCol w:w="1587"/>
        <w:gridCol w:w="1220"/>
        <w:gridCol w:w="1224"/>
        <w:gridCol w:w="1238"/>
        <w:gridCol w:w="1241"/>
        <w:gridCol w:w="1240"/>
      </w:tblGrid>
      <w:tr w:rsidR="0091503F" w14:paraId="07D61F2E" w14:textId="77777777">
        <w:trPr>
          <w:trHeight w:val="312"/>
        </w:trPr>
        <w:tc>
          <w:tcPr>
            <w:tcW w:w="12764" w:type="dxa"/>
            <w:gridSpan w:val="10"/>
            <w:shd w:val="clear" w:color="auto" w:fill="2E5395"/>
          </w:tcPr>
          <w:p w14:paraId="398D9692" w14:textId="77777777" w:rsidR="0091503F" w:rsidRDefault="00000000">
            <w:pPr>
              <w:pStyle w:val="TableParagraph"/>
              <w:spacing w:before="18" w:line="273" w:lineRule="exact"/>
              <w:ind w:left="3"/>
              <w:jc w:val="center"/>
              <w:rPr>
                <w:b/>
                <w:sz w:val="24"/>
              </w:rPr>
            </w:pPr>
            <w:r>
              <w:rPr>
                <w:b/>
                <w:color w:val="FFFFFF"/>
                <w:sz w:val="24"/>
              </w:rPr>
              <w:t>Matriz</w:t>
            </w:r>
            <w:r>
              <w:rPr>
                <w:b/>
                <w:color w:val="FFFFFF"/>
                <w:spacing w:val="-1"/>
                <w:sz w:val="24"/>
              </w:rPr>
              <w:t xml:space="preserve"> </w:t>
            </w:r>
            <w:r>
              <w:rPr>
                <w:b/>
                <w:color w:val="FFFFFF"/>
                <w:sz w:val="24"/>
              </w:rPr>
              <w:t>de</w:t>
            </w:r>
            <w:r>
              <w:rPr>
                <w:b/>
                <w:color w:val="FFFFFF"/>
                <w:spacing w:val="-2"/>
                <w:sz w:val="24"/>
              </w:rPr>
              <w:t xml:space="preserve"> </w:t>
            </w:r>
            <w:r>
              <w:rPr>
                <w:b/>
                <w:color w:val="FFFFFF"/>
                <w:sz w:val="24"/>
              </w:rPr>
              <w:t>Adquisiciones</w:t>
            </w:r>
            <w:r>
              <w:rPr>
                <w:b/>
                <w:color w:val="FFFFFF"/>
                <w:spacing w:val="1"/>
                <w:sz w:val="24"/>
              </w:rPr>
              <w:t xml:space="preserve"> </w:t>
            </w:r>
            <w:r>
              <w:rPr>
                <w:b/>
                <w:color w:val="FFFFFF"/>
                <w:sz w:val="24"/>
              </w:rPr>
              <w:t>por</w:t>
            </w:r>
            <w:r>
              <w:rPr>
                <w:b/>
                <w:color w:val="FFFFFF"/>
                <w:spacing w:val="-2"/>
                <w:sz w:val="24"/>
              </w:rPr>
              <w:t xml:space="preserve"> </w:t>
            </w:r>
            <w:r>
              <w:rPr>
                <w:b/>
                <w:color w:val="FFFFFF"/>
                <w:sz w:val="24"/>
              </w:rPr>
              <w:t>cada</w:t>
            </w:r>
            <w:r>
              <w:rPr>
                <w:b/>
                <w:color w:val="FFFFFF"/>
                <w:spacing w:val="-1"/>
                <w:sz w:val="24"/>
              </w:rPr>
              <w:t xml:space="preserve"> </w:t>
            </w:r>
            <w:r>
              <w:rPr>
                <w:b/>
                <w:color w:val="FFFFFF"/>
                <w:sz w:val="24"/>
              </w:rPr>
              <w:t xml:space="preserve">Unidad </w:t>
            </w:r>
            <w:r>
              <w:rPr>
                <w:b/>
                <w:color w:val="FFFFFF"/>
                <w:spacing w:val="-2"/>
                <w:sz w:val="24"/>
              </w:rPr>
              <w:t>Habitacional</w:t>
            </w:r>
          </w:p>
        </w:tc>
      </w:tr>
      <w:tr w:rsidR="0091503F" w14:paraId="0D8DA530" w14:textId="77777777">
        <w:trPr>
          <w:trHeight w:val="938"/>
        </w:trPr>
        <w:tc>
          <w:tcPr>
            <w:tcW w:w="1227" w:type="dxa"/>
          </w:tcPr>
          <w:p w14:paraId="3C76EDC5" w14:textId="77777777" w:rsidR="0091503F" w:rsidRDefault="0091503F">
            <w:pPr>
              <w:pStyle w:val="TableParagraph"/>
              <w:spacing w:before="54"/>
              <w:rPr>
                <w:sz w:val="24"/>
              </w:rPr>
            </w:pPr>
          </w:p>
          <w:p w14:paraId="398C720A" w14:textId="77777777" w:rsidR="0091503F" w:rsidRDefault="00000000">
            <w:pPr>
              <w:pStyle w:val="TableParagraph"/>
              <w:ind w:left="379"/>
              <w:rPr>
                <w:b/>
                <w:sz w:val="24"/>
              </w:rPr>
            </w:pPr>
            <w:r>
              <w:rPr>
                <w:b/>
                <w:spacing w:val="-4"/>
                <w:sz w:val="24"/>
              </w:rPr>
              <w:t>Fase</w:t>
            </w:r>
          </w:p>
        </w:tc>
        <w:tc>
          <w:tcPr>
            <w:tcW w:w="1289" w:type="dxa"/>
          </w:tcPr>
          <w:p w14:paraId="5BFFAA72" w14:textId="77777777" w:rsidR="0091503F" w:rsidRDefault="00000000">
            <w:pPr>
              <w:pStyle w:val="TableParagraph"/>
              <w:spacing w:before="193"/>
              <w:ind w:left="222" w:right="67" w:hanging="142"/>
              <w:rPr>
                <w:b/>
                <w:sz w:val="24"/>
              </w:rPr>
            </w:pPr>
            <w:r>
              <w:rPr>
                <w:b/>
                <w:sz w:val="24"/>
              </w:rPr>
              <w:t>Paquete</w:t>
            </w:r>
            <w:r>
              <w:rPr>
                <w:b/>
                <w:spacing w:val="-15"/>
                <w:sz w:val="24"/>
              </w:rPr>
              <w:t xml:space="preserve"> </w:t>
            </w:r>
            <w:r>
              <w:rPr>
                <w:b/>
                <w:sz w:val="24"/>
              </w:rPr>
              <w:t xml:space="preserve">de </w:t>
            </w:r>
            <w:r>
              <w:rPr>
                <w:b/>
                <w:spacing w:val="-2"/>
                <w:sz w:val="24"/>
              </w:rPr>
              <w:t>Trabajo</w:t>
            </w:r>
          </w:p>
        </w:tc>
        <w:tc>
          <w:tcPr>
            <w:tcW w:w="1266" w:type="dxa"/>
          </w:tcPr>
          <w:p w14:paraId="7A3AB5D2" w14:textId="77777777" w:rsidR="0091503F" w:rsidRDefault="0091503F">
            <w:pPr>
              <w:pStyle w:val="TableParagraph"/>
              <w:spacing w:before="54"/>
              <w:rPr>
                <w:sz w:val="24"/>
              </w:rPr>
            </w:pPr>
          </w:p>
          <w:p w14:paraId="395E3466" w14:textId="77777777" w:rsidR="0091503F" w:rsidRDefault="00000000">
            <w:pPr>
              <w:pStyle w:val="TableParagraph"/>
              <w:ind w:left="390"/>
              <w:rPr>
                <w:b/>
                <w:sz w:val="24"/>
              </w:rPr>
            </w:pPr>
            <w:r>
              <w:rPr>
                <w:b/>
                <w:spacing w:val="-4"/>
                <w:sz w:val="24"/>
              </w:rPr>
              <w:t>Item</w:t>
            </w:r>
          </w:p>
        </w:tc>
        <w:tc>
          <w:tcPr>
            <w:tcW w:w="1232" w:type="dxa"/>
          </w:tcPr>
          <w:p w14:paraId="6E0CF150" w14:textId="77777777" w:rsidR="0091503F" w:rsidRDefault="0091503F">
            <w:pPr>
              <w:pStyle w:val="TableParagraph"/>
              <w:spacing w:before="54"/>
              <w:rPr>
                <w:sz w:val="24"/>
              </w:rPr>
            </w:pPr>
          </w:p>
          <w:p w14:paraId="0192761D" w14:textId="77777777" w:rsidR="0091503F" w:rsidRDefault="00000000">
            <w:pPr>
              <w:pStyle w:val="TableParagraph"/>
              <w:ind w:left="106"/>
              <w:rPr>
                <w:b/>
                <w:sz w:val="24"/>
              </w:rPr>
            </w:pPr>
            <w:r>
              <w:rPr>
                <w:b/>
                <w:spacing w:val="-2"/>
                <w:sz w:val="24"/>
              </w:rPr>
              <w:t>Categoría</w:t>
            </w:r>
          </w:p>
        </w:tc>
        <w:tc>
          <w:tcPr>
            <w:tcW w:w="1587" w:type="dxa"/>
          </w:tcPr>
          <w:p w14:paraId="6AC9E750" w14:textId="77777777" w:rsidR="0091503F" w:rsidRDefault="0091503F">
            <w:pPr>
              <w:pStyle w:val="TableParagraph"/>
              <w:spacing w:before="54"/>
              <w:rPr>
                <w:sz w:val="24"/>
              </w:rPr>
            </w:pPr>
          </w:p>
          <w:p w14:paraId="5EBBCB6B" w14:textId="77777777" w:rsidR="0091503F" w:rsidRDefault="00000000">
            <w:pPr>
              <w:pStyle w:val="TableParagraph"/>
              <w:ind w:left="117"/>
              <w:rPr>
                <w:b/>
                <w:sz w:val="24"/>
              </w:rPr>
            </w:pPr>
            <w:r>
              <w:rPr>
                <w:b/>
                <w:spacing w:val="-2"/>
                <w:sz w:val="24"/>
              </w:rPr>
              <w:t>Subcategoría</w:t>
            </w:r>
          </w:p>
        </w:tc>
        <w:tc>
          <w:tcPr>
            <w:tcW w:w="1220" w:type="dxa"/>
          </w:tcPr>
          <w:p w14:paraId="6577A7B4" w14:textId="77777777" w:rsidR="0091503F" w:rsidRDefault="00000000">
            <w:pPr>
              <w:pStyle w:val="TableParagraph"/>
              <w:spacing w:before="193"/>
              <w:ind w:left="206" w:right="198" w:firstLine="7"/>
              <w:rPr>
                <w:b/>
                <w:sz w:val="24"/>
              </w:rPr>
            </w:pPr>
            <w:r>
              <w:rPr>
                <w:b/>
                <w:sz w:val="24"/>
              </w:rPr>
              <w:t>Tipo</w:t>
            </w:r>
            <w:r>
              <w:rPr>
                <w:b/>
                <w:spacing w:val="-15"/>
                <w:sz w:val="24"/>
              </w:rPr>
              <w:t xml:space="preserve"> </w:t>
            </w:r>
            <w:r>
              <w:rPr>
                <w:b/>
                <w:sz w:val="24"/>
              </w:rPr>
              <w:t xml:space="preserve">de </w:t>
            </w:r>
            <w:r>
              <w:rPr>
                <w:b/>
                <w:spacing w:val="-2"/>
                <w:sz w:val="24"/>
              </w:rPr>
              <w:t>Proceso</w:t>
            </w:r>
          </w:p>
        </w:tc>
        <w:tc>
          <w:tcPr>
            <w:tcW w:w="1224" w:type="dxa"/>
          </w:tcPr>
          <w:p w14:paraId="3A698A72" w14:textId="77777777" w:rsidR="0091503F" w:rsidRDefault="00000000">
            <w:pPr>
              <w:pStyle w:val="TableParagraph"/>
              <w:spacing w:before="193"/>
              <w:ind w:left="140" w:right="136" w:firstLine="74"/>
              <w:rPr>
                <w:b/>
                <w:sz w:val="24"/>
              </w:rPr>
            </w:pPr>
            <w:r>
              <w:rPr>
                <w:b/>
                <w:sz w:val="24"/>
              </w:rPr>
              <w:t xml:space="preserve">Tipo de </w:t>
            </w:r>
            <w:r>
              <w:rPr>
                <w:b/>
                <w:spacing w:val="-2"/>
                <w:sz w:val="24"/>
              </w:rPr>
              <w:t>Contrato</w:t>
            </w:r>
          </w:p>
        </w:tc>
        <w:tc>
          <w:tcPr>
            <w:tcW w:w="1238" w:type="dxa"/>
          </w:tcPr>
          <w:p w14:paraId="7DF0FA06" w14:textId="77777777" w:rsidR="0091503F" w:rsidRDefault="0091503F">
            <w:pPr>
              <w:pStyle w:val="TableParagraph"/>
              <w:spacing w:before="54"/>
              <w:rPr>
                <w:sz w:val="24"/>
              </w:rPr>
            </w:pPr>
          </w:p>
          <w:p w14:paraId="20B4A461" w14:textId="77777777" w:rsidR="0091503F" w:rsidRDefault="00000000">
            <w:pPr>
              <w:pStyle w:val="TableParagraph"/>
              <w:ind w:left="6" w:right="3"/>
              <w:jc w:val="center"/>
              <w:rPr>
                <w:b/>
                <w:sz w:val="24"/>
              </w:rPr>
            </w:pPr>
            <w:r>
              <w:rPr>
                <w:b/>
                <w:spacing w:val="-2"/>
                <w:sz w:val="24"/>
              </w:rPr>
              <w:t>Unidad</w:t>
            </w:r>
          </w:p>
        </w:tc>
        <w:tc>
          <w:tcPr>
            <w:tcW w:w="1241" w:type="dxa"/>
          </w:tcPr>
          <w:p w14:paraId="4D12DBCE" w14:textId="77777777" w:rsidR="0091503F" w:rsidRDefault="0091503F">
            <w:pPr>
              <w:pStyle w:val="TableParagraph"/>
              <w:spacing w:before="54"/>
              <w:rPr>
                <w:sz w:val="24"/>
              </w:rPr>
            </w:pPr>
          </w:p>
          <w:p w14:paraId="67873B03" w14:textId="77777777" w:rsidR="0091503F" w:rsidRDefault="00000000">
            <w:pPr>
              <w:pStyle w:val="TableParagraph"/>
              <w:ind w:right="102"/>
              <w:jc w:val="right"/>
              <w:rPr>
                <w:b/>
                <w:sz w:val="24"/>
              </w:rPr>
            </w:pPr>
            <w:r>
              <w:rPr>
                <w:b/>
                <w:spacing w:val="-2"/>
                <w:sz w:val="24"/>
              </w:rPr>
              <w:t>Cantidad</w:t>
            </w:r>
          </w:p>
        </w:tc>
        <w:tc>
          <w:tcPr>
            <w:tcW w:w="1240" w:type="dxa"/>
          </w:tcPr>
          <w:p w14:paraId="49EFBF60" w14:textId="77777777" w:rsidR="0091503F" w:rsidRDefault="00000000">
            <w:pPr>
              <w:pStyle w:val="TableParagraph"/>
              <w:spacing w:before="54"/>
              <w:ind w:left="182" w:right="179" w:firstLine="62"/>
              <w:jc w:val="center"/>
              <w:rPr>
                <w:b/>
                <w:sz w:val="24"/>
              </w:rPr>
            </w:pPr>
            <w:r>
              <w:rPr>
                <w:b/>
                <w:spacing w:val="-2"/>
                <w:sz w:val="24"/>
              </w:rPr>
              <w:t xml:space="preserve">Precio Unitario </w:t>
            </w:r>
            <w:r>
              <w:rPr>
                <w:b/>
                <w:spacing w:val="-4"/>
                <w:sz w:val="24"/>
              </w:rPr>
              <w:t>(L)</w:t>
            </w:r>
          </w:p>
        </w:tc>
      </w:tr>
      <w:tr w:rsidR="0091503F" w14:paraId="138ACE2B" w14:textId="77777777">
        <w:trPr>
          <w:trHeight w:val="551"/>
        </w:trPr>
        <w:tc>
          <w:tcPr>
            <w:tcW w:w="1227" w:type="dxa"/>
          </w:tcPr>
          <w:p w14:paraId="0E06D7B7" w14:textId="77777777" w:rsidR="0091503F" w:rsidRDefault="00000000">
            <w:pPr>
              <w:pStyle w:val="TableParagraph"/>
              <w:spacing w:before="147"/>
              <w:ind w:left="69"/>
            </w:pPr>
            <w:r>
              <w:rPr>
                <w:spacing w:val="-2"/>
              </w:rPr>
              <w:t>Instalación</w:t>
            </w:r>
          </w:p>
        </w:tc>
        <w:tc>
          <w:tcPr>
            <w:tcW w:w="1289" w:type="dxa"/>
          </w:tcPr>
          <w:p w14:paraId="378E4094" w14:textId="77777777" w:rsidR="0091503F" w:rsidRDefault="00000000">
            <w:pPr>
              <w:pStyle w:val="TableParagraph"/>
              <w:spacing w:before="147"/>
              <w:ind w:left="69"/>
            </w:pPr>
            <w:r>
              <w:rPr>
                <w:spacing w:val="-2"/>
              </w:rPr>
              <w:t>Techos</w:t>
            </w:r>
          </w:p>
        </w:tc>
        <w:tc>
          <w:tcPr>
            <w:tcW w:w="1266" w:type="dxa"/>
          </w:tcPr>
          <w:p w14:paraId="675030F9" w14:textId="77777777" w:rsidR="0091503F" w:rsidRDefault="00000000">
            <w:pPr>
              <w:pStyle w:val="TableParagraph"/>
              <w:spacing w:before="20"/>
              <w:ind w:left="69"/>
            </w:pPr>
            <w:r>
              <w:rPr>
                <w:spacing w:val="-2"/>
              </w:rPr>
              <w:t>Herramienta Menor</w:t>
            </w:r>
          </w:p>
        </w:tc>
        <w:tc>
          <w:tcPr>
            <w:tcW w:w="1232" w:type="dxa"/>
          </w:tcPr>
          <w:p w14:paraId="0A73BE0A" w14:textId="77777777" w:rsidR="0091503F" w:rsidRDefault="00000000">
            <w:pPr>
              <w:pStyle w:val="TableParagraph"/>
              <w:spacing w:before="147"/>
              <w:ind w:left="68"/>
            </w:pPr>
            <w:r>
              <w:rPr>
                <w:spacing w:val="-2"/>
              </w:rPr>
              <w:t>Equipo</w:t>
            </w:r>
          </w:p>
        </w:tc>
        <w:tc>
          <w:tcPr>
            <w:tcW w:w="1587" w:type="dxa"/>
          </w:tcPr>
          <w:p w14:paraId="154E4999" w14:textId="77777777" w:rsidR="0091503F" w:rsidRDefault="00000000">
            <w:pPr>
              <w:pStyle w:val="TableParagraph"/>
              <w:spacing w:before="147"/>
              <w:ind w:left="67"/>
            </w:pPr>
            <w:r>
              <w:rPr>
                <w:spacing w:val="-2"/>
              </w:rPr>
              <w:t>Herramientas</w:t>
            </w:r>
          </w:p>
        </w:tc>
        <w:tc>
          <w:tcPr>
            <w:tcW w:w="1220" w:type="dxa"/>
          </w:tcPr>
          <w:p w14:paraId="776A1C64" w14:textId="77777777" w:rsidR="0091503F" w:rsidRDefault="00000000">
            <w:pPr>
              <w:pStyle w:val="TableParagraph"/>
              <w:spacing w:before="20"/>
              <w:ind w:left="66" w:right="198"/>
            </w:pPr>
            <w:r>
              <w:rPr>
                <w:spacing w:val="-2"/>
              </w:rPr>
              <w:t>Licitación Pública</w:t>
            </w:r>
          </w:p>
        </w:tc>
        <w:tc>
          <w:tcPr>
            <w:tcW w:w="1224" w:type="dxa"/>
          </w:tcPr>
          <w:p w14:paraId="3CD00FCE"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14FB25D5" w14:textId="77777777" w:rsidR="0091503F" w:rsidRDefault="00000000">
            <w:pPr>
              <w:pStyle w:val="TableParagraph"/>
              <w:spacing w:before="147"/>
              <w:ind w:left="6" w:right="3"/>
              <w:jc w:val="center"/>
            </w:pPr>
            <w:r>
              <w:rPr>
                <w:spacing w:val="-5"/>
              </w:rPr>
              <w:t>GLB</w:t>
            </w:r>
          </w:p>
        </w:tc>
        <w:tc>
          <w:tcPr>
            <w:tcW w:w="1241" w:type="dxa"/>
          </w:tcPr>
          <w:p w14:paraId="01E7279C" w14:textId="77777777" w:rsidR="0091503F" w:rsidRDefault="00000000">
            <w:pPr>
              <w:pStyle w:val="TableParagraph"/>
              <w:spacing w:before="147"/>
              <w:ind w:right="88"/>
              <w:jc w:val="right"/>
            </w:pPr>
            <w:r>
              <w:rPr>
                <w:spacing w:val="-4"/>
              </w:rPr>
              <w:t>1.00</w:t>
            </w:r>
          </w:p>
        </w:tc>
        <w:tc>
          <w:tcPr>
            <w:tcW w:w="1240" w:type="dxa"/>
          </w:tcPr>
          <w:p w14:paraId="1BE74D3D" w14:textId="77777777" w:rsidR="0091503F" w:rsidRDefault="00000000">
            <w:pPr>
              <w:pStyle w:val="TableParagraph"/>
              <w:spacing w:before="147"/>
              <w:ind w:right="61"/>
              <w:jc w:val="right"/>
            </w:pPr>
            <w:r>
              <w:rPr>
                <w:spacing w:val="-2"/>
              </w:rPr>
              <w:t>359.89</w:t>
            </w:r>
          </w:p>
        </w:tc>
      </w:tr>
      <w:tr w:rsidR="0091503F" w14:paraId="0056E567" w14:textId="77777777">
        <w:trPr>
          <w:trHeight w:val="551"/>
        </w:trPr>
        <w:tc>
          <w:tcPr>
            <w:tcW w:w="1227" w:type="dxa"/>
          </w:tcPr>
          <w:p w14:paraId="4F140A28" w14:textId="77777777" w:rsidR="0091503F" w:rsidRDefault="00000000">
            <w:pPr>
              <w:pStyle w:val="TableParagraph"/>
              <w:spacing w:before="147"/>
              <w:ind w:left="69"/>
            </w:pPr>
            <w:r>
              <w:rPr>
                <w:spacing w:val="-2"/>
              </w:rPr>
              <w:t>Instalación</w:t>
            </w:r>
          </w:p>
        </w:tc>
        <w:tc>
          <w:tcPr>
            <w:tcW w:w="1289" w:type="dxa"/>
          </w:tcPr>
          <w:p w14:paraId="4ED685C2" w14:textId="77777777" w:rsidR="0091503F" w:rsidRDefault="00000000">
            <w:pPr>
              <w:pStyle w:val="TableParagraph"/>
              <w:spacing w:before="147"/>
              <w:ind w:left="69"/>
            </w:pPr>
            <w:r>
              <w:rPr>
                <w:spacing w:val="-2"/>
              </w:rPr>
              <w:t>Techos</w:t>
            </w:r>
          </w:p>
        </w:tc>
        <w:tc>
          <w:tcPr>
            <w:tcW w:w="1266" w:type="dxa"/>
          </w:tcPr>
          <w:p w14:paraId="16D64C87" w14:textId="77777777" w:rsidR="0091503F" w:rsidRDefault="00000000">
            <w:pPr>
              <w:pStyle w:val="TableParagraph"/>
              <w:spacing w:before="147"/>
              <w:ind w:left="69"/>
            </w:pPr>
            <w:r>
              <w:rPr>
                <w:spacing w:val="-2"/>
              </w:rPr>
              <w:t>Soldadora</w:t>
            </w:r>
          </w:p>
        </w:tc>
        <w:tc>
          <w:tcPr>
            <w:tcW w:w="1232" w:type="dxa"/>
          </w:tcPr>
          <w:p w14:paraId="3642A3D8" w14:textId="77777777" w:rsidR="0091503F" w:rsidRDefault="00000000">
            <w:pPr>
              <w:pStyle w:val="TableParagraph"/>
              <w:spacing w:before="147"/>
              <w:ind w:left="68"/>
            </w:pPr>
            <w:r>
              <w:rPr>
                <w:spacing w:val="-2"/>
              </w:rPr>
              <w:t>Equipo</w:t>
            </w:r>
          </w:p>
        </w:tc>
        <w:tc>
          <w:tcPr>
            <w:tcW w:w="1587" w:type="dxa"/>
          </w:tcPr>
          <w:p w14:paraId="35947647" w14:textId="77777777" w:rsidR="0091503F" w:rsidRDefault="00000000">
            <w:pPr>
              <w:pStyle w:val="TableParagraph"/>
              <w:spacing w:before="147"/>
              <w:ind w:left="67"/>
            </w:pPr>
            <w:r>
              <w:rPr>
                <w:spacing w:val="-2"/>
              </w:rPr>
              <w:t>Maquinaria</w:t>
            </w:r>
          </w:p>
        </w:tc>
        <w:tc>
          <w:tcPr>
            <w:tcW w:w="1220" w:type="dxa"/>
          </w:tcPr>
          <w:p w14:paraId="1B8A4F59" w14:textId="77777777" w:rsidR="0091503F" w:rsidRDefault="00000000">
            <w:pPr>
              <w:pStyle w:val="TableParagraph"/>
              <w:spacing w:before="22"/>
              <w:ind w:left="66" w:right="198"/>
            </w:pPr>
            <w:r>
              <w:rPr>
                <w:spacing w:val="-2"/>
              </w:rPr>
              <w:t>Licitación Pública</w:t>
            </w:r>
          </w:p>
        </w:tc>
        <w:tc>
          <w:tcPr>
            <w:tcW w:w="1224" w:type="dxa"/>
          </w:tcPr>
          <w:p w14:paraId="2412BCBC"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7DDF42FF" w14:textId="77777777" w:rsidR="0091503F" w:rsidRDefault="00000000">
            <w:pPr>
              <w:pStyle w:val="TableParagraph"/>
              <w:spacing w:before="147"/>
              <w:ind w:left="6" w:right="3"/>
              <w:jc w:val="center"/>
            </w:pPr>
            <w:r>
              <w:rPr>
                <w:spacing w:val="-4"/>
              </w:rPr>
              <w:t>Hora</w:t>
            </w:r>
          </w:p>
        </w:tc>
        <w:tc>
          <w:tcPr>
            <w:tcW w:w="1241" w:type="dxa"/>
          </w:tcPr>
          <w:p w14:paraId="791A3482" w14:textId="77777777" w:rsidR="0091503F" w:rsidRDefault="00000000">
            <w:pPr>
              <w:pStyle w:val="TableParagraph"/>
              <w:spacing w:before="147"/>
              <w:ind w:right="88"/>
              <w:jc w:val="right"/>
            </w:pPr>
            <w:r>
              <w:rPr>
                <w:spacing w:val="-2"/>
              </w:rPr>
              <w:t>30.50</w:t>
            </w:r>
          </w:p>
        </w:tc>
        <w:tc>
          <w:tcPr>
            <w:tcW w:w="1240" w:type="dxa"/>
          </w:tcPr>
          <w:p w14:paraId="7D5D5370" w14:textId="77777777" w:rsidR="0091503F" w:rsidRDefault="00000000">
            <w:pPr>
              <w:pStyle w:val="TableParagraph"/>
              <w:spacing w:before="147"/>
              <w:ind w:right="61"/>
              <w:jc w:val="right"/>
            </w:pPr>
            <w:r>
              <w:rPr>
                <w:spacing w:val="-2"/>
              </w:rPr>
              <w:t>95.00</w:t>
            </w:r>
          </w:p>
        </w:tc>
      </w:tr>
      <w:tr w:rsidR="0091503F" w14:paraId="59176513" w14:textId="77777777">
        <w:trPr>
          <w:trHeight w:val="552"/>
        </w:trPr>
        <w:tc>
          <w:tcPr>
            <w:tcW w:w="1227" w:type="dxa"/>
          </w:tcPr>
          <w:p w14:paraId="20AB61AF" w14:textId="77777777" w:rsidR="0091503F" w:rsidRDefault="00000000">
            <w:pPr>
              <w:pStyle w:val="TableParagraph"/>
              <w:spacing w:before="148"/>
              <w:ind w:left="69"/>
            </w:pPr>
            <w:r>
              <w:rPr>
                <w:spacing w:val="-2"/>
              </w:rPr>
              <w:t>Instalación</w:t>
            </w:r>
          </w:p>
        </w:tc>
        <w:tc>
          <w:tcPr>
            <w:tcW w:w="1289" w:type="dxa"/>
          </w:tcPr>
          <w:p w14:paraId="69CF3211" w14:textId="77777777" w:rsidR="0091503F" w:rsidRDefault="00000000">
            <w:pPr>
              <w:pStyle w:val="TableParagraph"/>
              <w:spacing w:before="148"/>
              <w:ind w:left="69"/>
            </w:pPr>
            <w:r>
              <w:rPr>
                <w:spacing w:val="-2"/>
              </w:rPr>
              <w:t>Techos</w:t>
            </w:r>
          </w:p>
        </w:tc>
        <w:tc>
          <w:tcPr>
            <w:tcW w:w="1266" w:type="dxa"/>
          </w:tcPr>
          <w:p w14:paraId="4CC0A6F1" w14:textId="77777777" w:rsidR="0091503F" w:rsidRDefault="00000000">
            <w:pPr>
              <w:pStyle w:val="TableParagraph"/>
              <w:spacing w:before="22"/>
              <w:ind w:left="69" w:right="386"/>
            </w:pPr>
            <w:r>
              <w:rPr>
                <w:spacing w:val="-2"/>
              </w:rPr>
              <w:t xml:space="preserve">Canaleta </w:t>
            </w:r>
            <w:r>
              <w:rPr>
                <w:spacing w:val="-4"/>
              </w:rPr>
              <w:t>2x4</w:t>
            </w:r>
          </w:p>
        </w:tc>
        <w:tc>
          <w:tcPr>
            <w:tcW w:w="1232" w:type="dxa"/>
          </w:tcPr>
          <w:p w14:paraId="15D1538E"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1A7F268F" w14:textId="77777777" w:rsidR="0091503F" w:rsidRDefault="00000000">
            <w:pPr>
              <w:pStyle w:val="TableParagraph"/>
              <w:spacing w:before="148"/>
              <w:ind w:left="67"/>
            </w:pPr>
            <w:r>
              <w:rPr>
                <w:spacing w:val="-2"/>
              </w:rPr>
              <w:t>Instalaciones</w:t>
            </w:r>
          </w:p>
        </w:tc>
        <w:tc>
          <w:tcPr>
            <w:tcW w:w="1220" w:type="dxa"/>
          </w:tcPr>
          <w:p w14:paraId="1AF709BA" w14:textId="77777777" w:rsidR="0091503F" w:rsidRDefault="00000000">
            <w:pPr>
              <w:pStyle w:val="TableParagraph"/>
              <w:spacing w:before="22"/>
              <w:ind w:left="66" w:right="198"/>
            </w:pPr>
            <w:r>
              <w:rPr>
                <w:spacing w:val="-2"/>
              </w:rPr>
              <w:t>Licitación Pública</w:t>
            </w:r>
          </w:p>
        </w:tc>
        <w:tc>
          <w:tcPr>
            <w:tcW w:w="1224" w:type="dxa"/>
          </w:tcPr>
          <w:p w14:paraId="123CECE1" w14:textId="77777777" w:rsidR="0091503F" w:rsidRDefault="00000000">
            <w:pPr>
              <w:pStyle w:val="TableParagraph"/>
              <w:spacing w:before="148"/>
              <w:ind w:left="66"/>
            </w:pPr>
            <w:r>
              <w:t>Precio</w:t>
            </w:r>
            <w:r>
              <w:rPr>
                <w:spacing w:val="-2"/>
              </w:rPr>
              <w:t xml:space="preserve"> </w:t>
            </w:r>
            <w:r>
              <w:rPr>
                <w:spacing w:val="-4"/>
              </w:rPr>
              <w:t>Fijo</w:t>
            </w:r>
          </w:p>
        </w:tc>
        <w:tc>
          <w:tcPr>
            <w:tcW w:w="1238" w:type="dxa"/>
          </w:tcPr>
          <w:p w14:paraId="46583214" w14:textId="77777777" w:rsidR="0091503F" w:rsidRDefault="00000000">
            <w:pPr>
              <w:pStyle w:val="TableParagraph"/>
              <w:spacing w:before="148"/>
              <w:ind w:left="6" w:right="5"/>
              <w:jc w:val="center"/>
            </w:pPr>
            <w:r>
              <w:rPr>
                <w:spacing w:val="-2"/>
              </w:rPr>
              <w:t>Lance</w:t>
            </w:r>
          </w:p>
        </w:tc>
        <w:tc>
          <w:tcPr>
            <w:tcW w:w="1241" w:type="dxa"/>
          </w:tcPr>
          <w:p w14:paraId="408607E6" w14:textId="77777777" w:rsidR="0091503F" w:rsidRDefault="00000000">
            <w:pPr>
              <w:pStyle w:val="TableParagraph"/>
              <w:spacing w:before="148"/>
              <w:ind w:right="88"/>
              <w:jc w:val="right"/>
            </w:pPr>
            <w:r>
              <w:rPr>
                <w:spacing w:val="-2"/>
              </w:rPr>
              <w:t>20.13</w:t>
            </w:r>
          </w:p>
        </w:tc>
        <w:tc>
          <w:tcPr>
            <w:tcW w:w="1240" w:type="dxa"/>
          </w:tcPr>
          <w:p w14:paraId="70E9EC33" w14:textId="77777777" w:rsidR="0091503F" w:rsidRDefault="00000000">
            <w:pPr>
              <w:pStyle w:val="TableParagraph"/>
              <w:spacing w:before="148"/>
              <w:ind w:right="61"/>
              <w:jc w:val="right"/>
            </w:pPr>
            <w:r>
              <w:rPr>
                <w:spacing w:val="-2"/>
              </w:rPr>
              <w:t>654.20</w:t>
            </w:r>
          </w:p>
        </w:tc>
      </w:tr>
      <w:tr w:rsidR="0091503F" w14:paraId="6E0C8110" w14:textId="77777777">
        <w:trPr>
          <w:trHeight w:val="551"/>
        </w:trPr>
        <w:tc>
          <w:tcPr>
            <w:tcW w:w="1227" w:type="dxa"/>
          </w:tcPr>
          <w:p w14:paraId="718D702D" w14:textId="77777777" w:rsidR="0091503F" w:rsidRDefault="00000000">
            <w:pPr>
              <w:pStyle w:val="TableParagraph"/>
              <w:spacing w:before="149"/>
              <w:ind w:left="69"/>
            </w:pPr>
            <w:r>
              <w:rPr>
                <w:spacing w:val="-2"/>
              </w:rPr>
              <w:t>Instalación</w:t>
            </w:r>
          </w:p>
        </w:tc>
        <w:tc>
          <w:tcPr>
            <w:tcW w:w="1289" w:type="dxa"/>
          </w:tcPr>
          <w:p w14:paraId="5A156C3A" w14:textId="77777777" w:rsidR="0091503F" w:rsidRDefault="00000000">
            <w:pPr>
              <w:pStyle w:val="TableParagraph"/>
              <w:spacing w:before="149"/>
              <w:ind w:left="69"/>
            </w:pPr>
            <w:r>
              <w:rPr>
                <w:spacing w:val="-2"/>
              </w:rPr>
              <w:t>Techos</w:t>
            </w:r>
          </w:p>
        </w:tc>
        <w:tc>
          <w:tcPr>
            <w:tcW w:w="1266" w:type="dxa"/>
          </w:tcPr>
          <w:p w14:paraId="02E5CCE8" w14:textId="77777777" w:rsidR="0091503F" w:rsidRDefault="00000000">
            <w:pPr>
              <w:pStyle w:val="TableParagraph"/>
              <w:spacing w:before="149"/>
              <w:ind w:left="69"/>
            </w:pPr>
            <w:r>
              <w:t>Tornillo</w:t>
            </w:r>
            <w:r>
              <w:rPr>
                <w:spacing w:val="-4"/>
              </w:rPr>
              <w:t xml:space="preserve"> </w:t>
            </w:r>
            <w:r>
              <w:rPr>
                <w:spacing w:val="-5"/>
              </w:rPr>
              <w:t>1"</w:t>
            </w:r>
          </w:p>
        </w:tc>
        <w:tc>
          <w:tcPr>
            <w:tcW w:w="1232" w:type="dxa"/>
          </w:tcPr>
          <w:p w14:paraId="44F29FF8"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2AEFD612" w14:textId="77777777" w:rsidR="0091503F" w:rsidRDefault="00000000">
            <w:pPr>
              <w:pStyle w:val="TableParagraph"/>
              <w:spacing w:before="149"/>
              <w:ind w:left="67"/>
            </w:pPr>
            <w:r>
              <w:rPr>
                <w:spacing w:val="-2"/>
              </w:rPr>
              <w:t>Instalaciones</w:t>
            </w:r>
          </w:p>
        </w:tc>
        <w:tc>
          <w:tcPr>
            <w:tcW w:w="1220" w:type="dxa"/>
          </w:tcPr>
          <w:p w14:paraId="4DF44D60" w14:textId="77777777" w:rsidR="0091503F" w:rsidRDefault="00000000">
            <w:pPr>
              <w:pStyle w:val="TableParagraph"/>
              <w:spacing w:before="22"/>
              <w:ind w:left="66" w:right="198"/>
            </w:pPr>
            <w:r>
              <w:rPr>
                <w:spacing w:val="-2"/>
              </w:rPr>
              <w:t>Licitación Pública</w:t>
            </w:r>
          </w:p>
        </w:tc>
        <w:tc>
          <w:tcPr>
            <w:tcW w:w="1224" w:type="dxa"/>
          </w:tcPr>
          <w:p w14:paraId="304937BD"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03EC1BAA" w14:textId="77777777" w:rsidR="0091503F" w:rsidRDefault="00000000">
            <w:pPr>
              <w:pStyle w:val="TableParagraph"/>
              <w:spacing w:before="149"/>
              <w:ind w:left="6" w:right="1"/>
              <w:jc w:val="center"/>
            </w:pPr>
            <w:r>
              <w:rPr>
                <w:spacing w:val="-5"/>
              </w:rPr>
              <w:t>UND</w:t>
            </w:r>
          </w:p>
        </w:tc>
        <w:tc>
          <w:tcPr>
            <w:tcW w:w="1241" w:type="dxa"/>
          </w:tcPr>
          <w:p w14:paraId="13EDFF9C" w14:textId="77777777" w:rsidR="0091503F" w:rsidRDefault="00000000">
            <w:pPr>
              <w:pStyle w:val="TableParagraph"/>
              <w:spacing w:before="149"/>
              <w:ind w:right="88"/>
              <w:jc w:val="right"/>
            </w:pPr>
            <w:r>
              <w:rPr>
                <w:spacing w:val="-2"/>
              </w:rPr>
              <w:t>240.95</w:t>
            </w:r>
          </w:p>
        </w:tc>
        <w:tc>
          <w:tcPr>
            <w:tcW w:w="1240" w:type="dxa"/>
          </w:tcPr>
          <w:p w14:paraId="2C73B5A7" w14:textId="77777777" w:rsidR="0091503F" w:rsidRDefault="00000000">
            <w:pPr>
              <w:pStyle w:val="TableParagraph"/>
              <w:spacing w:before="149"/>
              <w:ind w:right="61"/>
              <w:jc w:val="right"/>
            </w:pPr>
            <w:r>
              <w:rPr>
                <w:spacing w:val="-4"/>
              </w:rPr>
              <w:t>0.80</w:t>
            </w:r>
          </w:p>
        </w:tc>
      </w:tr>
      <w:tr w:rsidR="0091503F" w14:paraId="4F0C9909" w14:textId="77777777">
        <w:trPr>
          <w:trHeight w:val="551"/>
        </w:trPr>
        <w:tc>
          <w:tcPr>
            <w:tcW w:w="1227" w:type="dxa"/>
          </w:tcPr>
          <w:p w14:paraId="70C021E5" w14:textId="77777777" w:rsidR="0091503F" w:rsidRDefault="00000000">
            <w:pPr>
              <w:pStyle w:val="TableParagraph"/>
              <w:spacing w:before="149"/>
              <w:ind w:left="69"/>
            </w:pPr>
            <w:r>
              <w:rPr>
                <w:spacing w:val="-2"/>
              </w:rPr>
              <w:t>Instalación</w:t>
            </w:r>
          </w:p>
        </w:tc>
        <w:tc>
          <w:tcPr>
            <w:tcW w:w="1289" w:type="dxa"/>
          </w:tcPr>
          <w:p w14:paraId="15E13B5D" w14:textId="77777777" w:rsidR="0091503F" w:rsidRDefault="00000000">
            <w:pPr>
              <w:pStyle w:val="TableParagraph"/>
              <w:spacing w:before="149"/>
              <w:ind w:left="69"/>
            </w:pPr>
            <w:r>
              <w:rPr>
                <w:spacing w:val="-2"/>
              </w:rPr>
              <w:t>Techos</w:t>
            </w:r>
          </w:p>
        </w:tc>
        <w:tc>
          <w:tcPr>
            <w:tcW w:w="1266" w:type="dxa"/>
          </w:tcPr>
          <w:p w14:paraId="7CAF2B49" w14:textId="77777777" w:rsidR="0091503F" w:rsidRDefault="00000000">
            <w:pPr>
              <w:pStyle w:val="TableParagraph"/>
              <w:spacing w:before="22"/>
              <w:ind w:left="69" w:right="461"/>
            </w:pPr>
            <w:r>
              <w:rPr>
                <w:spacing w:val="-2"/>
              </w:rPr>
              <w:t xml:space="preserve">Tornillo </w:t>
            </w:r>
            <w:r>
              <w:rPr>
                <w:spacing w:val="-4"/>
              </w:rPr>
              <w:t>7/8"</w:t>
            </w:r>
          </w:p>
        </w:tc>
        <w:tc>
          <w:tcPr>
            <w:tcW w:w="1232" w:type="dxa"/>
          </w:tcPr>
          <w:p w14:paraId="671C7AD1"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4AA081F6" w14:textId="77777777" w:rsidR="0091503F" w:rsidRDefault="00000000">
            <w:pPr>
              <w:pStyle w:val="TableParagraph"/>
              <w:spacing w:before="149"/>
              <w:ind w:left="67"/>
            </w:pPr>
            <w:r>
              <w:rPr>
                <w:spacing w:val="-2"/>
              </w:rPr>
              <w:t>Instalaciones</w:t>
            </w:r>
          </w:p>
        </w:tc>
        <w:tc>
          <w:tcPr>
            <w:tcW w:w="1220" w:type="dxa"/>
          </w:tcPr>
          <w:p w14:paraId="0AA692A3" w14:textId="77777777" w:rsidR="0091503F" w:rsidRDefault="00000000">
            <w:pPr>
              <w:pStyle w:val="TableParagraph"/>
              <w:spacing w:before="22"/>
              <w:ind w:left="66" w:right="198"/>
            </w:pPr>
            <w:r>
              <w:rPr>
                <w:spacing w:val="-2"/>
              </w:rPr>
              <w:t>Licitación Pública</w:t>
            </w:r>
          </w:p>
        </w:tc>
        <w:tc>
          <w:tcPr>
            <w:tcW w:w="1224" w:type="dxa"/>
          </w:tcPr>
          <w:p w14:paraId="335429A5"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3ECE5BC9" w14:textId="77777777" w:rsidR="0091503F" w:rsidRDefault="00000000">
            <w:pPr>
              <w:pStyle w:val="TableParagraph"/>
              <w:spacing w:before="149"/>
              <w:ind w:left="6" w:right="1"/>
              <w:jc w:val="center"/>
            </w:pPr>
            <w:r>
              <w:rPr>
                <w:spacing w:val="-5"/>
              </w:rPr>
              <w:t>UND</w:t>
            </w:r>
          </w:p>
        </w:tc>
        <w:tc>
          <w:tcPr>
            <w:tcW w:w="1241" w:type="dxa"/>
          </w:tcPr>
          <w:p w14:paraId="0DA3F461" w14:textId="77777777" w:rsidR="0091503F" w:rsidRDefault="00000000">
            <w:pPr>
              <w:pStyle w:val="TableParagraph"/>
              <w:spacing w:before="149"/>
              <w:ind w:right="88"/>
              <w:jc w:val="right"/>
            </w:pPr>
            <w:r>
              <w:rPr>
                <w:spacing w:val="-2"/>
              </w:rPr>
              <w:t>95.77</w:t>
            </w:r>
          </w:p>
        </w:tc>
        <w:tc>
          <w:tcPr>
            <w:tcW w:w="1240" w:type="dxa"/>
          </w:tcPr>
          <w:p w14:paraId="65E2F637" w14:textId="77777777" w:rsidR="0091503F" w:rsidRDefault="00000000">
            <w:pPr>
              <w:pStyle w:val="TableParagraph"/>
              <w:spacing w:before="149"/>
              <w:ind w:right="61"/>
              <w:jc w:val="right"/>
            </w:pPr>
            <w:r>
              <w:rPr>
                <w:spacing w:val="-4"/>
              </w:rPr>
              <w:t>1.00</w:t>
            </w:r>
          </w:p>
        </w:tc>
      </w:tr>
      <w:tr w:rsidR="0091503F" w14:paraId="28761BD2" w14:textId="77777777">
        <w:trPr>
          <w:trHeight w:val="553"/>
        </w:trPr>
        <w:tc>
          <w:tcPr>
            <w:tcW w:w="1227" w:type="dxa"/>
          </w:tcPr>
          <w:p w14:paraId="3157CE2E" w14:textId="77777777" w:rsidR="0091503F" w:rsidRDefault="00000000">
            <w:pPr>
              <w:pStyle w:val="TableParagraph"/>
              <w:spacing w:before="149"/>
              <w:ind w:left="69"/>
            </w:pPr>
            <w:r>
              <w:rPr>
                <w:spacing w:val="-2"/>
              </w:rPr>
              <w:t>Instalación</w:t>
            </w:r>
          </w:p>
        </w:tc>
        <w:tc>
          <w:tcPr>
            <w:tcW w:w="1289" w:type="dxa"/>
          </w:tcPr>
          <w:p w14:paraId="108D815F" w14:textId="77777777" w:rsidR="0091503F" w:rsidRDefault="00000000">
            <w:pPr>
              <w:pStyle w:val="TableParagraph"/>
              <w:spacing w:before="149"/>
              <w:ind w:left="69"/>
            </w:pPr>
            <w:r>
              <w:rPr>
                <w:spacing w:val="-2"/>
              </w:rPr>
              <w:t>Techos</w:t>
            </w:r>
          </w:p>
        </w:tc>
        <w:tc>
          <w:tcPr>
            <w:tcW w:w="1266" w:type="dxa"/>
          </w:tcPr>
          <w:p w14:paraId="1FA8D801" w14:textId="77777777" w:rsidR="0091503F" w:rsidRDefault="00000000">
            <w:pPr>
              <w:pStyle w:val="TableParagraph"/>
              <w:spacing w:before="149"/>
              <w:ind w:left="69"/>
            </w:pPr>
            <w:r>
              <w:t>Brocha</w:t>
            </w:r>
            <w:r>
              <w:rPr>
                <w:spacing w:val="-3"/>
              </w:rPr>
              <w:t xml:space="preserve"> </w:t>
            </w:r>
            <w:r>
              <w:rPr>
                <w:spacing w:val="-5"/>
              </w:rPr>
              <w:t>3"</w:t>
            </w:r>
          </w:p>
        </w:tc>
        <w:tc>
          <w:tcPr>
            <w:tcW w:w="1232" w:type="dxa"/>
          </w:tcPr>
          <w:p w14:paraId="2B736493"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04E61673" w14:textId="77777777" w:rsidR="0091503F" w:rsidRDefault="00000000">
            <w:pPr>
              <w:pStyle w:val="TableParagraph"/>
              <w:spacing w:before="149"/>
              <w:ind w:left="67"/>
            </w:pPr>
            <w:r>
              <w:rPr>
                <w:spacing w:val="-2"/>
              </w:rPr>
              <w:t>Instalaciones</w:t>
            </w:r>
          </w:p>
        </w:tc>
        <w:tc>
          <w:tcPr>
            <w:tcW w:w="1220" w:type="dxa"/>
          </w:tcPr>
          <w:p w14:paraId="09F7F25A" w14:textId="77777777" w:rsidR="0091503F" w:rsidRDefault="00000000">
            <w:pPr>
              <w:pStyle w:val="TableParagraph"/>
              <w:spacing w:before="22"/>
              <w:ind w:left="66" w:right="198"/>
            </w:pPr>
            <w:r>
              <w:rPr>
                <w:spacing w:val="-2"/>
              </w:rPr>
              <w:t>Licitación Pública</w:t>
            </w:r>
          </w:p>
        </w:tc>
        <w:tc>
          <w:tcPr>
            <w:tcW w:w="1224" w:type="dxa"/>
          </w:tcPr>
          <w:p w14:paraId="08191F7F"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46D9F279" w14:textId="77777777" w:rsidR="0091503F" w:rsidRDefault="00000000">
            <w:pPr>
              <w:pStyle w:val="TableParagraph"/>
              <w:spacing w:before="149"/>
              <w:ind w:left="6" w:right="1"/>
              <w:jc w:val="center"/>
            </w:pPr>
            <w:r>
              <w:rPr>
                <w:spacing w:val="-5"/>
              </w:rPr>
              <w:t>UND</w:t>
            </w:r>
          </w:p>
        </w:tc>
        <w:tc>
          <w:tcPr>
            <w:tcW w:w="1241" w:type="dxa"/>
          </w:tcPr>
          <w:p w14:paraId="3237F3A9" w14:textId="77777777" w:rsidR="0091503F" w:rsidRDefault="00000000">
            <w:pPr>
              <w:pStyle w:val="TableParagraph"/>
              <w:spacing w:before="149"/>
              <w:ind w:right="88"/>
              <w:jc w:val="right"/>
            </w:pPr>
            <w:r>
              <w:rPr>
                <w:spacing w:val="-4"/>
              </w:rPr>
              <w:t>1.16</w:t>
            </w:r>
          </w:p>
        </w:tc>
        <w:tc>
          <w:tcPr>
            <w:tcW w:w="1240" w:type="dxa"/>
          </w:tcPr>
          <w:p w14:paraId="278B5CDC" w14:textId="77777777" w:rsidR="0091503F" w:rsidRDefault="00000000">
            <w:pPr>
              <w:pStyle w:val="TableParagraph"/>
              <w:spacing w:before="149"/>
              <w:ind w:right="61"/>
              <w:jc w:val="right"/>
            </w:pPr>
            <w:r>
              <w:rPr>
                <w:spacing w:val="-2"/>
              </w:rPr>
              <w:t>60.00</w:t>
            </w:r>
          </w:p>
        </w:tc>
      </w:tr>
      <w:tr w:rsidR="0091503F" w14:paraId="675BB897" w14:textId="77777777">
        <w:trPr>
          <w:trHeight w:val="551"/>
        </w:trPr>
        <w:tc>
          <w:tcPr>
            <w:tcW w:w="1227" w:type="dxa"/>
          </w:tcPr>
          <w:p w14:paraId="56160E18" w14:textId="77777777" w:rsidR="0091503F" w:rsidRDefault="00000000">
            <w:pPr>
              <w:pStyle w:val="TableParagraph"/>
              <w:spacing w:before="147"/>
              <w:ind w:left="69"/>
            </w:pPr>
            <w:r>
              <w:rPr>
                <w:spacing w:val="-2"/>
              </w:rPr>
              <w:t>Instalación</w:t>
            </w:r>
          </w:p>
        </w:tc>
        <w:tc>
          <w:tcPr>
            <w:tcW w:w="1289" w:type="dxa"/>
          </w:tcPr>
          <w:p w14:paraId="2727A183" w14:textId="77777777" w:rsidR="0091503F" w:rsidRDefault="00000000">
            <w:pPr>
              <w:pStyle w:val="TableParagraph"/>
              <w:spacing w:before="147"/>
              <w:ind w:left="69"/>
            </w:pPr>
            <w:r>
              <w:rPr>
                <w:spacing w:val="-2"/>
              </w:rPr>
              <w:t>Techos</w:t>
            </w:r>
          </w:p>
        </w:tc>
        <w:tc>
          <w:tcPr>
            <w:tcW w:w="1266" w:type="dxa"/>
          </w:tcPr>
          <w:p w14:paraId="366BDC8E" w14:textId="77777777" w:rsidR="0091503F" w:rsidRDefault="00000000">
            <w:pPr>
              <w:pStyle w:val="TableParagraph"/>
              <w:spacing w:before="147"/>
              <w:ind w:left="69"/>
            </w:pPr>
            <w:r>
              <w:rPr>
                <w:spacing w:val="-2"/>
              </w:rPr>
              <w:t>Pintura</w:t>
            </w:r>
          </w:p>
        </w:tc>
        <w:tc>
          <w:tcPr>
            <w:tcW w:w="1232" w:type="dxa"/>
          </w:tcPr>
          <w:p w14:paraId="62F915BD" w14:textId="77777777" w:rsidR="0091503F" w:rsidRDefault="00000000">
            <w:pPr>
              <w:pStyle w:val="TableParagraph"/>
              <w:spacing w:before="20"/>
              <w:ind w:left="68" w:right="66"/>
            </w:pPr>
            <w:r>
              <w:t>Materiales</w:t>
            </w:r>
            <w:r>
              <w:rPr>
                <w:spacing w:val="-14"/>
              </w:rPr>
              <w:t xml:space="preserve"> </w:t>
            </w:r>
            <w:r>
              <w:t xml:space="preserve">e </w:t>
            </w:r>
            <w:r>
              <w:rPr>
                <w:spacing w:val="-2"/>
              </w:rPr>
              <w:t>insumos</w:t>
            </w:r>
          </w:p>
        </w:tc>
        <w:tc>
          <w:tcPr>
            <w:tcW w:w="1587" w:type="dxa"/>
          </w:tcPr>
          <w:p w14:paraId="08C3F1EB" w14:textId="77777777" w:rsidR="0091503F" w:rsidRDefault="00000000">
            <w:pPr>
              <w:pStyle w:val="TableParagraph"/>
              <w:spacing w:before="147"/>
              <w:ind w:left="67"/>
            </w:pPr>
            <w:r>
              <w:rPr>
                <w:spacing w:val="-2"/>
              </w:rPr>
              <w:t>Instalaciones</w:t>
            </w:r>
          </w:p>
        </w:tc>
        <w:tc>
          <w:tcPr>
            <w:tcW w:w="1220" w:type="dxa"/>
          </w:tcPr>
          <w:p w14:paraId="60247A51" w14:textId="77777777" w:rsidR="0091503F" w:rsidRDefault="00000000">
            <w:pPr>
              <w:pStyle w:val="TableParagraph"/>
              <w:spacing w:before="20"/>
              <w:ind w:left="66" w:right="198"/>
            </w:pPr>
            <w:r>
              <w:rPr>
                <w:spacing w:val="-2"/>
              </w:rPr>
              <w:t>Licitación Pública</w:t>
            </w:r>
          </w:p>
        </w:tc>
        <w:tc>
          <w:tcPr>
            <w:tcW w:w="1224" w:type="dxa"/>
          </w:tcPr>
          <w:p w14:paraId="72756D3C"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1DEC81A6" w14:textId="77777777" w:rsidR="0091503F" w:rsidRDefault="00000000">
            <w:pPr>
              <w:pStyle w:val="TableParagraph"/>
              <w:spacing w:before="147"/>
              <w:ind w:left="6" w:right="6"/>
              <w:jc w:val="center"/>
            </w:pPr>
            <w:r>
              <w:rPr>
                <w:spacing w:val="-5"/>
              </w:rPr>
              <w:t>Gal</w:t>
            </w:r>
          </w:p>
        </w:tc>
        <w:tc>
          <w:tcPr>
            <w:tcW w:w="1241" w:type="dxa"/>
          </w:tcPr>
          <w:p w14:paraId="153671AF" w14:textId="77777777" w:rsidR="0091503F" w:rsidRDefault="00000000">
            <w:pPr>
              <w:pStyle w:val="TableParagraph"/>
              <w:spacing w:before="147"/>
              <w:ind w:right="88"/>
              <w:jc w:val="right"/>
            </w:pPr>
            <w:r>
              <w:rPr>
                <w:spacing w:val="-4"/>
              </w:rPr>
              <w:t>2.68</w:t>
            </w:r>
          </w:p>
        </w:tc>
        <w:tc>
          <w:tcPr>
            <w:tcW w:w="1240" w:type="dxa"/>
          </w:tcPr>
          <w:p w14:paraId="64B3F8C6" w14:textId="77777777" w:rsidR="0091503F" w:rsidRDefault="00000000">
            <w:pPr>
              <w:pStyle w:val="TableParagraph"/>
              <w:spacing w:before="147"/>
              <w:ind w:right="61"/>
              <w:jc w:val="right"/>
            </w:pPr>
            <w:r>
              <w:rPr>
                <w:spacing w:val="-2"/>
              </w:rPr>
              <w:t>700.00</w:t>
            </w:r>
          </w:p>
        </w:tc>
      </w:tr>
      <w:tr w:rsidR="0091503F" w14:paraId="131E4C8E" w14:textId="77777777">
        <w:trPr>
          <w:trHeight w:val="552"/>
        </w:trPr>
        <w:tc>
          <w:tcPr>
            <w:tcW w:w="1227" w:type="dxa"/>
          </w:tcPr>
          <w:p w14:paraId="44C571F1" w14:textId="77777777" w:rsidR="0091503F" w:rsidRDefault="00000000">
            <w:pPr>
              <w:pStyle w:val="TableParagraph"/>
              <w:spacing w:before="147"/>
              <w:ind w:left="69"/>
            </w:pPr>
            <w:r>
              <w:rPr>
                <w:spacing w:val="-2"/>
              </w:rPr>
              <w:t>Instalación</w:t>
            </w:r>
          </w:p>
        </w:tc>
        <w:tc>
          <w:tcPr>
            <w:tcW w:w="1289" w:type="dxa"/>
          </w:tcPr>
          <w:p w14:paraId="65B0F268" w14:textId="77777777" w:rsidR="0091503F" w:rsidRDefault="00000000">
            <w:pPr>
              <w:pStyle w:val="TableParagraph"/>
              <w:spacing w:before="147"/>
              <w:ind w:left="69"/>
            </w:pPr>
            <w:r>
              <w:rPr>
                <w:spacing w:val="-2"/>
              </w:rPr>
              <w:t>Techos</w:t>
            </w:r>
          </w:p>
        </w:tc>
        <w:tc>
          <w:tcPr>
            <w:tcW w:w="1266" w:type="dxa"/>
          </w:tcPr>
          <w:p w14:paraId="5050610A" w14:textId="77777777" w:rsidR="0091503F" w:rsidRDefault="00000000">
            <w:pPr>
              <w:pStyle w:val="TableParagraph"/>
              <w:spacing w:before="23"/>
              <w:ind w:left="69"/>
            </w:pPr>
            <w:r>
              <w:rPr>
                <w:spacing w:val="-2"/>
              </w:rPr>
              <w:t xml:space="preserve">Electrodo </w:t>
            </w:r>
            <w:r>
              <w:t>6011</w:t>
            </w:r>
            <w:r>
              <w:rPr>
                <w:spacing w:val="-2"/>
              </w:rPr>
              <w:t xml:space="preserve"> </w:t>
            </w:r>
            <w:r>
              <w:rPr>
                <w:spacing w:val="-4"/>
              </w:rPr>
              <w:t>1/8"</w:t>
            </w:r>
          </w:p>
        </w:tc>
        <w:tc>
          <w:tcPr>
            <w:tcW w:w="1232" w:type="dxa"/>
          </w:tcPr>
          <w:p w14:paraId="36A78DA2" w14:textId="77777777" w:rsidR="0091503F" w:rsidRDefault="00000000">
            <w:pPr>
              <w:pStyle w:val="TableParagraph"/>
              <w:spacing w:before="23"/>
              <w:ind w:left="68" w:right="66"/>
            </w:pPr>
            <w:r>
              <w:t>Materiales</w:t>
            </w:r>
            <w:r>
              <w:rPr>
                <w:spacing w:val="-14"/>
              </w:rPr>
              <w:t xml:space="preserve"> </w:t>
            </w:r>
            <w:r>
              <w:t xml:space="preserve">e </w:t>
            </w:r>
            <w:r>
              <w:rPr>
                <w:spacing w:val="-2"/>
              </w:rPr>
              <w:t>insumos</w:t>
            </w:r>
          </w:p>
        </w:tc>
        <w:tc>
          <w:tcPr>
            <w:tcW w:w="1587" w:type="dxa"/>
          </w:tcPr>
          <w:p w14:paraId="54F140E3" w14:textId="77777777" w:rsidR="0091503F" w:rsidRDefault="00000000">
            <w:pPr>
              <w:pStyle w:val="TableParagraph"/>
              <w:spacing w:before="147"/>
              <w:ind w:left="67"/>
            </w:pPr>
            <w:r>
              <w:rPr>
                <w:spacing w:val="-2"/>
              </w:rPr>
              <w:t>Instalaciones</w:t>
            </w:r>
          </w:p>
        </w:tc>
        <w:tc>
          <w:tcPr>
            <w:tcW w:w="1220" w:type="dxa"/>
          </w:tcPr>
          <w:p w14:paraId="465337C8" w14:textId="77777777" w:rsidR="0091503F" w:rsidRDefault="00000000">
            <w:pPr>
              <w:pStyle w:val="TableParagraph"/>
              <w:spacing w:before="23"/>
              <w:ind w:left="66" w:right="198"/>
            </w:pPr>
            <w:r>
              <w:rPr>
                <w:spacing w:val="-2"/>
              </w:rPr>
              <w:t>Licitación Pública</w:t>
            </w:r>
          </w:p>
        </w:tc>
        <w:tc>
          <w:tcPr>
            <w:tcW w:w="1224" w:type="dxa"/>
          </w:tcPr>
          <w:p w14:paraId="018FBC0B"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022D90F2" w14:textId="77777777" w:rsidR="0091503F" w:rsidRDefault="00000000">
            <w:pPr>
              <w:pStyle w:val="TableParagraph"/>
              <w:spacing w:before="147"/>
              <w:ind w:left="6" w:right="2"/>
              <w:jc w:val="center"/>
            </w:pPr>
            <w:r>
              <w:rPr>
                <w:spacing w:val="-5"/>
              </w:rPr>
              <w:t>Lb</w:t>
            </w:r>
          </w:p>
        </w:tc>
        <w:tc>
          <w:tcPr>
            <w:tcW w:w="1241" w:type="dxa"/>
          </w:tcPr>
          <w:p w14:paraId="291E4811" w14:textId="77777777" w:rsidR="0091503F" w:rsidRDefault="00000000">
            <w:pPr>
              <w:pStyle w:val="TableParagraph"/>
              <w:spacing w:before="147"/>
              <w:ind w:right="88"/>
              <w:jc w:val="right"/>
            </w:pPr>
            <w:r>
              <w:rPr>
                <w:spacing w:val="-2"/>
              </w:rPr>
              <w:t>39.65</w:t>
            </w:r>
          </w:p>
        </w:tc>
        <w:tc>
          <w:tcPr>
            <w:tcW w:w="1240" w:type="dxa"/>
          </w:tcPr>
          <w:p w14:paraId="09BF8357" w14:textId="77777777" w:rsidR="0091503F" w:rsidRDefault="00000000">
            <w:pPr>
              <w:pStyle w:val="TableParagraph"/>
              <w:spacing w:before="147"/>
              <w:ind w:right="61"/>
              <w:jc w:val="right"/>
            </w:pPr>
            <w:r>
              <w:rPr>
                <w:spacing w:val="-2"/>
              </w:rPr>
              <w:t>35.00</w:t>
            </w:r>
          </w:p>
        </w:tc>
      </w:tr>
      <w:tr w:rsidR="0091503F" w14:paraId="75D15F53" w14:textId="77777777">
        <w:trPr>
          <w:trHeight w:val="551"/>
        </w:trPr>
        <w:tc>
          <w:tcPr>
            <w:tcW w:w="1227" w:type="dxa"/>
          </w:tcPr>
          <w:p w14:paraId="0C6B984D" w14:textId="77777777" w:rsidR="0091503F" w:rsidRDefault="00000000">
            <w:pPr>
              <w:pStyle w:val="TableParagraph"/>
              <w:spacing w:before="147"/>
              <w:ind w:left="69"/>
            </w:pPr>
            <w:r>
              <w:rPr>
                <w:spacing w:val="-2"/>
              </w:rPr>
              <w:t>Instalación</w:t>
            </w:r>
          </w:p>
        </w:tc>
        <w:tc>
          <w:tcPr>
            <w:tcW w:w="1289" w:type="dxa"/>
          </w:tcPr>
          <w:p w14:paraId="16BE805A" w14:textId="77777777" w:rsidR="0091503F" w:rsidRDefault="00000000">
            <w:pPr>
              <w:pStyle w:val="TableParagraph"/>
              <w:spacing w:before="147"/>
              <w:ind w:left="69"/>
            </w:pPr>
            <w:r>
              <w:rPr>
                <w:spacing w:val="-2"/>
              </w:rPr>
              <w:t>Techos</w:t>
            </w:r>
          </w:p>
        </w:tc>
        <w:tc>
          <w:tcPr>
            <w:tcW w:w="1266" w:type="dxa"/>
          </w:tcPr>
          <w:p w14:paraId="254ECBA2" w14:textId="77777777" w:rsidR="0091503F" w:rsidRDefault="00000000">
            <w:pPr>
              <w:pStyle w:val="TableParagraph"/>
              <w:spacing w:before="22"/>
              <w:ind w:left="69" w:right="484"/>
            </w:pPr>
            <w:r>
              <w:rPr>
                <w:spacing w:val="-2"/>
              </w:rPr>
              <w:t>Lámina Aluzinc</w:t>
            </w:r>
          </w:p>
        </w:tc>
        <w:tc>
          <w:tcPr>
            <w:tcW w:w="1232" w:type="dxa"/>
          </w:tcPr>
          <w:p w14:paraId="5AE6DA42"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654FF459" w14:textId="77777777" w:rsidR="0091503F" w:rsidRDefault="00000000">
            <w:pPr>
              <w:pStyle w:val="TableParagraph"/>
              <w:spacing w:before="147"/>
              <w:ind w:left="67"/>
            </w:pPr>
            <w:r>
              <w:rPr>
                <w:spacing w:val="-2"/>
              </w:rPr>
              <w:t>Instalaciones</w:t>
            </w:r>
          </w:p>
        </w:tc>
        <w:tc>
          <w:tcPr>
            <w:tcW w:w="1220" w:type="dxa"/>
          </w:tcPr>
          <w:p w14:paraId="475DDEBC" w14:textId="77777777" w:rsidR="0091503F" w:rsidRDefault="00000000">
            <w:pPr>
              <w:pStyle w:val="TableParagraph"/>
              <w:spacing w:before="22"/>
              <w:ind w:left="66" w:right="198"/>
            </w:pPr>
            <w:r>
              <w:rPr>
                <w:spacing w:val="-2"/>
              </w:rPr>
              <w:t>Licitación Pública</w:t>
            </w:r>
          </w:p>
        </w:tc>
        <w:tc>
          <w:tcPr>
            <w:tcW w:w="1224" w:type="dxa"/>
          </w:tcPr>
          <w:p w14:paraId="7736BB6B"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09C0F202" w14:textId="77777777" w:rsidR="0091503F" w:rsidRDefault="00000000">
            <w:pPr>
              <w:pStyle w:val="TableParagraph"/>
              <w:spacing w:before="147"/>
              <w:ind w:left="6" w:right="1"/>
              <w:jc w:val="center"/>
            </w:pPr>
            <w:r>
              <w:rPr>
                <w:spacing w:val="-5"/>
              </w:rPr>
              <w:t>UND</w:t>
            </w:r>
          </w:p>
        </w:tc>
        <w:tc>
          <w:tcPr>
            <w:tcW w:w="1241" w:type="dxa"/>
          </w:tcPr>
          <w:p w14:paraId="4A10ED33" w14:textId="77777777" w:rsidR="0091503F" w:rsidRDefault="00000000">
            <w:pPr>
              <w:pStyle w:val="TableParagraph"/>
              <w:spacing w:before="147"/>
              <w:ind w:right="88"/>
              <w:jc w:val="right"/>
            </w:pPr>
            <w:r>
              <w:rPr>
                <w:spacing w:val="-2"/>
              </w:rPr>
              <w:t>20.74</w:t>
            </w:r>
          </w:p>
        </w:tc>
        <w:tc>
          <w:tcPr>
            <w:tcW w:w="1240" w:type="dxa"/>
          </w:tcPr>
          <w:p w14:paraId="06689965" w14:textId="77777777" w:rsidR="0091503F" w:rsidRDefault="00000000">
            <w:pPr>
              <w:pStyle w:val="TableParagraph"/>
              <w:spacing w:before="147"/>
              <w:ind w:right="61"/>
              <w:jc w:val="right"/>
            </w:pPr>
            <w:r>
              <w:rPr>
                <w:spacing w:val="-2"/>
              </w:rPr>
              <w:t>750.00</w:t>
            </w:r>
          </w:p>
        </w:tc>
      </w:tr>
      <w:tr w:rsidR="0091503F" w14:paraId="30EA4A38" w14:textId="77777777">
        <w:trPr>
          <w:trHeight w:val="551"/>
        </w:trPr>
        <w:tc>
          <w:tcPr>
            <w:tcW w:w="1227" w:type="dxa"/>
          </w:tcPr>
          <w:p w14:paraId="7C42F6B9" w14:textId="77777777" w:rsidR="0091503F" w:rsidRDefault="00000000">
            <w:pPr>
              <w:pStyle w:val="TableParagraph"/>
              <w:spacing w:before="149"/>
              <w:ind w:left="69"/>
            </w:pPr>
            <w:r>
              <w:rPr>
                <w:spacing w:val="-2"/>
              </w:rPr>
              <w:t>Instalación</w:t>
            </w:r>
          </w:p>
        </w:tc>
        <w:tc>
          <w:tcPr>
            <w:tcW w:w="1289" w:type="dxa"/>
          </w:tcPr>
          <w:p w14:paraId="300015E9" w14:textId="77777777" w:rsidR="0091503F" w:rsidRDefault="00000000">
            <w:pPr>
              <w:pStyle w:val="TableParagraph"/>
              <w:spacing w:before="22"/>
              <w:ind w:left="69" w:right="387"/>
            </w:pPr>
            <w:r>
              <w:t>Puertas</w:t>
            </w:r>
            <w:r>
              <w:rPr>
                <w:spacing w:val="-14"/>
              </w:rPr>
              <w:t xml:space="preserve"> </w:t>
            </w:r>
            <w:r>
              <w:t xml:space="preserve">y </w:t>
            </w:r>
            <w:r>
              <w:rPr>
                <w:spacing w:val="-2"/>
              </w:rPr>
              <w:t>Ventanas</w:t>
            </w:r>
          </w:p>
        </w:tc>
        <w:tc>
          <w:tcPr>
            <w:tcW w:w="1266" w:type="dxa"/>
          </w:tcPr>
          <w:p w14:paraId="0E556B7B" w14:textId="77777777" w:rsidR="0091503F" w:rsidRDefault="00000000">
            <w:pPr>
              <w:pStyle w:val="TableParagraph"/>
              <w:spacing w:before="149"/>
              <w:ind w:left="69"/>
            </w:pPr>
            <w:r>
              <w:rPr>
                <w:spacing w:val="-2"/>
              </w:rPr>
              <w:t>Albañil</w:t>
            </w:r>
          </w:p>
        </w:tc>
        <w:tc>
          <w:tcPr>
            <w:tcW w:w="1232" w:type="dxa"/>
          </w:tcPr>
          <w:p w14:paraId="7E090D5F" w14:textId="77777777" w:rsidR="0091503F" w:rsidRDefault="00000000">
            <w:pPr>
              <w:pStyle w:val="TableParagraph"/>
              <w:spacing w:before="149"/>
              <w:ind w:left="68"/>
            </w:pPr>
            <w:r>
              <w:t>RR.</w:t>
            </w:r>
            <w:r>
              <w:rPr>
                <w:spacing w:val="-2"/>
              </w:rPr>
              <w:t xml:space="preserve"> </w:t>
            </w:r>
            <w:r>
              <w:rPr>
                <w:spacing w:val="-5"/>
              </w:rPr>
              <w:t>HH</w:t>
            </w:r>
          </w:p>
        </w:tc>
        <w:tc>
          <w:tcPr>
            <w:tcW w:w="1587" w:type="dxa"/>
          </w:tcPr>
          <w:p w14:paraId="3C52DE7D" w14:textId="77777777" w:rsidR="0091503F" w:rsidRDefault="00000000">
            <w:pPr>
              <w:pStyle w:val="TableParagraph"/>
              <w:spacing w:before="149"/>
              <w:ind w:left="67"/>
            </w:pPr>
            <w:r>
              <w:rPr>
                <w:spacing w:val="-2"/>
              </w:rPr>
              <w:t>Externo</w:t>
            </w:r>
          </w:p>
        </w:tc>
        <w:tc>
          <w:tcPr>
            <w:tcW w:w="1220" w:type="dxa"/>
          </w:tcPr>
          <w:p w14:paraId="522E2751" w14:textId="77777777" w:rsidR="0091503F" w:rsidRDefault="00000000">
            <w:pPr>
              <w:pStyle w:val="TableParagraph"/>
              <w:spacing w:before="149"/>
              <w:ind w:left="66"/>
            </w:pPr>
            <w:r>
              <w:rPr>
                <w:spacing w:val="-2"/>
              </w:rPr>
              <w:t>Concurso</w:t>
            </w:r>
          </w:p>
        </w:tc>
        <w:tc>
          <w:tcPr>
            <w:tcW w:w="1224" w:type="dxa"/>
          </w:tcPr>
          <w:p w14:paraId="4FA73A52" w14:textId="77777777" w:rsidR="0091503F" w:rsidRDefault="00000000">
            <w:pPr>
              <w:pStyle w:val="TableParagraph"/>
              <w:spacing w:before="149"/>
              <w:ind w:left="66"/>
            </w:pPr>
            <w:r>
              <w:rPr>
                <w:spacing w:val="-2"/>
              </w:rPr>
              <w:t>Servicios</w:t>
            </w:r>
          </w:p>
        </w:tc>
        <w:tc>
          <w:tcPr>
            <w:tcW w:w="1238" w:type="dxa"/>
          </w:tcPr>
          <w:p w14:paraId="5D754B35" w14:textId="77777777" w:rsidR="0091503F" w:rsidRDefault="00000000">
            <w:pPr>
              <w:pStyle w:val="TableParagraph"/>
              <w:spacing w:before="149"/>
              <w:ind w:left="6"/>
              <w:jc w:val="center"/>
            </w:pPr>
            <w:r>
              <w:rPr>
                <w:spacing w:val="-5"/>
              </w:rPr>
              <w:t>Día</w:t>
            </w:r>
          </w:p>
        </w:tc>
        <w:tc>
          <w:tcPr>
            <w:tcW w:w="1241" w:type="dxa"/>
          </w:tcPr>
          <w:p w14:paraId="77D30DE9" w14:textId="77777777" w:rsidR="0091503F" w:rsidRDefault="00000000">
            <w:pPr>
              <w:pStyle w:val="TableParagraph"/>
              <w:spacing w:before="149"/>
              <w:ind w:right="88"/>
              <w:jc w:val="right"/>
            </w:pPr>
            <w:r>
              <w:rPr>
                <w:spacing w:val="-4"/>
              </w:rPr>
              <w:t>2.00</w:t>
            </w:r>
          </w:p>
        </w:tc>
        <w:tc>
          <w:tcPr>
            <w:tcW w:w="1240" w:type="dxa"/>
          </w:tcPr>
          <w:p w14:paraId="76C9A5CB" w14:textId="77777777" w:rsidR="0091503F" w:rsidRDefault="00000000">
            <w:pPr>
              <w:pStyle w:val="TableParagraph"/>
              <w:spacing w:before="149"/>
              <w:ind w:right="61"/>
              <w:jc w:val="right"/>
            </w:pPr>
            <w:r>
              <w:rPr>
                <w:spacing w:val="-2"/>
              </w:rPr>
              <w:t>500.00</w:t>
            </w:r>
          </w:p>
        </w:tc>
      </w:tr>
      <w:tr w:rsidR="0091503F" w14:paraId="3A3A8B29" w14:textId="77777777">
        <w:trPr>
          <w:trHeight w:val="551"/>
        </w:trPr>
        <w:tc>
          <w:tcPr>
            <w:tcW w:w="1227" w:type="dxa"/>
          </w:tcPr>
          <w:p w14:paraId="272E085B" w14:textId="77777777" w:rsidR="0091503F" w:rsidRDefault="00000000">
            <w:pPr>
              <w:pStyle w:val="TableParagraph"/>
              <w:spacing w:before="149"/>
              <w:ind w:left="69"/>
            </w:pPr>
            <w:r>
              <w:rPr>
                <w:spacing w:val="-2"/>
              </w:rPr>
              <w:t>Instalación</w:t>
            </w:r>
          </w:p>
        </w:tc>
        <w:tc>
          <w:tcPr>
            <w:tcW w:w="1289" w:type="dxa"/>
          </w:tcPr>
          <w:p w14:paraId="2C0365E0" w14:textId="77777777" w:rsidR="0091503F" w:rsidRDefault="00000000">
            <w:pPr>
              <w:pStyle w:val="TableParagraph"/>
              <w:spacing w:before="22"/>
              <w:ind w:left="69" w:right="387"/>
            </w:pPr>
            <w:r>
              <w:t>Puertas</w:t>
            </w:r>
            <w:r>
              <w:rPr>
                <w:spacing w:val="-14"/>
              </w:rPr>
              <w:t xml:space="preserve"> </w:t>
            </w:r>
            <w:r>
              <w:t xml:space="preserve">y </w:t>
            </w:r>
            <w:r>
              <w:rPr>
                <w:spacing w:val="-2"/>
              </w:rPr>
              <w:t>Ventanas</w:t>
            </w:r>
          </w:p>
        </w:tc>
        <w:tc>
          <w:tcPr>
            <w:tcW w:w="1266" w:type="dxa"/>
          </w:tcPr>
          <w:p w14:paraId="1967FB8C" w14:textId="77777777" w:rsidR="0091503F" w:rsidRDefault="00000000">
            <w:pPr>
              <w:pStyle w:val="TableParagraph"/>
              <w:spacing w:before="149"/>
              <w:ind w:left="69"/>
            </w:pPr>
            <w:r>
              <w:rPr>
                <w:spacing w:val="-2"/>
              </w:rPr>
              <w:t>Ayudante</w:t>
            </w:r>
          </w:p>
        </w:tc>
        <w:tc>
          <w:tcPr>
            <w:tcW w:w="1232" w:type="dxa"/>
          </w:tcPr>
          <w:p w14:paraId="4529F40A" w14:textId="77777777" w:rsidR="0091503F" w:rsidRDefault="00000000">
            <w:pPr>
              <w:pStyle w:val="TableParagraph"/>
              <w:spacing w:before="149"/>
              <w:ind w:left="68"/>
            </w:pPr>
            <w:r>
              <w:t>RR.</w:t>
            </w:r>
            <w:r>
              <w:rPr>
                <w:spacing w:val="-2"/>
              </w:rPr>
              <w:t xml:space="preserve"> </w:t>
            </w:r>
            <w:r>
              <w:rPr>
                <w:spacing w:val="-5"/>
              </w:rPr>
              <w:t>HH</w:t>
            </w:r>
          </w:p>
        </w:tc>
        <w:tc>
          <w:tcPr>
            <w:tcW w:w="1587" w:type="dxa"/>
          </w:tcPr>
          <w:p w14:paraId="7583F6BA" w14:textId="77777777" w:rsidR="0091503F" w:rsidRDefault="00000000">
            <w:pPr>
              <w:pStyle w:val="TableParagraph"/>
              <w:spacing w:before="149"/>
              <w:ind w:left="67"/>
            </w:pPr>
            <w:r>
              <w:rPr>
                <w:spacing w:val="-2"/>
              </w:rPr>
              <w:t>Externo</w:t>
            </w:r>
          </w:p>
        </w:tc>
        <w:tc>
          <w:tcPr>
            <w:tcW w:w="1220" w:type="dxa"/>
          </w:tcPr>
          <w:p w14:paraId="629D2844" w14:textId="77777777" w:rsidR="0091503F" w:rsidRDefault="00000000">
            <w:pPr>
              <w:pStyle w:val="TableParagraph"/>
              <w:spacing w:before="149"/>
              <w:ind w:left="66"/>
            </w:pPr>
            <w:r>
              <w:rPr>
                <w:spacing w:val="-2"/>
              </w:rPr>
              <w:t>Concurso</w:t>
            </w:r>
          </w:p>
        </w:tc>
        <w:tc>
          <w:tcPr>
            <w:tcW w:w="1224" w:type="dxa"/>
          </w:tcPr>
          <w:p w14:paraId="421EABB8" w14:textId="77777777" w:rsidR="0091503F" w:rsidRDefault="00000000">
            <w:pPr>
              <w:pStyle w:val="TableParagraph"/>
              <w:spacing w:before="149"/>
              <w:ind w:left="66"/>
            </w:pPr>
            <w:r>
              <w:rPr>
                <w:spacing w:val="-2"/>
              </w:rPr>
              <w:t>Servicios</w:t>
            </w:r>
          </w:p>
        </w:tc>
        <w:tc>
          <w:tcPr>
            <w:tcW w:w="1238" w:type="dxa"/>
          </w:tcPr>
          <w:p w14:paraId="2DAE84B7" w14:textId="77777777" w:rsidR="0091503F" w:rsidRDefault="00000000">
            <w:pPr>
              <w:pStyle w:val="TableParagraph"/>
              <w:spacing w:before="149"/>
              <w:ind w:left="6"/>
              <w:jc w:val="center"/>
            </w:pPr>
            <w:r>
              <w:rPr>
                <w:spacing w:val="-5"/>
              </w:rPr>
              <w:t>Día</w:t>
            </w:r>
          </w:p>
        </w:tc>
        <w:tc>
          <w:tcPr>
            <w:tcW w:w="1241" w:type="dxa"/>
          </w:tcPr>
          <w:p w14:paraId="1B263647" w14:textId="77777777" w:rsidR="0091503F" w:rsidRDefault="00000000">
            <w:pPr>
              <w:pStyle w:val="TableParagraph"/>
              <w:spacing w:before="149"/>
              <w:ind w:right="88"/>
              <w:jc w:val="right"/>
            </w:pPr>
            <w:r>
              <w:rPr>
                <w:spacing w:val="-4"/>
              </w:rPr>
              <w:t>2.00</w:t>
            </w:r>
          </w:p>
        </w:tc>
        <w:tc>
          <w:tcPr>
            <w:tcW w:w="1240" w:type="dxa"/>
          </w:tcPr>
          <w:p w14:paraId="23FCF472" w14:textId="77777777" w:rsidR="0091503F" w:rsidRDefault="00000000">
            <w:pPr>
              <w:pStyle w:val="TableParagraph"/>
              <w:spacing w:before="149"/>
              <w:ind w:right="61"/>
              <w:jc w:val="right"/>
            </w:pPr>
            <w:r>
              <w:rPr>
                <w:spacing w:val="-2"/>
              </w:rPr>
              <w:t>350.00</w:t>
            </w:r>
          </w:p>
        </w:tc>
      </w:tr>
      <w:tr w:rsidR="0091503F" w14:paraId="4DC1766D" w14:textId="77777777">
        <w:trPr>
          <w:trHeight w:val="554"/>
        </w:trPr>
        <w:tc>
          <w:tcPr>
            <w:tcW w:w="1227" w:type="dxa"/>
          </w:tcPr>
          <w:p w14:paraId="72F98440" w14:textId="77777777" w:rsidR="0091503F" w:rsidRDefault="00000000">
            <w:pPr>
              <w:pStyle w:val="TableParagraph"/>
              <w:spacing w:before="149"/>
              <w:ind w:left="69"/>
            </w:pPr>
            <w:r>
              <w:rPr>
                <w:spacing w:val="-2"/>
              </w:rPr>
              <w:t>Instalación</w:t>
            </w:r>
          </w:p>
        </w:tc>
        <w:tc>
          <w:tcPr>
            <w:tcW w:w="1289" w:type="dxa"/>
          </w:tcPr>
          <w:p w14:paraId="69537BB7" w14:textId="77777777" w:rsidR="0091503F" w:rsidRDefault="00000000">
            <w:pPr>
              <w:pStyle w:val="TableParagraph"/>
              <w:spacing w:before="22"/>
              <w:ind w:left="69" w:right="387"/>
            </w:pPr>
            <w:r>
              <w:t>Puertas</w:t>
            </w:r>
            <w:r>
              <w:rPr>
                <w:spacing w:val="-14"/>
              </w:rPr>
              <w:t xml:space="preserve"> </w:t>
            </w:r>
            <w:r>
              <w:t xml:space="preserve">y </w:t>
            </w:r>
            <w:r>
              <w:rPr>
                <w:spacing w:val="-2"/>
              </w:rPr>
              <w:t>Ventanas</w:t>
            </w:r>
          </w:p>
        </w:tc>
        <w:tc>
          <w:tcPr>
            <w:tcW w:w="1266" w:type="dxa"/>
          </w:tcPr>
          <w:p w14:paraId="42BE0E0C" w14:textId="77777777" w:rsidR="0091503F" w:rsidRDefault="00000000">
            <w:pPr>
              <w:pStyle w:val="TableParagraph"/>
              <w:spacing w:before="149"/>
              <w:ind w:left="69"/>
            </w:pPr>
            <w:r>
              <w:rPr>
                <w:spacing w:val="-2"/>
              </w:rPr>
              <w:t>Soldador</w:t>
            </w:r>
          </w:p>
        </w:tc>
        <w:tc>
          <w:tcPr>
            <w:tcW w:w="1232" w:type="dxa"/>
          </w:tcPr>
          <w:p w14:paraId="102DB1C9" w14:textId="77777777" w:rsidR="0091503F" w:rsidRDefault="00000000">
            <w:pPr>
              <w:pStyle w:val="TableParagraph"/>
              <w:spacing w:before="149"/>
              <w:ind w:left="68"/>
            </w:pPr>
            <w:r>
              <w:t>RR.</w:t>
            </w:r>
            <w:r>
              <w:rPr>
                <w:spacing w:val="-2"/>
              </w:rPr>
              <w:t xml:space="preserve"> </w:t>
            </w:r>
            <w:r>
              <w:rPr>
                <w:spacing w:val="-5"/>
              </w:rPr>
              <w:t>HH</w:t>
            </w:r>
          </w:p>
        </w:tc>
        <w:tc>
          <w:tcPr>
            <w:tcW w:w="1587" w:type="dxa"/>
          </w:tcPr>
          <w:p w14:paraId="440A342D" w14:textId="77777777" w:rsidR="0091503F" w:rsidRDefault="00000000">
            <w:pPr>
              <w:pStyle w:val="TableParagraph"/>
              <w:spacing w:before="149"/>
              <w:ind w:left="67"/>
            </w:pPr>
            <w:r>
              <w:rPr>
                <w:spacing w:val="-2"/>
              </w:rPr>
              <w:t>Externo</w:t>
            </w:r>
          </w:p>
        </w:tc>
        <w:tc>
          <w:tcPr>
            <w:tcW w:w="1220" w:type="dxa"/>
          </w:tcPr>
          <w:p w14:paraId="5680791D" w14:textId="77777777" w:rsidR="0091503F" w:rsidRDefault="00000000">
            <w:pPr>
              <w:pStyle w:val="TableParagraph"/>
              <w:spacing w:before="149"/>
              <w:ind w:left="66"/>
            </w:pPr>
            <w:r>
              <w:rPr>
                <w:spacing w:val="-2"/>
              </w:rPr>
              <w:t>Concurso</w:t>
            </w:r>
          </w:p>
        </w:tc>
        <w:tc>
          <w:tcPr>
            <w:tcW w:w="1224" w:type="dxa"/>
          </w:tcPr>
          <w:p w14:paraId="19B3346A" w14:textId="77777777" w:rsidR="0091503F" w:rsidRDefault="00000000">
            <w:pPr>
              <w:pStyle w:val="TableParagraph"/>
              <w:spacing w:before="149"/>
              <w:ind w:left="66"/>
            </w:pPr>
            <w:r>
              <w:rPr>
                <w:spacing w:val="-2"/>
              </w:rPr>
              <w:t>Servicios</w:t>
            </w:r>
          </w:p>
        </w:tc>
        <w:tc>
          <w:tcPr>
            <w:tcW w:w="1238" w:type="dxa"/>
          </w:tcPr>
          <w:p w14:paraId="0AEE890C" w14:textId="77777777" w:rsidR="0091503F" w:rsidRDefault="00000000">
            <w:pPr>
              <w:pStyle w:val="TableParagraph"/>
              <w:spacing w:before="149"/>
              <w:ind w:left="6"/>
              <w:jc w:val="center"/>
            </w:pPr>
            <w:r>
              <w:rPr>
                <w:spacing w:val="-5"/>
              </w:rPr>
              <w:t>Día</w:t>
            </w:r>
          </w:p>
        </w:tc>
        <w:tc>
          <w:tcPr>
            <w:tcW w:w="1241" w:type="dxa"/>
          </w:tcPr>
          <w:p w14:paraId="7C0C5039" w14:textId="77777777" w:rsidR="0091503F" w:rsidRDefault="00000000">
            <w:pPr>
              <w:pStyle w:val="TableParagraph"/>
              <w:spacing w:before="149"/>
              <w:ind w:right="88"/>
              <w:jc w:val="right"/>
            </w:pPr>
            <w:r>
              <w:rPr>
                <w:spacing w:val="-4"/>
              </w:rPr>
              <w:t>2.00</w:t>
            </w:r>
          </w:p>
        </w:tc>
        <w:tc>
          <w:tcPr>
            <w:tcW w:w="1240" w:type="dxa"/>
          </w:tcPr>
          <w:p w14:paraId="7F6E83C1" w14:textId="77777777" w:rsidR="0091503F" w:rsidRDefault="00000000">
            <w:pPr>
              <w:pStyle w:val="TableParagraph"/>
              <w:spacing w:before="149"/>
              <w:ind w:right="61"/>
              <w:jc w:val="right"/>
            </w:pPr>
            <w:r>
              <w:rPr>
                <w:spacing w:val="-2"/>
              </w:rPr>
              <w:t>500.00</w:t>
            </w:r>
          </w:p>
        </w:tc>
      </w:tr>
      <w:tr w:rsidR="0091503F" w14:paraId="57A7575D" w14:textId="77777777">
        <w:trPr>
          <w:trHeight w:val="551"/>
        </w:trPr>
        <w:tc>
          <w:tcPr>
            <w:tcW w:w="1227" w:type="dxa"/>
          </w:tcPr>
          <w:p w14:paraId="11E9226B" w14:textId="77777777" w:rsidR="0091503F" w:rsidRDefault="00000000">
            <w:pPr>
              <w:pStyle w:val="TableParagraph"/>
              <w:spacing w:before="147"/>
              <w:ind w:left="69"/>
            </w:pPr>
            <w:r>
              <w:rPr>
                <w:spacing w:val="-2"/>
              </w:rPr>
              <w:t>Instalación</w:t>
            </w:r>
          </w:p>
        </w:tc>
        <w:tc>
          <w:tcPr>
            <w:tcW w:w="1289" w:type="dxa"/>
          </w:tcPr>
          <w:p w14:paraId="37DA2F26" w14:textId="77777777" w:rsidR="0091503F" w:rsidRDefault="00000000">
            <w:pPr>
              <w:pStyle w:val="TableParagraph"/>
              <w:spacing w:before="20"/>
              <w:ind w:left="69" w:right="387"/>
            </w:pPr>
            <w:r>
              <w:t>Puertas</w:t>
            </w:r>
            <w:r>
              <w:rPr>
                <w:spacing w:val="-14"/>
              </w:rPr>
              <w:t xml:space="preserve"> </w:t>
            </w:r>
            <w:r>
              <w:t xml:space="preserve">y </w:t>
            </w:r>
            <w:r>
              <w:rPr>
                <w:spacing w:val="-2"/>
              </w:rPr>
              <w:t>Ventanas</w:t>
            </w:r>
          </w:p>
        </w:tc>
        <w:tc>
          <w:tcPr>
            <w:tcW w:w="1266" w:type="dxa"/>
          </w:tcPr>
          <w:p w14:paraId="484F9B32" w14:textId="77777777" w:rsidR="0091503F" w:rsidRDefault="00000000">
            <w:pPr>
              <w:pStyle w:val="TableParagraph"/>
              <w:spacing w:before="20"/>
              <w:ind w:left="69"/>
            </w:pPr>
            <w:r>
              <w:rPr>
                <w:spacing w:val="-2"/>
              </w:rPr>
              <w:t>Herramienta Menor</w:t>
            </w:r>
          </w:p>
        </w:tc>
        <w:tc>
          <w:tcPr>
            <w:tcW w:w="1232" w:type="dxa"/>
          </w:tcPr>
          <w:p w14:paraId="3101B790" w14:textId="77777777" w:rsidR="0091503F" w:rsidRDefault="00000000">
            <w:pPr>
              <w:pStyle w:val="TableParagraph"/>
              <w:spacing w:before="147"/>
              <w:ind w:left="68"/>
            </w:pPr>
            <w:r>
              <w:rPr>
                <w:spacing w:val="-2"/>
              </w:rPr>
              <w:t>Equipo</w:t>
            </w:r>
          </w:p>
        </w:tc>
        <w:tc>
          <w:tcPr>
            <w:tcW w:w="1587" w:type="dxa"/>
          </w:tcPr>
          <w:p w14:paraId="29EBE675" w14:textId="77777777" w:rsidR="0091503F" w:rsidRDefault="00000000">
            <w:pPr>
              <w:pStyle w:val="TableParagraph"/>
              <w:spacing w:before="147"/>
              <w:ind w:left="67"/>
            </w:pPr>
            <w:r>
              <w:rPr>
                <w:spacing w:val="-2"/>
              </w:rPr>
              <w:t>Herramientas</w:t>
            </w:r>
          </w:p>
        </w:tc>
        <w:tc>
          <w:tcPr>
            <w:tcW w:w="1220" w:type="dxa"/>
          </w:tcPr>
          <w:p w14:paraId="59F4D37F" w14:textId="77777777" w:rsidR="0091503F" w:rsidRDefault="00000000">
            <w:pPr>
              <w:pStyle w:val="TableParagraph"/>
              <w:spacing w:before="20"/>
              <w:ind w:left="66" w:right="198"/>
            </w:pPr>
            <w:r>
              <w:rPr>
                <w:spacing w:val="-2"/>
              </w:rPr>
              <w:t>Licitación Pública</w:t>
            </w:r>
          </w:p>
        </w:tc>
        <w:tc>
          <w:tcPr>
            <w:tcW w:w="1224" w:type="dxa"/>
          </w:tcPr>
          <w:p w14:paraId="2062836F"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7E58FA0F" w14:textId="77777777" w:rsidR="0091503F" w:rsidRDefault="00000000">
            <w:pPr>
              <w:pStyle w:val="TableParagraph"/>
              <w:spacing w:before="147"/>
              <w:ind w:left="6" w:right="3"/>
              <w:jc w:val="center"/>
            </w:pPr>
            <w:r>
              <w:rPr>
                <w:spacing w:val="-5"/>
              </w:rPr>
              <w:t>GLB</w:t>
            </w:r>
          </w:p>
        </w:tc>
        <w:tc>
          <w:tcPr>
            <w:tcW w:w="1241" w:type="dxa"/>
          </w:tcPr>
          <w:p w14:paraId="367E0F41" w14:textId="77777777" w:rsidR="0091503F" w:rsidRDefault="00000000">
            <w:pPr>
              <w:pStyle w:val="TableParagraph"/>
              <w:spacing w:before="147"/>
              <w:ind w:right="88"/>
              <w:jc w:val="right"/>
            </w:pPr>
            <w:r>
              <w:rPr>
                <w:spacing w:val="-4"/>
              </w:rPr>
              <w:t>1.00</w:t>
            </w:r>
          </w:p>
        </w:tc>
        <w:tc>
          <w:tcPr>
            <w:tcW w:w="1240" w:type="dxa"/>
          </w:tcPr>
          <w:p w14:paraId="1D1C098E" w14:textId="77777777" w:rsidR="0091503F" w:rsidRDefault="00000000">
            <w:pPr>
              <w:pStyle w:val="TableParagraph"/>
              <w:spacing w:before="147"/>
              <w:ind w:right="61"/>
              <w:jc w:val="right"/>
            </w:pPr>
            <w:r>
              <w:rPr>
                <w:spacing w:val="-2"/>
              </w:rPr>
              <w:t>269.98</w:t>
            </w:r>
          </w:p>
        </w:tc>
      </w:tr>
      <w:tr w:rsidR="0091503F" w14:paraId="394282FD" w14:textId="77777777">
        <w:trPr>
          <w:trHeight w:val="551"/>
        </w:trPr>
        <w:tc>
          <w:tcPr>
            <w:tcW w:w="1227" w:type="dxa"/>
          </w:tcPr>
          <w:p w14:paraId="49CF6F44" w14:textId="77777777" w:rsidR="0091503F" w:rsidRDefault="00000000">
            <w:pPr>
              <w:pStyle w:val="TableParagraph"/>
              <w:spacing w:before="147"/>
              <w:ind w:left="69"/>
            </w:pPr>
            <w:r>
              <w:rPr>
                <w:spacing w:val="-2"/>
              </w:rPr>
              <w:t>Instalación</w:t>
            </w:r>
          </w:p>
        </w:tc>
        <w:tc>
          <w:tcPr>
            <w:tcW w:w="1289" w:type="dxa"/>
          </w:tcPr>
          <w:p w14:paraId="35EC4D6F" w14:textId="77777777" w:rsidR="0091503F" w:rsidRDefault="00000000">
            <w:pPr>
              <w:pStyle w:val="TableParagraph"/>
              <w:spacing w:before="22"/>
              <w:ind w:left="69" w:right="387"/>
            </w:pPr>
            <w:r>
              <w:t>Puertas</w:t>
            </w:r>
            <w:r>
              <w:rPr>
                <w:spacing w:val="-14"/>
              </w:rPr>
              <w:t xml:space="preserve"> </w:t>
            </w:r>
            <w:r>
              <w:t xml:space="preserve">y </w:t>
            </w:r>
            <w:r>
              <w:rPr>
                <w:spacing w:val="-2"/>
              </w:rPr>
              <w:t>Ventanas</w:t>
            </w:r>
          </w:p>
        </w:tc>
        <w:tc>
          <w:tcPr>
            <w:tcW w:w="1266" w:type="dxa"/>
          </w:tcPr>
          <w:p w14:paraId="45636AF9" w14:textId="77777777" w:rsidR="0091503F" w:rsidRDefault="00000000">
            <w:pPr>
              <w:pStyle w:val="TableParagraph"/>
              <w:spacing w:before="22"/>
              <w:ind w:left="69"/>
            </w:pPr>
            <w:r>
              <w:t xml:space="preserve">Ventana de </w:t>
            </w:r>
            <w:r>
              <w:rPr>
                <w:spacing w:val="-2"/>
              </w:rPr>
              <w:t>aluminio/vid</w:t>
            </w:r>
          </w:p>
        </w:tc>
        <w:tc>
          <w:tcPr>
            <w:tcW w:w="1232" w:type="dxa"/>
          </w:tcPr>
          <w:p w14:paraId="120BAF85"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65594BB8" w14:textId="77777777" w:rsidR="0091503F" w:rsidRDefault="00000000">
            <w:pPr>
              <w:pStyle w:val="TableParagraph"/>
              <w:spacing w:before="147"/>
              <w:ind w:left="67"/>
            </w:pPr>
            <w:r>
              <w:rPr>
                <w:spacing w:val="-2"/>
              </w:rPr>
              <w:t>Instalaciones</w:t>
            </w:r>
          </w:p>
        </w:tc>
        <w:tc>
          <w:tcPr>
            <w:tcW w:w="1220" w:type="dxa"/>
          </w:tcPr>
          <w:p w14:paraId="2DBAB9D8" w14:textId="77777777" w:rsidR="0091503F" w:rsidRDefault="00000000">
            <w:pPr>
              <w:pStyle w:val="TableParagraph"/>
              <w:spacing w:before="22"/>
              <w:ind w:left="66" w:right="198"/>
            </w:pPr>
            <w:r>
              <w:rPr>
                <w:spacing w:val="-2"/>
              </w:rPr>
              <w:t>Licitación Pública</w:t>
            </w:r>
          </w:p>
        </w:tc>
        <w:tc>
          <w:tcPr>
            <w:tcW w:w="1224" w:type="dxa"/>
          </w:tcPr>
          <w:p w14:paraId="6F7871CD"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7AB2B99C" w14:textId="77777777" w:rsidR="0091503F" w:rsidRDefault="00000000">
            <w:pPr>
              <w:pStyle w:val="TableParagraph"/>
              <w:spacing w:before="147"/>
              <w:ind w:left="6" w:right="2"/>
              <w:jc w:val="center"/>
            </w:pPr>
            <w:r>
              <w:rPr>
                <w:spacing w:val="-5"/>
              </w:rPr>
              <w:t>M2</w:t>
            </w:r>
          </w:p>
        </w:tc>
        <w:tc>
          <w:tcPr>
            <w:tcW w:w="1241" w:type="dxa"/>
          </w:tcPr>
          <w:p w14:paraId="3587847E" w14:textId="77777777" w:rsidR="0091503F" w:rsidRDefault="00000000">
            <w:pPr>
              <w:pStyle w:val="TableParagraph"/>
              <w:spacing w:before="147"/>
              <w:ind w:right="88"/>
              <w:jc w:val="right"/>
            </w:pPr>
            <w:r>
              <w:rPr>
                <w:spacing w:val="-4"/>
              </w:rPr>
              <w:t>5.00</w:t>
            </w:r>
          </w:p>
        </w:tc>
        <w:tc>
          <w:tcPr>
            <w:tcW w:w="1240" w:type="dxa"/>
          </w:tcPr>
          <w:p w14:paraId="2AF2A221" w14:textId="77777777" w:rsidR="0091503F" w:rsidRDefault="00000000">
            <w:pPr>
              <w:pStyle w:val="TableParagraph"/>
              <w:spacing w:before="147"/>
              <w:ind w:right="61"/>
              <w:jc w:val="right"/>
            </w:pPr>
            <w:r>
              <w:rPr>
                <w:spacing w:val="-2"/>
              </w:rPr>
              <w:t>2,200.00</w:t>
            </w:r>
          </w:p>
        </w:tc>
      </w:tr>
    </w:tbl>
    <w:p w14:paraId="47A7E3D3" w14:textId="77777777" w:rsidR="0091503F" w:rsidRDefault="0091503F">
      <w:pPr>
        <w:jc w:val="right"/>
        <w:sectPr w:rsidR="0091503F" w:rsidSect="008A694F">
          <w:footerReference w:type="default" r:id="rId75"/>
          <w:pgSz w:w="15850" w:h="12250" w:orient="landscape"/>
          <w:pgMar w:top="1140" w:right="860" w:bottom="280" w:left="1020" w:header="0" w:footer="0" w:gutter="0"/>
          <w:cols w:space="720"/>
        </w:sectPr>
      </w:pPr>
    </w:p>
    <w:p w14:paraId="0EDBED2C" w14:textId="77777777" w:rsidR="0091503F" w:rsidRDefault="0091503F">
      <w:pPr>
        <w:pStyle w:val="Textoindependiente"/>
        <w:spacing w:before="5"/>
        <w:rPr>
          <w:sz w:val="2"/>
        </w:rPr>
      </w:pPr>
    </w:p>
    <w:tbl>
      <w:tblPr>
        <w:tblStyle w:val="TableNormal"/>
        <w:tblW w:w="0" w:type="auto"/>
        <w:tblInd w:w="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27"/>
        <w:gridCol w:w="1289"/>
        <w:gridCol w:w="1266"/>
        <w:gridCol w:w="1232"/>
        <w:gridCol w:w="1587"/>
        <w:gridCol w:w="1220"/>
        <w:gridCol w:w="1224"/>
        <w:gridCol w:w="1238"/>
        <w:gridCol w:w="1241"/>
        <w:gridCol w:w="1240"/>
      </w:tblGrid>
      <w:tr w:rsidR="0091503F" w14:paraId="2ACECA32" w14:textId="77777777">
        <w:trPr>
          <w:trHeight w:val="312"/>
        </w:trPr>
        <w:tc>
          <w:tcPr>
            <w:tcW w:w="12764" w:type="dxa"/>
            <w:gridSpan w:val="10"/>
            <w:shd w:val="clear" w:color="auto" w:fill="2E5395"/>
          </w:tcPr>
          <w:p w14:paraId="26266A75" w14:textId="77777777" w:rsidR="0091503F" w:rsidRDefault="00000000">
            <w:pPr>
              <w:pStyle w:val="TableParagraph"/>
              <w:spacing w:before="18" w:line="273" w:lineRule="exact"/>
              <w:ind w:left="3"/>
              <w:jc w:val="center"/>
              <w:rPr>
                <w:b/>
                <w:sz w:val="24"/>
              </w:rPr>
            </w:pPr>
            <w:r>
              <w:rPr>
                <w:b/>
                <w:color w:val="FFFFFF"/>
                <w:sz w:val="24"/>
              </w:rPr>
              <w:t>Matriz</w:t>
            </w:r>
            <w:r>
              <w:rPr>
                <w:b/>
                <w:color w:val="FFFFFF"/>
                <w:spacing w:val="-1"/>
                <w:sz w:val="24"/>
              </w:rPr>
              <w:t xml:space="preserve"> </w:t>
            </w:r>
            <w:r>
              <w:rPr>
                <w:b/>
                <w:color w:val="FFFFFF"/>
                <w:sz w:val="24"/>
              </w:rPr>
              <w:t>de</w:t>
            </w:r>
            <w:r>
              <w:rPr>
                <w:b/>
                <w:color w:val="FFFFFF"/>
                <w:spacing w:val="-2"/>
                <w:sz w:val="24"/>
              </w:rPr>
              <w:t xml:space="preserve"> </w:t>
            </w:r>
            <w:r>
              <w:rPr>
                <w:b/>
                <w:color w:val="FFFFFF"/>
                <w:sz w:val="24"/>
              </w:rPr>
              <w:t>Adquisiciones</w:t>
            </w:r>
            <w:r>
              <w:rPr>
                <w:b/>
                <w:color w:val="FFFFFF"/>
                <w:spacing w:val="1"/>
                <w:sz w:val="24"/>
              </w:rPr>
              <w:t xml:space="preserve"> </w:t>
            </w:r>
            <w:r>
              <w:rPr>
                <w:b/>
                <w:color w:val="FFFFFF"/>
                <w:sz w:val="24"/>
              </w:rPr>
              <w:t>por</w:t>
            </w:r>
            <w:r>
              <w:rPr>
                <w:b/>
                <w:color w:val="FFFFFF"/>
                <w:spacing w:val="-2"/>
                <w:sz w:val="24"/>
              </w:rPr>
              <w:t xml:space="preserve"> </w:t>
            </w:r>
            <w:r>
              <w:rPr>
                <w:b/>
                <w:color w:val="FFFFFF"/>
                <w:sz w:val="24"/>
              </w:rPr>
              <w:t>cada</w:t>
            </w:r>
            <w:r>
              <w:rPr>
                <w:b/>
                <w:color w:val="FFFFFF"/>
                <w:spacing w:val="-1"/>
                <w:sz w:val="24"/>
              </w:rPr>
              <w:t xml:space="preserve"> </w:t>
            </w:r>
            <w:r>
              <w:rPr>
                <w:b/>
                <w:color w:val="FFFFFF"/>
                <w:sz w:val="24"/>
              </w:rPr>
              <w:t xml:space="preserve">Unidad </w:t>
            </w:r>
            <w:r>
              <w:rPr>
                <w:b/>
                <w:color w:val="FFFFFF"/>
                <w:spacing w:val="-2"/>
                <w:sz w:val="24"/>
              </w:rPr>
              <w:t>Habitacional</w:t>
            </w:r>
          </w:p>
        </w:tc>
      </w:tr>
      <w:tr w:rsidR="0091503F" w14:paraId="5FD3DE0D" w14:textId="77777777">
        <w:trPr>
          <w:trHeight w:val="938"/>
        </w:trPr>
        <w:tc>
          <w:tcPr>
            <w:tcW w:w="1227" w:type="dxa"/>
          </w:tcPr>
          <w:p w14:paraId="5A2FA2C6" w14:textId="77777777" w:rsidR="0091503F" w:rsidRDefault="0091503F">
            <w:pPr>
              <w:pStyle w:val="TableParagraph"/>
              <w:spacing w:before="54"/>
              <w:rPr>
                <w:sz w:val="24"/>
              </w:rPr>
            </w:pPr>
          </w:p>
          <w:p w14:paraId="70847220" w14:textId="77777777" w:rsidR="0091503F" w:rsidRDefault="00000000">
            <w:pPr>
              <w:pStyle w:val="TableParagraph"/>
              <w:ind w:left="379"/>
              <w:rPr>
                <w:b/>
                <w:sz w:val="24"/>
              </w:rPr>
            </w:pPr>
            <w:r>
              <w:rPr>
                <w:b/>
                <w:spacing w:val="-4"/>
                <w:sz w:val="24"/>
              </w:rPr>
              <w:t>Fase</w:t>
            </w:r>
          </w:p>
        </w:tc>
        <w:tc>
          <w:tcPr>
            <w:tcW w:w="1289" w:type="dxa"/>
          </w:tcPr>
          <w:p w14:paraId="241B1A8E" w14:textId="77777777" w:rsidR="0091503F" w:rsidRDefault="00000000">
            <w:pPr>
              <w:pStyle w:val="TableParagraph"/>
              <w:spacing w:before="193"/>
              <w:ind w:left="222" w:right="67" w:hanging="142"/>
              <w:rPr>
                <w:b/>
                <w:sz w:val="24"/>
              </w:rPr>
            </w:pPr>
            <w:r>
              <w:rPr>
                <w:b/>
                <w:sz w:val="24"/>
              </w:rPr>
              <w:t>Paquete</w:t>
            </w:r>
            <w:r>
              <w:rPr>
                <w:b/>
                <w:spacing w:val="-15"/>
                <w:sz w:val="24"/>
              </w:rPr>
              <w:t xml:space="preserve"> </w:t>
            </w:r>
            <w:r>
              <w:rPr>
                <w:b/>
                <w:sz w:val="24"/>
              </w:rPr>
              <w:t xml:space="preserve">de </w:t>
            </w:r>
            <w:r>
              <w:rPr>
                <w:b/>
                <w:spacing w:val="-2"/>
                <w:sz w:val="24"/>
              </w:rPr>
              <w:t>Trabajo</w:t>
            </w:r>
          </w:p>
        </w:tc>
        <w:tc>
          <w:tcPr>
            <w:tcW w:w="1266" w:type="dxa"/>
          </w:tcPr>
          <w:p w14:paraId="3ED686D6" w14:textId="77777777" w:rsidR="0091503F" w:rsidRDefault="0091503F">
            <w:pPr>
              <w:pStyle w:val="TableParagraph"/>
              <w:spacing w:before="54"/>
              <w:rPr>
                <w:sz w:val="24"/>
              </w:rPr>
            </w:pPr>
          </w:p>
          <w:p w14:paraId="46FFA3FF" w14:textId="77777777" w:rsidR="0091503F" w:rsidRDefault="00000000">
            <w:pPr>
              <w:pStyle w:val="TableParagraph"/>
              <w:ind w:left="390"/>
              <w:rPr>
                <w:b/>
                <w:sz w:val="24"/>
              </w:rPr>
            </w:pPr>
            <w:r>
              <w:rPr>
                <w:b/>
                <w:spacing w:val="-4"/>
                <w:sz w:val="24"/>
              </w:rPr>
              <w:t>Item</w:t>
            </w:r>
          </w:p>
        </w:tc>
        <w:tc>
          <w:tcPr>
            <w:tcW w:w="1232" w:type="dxa"/>
          </w:tcPr>
          <w:p w14:paraId="584348D3" w14:textId="77777777" w:rsidR="0091503F" w:rsidRDefault="0091503F">
            <w:pPr>
              <w:pStyle w:val="TableParagraph"/>
              <w:spacing w:before="54"/>
              <w:rPr>
                <w:sz w:val="24"/>
              </w:rPr>
            </w:pPr>
          </w:p>
          <w:p w14:paraId="284DA2AB" w14:textId="77777777" w:rsidR="0091503F" w:rsidRDefault="00000000">
            <w:pPr>
              <w:pStyle w:val="TableParagraph"/>
              <w:ind w:left="106"/>
              <w:rPr>
                <w:b/>
                <w:sz w:val="24"/>
              </w:rPr>
            </w:pPr>
            <w:r>
              <w:rPr>
                <w:b/>
                <w:spacing w:val="-2"/>
                <w:sz w:val="24"/>
              </w:rPr>
              <w:t>Categoría</w:t>
            </w:r>
          </w:p>
        </w:tc>
        <w:tc>
          <w:tcPr>
            <w:tcW w:w="1587" w:type="dxa"/>
          </w:tcPr>
          <w:p w14:paraId="45662FB2" w14:textId="77777777" w:rsidR="0091503F" w:rsidRDefault="0091503F">
            <w:pPr>
              <w:pStyle w:val="TableParagraph"/>
              <w:spacing w:before="54"/>
              <w:rPr>
                <w:sz w:val="24"/>
              </w:rPr>
            </w:pPr>
          </w:p>
          <w:p w14:paraId="7C4094A1" w14:textId="77777777" w:rsidR="0091503F" w:rsidRDefault="00000000">
            <w:pPr>
              <w:pStyle w:val="TableParagraph"/>
              <w:ind w:left="117"/>
              <w:rPr>
                <w:b/>
                <w:sz w:val="24"/>
              </w:rPr>
            </w:pPr>
            <w:r>
              <w:rPr>
                <w:b/>
                <w:spacing w:val="-2"/>
                <w:sz w:val="24"/>
              </w:rPr>
              <w:t>Subcategoría</w:t>
            </w:r>
          </w:p>
        </w:tc>
        <w:tc>
          <w:tcPr>
            <w:tcW w:w="1220" w:type="dxa"/>
          </w:tcPr>
          <w:p w14:paraId="5492E3F1" w14:textId="77777777" w:rsidR="0091503F" w:rsidRDefault="00000000">
            <w:pPr>
              <w:pStyle w:val="TableParagraph"/>
              <w:spacing w:before="193"/>
              <w:ind w:left="206" w:right="198" w:firstLine="7"/>
              <w:rPr>
                <w:b/>
                <w:sz w:val="24"/>
              </w:rPr>
            </w:pPr>
            <w:r>
              <w:rPr>
                <w:b/>
                <w:sz w:val="24"/>
              </w:rPr>
              <w:t>Tipo</w:t>
            </w:r>
            <w:r>
              <w:rPr>
                <w:b/>
                <w:spacing w:val="-15"/>
                <w:sz w:val="24"/>
              </w:rPr>
              <w:t xml:space="preserve"> </w:t>
            </w:r>
            <w:r>
              <w:rPr>
                <w:b/>
                <w:sz w:val="24"/>
              </w:rPr>
              <w:t xml:space="preserve">de </w:t>
            </w:r>
            <w:r>
              <w:rPr>
                <w:b/>
                <w:spacing w:val="-2"/>
                <w:sz w:val="24"/>
              </w:rPr>
              <w:t>Proceso</w:t>
            </w:r>
          </w:p>
        </w:tc>
        <w:tc>
          <w:tcPr>
            <w:tcW w:w="1224" w:type="dxa"/>
          </w:tcPr>
          <w:p w14:paraId="223F6D58" w14:textId="77777777" w:rsidR="0091503F" w:rsidRDefault="00000000">
            <w:pPr>
              <w:pStyle w:val="TableParagraph"/>
              <w:spacing w:before="193"/>
              <w:ind w:left="140" w:right="136" w:firstLine="74"/>
              <w:rPr>
                <w:b/>
                <w:sz w:val="24"/>
              </w:rPr>
            </w:pPr>
            <w:r>
              <w:rPr>
                <w:b/>
                <w:sz w:val="24"/>
              </w:rPr>
              <w:t xml:space="preserve">Tipo de </w:t>
            </w:r>
            <w:r>
              <w:rPr>
                <w:b/>
                <w:spacing w:val="-2"/>
                <w:sz w:val="24"/>
              </w:rPr>
              <w:t>Contrato</w:t>
            </w:r>
          </w:p>
        </w:tc>
        <w:tc>
          <w:tcPr>
            <w:tcW w:w="1238" w:type="dxa"/>
          </w:tcPr>
          <w:p w14:paraId="765285CF" w14:textId="77777777" w:rsidR="0091503F" w:rsidRDefault="0091503F">
            <w:pPr>
              <w:pStyle w:val="TableParagraph"/>
              <w:spacing w:before="54"/>
              <w:rPr>
                <w:sz w:val="24"/>
              </w:rPr>
            </w:pPr>
          </w:p>
          <w:p w14:paraId="56E442EB" w14:textId="77777777" w:rsidR="0091503F" w:rsidRDefault="00000000">
            <w:pPr>
              <w:pStyle w:val="TableParagraph"/>
              <w:ind w:left="6" w:right="3"/>
              <w:jc w:val="center"/>
              <w:rPr>
                <w:b/>
                <w:sz w:val="24"/>
              </w:rPr>
            </w:pPr>
            <w:r>
              <w:rPr>
                <w:b/>
                <w:spacing w:val="-2"/>
                <w:sz w:val="24"/>
              </w:rPr>
              <w:t>Unidad</w:t>
            </w:r>
          </w:p>
        </w:tc>
        <w:tc>
          <w:tcPr>
            <w:tcW w:w="1241" w:type="dxa"/>
          </w:tcPr>
          <w:p w14:paraId="0DE820CB" w14:textId="77777777" w:rsidR="0091503F" w:rsidRDefault="0091503F">
            <w:pPr>
              <w:pStyle w:val="TableParagraph"/>
              <w:spacing w:before="54"/>
              <w:rPr>
                <w:sz w:val="24"/>
              </w:rPr>
            </w:pPr>
          </w:p>
          <w:p w14:paraId="1D3EC30C" w14:textId="77777777" w:rsidR="0091503F" w:rsidRDefault="00000000">
            <w:pPr>
              <w:pStyle w:val="TableParagraph"/>
              <w:ind w:right="102"/>
              <w:jc w:val="right"/>
              <w:rPr>
                <w:b/>
                <w:sz w:val="24"/>
              </w:rPr>
            </w:pPr>
            <w:r>
              <w:rPr>
                <w:b/>
                <w:spacing w:val="-2"/>
                <w:sz w:val="24"/>
              </w:rPr>
              <w:t>Cantidad</w:t>
            </w:r>
          </w:p>
        </w:tc>
        <w:tc>
          <w:tcPr>
            <w:tcW w:w="1240" w:type="dxa"/>
          </w:tcPr>
          <w:p w14:paraId="0BCD58C9" w14:textId="77777777" w:rsidR="0091503F" w:rsidRDefault="00000000">
            <w:pPr>
              <w:pStyle w:val="TableParagraph"/>
              <w:spacing w:before="54"/>
              <w:ind w:left="182" w:right="179" w:firstLine="62"/>
              <w:jc w:val="center"/>
              <w:rPr>
                <w:b/>
                <w:sz w:val="24"/>
              </w:rPr>
            </w:pPr>
            <w:r>
              <w:rPr>
                <w:b/>
                <w:spacing w:val="-2"/>
                <w:sz w:val="24"/>
              </w:rPr>
              <w:t xml:space="preserve">Precio Unitario </w:t>
            </w:r>
            <w:r>
              <w:rPr>
                <w:b/>
                <w:spacing w:val="-4"/>
                <w:sz w:val="24"/>
              </w:rPr>
              <w:t>(L)</w:t>
            </w:r>
          </w:p>
        </w:tc>
      </w:tr>
      <w:tr w:rsidR="0091503F" w14:paraId="78506A6C" w14:textId="77777777">
        <w:trPr>
          <w:trHeight w:val="757"/>
        </w:trPr>
        <w:tc>
          <w:tcPr>
            <w:tcW w:w="1227" w:type="dxa"/>
          </w:tcPr>
          <w:p w14:paraId="5DFA7A0E" w14:textId="77777777" w:rsidR="0091503F" w:rsidRDefault="00000000">
            <w:pPr>
              <w:pStyle w:val="TableParagraph"/>
              <w:spacing w:before="250"/>
              <w:ind w:left="69"/>
            </w:pPr>
            <w:r>
              <w:rPr>
                <w:spacing w:val="-2"/>
              </w:rPr>
              <w:t>Instalación</w:t>
            </w:r>
          </w:p>
        </w:tc>
        <w:tc>
          <w:tcPr>
            <w:tcW w:w="1289" w:type="dxa"/>
          </w:tcPr>
          <w:p w14:paraId="6D29430D" w14:textId="77777777" w:rsidR="0091503F" w:rsidRDefault="00000000">
            <w:pPr>
              <w:pStyle w:val="TableParagraph"/>
              <w:spacing w:before="123"/>
              <w:ind w:left="69" w:right="387"/>
            </w:pPr>
            <w:r>
              <w:t>Puertas</w:t>
            </w:r>
            <w:r>
              <w:rPr>
                <w:spacing w:val="-14"/>
              </w:rPr>
              <w:t xml:space="preserve"> </w:t>
            </w:r>
            <w:r>
              <w:t xml:space="preserve">y </w:t>
            </w:r>
            <w:r>
              <w:rPr>
                <w:spacing w:val="-2"/>
              </w:rPr>
              <w:t>Ventanas</w:t>
            </w:r>
          </w:p>
        </w:tc>
        <w:tc>
          <w:tcPr>
            <w:tcW w:w="1266" w:type="dxa"/>
          </w:tcPr>
          <w:p w14:paraId="62FE2D00" w14:textId="77777777" w:rsidR="0091503F" w:rsidRDefault="00000000">
            <w:pPr>
              <w:pStyle w:val="TableParagraph"/>
              <w:ind w:left="69" w:right="629"/>
            </w:pPr>
            <w:r>
              <w:t>Kit</w:t>
            </w:r>
            <w:r>
              <w:rPr>
                <w:spacing w:val="-14"/>
              </w:rPr>
              <w:t xml:space="preserve"> </w:t>
            </w:r>
            <w:r>
              <w:t xml:space="preserve">de </w:t>
            </w:r>
            <w:r>
              <w:rPr>
                <w:spacing w:val="-2"/>
              </w:rPr>
              <w:t>puerta</w:t>
            </w:r>
          </w:p>
          <w:p w14:paraId="4C114CC4" w14:textId="77777777" w:rsidR="0091503F" w:rsidRDefault="00000000">
            <w:pPr>
              <w:pStyle w:val="TableParagraph"/>
              <w:spacing w:line="233" w:lineRule="exact"/>
              <w:ind w:left="69"/>
            </w:pPr>
            <w:r>
              <w:rPr>
                <w:spacing w:val="-2"/>
              </w:rPr>
              <w:t>termoform.</w:t>
            </w:r>
          </w:p>
        </w:tc>
        <w:tc>
          <w:tcPr>
            <w:tcW w:w="1232" w:type="dxa"/>
          </w:tcPr>
          <w:p w14:paraId="4EBAC708" w14:textId="77777777" w:rsidR="0091503F" w:rsidRDefault="00000000">
            <w:pPr>
              <w:pStyle w:val="TableParagraph"/>
              <w:spacing w:before="123"/>
              <w:ind w:left="68" w:right="66"/>
            </w:pPr>
            <w:r>
              <w:t>Materiales</w:t>
            </w:r>
            <w:r>
              <w:rPr>
                <w:spacing w:val="-14"/>
              </w:rPr>
              <w:t xml:space="preserve"> </w:t>
            </w:r>
            <w:r>
              <w:t xml:space="preserve">e </w:t>
            </w:r>
            <w:r>
              <w:rPr>
                <w:spacing w:val="-2"/>
              </w:rPr>
              <w:t>insumos</w:t>
            </w:r>
          </w:p>
        </w:tc>
        <w:tc>
          <w:tcPr>
            <w:tcW w:w="1587" w:type="dxa"/>
          </w:tcPr>
          <w:p w14:paraId="6E7250D9" w14:textId="77777777" w:rsidR="0091503F" w:rsidRDefault="00000000">
            <w:pPr>
              <w:pStyle w:val="TableParagraph"/>
              <w:spacing w:before="250"/>
              <w:ind w:left="67"/>
            </w:pPr>
            <w:r>
              <w:rPr>
                <w:spacing w:val="-2"/>
              </w:rPr>
              <w:t>Instalaciones</w:t>
            </w:r>
          </w:p>
        </w:tc>
        <w:tc>
          <w:tcPr>
            <w:tcW w:w="1220" w:type="dxa"/>
          </w:tcPr>
          <w:p w14:paraId="329497F5" w14:textId="77777777" w:rsidR="0091503F" w:rsidRDefault="00000000">
            <w:pPr>
              <w:pStyle w:val="TableParagraph"/>
              <w:spacing w:before="123"/>
              <w:ind w:left="66" w:right="198"/>
            </w:pPr>
            <w:r>
              <w:rPr>
                <w:spacing w:val="-2"/>
              </w:rPr>
              <w:t>Licitación Pública</w:t>
            </w:r>
          </w:p>
        </w:tc>
        <w:tc>
          <w:tcPr>
            <w:tcW w:w="1224" w:type="dxa"/>
          </w:tcPr>
          <w:p w14:paraId="0996670D" w14:textId="77777777" w:rsidR="0091503F" w:rsidRDefault="00000000">
            <w:pPr>
              <w:pStyle w:val="TableParagraph"/>
              <w:spacing w:before="250"/>
              <w:ind w:left="66"/>
            </w:pPr>
            <w:r>
              <w:t>Precio</w:t>
            </w:r>
            <w:r>
              <w:rPr>
                <w:spacing w:val="-2"/>
              </w:rPr>
              <w:t xml:space="preserve"> </w:t>
            </w:r>
            <w:r>
              <w:rPr>
                <w:spacing w:val="-4"/>
              </w:rPr>
              <w:t>Fijo</w:t>
            </w:r>
          </w:p>
        </w:tc>
        <w:tc>
          <w:tcPr>
            <w:tcW w:w="1238" w:type="dxa"/>
          </w:tcPr>
          <w:p w14:paraId="69FC176A" w14:textId="77777777" w:rsidR="0091503F" w:rsidRDefault="00000000">
            <w:pPr>
              <w:pStyle w:val="TableParagraph"/>
              <w:spacing w:before="250"/>
              <w:ind w:left="6" w:right="6"/>
              <w:jc w:val="center"/>
            </w:pPr>
            <w:r>
              <w:rPr>
                <w:spacing w:val="-5"/>
              </w:rPr>
              <w:t>UND</w:t>
            </w:r>
          </w:p>
        </w:tc>
        <w:tc>
          <w:tcPr>
            <w:tcW w:w="1241" w:type="dxa"/>
          </w:tcPr>
          <w:p w14:paraId="071B3878" w14:textId="77777777" w:rsidR="0091503F" w:rsidRDefault="00000000">
            <w:pPr>
              <w:pStyle w:val="TableParagraph"/>
              <w:spacing w:before="250"/>
              <w:ind w:right="88"/>
              <w:jc w:val="right"/>
            </w:pPr>
            <w:r>
              <w:rPr>
                <w:spacing w:val="-4"/>
              </w:rPr>
              <w:t>3.00</w:t>
            </w:r>
          </w:p>
        </w:tc>
        <w:tc>
          <w:tcPr>
            <w:tcW w:w="1240" w:type="dxa"/>
          </w:tcPr>
          <w:p w14:paraId="3A5209D8" w14:textId="77777777" w:rsidR="0091503F" w:rsidRDefault="00000000">
            <w:pPr>
              <w:pStyle w:val="TableParagraph"/>
              <w:spacing w:before="250"/>
              <w:ind w:right="61"/>
              <w:jc w:val="right"/>
            </w:pPr>
            <w:r>
              <w:rPr>
                <w:spacing w:val="-2"/>
              </w:rPr>
              <w:t>2,910.94</w:t>
            </w:r>
          </w:p>
        </w:tc>
      </w:tr>
      <w:tr w:rsidR="0091503F" w14:paraId="492C53A4" w14:textId="77777777">
        <w:trPr>
          <w:trHeight w:val="758"/>
        </w:trPr>
        <w:tc>
          <w:tcPr>
            <w:tcW w:w="1227" w:type="dxa"/>
          </w:tcPr>
          <w:p w14:paraId="400FB1F6" w14:textId="77777777" w:rsidR="0091503F" w:rsidRDefault="00000000">
            <w:pPr>
              <w:pStyle w:val="TableParagraph"/>
              <w:spacing w:before="253"/>
              <w:ind w:left="69"/>
            </w:pPr>
            <w:r>
              <w:rPr>
                <w:spacing w:val="-2"/>
              </w:rPr>
              <w:t>Instalación</w:t>
            </w:r>
          </w:p>
        </w:tc>
        <w:tc>
          <w:tcPr>
            <w:tcW w:w="1289" w:type="dxa"/>
          </w:tcPr>
          <w:p w14:paraId="352B069B" w14:textId="77777777" w:rsidR="0091503F" w:rsidRDefault="00000000">
            <w:pPr>
              <w:pStyle w:val="TableParagraph"/>
              <w:spacing w:before="125"/>
              <w:ind w:left="69" w:right="387"/>
            </w:pPr>
            <w:r>
              <w:t>Puertas</w:t>
            </w:r>
            <w:r>
              <w:rPr>
                <w:spacing w:val="-14"/>
              </w:rPr>
              <w:t xml:space="preserve"> </w:t>
            </w:r>
            <w:r>
              <w:t xml:space="preserve">y </w:t>
            </w:r>
            <w:r>
              <w:rPr>
                <w:spacing w:val="-2"/>
              </w:rPr>
              <w:t>Ventanas</w:t>
            </w:r>
          </w:p>
        </w:tc>
        <w:tc>
          <w:tcPr>
            <w:tcW w:w="1266" w:type="dxa"/>
          </w:tcPr>
          <w:p w14:paraId="4EA932C9" w14:textId="77777777" w:rsidR="0091503F" w:rsidRDefault="00000000">
            <w:pPr>
              <w:pStyle w:val="TableParagraph"/>
              <w:spacing w:line="251" w:lineRule="exact"/>
              <w:ind w:left="69"/>
            </w:pPr>
            <w:r>
              <w:t>Kit</w:t>
            </w:r>
            <w:r>
              <w:rPr>
                <w:spacing w:val="-1"/>
              </w:rPr>
              <w:t xml:space="preserve"> </w:t>
            </w:r>
            <w:r>
              <w:rPr>
                <w:spacing w:val="-5"/>
              </w:rPr>
              <w:t>de</w:t>
            </w:r>
          </w:p>
          <w:p w14:paraId="4C0E37FD" w14:textId="77777777" w:rsidR="0091503F" w:rsidRDefault="00000000">
            <w:pPr>
              <w:pStyle w:val="TableParagraph"/>
              <w:spacing w:line="252" w:lineRule="exact"/>
              <w:ind w:left="69" w:right="437"/>
            </w:pPr>
            <w:r>
              <w:rPr>
                <w:spacing w:val="-2"/>
              </w:rPr>
              <w:t>puerta metálica</w:t>
            </w:r>
          </w:p>
        </w:tc>
        <w:tc>
          <w:tcPr>
            <w:tcW w:w="1232" w:type="dxa"/>
          </w:tcPr>
          <w:p w14:paraId="5886BF1F" w14:textId="77777777" w:rsidR="0091503F" w:rsidRDefault="00000000">
            <w:pPr>
              <w:pStyle w:val="TableParagraph"/>
              <w:spacing w:before="125"/>
              <w:ind w:left="68" w:right="66"/>
            </w:pPr>
            <w:r>
              <w:t>Materiales</w:t>
            </w:r>
            <w:r>
              <w:rPr>
                <w:spacing w:val="-14"/>
              </w:rPr>
              <w:t xml:space="preserve"> </w:t>
            </w:r>
            <w:r>
              <w:t xml:space="preserve">e </w:t>
            </w:r>
            <w:r>
              <w:rPr>
                <w:spacing w:val="-2"/>
              </w:rPr>
              <w:t>insumos</w:t>
            </w:r>
          </w:p>
        </w:tc>
        <w:tc>
          <w:tcPr>
            <w:tcW w:w="1587" w:type="dxa"/>
          </w:tcPr>
          <w:p w14:paraId="445EFCC6" w14:textId="77777777" w:rsidR="0091503F" w:rsidRDefault="00000000">
            <w:pPr>
              <w:pStyle w:val="TableParagraph"/>
              <w:spacing w:before="253"/>
              <w:ind w:left="67"/>
            </w:pPr>
            <w:r>
              <w:rPr>
                <w:spacing w:val="-2"/>
              </w:rPr>
              <w:t>Instalaciones</w:t>
            </w:r>
          </w:p>
        </w:tc>
        <w:tc>
          <w:tcPr>
            <w:tcW w:w="1220" w:type="dxa"/>
          </w:tcPr>
          <w:p w14:paraId="0B142315" w14:textId="77777777" w:rsidR="0091503F" w:rsidRDefault="00000000">
            <w:pPr>
              <w:pStyle w:val="TableParagraph"/>
              <w:spacing w:before="125"/>
              <w:ind w:left="66" w:right="198"/>
            </w:pPr>
            <w:r>
              <w:rPr>
                <w:spacing w:val="-2"/>
              </w:rPr>
              <w:t>Licitación Pública</w:t>
            </w:r>
          </w:p>
        </w:tc>
        <w:tc>
          <w:tcPr>
            <w:tcW w:w="1224" w:type="dxa"/>
          </w:tcPr>
          <w:p w14:paraId="1E92865E" w14:textId="77777777" w:rsidR="0091503F" w:rsidRDefault="00000000">
            <w:pPr>
              <w:pStyle w:val="TableParagraph"/>
              <w:spacing w:before="253"/>
              <w:ind w:left="66"/>
            </w:pPr>
            <w:r>
              <w:t>Precio</w:t>
            </w:r>
            <w:r>
              <w:rPr>
                <w:spacing w:val="-2"/>
              </w:rPr>
              <w:t xml:space="preserve"> </w:t>
            </w:r>
            <w:r>
              <w:rPr>
                <w:spacing w:val="-4"/>
              </w:rPr>
              <w:t>Fijo</w:t>
            </w:r>
          </w:p>
        </w:tc>
        <w:tc>
          <w:tcPr>
            <w:tcW w:w="1238" w:type="dxa"/>
          </w:tcPr>
          <w:p w14:paraId="76397E4A" w14:textId="77777777" w:rsidR="0091503F" w:rsidRDefault="00000000">
            <w:pPr>
              <w:pStyle w:val="TableParagraph"/>
              <w:spacing w:before="253"/>
              <w:ind w:left="6" w:right="6"/>
              <w:jc w:val="center"/>
            </w:pPr>
            <w:r>
              <w:rPr>
                <w:spacing w:val="-5"/>
              </w:rPr>
              <w:t>UND</w:t>
            </w:r>
          </w:p>
        </w:tc>
        <w:tc>
          <w:tcPr>
            <w:tcW w:w="1241" w:type="dxa"/>
          </w:tcPr>
          <w:p w14:paraId="16AEDB4A" w14:textId="77777777" w:rsidR="0091503F" w:rsidRDefault="00000000">
            <w:pPr>
              <w:pStyle w:val="TableParagraph"/>
              <w:spacing w:before="253"/>
              <w:ind w:right="88"/>
              <w:jc w:val="right"/>
            </w:pPr>
            <w:r>
              <w:rPr>
                <w:spacing w:val="-4"/>
              </w:rPr>
              <w:t>2.00</w:t>
            </w:r>
          </w:p>
        </w:tc>
        <w:tc>
          <w:tcPr>
            <w:tcW w:w="1240" w:type="dxa"/>
          </w:tcPr>
          <w:p w14:paraId="4D1F69D8" w14:textId="77777777" w:rsidR="0091503F" w:rsidRDefault="00000000">
            <w:pPr>
              <w:pStyle w:val="TableParagraph"/>
              <w:spacing w:before="253"/>
              <w:ind w:right="61"/>
              <w:jc w:val="right"/>
            </w:pPr>
            <w:r>
              <w:rPr>
                <w:spacing w:val="-2"/>
              </w:rPr>
              <w:t>5,866.40</w:t>
            </w:r>
          </w:p>
        </w:tc>
      </w:tr>
      <w:tr w:rsidR="0091503F" w14:paraId="274402D8" w14:textId="77777777">
        <w:trPr>
          <w:trHeight w:val="553"/>
        </w:trPr>
        <w:tc>
          <w:tcPr>
            <w:tcW w:w="1227" w:type="dxa"/>
          </w:tcPr>
          <w:p w14:paraId="4491A20E" w14:textId="77777777" w:rsidR="0091503F" w:rsidRDefault="00000000">
            <w:pPr>
              <w:pStyle w:val="TableParagraph"/>
              <w:spacing w:before="149"/>
              <w:ind w:left="69"/>
            </w:pPr>
            <w:r>
              <w:rPr>
                <w:spacing w:val="-2"/>
              </w:rPr>
              <w:t>Instalación</w:t>
            </w:r>
          </w:p>
        </w:tc>
        <w:tc>
          <w:tcPr>
            <w:tcW w:w="1289" w:type="dxa"/>
          </w:tcPr>
          <w:p w14:paraId="2202C702" w14:textId="77777777" w:rsidR="0091503F" w:rsidRDefault="00000000">
            <w:pPr>
              <w:pStyle w:val="TableParagraph"/>
              <w:spacing w:before="22"/>
              <w:ind w:left="69" w:right="110"/>
            </w:pPr>
            <w:r>
              <w:t xml:space="preserve">Hidro - </w:t>
            </w:r>
            <w:r>
              <w:rPr>
                <w:spacing w:val="-2"/>
              </w:rPr>
              <w:t>sanitarias</w:t>
            </w:r>
          </w:p>
        </w:tc>
        <w:tc>
          <w:tcPr>
            <w:tcW w:w="1266" w:type="dxa"/>
          </w:tcPr>
          <w:p w14:paraId="5F995BFC" w14:textId="77777777" w:rsidR="0091503F" w:rsidRDefault="00000000">
            <w:pPr>
              <w:pStyle w:val="TableParagraph"/>
              <w:spacing w:before="149"/>
              <w:ind w:left="69"/>
            </w:pPr>
            <w:r>
              <w:rPr>
                <w:spacing w:val="-2"/>
              </w:rPr>
              <w:t>Albañil</w:t>
            </w:r>
          </w:p>
        </w:tc>
        <w:tc>
          <w:tcPr>
            <w:tcW w:w="1232" w:type="dxa"/>
          </w:tcPr>
          <w:p w14:paraId="196ABE99" w14:textId="77777777" w:rsidR="0091503F" w:rsidRDefault="00000000">
            <w:pPr>
              <w:pStyle w:val="TableParagraph"/>
              <w:spacing w:before="149"/>
              <w:ind w:left="68"/>
            </w:pPr>
            <w:r>
              <w:t>RR.</w:t>
            </w:r>
            <w:r>
              <w:rPr>
                <w:spacing w:val="-2"/>
              </w:rPr>
              <w:t xml:space="preserve"> </w:t>
            </w:r>
            <w:r>
              <w:rPr>
                <w:spacing w:val="-5"/>
              </w:rPr>
              <w:t>HH</w:t>
            </w:r>
          </w:p>
        </w:tc>
        <w:tc>
          <w:tcPr>
            <w:tcW w:w="1587" w:type="dxa"/>
          </w:tcPr>
          <w:p w14:paraId="2F1EA436" w14:textId="77777777" w:rsidR="0091503F" w:rsidRDefault="00000000">
            <w:pPr>
              <w:pStyle w:val="TableParagraph"/>
              <w:spacing w:before="149"/>
              <w:ind w:left="67"/>
            </w:pPr>
            <w:r>
              <w:rPr>
                <w:spacing w:val="-2"/>
              </w:rPr>
              <w:t>Externo</w:t>
            </w:r>
          </w:p>
        </w:tc>
        <w:tc>
          <w:tcPr>
            <w:tcW w:w="1220" w:type="dxa"/>
          </w:tcPr>
          <w:p w14:paraId="458E8109" w14:textId="77777777" w:rsidR="0091503F" w:rsidRDefault="00000000">
            <w:pPr>
              <w:pStyle w:val="TableParagraph"/>
              <w:spacing w:before="149"/>
              <w:ind w:left="66"/>
            </w:pPr>
            <w:r>
              <w:rPr>
                <w:spacing w:val="-2"/>
              </w:rPr>
              <w:t>Concurso</w:t>
            </w:r>
          </w:p>
        </w:tc>
        <w:tc>
          <w:tcPr>
            <w:tcW w:w="1224" w:type="dxa"/>
          </w:tcPr>
          <w:p w14:paraId="06F912CF" w14:textId="77777777" w:rsidR="0091503F" w:rsidRDefault="00000000">
            <w:pPr>
              <w:pStyle w:val="TableParagraph"/>
              <w:spacing w:before="149"/>
              <w:ind w:left="66"/>
            </w:pPr>
            <w:r>
              <w:rPr>
                <w:spacing w:val="-2"/>
              </w:rPr>
              <w:t>Servicios</w:t>
            </w:r>
          </w:p>
        </w:tc>
        <w:tc>
          <w:tcPr>
            <w:tcW w:w="1238" w:type="dxa"/>
          </w:tcPr>
          <w:p w14:paraId="1C534F31" w14:textId="77777777" w:rsidR="0091503F" w:rsidRDefault="00000000">
            <w:pPr>
              <w:pStyle w:val="TableParagraph"/>
              <w:spacing w:before="149"/>
              <w:ind w:left="6"/>
              <w:jc w:val="center"/>
            </w:pPr>
            <w:r>
              <w:rPr>
                <w:spacing w:val="-5"/>
              </w:rPr>
              <w:t>Día</w:t>
            </w:r>
          </w:p>
        </w:tc>
        <w:tc>
          <w:tcPr>
            <w:tcW w:w="1241" w:type="dxa"/>
          </w:tcPr>
          <w:p w14:paraId="4311C2EC" w14:textId="77777777" w:rsidR="0091503F" w:rsidRDefault="00000000">
            <w:pPr>
              <w:pStyle w:val="TableParagraph"/>
              <w:spacing w:before="149"/>
              <w:ind w:right="88"/>
              <w:jc w:val="right"/>
            </w:pPr>
            <w:r>
              <w:rPr>
                <w:spacing w:val="-4"/>
              </w:rPr>
              <w:t>7.00</w:t>
            </w:r>
          </w:p>
        </w:tc>
        <w:tc>
          <w:tcPr>
            <w:tcW w:w="1240" w:type="dxa"/>
          </w:tcPr>
          <w:p w14:paraId="1B6FB373" w14:textId="77777777" w:rsidR="0091503F" w:rsidRDefault="00000000">
            <w:pPr>
              <w:pStyle w:val="TableParagraph"/>
              <w:spacing w:before="149"/>
              <w:ind w:right="61"/>
              <w:jc w:val="right"/>
            </w:pPr>
            <w:r>
              <w:rPr>
                <w:spacing w:val="-2"/>
              </w:rPr>
              <w:t>500.00</w:t>
            </w:r>
          </w:p>
        </w:tc>
      </w:tr>
      <w:tr w:rsidR="0091503F" w14:paraId="2E681F95" w14:textId="77777777">
        <w:trPr>
          <w:trHeight w:val="551"/>
        </w:trPr>
        <w:tc>
          <w:tcPr>
            <w:tcW w:w="1227" w:type="dxa"/>
          </w:tcPr>
          <w:p w14:paraId="772DD78E" w14:textId="77777777" w:rsidR="0091503F" w:rsidRDefault="00000000">
            <w:pPr>
              <w:pStyle w:val="TableParagraph"/>
              <w:spacing w:before="147"/>
              <w:ind w:left="69"/>
            </w:pPr>
            <w:r>
              <w:rPr>
                <w:spacing w:val="-2"/>
              </w:rPr>
              <w:t>Instalación</w:t>
            </w:r>
          </w:p>
        </w:tc>
        <w:tc>
          <w:tcPr>
            <w:tcW w:w="1289" w:type="dxa"/>
          </w:tcPr>
          <w:p w14:paraId="34B3608B" w14:textId="77777777" w:rsidR="0091503F" w:rsidRDefault="00000000">
            <w:pPr>
              <w:pStyle w:val="TableParagraph"/>
              <w:spacing w:before="20"/>
              <w:ind w:left="69" w:right="110"/>
            </w:pPr>
            <w:r>
              <w:t xml:space="preserve">Hidro – </w:t>
            </w:r>
            <w:r>
              <w:rPr>
                <w:spacing w:val="-2"/>
              </w:rPr>
              <w:t>sanitarias</w:t>
            </w:r>
          </w:p>
        </w:tc>
        <w:tc>
          <w:tcPr>
            <w:tcW w:w="1266" w:type="dxa"/>
          </w:tcPr>
          <w:p w14:paraId="608B7502" w14:textId="77777777" w:rsidR="0091503F" w:rsidRDefault="00000000">
            <w:pPr>
              <w:pStyle w:val="TableParagraph"/>
              <w:spacing w:before="20"/>
              <w:ind w:left="69" w:right="75"/>
            </w:pPr>
            <w:r>
              <w:t>Armador</w:t>
            </w:r>
            <w:r>
              <w:rPr>
                <w:spacing w:val="-14"/>
              </w:rPr>
              <w:t xml:space="preserve"> </w:t>
            </w:r>
            <w:r>
              <w:t xml:space="preserve">De </w:t>
            </w:r>
            <w:r>
              <w:rPr>
                <w:spacing w:val="-2"/>
              </w:rPr>
              <w:t>Hierro</w:t>
            </w:r>
          </w:p>
        </w:tc>
        <w:tc>
          <w:tcPr>
            <w:tcW w:w="1232" w:type="dxa"/>
          </w:tcPr>
          <w:p w14:paraId="6114B6A0" w14:textId="77777777" w:rsidR="0091503F" w:rsidRDefault="00000000">
            <w:pPr>
              <w:pStyle w:val="TableParagraph"/>
              <w:spacing w:before="147"/>
              <w:ind w:left="68"/>
            </w:pPr>
            <w:r>
              <w:t>RR.</w:t>
            </w:r>
            <w:r>
              <w:rPr>
                <w:spacing w:val="-2"/>
              </w:rPr>
              <w:t xml:space="preserve"> </w:t>
            </w:r>
            <w:r>
              <w:rPr>
                <w:spacing w:val="-5"/>
              </w:rPr>
              <w:t>HH</w:t>
            </w:r>
          </w:p>
        </w:tc>
        <w:tc>
          <w:tcPr>
            <w:tcW w:w="1587" w:type="dxa"/>
          </w:tcPr>
          <w:p w14:paraId="72AEFD5A" w14:textId="77777777" w:rsidR="0091503F" w:rsidRDefault="00000000">
            <w:pPr>
              <w:pStyle w:val="TableParagraph"/>
              <w:spacing w:before="147"/>
              <w:ind w:left="67"/>
            </w:pPr>
            <w:r>
              <w:rPr>
                <w:spacing w:val="-2"/>
              </w:rPr>
              <w:t>Externo</w:t>
            </w:r>
          </w:p>
        </w:tc>
        <w:tc>
          <w:tcPr>
            <w:tcW w:w="1220" w:type="dxa"/>
          </w:tcPr>
          <w:p w14:paraId="3E3A4EBF" w14:textId="77777777" w:rsidR="0091503F" w:rsidRDefault="00000000">
            <w:pPr>
              <w:pStyle w:val="TableParagraph"/>
              <w:spacing w:before="147"/>
              <w:ind w:left="66"/>
            </w:pPr>
            <w:r>
              <w:rPr>
                <w:spacing w:val="-2"/>
              </w:rPr>
              <w:t>Concurso</w:t>
            </w:r>
          </w:p>
        </w:tc>
        <w:tc>
          <w:tcPr>
            <w:tcW w:w="1224" w:type="dxa"/>
          </w:tcPr>
          <w:p w14:paraId="5DEBC256" w14:textId="77777777" w:rsidR="0091503F" w:rsidRDefault="00000000">
            <w:pPr>
              <w:pStyle w:val="TableParagraph"/>
              <w:spacing w:before="147"/>
              <w:ind w:left="66"/>
            </w:pPr>
            <w:r>
              <w:rPr>
                <w:spacing w:val="-2"/>
              </w:rPr>
              <w:t>Servicios</w:t>
            </w:r>
          </w:p>
        </w:tc>
        <w:tc>
          <w:tcPr>
            <w:tcW w:w="1238" w:type="dxa"/>
          </w:tcPr>
          <w:p w14:paraId="388B4BFD" w14:textId="77777777" w:rsidR="0091503F" w:rsidRDefault="00000000">
            <w:pPr>
              <w:pStyle w:val="TableParagraph"/>
              <w:spacing w:before="147"/>
              <w:ind w:left="6"/>
              <w:jc w:val="center"/>
            </w:pPr>
            <w:r>
              <w:rPr>
                <w:spacing w:val="-5"/>
              </w:rPr>
              <w:t>Día</w:t>
            </w:r>
          </w:p>
        </w:tc>
        <w:tc>
          <w:tcPr>
            <w:tcW w:w="1241" w:type="dxa"/>
          </w:tcPr>
          <w:p w14:paraId="52EEEE38" w14:textId="77777777" w:rsidR="0091503F" w:rsidRDefault="00000000">
            <w:pPr>
              <w:pStyle w:val="TableParagraph"/>
              <w:spacing w:before="147"/>
              <w:ind w:right="88"/>
              <w:jc w:val="right"/>
            </w:pPr>
            <w:r>
              <w:rPr>
                <w:spacing w:val="-4"/>
              </w:rPr>
              <w:t>1.00</w:t>
            </w:r>
          </w:p>
        </w:tc>
        <w:tc>
          <w:tcPr>
            <w:tcW w:w="1240" w:type="dxa"/>
          </w:tcPr>
          <w:p w14:paraId="3335B4DC" w14:textId="77777777" w:rsidR="0091503F" w:rsidRDefault="00000000">
            <w:pPr>
              <w:pStyle w:val="TableParagraph"/>
              <w:spacing w:before="147"/>
              <w:ind w:right="61"/>
              <w:jc w:val="right"/>
            </w:pPr>
            <w:r>
              <w:rPr>
                <w:spacing w:val="-2"/>
              </w:rPr>
              <w:t>450.00</w:t>
            </w:r>
          </w:p>
        </w:tc>
      </w:tr>
      <w:tr w:rsidR="0091503F" w14:paraId="38F1A14B" w14:textId="77777777">
        <w:trPr>
          <w:trHeight w:val="551"/>
        </w:trPr>
        <w:tc>
          <w:tcPr>
            <w:tcW w:w="1227" w:type="dxa"/>
          </w:tcPr>
          <w:p w14:paraId="6B9071CA" w14:textId="77777777" w:rsidR="0091503F" w:rsidRDefault="00000000">
            <w:pPr>
              <w:pStyle w:val="TableParagraph"/>
              <w:spacing w:before="147"/>
              <w:ind w:left="69"/>
            </w:pPr>
            <w:r>
              <w:rPr>
                <w:spacing w:val="-2"/>
              </w:rPr>
              <w:t>Instalación</w:t>
            </w:r>
          </w:p>
        </w:tc>
        <w:tc>
          <w:tcPr>
            <w:tcW w:w="1289" w:type="dxa"/>
          </w:tcPr>
          <w:p w14:paraId="1F6A4A58" w14:textId="77777777" w:rsidR="0091503F" w:rsidRDefault="00000000">
            <w:pPr>
              <w:pStyle w:val="TableParagraph"/>
              <w:spacing w:before="20"/>
              <w:ind w:left="69" w:right="110"/>
            </w:pPr>
            <w:r>
              <w:t xml:space="preserve">Hidro – </w:t>
            </w:r>
            <w:r>
              <w:rPr>
                <w:spacing w:val="-2"/>
              </w:rPr>
              <w:t>sanitarias</w:t>
            </w:r>
          </w:p>
        </w:tc>
        <w:tc>
          <w:tcPr>
            <w:tcW w:w="1266" w:type="dxa"/>
          </w:tcPr>
          <w:p w14:paraId="4BB2E477" w14:textId="77777777" w:rsidR="0091503F" w:rsidRDefault="00000000">
            <w:pPr>
              <w:pStyle w:val="TableParagraph"/>
              <w:spacing w:before="147"/>
              <w:ind w:left="69"/>
            </w:pPr>
            <w:r>
              <w:rPr>
                <w:spacing w:val="-2"/>
              </w:rPr>
              <w:t>Carpintero</w:t>
            </w:r>
          </w:p>
        </w:tc>
        <w:tc>
          <w:tcPr>
            <w:tcW w:w="1232" w:type="dxa"/>
          </w:tcPr>
          <w:p w14:paraId="28F3828C" w14:textId="77777777" w:rsidR="0091503F" w:rsidRDefault="00000000">
            <w:pPr>
              <w:pStyle w:val="TableParagraph"/>
              <w:spacing w:before="147"/>
              <w:ind w:left="68"/>
            </w:pPr>
            <w:r>
              <w:t>RR.</w:t>
            </w:r>
            <w:r>
              <w:rPr>
                <w:spacing w:val="-2"/>
              </w:rPr>
              <w:t xml:space="preserve"> </w:t>
            </w:r>
            <w:r>
              <w:rPr>
                <w:spacing w:val="-5"/>
              </w:rPr>
              <w:t>HH</w:t>
            </w:r>
          </w:p>
        </w:tc>
        <w:tc>
          <w:tcPr>
            <w:tcW w:w="1587" w:type="dxa"/>
          </w:tcPr>
          <w:p w14:paraId="20E3FC1E" w14:textId="77777777" w:rsidR="0091503F" w:rsidRDefault="00000000">
            <w:pPr>
              <w:pStyle w:val="TableParagraph"/>
              <w:spacing w:before="147"/>
              <w:ind w:left="67"/>
            </w:pPr>
            <w:r>
              <w:rPr>
                <w:spacing w:val="-2"/>
              </w:rPr>
              <w:t>Externo</w:t>
            </w:r>
          </w:p>
        </w:tc>
        <w:tc>
          <w:tcPr>
            <w:tcW w:w="1220" w:type="dxa"/>
          </w:tcPr>
          <w:p w14:paraId="654BDAC5" w14:textId="77777777" w:rsidR="0091503F" w:rsidRDefault="00000000">
            <w:pPr>
              <w:pStyle w:val="TableParagraph"/>
              <w:spacing w:before="147"/>
              <w:ind w:left="66"/>
            </w:pPr>
            <w:r>
              <w:rPr>
                <w:spacing w:val="-2"/>
              </w:rPr>
              <w:t>Concurso</w:t>
            </w:r>
          </w:p>
        </w:tc>
        <w:tc>
          <w:tcPr>
            <w:tcW w:w="1224" w:type="dxa"/>
          </w:tcPr>
          <w:p w14:paraId="2A14A989" w14:textId="77777777" w:rsidR="0091503F" w:rsidRDefault="00000000">
            <w:pPr>
              <w:pStyle w:val="TableParagraph"/>
              <w:spacing w:before="147"/>
              <w:ind w:left="66"/>
            </w:pPr>
            <w:r>
              <w:rPr>
                <w:spacing w:val="-2"/>
              </w:rPr>
              <w:t>Servicios</w:t>
            </w:r>
          </w:p>
        </w:tc>
        <w:tc>
          <w:tcPr>
            <w:tcW w:w="1238" w:type="dxa"/>
          </w:tcPr>
          <w:p w14:paraId="75B8AACF" w14:textId="77777777" w:rsidR="0091503F" w:rsidRDefault="00000000">
            <w:pPr>
              <w:pStyle w:val="TableParagraph"/>
              <w:spacing w:before="147"/>
              <w:ind w:left="6"/>
              <w:jc w:val="center"/>
            </w:pPr>
            <w:r>
              <w:rPr>
                <w:spacing w:val="-5"/>
              </w:rPr>
              <w:t>Día</w:t>
            </w:r>
          </w:p>
        </w:tc>
        <w:tc>
          <w:tcPr>
            <w:tcW w:w="1241" w:type="dxa"/>
          </w:tcPr>
          <w:p w14:paraId="487DB053" w14:textId="77777777" w:rsidR="0091503F" w:rsidRDefault="00000000">
            <w:pPr>
              <w:pStyle w:val="TableParagraph"/>
              <w:spacing w:before="147"/>
              <w:ind w:right="88"/>
              <w:jc w:val="right"/>
            </w:pPr>
            <w:r>
              <w:rPr>
                <w:spacing w:val="-4"/>
              </w:rPr>
              <w:t>0.20</w:t>
            </w:r>
          </w:p>
        </w:tc>
        <w:tc>
          <w:tcPr>
            <w:tcW w:w="1240" w:type="dxa"/>
          </w:tcPr>
          <w:p w14:paraId="18E23400" w14:textId="77777777" w:rsidR="0091503F" w:rsidRDefault="00000000">
            <w:pPr>
              <w:pStyle w:val="TableParagraph"/>
              <w:spacing w:before="147"/>
              <w:ind w:right="61"/>
              <w:jc w:val="right"/>
            </w:pPr>
            <w:r>
              <w:rPr>
                <w:spacing w:val="-2"/>
              </w:rPr>
              <w:t>500.00</w:t>
            </w:r>
          </w:p>
        </w:tc>
      </w:tr>
      <w:tr w:rsidR="0091503F" w14:paraId="0A1901E0" w14:textId="77777777">
        <w:trPr>
          <w:trHeight w:val="551"/>
        </w:trPr>
        <w:tc>
          <w:tcPr>
            <w:tcW w:w="1227" w:type="dxa"/>
          </w:tcPr>
          <w:p w14:paraId="28C5840D" w14:textId="77777777" w:rsidR="0091503F" w:rsidRDefault="00000000">
            <w:pPr>
              <w:pStyle w:val="TableParagraph"/>
              <w:spacing w:before="147"/>
              <w:ind w:left="69"/>
            </w:pPr>
            <w:r>
              <w:rPr>
                <w:spacing w:val="-2"/>
              </w:rPr>
              <w:t>Instalación</w:t>
            </w:r>
          </w:p>
        </w:tc>
        <w:tc>
          <w:tcPr>
            <w:tcW w:w="1289" w:type="dxa"/>
          </w:tcPr>
          <w:p w14:paraId="3C67BD57" w14:textId="77777777" w:rsidR="0091503F" w:rsidRDefault="00000000">
            <w:pPr>
              <w:pStyle w:val="TableParagraph"/>
              <w:spacing w:before="22"/>
              <w:ind w:left="69" w:right="110"/>
            </w:pPr>
            <w:r>
              <w:t xml:space="preserve">Hidro – </w:t>
            </w:r>
            <w:r>
              <w:rPr>
                <w:spacing w:val="-2"/>
              </w:rPr>
              <w:t>sanitarias</w:t>
            </w:r>
          </w:p>
        </w:tc>
        <w:tc>
          <w:tcPr>
            <w:tcW w:w="1266" w:type="dxa"/>
          </w:tcPr>
          <w:p w14:paraId="72D78B8B" w14:textId="77777777" w:rsidR="0091503F" w:rsidRDefault="00000000">
            <w:pPr>
              <w:pStyle w:val="TableParagraph"/>
              <w:spacing w:before="147"/>
              <w:ind w:left="69"/>
            </w:pPr>
            <w:r>
              <w:rPr>
                <w:spacing w:val="-2"/>
              </w:rPr>
              <w:t>Fontanero</w:t>
            </w:r>
          </w:p>
        </w:tc>
        <w:tc>
          <w:tcPr>
            <w:tcW w:w="1232" w:type="dxa"/>
          </w:tcPr>
          <w:p w14:paraId="521144A3" w14:textId="77777777" w:rsidR="0091503F" w:rsidRDefault="00000000">
            <w:pPr>
              <w:pStyle w:val="TableParagraph"/>
              <w:spacing w:before="147"/>
              <w:ind w:left="68"/>
            </w:pPr>
            <w:r>
              <w:t>RR.</w:t>
            </w:r>
            <w:r>
              <w:rPr>
                <w:spacing w:val="-2"/>
              </w:rPr>
              <w:t xml:space="preserve"> </w:t>
            </w:r>
            <w:r>
              <w:rPr>
                <w:spacing w:val="-5"/>
              </w:rPr>
              <w:t>HH</w:t>
            </w:r>
          </w:p>
        </w:tc>
        <w:tc>
          <w:tcPr>
            <w:tcW w:w="1587" w:type="dxa"/>
          </w:tcPr>
          <w:p w14:paraId="7B8305D7" w14:textId="77777777" w:rsidR="0091503F" w:rsidRDefault="00000000">
            <w:pPr>
              <w:pStyle w:val="TableParagraph"/>
              <w:spacing w:before="147"/>
              <w:ind w:left="67"/>
            </w:pPr>
            <w:r>
              <w:rPr>
                <w:spacing w:val="-2"/>
              </w:rPr>
              <w:t>Externo</w:t>
            </w:r>
          </w:p>
        </w:tc>
        <w:tc>
          <w:tcPr>
            <w:tcW w:w="1220" w:type="dxa"/>
          </w:tcPr>
          <w:p w14:paraId="6C840722" w14:textId="77777777" w:rsidR="0091503F" w:rsidRDefault="00000000">
            <w:pPr>
              <w:pStyle w:val="TableParagraph"/>
              <w:spacing w:before="147"/>
              <w:ind w:left="66"/>
            </w:pPr>
            <w:r>
              <w:rPr>
                <w:spacing w:val="-2"/>
              </w:rPr>
              <w:t>Concurso</w:t>
            </w:r>
          </w:p>
        </w:tc>
        <w:tc>
          <w:tcPr>
            <w:tcW w:w="1224" w:type="dxa"/>
          </w:tcPr>
          <w:p w14:paraId="20129146" w14:textId="77777777" w:rsidR="0091503F" w:rsidRDefault="00000000">
            <w:pPr>
              <w:pStyle w:val="TableParagraph"/>
              <w:spacing w:before="147"/>
              <w:ind w:left="66"/>
            </w:pPr>
            <w:r>
              <w:rPr>
                <w:spacing w:val="-2"/>
              </w:rPr>
              <w:t>Servicios</w:t>
            </w:r>
          </w:p>
        </w:tc>
        <w:tc>
          <w:tcPr>
            <w:tcW w:w="1238" w:type="dxa"/>
          </w:tcPr>
          <w:p w14:paraId="035BEFE4" w14:textId="77777777" w:rsidR="0091503F" w:rsidRDefault="00000000">
            <w:pPr>
              <w:pStyle w:val="TableParagraph"/>
              <w:spacing w:before="147"/>
              <w:ind w:left="6"/>
              <w:jc w:val="center"/>
            </w:pPr>
            <w:r>
              <w:rPr>
                <w:spacing w:val="-5"/>
              </w:rPr>
              <w:t>Día</w:t>
            </w:r>
          </w:p>
        </w:tc>
        <w:tc>
          <w:tcPr>
            <w:tcW w:w="1241" w:type="dxa"/>
          </w:tcPr>
          <w:p w14:paraId="790EBFE9" w14:textId="77777777" w:rsidR="0091503F" w:rsidRDefault="00000000">
            <w:pPr>
              <w:pStyle w:val="TableParagraph"/>
              <w:spacing w:before="147"/>
              <w:ind w:right="88"/>
              <w:jc w:val="right"/>
            </w:pPr>
            <w:r>
              <w:rPr>
                <w:spacing w:val="-4"/>
              </w:rPr>
              <w:t>5.00</w:t>
            </w:r>
          </w:p>
        </w:tc>
        <w:tc>
          <w:tcPr>
            <w:tcW w:w="1240" w:type="dxa"/>
          </w:tcPr>
          <w:p w14:paraId="45E555CA" w14:textId="77777777" w:rsidR="0091503F" w:rsidRDefault="00000000">
            <w:pPr>
              <w:pStyle w:val="TableParagraph"/>
              <w:spacing w:before="147"/>
              <w:ind w:right="61"/>
              <w:jc w:val="right"/>
            </w:pPr>
            <w:r>
              <w:rPr>
                <w:spacing w:val="-2"/>
              </w:rPr>
              <w:t>430.00</w:t>
            </w:r>
          </w:p>
        </w:tc>
      </w:tr>
      <w:tr w:rsidR="0091503F" w14:paraId="0CFE1C1B" w14:textId="77777777">
        <w:trPr>
          <w:trHeight w:val="552"/>
        </w:trPr>
        <w:tc>
          <w:tcPr>
            <w:tcW w:w="1227" w:type="dxa"/>
          </w:tcPr>
          <w:p w14:paraId="7C699988" w14:textId="77777777" w:rsidR="0091503F" w:rsidRDefault="00000000">
            <w:pPr>
              <w:pStyle w:val="TableParagraph"/>
              <w:spacing w:before="147"/>
              <w:ind w:left="69"/>
            </w:pPr>
            <w:r>
              <w:rPr>
                <w:spacing w:val="-2"/>
              </w:rPr>
              <w:t>Instalación</w:t>
            </w:r>
          </w:p>
        </w:tc>
        <w:tc>
          <w:tcPr>
            <w:tcW w:w="1289" w:type="dxa"/>
          </w:tcPr>
          <w:p w14:paraId="7A33E838" w14:textId="77777777" w:rsidR="0091503F" w:rsidRDefault="00000000">
            <w:pPr>
              <w:pStyle w:val="TableParagraph"/>
              <w:spacing w:before="22"/>
              <w:ind w:left="69" w:right="110"/>
            </w:pPr>
            <w:r>
              <w:t xml:space="preserve">Hidro – </w:t>
            </w:r>
            <w:r>
              <w:rPr>
                <w:spacing w:val="-2"/>
              </w:rPr>
              <w:t>sanitarias</w:t>
            </w:r>
          </w:p>
        </w:tc>
        <w:tc>
          <w:tcPr>
            <w:tcW w:w="1266" w:type="dxa"/>
          </w:tcPr>
          <w:p w14:paraId="3460A940" w14:textId="77777777" w:rsidR="0091503F" w:rsidRDefault="00000000">
            <w:pPr>
              <w:pStyle w:val="TableParagraph"/>
              <w:spacing w:before="147"/>
              <w:ind w:left="69"/>
            </w:pPr>
            <w:r>
              <w:rPr>
                <w:spacing w:val="-2"/>
              </w:rPr>
              <w:t>Ayudante</w:t>
            </w:r>
          </w:p>
        </w:tc>
        <w:tc>
          <w:tcPr>
            <w:tcW w:w="1232" w:type="dxa"/>
          </w:tcPr>
          <w:p w14:paraId="7B49CE4B" w14:textId="77777777" w:rsidR="0091503F" w:rsidRDefault="00000000">
            <w:pPr>
              <w:pStyle w:val="TableParagraph"/>
              <w:spacing w:before="147"/>
              <w:ind w:left="68"/>
            </w:pPr>
            <w:r>
              <w:t>RR.</w:t>
            </w:r>
            <w:r>
              <w:rPr>
                <w:spacing w:val="-2"/>
              </w:rPr>
              <w:t xml:space="preserve"> </w:t>
            </w:r>
            <w:r>
              <w:rPr>
                <w:spacing w:val="-5"/>
              </w:rPr>
              <w:t>HH</w:t>
            </w:r>
          </w:p>
        </w:tc>
        <w:tc>
          <w:tcPr>
            <w:tcW w:w="1587" w:type="dxa"/>
          </w:tcPr>
          <w:p w14:paraId="597C0F7A" w14:textId="77777777" w:rsidR="0091503F" w:rsidRDefault="00000000">
            <w:pPr>
              <w:pStyle w:val="TableParagraph"/>
              <w:spacing w:before="147"/>
              <w:ind w:left="67"/>
            </w:pPr>
            <w:r>
              <w:rPr>
                <w:spacing w:val="-2"/>
              </w:rPr>
              <w:t>Externo</w:t>
            </w:r>
          </w:p>
        </w:tc>
        <w:tc>
          <w:tcPr>
            <w:tcW w:w="1220" w:type="dxa"/>
          </w:tcPr>
          <w:p w14:paraId="076A9B75" w14:textId="77777777" w:rsidR="0091503F" w:rsidRDefault="00000000">
            <w:pPr>
              <w:pStyle w:val="TableParagraph"/>
              <w:spacing w:before="147"/>
              <w:ind w:left="66"/>
            </w:pPr>
            <w:r>
              <w:rPr>
                <w:spacing w:val="-2"/>
              </w:rPr>
              <w:t>Concurso</w:t>
            </w:r>
          </w:p>
        </w:tc>
        <w:tc>
          <w:tcPr>
            <w:tcW w:w="1224" w:type="dxa"/>
          </w:tcPr>
          <w:p w14:paraId="1FDA8CB5" w14:textId="77777777" w:rsidR="0091503F" w:rsidRDefault="00000000">
            <w:pPr>
              <w:pStyle w:val="TableParagraph"/>
              <w:spacing w:before="147"/>
              <w:ind w:left="66"/>
            </w:pPr>
            <w:r>
              <w:rPr>
                <w:spacing w:val="-2"/>
              </w:rPr>
              <w:t>Servicios</w:t>
            </w:r>
          </w:p>
        </w:tc>
        <w:tc>
          <w:tcPr>
            <w:tcW w:w="1238" w:type="dxa"/>
          </w:tcPr>
          <w:p w14:paraId="1E54ADE2" w14:textId="77777777" w:rsidR="0091503F" w:rsidRDefault="00000000">
            <w:pPr>
              <w:pStyle w:val="TableParagraph"/>
              <w:spacing w:before="147"/>
              <w:ind w:left="6"/>
              <w:jc w:val="center"/>
            </w:pPr>
            <w:r>
              <w:rPr>
                <w:spacing w:val="-5"/>
              </w:rPr>
              <w:t>Día</w:t>
            </w:r>
          </w:p>
        </w:tc>
        <w:tc>
          <w:tcPr>
            <w:tcW w:w="1241" w:type="dxa"/>
          </w:tcPr>
          <w:p w14:paraId="319F7E6F" w14:textId="77777777" w:rsidR="0091503F" w:rsidRDefault="00000000">
            <w:pPr>
              <w:pStyle w:val="TableParagraph"/>
              <w:spacing w:before="147"/>
              <w:ind w:right="88"/>
              <w:jc w:val="right"/>
            </w:pPr>
            <w:r>
              <w:rPr>
                <w:spacing w:val="-4"/>
              </w:rPr>
              <w:t>5.00</w:t>
            </w:r>
          </w:p>
        </w:tc>
        <w:tc>
          <w:tcPr>
            <w:tcW w:w="1240" w:type="dxa"/>
          </w:tcPr>
          <w:p w14:paraId="4EC23F2A" w14:textId="77777777" w:rsidR="0091503F" w:rsidRDefault="00000000">
            <w:pPr>
              <w:pStyle w:val="TableParagraph"/>
              <w:spacing w:before="147"/>
              <w:ind w:right="61"/>
              <w:jc w:val="right"/>
            </w:pPr>
            <w:r>
              <w:rPr>
                <w:spacing w:val="-2"/>
              </w:rPr>
              <w:t>350.00</w:t>
            </w:r>
          </w:p>
        </w:tc>
      </w:tr>
      <w:tr w:rsidR="0091503F" w14:paraId="4CC2D9AD" w14:textId="77777777">
        <w:trPr>
          <w:trHeight w:val="551"/>
        </w:trPr>
        <w:tc>
          <w:tcPr>
            <w:tcW w:w="1227" w:type="dxa"/>
          </w:tcPr>
          <w:p w14:paraId="0B88F63A" w14:textId="77777777" w:rsidR="0091503F" w:rsidRDefault="00000000">
            <w:pPr>
              <w:pStyle w:val="TableParagraph"/>
              <w:spacing w:before="149"/>
              <w:ind w:left="69"/>
            </w:pPr>
            <w:r>
              <w:rPr>
                <w:spacing w:val="-2"/>
              </w:rPr>
              <w:t>Instalación</w:t>
            </w:r>
          </w:p>
        </w:tc>
        <w:tc>
          <w:tcPr>
            <w:tcW w:w="1289" w:type="dxa"/>
          </w:tcPr>
          <w:p w14:paraId="205ACE50" w14:textId="77777777" w:rsidR="0091503F" w:rsidRDefault="00000000">
            <w:pPr>
              <w:pStyle w:val="TableParagraph"/>
              <w:spacing w:before="22"/>
              <w:ind w:left="69" w:right="110"/>
            </w:pPr>
            <w:r>
              <w:t xml:space="preserve">Hidro - </w:t>
            </w:r>
            <w:r>
              <w:rPr>
                <w:spacing w:val="-2"/>
              </w:rPr>
              <w:t>sanitarias</w:t>
            </w:r>
          </w:p>
        </w:tc>
        <w:tc>
          <w:tcPr>
            <w:tcW w:w="1266" w:type="dxa"/>
          </w:tcPr>
          <w:p w14:paraId="56A9923A" w14:textId="77777777" w:rsidR="0091503F" w:rsidRDefault="00000000">
            <w:pPr>
              <w:pStyle w:val="TableParagraph"/>
              <w:spacing w:before="149"/>
              <w:ind w:left="69"/>
            </w:pPr>
            <w:r>
              <w:rPr>
                <w:spacing w:val="-4"/>
              </w:rPr>
              <w:t>Peón</w:t>
            </w:r>
          </w:p>
        </w:tc>
        <w:tc>
          <w:tcPr>
            <w:tcW w:w="1232" w:type="dxa"/>
          </w:tcPr>
          <w:p w14:paraId="425B99A1" w14:textId="77777777" w:rsidR="0091503F" w:rsidRDefault="00000000">
            <w:pPr>
              <w:pStyle w:val="TableParagraph"/>
              <w:spacing w:before="149"/>
              <w:ind w:left="68"/>
            </w:pPr>
            <w:r>
              <w:t>RR.</w:t>
            </w:r>
            <w:r>
              <w:rPr>
                <w:spacing w:val="-2"/>
              </w:rPr>
              <w:t xml:space="preserve"> </w:t>
            </w:r>
            <w:r>
              <w:rPr>
                <w:spacing w:val="-5"/>
              </w:rPr>
              <w:t>HH</w:t>
            </w:r>
          </w:p>
        </w:tc>
        <w:tc>
          <w:tcPr>
            <w:tcW w:w="1587" w:type="dxa"/>
          </w:tcPr>
          <w:p w14:paraId="4F21982B" w14:textId="77777777" w:rsidR="0091503F" w:rsidRDefault="00000000">
            <w:pPr>
              <w:pStyle w:val="TableParagraph"/>
              <w:spacing w:before="149"/>
              <w:ind w:left="67"/>
            </w:pPr>
            <w:r>
              <w:rPr>
                <w:spacing w:val="-2"/>
              </w:rPr>
              <w:t>Externo</w:t>
            </w:r>
          </w:p>
        </w:tc>
        <w:tc>
          <w:tcPr>
            <w:tcW w:w="1220" w:type="dxa"/>
          </w:tcPr>
          <w:p w14:paraId="56D78BED" w14:textId="77777777" w:rsidR="0091503F" w:rsidRDefault="00000000">
            <w:pPr>
              <w:pStyle w:val="TableParagraph"/>
              <w:spacing w:before="149"/>
              <w:ind w:left="66"/>
            </w:pPr>
            <w:r>
              <w:rPr>
                <w:spacing w:val="-2"/>
              </w:rPr>
              <w:t>Concurso</w:t>
            </w:r>
          </w:p>
        </w:tc>
        <w:tc>
          <w:tcPr>
            <w:tcW w:w="1224" w:type="dxa"/>
          </w:tcPr>
          <w:p w14:paraId="261FE8ED" w14:textId="77777777" w:rsidR="0091503F" w:rsidRDefault="00000000">
            <w:pPr>
              <w:pStyle w:val="TableParagraph"/>
              <w:spacing w:before="149"/>
              <w:ind w:left="66"/>
            </w:pPr>
            <w:r>
              <w:rPr>
                <w:spacing w:val="-2"/>
              </w:rPr>
              <w:t>Servicios</w:t>
            </w:r>
          </w:p>
        </w:tc>
        <w:tc>
          <w:tcPr>
            <w:tcW w:w="1238" w:type="dxa"/>
          </w:tcPr>
          <w:p w14:paraId="3137A02B" w14:textId="77777777" w:rsidR="0091503F" w:rsidRDefault="00000000">
            <w:pPr>
              <w:pStyle w:val="TableParagraph"/>
              <w:spacing w:before="149"/>
              <w:ind w:left="6"/>
              <w:jc w:val="center"/>
            </w:pPr>
            <w:r>
              <w:rPr>
                <w:spacing w:val="-5"/>
              </w:rPr>
              <w:t>Día</w:t>
            </w:r>
          </w:p>
        </w:tc>
        <w:tc>
          <w:tcPr>
            <w:tcW w:w="1241" w:type="dxa"/>
          </w:tcPr>
          <w:p w14:paraId="3E0863D1" w14:textId="77777777" w:rsidR="0091503F" w:rsidRDefault="00000000">
            <w:pPr>
              <w:pStyle w:val="TableParagraph"/>
              <w:spacing w:before="149"/>
              <w:ind w:right="88"/>
              <w:jc w:val="right"/>
            </w:pPr>
            <w:r>
              <w:rPr>
                <w:spacing w:val="-4"/>
              </w:rPr>
              <w:t>2.00</w:t>
            </w:r>
          </w:p>
        </w:tc>
        <w:tc>
          <w:tcPr>
            <w:tcW w:w="1240" w:type="dxa"/>
          </w:tcPr>
          <w:p w14:paraId="62EA2CBA" w14:textId="77777777" w:rsidR="0091503F" w:rsidRDefault="00000000">
            <w:pPr>
              <w:pStyle w:val="TableParagraph"/>
              <w:spacing w:before="149"/>
              <w:ind w:right="61"/>
              <w:jc w:val="right"/>
            </w:pPr>
            <w:r>
              <w:rPr>
                <w:spacing w:val="-2"/>
              </w:rPr>
              <w:t>350.00</w:t>
            </w:r>
          </w:p>
        </w:tc>
      </w:tr>
      <w:tr w:rsidR="0091503F" w14:paraId="6BA80415" w14:textId="77777777">
        <w:trPr>
          <w:trHeight w:val="553"/>
        </w:trPr>
        <w:tc>
          <w:tcPr>
            <w:tcW w:w="1227" w:type="dxa"/>
          </w:tcPr>
          <w:p w14:paraId="6A259038" w14:textId="77777777" w:rsidR="0091503F" w:rsidRDefault="00000000">
            <w:pPr>
              <w:pStyle w:val="TableParagraph"/>
              <w:spacing w:before="149"/>
              <w:ind w:left="69"/>
            </w:pPr>
            <w:r>
              <w:rPr>
                <w:spacing w:val="-2"/>
              </w:rPr>
              <w:t>Instalación</w:t>
            </w:r>
          </w:p>
        </w:tc>
        <w:tc>
          <w:tcPr>
            <w:tcW w:w="1289" w:type="dxa"/>
          </w:tcPr>
          <w:p w14:paraId="3E1AB466" w14:textId="77777777" w:rsidR="0091503F" w:rsidRDefault="00000000">
            <w:pPr>
              <w:pStyle w:val="TableParagraph"/>
              <w:spacing w:before="22"/>
              <w:ind w:left="69" w:right="110"/>
            </w:pPr>
            <w:r>
              <w:t xml:space="preserve">Hidro - </w:t>
            </w:r>
            <w:r>
              <w:rPr>
                <w:spacing w:val="-2"/>
              </w:rPr>
              <w:t>sanitarias</w:t>
            </w:r>
          </w:p>
        </w:tc>
        <w:tc>
          <w:tcPr>
            <w:tcW w:w="1266" w:type="dxa"/>
          </w:tcPr>
          <w:p w14:paraId="218770CB" w14:textId="77777777" w:rsidR="0091503F" w:rsidRDefault="00000000">
            <w:pPr>
              <w:pStyle w:val="TableParagraph"/>
              <w:spacing w:before="22"/>
              <w:ind w:left="69"/>
            </w:pPr>
            <w:r>
              <w:rPr>
                <w:spacing w:val="-2"/>
              </w:rPr>
              <w:t>Herramienta Menor</w:t>
            </w:r>
          </w:p>
        </w:tc>
        <w:tc>
          <w:tcPr>
            <w:tcW w:w="1232" w:type="dxa"/>
          </w:tcPr>
          <w:p w14:paraId="63FED703" w14:textId="77777777" w:rsidR="0091503F" w:rsidRDefault="00000000">
            <w:pPr>
              <w:pStyle w:val="TableParagraph"/>
              <w:spacing w:before="149"/>
              <w:ind w:left="68"/>
            </w:pPr>
            <w:r>
              <w:rPr>
                <w:spacing w:val="-2"/>
              </w:rPr>
              <w:t>Equipo</w:t>
            </w:r>
          </w:p>
        </w:tc>
        <w:tc>
          <w:tcPr>
            <w:tcW w:w="1587" w:type="dxa"/>
          </w:tcPr>
          <w:p w14:paraId="428B81EE" w14:textId="77777777" w:rsidR="0091503F" w:rsidRDefault="00000000">
            <w:pPr>
              <w:pStyle w:val="TableParagraph"/>
              <w:spacing w:before="149"/>
              <w:ind w:left="67"/>
            </w:pPr>
            <w:r>
              <w:rPr>
                <w:spacing w:val="-2"/>
              </w:rPr>
              <w:t>Herramientas</w:t>
            </w:r>
          </w:p>
        </w:tc>
        <w:tc>
          <w:tcPr>
            <w:tcW w:w="1220" w:type="dxa"/>
          </w:tcPr>
          <w:p w14:paraId="7D045A41" w14:textId="77777777" w:rsidR="0091503F" w:rsidRDefault="00000000">
            <w:pPr>
              <w:pStyle w:val="TableParagraph"/>
              <w:spacing w:before="22"/>
              <w:ind w:left="66" w:right="198"/>
            </w:pPr>
            <w:r>
              <w:rPr>
                <w:spacing w:val="-2"/>
              </w:rPr>
              <w:t>Licitación Pública</w:t>
            </w:r>
          </w:p>
        </w:tc>
        <w:tc>
          <w:tcPr>
            <w:tcW w:w="1224" w:type="dxa"/>
          </w:tcPr>
          <w:p w14:paraId="2B0764CD"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55B2E99C" w14:textId="77777777" w:rsidR="0091503F" w:rsidRDefault="00000000">
            <w:pPr>
              <w:pStyle w:val="TableParagraph"/>
              <w:spacing w:before="149"/>
              <w:ind w:left="6" w:right="3"/>
              <w:jc w:val="center"/>
            </w:pPr>
            <w:r>
              <w:rPr>
                <w:spacing w:val="-5"/>
              </w:rPr>
              <w:t>GLB</w:t>
            </w:r>
          </w:p>
        </w:tc>
        <w:tc>
          <w:tcPr>
            <w:tcW w:w="1241" w:type="dxa"/>
          </w:tcPr>
          <w:p w14:paraId="4BB8D70B" w14:textId="77777777" w:rsidR="0091503F" w:rsidRDefault="00000000">
            <w:pPr>
              <w:pStyle w:val="TableParagraph"/>
              <w:spacing w:before="149"/>
              <w:ind w:right="88"/>
              <w:jc w:val="right"/>
            </w:pPr>
            <w:r>
              <w:rPr>
                <w:spacing w:val="-4"/>
              </w:rPr>
              <w:t>1.00</w:t>
            </w:r>
          </w:p>
        </w:tc>
        <w:tc>
          <w:tcPr>
            <w:tcW w:w="1240" w:type="dxa"/>
          </w:tcPr>
          <w:p w14:paraId="0D1EA4E1" w14:textId="77777777" w:rsidR="0091503F" w:rsidRDefault="00000000">
            <w:pPr>
              <w:pStyle w:val="TableParagraph"/>
              <w:spacing w:before="149"/>
              <w:ind w:right="61"/>
              <w:jc w:val="right"/>
            </w:pPr>
            <w:r>
              <w:rPr>
                <w:spacing w:val="-2"/>
              </w:rPr>
              <w:t>432.50</w:t>
            </w:r>
          </w:p>
        </w:tc>
      </w:tr>
      <w:tr w:rsidR="0091503F" w14:paraId="1833AD6D" w14:textId="77777777">
        <w:trPr>
          <w:trHeight w:val="551"/>
        </w:trPr>
        <w:tc>
          <w:tcPr>
            <w:tcW w:w="1227" w:type="dxa"/>
          </w:tcPr>
          <w:p w14:paraId="27B18A3F" w14:textId="77777777" w:rsidR="0091503F" w:rsidRDefault="00000000">
            <w:pPr>
              <w:pStyle w:val="TableParagraph"/>
              <w:spacing w:before="147"/>
              <w:ind w:left="69"/>
            </w:pPr>
            <w:r>
              <w:rPr>
                <w:spacing w:val="-2"/>
              </w:rPr>
              <w:t>Instalación</w:t>
            </w:r>
          </w:p>
        </w:tc>
        <w:tc>
          <w:tcPr>
            <w:tcW w:w="1289" w:type="dxa"/>
          </w:tcPr>
          <w:p w14:paraId="61116D06" w14:textId="77777777" w:rsidR="0091503F" w:rsidRDefault="00000000">
            <w:pPr>
              <w:pStyle w:val="TableParagraph"/>
              <w:spacing w:before="20"/>
              <w:ind w:left="69" w:right="110"/>
            </w:pPr>
            <w:r>
              <w:t xml:space="preserve">Hidro – </w:t>
            </w:r>
            <w:r>
              <w:rPr>
                <w:spacing w:val="-2"/>
              </w:rPr>
              <w:t>sanitarias</w:t>
            </w:r>
          </w:p>
        </w:tc>
        <w:tc>
          <w:tcPr>
            <w:tcW w:w="1266" w:type="dxa"/>
          </w:tcPr>
          <w:p w14:paraId="74906CB9" w14:textId="77777777" w:rsidR="0091503F" w:rsidRDefault="00000000">
            <w:pPr>
              <w:pStyle w:val="TableParagraph"/>
              <w:spacing w:before="147"/>
              <w:ind w:left="69"/>
            </w:pPr>
            <w:r>
              <w:rPr>
                <w:spacing w:val="-4"/>
              </w:rPr>
              <w:t>Agua</w:t>
            </w:r>
          </w:p>
        </w:tc>
        <w:tc>
          <w:tcPr>
            <w:tcW w:w="1232" w:type="dxa"/>
          </w:tcPr>
          <w:p w14:paraId="63A7E479" w14:textId="77777777" w:rsidR="0091503F" w:rsidRDefault="00000000">
            <w:pPr>
              <w:pStyle w:val="TableParagraph"/>
              <w:spacing w:before="20"/>
              <w:ind w:left="68" w:right="66"/>
            </w:pPr>
            <w:r>
              <w:t>Materiales</w:t>
            </w:r>
            <w:r>
              <w:rPr>
                <w:spacing w:val="-14"/>
              </w:rPr>
              <w:t xml:space="preserve"> </w:t>
            </w:r>
            <w:r>
              <w:t xml:space="preserve">e </w:t>
            </w:r>
            <w:r>
              <w:rPr>
                <w:spacing w:val="-2"/>
              </w:rPr>
              <w:t>insumos</w:t>
            </w:r>
          </w:p>
        </w:tc>
        <w:tc>
          <w:tcPr>
            <w:tcW w:w="1587" w:type="dxa"/>
          </w:tcPr>
          <w:p w14:paraId="3AF4EC1F" w14:textId="77777777" w:rsidR="0091503F" w:rsidRDefault="00000000">
            <w:pPr>
              <w:pStyle w:val="TableParagraph"/>
              <w:spacing w:before="147"/>
              <w:ind w:left="67"/>
            </w:pPr>
            <w:r>
              <w:rPr>
                <w:spacing w:val="-2"/>
              </w:rPr>
              <w:t>Instalaciones</w:t>
            </w:r>
          </w:p>
        </w:tc>
        <w:tc>
          <w:tcPr>
            <w:tcW w:w="1220" w:type="dxa"/>
          </w:tcPr>
          <w:p w14:paraId="611325E5" w14:textId="77777777" w:rsidR="0091503F" w:rsidRDefault="00000000">
            <w:pPr>
              <w:pStyle w:val="TableParagraph"/>
              <w:spacing w:before="20"/>
              <w:ind w:left="66" w:right="198"/>
            </w:pPr>
            <w:r>
              <w:rPr>
                <w:spacing w:val="-2"/>
              </w:rPr>
              <w:t>Licitación Pública</w:t>
            </w:r>
          </w:p>
        </w:tc>
        <w:tc>
          <w:tcPr>
            <w:tcW w:w="1224" w:type="dxa"/>
          </w:tcPr>
          <w:p w14:paraId="36A1AAB8"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731F173A" w14:textId="77777777" w:rsidR="0091503F" w:rsidRDefault="00000000">
            <w:pPr>
              <w:pStyle w:val="TableParagraph"/>
              <w:spacing w:before="147"/>
              <w:ind w:left="6" w:right="2"/>
              <w:jc w:val="center"/>
            </w:pPr>
            <w:r>
              <w:rPr>
                <w:spacing w:val="-5"/>
              </w:rPr>
              <w:t>M3</w:t>
            </w:r>
          </w:p>
        </w:tc>
        <w:tc>
          <w:tcPr>
            <w:tcW w:w="1241" w:type="dxa"/>
          </w:tcPr>
          <w:p w14:paraId="0ACB09BB" w14:textId="77777777" w:rsidR="0091503F" w:rsidRDefault="00000000">
            <w:pPr>
              <w:pStyle w:val="TableParagraph"/>
              <w:spacing w:before="147"/>
              <w:ind w:right="88"/>
              <w:jc w:val="right"/>
            </w:pPr>
            <w:r>
              <w:rPr>
                <w:spacing w:val="-4"/>
              </w:rPr>
              <w:t>1.27</w:t>
            </w:r>
          </w:p>
        </w:tc>
        <w:tc>
          <w:tcPr>
            <w:tcW w:w="1240" w:type="dxa"/>
          </w:tcPr>
          <w:p w14:paraId="2A40EF93" w14:textId="77777777" w:rsidR="0091503F" w:rsidRDefault="00000000">
            <w:pPr>
              <w:pStyle w:val="TableParagraph"/>
              <w:spacing w:before="147"/>
              <w:ind w:right="61"/>
              <w:jc w:val="right"/>
            </w:pPr>
            <w:r>
              <w:rPr>
                <w:spacing w:val="-2"/>
              </w:rPr>
              <w:t>198.15</w:t>
            </w:r>
          </w:p>
        </w:tc>
      </w:tr>
      <w:tr w:rsidR="0091503F" w14:paraId="648E5F84" w14:textId="77777777">
        <w:trPr>
          <w:trHeight w:val="551"/>
        </w:trPr>
        <w:tc>
          <w:tcPr>
            <w:tcW w:w="1227" w:type="dxa"/>
          </w:tcPr>
          <w:p w14:paraId="1190EBF8" w14:textId="77777777" w:rsidR="0091503F" w:rsidRDefault="00000000">
            <w:pPr>
              <w:pStyle w:val="TableParagraph"/>
              <w:spacing w:before="147"/>
              <w:ind w:left="69"/>
            </w:pPr>
            <w:r>
              <w:rPr>
                <w:spacing w:val="-2"/>
              </w:rPr>
              <w:t>Instalación</w:t>
            </w:r>
          </w:p>
        </w:tc>
        <w:tc>
          <w:tcPr>
            <w:tcW w:w="1289" w:type="dxa"/>
          </w:tcPr>
          <w:p w14:paraId="7FB93380" w14:textId="77777777" w:rsidR="0091503F" w:rsidRDefault="00000000">
            <w:pPr>
              <w:pStyle w:val="TableParagraph"/>
              <w:spacing w:before="20"/>
              <w:ind w:left="69" w:right="110"/>
            </w:pPr>
            <w:r>
              <w:t xml:space="preserve">Hidro – </w:t>
            </w:r>
            <w:r>
              <w:rPr>
                <w:spacing w:val="-2"/>
              </w:rPr>
              <w:t>sanitarias</w:t>
            </w:r>
          </w:p>
        </w:tc>
        <w:tc>
          <w:tcPr>
            <w:tcW w:w="1266" w:type="dxa"/>
          </w:tcPr>
          <w:p w14:paraId="7EF9AE5B" w14:textId="77777777" w:rsidR="0091503F" w:rsidRDefault="00000000">
            <w:pPr>
              <w:pStyle w:val="TableParagraph"/>
              <w:spacing w:before="147"/>
              <w:ind w:left="69"/>
            </w:pPr>
            <w:r>
              <w:rPr>
                <w:spacing w:val="-5"/>
              </w:rPr>
              <w:t>Cal</w:t>
            </w:r>
          </w:p>
        </w:tc>
        <w:tc>
          <w:tcPr>
            <w:tcW w:w="1232" w:type="dxa"/>
          </w:tcPr>
          <w:p w14:paraId="4BA2D8D0" w14:textId="77777777" w:rsidR="0091503F" w:rsidRDefault="00000000">
            <w:pPr>
              <w:pStyle w:val="TableParagraph"/>
              <w:spacing w:before="20"/>
              <w:ind w:left="68" w:right="66"/>
            </w:pPr>
            <w:r>
              <w:t>Materiales</w:t>
            </w:r>
            <w:r>
              <w:rPr>
                <w:spacing w:val="-14"/>
              </w:rPr>
              <w:t xml:space="preserve"> </w:t>
            </w:r>
            <w:r>
              <w:t xml:space="preserve">e </w:t>
            </w:r>
            <w:r>
              <w:rPr>
                <w:spacing w:val="-2"/>
              </w:rPr>
              <w:t>insumos</w:t>
            </w:r>
          </w:p>
        </w:tc>
        <w:tc>
          <w:tcPr>
            <w:tcW w:w="1587" w:type="dxa"/>
          </w:tcPr>
          <w:p w14:paraId="416471DD" w14:textId="77777777" w:rsidR="0091503F" w:rsidRDefault="00000000">
            <w:pPr>
              <w:pStyle w:val="TableParagraph"/>
              <w:spacing w:before="147"/>
              <w:ind w:left="67"/>
            </w:pPr>
            <w:r>
              <w:rPr>
                <w:spacing w:val="-2"/>
              </w:rPr>
              <w:t>Instalaciones</w:t>
            </w:r>
          </w:p>
        </w:tc>
        <w:tc>
          <w:tcPr>
            <w:tcW w:w="1220" w:type="dxa"/>
          </w:tcPr>
          <w:p w14:paraId="4570FE02" w14:textId="77777777" w:rsidR="0091503F" w:rsidRDefault="00000000">
            <w:pPr>
              <w:pStyle w:val="TableParagraph"/>
              <w:spacing w:before="20"/>
              <w:ind w:left="66" w:right="198"/>
            </w:pPr>
            <w:r>
              <w:rPr>
                <w:spacing w:val="-2"/>
              </w:rPr>
              <w:t>Licitación Pública</w:t>
            </w:r>
          </w:p>
        </w:tc>
        <w:tc>
          <w:tcPr>
            <w:tcW w:w="1224" w:type="dxa"/>
          </w:tcPr>
          <w:p w14:paraId="1ACD5A96"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5318E763" w14:textId="77777777" w:rsidR="0091503F" w:rsidRDefault="00000000">
            <w:pPr>
              <w:pStyle w:val="TableParagraph"/>
              <w:spacing w:before="147"/>
              <w:ind w:left="6" w:right="3"/>
              <w:jc w:val="center"/>
            </w:pPr>
            <w:r>
              <w:rPr>
                <w:spacing w:val="-2"/>
              </w:rPr>
              <w:t>Bolsa</w:t>
            </w:r>
          </w:p>
        </w:tc>
        <w:tc>
          <w:tcPr>
            <w:tcW w:w="1241" w:type="dxa"/>
          </w:tcPr>
          <w:p w14:paraId="7D7191F5" w14:textId="77777777" w:rsidR="0091503F" w:rsidRDefault="00000000">
            <w:pPr>
              <w:pStyle w:val="TableParagraph"/>
              <w:spacing w:before="147"/>
              <w:ind w:right="88"/>
              <w:jc w:val="right"/>
            </w:pPr>
            <w:r>
              <w:rPr>
                <w:spacing w:val="-4"/>
              </w:rPr>
              <w:t>0.26</w:t>
            </w:r>
          </w:p>
        </w:tc>
        <w:tc>
          <w:tcPr>
            <w:tcW w:w="1240" w:type="dxa"/>
          </w:tcPr>
          <w:p w14:paraId="08F971C6" w14:textId="77777777" w:rsidR="0091503F" w:rsidRDefault="00000000">
            <w:pPr>
              <w:pStyle w:val="TableParagraph"/>
              <w:spacing w:before="147"/>
              <w:ind w:right="61"/>
              <w:jc w:val="right"/>
            </w:pPr>
            <w:r>
              <w:rPr>
                <w:spacing w:val="-2"/>
              </w:rPr>
              <w:t>93.00</w:t>
            </w:r>
          </w:p>
        </w:tc>
      </w:tr>
      <w:tr w:rsidR="0091503F" w14:paraId="2568EB2F" w14:textId="77777777">
        <w:trPr>
          <w:trHeight w:val="552"/>
        </w:trPr>
        <w:tc>
          <w:tcPr>
            <w:tcW w:w="1227" w:type="dxa"/>
          </w:tcPr>
          <w:p w14:paraId="44F339B2" w14:textId="77777777" w:rsidR="0091503F" w:rsidRDefault="00000000">
            <w:pPr>
              <w:pStyle w:val="TableParagraph"/>
              <w:spacing w:before="148"/>
              <w:ind w:left="69"/>
            </w:pPr>
            <w:r>
              <w:rPr>
                <w:spacing w:val="-2"/>
              </w:rPr>
              <w:t>Instalación</w:t>
            </w:r>
          </w:p>
        </w:tc>
        <w:tc>
          <w:tcPr>
            <w:tcW w:w="1289" w:type="dxa"/>
          </w:tcPr>
          <w:p w14:paraId="41F94D56" w14:textId="77777777" w:rsidR="0091503F" w:rsidRDefault="00000000">
            <w:pPr>
              <w:pStyle w:val="TableParagraph"/>
              <w:spacing w:before="23"/>
              <w:ind w:left="69" w:right="110"/>
            </w:pPr>
            <w:r>
              <w:t xml:space="preserve">Hidro – </w:t>
            </w:r>
            <w:r>
              <w:rPr>
                <w:spacing w:val="-2"/>
              </w:rPr>
              <w:t>sanitarias</w:t>
            </w:r>
          </w:p>
        </w:tc>
        <w:tc>
          <w:tcPr>
            <w:tcW w:w="1266" w:type="dxa"/>
          </w:tcPr>
          <w:p w14:paraId="1418B6C2" w14:textId="77777777" w:rsidR="0091503F" w:rsidRDefault="00000000">
            <w:pPr>
              <w:pStyle w:val="TableParagraph"/>
              <w:spacing w:before="23"/>
              <w:ind w:left="69" w:right="386"/>
            </w:pPr>
            <w:r>
              <w:rPr>
                <w:spacing w:val="-2"/>
              </w:rPr>
              <w:t xml:space="preserve">Cemento </w:t>
            </w:r>
            <w:r>
              <w:rPr>
                <w:spacing w:val="-4"/>
              </w:rPr>
              <w:t>Gris</w:t>
            </w:r>
          </w:p>
        </w:tc>
        <w:tc>
          <w:tcPr>
            <w:tcW w:w="1232" w:type="dxa"/>
          </w:tcPr>
          <w:p w14:paraId="1327F424" w14:textId="77777777" w:rsidR="0091503F" w:rsidRDefault="00000000">
            <w:pPr>
              <w:pStyle w:val="TableParagraph"/>
              <w:spacing w:before="23"/>
              <w:ind w:left="68" w:right="66"/>
            </w:pPr>
            <w:r>
              <w:t>Materiales</w:t>
            </w:r>
            <w:r>
              <w:rPr>
                <w:spacing w:val="-14"/>
              </w:rPr>
              <w:t xml:space="preserve"> </w:t>
            </w:r>
            <w:r>
              <w:t xml:space="preserve">e </w:t>
            </w:r>
            <w:r>
              <w:rPr>
                <w:spacing w:val="-2"/>
              </w:rPr>
              <w:t>insumos</w:t>
            </w:r>
          </w:p>
        </w:tc>
        <w:tc>
          <w:tcPr>
            <w:tcW w:w="1587" w:type="dxa"/>
          </w:tcPr>
          <w:p w14:paraId="7ECDBD60" w14:textId="77777777" w:rsidR="0091503F" w:rsidRDefault="00000000">
            <w:pPr>
              <w:pStyle w:val="TableParagraph"/>
              <w:spacing w:before="148"/>
              <w:ind w:left="67"/>
            </w:pPr>
            <w:r>
              <w:rPr>
                <w:spacing w:val="-2"/>
              </w:rPr>
              <w:t>Instalaciones</w:t>
            </w:r>
          </w:p>
        </w:tc>
        <w:tc>
          <w:tcPr>
            <w:tcW w:w="1220" w:type="dxa"/>
          </w:tcPr>
          <w:p w14:paraId="35E703D6" w14:textId="77777777" w:rsidR="0091503F" w:rsidRDefault="00000000">
            <w:pPr>
              <w:pStyle w:val="TableParagraph"/>
              <w:spacing w:before="23"/>
              <w:ind w:left="66" w:right="198"/>
            </w:pPr>
            <w:r>
              <w:rPr>
                <w:spacing w:val="-2"/>
              </w:rPr>
              <w:t>Licitación Pública</w:t>
            </w:r>
          </w:p>
        </w:tc>
        <w:tc>
          <w:tcPr>
            <w:tcW w:w="1224" w:type="dxa"/>
          </w:tcPr>
          <w:p w14:paraId="7A8AFB3C" w14:textId="77777777" w:rsidR="0091503F" w:rsidRDefault="00000000">
            <w:pPr>
              <w:pStyle w:val="TableParagraph"/>
              <w:spacing w:before="148"/>
              <w:ind w:left="66"/>
            </w:pPr>
            <w:r>
              <w:t>Precio</w:t>
            </w:r>
            <w:r>
              <w:rPr>
                <w:spacing w:val="-2"/>
              </w:rPr>
              <w:t xml:space="preserve"> </w:t>
            </w:r>
            <w:r>
              <w:rPr>
                <w:spacing w:val="-4"/>
              </w:rPr>
              <w:t>Fijo</w:t>
            </w:r>
          </w:p>
        </w:tc>
        <w:tc>
          <w:tcPr>
            <w:tcW w:w="1238" w:type="dxa"/>
          </w:tcPr>
          <w:p w14:paraId="40D52C7A" w14:textId="77777777" w:rsidR="0091503F" w:rsidRDefault="00000000">
            <w:pPr>
              <w:pStyle w:val="TableParagraph"/>
              <w:spacing w:before="148"/>
              <w:ind w:left="6" w:right="3"/>
              <w:jc w:val="center"/>
            </w:pPr>
            <w:r>
              <w:rPr>
                <w:spacing w:val="-2"/>
              </w:rPr>
              <w:t>Bolsa</w:t>
            </w:r>
          </w:p>
        </w:tc>
        <w:tc>
          <w:tcPr>
            <w:tcW w:w="1241" w:type="dxa"/>
          </w:tcPr>
          <w:p w14:paraId="4D180B94" w14:textId="77777777" w:rsidR="0091503F" w:rsidRDefault="00000000">
            <w:pPr>
              <w:pStyle w:val="TableParagraph"/>
              <w:spacing w:before="148"/>
              <w:ind w:right="88"/>
              <w:jc w:val="right"/>
            </w:pPr>
            <w:r>
              <w:rPr>
                <w:spacing w:val="-2"/>
              </w:rPr>
              <w:t>15.47</w:t>
            </w:r>
          </w:p>
        </w:tc>
        <w:tc>
          <w:tcPr>
            <w:tcW w:w="1240" w:type="dxa"/>
          </w:tcPr>
          <w:p w14:paraId="2E80FCA4" w14:textId="77777777" w:rsidR="0091503F" w:rsidRDefault="00000000">
            <w:pPr>
              <w:pStyle w:val="TableParagraph"/>
              <w:spacing w:before="148"/>
              <w:ind w:right="61"/>
              <w:jc w:val="right"/>
            </w:pPr>
            <w:r>
              <w:rPr>
                <w:spacing w:val="-2"/>
              </w:rPr>
              <w:t>215.00</w:t>
            </w:r>
          </w:p>
        </w:tc>
      </w:tr>
      <w:tr w:rsidR="0091503F" w14:paraId="32CDB06D" w14:textId="77777777">
        <w:trPr>
          <w:trHeight w:val="551"/>
        </w:trPr>
        <w:tc>
          <w:tcPr>
            <w:tcW w:w="1227" w:type="dxa"/>
          </w:tcPr>
          <w:p w14:paraId="4513281D" w14:textId="77777777" w:rsidR="0091503F" w:rsidRDefault="00000000">
            <w:pPr>
              <w:pStyle w:val="TableParagraph"/>
              <w:spacing w:before="149"/>
              <w:ind w:left="69"/>
            </w:pPr>
            <w:r>
              <w:rPr>
                <w:spacing w:val="-2"/>
              </w:rPr>
              <w:t>Instalación</w:t>
            </w:r>
          </w:p>
        </w:tc>
        <w:tc>
          <w:tcPr>
            <w:tcW w:w="1289" w:type="dxa"/>
          </w:tcPr>
          <w:p w14:paraId="0AF6C9AA" w14:textId="77777777" w:rsidR="0091503F" w:rsidRDefault="00000000">
            <w:pPr>
              <w:pStyle w:val="TableParagraph"/>
              <w:spacing w:before="22"/>
              <w:ind w:left="69" w:right="110"/>
            </w:pPr>
            <w:r>
              <w:t xml:space="preserve">Hidro – </w:t>
            </w:r>
            <w:r>
              <w:rPr>
                <w:spacing w:val="-2"/>
              </w:rPr>
              <w:t>sanitarias</w:t>
            </w:r>
          </w:p>
        </w:tc>
        <w:tc>
          <w:tcPr>
            <w:tcW w:w="1266" w:type="dxa"/>
          </w:tcPr>
          <w:p w14:paraId="38A32C2A" w14:textId="77777777" w:rsidR="0091503F" w:rsidRDefault="00000000">
            <w:pPr>
              <w:pStyle w:val="TableParagraph"/>
              <w:spacing w:before="22"/>
              <w:ind w:left="69" w:right="474"/>
            </w:pPr>
            <w:r>
              <w:rPr>
                <w:spacing w:val="-2"/>
              </w:rPr>
              <w:t>Ladrillo Rafón</w:t>
            </w:r>
          </w:p>
        </w:tc>
        <w:tc>
          <w:tcPr>
            <w:tcW w:w="1232" w:type="dxa"/>
          </w:tcPr>
          <w:p w14:paraId="66E223F1"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0C89C8D8" w14:textId="77777777" w:rsidR="0091503F" w:rsidRDefault="00000000">
            <w:pPr>
              <w:pStyle w:val="TableParagraph"/>
              <w:spacing w:before="149"/>
              <w:ind w:left="67"/>
            </w:pPr>
            <w:r>
              <w:rPr>
                <w:spacing w:val="-2"/>
              </w:rPr>
              <w:t>Instalaciones</w:t>
            </w:r>
          </w:p>
        </w:tc>
        <w:tc>
          <w:tcPr>
            <w:tcW w:w="1220" w:type="dxa"/>
          </w:tcPr>
          <w:p w14:paraId="1CEAB65A" w14:textId="77777777" w:rsidR="0091503F" w:rsidRDefault="00000000">
            <w:pPr>
              <w:pStyle w:val="TableParagraph"/>
              <w:spacing w:before="22"/>
              <w:ind w:left="66" w:right="198"/>
            </w:pPr>
            <w:r>
              <w:rPr>
                <w:spacing w:val="-2"/>
              </w:rPr>
              <w:t>Licitación Pública</w:t>
            </w:r>
          </w:p>
        </w:tc>
        <w:tc>
          <w:tcPr>
            <w:tcW w:w="1224" w:type="dxa"/>
          </w:tcPr>
          <w:p w14:paraId="736250CA"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1DC25B22" w14:textId="77777777" w:rsidR="0091503F" w:rsidRDefault="00000000">
            <w:pPr>
              <w:pStyle w:val="TableParagraph"/>
              <w:spacing w:before="149"/>
              <w:ind w:left="6" w:right="6"/>
              <w:jc w:val="center"/>
            </w:pPr>
            <w:r>
              <w:rPr>
                <w:spacing w:val="-5"/>
              </w:rPr>
              <w:t>UND</w:t>
            </w:r>
          </w:p>
        </w:tc>
        <w:tc>
          <w:tcPr>
            <w:tcW w:w="1241" w:type="dxa"/>
          </w:tcPr>
          <w:p w14:paraId="442EE3AB" w14:textId="77777777" w:rsidR="0091503F" w:rsidRDefault="00000000">
            <w:pPr>
              <w:pStyle w:val="TableParagraph"/>
              <w:spacing w:before="149"/>
              <w:ind w:right="88"/>
              <w:jc w:val="right"/>
            </w:pPr>
            <w:r>
              <w:rPr>
                <w:spacing w:val="-2"/>
              </w:rPr>
              <w:t>332.80</w:t>
            </w:r>
          </w:p>
        </w:tc>
        <w:tc>
          <w:tcPr>
            <w:tcW w:w="1240" w:type="dxa"/>
          </w:tcPr>
          <w:p w14:paraId="55E0F96D" w14:textId="77777777" w:rsidR="0091503F" w:rsidRDefault="00000000">
            <w:pPr>
              <w:pStyle w:val="TableParagraph"/>
              <w:spacing w:before="149"/>
              <w:ind w:right="61"/>
              <w:jc w:val="right"/>
            </w:pPr>
            <w:r>
              <w:rPr>
                <w:spacing w:val="-4"/>
              </w:rPr>
              <w:t>5.50</w:t>
            </w:r>
          </w:p>
        </w:tc>
      </w:tr>
      <w:tr w:rsidR="0091503F" w14:paraId="407BBA4D" w14:textId="77777777">
        <w:trPr>
          <w:trHeight w:val="553"/>
        </w:trPr>
        <w:tc>
          <w:tcPr>
            <w:tcW w:w="1227" w:type="dxa"/>
          </w:tcPr>
          <w:p w14:paraId="17F619AC" w14:textId="77777777" w:rsidR="0091503F" w:rsidRDefault="00000000">
            <w:pPr>
              <w:pStyle w:val="TableParagraph"/>
              <w:spacing w:before="149"/>
              <w:ind w:left="69"/>
            </w:pPr>
            <w:r>
              <w:rPr>
                <w:spacing w:val="-2"/>
              </w:rPr>
              <w:t>Instalación</w:t>
            </w:r>
          </w:p>
        </w:tc>
        <w:tc>
          <w:tcPr>
            <w:tcW w:w="1289" w:type="dxa"/>
          </w:tcPr>
          <w:p w14:paraId="57438751" w14:textId="77777777" w:rsidR="0091503F" w:rsidRDefault="00000000">
            <w:pPr>
              <w:pStyle w:val="TableParagraph"/>
              <w:spacing w:before="22"/>
              <w:ind w:left="69" w:right="110"/>
            </w:pPr>
            <w:r>
              <w:t xml:space="preserve">Hidro – </w:t>
            </w:r>
            <w:r>
              <w:rPr>
                <w:spacing w:val="-2"/>
              </w:rPr>
              <w:t>sanitarias</w:t>
            </w:r>
          </w:p>
        </w:tc>
        <w:tc>
          <w:tcPr>
            <w:tcW w:w="1266" w:type="dxa"/>
          </w:tcPr>
          <w:p w14:paraId="54AB123B" w14:textId="77777777" w:rsidR="0091503F" w:rsidRDefault="00000000">
            <w:pPr>
              <w:pStyle w:val="TableParagraph"/>
              <w:spacing w:before="22"/>
              <w:ind w:left="69"/>
            </w:pPr>
            <w:r>
              <w:rPr>
                <w:spacing w:val="-2"/>
              </w:rPr>
              <w:t xml:space="preserve">Pegamento </w:t>
            </w:r>
            <w:r>
              <w:t>para PVC</w:t>
            </w:r>
          </w:p>
        </w:tc>
        <w:tc>
          <w:tcPr>
            <w:tcW w:w="1232" w:type="dxa"/>
          </w:tcPr>
          <w:p w14:paraId="41E7392D"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5E8941B9" w14:textId="77777777" w:rsidR="0091503F" w:rsidRDefault="00000000">
            <w:pPr>
              <w:pStyle w:val="TableParagraph"/>
              <w:spacing w:before="149"/>
              <w:ind w:left="67"/>
            </w:pPr>
            <w:r>
              <w:rPr>
                <w:spacing w:val="-2"/>
              </w:rPr>
              <w:t>Instalaciones</w:t>
            </w:r>
          </w:p>
        </w:tc>
        <w:tc>
          <w:tcPr>
            <w:tcW w:w="1220" w:type="dxa"/>
          </w:tcPr>
          <w:p w14:paraId="52AB2FE5" w14:textId="77777777" w:rsidR="0091503F" w:rsidRDefault="00000000">
            <w:pPr>
              <w:pStyle w:val="TableParagraph"/>
              <w:spacing w:before="22"/>
              <w:ind w:left="66" w:right="198"/>
            </w:pPr>
            <w:r>
              <w:rPr>
                <w:spacing w:val="-2"/>
              </w:rPr>
              <w:t>Licitación Pública</w:t>
            </w:r>
          </w:p>
        </w:tc>
        <w:tc>
          <w:tcPr>
            <w:tcW w:w="1224" w:type="dxa"/>
          </w:tcPr>
          <w:p w14:paraId="0C594E4B"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591D4E83" w14:textId="77777777" w:rsidR="0091503F" w:rsidRDefault="00000000">
            <w:pPr>
              <w:pStyle w:val="TableParagraph"/>
              <w:spacing w:before="149"/>
              <w:ind w:left="6" w:right="6"/>
              <w:jc w:val="center"/>
            </w:pPr>
            <w:r>
              <w:rPr>
                <w:spacing w:val="-5"/>
              </w:rPr>
              <w:t>Gal</w:t>
            </w:r>
          </w:p>
        </w:tc>
        <w:tc>
          <w:tcPr>
            <w:tcW w:w="1241" w:type="dxa"/>
          </w:tcPr>
          <w:p w14:paraId="5459EB6E" w14:textId="77777777" w:rsidR="0091503F" w:rsidRDefault="00000000">
            <w:pPr>
              <w:pStyle w:val="TableParagraph"/>
              <w:spacing w:before="149"/>
              <w:ind w:right="88"/>
              <w:jc w:val="right"/>
            </w:pPr>
            <w:r>
              <w:rPr>
                <w:spacing w:val="-4"/>
              </w:rPr>
              <w:t>0.44</w:t>
            </w:r>
          </w:p>
        </w:tc>
        <w:tc>
          <w:tcPr>
            <w:tcW w:w="1240" w:type="dxa"/>
          </w:tcPr>
          <w:p w14:paraId="18A9ADC2" w14:textId="77777777" w:rsidR="0091503F" w:rsidRDefault="00000000">
            <w:pPr>
              <w:pStyle w:val="TableParagraph"/>
              <w:spacing w:before="149"/>
              <w:ind w:right="61"/>
              <w:jc w:val="right"/>
            </w:pPr>
            <w:r>
              <w:rPr>
                <w:spacing w:val="-2"/>
              </w:rPr>
              <w:t>1,000.00</w:t>
            </w:r>
          </w:p>
        </w:tc>
      </w:tr>
    </w:tbl>
    <w:p w14:paraId="65A6F91B" w14:textId="77777777" w:rsidR="0091503F" w:rsidRDefault="0091503F">
      <w:pPr>
        <w:jc w:val="right"/>
        <w:sectPr w:rsidR="0091503F" w:rsidSect="008A694F">
          <w:footerReference w:type="default" r:id="rId76"/>
          <w:pgSz w:w="15850" w:h="12250" w:orient="landscape"/>
          <w:pgMar w:top="1140" w:right="860" w:bottom="280" w:left="1020" w:header="0" w:footer="0" w:gutter="0"/>
          <w:cols w:space="720"/>
        </w:sectPr>
      </w:pPr>
    </w:p>
    <w:p w14:paraId="51AF788B" w14:textId="77777777" w:rsidR="0091503F" w:rsidRDefault="0091503F">
      <w:pPr>
        <w:pStyle w:val="Textoindependiente"/>
        <w:spacing w:before="5"/>
        <w:rPr>
          <w:sz w:val="2"/>
        </w:rPr>
      </w:pPr>
    </w:p>
    <w:tbl>
      <w:tblPr>
        <w:tblStyle w:val="TableNormal"/>
        <w:tblW w:w="0" w:type="auto"/>
        <w:tblInd w:w="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27"/>
        <w:gridCol w:w="1289"/>
        <w:gridCol w:w="1266"/>
        <w:gridCol w:w="1232"/>
        <w:gridCol w:w="1587"/>
        <w:gridCol w:w="1220"/>
        <w:gridCol w:w="1224"/>
        <w:gridCol w:w="1238"/>
        <w:gridCol w:w="1241"/>
        <w:gridCol w:w="1240"/>
      </w:tblGrid>
      <w:tr w:rsidR="0091503F" w14:paraId="2E085196" w14:textId="77777777">
        <w:trPr>
          <w:trHeight w:val="312"/>
        </w:trPr>
        <w:tc>
          <w:tcPr>
            <w:tcW w:w="12764" w:type="dxa"/>
            <w:gridSpan w:val="10"/>
            <w:shd w:val="clear" w:color="auto" w:fill="2E5395"/>
          </w:tcPr>
          <w:p w14:paraId="53B05060" w14:textId="77777777" w:rsidR="0091503F" w:rsidRDefault="00000000">
            <w:pPr>
              <w:pStyle w:val="TableParagraph"/>
              <w:spacing w:before="18" w:line="273" w:lineRule="exact"/>
              <w:ind w:left="3"/>
              <w:jc w:val="center"/>
              <w:rPr>
                <w:b/>
                <w:sz w:val="24"/>
              </w:rPr>
            </w:pPr>
            <w:r>
              <w:rPr>
                <w:b/>
                <w:color w:val="FFFFFF"/>
                <w:sz w:val="24"/>
              </w:rPr>
              <w:t>Matriz</w:t>
            </w:r>
            <w:r>
              <w:rPr>
                <w:b/>
                <w:color w:val="FFFFFF"/>
                <w:spacing w:val="-1"/>
                <w:sz w:val="24"/>
              </w:rPr>
              <w:t xml:space="preserve"> </w:t>
            </w:r>
            <w:r>
              <w:rPr>
                <w:b/>
                <w:color w:val="FFFFFF"/>
                <w:sz w:val="24"/>
              </w:rPr>
              <w:t>de</w:t>
            </w:r>
            <w:r>
              <w:rPr>
                <w:b/>
                <w:color w:val="FFFFFF"/>
                <w:spacing w:val="-2"/>
                <w:sz w:val="24"/>
              </w:rPr>
              <w:t xml:space="preserve"> </w:t>
            </w:r>
            <w:r>
              <w:rPr>
                <w:b/>
                <w:color w:val="FFFFFF"/>
                <w:sz w:val="24"/>
              </w:rPr>
              <w:t>Adquisiciones</w:t>
            </w:r>
            <w:r>
              <w:rPr>
                <w:b/>
                <w:color w:val="FFFFFF"/>
                <w:spacing w:val="1"/>
                <w:sz w:val="24"/>
              </w:rPr>
              <w:t xml:space="preserve"> </w:t>
            </w:r>
            <w:r>
              <w:rPr>
                <w:b/>
                <w:color w:val="FFFFFF"/>
                <w:sz w:val="24"/>
              </w:rPr>
              <w:t>por</w:t>
            </w:r>
            <w:r>
              <w:rPr>
                <w:b/>
                <w:color w:val="FFFFFF"/>
                <w:spacing w:val="-2"/>
                <w:sz w:val="24"/>
              </w:rPr>
              <w:t xml:space="preserve"> </w:t>
            </w:r>
            <w:r>
              <w:rPr>
                <w:b/>
                <w:color w:val="FFFFFF"/>
                <w:sz w:val="24"/>
              </w:rPr>
              <w:t>cada</w:t>
            </w:r>
            <w:r>
              <w:rPr>
                <w:b/>
                <w:color w:val="FFFFFF"/>
                <w:spacing w:val="-1"/>
                <w:sz w:val="24"/>
              </w:rPr>
              <w:t xml:space="preserve"> </w:t>
            </w:r>
            <w:r>
              <w:rPr>
                <w:b/>
                <w:color w:val="FFFFFF"/>
                <w:sz w:val="24"/>
              </w:rPr>
              <w:t xml:space="preserve">Unidad </w:t>
            </w:r>
            <w:r>
              <w:rPr>
                <w:b/>
                <w:color w:val="FFFFFF"/>
                <w:spacing w:val="-2"/>
                <w:sz w:val="24"/>
              </w:rPr>
              <w:t>Habitacional</w:t>
            </w:r>
          </w:p>
        </w:tc>
      </w:tr>
      <w:tr w:rsidR="0091503F" w14:paraId="59C857DE" w14:textId="77777777">
        <w:trPr>
          <w:trHeight w:val="938"/>
        </w:trPr>
        <w:tc>
          <w:tcPr>
            <w:tcW w:w="1227" w:type="dxa"/>
          </w:tcPr>
          <w:p w14:paraId="102EB1C0" w14:textId="77777777" w:rsidR="0091503F" w:rsidRDefault="0091503F">
            <w:pPr>
              <w:pStyle w:val="TableParagraph"/>
              <w:spacing w:before="54"/>
              <w:rPr>
                <w:sz w:val="24"/>
              </w:rPr>
            </w:pPr>
          </w:p>
          <w:p w14:paraId="6A65C673" w14:textId="77777777" w:rsidR="0091503F" w:rsidRDefault="00000000">
            <w:pPr>
              <w:pStyle w:val="TableParagraph"/>
              <w:ind w:left="379"/>
              <w:rPr>
                <w:b/>
                <w:sz w:val="24"/>
              </w:rPr>
            </w:pPr>
            <w:r>
              <w:rPr>
                <w:b/>
                <w:spacing w:val="-4"/>
                <w:sz w:val="24"/>
              </w:rPr>
              <w:t>Fase</w:t>
            </w:r>
          </w:p>
        </w:tc>
        <w:tc>
          <w:tcPr>
            <w:tcW w:w="1289" w:type="dxa"/>
          </w:tcPr>
          <w:p w14:paraId="5D7B105A" w14:textId="77777777" w:rsidR="0091503F" w:rsidRDefault="00000000">
            <w:pPr>
              <w:pStyle w:val="TableParagraph"/>
              <w:spacing w:before="193"/>
              <w:ind w:left="222" w:right="67" w:hanging="142"/>
              <w:rPr>
                <w:b/>
                <w:sz w:val="24"/>
              </w:rPr>
            </w:pPr>
            <w:r>
              <w:rPr>
                <w:b/>
                <w:sz w:val="24"/>
              </w:rPr>
              <w:t>Paquete</w:t>
            </w:r>
            <w:r>
              <w:rPr>
                <w:b/>
                <w:spacing w:val="-15"/>
                <w:sz w:val="24"/>
              </w:rPr>
              <w:t xml:space="preserve"> </w:t>
            </w:r>
            <w:r>
              <w:rPr>
                <w:b/>
                <w:sz w:val="24"/>
              </w:rPr>
              <w:t xml:space="preserve">de </w:t>
            </w:r>
            <w:r>
              <w:rPr>
                <w:b/>
                <w:spacing w:val="-2"/>
                <w:sz w:val="24"/>
              </w:rPr>
              <w:t>Trabajo</w:t>
            </w:r>
          </w:p>
        </w:tc>
        <w:tc>
          <w:tcPr>
            <w:tcW w:w="1266" w:type="dxa"/>
          </w:tcPr>
          <w:p w14:paraId="552F4015" w14:textId="77777777" w:rsidR="0091503F" w:rsidRDefault="0091503F">
            <w:pPr>
              <w:pStyle w:val="TableParagraph"/>
              <w:spacing w:before="54"/>
              <w:rPr>
                <w:sz w:val="24"/>
              </w:rPr>
            </w:pPr>
          </w:p>
          <w:p w14:paraId="10BA5B58" w14:textId="77777777" w:rsidR="0091503F" w:rsidRDefault="00000000">
            <w:pPr>
              <w:pStyle w:val="TableParagraph"/>
              <w:ind w:left="390"/>
              <w:rPr>
                <w:b/>
                <w:sz w:val="24"/>
              </w:rPr>
            </w:pPr>
            <w:r>
              <w:rPr>
                <w:b/>
                <w:spacing w:val="-4"/>
                <w:sz w:val="24"/>
              </w:rPr>
              <w:t>Item</w:t>
            </w:r>
          </w:p>
        </w:tc>
        <w:tc>
          <w:tcPr>
            <w:tcW w:w="1232" w:type="dxa"/>
          </w:tcPr>
          <w:p w14:paraId="584F0028" w14:textId="77777777" w:rsidR="0091503F" w:rsidRDefault="0091503F">
            <w:pPr>
              <w:pStyle w:val="TableParagraph"/>
              <w:spacing w:before="54"/>
              <w:rPr>
                <w:sz w:val="24"/>
              </w:rPr>
            </w:pPr>
          </w:p>
          <w:p w14:paraId="69C5D96B" w14:textId="77777777" w:rsidR="0091503F" w:rsidRDefault="00000000">
            <w:pPr>
              <w:pStyle w:val="TableParagraph"/>
              <w:ind w:left="106"/>
              <w:rPr>
                <w:b/>
                <w:sz w:val="24"/>
              </w:rPr>
            </w:pPr>
            <w:r>
              <w:rPr>
                <w:b/>
                <w:spacing w:val="-2"/>
                <w:sz w:val="24"/>
              </w:rPr>
              <w:t>Categoría</w:t>
            </w:r>
          </w:p>
        </w:tc>
        <w:tc>
          <w:tcPr>
            <w:tcW w:w="1587" w:type="dxa"/>
          </w:tcPr>
          <w:p w14:paraId="6632C45F" w14:textId="77777777" w:rsidR="0091503F" w:rsidRDefault="0091503F">
            <w:pPr>
              <w:pStyle w:val="TableParagraph"/>
              <w:spacing w:before="54"/>
              <w:rPr>
                <w:sz w:val="24"/>
              </w:rPr>
            </w:pPr>
          </w:p>
          <w:p w14:paraId="44A45CEF" w14:textId="77777777" w:rsidR="0091503F" w:rsidRDefault="00000000">
            <w:pPr>
              <w:pStyle w:val="TableParagraph"/>
              <w:ind w:left="117"/>
              <w:rPr>
                <w:b/>
                <w:sz w:val="24"/>
              </w:rPr>
            </w:pPr>
            <w:r>
              <w:rPr>
                <w:b/>
                <w:spacing w:val="-2"/>
                <w:sz w:val="24"/>
              </w:rPr>
              <w:t>Subcategoría</w:t>
            </w:r>
          </w:p>
        </w:tc>
        <w:tc>
          <w:tcPr>
            <w:tcW w:w="1220" w:type="dxa"/>
          </w:tcPr>
          <w:p w14:paraId="708E104B" w14:textId="77777777" w:rsidR="0091503F" w:rsidRDefault="00000000">
            <w:pPr>
              <w:pStyle w:val="TableParagraph"/>
              <w:spacing w:before="193"/>
              <w:ind w:left="206" w:right="198" w:firstLine="7"/>
              <w:rPr>
                <w:b/>
                <w:sz w:val="24"/>
              </w:rPr>
            </w:pPr>
            <w:r>
              <w:rPr>
                <w:b/>
                <w:sz w:val="24"/>
              </w:rPr>
              <w:t>Tipo</w:t>
            </w:r>
            <w:r>
              <w:rPr>
                <w:b/>
                <w:spacing w:val="-15"/>
                <w:sz w:val="24"/>
              </w:rPr>
              <w:t xml:space="preserve"> </w:t>
            </w:r>
            <w:r>
              <w:rPr>
                <w:b/>
                <w:sz w:val="24"/>
              </w:rPr>
              <w:t xml:space="preserve">de </w:t>
            </w:r>
            <w:r>
              <w:rPr>
                <w:b/>
                <w:spacing w:val="-2"/>
                <w:sz w:val="24"/>
              </w:rPr>
              <w:t>Proceso</w:t>
            </w:r>
          </w:p>
        </w:tc>
        <w:tc>
          <w:tcPr>
            <w:tcW w:w="1224" w:type="dxa"/>
          </w:tcPr>
          <w:p w14:paraId="1513F46D" w14:textId="77777777" w:rsidR="0091503F" w:rsidRDefault="00000000">
            <w:pPr>
              <w:pStyle w:val="TableParagraph"/>
              <w:spacing w:before="193"/>
              <w:ind w:left="140" w:right="136" w:firstLine="74"/>
              <w:rPr>
                <w:b/>
                <w:sz w:val="24"/>
              </w:rPr>
            </w:pPr>
            <w:r>
              <w:rPr>
                <w:b/>
                <w:sz w:val="24"/>
              </w:rPr>
              <w:t xml:space="preserve">Tipo de </w:t>
            </w:r>
            <w:r>
              <w:rPr>
                <w:b/>
                <w:spacing w:val="-2"/>
                <w:sz w:val="24"/>
              </w:rPr>
              <w:t>Contrato</w:t>
            </w:r>
          </w:p>
        </w:tc>
        <w:tc>
          <w:tcPr>
            <w:tcW w:w="1238" w:type="dxa"/>
          </w:tcPr>
          <w:p w14:paraId="3994B1B8" w14:textId="77777777" w:rsidR="0091503F" w:rsidRDefault="0091503F">
            <w:pPr>
              <w:pStyle w:val="TableParagraph"/>
              <w:spacing w:before="54"/>
              <w:rPr>
                <w:sz w:val="24"/>
              </w:rPr>
            </w:pPr>
          </w:p>
          <w:p w14:paraId="1872BB8F" w14:textId="77777777" w:rsidR="0091503F" w:rsidRDefault="00000000">
            <w:pPr>
              <w:pStyle w:val="TableParagraph"/>
              <w:ind w:left="6" w:right="3"/>
              <w:jc w:val="center"/>
              <w:rPr>
                <w:b/>
                <w:sz w:val="24"/>
              </w:rPr>
            </w:pPr>
            <w:r>
              <w:rPr>
                <w:b/>
                <w:spacing w:val="-2"/>
                <w:sz w:val="24"/>
              </w:rPr>
              <w:t>Unidad</w:t>
            </w:r>
          </w:p>
        </w:tc>
        <w:tc>
          <w:tcPr>
            <w:tcW w:w="1241" w:type="dxa"/>
          </w:tcPr>
          <w:p w14:paraId="04921D04" w14:textId="77777777" w:rsidR="0091503F" w:rsidRDefault="0091503F">
            <w:pPr>
              <w:pStyle w:val="TableParagraph"/>
              <w:spacing w:before="54"/>
              <w:rPr>
                <w:sz w:val="24"/>
              </w:rPr>
            </w:pPr>
          </w:p>
          <w:p w14:paraId="746FE18A" w14:textId="77777777" w:rsidR="0091503F" w:rsidRDefault="00000000">
            <w:pPr>
              <w:pStyle w:val="TableParagraph"/>
              <w:ind w:right="102"/>
              <w:jc w:val="right"/>
              <w:rPr>
                <w:b/>
                <w:sz w:val="24"/>
              </w:rPr>
            </w:pPr>
            <w:r>
              <w:rPr>
                <w:b/>
                <w:spacing w:val="-2"/>
                <w:sz w:val="24"/>
              </w:rPr>
              <w:t>Cantidad</w:t>
            </w:r>
          </w:p>
        </w:tc>
        <w:tc>
          <w:tcPr>
            <w:tcW w:w="1240" w:type="dxa"/>
          </w:tcPr>
          <w:p w14:paraId="032C6917" w14:textId="77777777" w:rsidR="0091503F" w:rsidRDefault="00000000">
            <w:pPr>
              <w:pStyle w:val="TableParagraph"/>
              <w:spacing w:before="54"/>
              <w:ind w:left="182" w:right="179" w:firstLine="62"/>
              <w:jc w:val="center"/>
              <w:rPr>
                <w:b/>
                <w:sz w:val="24"/>
              </w:rPr>
            </w:pPr>
            <w:r>
              <w:rPr>
                <w:b/>
                <w:spacing w:val="-2"/>
                <w:sz w:val="24"/>
              </w:rPr>
              <w:t xml:space="preserve">Precio Unitario </w:t>
            </w:r>
            <w:r>
              <w:rPr>
                <w:b/>
                <w:spacing w:val="-4"/>
                <w:sz w:val="24"/>
              </w:rPr>
              <w:t>(L)</w:t>
            </w:r>
          </w:p>
        </w:tc>
      </w:tr>
      <w:tr w:rsidR="0091503F" w14:paraId="4D794D82" w14:textId="77777777">
        <w:trPr>
          <w:trHeight w:val="551"/>
        </w:trPr>
        <w:tc>
          <w:tcPr>
            <w:tcW w:w="1227" w:type="dxa"/>
          </w:tcPr>
          <w:p w14:paraId="75DFC88C" w14:textId="77777777" w:rsidR="0091503F" w:rsidRDefault="00000000">
            <w:pPr>
              <w:pStyle w:val="TableParagraph"/>
              <w:spacing w:before="147"/>
              <w:ind w:left="69"/>
            </w:pPr>
            <w:r>
              <w:rPr>
                <w:spacing w:val="-2"/>
              </w:rPr>
              <w:t>Instalación</w:t>
            </w:r>
          </w:p>
        </w:tc>
        <w:tc>
          <w:tcPr>
            <w:tcW w:w="1289" w:type="dxa"/>
          </w:tcPr>
          <w:p w14:paraId="251D9F18" w14:textId="77777777" w:rsidR="0091503F" w:rsidRDefault="00000000">
            <w:pPr>
              <w:pStyle w:val="TableParagraph"/>
              <w:spacing w:before="20"/>
              <w:ind w:left="69" w:right="110"/>
            </w:pPr>
            <w:r>
              <w:t xml:space="preserve">Hidro – </w:t>
            </w:r>
            <w:r>
              <w:rPr>
                <w:spacing w:val="-2"/>
              </w:rPr>
              <w:t>sanitarias</w:t>
            </w:r>
          </w:p>
        </w:tc>
        <w:tc>
          <w:tcPr>
            <w:tcW w:w="1266" w:type="dxa"/>
          </w:tcPr>
          <w:p w14:paraId="7C6D157C" w14:textId="77777777" w:rsidR="0091503F" w:rsidRDefault="00000000">
            <w:pPr>
              <w:pStyle w:val="TableParagraph"/>
              <w:spacing w:before="20"/>
              <w:ind w:left="69" w:right="332"/>
            </w:pPr>
            <w:r>
              <w:t>Grava</w:t>
            </w:r>
            <w:r>
              <w:rPr>
                <w:spacing w:val="-14"/>
              </w:rPr>
              <w:t xml:space="preserve"> </w:t>
            </w:r>
            <w:r>
              <w:t xml:space="preserve">De </w:t>
            </w:r>
            <w:r>
              <w:rPr>
                <w:spacing w:val="-4"/>
              </w:rPr>
              <w:t>Rio</w:t>
            </w:r>
          </w:p>
        </w:tc>
        <w:tc>
          <w:tcPr>
            <w:tcW w:w="1232" w:type="dxa"/>
          </w:tcPr>
          <w:p w14:paraId="7FDE37F8" w14:textId="77777777" w:rsidR="0091503F" w:rsidRDefault="00000000">
            <w:pPr>
              <w:pStyle w:val="TableParagraph"/>
              <w:spacing w:before="20"/>
              <w:ind w:left="68" w:right="66"/>
            </w:pPr>
            <w:r>
              <w:t>Materiales</w:t>
            </w:r>
            <w:r>
              <w:rPr>
                <w:spacing w:val="-14"/>
              </w:rPr>
              <w:t xml:space="preserve"> </w:t>
            </w:r>
            <w:r>
              <w:t xml:space="preserve">e </w:t>
            </w:r>
            <w:r>
              <w:rPr>
                <w:spacing w:val="-2"/>
              </w:rPr>
              <w:t>insumos</w:t>
            </w:r>
          </w:p>
        </w:tc>
        <w:tc>
          <w:tcPr>
            <w:tcW w:w="1587" w:type="dxa"/>
          </w:tcPr>
          <w:p w14:paraId="0B16241A" w14:textId="77777777" w:rsidR="0091503F" w:rsidRDefault="00000000">
            <w:pPr>
              <w:pStyle w:val="TableParagraph"/>
              <w:spacing w:before="147"/>
              <w:ind w:left="67"/>
            </w:pPr>
            <w:r>
              <w:rPr>
                <w:spacing w:val="-2"/>
              </w:rPr>
              <w:t>Instalaciones</w:t>
            </w:r>
          </w:p>
        </w:tc>
        <w:tc>
          <w:tcPr>
            <w:tcW w:w="1220" w:type="dxa"/>
          </w:tcPr>
          <w:p w14:paraId="6B73A86C" w14:textId="77777777" w:rsidR="0091503F" w:rsidRDefault="00000000">
            <w:pPr>
              <w:pStyle w:val="TableParagraph"/>
              <w:spacing w:before="20"/>
              <w:ind w:left="66" w:right="198"/>
            </w:pPr>
            <w:r>
              <w:rPr>
                <w:spacing w:val="-2"/>
              </w:rPr>
              <w:t>Licitación Pública</w:t>
            </w:r>
          </w:p>
        </w:tc>
        <w:tc>
          <w:tcPr>
            <w:tcW w:w="1224" w:type="dxa"/>
          </w:tcPr>
          <w:p w14:paraId="4F11332A"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61E4BCE1" w14:textId="77777777" w:rsidR="0091503F" w:rsidRDefault="00000000">
            <w:pPr>
              <w:pStyle w:val="TableParagraph"/>
              <w:spacing w:before="147"/>
              <w:ind w:left="6" w:right="2"/>
              <w:jc w:val="center"/>
            </w:pPr>
            <w:r>
              <w:rPr>
                <w:spacing w:val="-5"/>
              </w:rPr>
              <w:t>M3</w:t>
            </w:r>
          </w:p>
        </w:tc>
        <w:tc>
          <w:tcPr>
            <w:tcW w:w="1241" w:type="dxa"/>
          </w:tcPr>
          <w:p w14:paraId="1F2EEFCA" w14:textId="77777777" w:rsidR="0091503F" w:rsidRDefault="00000000">
            <w:pPr>
              <w:pStyle w:val="TableParagraph"/>
              <w:spacing w:before="147"/>
              <w:ind w:right="88"/>
              <w:jc w:val="right"/>
            </w:pPr>
            <w:r>
              <w:rPr>
                <w:spacing w:val="-4"/>
              </w:rPr>
              <w:t>0.29</w:t>
            </w:r>
          </w:p>
        </w:tc>
        <w:tc>
          <w:tcPr>
            <w:tcW w:w="1240" w:type="dxa"/>
          </w:tcPr>
          <w:p w14:paraId="66B1C902" w14:textId="77777777" w:rsidR="0091503F" w:rsidRDefault="00000000">
            <w:pPr>
              <w:pStyle w:val="TableParagraph"/>
              <w:spacing w:before="147"/>
              <w:ind w:right="61"/>
              <w:jc w:val="right"/>
            </w:pPr>
            <w:r>
              <w:rPr>
                <w:spacing w:val="-2"/>
              </w:rPr>
              <w:t>650.00</w:t>
            </w:r>
          </w:p>
        </w:tc>
      </w:tr>
      <w:tr w:rsidR="0091503F" w14:paraId="0264F709" w14:textId="77777777">
        <w:trPr>
          <w:trHeight w:val="551"/>
        </w:trPr>
        <w:tc>
          <w:tcPr>
            <w:tcW w:w="1227" w:type="dxa"/>
          </w:tcPr>
          <w:p w14:paraId="419F50C3" w14:textId="77777777" w:rsidR="0091503F" w:rsidRDefault="00000000">
            <w:pPr>
              <w:pStyle w:val="TableParagraph"/>
              <w:spacing w:before="147"/>
              <w:ind w:left="69"/>
            </w:pPr>
            <w:r>
              <w:rPr>
                <w:spacing w:val="-2"/>
              </w:rPr>
              <w:t>Instalación</w:t>
            </w:r>
          </w:p>
        </w:tc>
        <w:tc>
          <w:tcPr>
            <w:tcW w:w="1289" w:type="dxa"/>
          </w:tcPr>
          <w:p w14:paraId="17EA2F32" w14:textId="77777777" w:rsidR="0091503F" w:rsidRDefault="00000000">
            <w:pPr>
              <w:pStyle w:val="TableParagraph"/>
              <w:spacing w:before="22"/>
              <w:ind w:left="69" w:right="110"/>
            </w:pPr>
            <w:r>
              <w:t xml:space="preserve">Hidro – </w:t>
            </w:r>
            <w:r>
              <w:rPr>
                <w:spacing w:val="-2"/>
              </w:rPr>
              <w:t>sanitarias</w:t>
            </w:r>
          </w:p>
        </w:tc>
        <w:tc>
          <w:tcPr>
            <w:tcW w:w="1266" w:type="dxa"/>
          </w:tcPr>
          <w:p w14:paraId="0E21494A" w14:textId="77777777" w:rsidR="0091503F" w:rsidRDefault="00000000">
            <w:pPr>
              <w:pStyle w:val="TableParagraph"/>
              <w:spacing w:before="22"/>
              <w:ind w:left="69" w:right="332"/>
            </w:pPr>
            <w:r>
              <w:t>Arena</w:t>
            </w:r>
            <w:r>
              <w:rPr>
                <w:spacing w:val="-14"/>
              </w:rPr>
              <w:t xml:space="preserve"> </w:t>
            </w:r>
            <w:r>
              <w:t xml:space="preserve">De </w:t>
            </w:r>
            <w:r>
              <w:rPr>
                <w:spacing w:val="-4"/>
              </w:rPr>
              <w:t>Rio</w:t>
            </w:r>
          </w:p>
        </w:tc>
        <w:tc>
          <w:tcPr>
            <w:tcW w:w="1232" w:type="dxa"/>
          </w:tcPr>
          <w:p w14:paraId="2E05513C"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1D0A2ADD" w14:textId="77777777" w:rsidR="0091503F" w:rsidRDefault="00000000">
            <w:pPr>
              <w:pStyle w:val="TableParagraph"/>
              <w:spacing w:before="147"/>
              <w:ind w:left="67"/>
            </w:pPr>
            <w:r>
              <w:rPr>
                <w:spacing w:val="-2"/>
              </w:rPr>
              <w:t>Instalaciones</w:t>
            </w:r>
          </w:p>
        </w:tc>
        <w:tc>
          <w:tcPr>
            <w:tcW w:w="1220" w:type="dxa"/>
          </w:tcPr>
          <w:p w14:paraId="2A1B1F60" w14:textId="77777777" w:rsidR="0091503F" w:rsidRDefault="00000000">
            <w:pPr>
              <w:pStyle w:val="TableParagraph"/>
              <w:spacing w:before="22"/>
              <w:ind w:left="66" w:right="198"/>
            </w:pPr>
            <w:r>
              <w:rPr>
                <w:spacing w:val="-2"/>
              </w:rPr>
              <w:t>Licitación Pública</w:t>
            </w:r>
          </w:p>
        </w:tc>
        <w:tc>
          <w:tcPr>
            <w:tcW w:w="1224" w:type="dxa"/>
          </w:tcPr>
          <w:p w14:paraId="6D8F7D77"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34CD2508" w14:textId="77777777" w:rsidR="0091503F" w:rsidRDefault="00000000">
            <w:pPr>
              <w:pStyle w:val="TableParagraph"/>
              <w:spacing w:before="147"/>
              <w:ind w:left="6" w:right="2"/>
              <w:jc w:val="center"/>
            </w:pPr>
            <w:r>
              <w:rPr>
                <w:spacing w:val="-5"/>
              </w:rPr>
              <w:t>M3</w:t>
            </w:r>
          </w:p>
        </w:tc>
        <w:tc>
          <w:tcPr>
            <w:tcW w:w="1241" w:type="dxa"/>
          </w:tcPr>
          <w:p w14:paraId="3D1285D7" w14:textId="77777777" w:rsidR="0091503F" w:rsidRDefault="00000000">
            <w:pPr>
              <w:pStyle w:val="TableParagraph"/>
              <w:spacing w:before="147"/>
              <w:ind w:right="88"/>
              <w:jc w:val="right"/>
            </w:pPr>
            <w:r>
              <w:rPr>
                <w:spacing w:val="-4"/>
              </w:rPr>
              <w:t>1.80</w:t>
            </w:r>
          </w:p>
        </w:tc>
        <w:tc>
          <w:tcPr>
            <w:tcW w:w="1240" w:type="dxa"/>
          </w:tcPr>
          <w:p w14:paraId="0AA54C18" w14:textId="77777777" w:rsidR="0091503F" w:rsidRDefault="00000000">
            <w:pPr>
              <w:pStyle w:val="TableParagraph"/>
              <w:spacing w:before="147"/>
              <w:ind w:right="61"/>
              <w:jc w:val="right"/>
            </w:pPr>
            <w:r>
              <w:rPr>
                <w:spacing w:val="-2"/>
              </w:rPr>
              <w:t>720.00</w:t>
            </w:r>
          </w:p>
        </w:tc>
      </w:tr>
      <w:tr w:rsidR="0091503F" w14:paraId="7D94A010" w14:textId="77777777">
        <w:trPr>
          <w:trHeight w:val="552"/>
        </w:trPr>
        <w:tc>
          <w:tcPr>
            <w:tcW w:w="1227" w:type="dxa"/>
          </w:tcPr>
          <w:p w14:paraId="7665BE3A" w14:textId="77777777" w:rsidR="0091503F" w:rsidRDefault="00000000">
            <w:pPr>
              <w:pStyle w:val="TableParagraph"/>
              <w:spacing w:before="148"/>
              <w:ind w:left="69"/>
            </w:pPr>
            <w:r>
              <w:rPr>
                <w:spacing w:val="-2"/>
              </w:rPr>
              <w:t>Instalación</w:t>
            </w:r>
          </w:p>
        </w:tc>
        <w:tc>
          <w:tcPr>
            <w:tcW w:w="1289" w:type="dxa"/>
          </w:tcPr>
          <w:p w14:paraId="383FAC7C" w14:textId="77777777" w:rsidR="0091503F" w:rsidRDefault="00000000">
            <w:pPr>
              <w:pStyle w:val="TableParagraph"/>
              <w:spacing w:before="22"/>
              <w:ind w:left="69" w:right="110"/>
            </w:pPr>
            <w:r>
              <w:t xml:space="preserve">Hidro – </w:t>
            </w:r>
            <w:r>
              <w:rPr>
                <w:spacing w:val="-2"/>
              </w:rPr>
              <w:t>sanitarias</w:t>
            </w:r>
          </w:p>
        </w:tc>
        <w:tc>
          <w:tcPr>
            <w:tcW w:w="1266" w:type="dxa"/>
          </w:tcPr>
          <w:p w14:paraId="7DC8F3B9" w14:textId="77777777" w:rsidR="0091503F" w:rsidRDefault="00000000">
            <w:pPr>
              <w:pStyle w:val="TableParagraph"/>
              <w:spacing w:before="22"/>
              <w:ind w:left="69" w:right="462"/>
            </w:pPr>
            <w:r>
              <w:rPr>
                <w:spacing w:val="-2"/>
              </w:rPr>
              <w:t>Arenilla Rosada</w:t>
            </w:r>
          </w:p>
        </w:tc>
        <w:tc>
          <w:tcPr>
            <w:tcW w:w="1232" w:type="dxa"/>
          </w:tcPr>
          <w:p w14:paraId="213B08E1"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70D05F33" w14:textId="77777777" w:rsidR="0091503F" w:rsidRDefault="00000000">
            <w:pPr>
              <w:pStyle w:val="TableParagraph"/>
              <w:spacing w:before="148"/>
              <w:ind w:left="67"/>
            </w:pPr>
            <w:r>
              <w:rPr>
                <w:spacing w:val="-2"/>
              </w:rPr>
              <w:t>Instalaciones</w:t>
            </w:r>
          </w:p>
        </w:tc>
        <w:tc>
          <w:tcPr>
            <w:tcW w:w="1220" w:type="dxa"/>
          </w:tcPr>
          <w:p w14:paraId="04E121F7" w14:textId="77777777" w:rsidR="0091503F" w:rsidRDefault="00000000">
            <w:pPr>
              <w:pStyle w:val="TableParagraph"/>
              <w:spacing w:before="22"/>
              <w:ind w:left="66" w:right="198"/>
            </w:pPr>
            <w:r>
              <w:rPr>
                <w:spacing w:val="-2"/>
              </w:rPr>
              <w:t>Licitación Pública</w:t>
            </w:r>
          </w:p>
        </w:tc>
        <w:tc>
          <w:tcPr>
            <w:tcW w:w="1224" w:type="dxa"/>
          </w:tcPr>
          <w:p w14:paraId="4BE0ACB7" w14:textId="77777777" w:rsidR="0091503F" w:rsidRDefault="00000000">
            <w:pPr>
              <w:pStyle w:val="TableParagraph"/>
              <w:spacing w:before="148"/>
              <w:ind w:left="66"/>
            </w:pPr>
            <w:r>
              <w:t>Precio</w:t>
            </w:r>
            <w:r>
              <w:rPr>
                <w:spacing w:val="-2"/>
              </w:rPr>
              <w:t xml:space="preserve"> </w:t>
            </w:r>
            <w:r>
              <w:rPr>
                <w:spacing w:val="-4"/>
              </w:rPr>
              <w:t>Fijo</w:t>
            </w:r>
          </w:p>
        </w:tc>
        <w:tc>
          <w:tcPr>
            <w:tcW w:w="1238" w:type="dxa"/>
          </w:tcPr>
          <w:p w14:paraId="054EB3DD" w14:textId="77777777" w:rsidR="0091503F" w:rsidRDefault="00000000">
            <w:pPr>
              <w:pStyle w:val="TableParagraph"/>
              <w:spacing w:before="148"/>
              <w:ind w:left="6" w:right="2"/>
              <w:jc w:val="center"/>
            </w:pPr>
            <w:r>
              <w:rPr>
                <w:spacing w:val="-5"/>
              </w:rPr>
              <w:t>M3</w:t>
            </w:r>
          </w:p>
        </w:tc>
        <w:tc>
          <w:tcPr>
            <w:tcW w:w="1241" w:type="dxa"/>
          </w:tcPr>
          <w:p w14:paraId="3756CE6C" w14:textId="77777777" w:rsidR="0091503F" w:rsidRDefault="00000000">
            <w:pPr>
              <w:pStyle w:val="TableParagraph"/>
              <w:spacing w:before="148"/>
              <w:ind w:right="88"/>
              <w:jc w:val="right"/>
            </w:pPr>
            <w:r>
              <w:rPr>
                <w:spacing w:val="-4"/>
              </w:rPr>
              <w:t>0.04</w:t>
            </w:r>
          </w:p>
        </w:tc>
        <w:tc>
          <w:tcPr>
            <w:tcW w:w="1240" w:type="dxa"/>
          </w:tcPr>
          <w:p w14:paraId="1839D45D" w14:textId="77777777" w:rsidR="0091503F" w:rsidRDefault="00000000">
            <w:pPr>
              <w:pStyle w:val="TableParagraph"/>
              <w:spacing w:before="148"/>
              <w:ind w:right="61"/>
              <w:jc w:val="right"/>
            </w:pPr>
            <w:r>
              <w:rPr>
                <w:spacing w:val="-2"/>
              </w:rPr>
              <w:t>600.00</w:t>
            </w:r>
          </w:p>
        </w:tc>
      </w:tr>
      <w:tr w:rsidR="0091503F" w14:paraId="6D48FD1D" w14:textId="77777777">
        <w:trPr>
          <w:trHeight w:val="551"/>
        </w:trPr>
        <w:tc>
          <w:tcPr>
            <w:tcW w:w="1227" w:type="dxa"/>
          </w:tcPr>
          <w:p w14:paraId="49CD936D" w14:textId="77777777" w:rsidR="0091503F" w:rsidRDefault="00000000">
            <w:pPr>
              <w:pStyle w:val="TableParagraph"/>
              <w:spacing w:before="149"/>
              <w:ind w:left="69"/>
            </w:pPr>
            <w:r>
              <w:rPr>
                <w:spacing w:val="-2"/>
              </w:rPr>
              <w:t>Instalación</w:t>
            </w:r>
          </w:p>
        </w:tc>
        <w:tc>
          <w:tcPr>
            <w:tcW w:w="1289" w:type="dxa"/>
          </w:tcPr>
          <w:p w14:paraId="6E9DA21F" w14:textId="77777777" w:rsidR="0091503F" w:rsidRDefault="00000000">
            <w:pPr>
              <w:pStyle w:val="TableParagraph"/>
              <w:spacing w:before="22"/>
              <w:ind w:left="69" w:right="110"/>
            </w:pPr>
            <w:r>
              <w:t xml:space="preserve">Hidro – </w:t>
            </w:r>
            <w:r>
              <w:rPr>
                <w:spacing w:val="-2"/>
              </w:rPr>
              <w:t>sanitarias</w:t>
            </w:r>
          </w:p>
        </w:tc>
        <w:tc>
          <w:tcPr>
            <w:tcW w:w="1266" w:type="dxa"/>
          </w:tcPr>
          <w:p w14:paraId="30618430" w14:textId="77777777" w:rsidR="0091503F" w:rsidRDefault="00000000">
            <w:pPr>
              <w:pStyle w:val="TableParagraph"/>
              <w:spacing w:before="149"/>
              <w:ind w:left="69"/>
            </w:pPr>
            <w:r>
              <w:rPr>
                <w:spacing w:val="-2"/>
              </w:rPr>
              <w:t>Clavos</w:t>
            </w:r>
          </w:p>
        </w:tc>
        <w:tc>
          <w:tcPr>
            <w:tcW w:w="1232" w:type="dxa"/>
          </w:tcPr>
          <w:p w14:paraId="2818E1E8"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5D9F4B29" w14:textId="77777777" w:rsidR="0091503F" w:rsidRDefault="00000000">
            <w:pPr>
              <w:pStyle w:val="TableParagraph"/>
              <w:spacing w:before="149"/>
              <w:ind w:left="67"/>
            </w:pPr>
            <w:r>
              <w:rPr>
                <w:spacing w:val="-2"/>
              </w:rPr>
              <w:t>Instalaciones</w:t>
            </w:r>
          </w:p>
        </w:tc>
        <w:tc>
          <w:tcPr>
            <w:tcW w:w="1220" w:type="dxa"/>
          </w:tcPr>
          <w:p w14:paraId="4313417B" w14:textId="77777777" w:rsidR="0091503F" w:rsidRDefault="00000000">
            <w:pPr>
              <w:pStyle w:val="TableParagraph"/>
              <w:spacing w:before="22"/>
              <w:ind w:left="66" w:right="198"/>
            </w:pPr>
            <w:r>
              <w:rPr>
                <w:spacing w:val="-2"/>
              </w:rPr>
              <w:t>Licitación Pública</w:t>
            </w:r>
          </w:p>
        </w:tc>
        <w:tc>
          <w:tcPr>
            <w:tcW w:w="1224" w:type="dxa"/>
          </w:tcPr>
          <w:p w14:paraId="54C3E080"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79888003" w14:textId="77777777" w:rsidR="0091503F" w:rsidRDefault="00000000">
            <w:pPr>
              <w:pStyle w:val="TableParagraph"/>
              <w:spacing w:before="149"/>
              <w:ind w:left="6" w:right="3"/>
              <w:jc w:val="center"/>
            </w:pPr>
            <w:r>
              <w:rPr>
                <w:spacing w:val="-5"/>
              </w:rPr>
              <w:t>Lb</w:t>
            </w:r>
          </w:p>
        </w:tc>
        <w:tc>
          <w:tcPr>
            <w:tcW w:w="1241" w:type="dxa"/>
          </w:tcPr>
          <w:p w14:paraId="04A3FA6A" w14:textId="77777777" w:rsidR="0091503F" w:rsidRDefault="00000000">
            <w:pPr>
              <w:pStyle w:val="TableParagraph"/>
              <w:spacing w:before="149"/>
              <w:ind w:right="88"/>
              <w:jc w:val="right"/>
            </w:pPr>
            <w:r>
              <w:rPr>
                <w:spacing w:val="-4"/>
              </w:rPr>
              <w:t>0.29</w:t>
            </w:r>
          </w:p>
        </w:tc>
        <w:tc>
          <w:tcPr>
            <w:tcW w:w="1240" w:type="dxa"/>
          </w:tcPr>
          <w:p w14:paraId="21CA69C9" w14:textId="77777777" w:rsidR="0091503F" w:rsidRDefault="00000000">
            <w:pPr>
              <w:pStyle w:val="TableParagraph"/>
              <w:spacing w:before="149"/>
              <w:ind w:right="61"/>
              <w:jc w:val="right"/>
            </w:pPr>
            <w:r>
              <w:rPr>
                <w:spacing w:val="-2"/>
              </w:rPr>
              <w:t>29.00</w:t>
            </w:r>
          </w:p>
        </w:tc>
      </w:tr>
      <w:tr w:rsidR="0091503F" w14:paraId="2F0074FA" w14:textId="77777777">
        <w:trPr>
          <w:trHeight w:val="551"/>
        </w:trPr>
        <w:tc>
          <w:tcPr>
            <w:tcW w:w="1227" w:type="dxa"/>
          </w:tcPr>
          <w:p w14:paraId="24232B1C" w14:textId="77777777" w:rsidR="0091503F" w:rsidRDefault="00000000">
            <w:pPr>
              <w:pStyle w:val="TableParagraph"/>
              <w:spacing w:before="149"/>
              <w:ind w:left="69"/>
            </w:pPr>
            <w:r>
              <w:rPr>
                <w:spacing w:val="-2"/>
              </w:rPr>
              <w:t>Instalación</w:t>
            </w:r>
          </w:p>
        </w:tc>
        <w:tc>
          <w:tcPr>
            <w:tcW w:w="1289" w:type="dxa"/>
          </w:tcPr>
          <w:p w14:paraId="7439A876" w14:textId="77777777" w:rsidR="0091503F" w:rsidRDefault="00000000">
            <w:pPr>
              <w:pStyle w:val="TableParagraph"/>
              <w:spacing w:before="22"/>
              <w:ind w:left="69" w:right="110"/>
            </w:pPr>
            <w:r>
              <w:t xml:space="preserve">Hidro – </w:t>
            </w:r>
            <w:r>
              <w:rPr>
                <w:spacing w:val="-2"/>
              </w:rPr>
              <w:t>sanitarias</w:t>
            </w:r>
          </w:p>
        </w:tc>
        <w:tc>
          <w:tcPr>
            <w:tcW w:w="1266" w:type="dxa"/>
          </w:tcPr>
          <w:p w14:paraId="6300A828" w14:textId="77777777" w:rsidR="0091503F" w:rsidRDefault="00000000">
            <w:pPr>
              <w:pStyle w:val="TableParagraph"/>
              <w:spacing w:before="22"/>
              <w:ind w:left="69" w:right="507"/>
            </w:pPr>
            <w:r>
              <w:rPr>
                <w:spacing w:val="-2"/>
              </w:rPr>
              <w:t>Madera Rústica</w:t>
            </w:r>
          </w:p>
        </w:tc>
        <w:tc>
          <w:tcPr>
            <w:tcW w:w="1232" w:type="dxa"/>
          </w:tcPr>
          <w:p w14:paraId="2B3FF8F3"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503E43C4" w14:textId="77777777" w:rsidR="0091503F" w:rsidRDefault="00000000">
            <w:pPr>
              <w:pStyle w:val="TableParagraph"/>
              <w:spacing w:before="149"/>
              <w:ind w:left="67"/>
            </w:pPr>
            <w:r>
              <w:rPr>
                <w:spacing w:val="-2"/>
              </w:rPr>
              <w:t>Instalaciones</w:t>
            </w:r>
          </w:p>
        </w:tc>
        <w:tc>
          <w:tcPr>
            <w:tcW w:w="1220" w:type="dxa"/>
          </w:tcPr>
          <w:p w14:paraId="7FBA8699" w14:textId="77777777" w:rsidR="0091503F" w:rsidRDefault="00000000">
            <w:pPr>
              <w:pStyle w:val="TableParagraph"/>
              <w:spacing w:before="22"/>
              <w:ind w:left="66" w:right="198"/>
            </w:pPr>
            <w:r>
              <w:rPr>
                <w:spacing w:val="-2"/>
              </w:rPr>
              <w:t>Licitación Pública</w:t>
            </w:r>
          </w:p>
        </w:tc>
        <w:tc>
          <w:tcPr>
            <w:tcW w:w="1224" w:type="dxa"/>
          </w:tcPr>
          <w:p w14:paraId="31CA97F7"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4434A649" w14:textId="77777777" w:rsidR="0091503F" w:rsidRDefault="00000000">
            <w:pPr>
              <w:pStyle w:val="TableParagraph"/>
              <w:spacing w:before="149"/>
              <w:ind w:left="6" w:right="3"/>
              <w:jc w:val="center"/>
            </w:pPr>
            <w:r>
              <w:rPr>
                <w:spacing w:val="-5"/>
              </w:rPr>
              <w:t>Pie</w:t>
            </w:r>
          </w:p>
        </w:tc>
        <w:tc>
          <w:tcPr>
            <w:tcW w:w="1241" w:type="dxa"/>
          </w:tcPr>
          <w:p w14:paraId="32DC2A44" w14:textId="77777777" w:rsidR="0091503F" w:rsidRDefault="00000000">
            <w:pPr>
              <w:pStyle w:val="TableParagraph"/>
              <w:spacing w:before="149"/>
              <w:ind w:right="88"/>
              <w:jc w:val="right"/>
            </w:pPr>
            <w:r>
              <w:rPr>
                <w:spacing w:val="-4"/>
              </w:rPr>
              <w:t>7.00</w:t>
            </w:r>
          </w:p>
        </w:tc>
        <w:tc>
          <w:tcPr>
            <w:tcW w:w="1240" w:type="dxa"/>
          </w:tcPr>
          <w:p w14:paraId="434E542F" w14:textId="77777777" w:rsidR="0091503F" w:rsidRDefault="00000000">
            <w:pPr>
              <w:pStyle w:val="TableParagraph"/>
              <w:spacing w:before="149"/>
              <w:ind w:right="61"/>
              <w:jc w:val="right"/>
            </w:pPr>
            <w:r>
              <w:rPr>
                <w:spacing w:val="-2"/>
              </w:rPr>
              <w:t>30.00</w:t>
            </w:r>
          </w:p>
        </w:tc>
      </w:tr>
      <w:tr w:rsidR="0091503F" w14:paraId="60A867F4" w14:textId="77777777">
        <w:trPr>
          <w:trHeight w:val="553"/>
        </w:trPr>
        <w:tc>
          <w:tcPr>
            <w:tcW w:w="1227" w:type="dxa"/>
          </w:tcPr>
          <w:p w14:paraId="3F9475DC" w14:textId="77777777" w:rsidR="0091503F" w:rsidRDefault="00000000">
            <w:pPr>
              <w:pStyle w:val="TableParagraph"/>
              <w:spacing w:before="149"/>
              <w:ind w:left="69"/>
            </w:pPr>
            <w:r>
              <w:rPr>
                <w:spacing w:val="-2"/>
              </w:rPr>
              <w:t>Instalación</w:t>
            </w:r>
          </w:p>
        </w:tc>
        <w:tc>
          <w:tcPr>
            <w:tcW w:w="1289" w:type="dxa"/>
          </w:tcPr>
          <w:p w14:paraId="3D7A46FF" w14:textId="77777777" w:rsidR="0091503F" w:rsidRDefault="00000000">
            <w:pPr>
              <w:pStyle w:val="TableParagraph"/>
              <w:spacing w:before="22"/>
              <w:ind w:left="69" w:right="110"/>
            </w:pPr>
            <w:r>
              <w:t xml:space="preserve">Hidro – </w:t>
            </w:r>
            <w:r>
              <w:rPr>
                <w:spacing w:val="-2"/>
              </w:rPr>
              <w:t>sanitarias</w:t>
            </w:r>
          </w:p>
        </w:tc>
        <w:tc>
          <w:tcPr>
            <w:tcW w:w="1266" w:type="dxa"/>
          </w:tcPr>
          <w:p w14:paraId="170288D2" w14:textId="77777777" w:rsidR="0091503F" w:rsidRDefault="00000000">
            <w:pPr>
              <w:pStyle w:val="TableParagraph"/>
              <w:spacing w:before="22"/>
              <w:ind w:left="69" w:right="148"/>
            </w:pPr>
            <w:r>
              <w:t>Alambre</w:t>
            </w:r>
            <w:r>
              <w:rPr>
                <w:spacing w:val="-14"/>
              </w:rPr>
              <w:t xml:space="preserve"> </w:t>
            </w:r>
            <w:r>
              <w:t xml:space="preserve">de </w:t>
            </w:r>
            <w:r>
              <w:rPr>
                <w:spacing w:val="-2"/>
              </w:rPr>
              <w:t>amarre</w:t>
            </w:r>
          </w:p>
        </w:tc>
        <w:tc>
          <w:tcPr>
            <w:tcW w:w="1232" w:type="dxa"/>
          </w:tcPr>
          <w:p w14:paraId="57478E25"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6F250192" w14:textId="77777777" w:rsidR="0091503F" w:rsidRDefault="00000000">
            <w:pPr>
              <w:pStyle w:val="TableParagraph"/>
              <w:spacing w:before="149"/>
              <w:ind w:left="67"/>
            </w:pPr>
            <w:r>
              <w:rPr>
                <w:spacing w:val="-2"/>
              </w:rPr>
              <w:t>Instalaciones</w:t>
            </w:r>
          </w:p>
        </w:tc>
        <w:tc>
          <w:tcPr>
            <w:tcW w:w="1220" w:type="dxa"/>
          </w:tcPr>
          <w:p w14:paraId="79BA3FF6" w14:textId="77777777" w:rsidR="0091503F" w:rsidRDefault="00000000">
            <w:pPr>
              <w:pStyle w:val="TableParagraph"/>
              <w:spacing w:before="22"/>
              <w:ind w:left="66" w:right="198"/>
            </w:pPr>
            <w:r>
              <w:rPr>
                <w:spacing w:val="-2"/>
              </w:rPr>
              <w:t>Licitación Pública</w:t>
            </w:r>
          </w:p>
        </w:tc>
        <w:tc>
          <w:tcPr>
            <w:tcW w:w="1224" w:type="dxa"/>
          </w:tcPr>
          <w:p w14:paraId="7934BF5E"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779E74DA" w14:textId="77777777" w:rsidR="0091503F" w:rsidRDefault="00000000">
            <w:pPr>
              <w:pStyle w:val="TableParagraph"/>
              <w:spacing w:before="149"/>
              <w:ind w:left="6" w:right="3"/>
              <w:jc w:val="center"/>
            </w:pPr>
            <w:r>
              <w:rPr>
                <w:spacing w:val="-5"/>
              </w:rPr>
              <w:t>Lb</w:t>
            </w:r>
          </w:p>
        </w:tc>
        <w:tc>
          <w:tcPr>
            <w:tcW w:w="1241" w:type="dxa"/>
          </w:tcPr>
          <w:p w14:paraId="14F5CB34" w14:textId="77777777" w:rsidR="0091503F" w:rsidRDefault="00000000">
            <w:pPr>
              <w:pStyle w:val="TableParagraph"/>
              <w:spacing w:before="149"/>
              <w:ind w:right="88"/>
              <w:jc w:val="right"/>
            </w:pPr>
            <w:r>
              <w:rPr>
                <w:spacing w:val="-4"/>
              </w:rPr>
              <w:t>0.97</w:t>
            </w:r>
          </w:p>
        </w:tc>
        <w:tc>
          <w:tcPr>
            <w:tcW w:w="1240" w:type="dxa"/>
          </w:tcPr>
          <w:p w14:paraId="3481550B" w14:textId="77777777" w:rsidR="0091503F" w:rsidRDefault="00000000">
            <w:pPr>
              <w:pStyle w:val="TableParagraph"/>
              <w:spacing w:before="149"/>
              <w:ind w:right="61"/>
              <w:jc w:val="right"/>
            </w:pPr>
            <w:r>
              <w:rPr>
                <w:spacing w:val="-2"/>
              </w:rPr>
              <w:t>30.00</w:t>
            </w:r>
          </w:p>
        </w:tc>
      </w:tr>
      <w:tr w:rsidR="0091503F" w14:paraId="034491A1" w14:textId="77777777">
        <w:trPr>
          <w:trHeight w:val="551"/>
        </w:trPr>
        <w:tc>
          <w:tcPr>
            <w:tcW w:w="1227" w:type="dxa"/>
          </w:tcPr>
          <w:p w14:paraId="37A8D721" w14:textId="77777777" w:rsidR="0091503F" w:rsidRDefault="00000000">
            <w:pPr>
              <w:pStyle w:val="TableParagraph"/>
              <w:spacing w:before="147"/>
              <w:ind w:left="69"/>
            </w:pPr>
            <w:r>
              <w:rPr>
                <w:spacing w:val="-2"/>
              </w:rPr>
              <w:t>Instalación</w:t>
            </w:r>
          </w:p>
        </w:tc>
        <w:tc>
          <w:tcPr>
            <w:tcW w:w="1289" w:type="dxa"/>
          </w:tcPr>
          <w:p w14:paraId="6351DE82" w14:textId="77777777" w:rsidR="0091503F" w:rsidRDefault="00000000">
            <w:pPr>
              <w:pStyle w:val="TableParagraph"/>
              <w:spacing w:before="20"/>
              <w:ind w:left="69" w:right="110"/>
            </w:pPr>
            <w:r>
              <w:t xml:space="preserve">Hidro – </w:t>
            </w:r>
            <w:r>
              <w:rPr>
                <w:spacing w:val="-2"/>
              </w:rPr>
              <w:t>sanitarias</w:t>
            </w:r>
          </w:p>
        </w:tc>
        <w:tc>
          <w:tcPr>
            <w:tcW w:w="1266" w:type="dxa"/>
          </w:tcPr>
          <w:p w14:paraId="56D2130B" w14:textId="77777777" w:rsidR="0091503F" w:rsidRDefault="00000000">
            <w:pPr>
              <w:pStyle w:val="TableParagraph"/>
              <w:spacing w:before="147"/>
              <w:ind w:left="69"/>
            </w:pPr>
            <w:r>
              <w:rPr>
                <w:spacing w:val="-2"/>
              </w:rPr>
              <w:t>Lavaplatos</w:t>
            </w:r>
          </w:p>
        </w:tc>
        <w:tc>
          <w:tcPr>
            <w:tcW w:w="1232" w:type="dxa"/>
          </w:tcPr>
          <w:p w14:paraId="54316376" w14:textId="77777777" w:rsidR="0091503F" w:rsidRDefault="00000000">
            <w:pPr>
              <w:pStyle w:val="TableParagraph"/>
              <w:spacing w:before="20"/>
              <w:ind w:left="68" w:right="66"/>
            </w:pPr>
            <w:r>
              <w:t>Materiales</w:t>
            </w:r>
            <w:r>
              <w:rPr>
                <w:spacing w:val="-14"/>
              </w:rPr>
              <w:t xml:space="preserve"> </w:t>
            </w:r>
            <w:r>
              <w:t xml:space="preserve">e </w:t>
            </w:r>
            <w:r>
              <w:rPr>
                <w:spacing w:val="-2"/>
              </w:rPr>
              <w:t>insumos</w:t>
            </w:r>
          </w:p>
        </w:tc>
        <w:tc>
          <w:tcPr>
            <w:tcW w:w="1587" w:type="dxa"/>
          </w:tcPr>
          <w:p w14:paraId="05C1973D" w14:textId="77777777" w:rsidR="0091503F" w:rsidRDefault="00000000">
            <w:pPr>
              <w:pStyle w:val="TableParagraph"/>
              <w:spacing w:before="147"/>
              <w:ind w:left="67"/>
            </w:pPr>
            <w:r>
              <w:rPr>
                <w:spacing w:val="-2"/>
              </w:rPr>
              <w:t>Instalaciones</w:t>
            </w:r>
          </w:p>
        </w:tc>
        <w:tc>
          <w:tcPr>
            <w:tcW w:w="1220" w:type="dxa"/>
          </w:tcPr>
          <w:p w14:paraId="6ED3ABD1" w14:textId="77777777" w:rsidR="0091503F" w:rsidRDefault="00000000">
            <w:pPr>
              <w:pStyle w:val="TableParagraph"/>
              <w:spacing w:before="20"/>
              <w:ind w:left="66" w:right="198"/>
            </w:pPr>
            <w:r>
              <w:rPr>
                <w:spacing w:val="-2"/>
              </w:rPr>
              <w:t>Licitación Pública</w:t>
            </w:r>
          </w:p>
        </w:tc>
        <w:tc>
          <w:tcPr>
            <w:tcW w:w="1224" w:type="dxa"/>
          </w:tcPr>
          <w:p w14:paraId="497354A8"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688381E0" w14:textId="77777777" w:rsidR="0091503F" w:rsidRDefault="00000000">
            <w:pPr>
              <w:pStyle w:val="TableParagraph"/>
              <w:spacing w:before="147"/>
              <w:ind w:left="6" w:right="6"/>
              <w:jc w:val="center"/>
            </w:pPr>
            <w:r>
              <w:rPr>
                <w:spacing w:val="-5"/>
              </w:rPr>
              <w:t>UND</w:t>
            </w:r>
          </w:p>
        </w:tc>
        <w:tc>
          <w:tcPr>
            <w:tcW w:w="1241" w:type="dxa"/>
          </w:tcPr>
          <w:p w14:paraId="181A6E35" w14:textId="77777777" w:rsidR="0091503F" w:rsidRDefault="00000000">
            <w:pPr>
              <w:pStyle w:val="TableParagraph"/>
              <w:spacing w:before="147"/>
              <w:ind w:right="88"/>
              <w:jc w:val="right"/>
            </w:pPr>
            <w:r>
              <w:rPr>
                <w:spacing w:val="-4"/>
              </w:rPr>
              <w:t>1.00</w:t>
            </w:r>
          </w:p>
        </w:tc>
        <w:tc>
          <w:tcPr>
            <w:tcW w:w="1240" w:type="dxa"/>
          </w:tcPr>
          <w:p w14:paraId="49029615" w14:textId="77777777" w:rsidR="0091503F" w:rsidRDefault="00000000">
            <w:pPr>
              <w:pStyle w:val="TableParagraph"/>
              <w:spacing w:before="147"/>
              <w:ind w:right="61"/>
              <w:jc w:val="right"/>
            </w:pPr>
            <w:r>
              <w:rPr>
                <w:spacing w:val="-2"/>
              </w:rPr>
              <w:t>1,500.00</w:t>
            </w:r>
          </w:p>
        </w:tc>
      </w:tr>
      <w:tr w:rsidR="0091503F" w14:paraId="5C833EEC" w14:textId="77777777">
        <w:trPr>
          <w:trHeight w:val="828"/>
        </w:trPr>
        <w:tc>
          <w:tcPr>
            <w:tcW w:w="1227" w:type="dxa"/>
          </w:tcPr>
          <w:p w14:paraId="78937379" w14:textId="77777777" w:rsidR="0091503F" w:rsidRDefault="0091503F">
            <w:pPr>
              <w:pStyle w:val="TableParagraph"/>
              <w:spacing w:before="33"/>
            </w:pPr>
          </w:p>
          <w:p w14:paraId="4BC1ECAF" w14:textId="77777777" w:rsidR="0091503F" w:rsidRDefault="00000000">
            <w:pPr>
              <w:pStyle w:val="TableParagraph"/>
              <w:spacing w:before="1"/>
              <w:ind w:left="69"/>
            </w:pPr>
            <w:r>
              <w:rPr>
                <w:spacing w:val="-2"/>
              </w:rPr>
              <w:t>Instalación</w:t>
            </w:r>
          </w:p>
        </w:tc>
        <w:tc>
          <w:tcPr>
            <w:tcW w:w="1289" w:type="dxa"/>
          </w:tcPr>
          <w:p w14:paraId="69A1CC90" w14:textId="77777777" w:rsidR="0091503F" w:rsidRDefault="00000000">
            <w:pPr>
              <w:pStyle w:val="TableParagraph"/>
              <w:spacing w:before="159"/>
              <w:ind w:left="69" w:right="110"/>
            </w:pPr>
            <w:r>
              <w:t xml:space="preserve">Hidro – </w:t>
            </w:r>
            <w:r>
              <w:rPr>
                <w:spacing w:val="-2"/>
              </w:rPr>
              <w:t>sanitarias</w:t>
            </w:r>
          </w:p>
        </w:tc>
        <w:tc>
          <w:tcPr>
            <w:tcW w:w="1266" w:type="dxa"/>
          </w:tcPr>
          <w:p w14:paraId="7F31AC17" w14:textId="77777777" w:rsidR="0091503F" w:rsidRDefault="00000000">
            <w:pPr>
              <w:pStyle w:val="TableParagraph"/>
              <w:spacing w:before="32"/>
              <w:ind w:left="69" w:right="249"/>
              <w:jc w:val="both"/>
            </w:pPr>
            <w:r>
              <w:t>Tuberías</w:t>
            </w:r>
            <w:r>
              <w:rPr>
                <w:spacing w:val="-14"/>
              </w:rPr>
              <w:t xml:space="preserve"> </w:t>
            </w:r>
            <w:r>
              <w:t xml:space="preserve">y </w:t>
            </w:r>
            <w:r>
              <w:rPr>
                <w:spacing w:val="-2"/>
              </w:rPr>
              <w:t>accesorios varios</w:t>
            </w:r>
          </w:p>
        </w:tc>
        <w:tc>
          <w:tcPr>
            <w:tcW w:w="1232" w:type="dxa"/>
          </w:tcPr>
          <w:p w14:paraId="2FA3F142" w14:textId="77777777" w:rsidR="0091503F" w:rsidRDefault="00000000">
            <w:pPr>
              <w:pStyle w:val="TableParagraph"/>
              <w:spacing w:before="159"/>
              <w:ind w:left="68" w:right="66"/>
            </w:pPr>
            <w:r>
              <w:t>Materiales</w:t>
            </w:r>
            <w:r>
              <w:rPr>
                <w:spacing w:val="-14"/>
              </w:rPr>
              <w:t xml:space="preserve"> </w:t>
            </w:r>
            <w:r>
              <w:t xml:space="preserve">e </w:t>
            </w:r>
            <w:r>
              <w:rPr>
                <w:spacing w:val="-2"/>
              </w:rPr>
              <w:t>insumos</w:t>
            </w:r>
          </w:p>
        </w:tc>
        <w:tc>
          <w:tcPr>
            <w:tcW w:w="1587" w:type="dxa"/>
          </w:tcPr>
          <w:p w14:paraId="3F6B310A" w14:textId="77777777" w:rsidR="0091503F" w:rsidRDefault="0091503F">
            <w:pPr>
              <w:pStyle w:val="TableParagraph"/>
              <w:spacing w:before="33"/>
            </w:pPr>
          </w:p>
          <w:p w14:paraId="0E453217" w14:textId="77777777" w:rsidR="0091503F" w:rsidRDefault="00000000">
            <w:pPr>
              <w:pStyle w:val="TableParagraph"/>
              <w:spacing w:before="1"/>
              <w:ind w:left="67"/>
            </w:pPr>
            <w:r>
              <w:rPr>
                <w:spacing w:val="-2"/>
              </w:rPr>
              <w:t>Instalaciones</w:t>
            </w:r>
          </w:p>
        </w:tc>
        <w:tc>
          <w:tcPr>
            <w:tcW w:w="1220" w:type="dxa"/>
          </w:tcPr>
          <w:p w14:paraId="0F9F4D96" w14:textId="77777777" w:rsidR="0091503F" w:rsidRDefault="00000000">
            <w:pPr>
              <w:pStyle w:val="TableParagraph"/>
              <w:spacing w:before="159"/>
              <w:ind w:left="66" w:right="198"/>
            </w:pPr>
            <w:r>
              <w:rPr>
                <w:spacing w:val="-2"/>
              </w:rPr>
              <w:t>Licitación Pública</w:t>
            </w:r>
          </w:p>
        </w:tc>
        <w:tc>
          <w:tcPr>
            <w:tcW w:w="1224" w:type="dxa"/>
          </w:tcPr>
          <w:p w14:paraId="6D7033EE" w14:textId="77777777" w:rsidR="0091503F" w:rsidRDefault="0091503F">
            <w:pPr>
              <w:pStyle w:val="TableParagraph"/>
              <w:spacing w:before="33"/>
            </w:pPr>
          </w:p>
          <w:p w14:paraId="04851365" w14:textId="77777777" w:rsidR="0091503F" w:rsidRDefault="00000000">
            <w:pPr>
              <w:pStyle w:val="TableParagraph"/>
              <w:spacing w:before="1"/>
              <w:ind w:left="66"/>
            </w:pPr>
            <w:r>
              <w:t>Precio</w:t>
            </w:r>
            <w:r>
              <w:rPr>
                <w:spacing w:val="-2"/>
              </w:rPr>
              <w:t xml:space="preserve"> </w:t>
            </w:r>
            <w:r>
              <w:rPr>
                <w:spacing w:val="-4"/>
              </w:rPr>
              <w:t>Fijo</w:t>
            </w:r>
          </w:p>
        </w:tc>
        <w:tc>
          <w:tcPr>
            <w:tcW w:w="1238" w:type="dxa"/>
          </w:tcPr>
          <w:p w14:paraId="0045CCC2" w14:textId="77777777" w:rsidR="0091503F" w:rsidRDefault="0091503F">
            <w:pPr>
              <w:pStyle w:val="TableParagraph"/>
              <w:spacing w:before="33"/>
            </w:pPr>
          </w:p>
          <w:p w14:paraId="10CCD165" w14:textId="77777777" w:rsidR="0091503F" w:rsidRDefault="00000000">
            <w:pPr>
              <w:pStyle w:val="TableParagraph"/>
              <w:spacing w:before="1"/>
              <w:ind w:left="6" w:right="3"/>
              <w:jc w:val="center"/>
            </w:pPr>
            <w:r>
              <w:rPr>
                <w:spacing w:val="-5"/>
              </w:rPr>
              <w:t>GLB</w:t>
            </w:r>
          </w:p>
        </w:tc>
        <w:tc>
          <w:tcPr>
            <w:tcW w:w="1241" w:type="dxa"/>
          </w:tcPr>
          <w:p w14:paraId="1C89DBE6" w14:textId="77777777" w:rsidR="0091503F" w:rsidRDefault="0091503F">
            <w:pPr>
              <w:pStyle w:val="TableParagraph"/>
              <w:spacing w:before="33"/>
            </w:pPr>
          </w:p>
          <w:p w14:paraId="6FC5BDFB" w14:textId="77777777" w:rsidR="0091503F" w:rsidRDefault="00000000">
            <w:pPr>
              <w:pStyle w:val="TableParagraph"/>
              <w:spacing w:before="1"/>
              <w:ind w:right="88"/>
              <w:jc w:val="right"/>
            </w:pPr>
            <w:r>
              <w:rPr>
                <w:spacing w:val="-4"/>
              </w:rPr>
              <w:t>1.00</w:t>
            </w:r>
          </w:p>
        </w:tc>
        <w:tc>
          <w:tcPr>
            <w:tcW w:w="1240" w:type="dxa"/>
          </w:tcPr>
          <w:p w14:paraId="101637C7" w14:textId="77777777" w:rsidR="0091503F" w:rsidRDefault="0091503F">
            <w:pPr>
              <w:pStyle w:val="TableParagraph"/>
              <w:spacing w:before="33"/>
            </w:pPr>
          </w:p>
          <w:p w14:paraId="3F668EDB" w14:textId="77777777" w:rsidR="0091503F" w:rsidRDefault="00000000">
            <w:pPr>
              <w:pStyle w:val="TableParagraph"/>
              <w:spacing w:before="1"/>
              <w:ind w:right="61"/>
              <w:jc w:val="right"/>
            </w:pPr>
            <w:r>
              <w:rPr>
                <w:spacing w:val="-2"/>
              </w:rPr>
              <w:t>7,796.37</w:t>
            </w:r>
          </w:p>
        </w:tc>
      </w:tr>
      <w:tr w:rsidR="0091503F" w14:paraId="5FF9D970" w14:textId="77777777">
        <w:trPr>
          <w:trHeight w:val="551"/>
        </w:trPr>
        <w:tc>
          <w:tcPr>
            <w:tcW w:w="1227" w:type="dxa"/>
          </w:tcPr>
          <w:p w14:paraId="3211DBFF" w14:textId="77777777" w:rsidR="0091503F" w:rsidRDefault="00000000">
            <w:pPr>
              <w:pStyle w:val="TableParagraph"/>
              <w:spacing w:before="147"/>
              <w:ind w:left="69"/>
            </w:pPr>
            <w:r>
              <w:rPr>
                <w:spacing w:val="-2"/>
              </w:rPr>
              <w:t>Instalación</w:t>
            </w:r>
          </w:p>
        </w:tc>
        <w:tc>
          <w:tcPr>
            <w:tcW w:w="1289" w:type="dxa"/>
          </w:tcPr>
          <w:p w14:paraId="72318D91" w14:textId="77777777" w:rsidR="0091503F" w:rsidRDefault="00000000">
            <w:pPr>
              <w:pStyle w:val="TableParagraph"/>
              <w:spacing w:before="22"/>
              <w:ind w:left="69" w:right="110"/>
            </w:pPr>
            <w:r>
              <w:t xml:space="preserve">Hidro – </w:t>
            </w:r>
            <w:r>
              <w:rPr>
                <w:spacing w:val="-2"/>
              </w:rPr>
              <w:t>sanitarias</w:t>
            </w:r>
          </w:p>
        </w:tc>
        <w:tc>
          <w:tcPr>
            <w:tcW w:w="1266" w:type="dxa"/>
          </w:tcPr>
          <w:p w14:paraId="7210DBE6" w14:textId="77777777" w:rsidR="0091503F" w:rsidRDefault="00000000">
            <w:pPr>
              <w:pStyle w:val="TableParagraph"/>
              <w:spacing w:before="22"/>
              <w:ind w:left="69" w:right="435"/>
            </w:pPr>
            <w:r>
              <w:rPr>
                <w:spacing w:val="-2"/>
              </w:rPr>
              <w:t>Insumos varios</w:t>
            </w:r>
          </w:p>
        </w:tc>
        <w:tc>
          <w:tcPr>
            <w:tcW w:w="1232" w:type="dxa"/>
          </w:tcPr>
          <w:p w14:paraId="0BD0F9DF"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6B0EA877" w14:textId="77777777" w:rsidR="0091503F" w:rsidRDefault="00000000">
            <w:pPr>
              <w:pStyle w:val="TableParagraph"/>
              <w:spacing w:before="147"/>
              <w:ind w:left="67"/>
            </w:pPr>
            <w:r>
              <w:rPr>
                <w:spacing w:val="-2"/>
              </w:rPr>
              <w:t>Instalaciones</w:t>
            </w:r>
          </w:p>
        </w:tc>
        <w:tc>
          <w:tcPr>
            <w:tcW w:w="1220" w:type="dxa"/>
          </w:tcPr>
          <w:p w14:paraId="2C61CFDF" w14:textId="77777777" w:rsidR="0091503F" w:rsidRDefault="00000000">
            <w:pPr>
              <w:pStyle w:val="TableParagraph"/>
              <w:spacing w:before="22"/>
              <w:ind w:left="66" w:right="198"/>
            </w:pPr>
            <w:r>
              <w:rPr>
                <w:spacing w:val="-2"/>
              </w:rPr>
              <w:t>Licitación Pública</w:t>
            </w:r>
          </w:p>
        </w:tc>
        <w:tc>
          <w:tcPr>
            <w:tcW w:w="1224" w:type="dxa"/>
          </w:tcPr>
          <w:p w14:paraId="3F70748E"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58343D8E" w14:textId="77777777" w:rsidR="0091503F" w:rsidRDefault="00000000">
            <w:pPr>
              <w:pStyle w:val="TableParagraph"/>
              <w:spacing w:before="147"/>
              <w:ind w:left="6" w:right="3"/>
              <w:jc w:val="center"/>
            </w:pPr>
            <w:r>
              <w:rPr>
                <w:spacing w:val="-5"/>
              </w:rPr>
              <w:t>GLB</w:t>
            </w:r>
          </w:p>
        </w:tc>
        <w:tc>
          <w:tcPr>
            <w:tcW w:w="1241" w:type="dxa"/>
          </w:tcPr>
          <w:p w14:paraId="672A65D9" w14:textId="77777777" w:rsidR="0091503F" w:rsidRDefault="00000000">
            <w:pPr>
              <w:pStyle w:val="TableParagraph"/>
              <w:spacing w:before="147"/>
              <w:ind w:right="88"/>
              <w:jc w:val="right"/>
            </w:pPr>
            <w:r>
              <w:rPr>
                <w:spacing w:val="-4"/>
              </w:rPr>
              <w:t>1.00</w:t>
            </w:r>
          </w:p>
        </w:tc>
        <w:tc>
          <w:tcPr>
            <w:tcW w:w="1240" w:type="dxa"/>
          </w:tcPr>
          <w:p w14:paraId="609219EF" w14:textId="77777777" w:rsidR="0091503F" w:rsidRDefault="00000000">
            <w:pPr>
              <w:pStyle w:val="TableParagraph"/>
              <w:spacing w:before="147"/>
              <w:ind w:right="61"/>
              <w:jc w:val="right"/>
            </w:pPr>
            <w:r>
              <w:rPr>
                <w:spacing w:val="-2"/>
              </w:rPr>
              <w:t>866.26</w:t>
            </w:r>
          </w:p>
        </w:tc>
      </w:tr>
      <w:tr w:rsidR="0091503F" w14:paraId="4595D50D" w14:textId="77777777">
        <w:trPr>
          <w:trHeight w:val="827"/>
        </w:trPr>
        <w:tc>
          <w:tcPr>
            <w:tcW w:w="1227" w:type="dxa"/>
          </w:tcPr>
          <w:p w14:paraId="0F1781F2" w14:textId="77777777" w:rsidR="0091503F" w:rsidRDefault="0091503F">
            <w:pPr>
              <w:pStyle w:val="TableParagraph"/>
              <w:spacing w:before="33"/>
            </w:pPr>
          </w:p>
          <w:p w14:paraId="13E0D5BE" w14:textId="77777777" w:rsidR="0091503F" w:rsidRDefault="00000000">
            <w:pPr>
              <w:pStyle w:val="TableParagraph"/>
              <w:ind w:left="69"/>
            </w:pPr>
            <w:r>
              <w:rPr>
                <w:spacing w:val="-2"/>
              </w:rPr>
              <w:t>Instalación</w:t>
            </w:r>
          </w:p>
        </w:tc>
        <w:tc>
          <w:tcPr>
            <w:tcW w:w="1289" w:type="dxa"/>
          </w:tcPr>
          <w:p w14:paraId="33748FAC" w14:textId="77777777" w:rsidR="0091503F" w:rsidRDefault="00000000">
            <w:pPr>
              <w:pStyle w:val="TableParagraph"/>
              <w:spacing w:before="159"/>
              <w:ind w:left="69" w:right="110"/>
            </w:pPr>
            <w:r>
              <w:t xml:space="preserve">Hidro – </w:t>
            </w:r>
            <w:r>
              <w:rPr>
                <w:spacing w:val="-2"/>
              </w:rPr>
              <w:t>sanitarias</w:t>
            </w:r>
          </w:p>
        </w:tc>
        <w:tc>
          <w:tcPr>
            <w:tcW w:w="1266" w:type="dxa"/>
          </w:tcPr>
          <w:p w14:paraId="19B8956D" w14:textId="77777777" w:rsidR="0091503F" w:rsidRDefault="00000000">
            <w:pPr>
              <w:pStyle w:val="TableParagraph"/>
              <w:spacing w:before="34"/>
              <w:ind w:left="69" w:right="124"/>
            </w:pPr>
            <w:r>
              <w:rPr>
                <w:spacing w:val="-2"/>
              </w:rPr>
              <w:t xml:space="preserve">Varilla corrugada </w:t>
            </w:r>
            <w:r>
              <w:rPr>
                <w:spacing w:val="-4"/>
              </w:rPr>
              <w:t>3/8</w:t>
            </w:r>
          </w:p>
        </w:tc>
        <w:tc>
          <w:tcPr>
            <w:tcW w:w="1232" w:type="dxa"/>
          </w:tcPr>
          <w:p w14:paraId="59492534" w14:textId="77777777" w:rsidR="0091503F" w:rsidRDefault="00000000">
            <w:pPr>
              <w:pStyle w:val="TableParagraph"/>
              <w:spacing w:before="159"/>
              <w:ind w:left="68" w:right="66"/>
            </w:pPr>
            <w:r>
              <w:t>Materiales</w:t>
            </w:r>
            <w:r>
              <w:rPr>
                <w:spacing w:val="-14"/>
              </w:rPr>
              <w:t xml:space="preserve"> </w:t>
            </w:r>
            <w:r>
              <w:t xml:space="preserve">e </w:t>
            </w:r>
            <w:r>
              <w:rPr>
                <w:spacing w:val="-2"/>
              </w:rPr>
              <w:t>insumos</w:t>
            </w:r>
          </w:p>
        </w:tc>
        <w:tc>
          <w:tcPr>
            <w:tcW w:w="1587" w:type="dxa"/>
          </w:tcPr>
          <w:p w14:paraId="662514FA" w14:textId="77777777" w:rsidR="0091503F" w:rsidRDefault="0091503F">
            <w:pPr>
              <w:pStyle w:val="TableParagraph"/>
              <w:spacing w:before="33"/>
            </w:pPr>
          </w:p>
          <w:p w14:paraId="37A2B9E6" w14:textId="77777777" w:rsidR="0091503F" w:rsidRDefault="00000000">
            <w:pPr>
              <w:pStyle w:val="TableParagraph"/>
              <w:ind w:left="67"/>
            </w:pPr>
            <w:r>
              <w:rPr>
                <w:spacing w:val="-2"/>
              </w:rPr>
              <w:t>Instalaciones</w:t>
            </w:r>
          </w:p>
        </w:tc>
        <w:tc>
          <w:tcPr>
            <w:tcW w:w="1220" w:type="dxa"/>
          </w:tcPr>
          <w:p w14:paraId="78C288CA" w14:textId="77777777" w:rsidR="0091503F" w:rsidRDefault="00000000">
            <w:pPr>
              <w:pStyle w:val="TableParagraph"/>
              <w:spacing w:before="159"/>
              <w:ind w:left="66" w:right="198"/>
            </w:pPr>
            <w:r>
              <w:rPr>
                <w:spacing w:val="-2"/>
              </w:rPr>
              <w:t>Licitación Pública</w:t>
            </w:r>
          </w:p>
        </w:tc>
        <w:tc>
          <w:tcPr>
            <w:tcW w:w="1224" w:type="dxa"/>
          </w:tcPr>
          <w:p w14:paraId="5A069E39" w14:textId="77777777" w:rsidR="0091503F" w:rsidRDefault="0091503F">
            <w:pPr>
              <w:pStyle w:val="TableParagraph"/>
              <w:spacing w:before="33"/>
            </w:pPr>
          </w:p>
          <w:p w14:paraId="4AF0DFD3" w14:textId="77777777" w:rsidR="0091503F" w:rsidRDefault="00000000">
            <w:pPr>
              <w:pStyle w:val="TableParagraph"/>
              <w:ind w:left="66"/>
            </w:pPr>
            <w:r>
              <w:t>Precio</w:t>
            </w:r>
            <w:r>
              <w:rPr>
                <w:spacing w:val="-2"/>
              </w:rPr>
              <w:t xml:space="preserve"> </w:t>
            </w:r>
            <w:r>
              <w:rPr>
                <w:spacing w:val="-4"/>
              </w:rPr>
              <w:t>Fijo</w:t>
            </w:r>
          </w:p>
        </w:tc>
        <w:tc>
          <w:tcPr>
            <w:tcW w:w="1238" w:type="dxa"/>
          </w:tcPr>
          <w:p w14:paraId="15C789CE" w14:textId="77777777" w:rsidR="0091503F" w:rsidRDefault="0091503F">
            <w:pPr>
              <w:pStyle w:val="TableParagraph"/>
              <w:spacing w:before="33"/>
            </w:pPr>
          </w:p>
          <w:p w14:paraId="22FE69BF" w14:textId="77777777" w:rsidR="0091503F" w:rsidRDefault="00000000">
            <w:pPr>
              <w:pStyle w:val="TableParagraph"/>
              <w:ind w:left="6"/>
              <w:jc w:val="center"/>
            </w:pPr>
            <w:r>
              <w:rPr>
                <w:spacing w:val="-2"/>
              </w:rPr>
              <w:t>Lance</w:t>
            </w:r>
          </w:p>
        </w:tc>
        <w:tc>
          <w:tcPr>
            <w:tcW w:w="1241" w:type="dxa"/>
          </w:tcPr>
          <w:p w14:paraId="152B89EC" w14:textId="77777777" w:rsidR="0091503F" w:rsidRDefault="0091503F">
            <w:pPr>
              <w:pStyle w:val="TableParagraph"/>
              <w:spacing w:before="33"/>
            </w:pPr>
          </w:p>
          <w:p w14:paraId="4256EBCA" w14:textId="77777777" w:rsidR="0091503F" w:rsidRDefault="00000000">
            <w:pPr>
              <w:pStyle w:val="TableParagraph"/>
              <w:ind w:right="88"/>
              <w:jc w:val="right"/>
            </w:pPr>
            <w:r>
              <w:rPr>
                <w:spacing w:val="-4"/>
              </w:rPr>
              <w:t>1.83</w:t>
            </w:r>
          </w:p>
        </w:tc>
        <w:tc>
          <w:tcPr>
            <w:tcW w:w="1240" w:type="dxa"/>
          </w:tcPr>
          <w:p w14:paraId="1BA0820C" w14:textId="77777777" w:rsidR="0091503F" w:rsidRDefault="0091503F">
            <w:pPr>
              <w:pStyle w:val="TableParagraph"/>
              <w:spacing w:before="33"/>
            </w:pPr>
          </w:p>
          <w:p w14:paraId="77A9BBC8" w14:textId="77777777" w:rsidR="0091503F" w:rsidRDefault="00000000">
            <w:pPr>
              <w:pStyle w:val="TableParagraph"/>
              <w:ind w:right="61"/>
              <w:jc w:val="right"/>
            </w:pPr>
            <w:r>
              <w:rPr>
                <w:spacing w:val="-2"/>
              </w:rPr>
              <w:t>185.73</w:t>
            </w:r>
          </w:p>
        </w:tc>
      </w:tr>
      <w:tr w:rsidR="0091503F" w14:paraId="21976F84" w14:textId="77777777">
        <w:trPr>
          <w:trHeight w:val="552"/>
        </w:trPr>
        <w:tc>
          <w:tcPr>
            <w:tcW w:w="1227" w:type="dxa"/>
          </w:tcPr>
          <w:p w14:paraId="201B350F" w14:textId="77777777" w:rsidR="0091503F" w:rsidRDefault="00000000">
            <w:pPr>
              <w:pStyle w:val="TableParagraph"/>
              <w:spacing w:before="149"/>
              <w:ind w:left="69"/>
            </w:pPr>
            <w:r>
              <w:rPr>
                <w:spacing w:val="-2"/>
              </w:rPr>
              <w:t>Instalación</w:t>
            </w:r>
          </w:p>
        </w:tc>
        <w:tc>
          <w:tcPr>
            <w:tcW w:w="1289" w:type="dxa"/>
          </w:tcPr>
          <w:p w14:paraId="4ECF320D" w14:textId="77777777" w:rsidR="0091503F" w:rsidRDefault="00000000">
            <w:pPr>
              <w:pStyle w:val="TableParagraph"/>
              <w:spacing w:before="22"/>
              <w:ind w:left="69" w:right="110"/>
            </w:pPr>
            <w:r>
              <w:t xml:space="preserve">Hidro - </w:t>
            </w:r>
            <w:r>
              <w:rPr>
                <w:spacing w:val="-2"/>
              </w:rPr>
              <w:t>sanitarias</w:t>
            </w:r>
          </w:p>
        </w:tc>
        <w:tc>
          <w:tcPr>
            <w:tcW w:w="1266" w:type="dxa"/>
          </w:tcPr>
          <w:p w14:paraId="7DC00000" w14:textId="77777777" w:rsidR="0091503F" w:rsidRDefault="00000000">
            <w:pPr>
              <w:pStyle w:val="TableParagraph"/>
              <w:spacing w:before="22"/>
              <w:ind w:left="69" w:right="423"/>
            </w:pPr>
            <w:r>
              <w:rPr>
                <w:spacing w:val="-2"/>
              </w:rPr>
              <w:t>Ducha cromada</w:t>
            </w:r>
          </w:p>
        </w:tc>
        <w:tc>
          <w:tcPr>
            <w:tcW w:w="1232" w:type="dxa"/>
          </w:tcPr>
          <w:p w14:paraId="49CCF3B0"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56AD9229" w14:textId="77777777" w:rsidR="0091503F" w:rsidRDefault="00000000">
            <w:pPr>
              <w:pStyle w:val="TableParagraph"/>
              <w:spacing w:before="149"/>
              <w:ind w:left="67"/>
            </w:pPr>
            <w:r>
              <w:rPr>
                <w:spacing w:val="-2"/>
              </w:rPr>
              <w:t>Instalaciones</w:t>
            </w:r>
          </w:p>
        </w:tc>
        <w:tc>
          <w:tcPr>
            <w:tcW w:w="1220" w:type="dxa"/>
          </w:tcPr>
          <w:p w14:paraId="5BCD05F6" w14:textId="77777777" w:rsidR="0091503F" w:rsidRDefault="00000000">
            <w:pPr>
              <w:pStyle w:val="TableParagraph"/>
              <w:spacing w:before="22"/>
              <w:ind w:left="66" w:right="198"/>
            </w:pPr>
            <w:r>
              <w:rPr>
                <w:spacing w:val="-2"/>
              </w:rPr>
              <w:t>Licitación Pública</w:t>
            </w:r>
          </w:p>
        </w:tc>
        <w:tc>
          <w:tcPr>
            <w:tcW w:w="1224" w:type="dxa"/>
          </w:tcPr>
          <w:p w14:paraId="636A8AC0"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0959E688" w14:textId="77777777" w:rsidR="0091503F" w:rsidRDefault="00000000">
            <w:pPr>
              <w:pStyle w:val="TableParagraph"/>
              <w:spacing w:before="149"/>
              <w:ind w:left="6" w:right="6"/>
              <w:jc w:val="center"/>
            </w:pPr>
            <w:r>
              <w:rPr>
                <w:spacing w:val="-5"/>
              </w:rPr>
              <w:t>UND</w:t>
            </w:r>
          </w:p>
        </w:tc>
        <w:tc>
          <w:tcPr>
            <w:tcW w:w="1241" w:type="dxa"/>
          </w:tcPr>
          <w:p w14:paraId="58EDAFC5" w14:textId="77777777" w:rsidR="0091503F" w:rsidRDefault="00000000">
            <w:pPr>
              <w:pStyle w:val="TableParagraph"/>
              <w:spacing w:before="149"/>
              <w:ind w:right="88"/>
              <w:jc w:val="right"/>
            </w:pPr>
            <w:r>
              <w:rPr>
                <w:spacing w:val="-4"/>
              </w:rPr>
              <w:t>1.00</w:t>
            </w:r>
          </w:p>
        </w:tc>
        <w:tc>
          <w:tcPr>
            <w:tcW w:w="1240" w:type="dxa"/>
          </w:tcPr>
          <w:p w14:paraId="317CF388" w14:textId="77777777" w:rsidR="0091503F" w:rsidRDefault="00000000">
            <w:pPr>
              <w:pStyle w:val="TableParagraph"/>
              <w:spacing w:before="149"/>
              <w:ind w:right="61"/>
              <w:jc w:val="right"/>
            </w:pPr>
            <w:r>
              <w:rPr>
                <w:spacing w:val="-2"/>
              </w:rPr>
              <w:t>500.00</w:t>
            </w:r>
          </w:p>
        </w:tc>
      </w:tr>
      <w:tr w:rsidR="0091503F" w14:paraId="156A3A4C" w14:textId="77777777">
        <w:trPr>
          <w:trHeight w:val="553"/>
        </w:trPr>
        <w:tc>
          <w:tcPr>
            <w:tcW w:w="1227" w:type="dxa"/>
          </w:tcPr>
          <w:p w14:paraId="499DDCE4" w14:textId="77777777" w:rsidR="0091503F" w:rsidRDefault="00000000">
            <w:pPr>
              <w:pStyle w:val="TableParagraph"/>
              <w:spacing w:before="149"/>
              <w:ind w:left="69"/>
            </w:pPr>
            <w:r>
              <w:rPr>
                <w:spacing w:val="-2"/>
              </w:rPr>
              <w:t>Instalación</w:t>
            </w:r>
          </w:p>
        </w:tc>
        <w:tc>
          <w:tcPr>
            <w:tcW w:w="1289" w:type="dxa"/>
          </w:tcPr>
          <w:p w14:paraId="482FEAAC" w14:textId="77777777" w:rsidR="0091503F" w:rsidRDefault="00000000">
            <w:pPr>
              <w:pStyle w:val="TableParagraph"/>
              <w:spacing w:before="22"/>
              <w:ind w:left="69" w:right="110"/>
            </w:pPr>
            <w:r>
              <w:t xml:space="preserve">Hidro - </w:t>
            </w:r>
            <w:r>
              <w:rPr>
                <w:spacing w:val="-2"/>
              </w:rPr>
              <w:t>sanitarias</w:t>
            </w:r>
          </w:p>
        </w:tc>
        <w:tc>
          <w:tcPr>
            <w:tcW w:w="1266" w:type="dxa"/>
          </w:tcPr>
          <w:p w14:paraId="714AAC23" w14:textId="77777777" w:rsidR="0091503F" w:rsidRDefault="00000000">
            <w:pPr>
              <w:pStyle w:val="TableParagraph"/>
              <w:spacing w:before="149"/>
              <w:ind w:left="69"/>
            </w:pPr>
            <w:r>
              <w:rPr>
                <w:spacing w:val="-2"/>
              </w:rPr>
              <w:t>Lavamanos</w:t>
            </w:r>
          </w:p>
        </w:tc>
        <w:tc>
          <w:tcPr>
            <w:tcW w:w="1232" w:type="dxa"/>
          </w:tcPr>
          <w:p w14:paraId="58BAAAE2"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0C3A76CC" w14:textId="77777777" w:rsidR="0091503F" w:rsidRDefault="00000000">
            <w:pPr>
              <w:pStyle w:val="TableParagraph"/>
              <w:spacing w:before="149"/>
              <w:ind w:left="67"/>
            </w:pPr>
            <w:r>
              <w:rPr>
                <w:spacing w:val="-2"/>
              </w:rPr>
              <w:t>Instalaciones</w:t>
            </w:r>
          </w:p>
        </w:tc>
        <w:tc>
          <w:tcPr>
            <w:tcW w:w="1220" w:type="dxa"/>
          </w:tcPr>
          <w:p w14:paraId="39EC29A8" w14:textId="77777777" w:rsidR="0091503F" w:rsidRDefault="00000000">
            <w:pPr>
              <w:pStyle w:val="TableParagraph"/>
              <w:spacing w:before="22"/>
              <w:ind w:left="66" w:right="198"/>
            </w:pPr>
            <w:r>
              <w:rPr>
                <w:spacing w:val="-2"/>
              </w:rPr>
              <w:t>Licitación Pública</w:t>
            </w:r>
          </w:p>
        </w:tc>
        <w:tc>
          <w:tcPr>
            <w:tcW w:w="1224" w:type="dxa"/>
          </w:tcPr>
          <w:p w14:paraId="3406D8B1"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05B3BCCB" w14:textId="77777777" w:rsidR="0091503F" w:rsidRDefault="00000000">
            <w:pPr>
              <w:pStyle w:val="TableParagraph"/>
              <w:spacing w:before="149"/>
              <w:ind w:left="6" w:right="6"/>
              <w:jc w:val="center"/>
            </w:pPr>
            <w:r>
              <w:rPr>
                <w:spacing w:val="-5"/>
              </w:rPr>
              <w:t>UND</w:t>
            </w:r>
          </w:p>
        </w:tc>
        <w:tc>
          <w:tcPr>
            <w:tcW w:w="1241" w:type="dxa"/>
          </w:tcPr>
          <w:p w14:paraId="5B5E7DF4" w14:textId="77777777" w:rsidR="0091503F" w:rsidRDefault="00000000">
            <w:pPr>
              <w:pStyle w:val="TableParagraph"/>
              <w:spacing w:before="149"/>
              <w:ind w:right="88"/>
              <w:jc w:val="right"/>
            </w:pPr>
            <w:r>
              <w:rPr>
                <w:spacing w:val="-4"/>
              </w:rPr>
              <w:t>1.00</w:t>
            </w:r>
          </w:p>
        </w:tc>
        <w:tc>
          <w:tcPr>
            <w:tcW w:w="1240" w:type="dxa"/>
          </w:tcPr>
          <w:p w14:paraId="5312DB0C" w14:textId="77777777" w:rsidR="0091503F" w:rsidRDefault="00000000">
            <w:pPr>
              <w:pStyle w:val="TableParagraph"/>
              <w:spacing w:before="149"/>
              <w:ind w:right="61"/>
              <w:jc w:val="right"/>
            </w:pPr>
            <w:r>
              <w:rPr>
                <w:spacing w:val="-2"/>
              </w:rPr>
              <w:t>1,500.00</w:t>
            </w:r>
          </w:p>
        </w:tc>
      </w:tr>
      <w:tr w:rsidR="0091503F" w14:paraId="50C4B64C" w14:textId="77777777">
        <w:trPr>
          <w:trHeight w:val="551"/>
        </w:trPr>
        <w:tc>
          <w:tcPr>
            <w:tcW w:w="1227" w:type="dxa"/>
          </w:tcPr>
          <w:p w14:paraId="274B2E68" w14:textId="77777777" w:rsidR="0091503F" w:rsidRDefault="00000000">
            <w:pPr>
              <w:pStyle w:val="TableParagraph"/>
              <w:spacing w:before="147"/>
              <w:ind w:left="69"/>
            </w:pPr>
            <w:r>
              <w:rPr>
                <w:spacing w:val="-2"/>
              </w:rPr>
              <w:t>Instalación</w:t>
            </w:r>
          </w:p>
        </w:tc>
        <w:tc>
          <w:tcPr>
            <w:tcW w:w="1289" w:type="dxa"/>
          </w:tcPr>
          <w:p w14:paraId="0A40197C" w14:textId="77777777" w:rsidR="0091503F" w:rsidRDefault="00000000">
            <w:pPr>
              <w:pStyle w:val="TableParagraph"/>
              <w:spacing w:before="20"/>
              <w:ind w:left="69" w:right="110"/>
            </w:pPr>
            <w:r>
              <w:t xml:space="preserve">Hidro - </w:t>
            </w:r>
            <w:r>
              <w:rPr>
                <w:spacing w:val="-2"/>
              </w:rPr>
              <w:t>sanitarias</w:t>
            </w:r>
          </w:p>
        </w:tc>
        <w:tc>
          <w:tcPr>
            <w:tcW w:w="1266" w:type="dxa"/>
          </w:tcPr>
          <w:p w14:paraId="581E6B62" w14:textId="77777777" w:rsidR="0091503F" w:rsidRDefault="00000000">
            <w:pPr>
              <w:pStyle w:val="TableParagraph"/>
              <w:spacing w:before="147"/>
              <w:ind w:left="69"/>
            </w:pPr>
            <w:r>
              <w:rPr>
                <w:spacing w:val="-2"/>
              </w:rPr>
              <w:t>Inodoro</w:t>
            </w:r>
          </w:p>
        </w:tc>
        <w:tc>
          <w:tcPr>
            <w:tcW w:w="1232" w:type="dxa"/>
          </w:tcPr>
          <w:p w14:paraId="220A776E" w14:textId="77777777" w:rsidR="0091503F" w:rsidRDefault="00000000">
            <w:pPr>
              <w:pStyle w:val="TableParagraph"/>
              <w:spacing w:before="20"/>
              <w:ind w:left="68" w:right="66"/>
            </w:pPr>
            <w:r>
              <w:t>Materiales</w:t>
            </w:r>
            <w:r>
              <w:rPr>
                <w:spacing w:val="-14"/>
              </w:rPr>
              <w:t xml:space="preserve"> </w:t>
            </w:r>
            <w:r>
              <w:t xml:space="preserve">e </w:t>
            </w:r>
            <w:r>
              <w:rPr>
                <w:spacing w:val="-2"/>
              </w:rPr>
              <w:t>insumos</w:t>
            </w:r>
          </w:p>
        </w:tc>
        <w:tc>
          <w:tcPr>
            <w:tcW w:w="1587" w:type="dxa"/>
          </w:tcPr>
          <w:p w14:paraId="06946EDC" w14:textId="77777777" w:rsidR="0091503F" w:rsidRDefault="00000000">
            <w:pPr>
              <w:pStyle w:val="TableParagraph"/>
              <w:spacing w:before="147"/>
              <w:ind w:left="67"/>
            </w:pPr>
            <w:r>
              <w:rPr>
                <w:spacing w:val="-2"/>
              </w:rPr>
              <w:t>Instalaciones</w:t>
            </w:r>
          </w:p>
        </w:tc>
        <w:tc>
          <w:tcPr>
            <w:tcW w:w="1220" w:type="dxa"/>
          </w:tcPr>
          <w:p w14:paraId="076DB4BC" w14:textId="77777777" w:rsidR="0091503F" w:rsidRDefault="00000000">
            <w:pPr>
              <w:pStyle w:val="TableParagraph"/>
              <w:spacing w:before="20"/>
              <w:ind w:left="66" w:right="198"/>
            </w:pPr>
            <w:r>
              <w:rPr>
                <w:spacing w:val="-2"/>
              </w:rPr>
              <w:t>Licitación Pública</w:t>
            </w:r>
          </w:p>
        </w:tc>
        <w:tc>
          <w:tcPr>
            <w:tcW w:w="1224" w:type="dxa"/>
          </w:tcPr>
          <w:p w14:paraId="16BB365D"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27214BC1" w14:textId="77777777" w:rsidR="0091503F" w:rsidRDefault="00000000">
            <w:pPr>
              <w:pStyle w:val="TableParagraph"/>
              <w:spacing w:before="147"/>
              <w:ind w:left="6" w:right="6"/>
              <w:jc w:val="center"/>
            </w:pPr>
            <w:r>
              <w:rPr>
                <w:spacing w:val="-5"/>
              </w:rPr>
              <w:t>UND</w:t>
            </w:r>
          </w:p>
        </w:tc>
        <w:tc>
          <w:tcPr>
            <w:tcW w:w="1241" w:type="dxa"/>
          </w:tcPr>
          <w:p w14:paraId="4363E6E8" w14:textId="77777777" w:rsidR="0091503F" w:rsidRDefault="00000000">
            <w:pPr>
              <w:pStyle w:val="TableParagraph"/>
              <w:spacing w:before="147"/>
              <w:ind w:right="88"/>
              <w:jc w:val="right"/>
            </w:pPr>
            <w:r>
              <w:rPr>
                <w:spacing w:val="-4"/>
              </w:rPr>
              <w:t>1.00</w:t>
            </w:r>
          </w:p>
        </w:tc>
        <w:tc>
          <w:tcPr>
            <w:tcW w:w="1240" w:type="dxa"/>
          </w:tcPr>
          <w:p w14:paraId="6A9E2A2B" w14:textId="77777777" w:rsidR="0091503F" w:rsidRDefault="00000000">
            <w:pPr>
              <w:pStyle w:val="TableParagraph"/>
              <w:spacing w:before="147"/>
              <w:ind w:right="61"/>
              <w:jc w:val="right"/>
            </w:pPr>
            <w:r>
              <w:rPr>
                <w:spacing w:val="-2"/>
              </w:rPr>
              <w:t>2,250.00</w:t>
            </w:r>
          </w:p>
        </w:tc>
      </w:tr>
      <w:tr w:rsidR="0091503F" w14:paraId="5859B23D" w14:textId="77777777">
        <w:trPr>
          <w:trHeight w:val="287"/>
        </w:trPr>
        <w:tc>
          <w:tcPr>
            <w:tcW w:w="1227" w:type="dxa"/>
          </w:tcPr>
          <w:p w14:paraId="2592530F" w14:textId="77777777" w:rsidR="0091503F" w:rsidRDefault="00000000">
            <w:pPr>
              <w:pStyle w:val="TableParagraph"/>
              <w:spacing w:before="15" w:line="252" w:lineRule="exact"/>
              <w:ind w:left="69"/>
            </w:pPr>
            <w:r>
              <w:rPr>
                <w:spacing w:val="-2"/>
              </w:rPr>
              <w:t>Instalación</w:t>
            </w:r>
          </w:p>
        </w:tc>
        <w:tc>
          <w:tcPr>
            <w:tcW w:w="1289" w:type="dxa"/>
          </w:tcPr>
          <w:p w14:paraId="79892AEE" w14:textId="77777777" w:rsidR="0091503F" w:rsidRDefault="00000000">
            <w:pPr>
              <w:pStyle w:val="TableParagraph"/>
              <w:spacing w:before="15" w:line="252" w:lineRule="exact"/>
              <w:ind w:left="69"/>
            </w:pPr>
            <w:r>
              <w:rPr>
                <w:spacing w:val="-2"/>
              </w:rPr>
              <w:t>Eléctricas</w:t>
            </w:r>
          </w:p>
        </w:tc>
        <w:tc>
          <w:tcPr>
            <w:tcW w:w="1266" w:type="dxa"/>
          </w:tcPr>
          <w:p w14:paraId="1E40ED6A" w14:textId="77777777" w:rsidR="0091503F" w:rsidRDefault="00000000">
            <w:pPr>
              <w:pStyle w:val="TableParagraph"/>
              <w:spacing w:before="15" w:line="252" w:lineRule="exact"/>
              <w:ind w:left="69"/>
            </w:pPr>
            <w:r>
              <w:rPr>
                <w:spacing w:val="-2"/>
              </w:rPr>
              <w:t>Albañil</w:t>
            </w:r>
          </w:p>
        </w:tc>
        <w:tc>
          <w:tcPr>
            <w:tcW w:w="1232" w:type="dxa"/>
          </w:tcPr>
          <w:p w14:paraId="3BE0C636" w14:textId="77777777" w:rsidR="0091503F" w:rsidRDefault="00000000">
            <w:pPr>
              <w:pStyle w:val="TableParagraph"/>
              <w:spacing w:before="15" w:line="252" w:lineRule="exact"/>
              <w:ind w:left="68"/>
            </w:pPr>
            <w:r>
              <w:rPr>
                <w:spacing w:val="-2"/>
              </w:rPr>
              <w:t>RR.HH</w:t>
            </w:r>
          </w:p>
        </w:tc>
        <w:tc>
          <w:tcPr>
            <w:tcW w:w="1587" w:type="dxa"/>
          </w:tcPr>
          <w:p w14:paraId="3920E321" w14:textId="77777777" w:rsidR="0091503F" w:rsidRDefault="00000000">
            <w:pPr>
              <w:pStyle w:val="TableParagraph"/>
              <w:spacing w:before="15" w:line="252" w:lineRule="exact"/>
              <w:ind w:left="67"/>
            </w:pPr>
            <w:r>
              <w:rPr>
                <w:spacing w:val="-2"/>
              </w:rPr>
              <w:t>Externo</w:t>
            </w:r>
          </w:p>
        </w:tc>
        <w:tc>
          <w:tcPr>
            <w:tcW w:w="1220" w:type="dxa"/>
          </w:tcPr>
          <w:p w14:paraId="3DB636D7" w14:textId="77777777" w:rsidR="0091503F" w:rsidRDefault="00000000">
            <w:pPr>
              <w:pStyle w:val="TableParagraph"/>
              <w:spacing w:before="15" w:line="252" w:lineRule="exact"/>
              <w:ind w:left="66"/>
            </w:pPr>
            <w:r>
              <w:rPr>
                <w:spacing w:val="-2"/>
              </w:rPr>
              <w:t>Concurso</w:t>
            </w:r>
          </w:p>
        </w:tc>
        <w:tc>
          <w:tcPr>
            <w:tcW w:w="1224" w:type="dxa"/>
          </w:tcPr>
          <w:p w14:paraId="1262A562" w14:textId="77777777" w:rsidR="0091503F" w:rsidRDefault="00000000">
            <w:pPr>
              <w:pStyle w:val="TableParagraph"/>
              <w:spacing w:before="15" w:line="252" w:lineRule="exact"/>
              <w:ind w:left="66"/>
            </w:pPr>
            <w:r>
              <w:rPr>
                <w:spacing w:val="-2"/>
              </w:rPr>
              <w:t>Servicios</w:t>
            </w:r>
          </w:p>
        </w:tc>
        <w:tc>
          <w:tcPr>
            <w:tcW w:w="1238" w:type="dxa"/>
          </w:tcPr>
          <w:p w14:paraId="6D6F5AD2" w14:textId="77777777" w:rsidR="0091503F" w:rsidRDefault="00000000">
            <w:pPr>
              <w:pStyle w:val="TableParagraph"/>
              <w:spacing w:before="15" w:line="252" w:lineRule="exact"/>
              <w:ind w:left="6"/>
              <w:jc w:val="center"/>
            </w:pPr>
            <w:r>
              <w:rPr>
                <w:spacing w:val="-5"/>
              </w:rPr>
              <w:t>Día</w:t>
            </w:r>
          </w:p>
        </w:tc>
        <w:tc>
          <w:tcPr>
            <w:tcW w:w="1241" w:type="dxa"/>
          </w:tcPr>
          <w:p w14:paraId="63FC094C" w14:textId="77777777" w:rsidR="0091503F" w:rsidRDefault="00000000">
            <w:pPr>
              <w:pStyle w:val="TableParagraph"/>
              <w:spacing w:before="15" w:line="252" w:lineRule="exact"/>
              <w:ind w:right="88"/>
              <w:jc w:val="right"/>
            </w:pPr>
            <w:r>
              <w:rPr>
                <w:spacing w:val="-4"/>
              </w:rPr>
              <w:t>1.00</w:t>
            </w:r>
          </w:p>
        </w:tc>
        <w:tc>
          <w:tcPr>
            <w:tcW w:w="1240" w:type="dxa"/>
          </w:tcPr>
          <w:p w14:paraId="56FD8EBC" w14:textId="77777777" w:rsidR="0091503F" w:rsidRDefault="00000000">
            <w:pPr>
              <w:pStyle w:val="TableParagraph"/>
              <w:spacing w:before="15" w:line="252" w:lineRule="exact"/>
              <w:ind w:right="61"/>
              <w:jc w:val="right"/>
            </w:pPr>
            <w:r>
              <w:rPr>
                <w:spacing w:val="-2"/>
              </w:rPr>
              <w:t>500.00</w:t>
            </w:r>
          </w:p>
        </w:tc>
      </w:tr>
      <w:tr w:rsidR="0091503F" w14:paraId="487DFC3F" w14:textId="77777777">
        <w:trPr>
          <w:trHeight w:val="287"/>
        </w:trPr>
        <w:tc>
          <w:tcPr>
            <w:tcW w:w="1227" w:type="dxa"/>
          </w:tcPr>
          <w:p w14:paraId="0417B63D" w14:textId="77777777" w:rsidR="0091503F" w:rsidRDefault="00000000">
            <w:pPr>
              <w:pStyle w:val="TableParagraph"/>
              <w:spacing w:before="15" w:line="252" w:lineRule="exact"/>
              <w:ind w:left="69"/>
            </w:pPr>
            <w:r>
              <w:rPr>
                <w:spacing w:val="-2"/>
              </w:rPr>
              <w:t>Instalación</w:t>
            </w:r>
          </w:p>
        </w:tc>
        <w:tc>
          <w:tcPr>
            <w:tcW w:w="1289" w:type="dxa"/>
          </w:tcPr>
          <w:p w14:paraId="1CB7011A" w14:textId="77777777" w:rsidR="0091503F" w:rsidRDefault="00000000">
            <w:pPr>
              <w:pStyle w:val="TableParagraph"/>
              <w:spacing w:before="15" w:line="252" w:lineRule="exact"/>
              <w:ind w:left="69"/>
            </w:pPr>
            <w:r>
              <w:rPr>
                <w:spacing w:val="-2"/>
              </w:rPr>
              <w:t>Eléctricas</w:t>
            </w:r>
          </w:p>
        </w:tc>
        <w:tc>
          <w:tcPr>
            <w:tcW w:w="1266" w:type="dxa"/>
          </w:tcPr>
          <w:p w14:paraId="33B20C1A" w14:textId="77777777" w:rsidR="0091503F" w:rsidRDefault="00000000">
            <w:pPr>
              <w:pStyle w:val="TableParagraph"/>
              <w:spacing w:before="15" w:line="252" w:lineRule="exact"/>
              <w:ind w:left="69"/>
            </w:pPr>
            <w:r>
              <w:rPr>
                <w:spacing w:val="-2"/>
              </w:rPr>
              <w:t>Electricista</w:t>
            </w:r>
          </w:p>
        </w:tc>
        <w:tc>
          <w:tcPr>
            <w:tcW w:w="1232" w:type="dxa"/>
          </w:tcPr>
          <w:p w14:paraId="50870A20" w14:textId="77777777" w:rsidR="0091503F" w:rsidRDefault="00000000">
            <w:pPr>
              <w:pStyle w:val="TableParagraph"/>
              <w:spacing w:before="15" w:line="252" w:lineRule="exact"/>
              <w:ind w:left="68"/>
            </w:pPr>
            <w:r>
              <w:rPr>
                <w:spacing w:val="-2"/>
              </w:rPr>
              <w:t>RR.HH</w:t>
            </w:r>
          </w:p>
        </w:tc>
        <w:tc>
          <w:tcPr>
            <w:tcW w:w="1587" w:type="dxa"/>
          </w:tcPr>
          <w:p w14:paraId="679C4ECE" w14:textId="77777777" w:rsidR="0091503F" w:rsidRDefault="00000000">
            <w:pPr>
              <w:pStyle w:val="TableParagraph"/>
              <w:spacing w:before="15" w:line="252" w:lineRule="exact"/>
              <w:ind w:left="67"/>
            </w:pPr>
            <w:r>
              <w:rPr>
                <w:spacing w:val="-2"/>
              </w:rPr>
              <w:t>Externo</w:t>
            </w:r>
          </w:p>
        </w:tc>
        <w:tc>
          <w:tcPr>
            <w:tcW w:w="1220" w:type="dxa"/>
          </w:tcPr>
          <w:p w14:paraId="7288253A" w14:textId="77777777" w:rsidR="0091503F" w:rsidRDefault="00000000">
            <w:pPr>
              <w:pStyle w:val="TableParagraph"/>
              <w:spacing w:before="15" w:line="252" w:lineRule="exact"/>
              <w:ind w:left="66"/>
            </w:pPr>
            <w:r>
              <w:rPr>
                <w:spacing w:val="-2"/>
              </w:rPr>
              <w:t>Concurso</w:t>
            </w:r>
          </w:p>
        </w:tc>
        <w:tc>
          <w:tcPr>
            <w:tcW w:w="1224" w:type="dxa"/>
          </w:tcPr>
          <w:p w14:paraId="6C090D97" w14:textId="77777777" w:rsidR="0091503F" w:rsidRDefault="00000000">
            <w:pPr>
              <w:pStyle w:val="TableParagraph"/>
              <w:spacing w:before="15" w:line="252" w:lineRule="exact"/>
              <w:ind w:left="66"/>
            </w:pPr>
            <w:r>
              <w:rPr>
                <w:spacing w:val="-2"/>
              </w:rPr>
              <w:t>Servicios</w:t>
            </w:r>
          </w:p>
        </w:tc>
        <w:tc>
          <w:tcPr>
            <w:tcW w:w="1238" w:type="dxa"/>
          </w:tcPr>
          <w:p w14:paraId="325B4CDF" w14:textId="77777777" w:rsidR="0091503F" w:rsidRDefault="00000000">
            <w:pPr>
              <w:pStyle w:val="TableParagraph"/>
              <w:spacing w:before="15" w:line="252" w:lineRule="exact"/>
              <w:ind w:left="6"/>
              <w:jc w:val="center"/>
            </w:pPr>
            <w:r>
              <w:rPr>
                <w:spacing w:val="-5"/>
              </w:rPr>
              <w:t>Día</w:t>
            </w:r>
          </w:p>
        </w:tc>
        <w:tc>
          <w:tcPr>
            <w:tcW w:w="1241" w:type="dxa"/>
          </w:tcPr>
          <w:p w14:paraId="73A0D9F4" w14:textId="77777777" w:rsidR="0091503F" w:rsidRDefault="00000000">
            <w:pPr>
              <w:pStyle w:val="TableParagraph"/>
              <w:spacing w:before="15" w:line="252" w:lineRule="exact"/>
              <w:ind w:right="88"/>
              <w:jc w:val="right"/>
            </w:pPr>
            <w:r>
              <w:rPr>
                <w:spacing w:val="-2"/>
              </w:rPr>
              <w:t>12.00</w:t>
            </w:r>
          </w:p>
        </w:tc>
        <w:tc>
          <w:tcPr>
            <w:tcW w:w="1240" w:type="dxa"/>
          </w:tcPr>
          <w:p w14:paraId="7CD668C3" w14:textId="77777777" w:rsidR="0091503F" w:rsidRDefault="00000000">
            <w:pPr>
              <w:pStyle w:val="TableParagraph"/>
              <w:spacing w:before="15" w:line="252" w:lineRule="exact"/>
              <w:ind w:right="61"/>
              <w:jc w:val="right"/>
            </w:pPr>
            <w:r>
              <w:rPr>
                <w:spacing w:val="-2"/>
              </w:rPr>
              <w:t>450.00</w:t>
            </w:r>
          </w:p>
        </w:tc>
      </w:tr>
    </w:tbl>
    <w:p w14:paraId="2442DD06" w14:textId="77777777" w:rsidR="0091503F" w:rsidRDefault="0091503F">
      <w:pPr>
        <w:spacing w:line="252" w:lineRule="exact"/>
        <w:jc w:val="right"/>
        <w:sectPr w:rsidR="0091503F" w:rsidSect="008A694F">
          <w:footerReference w:type="default" r:id="rId77"/>
          <w:pgSz w:w="15850" w:h="12250" w:orient="landscape"/>
          <w:pgMar w:top="1140" w:right="860" w:bottom="280" w:left="1020" w:header="0" w:footer="0" w:gutter="0"/>
          <w:cols w:space="720"/>
        </w:sectPr>
      </w:pPr>
    </w:p>
    <w:p w14:paraId="3425E461" w14:textId="77777777" w:rsidR="0091503F" w:rsidRDefault="0091503F">
      <w:pPr>
        <w:pStyle w:val="Textoindependiente"/>
        <w:spacing w:before="5"/>
        <w:rPr>
          <w:sz w:val="2"/>
        </w:rPr>
      </w:pPr>
    </w:p>
    <w:tbl>
      <w:tblPr>
        <w:tblStyle w:val="TableNormal"/>
        <w:tblW w:w="0" w:type="auto"/>
        <w:tblInd w:w="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27"/>
        <w:gridCol w:w="1289"/>
        <w:gridCol w:w="1266"/>
        <w:gridCol w:w="1232"/>
        <w:gridCol w:w="1587"/>
        <w:gridCol w:w="1220"/>
        <w:gridCol w:w="1224"/>
        <w:gridCol w:w="1238"/>
        <w:gridCol w:w="1241"/>
        <w:gridCol w:w="1240"/>
      </w:tblGrid>
      <w:tr w:rsidR="0091503F" w14:paraId="0B950E45" w14:textId="77777777">
        <w:trPr>
          <w:trHeight w:val="312"/>
        </w:trPr>
        <w:tc>
          <w:tcPr>
            <w:tcW w:w="12764" w:type="dxa"/>
            <w:gridSpan w:val="10"/>
            <w:shd w:val="clear" w:color="auto" w:fill="2E5395"/>
          </w:tcPr>
          <w:p w14:paraId="2CB735BB" w14:textId="77777777" w:rsidR="0091503F" w:rsidRDefault="00000000">
            <w:pPr>
              <w:pStyle w:val="TableParagraph"/>
              <w:spacing w:before="18" w:line="273" w:lineRule="exact"/>
              <w:ind w:left="3"/>
              <w:jc w:val="center"/>
              <w:rPr>
                <w:b/>
                <w:sz w:val="24"/>
              </w:rPr>
            </w:pPr>
            <w:r>
              <w:rPr>
                <w:b/>
                <w:color w:val="FFFFFF"/>
                <w:sz w:val="24"/>
              </w:rPr>
              <w:t>Matriz</w:t>
            </w:r>
            <w:r>
              <w:rPr>
                <w:b/>
                <w:color w:val="FFFFFF"/>
                <w:spacing w:val="-1"/>
                <w:sz w:val="24"/>
              </w:rPr>
              <w:t xml:space="preserve"> </w:t>
            </w:r>
            <w:r>
              <w:rPr>
                <w:b/>
                <w:color w:val="FFFFFF"/>
                <w:sz w:val="24"/>
              </w:rPr>
              <w:t>de</w:t>
            </w:r>
            <w:r>
              <w:rPr>
                <w:b/>
                <w:color w:val="FFFFFF"/>
                <w:spacing w:val="-2"/>
                <w:sz w:val="24"/>
              </w:rPr>
              <w:t xml:space="preserve"> </w:t>
            </w:r>
            <w:r>
              <w:rPr>
                <w:b/>
                <w:color w:val="FFFFFF"/>
                <w:sz w:val="24"/>
              </w:rPr>
              <w:t>Adquisiciones</w:t>
            </w:r>
            <w:r>
              <w:rPr>
                <w:b/>
                <w:color w:val="FFFFFF"/>
                <w:spacing w:val="1"/>
                <w:sz w:val="24"/>
              </w:rPr>
              <w:t xml:space="preserve"> </w:t>
            </w:r>
            <w:r>
              <w:rPr>
                <w:b/>
                <w:color w:val="FFFFFF"/>
                <w:sz w:val="24"/>
              </w:rPr>
              <w:t>por</w:t>
            </w:r>
            <w:r>
              <w:rPr>
                <w:b/>
                <w:color w:val="FFFFFF"/>
                <w:spacing w:val="-2"/>
                <w:sz w:val="24"/>
              </w:rPr>
              <w:t xml:space="preserve"> </w:t>
            </w:r>
            <w:r>
              <w:rPr>
                <w:b/>
                <w:color w:val="FFFFFF"/>
                <w:sz w:val="24"/>
              </w:rPr>
              <w:t>cada</w:t>
            </w:r>
            <w:r>
              <w:rPr>
                <w:b/>
                <w:color w:val="FFFFFF"/>
                <w:spacing w:val="-1"/>
                <w:sz w:val="24"/>
              </w:rPr>
              <w:t xml:space="preserve"> </w:t>
            </w:r>
            <w:r>
              <w:rPr>
                <w:b/>
                <w:color w:val="FFFFFF"/>
                <w:sz w:val="24"/>
              </w:rPr>
              <w:t xml:space="preserve">Unidad </w:t>
            </w:r>
            <w:r>
              <w:rPr>
                <w:b/>
                <w:color w:val="FFFFFF"/>
                <w:spacing w:val="-2"/>
                <w:sz w:val="24"/>
              </w:rPr>
              <w:t>Habitacional</w:t>
            </w:r>
          </w:p>
        </w:tc>
      </w:tr>
      <w:tr w:rsidR="0091503F" w14:paraId="1CEB3380" w14:textId="77777777">
        <w:trPr>
          <w:trHeight w:val="938"/>
        </w:trPr>
        <w:tc>
          <w:tcPr>
            <w:tcW w:w="1227" w:type="dxa"/>
          </w:tcPr>
          <w:p w14:paraId="70511D8B" w14:textId="77777777" w:rsidR="0091503F" w:rsidRDefault="0091503F">
            <w:pPr>
              <w:pStyle w:val="TableParagraph"/>
              <w:spacing w:before="54"/>
              <w:rPr>
                <w:sz w:val="24"/>
              </w:rPr>
            </w:pPr>
          </w:p>
          <w:p w14:paraId="72E74B57" w14:textId="77777777" w:rsidR="0091503F" w:rsidRDefault="00000000">
            <w:pPr>
              <w:pStyle w:val="TableParagraph"/>
              <w:ind w:left="379"/>
              <w:rPr>
                <w:b/>
                <w:sz w:val="24"/>
              </w:rPr>
            </w:pPr>
            <w:r>
              <w:rPr>
                <w:b/>
                <w:spacing w:val="-4"/>
                <w:sz w:val="24"/>
              </w:rPr>
              <w:t>Fase</w:t>
            </w:r>
          </w:p>
        </w:tc>
        <w:tc>
          <w:tcPr>
            <w:tcW w:w="1289" w:type="dxa"/>
          </w:tcPr>
          <w:p w14:paraId="2E422D89" w14:textId="77777777" w:rsidR="0091503F" w:rsidRDefault="00000000">
            <w:pPr>
              <w:pStyle w:val="TableParagraph"/>
              <w:spacing w:before="193"/>
              <w:ind w:left="222" w:right="67" w:hanging="142"/>
              <w:rPr>
                <w:b/>
                <w:sz w:val="24"/>
              </w:rPr>
            </w:pPr>
            <w:r>
              <w:rPr>
                <w:b/>
                <w:sz w:val="24"/>
              </w:rPr>
              <w:t>Paquete</w:t>
            </w:r>
            <w:r>
              <w:rPr>
                <w:b/>
                <w:spacing w:val="-15"/>
                <w:sz w:val="24"/>
              </w:rPr>
              <w:t xml:space="preserve"> </w:t>
            </w:r>
            <w:r>
              <w:rPr>
                <w:b/>
                <w:sz w:val="24"/>
              </w:rPr>
              <w:t xml:space="preserve">de </w:t>
            </w:r>
            <w:r>
              <w:rPr>
                <w:b/>
                <w:spacing w:val="-2"/>
                <w:sz w:val="24"/>
              </w:rPr>
              <w:t>Trabajo</w:t>
            </w:r>
          </w:p>
        </w:tc>
        <w:tc>
          <w:tcPr>
            <w:tcW w:w="1266" w:type="dxa"/>
          </w:tcPr>
          <w:p w14:paraId="3BD9AE05" w14:textId="77777777" w:rsidR="0091503F" w:rsidRDefault="0091503F">
            <w:pPr>
              <w:pStyle w:val="TableParagraph"/>
              <w:spacing w:before="54"/>
              <w:rPr>
                <w:sz w:val="24"/>
              </w:rPr>
            </w:pPr>
          </w:p>
          <w:p w14:paraId="28F5DA12" w14:textId="77777777" w:rsidR="0091503F" w:rsidRDefault="00000000">
            <w:pPr>
              <w:pStyle w:val="TableParagraph"/>
              <w:ind w:left="390"/>
              <w:rPr>
                <w:b/>
                <w:sz w:val="24"/>
              </w:rPr>
            </w:pPr>
            <w:r>
              <w:rPr>
                <w:b/>
                <w:spacing w:val="-4"/>
                <w:sz w:val="24"/>
              </w:rPr>
              <w:t>Item</w:t>
            </w:r>
          </w:p>
        </w:tc>
        <w:tc>
          <w:tcPr>
            <w:tcW w:w="1232" w:type="dxa"/>
          </w:tcPr>
          <w:p w14:paraId="7ABBBFB9" w14:textId="77777777" w:rsidR="0091503F" w:rsidRDefault="0091503F">
            <w:pPr>
              <w:pStyle w:val="TableParagraph"/>
              <w:spacing w:before="54"/>
              <w:rPr>
                <w:sz w:val="24"/>
              </w:rPr>
            </w:pPr>
          </w:p>
          <w:p w14:paraId="0FB71E96" w14:textId="77777777" w:rsidR="0091503F" w:rsidRDefault="00000000">
            <w:pPr>
              <w:pStyle w:val="TableParagraph"/>
              <w:ind w:left="106"/>
              <w:rPr>
                <w:b/>
                <w:sz w:val="24"/>
              </w:rPr>
            </w:pPr>
            <w:r>
              <w:rPr>
                <w:b/>
                <w:spacing w:val="-2"/>
                <w:sz w:val="24"/>
              </w:rPr>
              <w:t>Categoría</w:t>
            </w:r>
          </w:p>
        </w:tc>
        <w:tc>
          <w:tcPr>
            <w:tcW w:w="1587" w:type="dxa"/>
          </w:tcPr>
          <w:p w14:paraId="7F1D1610" w14:textId="77777777" w:rsidR="0091503F" w:rsidRDefault="0091503F">
            <w:pPr>
              <w:pStyle w:val="TableParagraph"/>
              <w:spacing w:before="54"/>
              <w:rPr>
                <w:sz w:val="24"/>
              </w:rPr>
            </w:pPr>
          </w:p>
          <w:p w14:paraId="19E45F26" w14:textId="77777777" w:rsidR="0091503F" w:rsidRDefault="00000000">
            <w:pPr>
              <w:pStyle w:val="TableParagraph"/>
              <w:ind w:left="117"/>
              <w:rPr>
                <w:b/>
                <w:sz w:val="24"/>
              </w:rPr>
            </w:pPr>
            <w:r>
              <w:rPr>
                <w:b/>
                <w:spacing w:val="-2"/>
                <w:sz w:val="24"/>
              </w:rPr>
              <w:t>Subcategoría</w:t>
            </w:r>
          </w:p>
        </w:tc>
        <w:tc>
          <w:tcPr>
            <w:tcW w:w="1220" w:type="dxa"/>
          </w:tcPr>
          <w:p w14:paraId="6922E7AE" w14:textId="77777777" w:rsidR="0091503F" w:rsidRDefault="00000000">
            <w:pPr>
              <w:pStyle w:val="TableParagraph"/>
              <w:spacing w:before="193"/>
              <w:ind w:left="206" w:right="198" w:firstLine="7"/>
              <w:rPr>
                <w:b/>
                <w:sz w:val="24"/>
              </w:rPr>
            </w:pPr>
            <w:r>
              <w:rPr>
                <w:b/>
                <w:sz w:val="24"/>
              </w:rPr>
              <w:t>Tipo</w:t>
            </w:r>
            <w:r>
              <w:rPr>
                <w:b/>
                <w:spacing w:val="-15"/>
                <w:sz w:val="24"/>
              </w:rPr>
              <w:t xml:space="preserve"> </w:t>
            </w:r>
            <w:r>
              <w:rPr>
                <w:b/>
                <w:sz w:val="24"/>
              </w:rPr>
              <w:t xml:space="preserve">de </w:t>
            </w:r>
            <w:r>
              <w:rPr>
                <w:b/>
                <w:spacing w:val="-2"/>
                <w:sz w:val="24"/>
              </w:rPr>
              <w:t>Proceso</w:t>
            </w:r>
          </w:p>
        </w:tc>
        <w:tc>
          <w:tcPr>
            <w:tcW w:w="1224" w:type="dxa"/>
          </w:tcPr>
          <w:p w14:paraId="7B1EE4DC" w14:textId="77777777" w:rsidR="0091503F" w:rsidRDefault="00000000">
            <w:pPr>
              <w:pStyle w:val="TableParagraph"/>
              <w:spacing w:before="193"/>
              <w:ind w:left="140" w:right="136" w:firstLine="74"/>
              <w:rPr>
                <w:b/>
                <w:sz w:val="24"/>
              </w:rPr>
            </w:pPr>
            <w:r>
              <w:rPr>
                <w:b/>
                <w:sz w:val="24"/>
              </w:rPr>
              <w:t xml:space="preserve">Tipo de </w:t>
            </w:r>
            <w:r>
              <w:rPr>
                <w:b/>
                <w:spacing w:val="-2"/>
                <w:sz w:val="24"/>
              </w:rPr>
              <w:t>Contrato</w:t>
            </w:r>
          </w:p>
        </w:tc>
        <w:tc>
          <w:tcPr>
            <w:tcW w:w="1238" w:type="dxa"/>
          </w:tcPr>
          <w:p w14:paraId="6B3EC647" w14:textId="77777777" w:rsidR="0091503F" w:rsidRDefault="0091503F">
            <w:pPr>
              <w:pStyle w:val="TableParagraph"/>
              <w:spacing w:before="54"/>
              <w:rPr>
                <w:sz w:val="24"/>
              </w:rPr>
            </w:pPr>
          </w:p>
          <w:p w14:paraId="62498375" w14:textId="77777777" w:rsidR="0091503F" w:rsidRDefault="00000000">
            <w:pPr>
              <w:pStyle w:val="TableParagraph"/>
              <w:ind w:left="6" w:right="3"/>
              <w:jc w:val="center"/>
              <w:rPr>
                <w:b/>
                <w:sz w:val="24"/>
              </w:rPr>
            </w:pPr>
            <w:r>
              <w:rPr>
                <w:b/>
                <w:spacing w:val="-2"/>
                <w:sz w:val="24"/>
              </w:rPr>
              <w:t>Unidad</w:t>
            </w:r>
          </w:p>
        </w:tc>
        <w:tc>
          <w:tcPr>
            <w:tcW w:w="1241" w:type="dxa"/>
          </w:tcPr>
          <w:p w14:paraId="39450E79" w14:textId="77777777" w:rsidR="0091503F" w:rsidRDefault="0091503F">
            <w:pPr>
              <w:pStyle w:val="TableParagraph"/>
              <w:spacing w:before="54"/>
              <w:rPr>
                <w:sz w:val="24"/>
              </w:rPr>
            </w:pPr>
          </w:p>
          <w:p w14:paraId="2949122C" w14:textId="77777777" w:rsidR="0091503F" w:rsidRDefault="00000000">
            <w:pPr>
              <w:pStyle w:val="TableParagraph"/>
              <w:ind w:right="102"/>
              <w:jc w:val="right"/>
              <w:rPr>
                <w:b/>
                <w:sz w:val="24"/>
              </w:rPr>
            </w:pPr>
            <w:r>
              <w:rPr>
                <w:b/>
                <w:spacing w:val="-2"/>
                <w:sz w:val="24"/>
              </w:rPr>
              <w:t>Cantidad</w:t>
            </w:r>
          </w:p>
        </w:tc>
        <w:tc>
          <w:tcPr>
            <w:tcW w:w="1240" w:type="dxa"/>
          </w:tcPr>
          <w:p w14:paraId="734AF022" w14:textId="77777777" w:rsidR="0091503F" w:rsidRDefault="00000000">
            <w:pPr>
              <w:pStyle w:val="TableParagraph"/>
              <w:spacing w:before="54"/>
              <w:ind w:left="182" w:right="179" w:firstLine="62"/>
              <w:jc w:val="center"/>
              <w:rPr>
                <w:b/>
                <w:sz w:val="24"/>
              </w:rPr>
            </w:pPr>
            <w:r>
              <w:rPr>
                <w:b/>
                <w:spacing w:val="-2"/>
                <w:sz w:val="24"/>
              </w:rPr>
              <w:t xml:space="preserve">Precio Unitario </w:t>
            </w:r>
            <w:r>
              <w:rPr>
                <w:b/>
                <w:spacing w:val="-4"/>
                <w:sz w:val="24"/>
              </w:rPr>
              <w:t>(L)</w:t>
            </w:r>
          </w:p>
        </w:tc>
      </w:tr>
      <w:tr w:rsidR="0091503F" w14:paraId="46D6E3D4" w14:textId="77777777">
        <w:trPr>
          <w:trHeight w:val="287"/>
        </w:trPr>
        <w:tc>
          <w:tcPr>
            <w:tcW w:w="1227" w:type="dxa"/>
          </w:tcPr>
          <w:p w14:paraId="062385C1" w14:textId="77777777" w:rsidR="0091503F" w:rsidRDefault="00000000">
            <w:pPr>
              <w:pStyle w:val="TableParagraph"/>
              <w:spacing w:before="15" w:line="252" w:lineRule="exact"/>
              <w:ind w:left="69"/>
            </w:pPr>
            <w:r>
              <w:rPr>
                <w:spacing w:val="-2"/>
              </w:rPr>
              <w:t>Instalación</w:t>
            </w:r>
          </w:p>
        </w:tc>
        <w:tc>
          <w:tcPr>
            <w:tcW w:w="1289" w:type="dxa"/>
          </w:tcPr>
          <w:p w14:paraId="1BCEDED5" w14:textId="77777777" w:rsidR="0091503F" w:rsidRDefault="00000000">
            <w:pPr>
              <w:pStyle w:val="TableParagraph"/>
              <w:spacing w:before="15" w:line="252" w:lineRule="exact"/>
              <w:ind w:left="69"/>
            </w:pPr>
            <w:r>
              <w:rPr>
                <w:spacing w:val="-2"/>
              </w:rPr>
              <w:t>Eléctricas</w:t>
            </w:r>
          </w:p>
        </w:tc>
        <w:tc>
          <w:tcPr>
            <w:tcW w:w="1266" w:type="dxa"/>
          </w:tcPr>
          <w:p w14:paraId="6A47612D" w14:textId="77777777" w:rsidR="0091503F" w:rsidRDefault="00000000">
            <w:pPr>
              <w:pStyle w:val="TableParagraph"/>
              <w:spacing w:before="15" w:line="252" w:lineRule="exact"/>
              <w:ind w:left="69"/>
            </w:pPr>
            <w:r>
              <w:rPr>
                <w:spacing w:val="-2"/>
              </w:rPr>
              <w:t>Ayudante</w:t>
            </w:r>
          </w:p>
        </w:tc>
        <w:tc>
          <w:tcPr>
            <w:tcW w:w="1232" w:type="dxa"/>
          </w:tcPr>
          <w:p w14:paraId="4F67E658" w14:textId="77777777" w:rsidR="0091503F" w:rsidRDefault="00000000">
            <w:pPr>
              <w:pStyle w:val="TableParagraph"/>
              <w:spacing w:before="15" w:line="252" w:lineRule="exact"/>
              <w:ind w:left="68"/>
            </w:pPr>
            <w:r>
              <w:t>RR.</w:t>
            </w:r>
            <w:r>
              <w:rPr>
                <w:spacing w:val="-2"/>
              </w:rPr>
              <w:t xml:space="preserve"> </w:t>
            </w:r>
            <w:r>
              <w:rPr>
                <w:spacing w:val="-5"/>
              </w:rPr>
              <w:t>HH</w:t>
            </w:r>
          </w:p>
        </w:tc>
        <w:tc>
          <w:tcPr>
            <w:tcW w:w="1587" w:type="dxa"/>
          </w:tcPr>
          <w:p w14:paraId="5FFCA67E" w14:textId="77777777" w:rsidR="0091503F" w:rsidRDefault="00000000">
            <w:pPr>
              <w:pStyle w:val="TableParagraph"/>
              <w:spacing w:before="15" w:line="252" w:lineRule="exact"/>
              <w:ind w:left="67"/>
            </w:pPr>
            <w:r>
              <w:rPr>
                <w:spacing w:val="-2"/>
              </w:rPr>
              <w:t>Externo</w:t>
            </w:r>
          </w:p>
        </w:tc>
        <w:tc>
          <w:tcPr>
            <w:tcW w:w="1220" w:type="dxa"/>
          </w:tcPr>
          <w:p w14:paraId="7A8C1885" w14:textId="77777777" w:rsidR="0091503F" w:rsidRDefault="00000000">
            <w:pPr>
              <w:pStyle w:val="TableParagraph"/>
              <w:spacing w:before="15" w:line="252" w:lineRule="exact"/>
              <w:ind w:left="66"/>
            </w:pPr>
            <w:r>
              <w:rPr>
                <w:spacing w:val="-2"/>
              </w:rPr>
              <w:t>Concurso</w:t>
            </w:r>
          </w:p>
        </w:tc>
        <w:tc>
          <w:tcPr>
            <w:tcW w:w="1224" w:type="dxa"/>
          </w:tcPr>
          <w:p w14:paraId="6B95A3F8" w14:textId="77777777" w:rsidR="0091503F" w:rsidRDefault="00000000">
            <w:pPr>
              <w:pStyle w:val="TableParagraph"/>
              <w:spacing w:before="15" w:line="252" w:lineRule="exact"/>
              <w:ind w:left="66"/>
            </w:pPr>
            <w:r>
              <w:rPr>
                <w:spacing w:val="-2"/>
              </w:rPr>
              <w:t>Servicios</w:t>
            </w:r>
          </w:p>
        </w:tc>
        <w:tc>
          <w:tcPr>
            <w:tcW w:w="1238" w:type="dxa"/>
          </w:tcPr>
          <w:p w14:paraId="66C05275" w14:textId="77777777" w:rsidR="0091503F" w:rsidRDefault="00000000">
            <w:pPr>
              <w:pStyle w:val="TableParagraph"/>
              <w:spacing w:before="15" w:line="252" w:lineRule="exact"/>
              <w:ind w:left="6"/>
              <w:jc w:val="center"/>
            </w:pPr>
            <w:r>
              <w:rPr>
                <w:spacing w:val="-5"/>
              </w:rPr>
              <w:t>Día</w:t>
            </w:r>
          </w:p>
        </w:tc>
        <w:tc>
          <w:tcPr>
            <w:tcW w:w="1241" w:type="dxa"/>
          </w:tcPr>
          <w:p w14:paraId="7B284BF6" w14:textId="77777777" w:rsidR="0091503F" w:rsidRDefault="00000000">
            <w:pPr>
              <w:pStyle w:val="TableParagraph"/>
              <w:spacing w:before="15" w:line="252" w:lineRule="exact"/>
              <w:ind w:right="88"/>
              <w:jc w:val="right"/>
            </w:pPr>
            <w:r>
              <w:rPr>
                <w:spacing w:val="-2"/>
              </w:rPr>
              <w:t>12.00</w:t>
            </w:r>
          </w:p>
        </w:tc>
        <w:tc>
          <w:tcPr>
            <w:tcW w:w="1240" w:type="dxa"/>
          </w:tcPr>
          <w:p w14:paraId="53F70710" w14:textId="77777777" w:rsidR="0091503F" w:rsidRDefault="00000000">
            <w:pPr>
              <w:pStyle w:val="TableParagraph"/>
              <w:spacing w:before="15" w:line="252" w:lineRule="exact"/>
              <w:ind w:right="61"/>
              <w:jc w:val="right"/>
            </w:pPr>
            <w:r>
              <w:rPr>
                <w:spacing w:val="-2"/>
              </w:rPr>
              <w:t>350.00</w:t>
            </w:r>
          </w:p>
        </w:tc>
      </w:tr>
      <w:tr w:rsidR="0091503F" w14:paraId="15D2CD18" w14:textId="77777777">
        <w:trPr>
          <w:trHeight w:val="551"/>
        </w:trPr>
        <w:tc>
          <w:tcPr>
            <w:tcW w:w="1227" w:type="dxa"/>
          </w:tcPr>
          <w:p w14:paraId="3CEF0EE3" w14:textId="77777777" w:rsidR="0091503F" w:rsidRDefault="00000000">
            <w:pPr>
              <w:pStyle w:val="TableParagraph"/>
              <w:spacing w:before="147"/>
              <w:ind w:left="69"/>
            </w:pPr>
            <w:r>
              <w:rPr>
                <w:spacing w:val="-2"/>
              </w:rPr>
              <w:t>Instalación</w:t>
            </w:r>
          </w:p>
        </w:tc>
        <w:tc>
          <w:tcPr>
            <w:tcW w:w="1289" w:type="dxa"/>
          </w:tcPr>
          <w:p w14:paraId="3A1AF042" w14:textId="77777777" w:rsidR="0091503F" w:rsidRDefault="00000000">
            <w:pPr>
              <w:pStyle w:val="TableParagraph"/>
              <w:spacing w:before="147"/>
              <w:ind w:left="69"/>
            </w:pPr>
            <w:r>
              <w:rPr>
                <w:spacing w:val="-2"/>
              </w:rPr>
              <w:t>Eléctricas</w:t>
            </w:r>
          </w:p>
        </w:tc>
        <w:tc>
          <w:tcPr>
            <w:tcW w:w="1266" w:type="dxa"/>
          </w:tcPr>
          <w:p w14:paraId="367FECFE" w14:textId="77777777" w:rsidR="0091503F" w:rsidRDefault="00000000">
            <w:pPr>
              <w:pStyle w:val="TableParagraph"/>
              <w:spacing w:before="22"/>
              <w:ind w:left="69"/>
            </w:pPr>
            <w:r>
              <w:rPr>
                <w:spacing w:val="-2"/>
              </w:rPr>
              <w:t>Herramienta Menor</w:t>
            </w:r>
          </w:p>
        </w:tc>
        <w:tc>
          <w:tcPr>
            <w:tcW w:w="1232" w:type="dxa"/>
          </w:tcPr>
          <w:p w14:paraId="64B39E05" w14:textId="77777777" w:rsidR="0091503F" w:rsidRDefault="00000000">
            <w:pPr>
              <w:pStyle w:val="TableParagraph"/>
              <w:spacing w:before="147"/>
              <w:ind w:left="68"/>
            </w:pPr>
            <w:r>
              <w:rPr>
                <w:spacing w:val="-2"/>
              </w:rPr>
              <w:t>Equipo</w:t>
            </w:r>
          </w:p>
        </w:tc>
        <w:tc>
          <w:tcPr>
            <w:tcW w:w="1587" w:type="dxa"/>
          </w:tcPr>
          <w:p w14:paraId="59C2062C" w14:textId="77777777" w:rsidR="0091503F" w:rsidRDefault="00000000">
            <w:pPr>
              <w:pStyle w:val="TableParagraph"/>
              <w:spacing w:before="147"/>
              <w:ind w:left="67"/>
            </w:pPr>
            <w:r>
              <w:rPr>
                <w:spacing w:val="-2"/>
              </w:rPr>
              <w:t>Herramientas</w:t>
            </w:r>
          </w:p>
        </w:tc>
        <w:tc>
          <w:tcPr>
            <w:tcW w:w="1220" w:type="dxa"/>
          </w:tcPr>
          <w:p w14:paraId="0373B675" w14:textId="77777777" w:rsidR="0091503F" w:rsidRDefault="00000000">
            <w:pPr>
              <w:pStyle w:val="TableParagraph"/>
              <w:spacing w:before="22"/>
              <w:ind w:left="66" w:right="198"/>
            </w:pPr>
            <w:r>
              <w:rPr>
                <w:spacing w:val="-2"/>
              </w:rPr>
              <w:t>Licitación Pública</w:t>
            </w:r>
          </w:p>
        </w:tc>
        <w:tc>
          <w:tcPr>
            <w:tcW w:w="1224" w:type="dxa"/>
          </w:tcPr>
          <w:p w14:paraId="092B4C45"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5D19BB85" w14:textId="77777777" w:rsidR="0091503F" w:rsidRDefault="00000000">
            <w:pPr>
              <w:pStyle w:val="TableParagraph"/>
              <w:spacing w:before="147"/>
              <w:ind w:left="6" w:right="3"/>
              <w:jc w:val="center"/>
            </w:pPr>
            <w:r>
              <w:rPr>
                <w:spacing w:val="-5"/>
              </w:rPr>
              <w:t>GLB</w:t>
            </w:r>
          </w:p>
        </w:tc>
        <w:tc>
          <w:tcPr>
            <w:tcW w:w="1241" w:type="dxa"/>
          </w:tcPr>
          <w:p w14:paraId="3F3BCFF5" w14:textId="77777777" w:rsidR="0091503F" w:rsidRDefault="00000000">
            <w:pPr>
              <w:pStyle w:val="TableParagraph"/>
              <w:spacing w:before="147"/>
              <w:ind w:right="62"/>
              <w:jc w:val="right"/>
            </w:pPr>
            <w:r>
              <w:rPr>
                <w:spacing w:val="-4"/>
              </w:rPr>
              <w:t>1.00</w:t>
            </w:r>
          </w:p>
        </w:tc>
        <w:tc>
          <w:tcPr>
            <w:tcW w:w="1240" w:type="dxa"/>
          </w:tcPr>
          <w:p w14:paraId="74A5C065" w14:textId="77777777" w:rsidR="0091503F" w:rsidRDefault="00000000">
            <w:pPr>
              <w:pStyle w:val="TableParagraph"/>
              <w:spacing w:before="147"/>
              <w:ind w:right="61"/>
              <w:jc w:val="right"/>
            </w:pPr>
            <w:r>
              <w:rPr>
                <w:spacing w:val="-2"/>
              </w:rPr>
              <w:t>505.00</w:t>
            </w:r>
          </w:p>
        </w:tc>
      </w:tr>
      <w:tr w:rsidR="0091503F" w14:paraId="4B3E4C40" w14:textId="77777777">
        <w:trPr>
          <w:trHeight w:val="552"/>
        </w:trPr>
        <w:tc>
          <w:tcPr>
            <w:tcW w:w="1227" w:type="dxa"/>
          </w:tcPr>
          <w:p w14:paraId="5312C27F" w14:textId="77777777" w:rsidR="0091503F" w:rsidRDefault="00000000">
            <w:pPr>
              <w:pStyle w:val="TableParagraph"/>
              <w:spacing w:before="147"/>
              <w:ind w:left="69"/>
            </w:pPr>
            <w:r>
              <w:rPr>
                <w:spacing w:val="-2"/>
              </w:rPr>
              <w:t>Instalación</w:t>
            </w:r>
          </w:p>
        </w:tc>
        <w:tc>
          <w:tcPr>
            <w:tcW w:w="1289" w:type="dxa"/>
          </w:tcPr>
          <w:p w14:paraId="11BC657F" w14:textId="77777777" w:rsidR="0091503F" w:rsidRDefault="00000000">
            <w:pPr>
              <w:pStyle w:val="TableParagraph"/>
              <w:spacing w:before="147"/>
              <w:ind w:left="69"/>
            </w:pPr>
            <w:r>
              <w:rPr>
                <w:spacing w:val="-2"/>
              </w:rPr>
              <w:t>Eléctricas</w:t>
            </w:r>
          </w:p>
        </w:tc>
        <w:tc>
          <w:tcPr>
            <w:tcW w:w="1266" w:type="dxa"/>
          </w:tcPr>
          <w:p w14:paraId="038E6712" w14:textId="77777777" w:rsidR="0091503F" w:rsidRDefault="00000000">
            <w:pPr>
              <w:pStyle w:val="TableParagraph"/>
              <w:spacing w:before="22"/>
              <w:ind w:left="69"/>
            </w:pPr>
            <w:r>
              <w:rPr>
                <w:spacing w:val="-2"/>
              </w:rPr>
              <w:t>Cable eléctrico</w:t>
            </w:r>
          </w:p>
        </w:tc>
        <w:tc>
          <w:tcPr>
            <w:tcW w:w="1232" w:type="dxa"/>
          </w:tcPr>
          <w:p w14:paraId="0914DE48"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00A0213D" w14:textId="77777777" w:rsidR="0091503F" w:rsidRDefault="00000000">
            <w:pPr>
              <w:pStyle w:val="TableParagraph"/>
              <w:spacing w:before="147"/>
              <w:ind w:left="67"/>
            </w:pPr>
            <w:r>
              <w:rPr>
                <w:spacing w:val="-2"/>
              </w:rPr>
              <w:t>Instalaciones</w:t>
            </w:r>
          </w:p>
        </w:tc>
        <w:tc>
          <w:tcPr>
            <w:tcW w:w="1220" w:type="dxa"/>
          </w:tcPr>
          <w:p w14:paraId="1A27D3AA" w14:textId="77777777" w:rsidR="0091503F" w:rsidRDefault="00000000">
            <w:pPr>
              <w:pStyle w:val="TableParagraph"/>
              <w:spacing w:before="22"/>
              <w:ind w:left="66" w:right="198"/>
            </w:pPr>
            <w:r>
              <w:rPr>
                <w:spacing w:val="-2"/>
              </w:rPr>
              <w:t>Licitación Pública</w:t>
            </w:r>
          </w:p>
        </w:tc>
        <w:tc>
          <w:tcPr>
            <w:tcW w:w="1224" w:type="dxa"/>
          </w:tcPr>
          <w:p w14:paraId="04EFE493"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022082C8" w14:textId="77777777" w:rsidR="0091503F" w:rsidRDefault="00000000">
            <w:pPr>
              <w:pStyle w:val="TableParagraph"/>
              <w:spacing w:before="147"/>
              <w:ind w:left="6" w:right="3"/>
              <w:jc w:val="center"/>
            </w:pPr>
            <w:r>
              <w:rPr>
                <w:spacing w:val="-5"/>
              </w:rPr>
              <w:t>GLB</w:t>
            </w:r>
          </w:p>
        </w:tc>
        <w:tc>
          <w:tcPr>
            <w:tcW w:w="1241" w:type="dxa"/>
          </w:tcPr>
          <w:p w14:paraId="3445E44C" w14:textId="77777777" w:rsidR="0091503F" w:rsidRDefault="00000000">
            <w:pPr>
              <w:pStyle w:val="TableParagraph"/>
              <w:spacing w:before="147"/>
              <w:ind w:right="62"/>
              <w:jc w:val="right"/>
            </w:pPr>
            <w:r>
              <w:rPr>
                <w:spacing w:val="-4"/>
              </w:rPr>
              <w:t>1.00</w:t>
            </w:r>
          </w:p>
        </w:tc>
        <w:tc>
          <w:tcPr>
            <w:tcW w:w="1240" w:type="dxa"/>
          </w:tcPr>
          <w:p w14:paraId="78540B31" w14:textId="77777777" w:rsidR="0091503F" w:rsidRDefault="00000000">
            <w:pPr>
              <w:pStyle w:val="TableParagraph"/>
              <w:spacing w:before="147"/>
              <w:ind w:right="61"/>
              <w:jc w:val="right"/>
            </w:pPr>
            <w:r>
              <w:rPr>
                <w:spacing w:val="-2"/>
              </w:rPr>
              <w:t>3,325.00</w:t>
            </w:r>
          </w:p>
        </w:tc>
      </w:tr>
      <w:tr w:rsidR="0091503F" w14:paraId="32C22FF7" w14:textId="77777777">
        <w:trPr>
          <w:trHeight w:val="551"/>
        </w:trPr>
        <w:tc>
          <w:tcPr>
            <w:tcW w:w="1227" w:type="dxa"/>
          </w:tcPr>
          <w:p w14:paraId="300015A2" w14:textId="77777777" w:rsidR="0091503F" w:rsidRDefault="00000000">
            <w:pPr>
              <w:pStyle w:val="TableParagraph"/>
              <w:spacing w:before="149"/>
              <w:ind w:left="69"/>
            </w:pPr>
            <w:r>
              <w:rPr>
                <w:spacing w:val="-2"/>
              </w:rPr>
              <w:t>Instalación</w:t>
            </w:r>
          </w:p>
        </w:tc>
        <w:tc>
          <w:tcPr>
            <w:tcW w:w="1289" w:type="dxa"/>
          </w:tcPr>
          <w:p w14:paraId="0E4AAE4A" w14:textId="77777777" w:rsidR="0091503F" w:rsidRDefault="00000000">
            <w:pPr>
              <w:pStyle w:val="TableParagraph"/>
              <w:spacing w:before="149"/>
              <w:ind w:left="69"/>
            </w:pPr>
            <w:r>
              <w:rPr>
                <w:spacing w:val="-2"/>
              </w:rPr>
              <w:t>Eléctricas</w:t>
            </w:r>
          </w:p>
        </w:tc>
        <w:tc>
          <w:tcPr>
            <w:tcW w:w="1266" w:type="dxa"/>
          </w:tcPr>
          <w:p w14:paraId="620CF677" w14:textId="77777777" w:rsidR="0091503F" w:rsidRDefault="00000000">
            <w:pPr>
              <w:pStyle w:val="TableParagraph"/>
              <w:spacing w:before="140"/>
              <w:ind w:left="69"/>
              <w:rPr>
                <w:rFonts w:ascii="Carlito"/>
              </w:rPr>
            </w:pPr>
            <w:r>
              <w:rPr>
                <w:rFonts w:ascii="Carlito"/>
                <w:spacing w:val="-2"/>
              </w:rPr>
              <w:t>Poliducto</w:t>
            </w:r>
          </w:p>
        </w:tc>
        <w:tc>
          <w:tcPr>
            <w:tcW w:w="1232" w:type="dxa"/>
          </w:tcPr>
          <w:p w14:paraId="26582C2B"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1FA3278B" w14:textId="77777777" w:rsidR="0091503F" w:rsidRDefault="00000000">
            <w:pPr>
              <w:pStyle w:val="TableParagraph"/>
              <w:spacing w:before="149"/>
              <w:ind w:left="67"/>
            </w:pPr>
            <w:r>
              <w:rPr>
                <w:spacing w:val="-2"/>
              </w:rPr>
              <w:t>Instalaciones</w:t>
            </w:r>
          </w:p>
        </w:tc>
        <w:tc>
          <w:tcPr>
            <w:tcW w:w="1220" w:type="dxa"/>
          </w:tcPr>
          <w:p w14:paraId="5130C2A2" w14:textId="77777777" w:rsidR="0091503F" w:rsidRDefault="00000000">
            <w:pPr>
              <w:pStyle w:val="TableParagraph"/>
              <w:spacing w:before="22"/>
              <w:ind w:left="66" w:right="198"/>
            </w:pPr>
            <w:r>
              <w:rPr>
                <w:spacing w:val="-2"/>
              </w:rPr>
              <w:t>Licitación Pública</w:t>
            </w:r>
          </w:p>
        </w:tc>
        <w:tc>
          <w:tcPr>
            <w:tcW w:w="1224" w:type="dxa"/>
          </w:tcPr>
          <w:p w14:paraId="56A79119"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75765A86" w14:textId="77777777" w:rsidR="0091503F" w:rsidRDefault="00000000">
            <w:pPr>
              <w:pStyle w:val="TableParagraph"/>
              <w:spacing w:before="140"/>
              <w:ind w:left="6"/>
              <w:jc w:val="center"/>
              <w:rPr>
                <w:rFonts w:ascii="Carlito"/>
              </w:rPr>
            </w:pPr>
            <w:r>
              <w:rPr>
                <w:rFonts w:ascii="Carlito"/>
                <w:spacing w:val="-5"/>
              </w:rPr>
              <w:t>GLB</w:t>
            </w:r>
          </w:p>
        </w:tc>
        <w:tc>
          <w:tcPr>
            <w:tcW w:w="1241" w:type="dxa"/>
          </w:tcPr>
          <w:p w14:paraId="587BBCD7" w14:textId="77777777" w:rsidR="0091503F" w:rsidRDefault="0091503F">
            <w:pPr>
              <w:pStyle w:val="TableParagraph"/>
              <w:spacing w:before="22"/>
            </w:pPr>
          </w:p>
          <w:p w14:paraId="1E086F2E" w14:textId="77777777" w:rsidR="0091503F" w:rsidRDefault="00000000">
            <w:pPr>
              <w:pStyle w:val="TableParagraph"/>
              <w:spacing w:line="256" w:lineRule="exact"/>
              <w:ind w:right="61"/>
              <w:jc w:val="right"/>
              <w:rPr>
                <w:rFonts w:ascii="Carlito"/>
              </w:rPr>
            </w:pPr>
            <w:r>
              <w:rPr>
                <w:rFonts w:ascii="Carlito"/>
                <w:spacing w:val="-4"/>
              </w:rPr>
              <w:t>1.00</w:t>
            </w:r>
          </w:p>
        </w:tc>
        <w:tc>
          <w:tcPr>
            <w:tcW w:w="1240" w:type="dxa"/>
          </w:tcPr>
          <w:p w14:paraId="449E00D7" w14:textId="77777777" w:rsidR="0091503F" w:rsidRDefault="0091503F">
            <w:pPr>
              <w:pStyle w:val="TableParagraph"/>
              <w:spacing w:before="22"/>
            </w:pPr>
          </w:p>
          <w:p w14:paraId="7C931CBB" w14:textId="77777777" w:rsidR="0091503F" w:rsidRDefault="00000000">
            <w:pPr>
              <w:pStyle w:val="TableParagraph"/>
              <w:spacing w:line="256" w:lineRule="exact"/>
              <w:ind w:right="62"/>
              <w:jc w:val="right"/>
              <w:rPr>
                <w:rFonts w:ascii="Carlito"/>
              </w:rPr>
            </w:pPr>
            <w:r>
              <w:rPr>
                <w:rFonts w:ascii="Carlito"/>
                <w:spacing w:val="-2"/>
              </w:rPr>
              <w:t>417.34</w:t>
            </w:r>
          </w:p>
        </w:tc>
      </w:tr>
      <w:tr w:rsidR="0091503F" w14:paraId="79FD7C45" w14:textId="77777777">
        <w:trPr>
          <w:trHeight w:val="575"/>
        </w:trPr>
        <w:tc>
          <w:tcPr>
            <w:tcW w:w="1227" w:type="dxa"/>
          </w:tcPr>
          <w:p w14:paraId="5EB6DE49" w14:textId="77777777" w:rsidR="0091503F" w:rsidRDefault="00000000">
            <w:pPr>
              <w:pStyle w:val="TableParagraph"/>
              <w:spacing w:before="161"/>
              <w:ind w:left="69"/>
            </w:pPr>
            <w:r>
              <w:rPr>
                <w:spacing w:val="-2"/>
              </w:rPr>
              <w:t>Instalación</w:t>
            </w:r>
          </w:p>
        </w:tc>
        <w:tc>
          <w:tcPr>
            <w:tcW w:w="1289" w:type="dxa"/>
          </w:tcPr>
          <w:p w14:paraId="287A8245" w14:textId="77777777" w:rsidR="0091503F" w:rsidRDefault="00000000">
            <w:pPr>
              <w:pStyle w:val="TableParagraph"/>
              <w:spacing w:before="161"/>
              <w:ind w:left="69"/>
            </w:pPr>
            <w:r>
              <w:rPr>
                <w:spacing w:val="-2"/>
              </w:rPr>
              <w:t>Eléctricas</w:t>
            </w:r>
          </w:p>
        </w:tc>
        <w:tc>
          <w:tcPr>
            <w:tcW w:w="1266" w:type="dxa"/>
          </w:tcPr>
          <w:p w14:paraId="7EE44C2E" w14:textId="77777777" w:rsidR="0091503F" w:rsidRDefault="00000000">
            <w:pPr>
              <w:pStyle w:val="TableParagraph"/>
              <w:spacing w:before="23" w:line="266" w:lineRule="exact"/>
              <w:ind w:left="69"/>
              <w:rPr>
                <w:rFonts w:ascii="Carlito"/>
              </w:rPr>
            </w:pPr>
            <w:r>
              <w:rPr>
                <w:rFonts w:ascii="Carlito"/>
                <w:spacing w:val="-4"/>
              </w:rPr>
              <w:t xml:space="preserve">Caja </w:t>
            </w:r>
            <w:r>
              <w:rPr>
                <w:rFonts w:ascii="Carlito"/>
                <w:spacing w:val="-2"/>
              </w:rPr>
              <w:t>octagonal</w:t>
            </w:r>
          </w:p>
        </w:tc>
        <w:tc>
          <w:tcPr>
            <w:tcW w:w="1232" w:type="dxa"/>
          </w:tcPr>
          <w:p w14:paraId="174B8CFB" w14:textId="77777777" w:rsidR="0091503F" w:rsidRDefault="00000000">
            <w:pPr>
              <w:pStyle w:val="TableParagraph"/>
              <w:spacing w:before="34"/>
              <w:ind w:left="68" w:right="66"/>
            </w:pPr>
            <w:r>
              <w:t>Materiales</w:t>
            </w:r>
            <w:r>
              <w:rPr>
                <w:spacing w:val="-14"/>
              </w:rPr>
              <w:t xml:space="preserve"> </w:t>
            </w:r>
            <w:r>
              <w:t xml:space="preserve">e </w:t>
            </w:r>
            <w:r>
              <w:rPr>
                <w:spacing w:val="-2"/>
              </w:rPr>
              <w:t>insumos</w:t>
            </w:r>
          </w:p>
        </w:tc>
        <w:tc>
          <w:tcPr>
            <w:tcW w:w="1587" w:type="dxa"/>
          </w:tcPr>
          <w:p w14:paraId="486C2DDC" w14:textId="77777777" w:rsidR="0091503F" w:rsidRDefault="00000000">
            <w:pPr>
              <w:pStyle w:val="TableParagraph"/>
              <w:spacing w:before="161"/>
              <w:ind w:left="67"/>
            </w:pPr>
            <w:r>
              <w:rPr>
                <w:spacing w:val="-2"/>
              </w:rPr>
              <w:t>Instalaciones</w:t>
            </w:r>
          </w:p>
        </w:tc>
        <w:tc>
          <w:tcPr>
            <w:tcW w:w="1220" w:type="dxa"/>
          </w:tcPr>
          <w:p w14:paraId="79281EFE" w14:textId="77777777" w:rsidR="0091503F" w:rsidRDefault="00000000">
            <w:pPr>
              <w:pStyle w:val="TableParagraph"/>
              <w:spacing w:before="34"/>
              <w:ind w:left="66" w:right="198"/>
            </w:pPr>
            <w:r>
              <w:rPr>
                <w:spacing w:val="-2"/>
              </w:rPr>
              <w:t>Licitación Pública</w:t>
            </w:r>
          </w:p>
        </w:tc>
        <w:tc>
          <w:tcPr>
            <w:tcW w:w="1224" w:type="dxa"/>
          </w:tcPr>
          <w:p w14:paraId="133A00D2" w14:textId="77777777" w:rsidR="0091503F" w:rsidRDefault="00000000">
            <w:pPr>
              <w:pStyle w:val="TableParagraph"/>
              <w:spacing w:before="161"/>
              <w:ind w:left="66"/>
            </w:pPr>
            <w:r>
              <w:t>Precio</w:t>
            </w:r>
            <w:r>
              <w:rPr>
                <w:spacing w:val="-2"/>
              </w:rPr>
              <w:t xml:space="preserve"> </w:t>
            </w:r>
            <w:r>
              <w:rPr>
                <w:spacing w:val="-4"/>
              </w:rPr>
              <w:t>Fijo</w:t>
            </w:r>
          </w:p>
        </w:tc>
        <w:tc>
          <w:tcPr>
            <w:tcW w:w="1238" w:type="dxa"/>
          </w:tcPr>
          <w:p w14:paraId="333E2639" w14:textId="77777777" w:rsidR="0091503F" w:rsidRDefault="00000000">
            <w:pPr>
              <w:pStyle w:val="TableParagraph"/>
              <w:spacing w:before="152"/>
              <w:ind w:left="6" w:right="1"/>
              <w:jc w:val="center"/>
              <w:rPr>
                <w:rFonts w:ascii="Carlito"/>
              </w:rPr>
            </w:pPr>
            <w:r>
              <w:rPr>
                <w:rFonts w:ascii="Carlito"/>
                <w:spacing w:val="-5"/>
              </w:rPr>
              <w:t>UND</w:t>
            </w:r>
          </w:p>
        </w:tc>
        <w:tc>
          <w:tcPr>
            <w:tcW w:w="1241" w:type="dxa"/>
          </w:tcPr>
          <w:p w14:paraId="724D1971" w14:textId="77777777" w:rsidR="0091503F" w:rsidRDefault="0091503F">
            <w:pPr>
              <w:pStyle w:val="TableParagraph"/>
              <w:spacing w:before="34"/>
            </w:pPr>
          </w:p>
          <w:p w14:paraId="12D601DC" w14:textId="77777777" w:rsidR="0091503F" w:rsidRDefault="00000000">
            <w:pPr>
              <w:pStyle w:val="TableParagraph"/>
              <w:ind w:right="63"/>
              <w:jc w:val="right"/>
              <w:rPr>
                <w:rFonts w:ascii="Carlito"/>
              </w:rPr>
            </w:pPr>
            <w:r>
              <w:rPr>
                <w:rFonts w:ascii="Carlito"/>
                <w:spacing w:val="-2"/>
              </w:rPr>
              <w:t>20.00</w:t>
            </w:r>
          </w:p>
        </w:tc>
        <w:tc>
          <w:tcPr>
            <w:tcW w:w="1240" w:type="dxa"/>
          </w:tcPr>
          <w:p w14:paraId="37120780" w14:textId="77777777" w:rsidR="0091503F" w:rsidRDefault="0091503F">
            <w:pPr>
              <w:pStyle w:val="TableParagraph"/>
              <w:spacing w:before="34"/>
            </w:pPr>
          </w:p>
          <w:p w14:paraId="49B68447" w14:textId="77777777" w:rsidR="0091503F" w:rsidRDefault="00000000">
            <w:pPr>
              <w:pStyle w:val="TableParagraph"/>
              <w:ind w:right="62"/>
              <w:jc w:val="right"/>
              <w:rPr>
                <w:rFonts w:ascii="Carlito"/>
              </w:rPr>
            </w:pPr>
            <w:r>
              <w:rPr>
                <w:rFonts w:ascii="Carlito"/>
                <w:spacing w:val="-2"/>
              </w:rPr>
              <w:t>15.00</w:t>
            </w:r>
          </w:p>
        </w:tc>
      </w:tr>
      <w:tr w:rsidR="0091503F" w14:paraId="6DFEC2C4" w14:textId="77777777">
        <w:trPr>
          <w:trHeight w:val="578"/>
        </w:trPr>
        <w:tc>
          <w:tcPr>
            <w:tcW w:w="1227" w:type="dxa"/>
          </w:tcPr>
          <w:p w14:paraId="0C95532A" w14:textId="77777777" w:rsidR="0091503F" w:rsidRDefault="00000000">
            <w:pPr>
              <w:pStyle w:val="TableParagraph"/>
              <w:spacing w:before="161"/>
              <w:ind w:left="69"/>
            </w:pPr>
            <w:r>
              <w:rPr>
                <w:spacing w:val="-2"/>
              </w:rPr>
              <w:t>Instalación</w:t>
            </w:r>
          </w:p>
        </w:tc>
        <w:tc>
          <w:tcPr>
            <w:tcW w:w="1289" w:type="dxa"/>
          </w:tcPr>
          <w:p w14:paraId="57A41B8B" w14:textId="77777777" w:rsidR="0091503F" w:rsidRDefault="00000000">
            <w:pPr>
              <w:pStyle w:val="TableParagraph"/>
              <w:spacing w:before="161"/>
              <w:ind w:left="69"/>
            </w:pPr>
            <w:r>
              <w:rPr>
                <w:spacing w:val="-2"/>
              </w:rPr>
              <w:t>Eléctricas</w:t>
            </w:r>
          </w:p>
        </w:tc>
        <w:tc>
          <w:tcPr>
            <w:tcW w:w="1266" w:type="dxa"/>
          </w:tcPr>
          <w:p w14:paraId="4DC1808E" w14:textId="77777777" w:rsidR="0091503F" w:rsidRDefault="00000000">
            <w:pPr>
              <w:pStyle w:val="TableParagraph"/>
              <w:spacing w:before="18" w:line="270" w:lineRule="atLeast"/>
              <w:ind w:left="69" w:right="486"/>
              <w:rPr>
                <w:rFonts w:ascii="Carlito"/>
              </w:rPr>
            </w:pPr>
            <w:r>
              <w:rPr>
                <w:rFonts w:ascii="Carlito"/>
                <w:spacing w:val="-2"/>
              </w:rPr>
              <w:t>Cinta aislante</w:t>
            </w:r>
          </w:p>
        </w:tc>
        <w:tc>
          <w:tcPr>
            <w:tcW w:w="1232" w:type="dxa"/>
          </w:tcPr>
          <w:p w14:paraId="136DB85B" w14:textId="77777777" w:rsidR="0091503F" w:rsidRDefault="00000000">
            <w:pPr>
              <w:pStyle w:val="TableParagraph"/>
              <w:spacing w:before="34"/>
              <w:ind w:left="68" w:right="66"/>
            </w:pPr>
            <w:r>
              <w:t>Materiales</w:t>
            </w:r>
            <w:r>
              <w:rPr>
                <w:spacing w:val="-14"/>
              </w:rPr>
              <w:t xml:space="preserve"> </w:t>
            </w:r>
            <w:r>
              <w:t xml:space="preserve">e </w:t>
            </w:r>
            <w:r>
              <w:rPr>
                <w:spacing w:val="-2"/>
              </w:rPr>
              <w:t>insumos</w:t>
            </w:r>
          </w:p>
        </w:tc>
        <w:tc>
          <w:tcPr>
            <w:tcW w:w="1587" w:type="dxa"/>
          </w:tcPr>
          <w:p w14:paraId="73463CB1" w14:textId="77777777" w:rsidR="0091503F" w:rsidRDefault="00000000">
            <w:pPr>
              <w:pStyle w:val="TableParagraph"/>
              <w:spacing w:before="161"/>
              <w:ind w:left="67"/>
            </w:pPr>
            <w:r>
              <w:rPr>
                <w:spacing w:val="-2"/>
              </w:rPr>
              <w:t>Instalaciones</w:t>
            </w:r>
          </w:p>
        </w:tc>
        <w:tc>
          <w:tcPr>
            <w:tcW w:w="1220" w:type="dxa"/>
          </w:tcPr>
          <w:p w14:paraId="689356FF" w14:textId="77777777" w:rsidR="0091503F" w:rsidRDefault="00000000">
            <w:pPr>
              <w:pStyle w:val="TableParagraph"/>
              <w:spacing w:before="34"/>
              <w:ind w:left="66" w:right="198"/>
            </w:pPr>
            <w:r>
              <w:rPr>
                <w:spacing w:val="-2"/>
              </w:rPr>
              <w:t>Licitación Pública</w:t>
            </w:r>
          </w:p>
        </w:tc>
        <w:tc>
          <w:tcPr>
            <w:tcW w:w="1224" w:type="dxa"/>
          </w:tcPr>
          <w:p w14:paraId="777D68D9" w14:textId="77777777" w:rsidR="0091503F" w:rsidRDefault="00000000">
            <w:pPr>
              <w:pStyle w:val="TableParagraph"/>
              <w:spacing w:before="161"/>
              <w:ind w:left="66"/>
            </w:pPr>
            <w:r>
              <w:t>Precio</w:t>
            </w:r>
            <w:r>
              <w:rPr>
                <w:spacing w:val="-2"/>
              </w:rPr>
              <w:t xml:space="preserve"> </w:t>
            </w:r>
            <w:r>
              <w:rPr>
                <w:spacing w:val="-4"/>
              </w:rPr>
              <w:t>Fijo</w:t>
            </w:r>
          </w:p>
        </w:tc>
        <w:tc>
          <w:tcPr>
            <w:tcW w:w="1238" w:type="dxa"/>
          </w:tcPr>
          <w:p w14:paraId="212C4279" w14:textId="77777777" w:rsidR="0091503F" w:rsidRDefault="00000000">
            <w:pPr>
              <w:pStyle w:val="TableParagraph"/>
              <w:spacing w:before="155"/>
              <w:ind w:left="6" w:right="1"/>
              <w:jc w:val="center"/>
              <w:rPr>
                <w:rFonts w:ascii="Carlito"/>
              </w:rPr>
            </w:pPr>
            <w:r>
              <w:rPr>
                <w:rFonts w:ascii="Carlito"/>
                <w:spacing w:val="-5"/>
              </w:rPr>
              <w:t>UND</w:t>
            </w:r>
          </w:p>
        </w:tc>
        <w:tc>
          <w:tcPr>
            <w:tcW w:w="1241" w:type="dxa"/>
          </w:tcPr>
          <w:p w14:paraId="39FED654" w14:textId="77777777" w:rsidR="0091503F" w:rsidRDefault="0091503F">
            <w:pPr>
              <w:pStyle w:val="TableParagraph"/>
              <w:spacing w:before="34"/>
            </w:pPr>
          </w:p>
          <w:p w14:paraId="00711B1A" w14:textId="77777777" w:rsidR="0091503F" w:rsidRDefault="00000000">
            <w:pPr>
              <w:pStyle w:val="TableParagraph"/>
              <w:ind w:right="61"/>
              <w:jc w:val="right"/>
              <w:rPr>
                <w:rFonts w:ascii="Carlito"/>
              </w:rPr>
            </w:pPr>
            <w:r>
              <w:rPr>
                <w:rFonts w:ascii="Carlito"/>
                <w:spacing w:val="-4"/>
              </w:rPr>
              <w:t>4.00</w:t>
            </w:r>
          </w:p>
        </w:tc>
        <w:tc>
          <w:tcPr>
            <w:tcW w:w="1240" w:type="dxa"/>
          </w:tcPr>
          <w:p w14:paraId="0E296BF8" w14:textId="77777777" w:rsidR="0091503F" w:rsidRDefault="0091503F">
            <w:pPr>
              <w:pStyle w:val="TableParagraph"/>
              <w:spacing w:before="34"/>
            </w:pPr>
          </w:p>
          <w:p w14:paraId="661FD36C" w14:textId="77777777" w:rsidR="0091503F" w:rsidRDefault="00000000">
            <w:pPr>
              <w:pStyle w:val="TableParagraph"/>
              <w:ind w:right="62"/>
              <w:jc w:val="right"/>
              <w:rPr>
                <w:rFonts w:ascii="Carlito"/>
              </w:rPr>
            </w:pPr>
            <w:r>
              <w:rPr>
                <w:rFonts w:ascii="Carlito"/>
                <w:spacing w:val="-2"/>
              </w:rPr>
              <w:t>32.71</w:t>
            </w:r>
          </w:p>
        </w:tc>
      </w:tr>
      <w:tr w:rsidR="0091503F" w14:paraId="2B322BE8" w14:textId="77777777">
        <w:trPr>
          <w:trHeight w:val="551"/>
        </w:trPr>
        <w:tc>
          <w:tcPr>
            <w:tcW w:w="1227" w:type="dxa"/>
          </w:tcPr>
          <w:p w14:paraId="6182CA58" w14:textId="77777777" w:rsidR="0091503F" w:rsidRDefault="00000000">
            <w:pPr>
              <w:pStyle w:val="TableParagraph"/>
              <w:spacing w:before="147"/>
              <w:ind w:left="69"/>
            </w:pPr>
            <w:r>
              <w:rPr>
                <w:spacing w:val="-2"/>
              </w:rPr>
              <w:t>Instalación</w:t>
            </w:r>
          </w:p>
        </w:tc>
        <w:tc>
          <w:tcPr>
            <w:tcW w:w="1289" w:type="dxa"/>
          </w:tcPr>
          <w:p w14:paraId="71997698" w14:textId="77777777" w:rsidR="0091503F" w:rsidRDefault="00000000">
            <w:pPr>
              <w:pStyle w:val="TableParagraph"/>
              <w:spacing w:before="147"/>
              <w:ind w:left="69"/>
            </w:pPr>
            <w:r>
              <w:rPr>
                <w:spacing w:val="-2"/>
              </w:rPr>
              <w:t>Eléctricas</w:t>
            </w:r>
          </w:p>
        </w:tc>
        <w:tc>
          <w:tcPr>
            <w:tcW w:w="1266" w:type="dxa"/>
          </w:tcPr>
          <w:p w14:paraId="2767A340" w14:textId="77777777" w:rsidR="0091503F" w:rsidRDefault="00000000">
            <w:pPr>
              <w:pStyle w:val="TableParagraph"/>
              <w:spacing w:before="140"/>
              <w:ind w:left="69"/>
              <w:rPr>
                <w:rFonts w:ascii="Carlito"/>
              </w:rPr>
            </w:pPr>
            <w:r>
              <w:rPr>
                <w:rFonts w:ascii="Carlito"/>
                <w:spacing w:val="-2"/>
              </w:rPr>
              <w:t>Bombillo</w:t>
            </w:r>
          </w:p>
        </w:tc>
        <w:tc>
          <w:tcPr>
            <w:tcW w:w="1232" w:type="dxa"/>
          </w:tcPr>
          <w:p w14:paraId="4DEE95CE" w14:textId="77777777" w:rsidR="0091503F" w:rsidRDefault="00000000">
            <w:pPr>
              <w:pStyle w:val="TableParagraph"/>
              <w:spacing w:before="20"/>
              <w:ind w:left="68" w:right="66"/>
            </w:pPr>
            <w:r>
              <w:t>Materiales</w:t>
            </w:r>
            <w:r>
              <w:rPr>
                <w:spacing w:val="-14"/>
              </w:rPr>
              <w:t xml:space="preserve"> </w:t>
            </w:r>
            <w:r>
              <w:t xml:space="preserve">e </w:t>
            </w:r>
            <w:r>
              <w:rPr>
                <w:spacing w:val="-2"/>
              </w:rPr>
              <w:t>insumos</w:t>
            </w:r>
          </w:p>
        </w:tc>
        <w:tc>
          <w:tcPr>
            <w:tcW w:w="1587" w:type="dxa"/>
          </w:tcPr>
          <w:p w14:paraId="54F5EB95" w14:textId="77777777" w:rsidR="0091503F" w:rsidRDefault="00000000">
            <w:pPr>
              <w:pStyle w:val="TableParagraph"/>
              <w:spacing w:before="147"/>
              <w:ind w:left="67"/>
            </w:pPr>
            <w:r>
              <w:rPr>
                <w:spacing w:val="-2"/>
              </w:rPr>
              <w:t>Instalaciones</w:t>
            </w:r>
          </w:p>
        </w:tc>
        <w:tc>
          <w:tcPr>
            <w:tcW w:w="1220" w:type="dxa"/>
          </w:tcPr>
          <w:p w14:paraId="795B949C" w14:textId="77777777" w:rsidR="0091503F" w:rsidRDefault="00000000">
            <w:pPr>
              <w:pStyle w:val="TableParagraph"/>
              <w:spacing w:before="20"/>
              <w:ind w:left="66" w:right="198"/>
            </w:pPr>
            <w:r>
              <w:rPr>
                <w:spacing w:val="-2"/>
              </w:rPr>
              <w:t>Licitación Pública</w:t>
            </w:r>
          </w:p>
        </w:tc>
        <w:tc>
          <w:tcPr>
            <w:tcW w:w="1224" w:type="dxa"/>
          </w:tcPr>
          <w:p w14:paraId="49610A93"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2ADF8471" w14:textId="77777777" w:rsidR="0091503F" w:rsidRDefault="00000000">
            <w:pPr>
              <w:pStyle w:val="TableParagraph"/>
              <w:spacing w:before="140"/>
              <w:ind w:left="6" w:right="1"/>
              <w:jc w:val="center"/>
              <w:rPr>
                <w:rFonts w:ascii="Carlito"/>
              </w:rPr>
            </w:pPr>
            <w:r>
              <w:rPr>
                <w:rFonts w:ascii="Carlito"/>
                <w:spacing w:val="-5"/>
              </w:rPr>
              <w:t>UND</w:t>
            </w:r>
          </w:p>
        </w:tc>
        <w:tc>
          <w:tcPr>
            <w:tcW w:w="1241" w:type="dxa"/>
          </w:tcPr>
          <w:p w14:paraId="5BE8B120" w14:textId="77777777" w:rsidR="0091503F" w:rsidRDefault="0091503F">
            <w:pPr>
              <w:pStyle w:val="TableParagraph"/>
              <w:spacing w:before="22"/>
            </w:pPr>
          </w:p>
          <w:p w14:paraId="08DFFCCF" w14:textId="77777777" w:rsidR="0091503F" w:rsidRDefault="00000000">
            <w:pPr>
              <w:pStyle w:val="TableParagraph"/>
              <w:spacing w:line="256" w:lineRule="exact"/>
              <w:ind w:right="61"/>
              <w:jc w:val="right"/>
              <w:rPr>
                <w:rFonts w:ascii="Carlito"/>
              </w:rPr>
            </w:pPr>
            <w:r>
              <w:rPr>
                <w:rFonts w:ascii="Carlito"/>
                <w:spacing w:val="-4"/>
              </w:rPr>
              <w:t>7.00</w:t>
            </w:r>
          </w:p>
        </w:tc>
        <w:tc>
          <w:tcPr>
            <w:tcW w:w="1240" w:type="dxa"/>
          </w:tcPr>
          <w:p w14:paraId="13F23F0F" w14:textId="77777777" w:rsidR="0091503F" w:rsidRDefault="0091503F">
            <w:pPr>
              <w:pStyle w:val="TableParagraph"/>
              <w:spacing w:before="22"/>
            </w:pPr>
          </w:p>
          <w:p w14:paraId="4F69DC38" w14:textId="77777777" w:rsidR="0091503F" w:rsidRDefault="00000000">
            <w:pPr>
              <w:pStyle w:val="TableParagraph"/>
              <w:spacing w:line="256" w:lineRule="exact"/>
              <w:ind w:right="62"/>
              <w:jc w:val="right"/>
              <w:rPr>
                <w:rFonts w:ascii="Carlito"/>
              </w:rPr>
            </w:pPr>
            <w:r>
              <w:rPr>
                <w:rFonts w:ascii="Carlito"/>
                <w:spacing w:val="-2"/>
              </w:rPr>
              <w:t>20.00</w:t>
            </w:r>
          </w:p>
        </w:tc>
      </w:tr>
      <w:tr w:rsidR="0091503F" w14:paraId="477EFA62" w14:textId="77777777">
        <w:trPr>
          <w:trHeight w:val="552"/>
        </w:trPr>
        <w:tc>
          <w:tcPr>
            <w:tcW w:w="1227" w:type="dxa"/>
          </w:tcPr>
          <w:p w14:paraId="3ECB3BC6" w14:textId="77777777" w:rsidR="0091503F" w:rsidRDefault="00000000">
            <w:pPr>
              <w:pStyle w:val="TableParagraph"/>
              <w:spacing w:before="147"/>
              <w:ind w:left="69"/>
            </w:pPr>
            <w:r>
              <w:rPr>
                <w:spacing w:val="-2"/>
              </w:rPr>
              <w:t>Instalación</w:t>
            </w:r>
          </w:p>
        </w:tc>
        <w:tc>
          <w:tcPr>
            <w:tcW w:w="1289" w:type="dxa"/>
          </w:tcPr>
          <w:p w14:paraId="15C0E244" w14:textId="77777777" w:rsidR="0091503F" w:rsidRDefault="00000000">
            <w:pPr>
              <w:pStyle w:val="TableParagraph"/>
              <w:spacing w:before="147"/>
              <w:ind w:left="69"/>
            </w:pPr>
            <w:r>
              <w:rPr>
                <w:spacing w:val="-2"/>
              </w:rPr>
              <w:t>Eléctricas</w:t>
            </w:r>
          </w:p>
        </w:tc>
        <w:tc>
          <w:tcPr>
            <w:tcW w:w="1266" w:type="dxa"/>
          </w:tcPr>
          <w:p w14:paraId="23B4FB2F" w14:textId="77777777" w:rsidR="0091503F" w:rsidRDefault="00000000">
            <w:pPr>
              <w:pStyle w:val="TableParagraph"/>
              <w:spacing w:before="141"/>
              <w:ind w:left="69"/>
              <w:rPr>
                <w:rFonts w:ascii="Carlito"/>
              </w:rPr>
            </w:pPr>
            <w:r>
              <w:rPr>
                <w:rFonts w:ascii="Carlito"/>
                <w:spacing w:val="-2"/>
              </w:rPr>
              <w:t>Roseta</w:t>
            </w:r>
          </w:p>
        </w:tc>
        <w:tc>
          <w:tcPr>
            <w:tcW w:w="1232" w:type="dxa"/>
          </w:tcPr>
          <w:p w14:paraId="7115018E"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4DE9895D" w14:textId="77777777" w:rsidR="0091503F" w:rsidRDefault="00000000">
            <w:pPr>
              <w:pStyle w:val="TableParagraph"/>
              <w:spacing w:before="147"/>
              <w:ind w:left="67"/>
            </w:pPr>
            <w:r>
              <w:rPr>
                <w:spacing w:val="-2"/>
              </w:rPr>
              <w:t>Instalaciones</w:t>
            </w:r>
          </w:p>
        </w:tc>
        <w:tc>
          <w:tcPr>
            <w:tcW w:w="1220" w:type="dxa"/>
          </w:tcPr>
          <w:p w14:paraId="13479A77" w14:textId="77777777" w:rsidR="0091503F" w:rsidRDefault="00000000">
            <w:pPr>
              <w:pStyle w:val="TableParagraph"/>
              <w:spacing w:before="22"/>
              <w:ind w:left="66" w:right="198"/>
            </w:pPr>
            <w:r>
              <w:rPr>
                <w:spacing w:val="-2"/>
              </w:rPr>
              <w:t>Licitación Pública</w:t>
            </w:r>
          </w:p>
        </w:tc>
        <w:tc>
          <w:tcPr>
            <w:tcW w:w="1224" w:type="dxa"/>
          </w:tcPr>
          <w:p w14:paraId="3CFD8D5D"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66250339" w14:textId="77777777" w:rsidR="0091503F" w:rsidRDefault="00000000">
            <w:pPr>
              <w:pStyle w:val="TableParagraph"/>
              <w:spacing w:before="141"/>
              <w:ind w:left="6" w:right="1"/>
              <w:jc w:val="center"/>
              <w:rPr>
                <w:rFonts w:ascii="Carlito"/>
              </w:rPr>
            </w:pPr>
            <w:r>
              <w:rPr>
                <w:rFonts w:ascii="Carlito"/>
                <w:spacing w:val="-5"/>
              </w:rPr>
              <w:t>UND</w:t>
            </w:r>
          </w:p>
        </w:tc>
        <w:tc>
          <w:tcPr>
            <w:tcW w:w="1241" w:type="dxa"/>
          </w:tcPr>
          <w:p w14:paraId="34F984C3" w14:textId="77777777" w:rsidR="0091503F" w:rsidRDefault="0091503F">
            <w:pPr>
              <w:pStyle w:val="TableParagraph"/>
              <w:spacing w:before="22"/>
            </w:pPr>
          </w:p>
          <w:p w14:paraId="63670B9F" w14:textId="77777777" w:rsidR="0091503F" w:rsidRDefault="00000000">
            <w:pPr>
              <w:pStyle w:val="TableParagraph"/>
              <w:spacing w:line="256" w:lineRule="exact"/>
              <w:ind w:right="61"/>
              <w:jc w:val="right"/>
              <w:rPr>
                <w:rFonts w:ascii="Carlito"/>
              </w:rPr>
            </w:pPr>
            <w:r>
              <w:rPr>
                <w:rFonts w:ascii="Carlito"/>
                <w:spacing w:val="-4"/>
              </w:rPr>
              <w:t>7.00</w:t>
            </w:r>
          </w:p>
        </w:tc>
        <w:tc>
          <w:tcPr>
            <w:tcW w:w="1240" w:type="dxa"/>
          </w:tcPr>
          <w:p w14:paraId="0335CA5A" w14:textId="77777777" w:rsidR="0091503F" w:rsidRDefault="0091503F">
            <w:pPr>
              <w:pStyle w:val="TableParagraph"/>
              <w:spacing w:before="22"/>
            </w:pPr>
          </w:p>
          <w:p w14:paraId="41A08E46" w14:textId="77777777" w:rsidR="0091503F" w:rsidRDefault="00000000">
            <w:pPr>
              <w:pStyle w:val="TableParagraph"/>
              <w:spacing w:line="256" w:lineRule="exact"/>
              <w:ind w:right="62"/>
              <w:jc w:val="right"/>
              <w:rPr>
                <w:rFonts w:ascii="Carlito"/>
              </w:rPr>
            </w:pPr>
            <w:r>
              <w:rPr>
                <w:rFonts w:ascii="Carlito"/>
                <w:spacing w:val="-2"/>
              </w:rPr>
              <w:t>22.00</w:t>
            </w:r>
          </w:p>
        </w:tc>
      </w:tr>
      <w:tr w:rsidR="0091503F" w14:paraId="3760B0A9" w14:textId="77777777">
        <w:trPr>
          <w:trHeight w:val="863"/>
        </w:trPr>
        <w:tc>
          <w:tcPr>
            <w:tcW w:w="1227" w:type="dxa"/>
          </w:tcPr>
          <w:p w14:paraId="6D58621B" w14:textId="77777777" w:rsidR="0091503F" w:rsidRDefault="0091503F">
            <w:pPr>
              <w:pStyle w:val="TableParagraph"/>
              <w:spacing w:before="50"/>
            </w:pPr>
          </w:p>
          <w:p w14:paraId="72B8A436" w14:textId="77777777" w:rsidR="0091503F" w:rsidRDefault="00000000">
            <w:pPr>
              <w:pStyle w:val="TableParagraph"/>
              <w:ind w:left="69"/>
            </w:pPr>
            <w:r>
              <w:rPr>
                <w:spacing w:val="-2"/>
              </w:rPr>
              <w:t>Instalación</w:t>
            </w:r>
          </w:p>
        </w:tc>
        <w:tc>
          <w:tcPr>
            <w:tcW w:w="1289" w:type="dxa"/>
          </w:tcPr>
          <w:p w14:paraId="308095F1" w14:textId="77777777" w:rsidR="0091503F" w:rsidRDefault="0091503F">
            <w:pPr>
              <w:pStyle w:val="TableParagraph"/>
              <w:spacing w:before="50"/>
            </w:pPr>
          </w:p>
          <w:p w14:paraId="50050ECC" w14:textId="77777777" w:rsidR="0091503F" w:rsidRDefault="00000000">
            <w:pPr>
              <w:pStyle w:val="TableParagraph"/>
              <w:ind w:left="69"/>
            </w:pPr>
            <w:r>
              <w:rPr>
                <w:spacing w:val="-2"/>
              </w:rPr>
              <w:t>Eléctricas</w:t>
            </w:r>
          </w:p>
        </w:tc>
        <w:tc>
          <w:tcPr>
            <w:tcW w:w="1266" w:type="dxa"/>
          </w:tcPr>
          <w:p w14:paraId="6D15968D" w14:textId="77777777" w:rsidR="0091503F" w:rsidRDefault="00000000">
            <w:pPr>
              <w:pStyle w:val="TableParagraph"/>
              <w:spacing w:before="33" w:line="270" w:lineRule="atLeast"/>
              <w:ind w:left="69"/>
              <w:rPr>
                <w:rFonts w:ascii="Carlito"/>
              </w:rPr>
            </w:pPr>
            <w:r>
              <w:rPr>
                <w:rFonts w:ascii="Carlito"/>
                <w:spacing w:val="-4"/>
              </w:rPr>
              <w:t xml:space="preserve">Caja </w:t>
            </w:r>
            <w:r>
              <w:rPr>
                <w:rFonts w:ascii="Carlito"/>
                <w:spacing w:val="-2"/>
              </w:rPr>
              <w:t xml:space="preserve">rectangular </w:t>
            </w:r>
            <w:r>
              <w:rPr>
                <w:rFonts w:ascii="Carlito"/>
                <w:spacing w:val="-4"/>
              </w:rPr>
              <w:t>2x4</w:t>
            </w:r>
          </w:p>
        </w:tc>
        <w:tc>
          <w:tcPr>
            <w:tcW w:w="1232" w:type="dxa"/>
          </w:tcPr>
          <w:p w14:paraId="703D9562" w14:textId="77777777" w:rsidR="0091503F" w:rsidRDefault="00000000">
            <w:pPr>
              <w:pStyle w:val="TableParagraph"/>
              <w:spacing w:before="178"/>
              <w:ind w:left="68" w:right="66"/>
            </w:pPr>
            <w:r>
              <w:t>Materiales</w:t>
            </w:r>
            <w:r>
              <w:rPr>
                <w:spacing w:val="-14"/>
              </w:rPr>
              <w:t xml:space="preserve"> </w:t>
            </w:r>
            <w:r>
              <w:t xml:space="preserve">e </w:t>
            </w:r>
            <w:r>
              <w:rPr>
                <w:spacing w:val="-2"/>
              </w:rPr>
              <w:t>insumos</w:t>
            </w:r>
          </w:p>
        </w:tc>
        <w:tc>
          <w:tcPr>
            <w:tcW w:w="1587" w:type="dxa"/>
          </w:tcPr>
          <w:p w14:paraId="0598BBAE" w14:textId="77777777" w:rsidR="0091503F" w:rsidRDefault="0091503F">
            <w:pPr>
              <w:pStyle w:val="TableParagraph"/>
              <w:spacing w:before="50"/>
            </w:pPr>
          </w:p>
          <w:p w14:paraId="4F64A50D" w14:textId="77777777" w:rsidR="0091503F" w:rsidRDefault="00000000">
            <w:pPr>
              <w:pStyle w:val="TableParagraph"/>
              <w:ind w:left="67"/>
            </w:pPr>
            <w:r>
              <w:rPr>
                <w:spacing w:val="-2"/>
              </w:rPr>
              <w:t>Instalaciones</w:t>
            </w:r>
          </w:p>
        </w:tc>
        <w:tc>
          <w:tcPr>
            <w:tcW w:w="1220" w:type="dxa"/>
          </w:tcPr>
          <w:p w14:paraId="631CCF51" w14:textId="77777777" w:rsidR="0091503F" w:rsidRDefault="00000000">
            <w:pPr>
              <w:pStyle w:val="TableParagraph"/>
              <w:spacing w:before="178"/>
              <w:ind w:left="66" w:right="198"/>
            </w:pPr>
            <w:r>
              <w:rPr>
                <w:spacing w:val="-2"/>
              </w:rPr>
              <w:t>Licitación Pública</w:t>
            </w:r>
          </w:p>
        </w:tc>
        <w:tc>
          <w:tcPr>
            <w:tcW w:w="1224" w:type="dxa"/>
          </w:tcPr>
          <w:p w14:paraId="634A5055" w14:textId="77777777" w:rsidR="0091503F" w:rsidRDefault="0091503F">
            <w:pPr>
              <w:pStyle w:val="TableParagraph"/>
              <w:spacing w:before="50"/>
            </w:pPr>
          </w:p>
          <w:p w14:paraId="34F8BB06" w14:textId="77777777" w:rsidR="0091503F" w:rsidRDefault="00000000">
            <w:pPr>
              <w:pStyle w:val="TableParagraph"/>
              <w:ind w:left="66"/>
            </w:pPr>
            <w:r>
              <w:t>Precio</w:t>
            </w:r>
            <w:r>
              <w:rPr>
                <w:spacing w:val="-2"/>
              </w:rPr>
              <w:t xml:space="preserve"> </w:t>
            </w:r>
            <w:r>
              <w:rPr>
                <w:spacing w:val="-4"/>
              </w:rPr>
              <w:t>Fijo</w:t>
            </w:r>
          </w:p>
        </w:tc>
        <w:tc>
          <w:tcPr>
            <w:tcW w:w="1238" w:type="dxa"/>
          </w:tcPr>
          <w:p w14:paraId="452BAF78" w14:textId="77777777" w:rsidR="0091503F" w:rsidRDefault="0091503F">
            <w:pPr>
              <w:pStyle w:val="TableParagraph"/>
              <w:spacing w:before="43"/>
            </w:pPr>
          </w:p>
          <w:p w14:paraId="37F763B7" w14:textId="77777777" w:rsidR="0091503F" w:rsidRDefault="00000000">
            <w:pPr>
              <w:pStyle w:val="TableParagraph"/>
              <w:ind w:left="6" w:right="1"/>
              <w:jc w:val="center"/>
              <w:rPr>
                <w:rFonts w:ascii="Carlito"/>
              </w:rPr>
            </w:pPr>
            <w:r>
              <w:rPr>
                <w:rFonts w:ascii="Carlito"/>
                <w:spacing w:val="-5"/>
              </w:rPr>
              <w:t>UND</w:t>
            </w:r>
          </w:p>
        </w:tc>
        <w:tc>
          <w:tcPr>
            <w:tcW w:w="1241" w:type="dxa"/>
          </w:tcPr>
          <w:p w14:paraId="28B92425" w14:textId="77777777" w:rsidR="0091503F" w:rsidRDefault="0091503F">
            <w:pPr>
              <w:pStyle w:val="TableParagraph"/>
              <w:spacing w:before="178"/>
            </w:pPr>
          </w:p>
          <w:p w14:paraId="61AC6FEA" w14:textId="77777777" w:rsidR="0091503F" w:rsidRDefault="00000000">
            <w:pPr>
              <w:pStyle w:val="TableParagraph"/>
              <w:ind w:right="61"/>
              <w:jc w:val="right"/>
              <w:rPr>
                <w:rFonts w:ascii="Carlito"/>
              </w:rPr>
            </w:pPr>
            <w:r>
              <w:rPr>
                <w:rFonts w:ascii="Carlito"/>
                <w:spacing w:val="-4"/>
              </w:rPr>
              <w:t>7.00</w:t>
            </w:r>
          </w:p>
        </w:tc>
        <w:tc>
          <w:tcPr>
            <w:tcW w:w="1240" w:type="dxa"/>
          </w:tcPr>
          <w:p w14:paraId="2F4E40FF" w14:textId="77777777" w:rsidR="0091503F" w:rsidRDefault="0091503F">
            <w:pPr>
              <w:pStyle w:val="TableParagraph"/>
              <w:spacing w:before="178"/>
            </w:pPr>
          </w:p>
          <w:p w14:paraId="68203A12" w14:textId="77777777" w:rsidR="0091503F" w:rsidRDefault="00000000">
            <w:pPr>
              <w:pStyle w:val="TableParagraph"/>
              <w:ind w:right="62"/>
              <w:jc w:val="right"/>
              <w:rPr>
                <w:rFonts w:ascii="Carlito"/>
              </w:rPr>
            </w:pPr>
            <w:r>
              <w:rPr>
                <w:rFonts w:ascii="Carlito"/>
                <w:spacing w:val="-2"/>
              </w:rPr>
              <w:t>25.00</w:t>
            </w:r>
          </w:p>
        </w:tc>
      </w:tr>
      <w:tr w:rsidR="0091503F" w14:paraId="512B1893" w14:textId="77777777">
        <w:trPr>
          <w:trHeight w:val="575"/>
        </w:trPr>
        <w:tc>
          <w:tcPr>
            <w:tcW w:w="1227" w:type="dxa"/>
          </w:tcPr>
          <w:p w14:paraId="1366215C" w14:textId="77777777" w:rsidR="0091503F" w:rsidRDefault="00000000">
            <w:pPr>
              <w:pStyle w:val="TableParagraph"/>
              <w:spacing w:before="161"/>
              <w:ind w:left="69"/>
            </w:pPr>
            <w:r>
              <w:rPr>
                <w:spacing w:val="-2"/>
              </w:rPr>
              <w:t>Instalación</w:t>
            </w:r>
          </w:p>
        </w:tc>
        <w:tc>
          <w:tcPr>
            <w:tcW w:w="1289" w:type="dxa"/>
          </w:tcPr>
          <w:p w14:paraId="501A715B" w14:textId="77777777" w:rsidR="0091503F" w:rsidRDefault="00000000">
            <w:pPr>
              <w:pStyle w:val="TableParagraph"/>
              <w:spacing w:before="161"/>
              <w:ind w:left="69"/>
            </w:pPr>
            <w:r>
              <w:rPr>
                <w:spacing w:val="-2"/>
              </w:rPr>
              <w:t>Eléctricas</w:t>
            </w:r>
          </w:p>
        </w:tc>
        <w:tc>
          <w:tcPr>
            <w:tcW w:w="1266" w:type="dxa"/>
          </w:tcPr>
          <w:p w14:paraId="217B8CF9" w14:textId="77777777" w:rsidR="0091503F" w:rsidRDefault="00000000">
            <w:pPr>
              <w:pStyle w:val="TableParagraph"/>
              <w:spacing w:before="15" w:line="270" w:lineRule="atLeast"/>
              <w:ind w:left="69"/>
              <w:rPr>
                <w:rFonts w:ascii="Carlito"/>
              </w:rPr>
            </w:pPr>
            <w:r>
              <w:rPr>
                <w:rFonts w:ascii="Carlito"/>
                <w:spacing w:val="-2"/>
              </w:rPr>
              <w:t xml:space="preserve">Interruptor </w:t>
            </w:r>
            <w:r>
              <w:rPr>
                <w:rFonts w:ascii="Carlito"/>
                <w:spacing w:val="-4"/>
              </w:rPr>
              <w:t>doble</w:t>
            </w:r>
          </w:p>
        </w:tc>
        <w:tc>
          <w:tcPr>
            <w:tcW w:w="1232" w:type="dxa"/>
          </w:tcPr>
          <w:p w14:paraId="1BDBE8ED" w14:textId="77777777" w:rsidR="0091503F" w:rsidRDefault="00000000">
            <w:pPr>
              <w:pStyle w:val="TableParagraph"/>
              <w:spacing w:before="34"/>
              <w:ind w:left="68" w:right="66"/>
            </w:pPr>
            <w:r>
              <w:t>Materiales</w:t>
            </w:r>
            <w:r>
              <w:rPr>
                <w:spacing w:val="-14"/>
              </w:rPr>
              <w:t xml:space="preserve"> </w:t>
            </w:r>
            <w:r>
              <w:t xml:space="preserve">e </w:t>
            </w:r>
            <w:r>
              <w:rPr>
                <w:spacing w:val="-2"/>
              </w:rPr>
              <w:t>insumos</w:t>
            </w:r>
          </w:p>
        </w:tc>
        <w:tc>
          <w:tcPr>
            <w:tcW w:w="1587" w:type="dxa"/>
          </w:tcPr>
          <w:p w14:paraId="5E8395FA" w14:textId="77777777" w:rsidR="0091503F" w:rsidRDefault="00000000">
            <w:pPr>
              <w:pStyle w:val="TableParagraph"/>
              <w:spacing w:before="161"/>
              <w:ind w:left="67"/>
            </w:pPr>
            <w:r>
              <w:rPr>
                <w:spacing w:val="-2"/>
              </w:rPr>
              <w:t>Instalaciones</w:t>
            </w:r>
          </w:p>
        </w:tc>
        <w:tc>
          <w:tcPr>
            <w:tcW w:w="1220" w:type="dxa"/>
          </w:tcPr>
          <w:p w14:paraId="791D7567" w14:textId="77777777" w:rsidR="0091503F" w:rsidRDefault="00000000">
            <w:pPr>
              <w:pStyle w:val="TableParagraph"/>
              <w:spacing w:before="34"/>
              <w:ind w:left="66" w:right="198"/>
            </w:pPr>
            <w:r>
              <w:rPr>
                <w:spacing w:val="-2"/>
              </w:rPr>
              <w:t>Licitación Pública</w:t>
            </w:r>
          </w:p>
        </w:tc>
        <w:tc>
          <w:tcPr>
            <w:tcW w:w="1224" w:type="dxa"/>
          </w:tcPr>
          <w:p w14:paraId="7A2DEB99" w14:textId="77777777" w:rsidR="0091503F" w:rsidRDefault="00000000">
            <w:pPr>
              <w:pStyle w:val="TableParagraph"/>
              <w:spacing w:before="161"/>
              <w:ind w:left="66"/>
            </w:pPr>
            <w:r>
              <w:t>Precio</w:t>
            </w:r>
            <w:r>
              <w:rPr>
                <w:spacing w:val="-2"/>
              </w:rPr>
              <w:t xml:space="preserve"> </w:t>
            </w:r>
            <w:r>
              <w:rPr>
                <w:spacing w:val="-4"/>
              </w:rPr>
              <w:t>Fijo</w:t>
            </w:r>
          </w:p>
        </w:tc>
        <w:tc>
          <w:tcPr>
            <w:tcW w:w="1238" w:type="dxa"/>
          </w:tcPr>
          <w:p w14:paraId="4EB43E19" w14:textId="77777777" w:rsidR="0091503F" w:rsidRDefault="00000000">
            <w:pPr>
              <w:pStyle w:val="TableParagraph"/>
              <w:spacing w:before="152"/>
              <w:ind w:left="6" w:right="1"/>
              <w:jc w:val="center"/>
              <w:rPr>
                <w:rFonts w:ascii="Carlito"/>
              </w:rPr>
            </w:pPr>
            <w:r>
              <w:rPr>
                <w:rFonts w:ascii="Carlito"/>
                <w:spacing w:val="-5"/>
              </w:rPr>
              <w:t>UND</w:t>
            </w:r>
          </w:p>
        </w:tc>
        <w:tc>
          <w:tcPr>
            <w:tcW w:w="1241" w:type="dxa"/>
          </w:tcPr>
          <w:p w14:paraId="73BF261D" w14:textId="77777777" w:rsidR="0091503F" w:rsidRDefault="0091503F">
            <w:pPr>
              <w:pStyle w:val="TableParagraph"/>
              <w:spacing w:before="34"/>
            </w:pPr>
          </w:p>
          <w:p w14:paraId="072608FF" w14:textId="77777777" w:rsidR="0091503F" w:rsidRDefault="00000000">
            <w:pPr>
              <w:pStyle w:val="TableParagraph"/>
              <w:ind w:right="61"/>
              <w:jc w:val="right"/>
              <w:rPr>
                <w:rFonts w:ascii="Carlito"/>
              </w:rPr>
            </w:pPr>
            <w:r>
              <w:rPr>
                <w:rFonts w:ascii="Carlito"/>
                <w:spacing w:val="-4"/>
              </w:rPr>
              <w:t>6.00</w:t>
            </w:r>
          </w:p>
        </w:tc>
        <w:tc>
          <w:tcPr>
            <w:tcW w:w="1240" w:type="dxa"/>
          </w:tcPr>
          <w:p w14:paraId="5933C5D3" w14:textId="77777777" w:rsidR="0091503F" w:rsidRDefault="0091503F">
            <w:pPr>
              <w:pStyle w:val="TableParagraph"/>
              <w:spacing w:before="34"/>
            </w:pPr>
          </w:p>
          <w:p w14:paraId="3239096B" w14:textId="77777777" w:rsidR="0091503F" w:rsidRDefault="00000000">
            <w:pPr>
              <w:pStyle w:val="TableParagraph"/>
              <w:ind w:right="62"/>
              <w:jc w:val="right"/>
              <w:rPr>
                <w:rFonts w:ascii="Carlito"/>
              </w:rPr>
            </w:pPr>
            <w:r>
              <w:rPr>
                <w:rFonts w:ascii="Carlito"/>
                <w:spacing w:val="-2"/>
              </w:rPr>
              <w:t>45.00</w:t>
            </w:r>
          </w:p>
        </w:tc>
      </w:tr>
      <w:tr w:rsidR="0091503F" w14:paraId="3E79B1F5" w14:textId="77777777">
        <w:trPr>
          <w:trHeight w:val="551"/>
        </w:trPr>
        <w:tc>
          <w:tcPr>
            <w:tcW w:w="1227" w:type="dxa"/>
          </w:tcPr>
          <w:p w14:paraId="7D5A9CE9" w14:textId="77777777" w:rsidR="0091503F" w:rsidRDefault="00000000">
            <w:pPr>
              <w:pStyle w:val="TableParagraph"/>
              <w:spacing w:before="149"/>
              <w:ind w:left="69"/>
            </w:pPr>
            <w:r>
              <w:rPr>
                <w:spacing w:val="-2"/>
              </w:rPr>
              <w:t>Instalación</w:t>
            </w:r>
          </w:p>
        </w:tc>
        <w:tc>
          <w:tcPr>
            <w:tcW w:w="1289" w:type="dxa"/>
          </w:tcPr>
          <w:p w14:paraId="18428ADC" w14:textId="77777777" w:rsidR="0091503F" w:rsidRDefault="00000000">
            <w:pPr>
              <w:pStyle w:val="TableParagraph"/>
              <w:spacing w:before="149"/>
              <w:ind w:left="69"/>
            </w:pPr>
            <w:r>
              <w:rPr>
                <w:spacing w:val="-2"/>
              </w:rPr>
              <w:t>Eléctricas</w:t>
            </w:r>
          </w:p>
        </w:tc>
        <w:tc>
          <w:tcPr>
            <w:tcW w:w="1266" w:type="dxa"/>
          </w:tcPr>
          <w:p w14:paraId="4BD5E945" w14:textId="77777777" w:rsidR="0091503F" w:rsidRDefault="00000000">
            <w:pPr>
              <w:pStyle w:val="TableParagraph"/>
              <w:spacing w:before="140"/>
              <w:ind w:left="69"/>
              <w:rPr>
                <w:rFonts w:ascii="Carlito"/>
              </w:rPr>
            </w:pPr>
            <w:r>
              <w:rPr>
                <w:rFonts w:ascii="Carlito"/>
                <w:spacing w:val="-2"/>
              </w:rPr>
              <w:t>Tomacorr.</w:t>
            </w:r>
          </w:p>
        </w:tc>
        <w:tc>
          <w:tcPr>
            <w:tcW w:w="1232" w:type="dxa"/>
          </w:tcPr>
          <w:p w14:paraId="6862E39D"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34C2FF4A" w14:textId="77777777" w:rsidR="0091503F" w:rsidRDefault="00000000">
            <w:pPr>
              <w:pStyle w:val="TableParagraph"/>
              <w:spacing w:before="149"/>
              <w:ind w:left="67"/>
            </w:pPr>
            <w:r>
              <w:rPr>
                <w:spacing w:val="-2"/>
              </w:rPr>
              <w:t>Instalaciones</w:t>
            </w:r>
          </w:p>
        </w:tc>
        <w:tc>
          <w:tcPr>
            <w:tcW w:w="1220" w:type="dxa"/>
          </w:tcPr>
          <w:p w14:paraId="37C87A06" w14:textId="77777777" w:rsidR="0091503F" w:rsidRDefault="00000000">
            <w:pPr>
              <w:pStyle w:val="TableParagraph"/>
              <w:spacing w:before="22"/>
              <w:ind w:left="66" w:right="198"/>
            </w:pPr>
            <w:r>
              <w:rPr>
                <w:spacing w:val="-2"/>
              </w:rPr>
              <w:t>Licitación Pública</w:t>
            </w:r>
          </w:p>
        </w:tc>
        <w:tc>
          <w:tcPr>
            <w:tcW w:w="1224" w:type="dxa"/>
          </w:tcPr>
          <w:p w14:paraId="20FDFE3D"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4B0F3DA1" w14:textId="77777777" w:rsidR="0091503F" w:rsidRDefault="00000000">
            <w:pPr>
              <w:pStyle w:val="TableParagraph"/>
              <w:spacing w:before="140"/>
              <w:ind w:left="6" w:right="1"/>
              <w:jc w:val="center"/>
              <w:rPr>
                <w:rFonts w:ascii="Carlito"/>
              </w:rPr>
            </w:pPr>
            <w:r>
              <w:rPr>
                <w:rFonts w:ascii="Carlito"/>
                <w:spacing w:val="-5"/>
              </w:rPr>
              <w:t>UND</w:t>
            </w:r>
          </w:p>
        </w:tc>
        <w:tc>
          <w:tcPr>
            <w:tcW w:w="1241" w:type="dxa"/>
          </w:tcPr>
          <w:p w14:paraId="22BC30AB" w14:textId="77777777" w:rsidR="0091503F" w:rsidRDefault="0091503F">
            <w:pPr>
              <w:pStyle w:val="TableParagraph"/>
              <w:spacing w:before="22"/>
            </w:pPr>
          </w:p>
          <w:p w14:paraId="28A3C82B" w14:textId="77777777" w:rsidR="0091503F" w:rsidRDefault="00000000">
            <w:pPr>
              <w:pStyle w:val="TableParagraph"/>
              <w:spacing w:line="256" w:lineRule="exact"/>
              <w:ind w:right="61"/>
              <w:jc w:val="right"/>
              <w:rPr>
                <w:rFonts w:ascii="Carlito"/>
              </w:rPr>
            </w:pPr>
            <w:r>
              <w:rPr>
                <w:rFonts w:ascii="Carlito"/>
                <w:spacing w:val="-4"/>
              </w:rPr>
              <w:t>9.00</w:t>
            </w:r>
          </w:p>
        </w:tc>
        <w:tc>
          <w:tcPr>
            <w:tcW w:w="1240" w:type="dxa"/>
          </w:tcPr>
          <w:p w14:paraId="2E42EE5E" w14:textId="77777777" w:rsidR="0091503F" w:rsidRDefault="0091503F">
            <w:pPr>
              <w:pStyle w:val="TableParagraph"/>
              <w:spacing w:before="22"/>
            </w:pPr>
          </w:p>
          <w:p w14:paraId="58BF5055" w14:textId="77777777" w:rsidR="0091503F" w:rsidRDefault="00000000">
            <w:pPr>
              <w:pStyle w:val="TableParagraph"/>
              <w:spacing w:line="256" w:lineRule="exact"/>
              <w:ind w:right="62"/>
              <w:jc w:val="right"/>
              <w:rPr>
                <w:rFonts w:ascii="Carlito"/>
              </w:rPr>
            </w:pPr>
            <w:r>
              <w:rPr>
                <w:rFonts w:ascii="Carlito"/>
                <w:spacing w:val="-2"/>
              </w:rPr>
              <w:t>110.00</w:t>
            </w:r>
          </w:p>
        </w:tc>
      </w:tr>
      <w:tr w:rsidR="0091503F" w14:paraId="06F3FB6D" w14:textId="77777777">
        <w:trPr>
          <w:trHeight w:val="554"/>
        </w:trPr>
        <w:tc>
          <w:tcPr>
            <w:tcW w:w="1227" w:type="dxa"/>
          </w:tcPr>
          <w:p w14:paraId="5DACDF1D" w14:textId="77777777" w:rsidR="0091503F" w:rsidRDefault="00000000">
            <w:pPr>
              <w:pStyle w:val="TableParagraph"/>
              <w:spacing w:before="149"/>
              <w:ind w:left="69"/>
            </w:pPr>
            <w:r>
              <w:rPr>
                <w:spacing w:val="-2"/>
              </w:rPr>
              <w:t>Instalación</w:t>
            </w:r>
          </w:p>
        </w:tc>
        <w:tc>
          <w:tcPr>
            <w:tcW w:w="1289" w:type="dxa"/>
          </w:tcPr>
          <w:p w14:paraId="4BF856F1" w14:textId="77777777" w:rsidR="0091503F" w:rsidRDefault="00000000">
            <w:pPr>
              <w:pStyle w:val="TableParagraph"/>
              <w:spacing w:before="149"/>
              <w:ind w:left="69"/>
            </w:pPr>
            <w:r>
              <w:rPr>
                <w:spacing w:val="-2"/>
              </w:rPr>
              <w:t>Eléctricas</w:t>
            </w:r>
          </w:p>
        </w:tc>
        <w:tc>
          <w:tcPr>
            <w:tcW w:w="1266" w:type="dxa"/>
          </w:tcPr>
          <w:p w14:paraId="112C3B9D" w14:textId="77777777" w:rsidR="0091503F" w:rsidRDefault="00000000">
            <w:pPr>
              <w:pStyle w:val="TableParagraph"/>
              <w:spacing w:before="143"/>
              <w:ind w:left="69"/>
              <w:rPr>
                <w:rFonts w:ascii="Carlito"/>
              </w:rPr>
            </w:pPr>
            <w:r>
              <w:rPr>
                <w:rFonts w:ascii="Carlito"/>
                <w:spacing w:val="-2"/>
              </w:rPr>
              <w:t>Breakers</w:t>
            </w:r>
          </w:p>
        </w:tc>
        <w:tc>
          <w:tcPr>
            <w:tcW w:w="1232" w:type="dxa"/>
          </w:tcPr>
          <w:p w14:paraId="68F7A444" w14:textId="77777777" w:rsidR="0091503F" w:rsidRDefault="00000000">
            <w:pPr>
              <w:pStyle w:val="TableParagraph"/>
              <w:spacing w:before="22" w:line="242" w:lineRule="auto"/>
              <w:ind w:left="68" w:right="66"/>
            </w:pPr>
            <w:r>
              <w:t>Materiales</w:t>
            </w:r>
            <w:r>
              <w:rPr>
                <w:spacing w:val="-14"/>
              </w:rPr>
              <w:t xml:space="preserve"> </w:t>
            </w:r>
            <w:r>
              <w:t xml:space="preserve">e </w:t>
            </w:r>
            <w:r>
              <w:rPr>
                <w:spacing w:val="-2"/>
              </w:rPr>
              <w:t>insumos</w:t>
            </w:r>
          </w:p>
        </w:tc>
        <w:tc>
          <w:tcPr>
            <w:tcW w:w="1587" w:type="dxa"/>
          </w:tcPr>
          <w:p w14:paraId="7F65A150" w14:textId="77777777" w:rsidR="0091503F" w:rsidRDefault="00000000">
            <w:pPr>
              <w:pStyle w:val="TableParagraph"/>
              <w:spacing w:before="149"/>
              <w:ind w:left="67"/>
            </w:pPr>
            <w:r>
              <w:rPr>
                <w:spacing w:val="-2"/>
              </w:rPr>
              <w:t>Instalaciones</w:t>
            </w:r>
          </w:p>
        </w:tc>
        <w:tc>
          <w:tcPr>
            <w:tcW w:w="1220" w:type="dxa"/>
          </w:tcPr>
          <w:p w14:paraId="78EA6761" w14:textId="77777777" w:rsidR="0091503F" w:rsidRDefault="00000000">
            <w:pPr>
              <w:pStyle w:val="TableParagraph"/>
              <w:spacing w:before="22" w:line="242" w:lineRule="auto"/>
              <w:ind w:left="66" w:right="198"/>
            </w:pPr>
            <w:r>
              <w:rPr>
                <w:spacing w:val="-2"/>
              </w:rPr>
              <w:t>Licitación Pública</w:t>
            </w:r>
          </w:p>
        </w:tc>
        <w:tc>
          <w:tcPr>
            <w:tcW w:w="1224" w:type="dxa"/>
          </w:tcPr>
          <w:p w14:paraId="538CF50A" w14:textId="77777777" w:rsidR="0091503F" w:rsidRDefault="00000000">
            <w:pPr>
              <w:pStyle w:val="TableParagraph"/>
              <w:spacing w:before="149"/>
              <w:ind w:left="66"/>
            </w:pPr>
            <w:r>
              <w:t>Precio</w:t>
            </w:r>
            <w:r>
              <w:rPr>
                <w:spacing w:val="-2"/>
              </w:rPr>
              <w:t xml:space="preserve"> </w:t>
            </w:r>
            <w:r>
              <w:rPr>
                <w:spacing w:val="-4"/>
              </w:rPr>
              <w:t>Fijo</w:t>
            </w:r>
          </w:p>
        </w:tc>
        <w:tc>
          <w:tcPr>
            <w:tcW w:w="1238" w:type="dxa"/>
          </w:tcPr>
          <w:p w14:paraId="61A163C3" w14:textId="77777777" w:rsidR="0091503F" w:rsidRDefault="00000000">
            <w:pPr>
              <w:pStyle w:val="TableParagraph"/>
              <w:spacing w:before="143"/>
              <w:ind w:left="6"/>
              <w:jc w:val="center"/>
              <w:rPr>
                <w:rFonts w:ascii="Carlito"/>
              </w:rPr>
            </w:pPr>
            <w:r>
              <w:rPr>
                <w:rFonts w:ascii="Carlito"/>
                <w:spacing w:val="-5"/>
              </w:rPr>
              <w:t>GLB</w:t>
            </w:r>
          </w:p>
        </w:tc>
        <w:tc>
          <w:tcPr>
            <w:tcW w:w="1241" w:type="dxa"/>
          </w:tcPr>
          <w:p w14:paraId="077D1599" w14:textId="77777777" w:rsidR="0091503F" w:rsidRDefault="0091503F">
            <w:pPr>
              <w:pStyle w:val="TableParagraph"/>
              <w:spacing w:before="22"/>
            </w:pPr>
          </w:p>
          <w:p w14:paraId="64B23551" w14:textId="77777777" w:rsidR="0091503F" w:rsidRDefault="00000000">
            <w:pPr>
              <w:pStyle w:val="TableParagraph"/>
              <w:spacing w:line="259" w:lineRule="exact"/>
              <w:ind w:right="61"/>
              <w:jc w:val="right"/>
              <w:rPr>
                <w:rFonts w:ascii="Carlito"/>
              </w:rPr>
            </w:pPr>
            <w:r>
              <w:rPr>
                <w:rFonts w:ascii="Carlito"/>
                <w:spacing w:val="-4"/>
              </w:rPr>
              <w:t>1.00</w:t>
            </w:r>
          </w:p>
        </w:tc>
        <w:tc>
          <w:tcPr>
            <w:tcW w:w="1240" w:type="dxa"/>
          </w:tcPr>
          <w:p w14:paraId="23B4611C" w14:textId="77777777" w:rsidR="0091503F" w:rsidRDefault="0091503F">
            <w:pPr>
              <w:pStyle w:val="TableParagraph"/>
              <w:spacing w:before="22"/>
            </w:pPr>
          </w:p>
          <w:p w14:paraId="59FE2C3D" w14:textId="77777777" w:rsidR="0091503F" w:rsidRDefault="00000000">
            <w:pPr>
              <w:pStyle w:val="TableParagraph"/>
              <w:spacing w:line="259" w:lineRule="exact"/>
              <w:ind w:right="63"/>
              <w:jc w:val="right"/>
              <w:rPr>
                <w:rFonts w:ascii="Carlito"/>
              </w:rPr>
            </w:pPr>
            <w:r>
              <w:rPr>
                <w:rFonts w:ascii="Carlito"/>
                <w:spacing w:val="-2"/>
              </w:rPr>
              <w:t>1,500.00</w:t>
            </w:r>
          </w:p>
        </w:tc>
      </w:tr>
      <w:tr w:rsidR="0091503F" w14:paraId="50241823" w14:textId="77777777">
        <w:trPr>
          <w:trHeight w:val="575"/>
        </w:trPr>
        <w:tc>
          <w:tcPr>
            <w:tcW w:w="1227" w:type="dxa"/>
          </w:tcPr>
          <w:p w14:paraId="59014137" w14:textId="77777777" w:rsidR="0091503F" w:rsidRDefault="00000000">
            <w:pPr>
              <w:pStyle w:val="TableParagraph"/>
              <w:spacing w:before="159"/>
              <w:ind w:left="69"/>
            </w:pPr>
            <w:r>
              <w:rPr>
                <w:spacing w:val="-2"/>
              </w:rPr>
              <w:t>Instalación</w:t>
            </w:r>
          </w:p>
        </w:tc>
        <w:tc>
          <w:tcPr>
            <w:tcW w:w="1289" w:type="dxa"/>
          </w:tcPr>
          <w:p w14:paraId="202FB2CC" w14:textId="77777777" w:rsidR="0091503F" w:rsidRDefault="00000000">
            <w:pPr>
              <w:pStyle w:val="TableParagraph"/>
              <w:spacing w:before="159"/>
              <w:ind w:left="69"/>
            </w:pPr>
            <w:r>
              <w:rPr>
                <w:spacing w:val="-2"/>
              </w:rPr>
              <w:t>Eléctricas</w:t>
            </w:r>
          </w:p>
        </w:tc>
        <w:tc>
          <w:tcPr>
            <w:tcW w:w="1266" w:type="dxa"/>
          </w:tcPr>
          <w:p w14:paraId="60EB1173" w14:textId="77777777" w:rsidR="0091503F" w:rsidRDefault="00000000">
            <w:pPr>
              <w:pStyle w:val="TableParagraph"/>
              <w:spacing w:before="15" w:line="270" w:lineRule="atLeast"/>
              <w:ind w:left="69" w:right="296"/>
              <w:rPr>
                <w:rFonts w:ascii="Carlito"/>
              </w:rPr>
            </w:pPr>
            <w:r>
              <w:rPr>
                <w:rFonts w:ascii="Carlito"/>
              </w:rPr>
              <w:t>Centro</w:t>
            </w:r>
            <w:r>
              <w:rPr>
                <w:rFonts w:ascii="Carlito"/>
                <w:spacing w:val="-13"/>
              </w:rPr>
              <w:t xml:space="preserve"> </w:t>
            </w:r>
            <w:r>
              <w:rPr>
                <w:rFonts w:ascii="Carlito"/>
              </w:rPr>
              <w:t xml:space="preserve">de </w:t>
            </w:r>
            <w:r>
              <w:rPr>
                <w:rFonts w:ascii="Carlito"/>
                <w:spacing w:val="-2"/>
              </w:rPr>
              <w:t>carga</w:t>
            </w:r>
          </w:p>
        </w:tc>
        <w:tc>
          <w:tcPr>
            <w:tcW w:w="1232" w:type="dxa"/>
          </w:tcPr>
          <w:p w14:paraId="350964B6" w14:textId="77777777" w:rsidR="0091503F" w:rsidRDefault="00000000">
            <w:pPr>
              <w:pStyle w:val="TableParagraph"/>
              <w:spacing w:before="32"/>
              <w:ind w:left="68" w:right="66"/>
            </w:pPr>
            <w:r>
              <w:t>Materiales</w:t>
            </w:r>
            <w:r>
              <w:rPr>
                <w:spacing w:val="-14"/>
              </w:rPr>
              <w:t xml:space="preserve"> </w:t>
            </w:r>
            <w:r>
              <w:t xml:space="preserve">e </w:t>
            </w:r>
            <w:r>
              <w:rPr>
                <w:spacing w:val="-2"/>
              </w:rPr>
              <w:t>insumos</w:t>
            </w:r>
          </w:p>
        </w:tc>
        <w:tc>
          <w:tcPr>
            <w:tcW w:w="1587" w:type="dxa"/>
          </w:tcPr>
          <w:p w14:paraId="44695E3A" w14:textId="77777777" w:rsidR="0091503F" w:rsidRDefault="00000000">
            <w:pPr>
              <w:pStyle w:val="TableParagraph"/>
              <w:spacing w:before="159"/>
              <w:ind w:left="67"/>
            </w:pPr>
            <w:r>
              <w:rPr>
                <w:spacing w:val="-2"/>
              </w:rPr>
              <w:t>Instalaciones</w:t>
            </w:r>
          </w:p>
        </w:tc>
        <w:tc>
          <w:tcPr>
            <w:tcW w:w="1220" w:type="dxa"/>
          </w:tcPr>
          <w:p w14:paraId="1950B52F" w14:textId="77777777" w:rsidR="0091503F" w:rsidRDefault="00000000">
            <w:pPr>
              <w:pStyle w:val="TableParagraph"/>
              <w:spacing w:before="32"/>
              <w:ind w:left="66" w:right="198"/>
            </w:pPr>
            <w:r>
              <w:rPr>
                <w:spacing w:val="-2"/>
              </w:rPr>
              <w:t>Licitación Pública</w:t>
            </w:r>
          </w:p>
        </w:tc>
        <w:tc>
          <w:tcPr>
            <w:tcW w:w="1224" w:type="dxa"/>
          </w:tcPr>
          <w:p w14:paraId="484384F2" w14:textId="77777777" w:rsidR="0091503F" w:rsidRDefault="00000000">
            <w:pPr>
              <w:pStyle w:val="TableParagraph"/>
              <w:spacing w:before="159"/>
              <w:ind w:left="66"/>
            </w:pPr>
            <w:r>
              <w:t>Precio</w:t>
            </w:r>
            <w:r>
              <w:rPr>
                <w:spacing w:val="-2"/>
              </w:rPr>
              <w:t xml:space="preserve"> </w:t>
            </w:r>
            <w:r>
              <w:rPr>
                <w:spacing w:val="-4"/>
              </w:rPr>
              <w:t>Fijo</w:t>
            </w:r>
          </w:p>
        </w:tc>
        <w:tc>
          <w:tcPr>
            <w:tcW w:w="1238" w:type="dxa"/>
          </w:tcPr>
          <w:p w14:paraId="61500C95" w14:textId="77777777" w:rsidR="0091503F" w:rsidRDefault="00000000">
            <w:pPr>
              <w:pStyle w:val="TableParagraph"/>
              <w:spacing w:before="152"/>
              <w:ind w:left="6" w:right="1"/>
              <w:jc w:val="center"/>
              <w:rPr>
                <w:rFonts w:ascii="Carlito"/>
              </w:rPr>
            </w:pPr>
            <w:r>
              <w:rPr>
                <w:rFonts w:ascii="Carlito"/>
                <w:spacing w:val="-5"/>
              </w:rPr>
              <w:t>UND</w:t>
            </w:r>
          </w:p>
        </w:tc>
        <w:tc>
          <w:tcPr>
            <w:tcW w:w="1241" w:type="dxa"/>
          </w:tcPr>
          <w:p w14:paraId="56FF93B5" w14:textId="77777777" w:rsidR="0091503F" w:rsidRDefault="0091503F">
            <w:pPr>
              <w:pStyle w:val="TableParagraph"/>
              <w:spacing w:before="34"/>
            </w:pPr>
          </w:p>
          <w:p w14:paraId="25D26FF5" w14:textId="77777777" w:rsidR="0091503F" w:rsidRDefault="00000000">
            <w:pPr>
              <w:pStyle w:val="TableParagraph"/>
              <w:ind w:right="61"/>
              <w:jc w:val="right"/>
              <w:rPr>
                <w:rFonts w:ascii="Carlito"/>
              </w:rPr>
            </w:pPr>
            <w:r>
              <w:rPr>
                <w:rFonts w:ascii="Carlito"/>
                <w:spacing w:val="-4"/>
              </w:rPr>
              <w:t>1.00</w:t>
            </w:r>
          </w:p>
        </w:tc>
        <w:tc>
          <w:tcPr>
            <w:tcW w:w="1240" w:type="dxa"/>
          </w:tcPr>
          <w:p w14:paraId="151DBE62" w14:textId="77777777" w:rsidR="0091503F" w:rsidRDefault="0091503F">
            <w:pPr>
              <w:pStyle w:val="TableParagraph"/>
              <w:spacing w:before="34"/>
            </w:pPr>
          </w:p>
          <w:p w14:paraId="311D67CE" w14:textId="77777777" w:rsidR="0091503F" w:rsidRDefault="00000000">
            <w:pPr>
              <w:pStyle w:val="TableParagraph"/>
              <w:ind w:right="62"/>
              <w:jc w:val="right"/>
              <w:rPr>
                <w:rFonts w:ascii="Carlito"/>
              </w:rPr>
            </w:pPr>
            <w:r>
              <w:rPr>
                <w:rFonts w:ascii="Carlito"/>
                <w:spacing w:val="-2"/>
              </w:rPr>
              <w:t>950.00</w:t>
            </w:r>
          </w:p>
        </w:tc>
      </w:tr>
      <w:tr w:rsidR="0091503F" w14:paraId="2E4CB263" w14:textId="77777777">
        <w:trPr>
          <w:trHeight w:val="551"/>
        </w:trPr>
        <w:tc>
          <w:tcPr>
            <w:tcW w:w="1227" w:type="dxa"/>
          </w:tcPr>
          <w:p w14:paraId="13BEC970" w14:textId="77777777" w:rsidR="0091503F" w:rsidRDefault="00000000">
            <w:pPr>
              <w:pStyle w:val="TableParagraph"/>
              <w:spacing w:before="147"/>
              <w:ind w:left="69"/>
            </w:pPr>
            <w:r>
              <w:rPr>
                <w:spacing w:val="-2"/>
              </w:rPr>
              <w:t>Instalación</w:t>
            </w:r>
          </w:p>
        </w:tc>
        <w:tc>
          <w:tcPr>
            <w:tcW w:w="1289" w:type="dxa"/>
          </w:tcPr>
          <w:p w14:paraId="1942958C" w14:textId="77777777" w:rsidR="0091503F" w:rsidRDefault="00000000">
            <w:pPr>
              <w:pStyle w:val="TableParagraph"/>
              <w:spacing w:before="147"/>
              <w:ind w:left="69"/>
            </w:pPr>
            <w:r>
              <w:rPr>
                <w:spacing w:val="-2"/>
              </w:rPr>
              <w:t>Eléctricas</w:t>
            </w:r>
          </w:p>
        </w:tc>
        <w:tc>
          <w:tcPr>
            <w:tcW w:w="1266" w:type="dxa"/>
          </w:tcPr>
          <w:p w14:paraId="2A6FD6C1" w14:textId="77777777" w:rsidR="0091503F" w:rsidRDefault="00000000">
            <w:pPr>
              <w:pStyle w:val="TableParagraph"/>
              <w:spacing w:before="140"/>
              <w:ind w:left="69"/>
              <w:rPr>
                <w:rFonts w:ascii="Carlito"/>
              </w:rPr>
            </w:pPr>
            <w:r>
              <w:rPr>
                <w:rFonts w:ascii="Carlito"/>
              </w:rPr>
              <w:t xml:space="preserve">Caja </w:t>
            </w:r>
            <w:r>
              <w:rPr>
                <w:rFonts w:ascii="Carlito"/>
                <w:spacing w:val="-5"/>
              </w:rPr>
              <w:t>4x4</w:t>
            </w:r>
          </w:p>
        </w:tc>
        <w:tc>
          <w:tcPr>
            <w:tcW w:w="1232" w:type="dxa"/>
          </w:tcPr>
          <w:p w14:paraId="1F8E7B1D" w14:textId="77777777" w:rsidR="0091503F" w:rsidRDefault="00000000">
            <w:pPr>
              <w:pStyle w:val="TableParagraph"/>
              <w:spacing w:before="22"/>
              <w:ind w:left="68" w:right="66"/>
            </w:pPr>
            <w:r>
              <w:t>Materiales</w:t>
            </w:r>
            <w:r>
              <w:rPr>
                <w:spacing w:val="-14"/>
              </w:rPr>
              <w:t xml:space="preserve"> </w:t>
            </w:r>
            <w:r>
              <w:t xml:space="preserve">e </w:t>
            </w:r>
            <w:r>
              <w:rPr>
                <w:spacing w:val="-2"/>
              </w:rPr>
              <w:t>insumos</w:t>
            </w:r>
          </w:p>
        </w:tc>
        <w:tc>
          <w:tcPr>
            <w:tcW w:w="1587" w:type="dxa"/>
          </w:tcPr>
          <w:p w14:paraId="3815C893" w14:textId="77777777" w:rsidR="0091503F" w:rsidRDefault="00000000">
            <w:pPr>
              <w:pStyle w:val="TableParagraph"/>
              <w:spacing w:before="147"/>
              <w:ind w:left="67"/>
            </w:pPr>
            <w:r>
              <w:rPr>
                <w:spacing w:val="-2"/>
              </w:rPr>
              <w:t>Instalaciones</w:t>
            </w:r>
          </w:p>
        </w:tc>
        <w:tc>
          <w:tcPr>
            <w:tcW w:w="1220" w:type="dxa"/>
          </w:tcPr>
          <w:p w14:paraId="36BC7C5B" w14:textId="77777777" w:rsidR="0091503F" w:rsidRDefault="00000000">
            <w:pPr>
              <w:pStyle w:val="TableParagraph"/>
              <w:spacing w:before="22"/>
              <w:ind w:left="66" w:right="198"/>
            </w:pPr>
            <w:r>
              <w:rPr>
                <w:spacing w:val="-2"/>
              </w:rPr>
              <w:t>Licitación Pública</w:t>
            </w:r>
          </w:p>
        </w:tc>
        <w:tc>
          <w:tcPr>
            <w:tcW w:w="1224" w:type="dxa"/>
          </w:tcPr>
          <w:p w14:paraId="77FB7770" w14:textId="77777777" w:rsidR="0091503F" w:rsidRDefault="00000000">
            <w:pPr>
              <w:pStyle w:val="TableParagraph"/>
              <w:spacing w:before="147"/>
              <w:ind w:left="66"/>
            </w:pPr>
            <w:r>
              <w:t>Precio</w:t>
            </w:r>
            <w:r>
              <w:rPr>
                <w:spacing w:val="-2"/>
              </w:rPr>
              <w:t xml:space="preserve"> </w:t>
            </w:r>
            <w:r>
              <w:rPr>
                <w:spacing w:val="-4"/>
              </w:rPr>
              <w:t>Fijo</w:t>
            </w:r>
          </w:p>
        </w:tc>
        <w:tc>
          <w:tcPr>
            <w:tcW w:w="1238" w:type="dxa"/>
          </w:tcPr>
          <w:p w14:paraId="0521EF5D" w14:textId="77777777" w:rsidR="0091503F" w:rsidRDefault="00000000">
            <w:pPr>
              <w:pStyle w:val="TableParagraph"/>
              <w:spacing w:before="140"/>
              <w:ind w:left="6" w:right="1"/>
              <w:jc w:val="center"/>
              <w:rPr>
                <w:rFonts w:ascii="Carlito"/>
              </w:rPr>
            </w:pPr>
            <w:r>
              <w:rPr>
                <w:rFonts w:ascii="Carlito"/>
                <w:spacing w:val="-5"/>
              </w:rPr>
              <w:t>UND</w:t>
            </w:r>
          </w:p>
        </w:tc>
        <w:tc>
          <w:tcPr>
            <w:tcW w:w="1241" w:type="dxa"/>
          </w:tcPr>
          <w:p w14:paraId="01E87704" w14:textId="77777777" w:rsidR="0091503F" w:rsidRDefault="0091503F">
            <w:pPr>
              <w:pStyle w:val="TableParagraph"/>
              <w:spacing w:before="22"/>
            </w:pPr>
          </w:p>
          <w:p w14:paraId="4E2A78B8" w14:textId="77777777" w:rsidR="0091503F" w:rsidRDefault="00000000">
            <w:pPr>
              <w:pStyle w:val="TableParagraph"/>
              <w:spacing w:line="256" w:lineRule="exact"/>
              <w:ind w:right="61"/>
              <w:jc w:val="right"/>
              <w:rPr>
                <w:rFonts w:ascii="Carlito"/>
              </w:rPr>
            </w:pPr>
            <w:r>
              <w:rPr>
                <w:rFonts w:ascii="Carlito"/>
                <w:spacing w:val="-4"/>
              </w:rPr>
              <w:t>1.00</w:t>
            </w:r>
          </w:p>
        </w:tc>
        <w:tc>
          <w:tcPr>
            <w:tcW w:w="1240" w:type="dxa"/>
          </w:tcPr>
          <w:p w14:paraId="4E660163" w14:textId="77777777" w:rsidR="0091503F" w:rsidRDefault="0091503F">
            <w:pPr>
              <w:pStyle w:val="TableParagraph"/>
              <w:spacing w:before="22"/>
            </w:pPr>
          </w:p>
          <w:p w14:paraId="3A501BF1" w14:textId="77777777" w:rsidR="0091503F" w:rsidRDefault="00000000">
            <w:pPr>
              <w:pStyle w:val="TableParagraph"/>
              <w:spacing w:line="256" w:lineRule="exact"/>
              <w:ind w:right="62"/>
              <w:jc w:val="right"/>
              <w:rPr>
                <w:rFonts w:ascii="Carlito"/>
              </w:rPr>
            </w:pPr>
            <w:r>
              <w:rPr>
                <w:rFonts w:ascii="Carlito"/>
                <w:spacing w:val="-2"/>
              </w:rPr>
              <w:t>59.00</w:t>
            </w:r>
          </w:p>
        </w:tc>
      </w:tr>
    </w:tbl>
    <w:p w14:paraId="4F643E88" w14:textId="77777777" w:rsidR="0091503F" w:rsidRDefault="0091503F">
      <w:pPr>
        <w:spacing w:line="256" w:lineRule="exact"/>
        <w:jc w:val="right"/>
        <w:rPr>
          <w:rFonts w:ascii="Carlito"/>
        </w:rPr>
        <w:sectPr w:rsidR="0091503F" w:rsidSect="008A694F">
          <w:footerReference w:type="default" r:id="rId78"/>
          <w:pgSz w:w="15850" w:h="12250" w:orient="landscape"/>
          <w:pgMar w:top="1140" w:right="860" w:bottom="280" w:left="1020" w:header="0" w:footer="0" w:gutter="0"/>
          <w:cols w:space="720"/>
        </w:sectPr>
      </w:pPr>
    </w:p>
    <w:p w14:paraId="53BFB495" w14:textId="77777777" w:rsidR="0091503F" w:rsidRDefault="0091503F">
      <w:pPr>
        <w:pStyle w:val="Textoindependiente"/>
        <w:spacing w:before="5"/>
        <w:rPr>
          <w:sz w:val="2"/>
        </w:rPr>
      </w:pPr>
    </w:p>
    <w:tbl>
      <w:tblPr>
        <w:tblStyle w:val="TableNormal"/>
        <w:tblW w:w="0" w:type="auto"/>
        <w:tblInd w:w="3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27"/>
        <w:gridCol w:w="1289"/>
        <w:gridCol w:w="1266"/>
        <w:gridCol w:w="1232"/>
        <w:gridCol w:w="1587"/>
        <w:gridCol w:w="1220"/>
        <w:gridCol w:w="1224"/>
        <w:gridCol w:w="1238"/>
        <w:gridCol w:w="1241"/>
        <w:gridCol w:w="1240"/>
      </w:tblGrid>
      <w:tr w:rsidR="0091503F" w14:paraId="4593E2D1" w14:textId="77777777">
        <w:trPr>
          <w:trHeight w:val="312"/>
        </w:trPr>
        <w:tc>
          <w:tcPr>
            <w:tcW w:w="12764" w:type="dxa"/>
            <w:gridSpan w:val="10"/>
            <w:shd w:val="clear" w:color="auto" w:fill="2E5395"/>
          </w:tcPr>
          <w:p w14:paraId="7C7F9569" w14:textId="77777777" w:rsidR="0091503F" w:rsidRDefault="00000000">
            <w:pPr>
              <w:pStyle w:val="TableParagraph"/>
              <w:spacing w:before="18" w:line="273" w:lineRule="exact"/>
              <w:ind w:left="3"/>
              <w:jc w:val="center"/>
              <w:rPr>
                <w:b/>
                <w:sz w:val="24"/>
              </w:rPr>
            </w:pPr>
            <w:r>
              <w:rPr>
                <w:b/>
                <w:color w:val="FFFFFF"/>
                <w:sz w:val="24"/>
              </w:rPr>
              <w:t>Matriz</w:t>
            </w:r>
            <w:r>
              <w:rPr>
                <w:b/>
                <w:color w:val="FFFFFF"/>
                <w:spacing w:val="-1"/>
                <w:sz w:val="24"/>
              </w:rPr>
              <w:t xml:space="preserve"> </w:t>
            </w:r>
            <w:r>
              <w:rPr>
                <w:b/>
                <w:color w:val="FFFFFF"/>
                <w:sz w:val="24"/>
              </w:rPr>
              <w:t>de</w:t>
            </w:r>
            <w:r>
              <w:rPr>
                <w:b/>
                <w:color w:val="FFFFFF"/>
                <w:spacing w:val="-2"/>
                <w:sz w:val="24"/>
              </w:rPr>
              <w:t xml:space="preserve"> </w:t>
            </w:r>
            <w:r>
              <w:rPr>
                <w:b/>
                <w:color w:val="FFFFFF"/>
                <w:sz w:val="24"/>
              </w:rPr>
              <w:t>Adquisiciones</w:t>
            </w:r>
            <w:r>
              <w:rPr>
                <w:b/>
                <w:color w:val="FFFFFF"/>
                <w:spacing w:val="1"/>
                <w:sz w:val="24"/>
              </w:rPr>
              <w:t xml:space="preserve"> </w:t>
            </w:r>
            <w:r>
              <w:rPr>
                <w:b/>
                <w:color w:val="FFFFFF"/>
                <w:sz w:val="24"/>
              </w:rPr>
              <w:t>por</w:t>
            </w:r>
            <w:r>
              <w:rPr>
                <w:b/>
                <w:color w:val="FFFFFF"/>
                <w:spacing w:val="-2"/>
                <w:sz w:val="24"/>
              </w:rPr>
              <w:t xml:space="preserve"> </w:t>
            </w:r>
            <w:r>
              <w:rPr>
                <w:b/>
                <w:color w:val="FFFFFF"/>
                <w:sz w:val="24"/>
              </w:rPr>
              <w:t>cada</w:t>
            </w:r>
            <w:r>
              <w:rPr>
                <w:b/>
                <w:color w:val="FFFFFF"/>
                <w:spacing w:val="-1"/>
                <w:sz w:val="24"/>
              </w:rPr>
              <w:t xml:space="preserve"> </w:t>
            </w:r>
            <w:r>
              <w:rPr>
                <w:b/>
                <w:color w:val="FFFFFF"/>
                <w:sz w:val="24"/>
              </w:rPr>
              <w:t xml:space="preserve">Unidad </w:t>
            </w:r>
            <w:r>
              <w:rPr>
                <w:b/>
                <w:color w:val="FFFFFF"/>
                <w:spacing w:val="-2"/>
                <w:sz w:val="24"/>
              </w:rPr>
              <w:t>Habitacional</w:t>
            </w:r>
          </w:p>
        </w:tc>
      </w:tr>
      <w:tr w:rsidR="0091503F" w14:paraId="51D4A31C" w14:textId="77777777">
        <w:trPr>
          <w:trHeight w:val="938"/>
        </w:trPr>
        <w:tc>
          <w:tcPr>
            <w:tcW w:w="1227" w:type="dxa"/>
          </w:tcPr>
          <w:p w14:paraId="55714790" w14:textId="77777777" w:rsidR="0091503F" w:rsidRDefault="0091503F">
            <w:pPr>
              <w:pStyle w:val="TableParagraph"/>
              <w:spacing w:before="54"/>
              <w:rPr>
                <w:sz w:val="24"/>
              </w:rPr>
            </w:pPr>
          </w:p>
          <w:p w14:paraId="75D33EC5" w14:textId="77777777" w:rsidR="0091503F" w:rsidRDefault="00000000">
            <w:pPr>
              <w:pStyle w:val="TableParagraph"/>
              <w:ind w:left="379"/>
              <w:rPr>
                <w:b/>
                <w:sz w:val="24"/>
              </w:rPr>
            </w:pPr>
            <w:r>
              <w:rPr>
                <w:b/>
                <w:spacing w:val="-4"/>
                <w:sz w:val="24"/>
              </w:rPr>
              <w:t>Fase</w:t>
            </w:r>
          </w:p>
        </w:tc>
        <w:tc>
          <w:tcPr>
            <w:tcW w:w="1289" w:type="dxa"/>
          </w:tcPr>
          <w:p w14:paraId="441BF524" w14:textId="77777777" w:rsidR="0091503F" w:rsidRDefault="00000000">
            <w:pPr>
              <w:pStyle w:val="TableParagraph"/>
              <w:spacing w:before="193"/>
              <w:ind w:left="222" w:right="67" w:hanging="142"/>
              <w:rPr>
                <w:b/>
                <w:sz w:val="24"/>
              </w:rPr>
            </w:pPr>
            <w:r>
              <w:rPr>
                <w:b/>
                <w:sz w:val="24"/>
              </w:rPr>
              <w:t>Paquete</w:t>
            </w:r>
            <w:r>
              <w:rPr>
                <w:b/>
                <w:spacing w:val="-15"/>
                <w:sz w:val="24"/>
              </w:rPr>
              <w:t xml:space="preserve"> </w:t>
            </w:r>
            <w:r>
              <w:rPr>
                <w:b/>
                <w:sz w:val="24"/>
              </w:rPr>
              <w:t xml:space="preserve">de </w:t>
            </w:r>
            <w:r>
              <w:rPr>
                <w:b/>
                <w:spacing w:val="-2"/>
                <w:sz w:val="24"/>
              </w:rPr>
              <w:t>Trabajo</w:t>
            </w:r>
          </w:p>
        </w:tc>
        <w:tc>
          <w:tcPr>
            <w:tcW w:w="1266" w:type="dxa"/>
          </w:tcPr>
          <w:p w14:paraId="7F983D5E" w14:textId="77777777" w:rsidR="0091503F" w:rsidRDefault="0091503F">
            <w:pPr>
              <w:pStyle w:val="TableParagraph"/>
              <w:spacing w:before="54"/>
              <w:rPr>
                <w:sz w:val="24"/>
              </w:rPr>
            </w:pPr>
          </w:p>
          <w:p w14:paraId="0E773072" w14:textId="77777777" w:rsidR="0091503F" w:rsidRDefault="00000000">
            <w:pPr>
              <w:pStyle w:val="TableParagraph"/>
              <w:ind w:left="390"/>
              <w:rPr>
                <w:b/>
                <w:sz w:val="24"/>
              </w:rPr>
            </w:pPr>
            <w:r>
              <w:rPr>
                <w:b/>
                <w:spacing w:val="-4"/>
                <w:sz w:val="24"/>
              </w:rPr>
              <w:t>Item</w:t>
            </w:r>
          </w:p>
        </w:tc>
        <w:tc>
          <w:tcPr>
            <w:tcW w:w="1232" w:type="dxa"/>
          </w:tcPr>
          <w:p w14:paraId="0D8A2B1B" w14:textId="77777777" w:rsidR="0091503F" w:rsidRDefault="0091503F">
            <w:pPr>
              <w:pStyle w:val="TableParagraph"/>
              <w:spacing w:before="54"/>
              <w:rPr>
                <w:sz w:val="24"/>
              </w:rPr>
            </w:pPr>
          </w:p>
          <w:p w14:paraId="08A46C4D" w14:textId="77777777" w:rsidR="0091503F" w:rsidRDefault="00000000">
            <w:pPr>
              <w:pStyle w:val="TableParagraph"/>
              <w:ind w:left="106"/>
              <w:rPr>
                <w:b/>
                <w:sz w:val="24"/>
              </w:rPr>
            </w:pPr>
            <w:r>
              <w:rPr>
                <w:b/>
                <w:spacing w:val="-2"/>
                <w:sz w:val="24"/>
              </w:rPr>
              <w:t>Categoría</w:t>
            </w:r>
          </w:p>
        </w:tc>
        <w:tc>
          <w:tcPr>
            <w:tcW w:w="1587" w:type="dxa"/>
          </w:tcPr>
          <w:p w14:paraId="26DB7002" w14:textId="77777777" w:rsidR="0091503F" w:rsidRDefault="0091503F">
            <w:pPr>
              <w:pStyle w:val="TableParagraph"/>
              <w:spacing w:before="54"/>
              <w:rPr>
                <w:sz w:val="24"/>
              </w:rPr>
            </w:pPr>
          </w:p>
          <w:p w14:paraId="4B64D2BE" w14:textId="77777777" w:rsidR="0091503F" w:rsidRDefault="00000000">
            <w:pPr>
              <w:pStyle w:val="TableParagraph"/>
              <w:ind w:left="117"/>
              <w:rPr>
                <w:b/>
                <w:sz w:val="24"/>
              </w:rPr>
            </w:pPr>
            <w:r>
              <w:rPr>
                <w:b/>
                <w:spacing w:val="-2"/>
                <w:sz w:val="24"/>
              </w:rPr>
              <w:t>Subcategoría</w:t>
            </w:r>
          </w:p>
        </w:tc>
        <w:tc>
          <w:tcPr>
            <w:tcW w:w="1220" w:type="dxa"/>
          </w:tcPr>
          <w:p w14:paraId="75F5B0F1" w14:textId="77777777" w:rsidR="0091503F" w:rsidRDefault="00000000">
            <w:pPr>
              <w:pStyle w:val="TableParagraph"/>
              <w:spacing w:before="193"/>
              <w:ind w:left="206" w:right="198" w:firstLine="7"/>
              <w:rPr>
                <w:b/>
                <w:sz w:val="24"/>
              </w:rPr>
            </w:pPr>
            <w:r>
              <w:rPr>
                <w:b/>
                <w:sz w:val="24"/>
              </w:rPr>
              <w:t>Tipo</w:t>
            </w:r>
            <w:r>
              <w:rPr>
                <w:b/>
                <w:spacing w:val="-15"/>
                <w:sz w:val="24"/>
              </w:rPr>
              <w:t xml:space="preserve"> </w:t>
            </w:r>
            <w:r>
              <w:rPr>
                <w:b/>
                <w:sz w:val="24"/>
              </w:rPr>
              <w:t xml:space="preserve">de </w:t>
            </w:r>
            <w:r>
              <w:rPr>
                <w:b/>
                <w:spacing w:val="-2"/>
                <w:sz w:val="24"/>
              </w:rPr>
              <w:t>Proceso</w:t>
            </w:r>
          </w:p>
        </w:tc>
        <w:tc>
          <w:tcPr>
            <w:tcW w:w="1224" w:type="dxa"/>
          </w:tcPr>
          <w:p w14:paraId="6D91F94C" w14:textId="77777777" w:rsidR="0091503F" w:rsidRDefault="00000000">
            <w:pPr>
              <w:pStyle w:val="TableParagraph"/>
              <w:spacing w:before="193"/>
              <w:ind w:left="140" w:right="136" w:firstLine="74"/>
              <w:rPr>
                <w:b/>
                <w:sz w:val="24"/>
              </w:rPr>
            </w:pPr>
            <w:r>
              <w:rPr>
                <w:b/>
                <w:sz w:val="24"/>
              </w:rPr>
              <w:t xml:space="preserve">Tipo de </w:t>
            </w:r>
            <w:r>
              <w:rPr>
                <w:b/>
                <w:spacing w:val="-2"/>
                <w:sz w:val="24"/>
              </w:rPr>
              <w:t>Contrato</w:t>
            </w:r>
          </w:p>
        </w:tc>
        <w:tc>
          <w:tcPr>
            <w:tcW w:w="1238" w:type="dxa"/>
          </w:tcPr>
          <w:p w14:paraId="1415BA3E" w14:textId="77777777" w:rsidR="0091503F" w:rsidRDefault="0091503F">
            <w:pPr>
              <w:pStyle w:val="TableParagraph"/>
              <w:spacing w:before="54"/>
              <w:rPr>
                <w:sz w:val="24"/>
              </w:rPr>
            </w:pPr>
          </w:p>
          <w:p w14:paraId="2096AA14" w14:textId="77777777" w:rsidR="0091503F" w:rsidRDefault="00000000">
            <w:pPr>
              <w:pStyle w:val="TableParagraph"/>
              <w:ind w:left="6" w:right="3"/>
              <w:jc w:val="center"/>
              <w:rPr>
                <w:b/>
                <w:sz w:val="24"/>
              </w:rPr>
            </w:pPr>
            <w:r>
              <w:rPr>
                <w:b/>
                <w:spacing w:val="-2"/>
                <w:sz w:val="24"/>
              </w:rPr>
              <w:t>Unidad</w:t>
            </w:r>
          </w:p>
        </w:tc>
        <w:tc>
          <w:tcPr>
            <w:tcW w:w="1241" w:type="dxa"/>
          </w:tcPr>
          <w:p w14:paraId="4F0774AA" w14:textId="77777777" w:rsidR="0091503F" w:rsidRDefault="0091503F">
            <w:pPr>
              <w:pStyle w:val="TableParagraph"/>
              <w:spacing w:before="54"/>
              <w:rPr>
                <w:sz w:val="24"/>
              </w:rPr>
            </w:pPr>
          </w:p>
          <w:p w14:paraId="6C138ED2" w14:textId="77777777" w:rsidR="0091503F" w:rsidRDefault="00000000">
            <w:pPr>
              <w:pStyle w:val="TableParagraph"/>
              <w:ind w:right="102"/>
              <w:jc w:val="right"/>
              <w:rPr>
                <w:b/>
                <w:sz w:val="24"/>
              </w:rPr>
            </w:pPr>
            <w:r>
              <w:rPr>
                <w:b/>
                <w:spacing w:val="-2"/>
                <w:sz w:val="24"/>
              </w:rPr>
              <w:t>Cantidad</w:t>
            </w:r>
          </w:p>
        </w:tc>
        <w:tc>
          <w:tcPr>
            <w:tcW w:w="1240" w:type="dxa"/>
          </w:tcPr>
          <w:p w14:paraId="455B122A" w14:textId="77777777" w:rsidR="0091503F" w:rsidRDefault="00000000">
            <w:pPr>
              <w:pStyle w:val="TableParagraph"/>
              <w:spacing w:before="54"/>
              <w:ind w:left="182" w:right="179" w:firstLine="62"/>
              <w:jc w:val="center"/>
              <w:rPr>
                <w:b/>
                <w:sz w:val="24"/>
              </w:rPr>
            </w:pPr>
            <w:r>
              <w:rPr>
                <w:b/>
                <w:spacing w:val="-2"/>
                <w:sz w:val="24"/>
              </w:rPr>
              <w:t xml:space="preserve">Precio Unitario </w:t>
            </w:r>
            <w:r>
              <w:rPr>
                <w:b/>
                <w:spacing w:val="-4"/>
                <w:sz w:val="24"/>
              </w:rPr>
              <w:t>(L)</w:t>
            </w:r>
          </w:p>
        </w:tc>
      </w:tr>
      <w:tr w:rsidR="0091503F" w14:paraId="1518FC5D" w14:textId="77777777">
        <w:trPr>
          <w:trHeight w:val="575"/>
        </w:trPr>
        <w:tc>
          <w:tcPr>
            <w:tcW w:w="1227" w:type="dxa"/>
          </w:tcPr>
          <w:p w14:paraId="65823872" w14:textId="77777777" w:rsidR="0091503F" w:rsidRDefault="00000000">
            <w:pPr>
              <w:pStyle w:val="TableParagraph"/>
              <w:spacing w:before="159"/>
              <w:ind w:left="69"/>
            </w:pPr>
            <w:r>
              <w:rPr>
                <w:spacing w:val="-2"/>
              </w:rPr>
              <w:t>Instalación</w:t>
            </w:r>
          </w:p>
        </w:tc>
        <w:tc>
          <w:tcPr>
            <w:tcW w:w="1289" w:type="dxa"/>
          </w:tcPr>
          <w:p w14:paraId="4FBC4DFF" w14:textId="77777777" w:rsidR="0091503F" w:rsidRDefault="00000000">
            <w:pPr>
              <w:pStyle w:val="TableParagraph"/>
              <w:spacing w:before="159"/>
              <w:ind w:left="69"/>
            </w:pPr>
            <w:r>
              <w:rPr>
                <w:spacing w:val="-2"/>
              </w:rPr>
              <w:t>Eléctricas</w:t>
            </w:r>
          </w:p>
        </w:tc>
        <w:tc>
          <w:tcPr>
            <w:tcW w:w="1266" w:type="dxa"/>
          </w:tcPr>
          <w:p w14:paraId="06090EA6" w14:textId="77777777" w:rsidR="0091503F" w:rsidRDefault="00000000">
            <w:pPr>
              <w:pStyle w:val="TableParagraph"/>
              <w:spacing w:before="15" w:line="270" w:lineRule="atLeast"/>
              <w:ind w:left="69"/>
              <w:rPr>
                <w:rFonts w:ascii="Carlito"/>
              </w:rPr>
            </w:pPr>
            <w:r>
              <w:rPr>
                <w:rFonts w:ascii="Carlito"/>
                <w:spacing w:val="-4"/>
              </w:rPr>
              <w:t xml:space="preserve">Toma </w:t>
            </w:r>
            <w:r>
              <w:rPr>
                <w:rFonts w:ascii="Carlito"/>
                <w:spacing w:val="-2"/>
              </w:rPr>
              <w:t>p/estufa</w:t>
            </w:r>
          </w:p>
        </w:tc>
        <w:tc>
          <w:tcPr>
            <w:tcW w:w="1232" w:type="dxa"/>
          </w:tcPr>
          <w:p w14:paraId="2483B612" w14:textId="77777777" w:rsidR="0091503F" w:rsidRDefault="00000000">
            <w:pPr>
              <w:pStyle w:val="TableParagraph"/>
              <w:spacing w:before="32"/>
              <w:ind w:left="68" w:right="66"/>
            </w:pPr>
            <w:r>
              <w:t>Materiales</w:t>
            </w:r>
            <w:r>
              <w:rPr>
                <w:spacing w:val="-14"/>
              </w:rPr>
              <w:t xml:space="preserve"> </w:t>
            </w:r>
            <w:r>
              <w:t xml:space="preserve">e </w:t>
            </w:r>
            <w:r>
              <w:rPr>
                <w:spacing w:val="-2"/>
              </w:rPr>
              <w:t>insumos</w:t>
            </w:r>
          </w:p>
        </w:tc>
        <w:tc>
          <w:tcPr>
            <w:tcW w:w="1587" w:type="dxa"/>
          </w:tcPr>
          <w:p w14:paraId="6BEC9A1E" w14:textId="77777777" w:rsidR="0091503F" w:rsidRDefault="00000000">
            <w:pPr>
              <w:pStyle w:val="TableParagraph"/>
              <w:spacing w:before="159"/>
              <w:ind w:left="67"/>
            </w:pPr>
            <w:r>
              <w:rPr>
                <w:spacing w:val="-2"/>
              </w:rPr>
              <w:t>Instalaciones</w:t>
            </w:r>
          </w:p>
        </w:tc>
        <w:tc>
          <w:tcPr>
            <w:tcW w:w="1220" w:type="dxa"/>
          </w:tcPr>
          <w:p w14:paraId="6EE158F9" w14:textId="77777777" w:rsidR="0091503F" w:rsidRDefault="00000000">
            <w:pPr>
              <w:pStyle w:val="TableParagraph"/>
              <w:spacing w:before="32"/>
              <w:ind w:left="66" w:right="198"/>
            </w:pPr>
            <w:r>
              <w:rPr>
                <w:spacing w:val="-2"/>
              </w:rPr>
              <w:t>Licitación Pública</w:t>
            </w:r>
          </w:p>
        </w:tc>
        <w:tc>
          <w:tcPr>
            <w:tcW w:w="1224" w:type="dxa"/>
          </w:tcPr>
          <w:p w14:paraId="561F2DD6" w14:textId="77777777" w:rsidR="0091503F" w:rsidRDefault="00000000">
            <w:pPr>
              <w:pStyle w:val="TableParagraph"/>
              <w:spacing w:before="159"/>
              <w:ind w:right="104"/>
              <w:jc w:val="center"/>
            </w:pPr>
            <w:r>
              <w:t>Precio</w:t>
            </w:r>
            <w:r>
              <w:rPr>
                <w:spacing w:val="-2"/>
              </w:rPr>
              <w:t xml:space="preserve"> </w:t>
            </w:r>
            <w:r>
              <w:rPr>
                <w:spacing w:val="-4"/>
              </w:rPr>
              <w:t>Fijo</w:t>
            </w:r>
          </w:p>
        </w:tc>
        <w:tc>
          <w:tcPr>
            <w:tcW w:w="1238" w:type="dxa"/>
          </w:tcPr>
          <w:p w14:paraId="052E3B72" w14:textId="77777777" w:rsidR="0091503F" w:rsidRDefault="00000000">
            <w:pPr>
              <w:pStyle w:val="TableParagraph"/>
              <w:spacing w:before="152"/>
              <w:ind w:left="6" w:right="1"/>
              <w:jc w:val="center"/>
              <w:rPr>
                <w:rFonts w:ascii="Carlito"/>
              </w:rPr>
            </w:pPr>
            <w:r>
              <w:rPr>
                <w:rFonts w:ascii="Carlito"/>
                <w:spacing w:val="-5"/>
              </w:rPr>
              <w:t>UND</w:t>
            </w:r>
          </w:p>
        </w:tc>
        <w:tc>
          <w:tcPr>
            <w:tcW w:w="1241" w:type="dxa"/>
          </w:tcPr>
          <w:p w14:paraId="59AB2994" w14:textId="77777777" w:rsidR="0091503F" w:rsidRDefault="0091503F">
            <w:pPr>
              <w:pStyle w:val="TableParagraph"/>
              <w:spacing w:before="34"/>
            </w:pPr>
          </w:p>
          <w:p w14:paraId="1666F034" w14:textId="77777777" w:rsidR="0091503F" w:rsidRDefault="00000000">
            <w:pPr>
              <w:pStyle w:val="TableParagraph"/>
              <w:ind w:right="61"/>
              <w:jc w:val="right"/>
              <w:rPr>
                <w:rFonts w:ascii="Carlito"/>
              </w:rPr>
            </w:pPr>
            <w:r>
              <w:rPr>
                <w:rFonts w:ascii="Carlito"/>
                <w:spacing w:val="-4"/>
              </w:rPr>
              <w:t>1.00</w:t>
            </w:r>
          </w:p>
        </w:tc>
        <w:tc>
          <w:tcPr>
            <w:tcW w:w="1240" w:type="dxa"/>
          </w:tcPr>
          <w:p w14:paraId="0619C1C7" w14:textId="77777777" w:rsidR="0091503F" w:rsidRDefault="0091503F">
            <w:pPr>
              <w:pStyle w:val="TableParagraph"/>
              <w:spacing w:before="34"/>
            </w:pPr>
          </w:p>
          <w:p w14:paraId="252B9C54" w14:textId="77777777" w:rsidR="0091503F" w:rsidRDefault="00000000">
            <w:pPr>
              <w:pStyle w:val="TableParagraph"/>
              <w:ind w:right="62"/>
              <w:jc w:val="right"/>
              <w:rPr>
                <w:rFonts w:ascii="Carlito"/>
              </w:rPr>
            </w:pPr>
            <w:r>
              <w:rPr>
                <w:rFonts w:ascii="Carlito"/>
                <w:spacing w:val="-2"/>
              </w:rPr>
              <w:t>210.00</w:t>
            </w:r>
          </w:p>
        </w:tc>
      </w:tr>
      <w:tr w:rsidR="0091503F" w14:paraId="03A6649A" w14:textId="77777777">
        <w:trPr>
          <w:trHeight w:val="575"/>
        </w:trPr>
        <w:tc>
          <w:tcPr>
            <w:tcW w:w="1227" w:type="dxa"/>
          </w:tcPr>
          <w:p w14:paraId="7A9637F3" w14:textId="77777777" w:rsidR="0091503F" w:rsidRDefault="00000000">
            <w:pPr>
              <w:pStyle w:val="TableParagraph"/>
              <w:spacing w:before="159"/>
              <w:ind w:left="69"/>
            </w:pPr>
            <w:r>
              <w:rPr>
                <w:spacing w:val="-2"/>
              </w:rPr>
              <w:t>Instalación</w:t>
            </w:r>
          </w:p>
        </w:tc>
        <w:tc>
          <w:tcPr>
            <w:tcW w:w="1289" w:type="dxa"/>
          </w:tcPr>
          <w:p w14:paraId="6FED6002" w14:textId="77777777" w:rsidR="0091503F" w:rsidRDefault="00000000">
            <w:pPr>
              <w:pStyle w:val="TableParagraph"/>
              <w:spacing w:before="159"/>
              <w:ind w:left="69"/>
            </w:pPr>
            <w:r>
              <w:rPr>
                <w:spacing w:val="-2"/>
              </w:rPr>
              <w:t>Eléctricas</w:t>
            </w:r>
          </w:p>
        </w:tc>
        <w:tc>
          <w:tcPr>
            <w:tcW w:w="1266" w:type="dxa"/>
          </w:tcPr>
          <w:p w14:paraId="00891AF3" w14:textId="77777777" w:rsidR="0091503F" w:rsidRDefault="00000000">
            <w:pPr>
              <w:pStyle w:val="TableParagraph"/>
              <w:spacing w:before="15" w:line="270" w:lineRule="atLeast"/>
              <w:ind w:left="69" w:right="346"/>
              <w:rPr>
                <w:rFonts w:ascii="Carlito"/>
              </w:rPr>
            </w:pPr>
            <w:r>
              <w:rPr>
                <w:rFonts w:ascii="Carlito"/>
                <w:spacing w:val="-4"/>
              </w:rPr>
              <w:t xml:space="preserve">Base </w:t>
            </w:r>
            <w:r>
              <w:rPr>
                <w:rFonts w:ascii="Carlito"/>
                <w:spacing w:val="-2"/>
              </w:rPr>
              <w:t>Contador</w:t>
            </w:r>
          </w:p>
        </w:tc>
        <w:tc>
          <w:tcPr>
            <w:tcW w:w="1232" w:type="dxa"/>
          </w:tcPr>
          <w:p w14:paraId="26DB973F" w14:textId="77777777" w:rsidR="0091503F" w:rsidRDefault="00000000">
            <w:pPr>
              <w:pStyle w:val="TableParagraph"/>
              <w:spacing w:before="34"/>
              <w:ind w:left="68" w:right="66"/>
            </w:pPr>
            <w:r>
              <w:t>Materiales</w:t>
            </w:r>
            <w:r>
              <w:rPr>
                <w:spacing w:val="-14"/>
              </w:rPr>
              <w:t xml:space="preserve"> </w:t>
            </w:r>
            <w:r>
              <w:t xml:space="preserve">e </w:t>
            </w:r>
            <w:r>
              <w:rPr>
                <w:spacing w:val="-2"/>
              </w:rPr>
              <w:t>insumos</w:t>
            </w:r>
          </w:p>
        </w:tc>
        <w:tc>
          <w:tcPr>
            <w:tcW w:w="1587" w:type="dxa"/>
          </w:tcPr>
          <w:p w14:paraId="514623DA" w14:textId="77777777" w:rsidR="0091503F" w:rsidRDefault="00000000">
            <w:pPr>
              <w:pStyle w:val="TableParagraph"/>
              <w:spacing w:before="159"/>
              <w:ind w:left="67"/>
            </w:pPr>
            <w:r>
              <w:rPr>
                <w:spacing w:val="-2"/>
              </w:rPr>
              <w:t>Instalaciones</w:t>
            </w:r>
          </w:p>
        </w:tc>
        <w:tc>
          <w:tcPr>
            <w:tcW w:w="1220" w:type="dxa"/>
          </w:tcPr>
          <w:p w14:paraId="0ADA50FB" w14:textId="77777777" w:rsidR="0091503F" w:rsidRDefault="00000000">
            <w:pPr>
              <w:pStyle w:val="TableParagraph"/>
              <w:spacing w:before="34"/>
              <w:ind w:left="66" w:right="198"/>
            </w:pPr>
            <w:r>
              <w:rPr>
                <w:spacing w:val="-2"/>
              </w:rPr>
              <w:t>Licitación Pública</w:t>
            </w:r>
          </w:p>
        </w:tc>
        <w:tc>
          <w:tcPr>
            <w:tcW w:w="1224" w:type="dxa"/>
          </w:tcPr>
          <w:p w14:paraId="746162D4" w14:textId="77777777" w:rsidR="0091503F" w:rsidRDefault="00000000">
            <w:pPr>
              <w:pStyle w:val="TableParagraph"/>
              <w:spacing w:before="159"/>
              <w:ind w:right="104"/>
              <w:jc w:val="center"/>
            </w:pPr>
            <w:r>
              <w:t>Precio</w:t>
            </w:r>
            <w:r>
              <w:rPr>
                <w:spacing w:val="-2"/>
              </w:rPr>
              <w:t xml:space="preserve"> </w:t>
            </w:r>
            <w:r>
              <w:rPr>
                <w:spacing w:val="-4"/>
              </w:rPr>
              <w:t>Fijo</w:t>
            </w:r>
          </w:p>
        </w:tc>
        <w:tc>
          <w:tcPr>
            <w:tcW w:w="1238" w:type="dxa"/>
          </w:tcPr>
          <w:p w14:paraId="57196151" w14:textId="77777777" w:rsidR="0091503F" w:rsidRDefault="00000000">
            <w:pPr>
              <w:pStyle w:val="TableParagraph"/>
              <w:spacing w:before="152"/>
              <w:ind w:left="6" w:right="1"/>
              <w:jc w:val="center"/>
              <w:rPr>
                <w:rFonts w:ascii="Carlito"/>
              </w:rPr>
            </w:pPr>
            <w:r>
              <w:rPr>
                <w:rFonts w:ascii="Carlito"/>
                <w:spacing w:val="-5"/>
              </w:rPr>
              <w:t>UND</w:t>
            </w:r>
          </w:p>
        </w:tc>
        <w:tc>
          <w:tcPr>
            <w:tcW w:w="1241" w:type="dxa"/>
          </w:tcPr>
          <w:p w14:paraId="03B73579" w14:textId="77777777" w:rsidR="0091503F" w:rsidRDefault="0091503F">
            <w:pPr>
              <w:pStyle w:val="TableParagraph"/>
              <w:spacing w:before="34"/>
            </w:pPr>
          </w:p>
          <w:p w14:paraId="268B1CA7" w14:textId="77777777" w:rsidR="0091503F" w:rsidRDefault="00000000">
            <w:pPr>
              <w:pStyle w:val="TableParagraph"/>
              <w:ind w:right="61"/>
              <w:jc w:val="right"/>
              <w:rPr>
                <w:rFonts w:ascii="Carlito"/>
              </w:rPr>
            </w:pPr>
            <w:r>
              <w:rPr>
                <w:rFonts w:ascii="Carlito"/>
                <w:spacing w:val="-4"/>
              </w:rPr>
              <w:t>1.00</w:t>
            </w:r>
          </w:p>
        </w:tc>
        <w:tc>
          <w:tcPr>
            <w:tcW w:w="1240" w:type="dxa"/>
          </w:tcPr>
          <w:p w14:paraId="41D70743" w14:textId="77777777" w:rsidR="0091503F" w:rsidRDefault="0091503F">
            <w:pPr>
              <w:pStyle w:val="TableParagraph"/>
              <w:spacing w:before="34"/>
            </w:pPr>
          </w:p>
          <w:p w14:paraId="713E71F3" w14:textId="77777777" w:rsidR="0091503F" w:rsidRDefault="00000000">
            <w:pPr>
              <w:pStyle w:val="TableParagraph"/>
              <w:ind w:right="62"/>
              <w:jc w:val="right"/>
              <w:rPr>
                <w:rFonts w:ascii="Carlito"/>
              </w:rPr>
            </w:pPr>
            <w:r>
              <w:rPr>
                <w:rFonts w:ascii="Carlito"/>
                <w:spacing w:val="-2"/>
              </w:rPr>
              <w:t>290.00</w:t>
            </w:r>
          </w:p>
        </w:tc>
      </w:tr>
      <w:tr w:rsidR="0091503F" w14:paraId="663C718F" w14:textId="77777777">
        <w:trPr>
          <w:trHeight w:val="576"/>
        </w:trPr>
        <w:tc>
          <w:tcPr>
            <w:tcW w:w="1227" w:type="dxa"/>
          </w:tcPr>
          <w:p w14:paraId="216E1C06" w14:textId="77777777" w:rsidR="0091503F" w:rsidRDefault="00000000">
            <w:pPr>
              <w:pStyle w:val="TableParagraph"/>
              <w:spacing w:before="160"/>
              <w:ind w:left="69"/>
            </w:pPr>
            <w:r>
              <w:rPr>
                <w:spacing w:val="-2"/>
              </w:rPr>
              <w:t>Instalación</w:t>
            </w:r>
          </w:p>
        </w:tc>
        <w:tc>
          <w:tcPr>
            <w:tcW w:w="1289" w:type="dxa"/>
          </w:tcPr>
          <w:p w14:paraId="1835CEE0" w14:textId="77777777" w:rsidR="0091503F" w:rsidRDefault="00000000">
            <w:pPr>
              <w:pStyle w:val="TableParagraph"/>
              <w:spacing w:before="160"/>
              <w:ind w:left="69"/>
            </w:pPr>
            <w:r>
              <w:rPr>
                <w:spacing w:val="-2"/>
              </w:rPr>
              <w:t>Eléctricas</w:t>
            </w:r>
          </w:p>
        </w:tc>
        <w:tc>
          <w:tcPr>
            <w:tcW w:w="1266" w:type="dxa"/>
          </w:tcPr>
          <w:p w14:paraId="634E1FCB" w14:textId="77777777" w:rsidR="0091503F" w:rsidRDefault="00000000">
            <w:pPr>
              <w:pStyle w:val="TableParagraph"/>
              <w:spacing w:before="16" w:line="270" w:lineRule="atLeast"/>
              <w:ind w:left="69" w:right="170"/>
              <w:rPr>
                <w:rFonts w:ascii="Carlito"/>
              </w:rPr>
            </w:pPr>
            <w:r>
              <w:rPr>
                <w:rFonts w:ascii="Carlito"/>
              </w:rPr>
              <w:t>Varilla</w:t>
            </w:r>
            <w:r>
              <w:rPr>
                <w:rFonts w:ascii="Carlito"/>
                <w:spacing w:val="-13"/>
              </w:rPr>
              <w:t xml:space="preserve"> </w:t>
            </w:r>
            <w:r>
              <w:rPr>
                <w:rFonts w:ascii="Carlito"/>
              </w:rPr>
              <w:t xml:space="preserve">Polo </w:t>
            </w:r>
            <w:r>
              <w:rPr>
                <w:rFonts w:ascii="Carlito"/>
                <w:spacing w:val="-2"/>
              </w:rPr>
              <w:t>tierra</w:t>
            </w:r>
          </w:p>
        </w:tc>
        <w:tc>
          <w:tcPr>
            <w:tcW w:w="1232" w:type="dxa"/>
          </w:tcPr>
          <w:p w14:paraId="4726A655" w14:textId="77777777" w:rsidR="0091503F" w:rsidRDefault="00000000">
            <w:pPr>
              <w:pStyle w:val="TableParagraph"/>
              <w:spacing w:before="35"/>
              <w:ind w:left="68" w:right="66"/>
            </w:pPr>
            <w:r>
              <w:t>Materiales</w:t>
            </w:r>
            <w:r>
              <w:rPr>
                <w:spacing w:val="-14"/>
              </w:rPr>
              <w:t xml:space="preserve"> </w:t>
            </w:r>
            <w:r>
              <w:t xml:space="preserve">e </w:t>
            </w:r>
            <w:r>
              <w:rPr>
                <w:spacing w:val="-2"/>
              </w:rPr>
              <w:t>insumos</w:t>
            </w:r>
          </w:p>
        </w:tc>
        <w:tc>
          <w:tcPr>
            <w:tcW w:w="1587" w:type="dxa"/>
          </w:tcPr>
          <w:p w14:paraId="30C7E0D3" w14:textId="77777777" w:rsidR="0091503F" w:rsidRDefault="00000000">
            <w:pPr>
              <w:pStyle w:val="TableParagraph"/>
              <w:spacing w:before="160"/>
              <w:ind w:left="67"/>
            </w:pPr>
            <w:r>
              <w:rPr>
                <w:spacing w:val="-2"/>
              </w:rPr>
              <w:t>Instalaciones</w:t>
            </w:r>
          </w:p>
        </w:tc>
        <w:tc>
          <w:tcPr>
            <w:tcW w:w="1220" w:type="dxa"/>
          </w:tcPr>
          <w:p w14:paraId="7F08BF3D" w14:textId="77777777" w:rsidR="0091503F" w:rsidRDefault="00000000">
            <w:pPr>
              <w:pStyle w:val="TableParagraph"/>
              <w:spacing w:before="35"/>
              <w:ind w:left="66" w:right="198"/>
            </w:pPr>
            <w:r>
              <w:rPr>
                <w:spacing w:val="-2"/>
              </w:rPr>
              <w:t>Licitación Pública</w:t>
            </w:r>
          </w:p>
        </w:tc>
        <w:tc>
          <w:tcPr>
            <w:tcW w:w="1224" w:type="dxa"/>
          </w:tcPr>
          <w:p w14:paraId="0D9D7708" w14:textId="77777777" w:rsidR="0091503F" w:rsidRDefault="00000000">
            <w:pPr>
              <w:pStyle w:val="TableParagraph"/>
              <w:spacing w:before="160"/>
              <w:ind w:right="104"/>
              <w:jc w:val="center"/>
            </w:pPr>
            <w:r>
              <w:t>Precio</w:t>
            </w:r>
            <w:r>
              <w:rPr>
                <w:spacing w:val="-2"/>
              </w:rPr>
              <w:t xml:space="preserve"> </w:t>
            </w:r>
            <w:r>
              <w:rPr>
                <w:spacing w:val="-4"/>
              </w:rPr>
              <w:t>Fijo</w:t>
            </w:r>
          </w:p>
        </w:tc>
        <w:tc>
          <w:tcPr>
            <w:tcW w:w="1238" w:type="dxa"/>
          </w:tcPr>
          <w:p w14:paraId="6CEC28B9" w14:textId="77777777" w:rsidR="0091503F" w:rsidRDefault="00000000">
            <w:pPr>
              <w:pStyle w:val="TableParagraph"/>
              <w:spacing w:before="153"/>
              <w:ind w:left="6" w:right="1"/>
              <w:jc w:val="center"/>
              <w:rPr>
                <w:rFonts w:ascii="Carlito"/>
              </w:rPr>
            </w:pPr>
            <w:r>
              <w:rPr>
                <w:rFonts w:ascii="Carlito"/>
                <w:spacing w:val="-5"/>
              </w:rPr>
              <w:t>UND</w:t>
            </w:r>
          </w:p>
        </w:tc>
        <w:tc>
          <w:tcPr>
            <w:tcW w:w="1241" w:type="dxa"/>
          </w:tcPr>
          <w:p w14:paraId="3AE3319A" w14:textId="77777777" w:rsidR="0091503F" w:rsidRDefault="0091503F">
            <w:pPr>
              <w:pStyle w:val="TableParagraph"/>
              <w:spacing w:before="34"/>
            </w:pPr>
          </w:p>
          <w:p w14:paraId="38F2A61B" w14:textId="77777777" w:rsidR="0091503F" w:rsidRDefault="00000000">
            <w:pPr>
              <w:pStyle w:val="TableParagraph"/>
              <w:ind w:right="61"/>
              <w:jc w:val="right"/>
              <w:rPr>
                <w:rFonts w:ascii="Carlito"/>
              </w:rPr>
            </w:pPr>
            <w:r>
              <w:rPr>
                <w:rFonts w:ascii="Carlito"/>
                <w:spacing w:val="-4"/>
              </w:rPr>
              <w:t>1.00</w:t>
            </w:r>
          </w:p>
        </w:tc>
        <w:tc>
          <w:tcPr>
            <w:tcW w:w="1240" w:type="dxa"/>
          </w:tcPr>
          <w:p w14:paraId="4FDB2662" w14:textId="77777777" w:rsidR="0091503F" w:rsidRDefault="0091503F">
            <w:pPr>
              <w:pStyle w:val="TableParagraph"/>
              <w:spacing w:before="34"/>
            </w:pPr>
          </w:p>
          <w:p w14:paraId="255C6FDF" w14:textId="77777777" w:rsidR="0091503F" w:rsidRDefault="00000000">
            <w:pPr>
              <w:pStyle w:val="TableParagraph"/>
              <w:ind w:right="62"/>
              <w:jc w:val="right"/>
              <w:rPr>
                <w:rFonts w:ascii="Carlito"/>
              </w:rPr>
            </w:pPr>
            <w:r>
              <w:rPr>
                <w:rFonts w:ascii="Carlito"/>
                <w:spacing w:val="-2"/>
              </w:rPr>
              <w:t>205.00</w:t>
            </w:r>
          </w:p>
        </w:tc>
      </w:tr>
      <w:tr w:rsidR="0091503F" w14:paraId="2A7A448F" w14:textId="77777777">
        <w:trPr>
          <w:trHeight w:val="575"/>
        </w:trPr>
        <w:tc>
          <w:tcPr>
            <w:tcW w:w="1227" w:type="dxa"/>
          </w:tcPr>
          <w:p w14:paraId="37DD79F4" w14:textId="77777777" w:rsidR="0091503F" w:rsidRDefault="00000000">
            <w:pPr>
              <w:pStyle w:val="TableParagraph"/>
              <w:spacing w:before="161"/>
              <w:ind w:left="69"/>
            </w:pPr>
            <w:r>
              <w:rPr>
                <w:spacing w:val="-2"/>
              </w:rPr>
              <w:t>Instalación</w:t>
            </w:r>
          </w:p>
        </w:tc>
        <w:tc>
          <w:tcPr>
            <w:tcW w:w="1289" w:type="dxa"/>
          </w:tcPr>
          <w:p w14:paraId="469C5AE9" w14:textId="77777777" w:rsidR="0091503F" w:rsidRDefault="00000000">
            <w:pPr>
              <w:pStyle w:val="TableParagraph"/>
              <w:spacing w:before="161"/>
              <w:ind w:left="69"/>
            </w:pPr>
            <w:r>
              <w:rPr>
                <w:spacing w:val="-2"/>
              </w:rPr>
              <w:t>Eléctricas</w:t>
            </w:r>
          </w:p>
        </w:tc>
        <w:tc>
          <w:tcPr>
            <w:tcW w:w="1266" w:type="dxa"/>
          </w:tcPr>
          <w:p w14:paraId="77586B3E" w14:textId="77777777" w:rsidR="0091503F" w:rsidRDefault="00000000">
            <w:pPr>
              <w:pStyle w:val="TableParagraph"/>
              <w:spacing w:before="15" w:line="270" w:lineRule="atLeast"/>
              <w:ind w:left="69" w:right="430"/>
              <w:rPr>
                <w:rFonts w:ascii="Carlito"/>
              </w:rPr>
            </w:pPr>
            <w:r>
              <w:rPr>
                <w:rFonts w:ascii="Carlito"/>
                <w:spacing w:val="-2"/>
              </w:rPr>
              <w:t>Insumos varios</w:t>
            </w:r>
          </w:p>
        </w:tc>
        <w:tc>
          <w:tcPr>
            <w:tcW w:w="1232" w:type="dxa"/>
          </w:tcPr>
          <w:p w14:paraId="1617181F" w14:textId="77777777" w:rsidR="0091503F" w:rsidRDefault="00000000">
            <w:pPr>
              <w:pStyle w:val="TableParagraph"/>
              <w:spacing w:before="34"/>
              <w:ind w:left="68" w:right="66"/>
            </w:pPr>
            <w:r>
              <w:t>Materiales</w:t>
            </w:r>
            <w:r>
              <w:rPr>
                <w:spacing w:val="-14"/>
              </w:rPr>
              <w:t xml:space="preserve"> </w:t>
            </w:r>
            <w:r>
              <w:t xml:space="preserve">e </w:t>
            </w:r>
            <w:r>
              <w:rPr>
                <w:spacing w:val="-2"/>
              </w:rPr>
              <w:t>insumos</w:t>
            </w:r>
          </w:p>
        </w:tc>
        <w:tc>
          <w:tcPr>
            <w:tcW w:w="1587" w:type="dxa"/>
          </w:tcPr>
          <w:p w14:paraId="0F0514A3" w14:textId="77777777" w:rsidR="0091503F" w:rsidRDefault="00000000">
            <w:pPr>
              <w:pStyle w:val="TableParagraph"/>
              <w:spacing w:before="161"/>
              <w:ind w:left="67"/>
            </w:pPr>
            <w:r>
              <w:rPr>
                <w:spacing w:val="-2"/>
              </w:rPr>
              <w:t>Instalaciones</w:t>
            </w:r>
          </w:p>
        </w:tc>
        <w:tc>
          <w:tcPr>
            <w:tcW w:w="1220" w:type="dxa"/>
          </w:tcPr>
          <w:p w14:paraId="50F56D9B" w14:textId="77777777" w:rsidR="0091503F" w:rsidRDefault="00000000">
            <w:pPr>
              <w:pStyle w:val="TableParagraph"/>
              <w:spacing w:before="34"/>
              <w:ind w:left="66" w:right="198"/>
            </w:pPr>
            <w:r>
              <w:rPr>
                <w:spacing w:val="-2"/>
              </w:rPr>
              <w:t>Licitación Pública</w:t>
            </w:r>
          </w:p>
        </w:tc>
        <w:tc>
          <w:tcPr>
            <w:tcW w:w="1224" w:type="dxa"/>
          </w:tcPr>
          <w:p w14:paraId="727ABC95" w14:textId="77777777" w:rsidR="0091503F" w:rsidRDefault="00000000">
            <w:pPr>
              <w:pStyle w:val="TableParagraph"/>
              <w:spacing w:before="161"/>
              <w:ind w:right="104"/>
              <w:jc w:val="center"/>
            </w:pPr>
            <w:r>
              <w:t>Precio</w:t>
            </w:r>
            <w:r>
              <w:rPr>
                <w:spacing w:val="-2"/>
              </w:rPr>
              <w:t xml:space="preserve"> </w:t>
            </w:r>
            <w:r>
              <w:rPr>
                <w:spacing w:val="-4"/>
              </w:rPr>
              <w:t>Fijo</w:t>
            </w:r>
          </w:p>
        </w:tc>
        <w:tc>
          <w:tcPr>
            <w:tcW w:w="1238" w:type="dxa"/>
          </w:tcPr>
          <w:p w14:paraId="69A181D5" w14:textId="77777777" w:rsidR="0091503F" w:rsidRDefault="00000000">
            <w:pPr>
              <w:pStyle w:val="TableParagraph"/>
              <w:spacing w:before="152"/>
              <w:ind w:left="6"/>
              <w:jc w:val="center"/>
              <w:rPr>
                <w:rFonts w:ascii="Carlito"/>
              </w:rPr>
            </w:pPr>
            <w:r>
              <w:rPr>
                <w:rFonts w:ascii="Carlito"/>
                <w:spacing w:val="-5"/>
              </w:rPr>
              <w:t>GLB</w:t>
            </w:r>
          </w:p>
        </w:tc>
        <w:tc>
          <w:tcPr>
            <w:tcW w:w="1241" w:type="dxa"/>
          </w:tcPr>
          <w:p w14:paraId="73FEC32F" w14:textId="77777777" w:rsidR="0091503F" w:rsidRDefault="0091503F">
            <w:pPr>
              <w:pStyle w:val="TableParagraph"/>
              <w:spacing w:before="34"/>
            </w:pPr>
          </w:p>
          <w:p w14:paraId="0F92D71E" w14:textId="77777777" w:rsidR="0091503F" w:rsidRDefault="00000000">
            <w:pPr>
              <w:pStyle w:val="TableParagraph"/>
              <w:ind w:right="61"/>
              <w:jc w:val="right"/>
              <w:rPr>
                <w:rFonts w:ascii="Carlito"/>
              </w:rPr>
            </w:pPr>
            <w:r>
              <w:rPr>
                <w:rFonts w:ascii="Carlito"/>
                <w:spacing w:val="-4"/>
              </w:rPr>
              <w:t>1.00</w:t>
            </w:r>
          </w:p>
        </w:tc>
        <w:tc>
          <w:tcPr>
            <w:tcW w:w="1240" w:type="dxa"/>
          </w:tcPr>
          <w:p w14:paraId="0F5342E3" w14:textId="77777777" w:rsidR="0091503F" w:rsidRDefault="0091503F">
            <w:pPr>
              <w:pStyle w:val="TableParagraph"/>
              <w:spacing w:before="34"/>
            </w:pPr>
          </w:p>
          <w:p w14:paraId="0839BFA8" w14:textId="77777777" w:rsidR="0091503F" w:rsidRDefault="00000000">
            <w:pPr>
              <w:pStyle w:val="TableParagraph"/>
              <w:ind w:right="63"/>
              <w:jc w:val="right"/>
              <w:rPr>
                <w:rFonts w:ascii="Carlito"/>
              </w:rPr>
            </w:pPr>
            <w:r>
              <w:rPr>
                <w:rFonts w:ascii="Carlito"/>
                <w:spacing w:val="-2"/>
              </w:rPr>
              <w:t>1,367.59</w:t>
            </w:r>
          </w:p>
        </w:tc>
      </w:tr>
    </w:tbl>
    <w:p w14:paraId="2FA4E217" w14:textId="77777777" w:rsidR="0091503F" w:rsidRDefault="00000000">
      <w:pPr>
        <w:spacing w:before="196"/>
        <w:ind w:left="544" w:right="9139" w:hanging="39"/>
        <w:rPr>
          <w:sz w:val="24"/>
        </w:rPr>
      </w:pPr>
      <w:r>
        <w:rPr>
          <w:b/>
          <w:sz w:val="24"/>
        </w:rPr>
        <w:t>Figura</w:t>
      </w:r>
      <w:r>
        <w:rPr>
          <w:b/>
          <w:spacing w:val="-15"/>
          <w:sz w:val="24"/>
        </w:rPr>
        <w:t xml:space="preserve"> </w:t>
      </w:r>
      <w:r>
        <w:rPr>
          <w:b/>
          <w:sz w:val="24"/>
        </w:rPr>
        <w:t>63:</w:t>
      </w:r>
      <w:r>
        <w:rPr>
          <w:b/>
          <w:spacing w:val="-32"/>
          <w:sz w:val="24"/>
        </w:rPr>
        <w:t xml:space="preserve"> </w:t>
      </w:r>
      <w:r>
        <w:rPr>
          <w:b/>
          <w:sz w:val="24"/>
        </w:rPr>
        <w:t>Matriz</w:t>
      </w:r>
      <w:r>
        <w:rPr>
          <w:b/>
          <w:spacing w:val="-9"/>
          <w:sz w:val="24"/>
        </w:rPr>
        <w:t xml:space="preserve"> </w:t>
      </w:r>
      <w:r>
        <w:rPr>
          <w:b/>
          <w:sz w:val="24"/>
        </w:rPr>
        <w:t>de</w:t>
      </w:r>
      <w:r>
        <w:rPr>
          <w:b/>
          <w:spacing w:val="-11"/>
          <w:sz w:val="24"/>
        </w:rPr>
        <w:t xml:space="preserve"> </w:t>
      </w:r>
      <w:r>
        <w:rPr>
          <w:b/>
          <w:sz w:val="24"/>
        </w:rPr>
        <w:t xml:space="preserve">Adquisiciones Fuente: </w:t>
      </w:r>
      <w:r>
        <w:rPr>
          <w:sz w:val="24"/>
        </w:rPr>
        <w:t>Elaboración Propia</w:t>
      </w:r>
    </w:p>
    <w:p w14:paraId="63825269" w14:textId="77777777" w:rsidR="0091503F" w:rsidRDefault="0091503F">
      <w:pPr>
        <w:rPr>
          <w:sz w:val="24"/>
        </w:rPr>
        <w:sectPr w:rsidR="0091503F" w:rsidSect="008A694F">
          <w:footerReference w:type="default" r:id="rId79"/>
          <w:pgSz w:w="15850" w:h="12250" w:orient="landscape"/>
          <w:pgMar w:top="1140" w:right="860" w:bottom="280" w:left="1020" w:header="0" w:footer="0" w:gutter="0"/>
          <w:cols w:space="720"/>
        </w:sectPr>
      </w:pPr>
    </w:p>
    <w:p w14:paraId="19A07FFB" w14:textId="77777777" w:rsidR="0091503F" w:rsidRDefault="00000000">
      <w:pPr>
        <w:pStyle w:val="Ttulo2"/>
        <w:numPr>
          <w:ilvl w:val="2"/>
          <w:numId w:val="79"/>
        </w:numPr>
        <w:tabs>
          <w:tab w:val="left" w:pos="1544"/>
        </w:tabs>
        <w:spacing w:before="69"/>
        <w:ind w:left="1544" w:hanging="659"/>
        <w:jc w:val="left"/>
      </w:pPr>
      <w:bookmarkStart w:id="111" w:name="_bookmark111"/>
      <w:bookmarkEnd w:id="111"/>
      <w:r>
        <w:lastRenderedPageBreak/>
        <w:t>GESTIÓN</w:t>
      </w:r>
      <w:r>
        <w:rPr>
          <w:spacing w:val="-1"/>
        </w:rPr>
        <w:t xml:space="preserve"> </w:t>
      </w:r>
      <w:r>
        <w:t>DE</w:t>
      </w:r>
      <w:r>
        <w:rPr>
          <w:spacing w:val="-4"/>
        </w:rPr>
        <w:t xml:space="preserve"> </w:t>
      </w:r>
      <w:r>
        <w:t>LOS INTERESADOS</w:t>
      </w:r>
      <w:r>
        <w:rPr>
          <w:spacing w:val="1"/>
        </w:rPr>
        <w:t xml:space="preserve"> </w:t>
      </w:r>
      <w:r>
        <w:t>DEL</w:t>
      </w:r>
      <w:r>
        <w:rPr>
          <w:spacing w:val="-1"/>
        </w:rPr>
        <w:t xml:space="preserve"> </w:t>
      </w:r>
      <w:r>
        <w:rPr>
          <w:spacing w:val="-2"/>
        </w:rPr>
        <w:t>PROYECTO</w:t>
      </w:r>
    </w:p>
    <w:p w14:paraId="3D5A80FF" w14:textId="77777777" w:rsidR="0091503F" w:rsidRDefault="00000000">
      <w:pPr>
        <w:pStyle w:val="Textoindependiente"/>
        <w:spacing w:before="120" w:line="360" w:lineRule="auto"/>
        <w:ind w:left="318" w:right="314" w:firstLine="720"/>
        <w:jc w:val="both"/>
      </w:pPr>
      <w:r>
        <w:rPr>
          <w:noProof/>
        </w:rPr>
        <mc:AlternateContent>
          <mc:Choice Requires="wpg">
            <w:drawing>
              <wp:anchor distT="0" distB="0" distL="0" distR="0" simplePos="0" relativeHeight="478922752" behindDoc="1" locked="0" layoutInCell="1" allowOverlap="1" wp14:anchorId="7CB68A6F" wp14:editId="01E9C7FA">
                <wp:simplePos x="0" y="0"/>
                <wp:positionH relativeFrom="page">
                  <wp:posOffset>1205239</wp:posOffset>
                </wp:positionH>
                <wp:positionV relativeFrom="paragraph">
                  <wp:posOffset>1869631</wp:posOffset>
                </wp:positionV>
                <wp:extent cx="5386070" cy="2952750"/>
                <wp:effectExtent l="0" t="0" r="0" b="0"/>
                <wp:wrapNone/>
                <wp:docPr id="735" name="Group 73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86070" cy="2952750"/>
                          <a:chOff x="0" y="0"/>
                          <a:chExt cx="5386070" cy="2952750"/>
                        </a:xfrm>
                      </wpg:grpSpPr>
                      <wps:wsp>
                        <wps:cNvPr id="736" name="Graphic 736"/>
                        <wps:cNvSpPr/>
                        <wps:spPr>
                          <a:xfrm>
                            <a:off x="79912" y="806802"/>
                            <a:ext cx="743585" cy="343535"/>
                          </a:xfrm>
                          <a:custGeom>
                            <a:avLst/>
                            <a:gdLst/>
                            <a:ahLst/>
                            <a:cxnLst/>
                            <a:rect l="l" t="t" r="r" b="b"/>
                            <a:pathLst>
                              <a:path w="743585" h="343535">
                                <a:moveTo>
                                  <a:pt x="743375" y="0"/>
                                </a:moveTo>
                                <a:lnTo>
                                  <a:pt x="0" y="0"/>
                                </a:lnTo>
                                <a:lnTo>
                                  <a:pt x="0" y="343154"/>
                                </a:lnTo>
                                <a:lnTo>
                                  <a:pt x="743375" y="343154"/>
                                </a:lnTo>
                                <a:lnTo>
                                  <a:pt x="743375" y="0"/>
                                </a:lnTo>
                                <a:close/>
                              </a:path>
                            </a:pathLst>
                          </a:custGeom>
                          <a:solidFill>
                            <a:srgbClr val="585858"/>
                          </a:solidFill>
                        </wps:spPr>
                        <wps:bodyPr wrap="square" lIns="0" tIns="0" rIns="0" bIns="0" rtlCol="0">
                          <a:prstTxWarp prst="textNoShape">
                            <a:avLst/>
                          </a:prstTxWarp>
                          <a:noAutofit/>
                        </wps:bodyPr>
                      </wps:wsp>
                      <wps:wsp>
                        <wps:cNvPr id="737" name="Graphic 737"/>
                        <wps:cNvSpPr/>
                        <wps:spPr>
                          <a:xfrm>
                            <a:off x="79912" y="806802"/>
                            <a:ext cx="743585" cy="343535"/>
                          </a:xfrm>
                          <a:custGeom>
                            <a:avLst/>
                            <a:gdLst/>
                            <a:ahLst/>
                            <a:cxnLst/>
                            <a:rect l="l" t="t" r="r" b="b"/>
                            <a:pathLst>
                              <a:path w="743585" h="343535">
                                <a:moveTo>
                                  <a:pt x="0" y="343154"/>
                                </a:moveTo>
                                <a:lnTo>
                                  <a:pt x="743375" y="343154"/>
                                </a:lnTo>
                                <a:lnTo>
                                  <a:pt x="743375" y="0"/>
                                </a:lnTo>
                                <a:lnTo>
                                  <a:pt x="0" y="0"/>
                                </a:lnTo>
                                <a:lnTo>
                                  <a:pt x="0" y="343154"/>
                                </a:lnTo>
                                <a:close/>
                              </a:path>
                            </a:pathLst>
                          </a:custGeom>
                          <a:ln w="1513">
                            <a:solidFill>
                              <a:srgbClr val="C7C7C7"/>
                            </a:solidFill>
                            <a:prstDash val="solid"/>
                          </a:ln>
                        </wps:spPr>
                        <wps:bodyPr wrap="square" lIns="0" tIns="0" rIns="0" bIns="0" rtlCol="0">
                          <a:prstTxWarp prst="textNoShape">
                            <a:avLst/>
                          </a:prstTxWarp>
                          <a:noAutofit/>
                        </wps:bodyPr>
                      </wps:wsp>
                      <wps:wsp>
                        <wps:cNvPr id="738" name="Graphic 738"/>
                        <wps:cNvSpPr/>
                        <wps:spPr>
                          <a:xfrm>
                            <a:off x="1225474" y="806802"/>
                            <a:ext cx="743585" cy="343535"/>
                          </a:xfrm>
                          <a:custGeom>
                            <a:avLst/>
                            <a:gdLst/>
                            <a:ahLst/>
                            <a:cxnLst/>
                            <a:rect l="l" t="t" r="r" b="b"/>
                            <a:pathLst>
                              <a:path w="743585" h="343535">
                                <a:moveTo>
                                  <a:pt x="743375" y="0"/>
                                </a:moveTo>
                                <a:lnTo>
                                  <a:pt x="0" y="0"/>
                                </a:lnTo>
                                <a:lnTo>
                                  <a:pt x="0" y="343154"/>
                                </a:lnTo>
                                <a:lnTo>
                                  <a:pt x="743375" y="343154"/>
                                </a:lnTo>
                                <a:lnTo>
                                  <a:pt x="743375" y="0"/>
                                </a:lnTo>
                                <a:close/>
                              </a:path>
                            </a:pathLst>
                          </a:custGeom>
                          <a:solidFill>
                            <a:srgbClr val="585858"/>
                          </a:solidFill>
                        </wps:spPr>
                        <wps:bodyPr wrap="square" lIns="0" tIns="0" rIns="0" bIns="0" rtlCol="0">
                          <a:prstTxWarp prst="textNoShape">
                            <a:avLst/>
                          </a:prstTxWarp>
                          <a:noAutofit/>
                        </wps:bodyPr>
                      </wps:wsp>
                      <wps:wsp>
                        <wps:cNvPr id="739" name="Graphic 739"/>
                        <wps:cNvSpPr/>
                        <wps:spPr>
                          <a:xfrm>
                            <a:off x="1225474" y="806802"/>
                            <a:ext cx="743585" cy="343535"/>
                          </a:xfrm>
                          <a:custGeom>
                            <a:avLst/>
                            <a:gdLst/>
                            <a:ahLst/>
                            <a:cxnLst/>
                            <a:rect l="l" t="t" r="r" b="b"/>
                            <a:pathLst>
                              <a:path w="743585" h="343535">
                                <a:moveTo>
                                  <a:pt x="0" y="343154"/>
                                </a:moveTo>
                                <a:lnTo>
                                  <a:pt x="743375" y="343154"/>
                                </a:lnTo>
                                <a:lnTo>
                                  <a:pt x="743375" y="0"/>
                                </a:lnTo>
                                <a:lnTo>
                                  <a:pt x="0" y="0"/>
                                </a:lnTo>
                                <a:lnTo>
                                  <a:pt x="0" y="343154"/>
                                </a:lnTo>
                                <a:close/>
                              </a:path>
                            </a:pathLst>
                          </a:custGeom>
                          <a:ln w="1513">
                            <a:solidFill>
                              <a:srgbClr val="C7C7C7"/>
                            </a:solidFill>
                            <a:prstDash val="solid"/>
                          </a:ln>
                        </wps:spPr>
                        <wps:bodyPr wrap="square" lIns="0" tIns="0" rIns="0" bIns="0" rtlCol="0">
                          <a:prstTxWarp prst="textNoShape">
                            <a:avLst/>
                          </a:prstTxWarp>
                          <a:noAutofit/>
                        </wps:bodyPr>
                      </wps:wsp>
                      <wps:wsp>
                        <wps:cNvPr id="740" name="Graphic 740"/>
                        <wps:cNvSpPr/>
                        <wps:spPr>
                          <a:xfrm>
                            <a:off x="2391893" y="806802"/>
                            <a:ext cx="743585" cy="343535"/>
                          </a:xfrm>
                          <a:custGeom>
                            <a:avLst/>
                            <a:gdLst/>
                            <a:ahLst/>
                            <a:cxnLst/>
                            <a:rect l="l" t="t" r="r" b="b"/>
                            <a:pathLst>
                              <a:path w="743585" h="343535">
                                <a:moveTo>
                                  <a:pt x="743375" y="0"/>
                                </a:moveTo>
                                <a:lnTo>
                                  <a:pt x="0" y="0"/>
                                </a:lnTo>
                                <a:lnTo>
                                  <a:pt x="0" y="343154"/>
                                </a:lnTo>
                                <a:lnTo>
                                  <a:pt x="743375" y="343154"/>
                                </a:lnTo>
                                <a:lnTo>
                                  <a:pt x="743375" y="0"/>
                                </a:lnTo>
                                <a:close/>
                              </a:path>
                            </a:pathLst>
                          </a:custGeom>
                          <a:solidFill>
                            <a:srgbClr val="585858"/>
                          </a:solidFill>
                        </wps:spPr>
                        <wps:bodyPr wrap="square" lIns="0" tIns="0" rIns="0" bIns="0" rtlCol="0">
                          <a:prstTxWarp prst="textNoShape">
                            <a:avLst/>
                          </a:prstTxWarp>
                          <a:noAutofit/>
                        </wps:bodyPr>
                      </wps:wsp>
                      <wps:wsp>
                        <wps:cNvPr id="741" name="Graphic 741"/>
                        <wps:cNvSpPr/>
                        <wps:spPr>
                          <a:xfrm>
                            <a:off x="2391893" y="806802"/>
                            <a:ext cx="743585" cy="343535"/>
                          </a:xfrm>
                          <a:custGeom>
                            <a:avLst/>
                            <a:gdLst/>
                            <a:ahLst/>
                            <a:cxnLst/>
                            <a:rect l="l" t="t" r="r" b="b"/>
                            <a:pathLst>
                              <a:path w="743585" h="343535">
                                <a:moveTo>
                                  <a:pt x="0" y="343154"/>
                                </a:moveTo>
                                <a:lnTo>
                                  <a:pt x="743375" y="343154"/>
                                </a:lnTo>
                                <a:lnTo>
                                  <a:pt x="743375" y="0"/>
                                </a:lnTo>
                                <a:lnTo>
                                  <a:pt x="0" y="0"/>
                                </a:lnTo>
                                <a:lnTo>
                                  <a:pt x="0" y="343154"/>
                                </a:lnTo>
                                <a:close/>
                              </a:path>
                            </a:pathLst>
                          </a:custGeom>
                          <a:ln w="1513">
                            <a:solidFill>
                              <a:srgbClr val="C7C7C7"/>
                            </a:solidFill>
                            <a:prstDash val="solid"/>
                          </a:ln>
                        </wps:spPr>
                        <wps:bodyPr wrap="square" lIns="0" tIns="0" rIns="0" bIns="0" rtlCol="0">
                          <a:prstTxWarp prst="textNoShape">
                            <a:avLst/>
                          </a:prstTxWarp>
                          <a:noAutofit/>
                        </wps:bodyPr>
                      </wps:wsp>
                      <wps:wsp>
                        <wps:cNvPr id="742" name="Graphic 742"/>
                        <wps:cNvSpPr/>
                        <wps:spPr>
                          <a:xfrm>
                            <a:off x="3516632" y="806802"/>
                            <a:ext cx="743585" cy="343535"/>
                          </a:xfrm>
                          <a:custGeom>
                            <a:avLst/>
                            <a:gdLst/>
                            <a:ahLst/>
                            <a:cxnLst/>
                            <a:rect l="l" t="t" r="r" b="b"/>
                            <a:pathLst>
                              <a:path w="743585" h="343535">
                                <a:moveTo>
                                  <a:pt x="743375" y="0"/>
                                </a:moveTo>
                                <a:lnTo>
                                  <a:pt x="0" y="0"/>
                                </a:lnTo>
                                <a:lnTo>
                                  <a:pt x="0" y="343154"/>
                                </a:lnTo>
                                <a:lnTo>
                                  <a:pt x="743375" y="343154"/>
                                </a:lnTo>
                                <a:lnTo>
                                  <a:pt x="743375" y="0"/>
                                </a:lnTo>
                                <a:close/>
                              </a:path>
                            </a:pathLst>
                          </a:custGeom>
                          <a:solidFill>
                            <a:srgbClr val="585858"/>
                          </a:solidFill>
                        </wps:spPr>
                        <wps:bodyPr wrap="square" lIns="0" tIns="0" rIns="0" bIns="0" rtlCol="0">
                          <a:prstTxWarp prst="textNoShape">
                            <a:avLst/>
                          </a:prstTxWarp>
                          <a:noAutofit/>
                        </wps:bodyPr>
                      </wps:wsp>
                      <wps:wsp>
                        <wps:cNvPr id="743" name="Graphic 743"/>
                        <wps:cNvSpPr/>
                        <wps:spPr>
                          <a:xfrm>
                            <a:off x="3516632" y="806802"/>
                            <a:ext cx="743585" cy="343535"/>
                          </a:xfrm>
                          <a:custGeom>
                            <a:avLst/>
                            <a:gdLst/>
                            <a:ahLst/>
                            <a:cxnLst/>
                            <a:rect l="l" t="t" r="r" b="b"/>
                            <a:pathLst>
                              <a:path w="743585" h="343535">
                                <a:moveTo>
                                  <a:pt x="0" y="343154"/>
                                </a:moveTo>
                                <a:lnTo>
                                  <a:pt x="743375" y="343154"/>
                                </a:lnTo>
                                <a:lnTo>
                                  <a:pt x="743375" y="0"/>
                                </a:lnTo>
                                <a:lnTo>
                                  <a:pt x="0" y="0"/>
                                </a:lnTo>
                                <a:lnTo>
                                  <a:pt x="0" y="343154"/>
                                </a:lnTo>
                                <a:close/>
                              </a:path>
                            </a:pathLst>
                          </a:custGeom>
                          <a:ln w="1513">
                            <a:solidFill>
                              <a:srgbClr val="C7C7C7"/>
                            </a:solidFill>
                            <a:prstDash val="solid"/>
                          </a:ln>
                        </wps:spPr>
                        <wps:bodyPr wrap="square" lIns="0" tIns="0" rIns="0" bIns="0" rtlCol="0">
                          <a:prstTxWarp prst="textNoShape">
                            <a:avLst/>
                          </a:prstTxWarp>
                          <a:noAutofit/>
                        </wps:bodyPr>
                      </wps:wsp>
                      <wps:wsp>
                        <wps:cNvPr id="744" name="Graphic 744"/>
                        <wps:cNvSpPr/>
                        <wps:spPr>
                          <a:xfrm>
                            <a:off x="451600" y="463624"/>
                            <a:ext cx="2313305" cy="306070"/>
                          </a:xfrm>
                          <a:custGeom>
                            <a:avLst/>
                            <a:gdLst/>
                            <a:ahLst/>
                            <a:cxnLst/>
                            <a:rect l="l" t="t" r="r" b="b"/>
                            <a:pathLst>
                              <a:path w="2313305" h="306070">
                                <a:moveTo>
                                  <a:pt x="2312920" y="0"/>
                                </a:moveTo>
                                <a:lnTo>
                                  <a:pt x="2312920" y="76689"/>
                                </a:lnTo>
                                <a:lnTo>
                                  <a:pt x="0" y="76689"/>
                                </a:lnTo>
                                <a:lnTo>
                                  <a:pt x="0" y="305850"/>
                                </a:lnTo>
                              </a:path>
                            </a:pathLst>
                          </a:custGeom>
                          <a:ln w="6053">
                            <a:solidFill>
                              <a:srgbClr val="4671C4"/>
                            </a:solidFill>
                            <a:prstDash val="solid"/>
                          </a:ln>
                        </wps:spPr>
                        <wps:bodyPr wrap="square" lIns="0" tIns="0" rIns="0" bIns="0" rtlCol="0">
                          <a:prstTxWarp prst="textNoShape">
                            <a:avLst/>
                          </a:prstTxWarp>
                          <a:noAutofit/>
                        </wps:bodyPr>
                      </wps:wsp>
                      <wps:wsp>
                        <wps:cNvPr id="745" name="Graphic 745"/>
                        <wps:cNvSpPr/>
                        <wps:spPr>
                          <a:xfrm>
                            <a:off x="430245" y="764147"/>
                            <a:ext cx="43180" cy="43180"/>
                          </a:xfrm>
                          <a:custGeom>
                            <a:avLst/>
                            <a:gdLst/>
                            <a:ahLst/>
                            <a:cxnLst/>
                            <a:rect l="l" t="t" r="r" b="b"/>
                            <a:pathLst>
                              <a:path w="43180" h="43180">
                                <a:moveTo>
                                  <a:pt x="42692" y="0"/>
                                </a:moveTo>
                                <a:lnTo>
                                  <a:pt x="0" y="0"/>
                                </a:lnTo>
                                <a:lnTo>
                                  <a:pt x="21355" y="42612"/>
                                </a:lnTo>
                                <a:lnTo>
                                  <a:pt x="42692" y="0"/>
                                </a:lnTo>
                                <a:close/>
                              </a:path>
                            </a:pathLst>
                          </a:custGeom>
                          <a:solidFill>
                            <a:srgbClr val="4671C4"/>
                          </a:solidFill>
                        </wps:spPr>
                        <wps:bodyPr wrap="square" lIns="0" tIns="0" rIns="0" bIns="0" rtlCol="0">
                          <a:prstTxWarp prst="textNoShape">
                            <a:avLst/>
                          </a:prstTxWarp>
                          <a:noAutofit/>
                        </wps:bodyPr>
                      </wps:wsp>
                      <wps:wsp>
                        <wps:cNvPr id="746" name="Graphic 746"/>
                        <wps:cNvSpPr/>
                        <wps:spPr>
                          <a:xfrm>
                            <a:off x="1597192" y="463624"/>
                            <a:ext cx="1167765" cy="306070"/>
                          </a:xfrm>
                          <a:custGeom>
                            <a:avLst/>
                            <a:gdLst/>
                            <a:ahLst/>
                            <a:cxnLst/>
                            <a:rect l="l" t="t" r="r" b="b"/>
                            <a:pathLst>
                              <a:path w="1167765" h="306070">
                                <a:moveTo>
                                  <a:pt x="1167329" y="0"/>
                                </a:moveTo>
                                <a:lnTo>
                                  <a:pt x="1167329" y="76689"/>
                                </a:lnTo>
                                <a:lnTo>
                                  <a:pt x="0" y="76689"/>
                                </a:lnTo>
                                <a:lnTo>
                                  <a:pt x="0" y="305850"/>
                                </a:lnTo>
                              </a:path>
                            </a:pathLst>
                          </a:custGeom>
                          <a:ln w="6053">
                            <a:solidFill>
                              <a:srgbClr val="4671C4"/>
                            </a:solidFill>
                            <a:prstDash val="solid"/>
                          </a:ln>
                        </wps:spPr>
                        <wps:bodyPr wrap="square" lIns="0" tIns="0" rIns="0" bIns="0" rtlCol="0">
                          <a:prstTxWarp prst="textNoShape">
                            <a:avLst/>
                          </a:prstTxWarp>
                          <a:noAutofit/>
                        </wps:bodyPr>
                      </wps:wsp>
                      <wps:wsp>
                        <wps:cNvPr id="747" name="Graphic 747"/>
                        <wps:cNvSpPr/>
                        <wps:spPr>
                          <a:xfrm>
                            <a:off x="1575836" y="764147"/>
                            <a:ext cx="43180" cy="43180"/>
                          </a:xfrm>
                          <a:custGeom>
                            <a:avLst/>
                            <a:gdLst/>
                            <a:ahLst/>
                            <a:cxnLst/>
                            <a:rect l="l" t="t" r="r" b="b"/>
                            <a:pathLst>
                              <a:path w="43180" h="43180">
                                <a:moveTo>
                                  <a:pt x="42710" y="0"/>
                                </a:moveTo>
                                <a:lnTo>
                                  <a:pt x="0" y="0"/>
                                </a:lnTo>
                                <a:lnTo>
                                  <a:pt x="21355" y="42612"/>
                                </a:lnTo>
                                <a:lnTo>
                                  <a:pt x="42710" y="0"/>
                                </a:lnTo>
                                <a:close/>
                              </a:path>
                            </a:pathLst>
                          </a:custGeom>
                          <a:solidFill>
                            <a:srgbClr val="4671C4"/>
                          </a:solidFill>
                        </wps:spPr>
                        <wps:bodyPr wrap="square" lIns="0" tIns="0" rIns="0" bIns="0" rtlCol="0">
                          <a:prstTxWarp prst="textNoShape">
                            <a:avLst/>
                          </a:prstTxWarp>
                          <a:noAutofit/>
                        </wps:bodyPr>
                      </wps:wsp>
                      <wps:wsp>
                        <wps:cNvPr id="748" name="Graphic 748"/>
                        <wps:cNvSpPr/>
                        <wps:spPr>
                          <a:xfrm>
                            <a:off x="2763671" y="463624"/>
                            <a:ext cx="1270" cy="306070"/>
                          </a:xfrm>
                          <a:custGeom>
                            <a:avLst/>
                            <a:gdLst/>
                            <a:ahLst/>
                            <a:cxnLst/>
                            <a:rect l="l" t="t" r="r" b="b"/>
                            <a:pathLst>
                              <a:path w="1270" h="306070">
                                <a:moveTo>
                                  <a:pt x="849" y="0"/>
                                </a:moveTo>
                                <a:lnTo>
                                  <a:pt x="0" y="305850"/>
                                </a:lnTo>
                              </a:path>
                            </a:pathLst>
                          </a:custGeom>
                          <a:ln w="6066">
                            <a:solidFill>
                              <a:srgbClr val="4671C4"/>
                            </a:solidFill>
                            <a:prstDash val="solid"/>
                          </a:ln>
                        </wps:spPr>
                        <wps:bodyPr wrap="square" lIns="0" tIns="0" rIns="0" bIns="0" rtlCol="0">
                          <a:prstTxWarp prst="textNoShape">
                            <a:avLst/>
                          </a:prstTxWarp>
                          <a:noAutofit/>
                        </wps:bodyPr>
                      </wps:wsp>
                      <wps:wsp>
                        <wps:cNvPr id="749" name="Graphic 749"/>
                        <wps:cNvSpPr/>
                        <wps:spPr>
                          <a:xfrm>
                            <a:off x="2742316" y="764087"/>
                            <a:ext cx="43180" cy="43180"/>
                          </a:xfrm>
                          <a:custGeom>
                            <a:avLst/>
                            <a:gdLst/>
                            <a:ahLst/>
                            <a:cxnLst/>
                            <a:rect l="l" t="t" r="r" b="b"/>
                            <a:pathLst>
                              <a:path w="43180" h="43180">
                                <a:moveTo>
                                  <a:pt x="0" y="0"/>
                                </a:moveTo>
                                <a:lnTo>
                                  <a:pt x="21234" y="42672"/>
                                </a:lnTo>
                                <a:lnTo>
                                  <a:pt x="42710" y="121"/>
                                </a:lnTo>
                                <a:lnTo>
                                  <a:pt x="0" y="0"/>
                                </a:lnTo>
                                <a:close/>
                              </a:path>
                            </a:pathLst>
                          </a:custGeom>
                          <a:solidFill>
                            <a:srgbClr val="4671C4"/>
                          </a:solidFill>
                        </wps:spPr>
                        <wps:bodyPr wrap="square" lIns="0" tIns="0" rIns="0" bIns="0" rtlCol="0">
                          <a:prstTxWarp prst="textNoShape">
                            <a:avLst/>
                          </a:prstTxWarp>
                          <a:noAutofit/>
                        </wps:bodyPr>
                      </wps:wsp>
                      <wps:wsp>
                        <wps:cNvPr id="750" name="Graphic 750"/>
                        <wps:cNvSpPr/>
                        <wps:spPr>
                          <a:xfrm>
                            <a:off x="2764521" y="463624"/>
                            <a:ext cx="1123950" cy="306070"/>
                          </a:xfrm>
                          <a:custGeom>
                            <a:avLst/>
                            <a:gdLst/>
                            <a:ahLst/>
                            <a:cxnLst/>
                            <a:rect l="l" t="t" r="r" b="b"/>
                            <a:pathLst>
                              <a:path w="1123950" h="306070">
                                <a:moveTo>
                                  <a:pt x="0" y="0"/>
                                </a:moveTo>
                                <a:lnTo>
                                  <a:pt x="0" y="76689"/>
                                </a:lnTo>
                                <a:lnTo>
                                  <a:pt x="1123829" y="76689"/>
                                </a:lnTo>
                                <a:lnTo>
                                  <a:pt x="1123829" y="305850"/>
                                </a:lnTo>
                              </a:path>
                            </a:pathLst>
                          </a:custGeom>
                          <a:ln w="6053">
                            <a:solidFill>
                              <a:srgbClr val="4671C4"/>
                            </a:solidFill>
                            <a:prstDash val="solid"/>
                          </a:ln>
                        </wps:spPr>
                        <wps:bodyPr wrap="square" lIns="0" tIns="0" rIns="0" bIns="0" rtlCol="0">
                          <a:prstTxWarp prst="textNoShape">
                            <a:avLst/>
                          </a:prstTxWarp>
                          <a:noAutofit/>
                        </wps:bodyPr>
                      </wps:wsp>
                      <wps:wsp>
                        <wps:cNvPr id="751" name="Graphic 751"/>
                        <wps:cNvSpPr/>
                        <wps:spPr>
                          <a:xfrm>
                            <a:off x="3866995" y="764147"/>
                            <a:ext cx="43180" cy="43180"/>
                          </a:xfrm>
                          <a:custGeom>
                            <a:avLst/>
                            <a:gdLst/>
                            <a:ahLst/>
                            <a:cxnLst/>
                            <a:rect l="l" t="t" r="r" b="b"/>
                            <a:pathLst>
                              <a:path w="43180" h="43180">
                                <a:moveTo>
                                  <a:pt x="42710" y="0"/>
                                </a:moveTo>
                                <a:lnTo>
                                  <a:pt x="0" y="0"/>
                                </a:lnTo>
                                <a:lnTo>
                                  <a:pt x="21355" y="42612"/>
                                </a:lnTo>
                                <a:lnTo>
                                  <a:pt x="42710" y="0"/>
                                </a:lnTo>
                                <a:close/>
                              </a:path>
                            </a:pathLst>
                          </a:custGeom>
                          <a:solidFill>
                            <a:srgbClr val="4671C4"/>
                          </a:solidFill>
                        </wps:spPr>
                        <wps:bodyPr wrap="square" lIns="0" tIns="0" rIns="0" bIns="0" rtlCol="0">
                          <a:prstTxWarp prst="textNoShape">
                            <a:avLst/>
                          </a:prstTxWarp>
                          <a:noAutofit/>
                        </wps:bodyPr>
                      </wps:wsp>
                      <wps:wsp>
                        <wps:cNvPr id="752" name="Graphic 752"/>
                        <wps:cNvSpPr/>
                        <wps:spPr>
                          <a:xfrm>
                            <a:off x="1148606" y="978358"/>
                            <a:ext cx="77470" cy="1201420"/>
                          </a:xfrm>
                          <a:custGeom>
                            <a:avLst/>
                            <a:gdLst/>
                            <a:ahLst/>
                            <a:cxnLst/>
                            <a:rect l="l" t="t" r="r" b="b"/>
                            <a:pathLst>
                              <a:path w="77470" h="1201420">
                                <a:moveTo>
                                  <a:pt x="76867" y="0"/>
                                </a:moveTo>
                                <a:lnTo>
                                  <a:pt x="0" y="0"/>
                                </a:lnTo>
                                <a:lnTo>
                                  <a:pt x="0" y="1201066"/>
                                </a:lnTo>
                                <a:lnTo>
                                  <a:pt x="40466" y="1201066"/>
                                </a:lnTo>
                              </a:path>
                            </a:pathLst>
                          </a:custGeom>
                          <a:ln w="6066">
                            <a:solidFill>
                              <a:srgbClr val="4671C4"/>
                            </a:solidFill>
                            <a:prstDash val="solid"/>
                          </a:ln>
                        </wps:spPr>
                        <wps:bodyPr wrap="square" lIns="0" tIns="0" rIns="0" bIns="0" rtlCol="0">
                          <a:prstTxWarp prst="textNoShape">
                            <a:avLst/>
                          </a:prstTxWarp>
                          <a:noAutofit/>
                        </wps:bodyPr>
                      </wps:wsp>
                      <wps:wsp>
                        <wps:cNvPr id="753" name="Graphic 753"/>
                        <wps:cNvSpPr/>
                        <wps:spPr>
                          <a:xfrm>
                            <a:off x="1183733" y="2158118"/>
                            <a:ext cx="43180" cy="43180"/>
                          </a:xfrm>
                          <a:custGeom>
                            <a:avLst/>
                            <a:gdLst/>
                            <a:ahLst/>
                            <a:cxnLst/>
                            <a:rect l="l" t="t" r="r" b="b"/>
                            <a:pathLst>
                              <a:path w="43180" h="43180">
                                <a:moveTo>
                                  <a:pt x="0" y="0"/>
                                </a:moveTo>
                                <a:lnTo>
                                  <a:pt x="0" y="42612"/>
                                </a:lnTo>
                                <a:lnTo>
                                  <a:pt x="42710" y="21306"/>
                                </a:lnTo>
                                <a:lnTo>
                                  <a:pt x="0" y="0"/>
                                </a:lnTo>
                                <a:close/>
                              </a:path>
                            </a:pathLst>
                          </a:custGeom>
                          <a:solidFill>
                            <a:srgbClr val="4671C4"/>
                          </a:solidFill>
                        </wps:spPr>
                        <wps:bodyPr wrap="square" lIns="0" tIns="0" rIns="0" bIns="0" rtlCol="0">
                          <a:prstTxWarp prst="textNoShape">
                            <a:avLst/>
                          </a:prstTxWarp>
                          <a:noAutofit/>
                        </wps:bodyPr>
                      </wps:wsp>
                      <wps:wsp>
                        <wps:cNvPr id="754" name="Graphic 754"/>
                        <wps:cNvSpPr/>
                        <wps:spPr>
                          <a:xfrm>
                            <a:off x="1148606" y="978358"/>
                            <a:ext cx="77470" cy="600710"/>
                          </a:xfrm>
                          <a:custGeom>
                            <a:avLst/>
                            <a:gdLst/>
                            <a:ahLst/>
                            <a:cxnLst/>
                            <a:rect l="l" t="t" r="r" b="b"/>
                            <a:pathLst>
                              <a:path w="77470" h="600710">
                                <a:moveTo>
                                  <a:pt x="76867" y="0"/>
                                </a:moveTo>
                                <a:lnTo>
                                  <a:pt x="0" y="0"/>
                                </a:lnTo>
                                <a:lnTo>
                                  <a:pt x="0" y="600502"/>
                                </a:lnTo>
                                <a:lnTo>
                                  <a:pt x="40466" y="600502"/>
                                </a:lnTo>
                              </a:path>
                            </a:pathLst>
                          </a:custGeom>
                          <a:ln w="6066">
                            <a:solidFill>
                              <a:srgbClr val="4671C4"/>
                            </a:solidFill>
                            <a:prstDash val="solid"/>
                          </a:ln>
                        </wps:spPr>
                        <wps:bodyPr wrap="square" lIns="0" tIns="0" rIns="0" bIns="0" rtlCol="0">
                          <a:prstTxWarp prst="textNoShape">
                            <a:avLst/>
                          </a:prstTxWarp>
                          <a:noAutofit/>
                        </wps:bodyPr>
                      </wps:wsp>
                      <wps:wsp>
                        <wps:cNvPr id="755" name="Graphic 755"/>
                        <wps:cNvSpPr/>
                        <wps:spPr>
                          <a:xfrm>
                            <a:off x="1183733" y="1557554"/>
                            <a:ext cx="43180" cy="43180"/>
                          </a:xfrm>
                          <a:custGeom>
                            <a:avLst/>
                            <a:gdLst/>
                            <a:ahLst/>
                            <a:cxnLst/>
                            <a:rect l="l" t="t" r="r" b="b"/>
                            <a:pathLst>
                              <a:path w="43180" h="43180">
                                <a:moveTo>
                                  <a:pt x="0" y="0"/>
                                </a:moveTo>
                                <a:lnTo>
                                  <a:pt x="0" y="42612"/>
                                </a:lnTo>
                                <a:lnTo>
                                  <a:pt x="42710" y="21306"/>
                                </a:lnTo>
                                <a:lnTo>
                                  <a:pt x="0" y="0"/>
                                </a:lnTo>
                                <a:close/>
                              </a:path>
                            </a:pathLst>
                          </a:custGeom>
                          <a:solidFill>
                            <a:srgbClr val="4671C4"/>
                          </a:solidFill>
                        </wps:spPr>
                        <wps:bodyPr wrap="square" lIns="0" tIns="0" rIns="0" bIns="0" rtlCol="0">
                          <a:prstTxWarp prst="textNoShape">
                            <a:avLst/>
                          </a:prstTxWarp>
                          <a:noAutofit/>
                        </wps:bodyPr>
                      </wps:wsp>
                      <wps:wsp>
                        <wps:cNvPr id="756" name="Graphic 756"/>
                        <wps:cNvSpPr/>
                        <wps:spPr>
                          <a:xfrm>
                            <a:off x="4641432" y="806802"/>
                            <a:ext cx="743585" cy="343535"/>
                          </a:xfrm>
                          <a:custGeom>
                            <a:avLst/>
                            <a:gdLst/>
                            <a:ahLst/>
                            <a:cxnLst/>
                            <a:rect l="l" t="t" r="r" b="b"/>
                            <a:pathLst>
                              <a:path w="743585" h="343535">
                                <a:moveTo>
                                  <a:pt x="743375" y="0"/>
                                </a:moveTo>
                                <a:lnTo>
                                  <a:pt x="0" y="0"/>
                                </a:lnTo>
                                <a:lnTo>
                                  <a:pt x="0" y="343154"/>
                                </a:lnTo>
                                <a:lnTo>
                                  <a:pt x="743375" y="343154"/>
                                </a:lnTo>
                                <a:lnTo>
                                  <a:pt x="743375" y="0"/>
                                </a:lnTo>
                                <a:close/>
                              </a:path>
                            </a:pathLst>
                          </a:custGeom>
                          <a:solidFill>
                            <a:srgbClr val="585858"/>
                          </a:solidFill>
                        </wps:spPr>
                        <wps:bodyPr wrap="square" lIns="0" tIns="0" rIns="0" bIns="0" rtlCol="0">
                          <a:prstTxWarp prst="textNoShape">
                            <a:avLst/>
                          </a:prstTxWarp>
                          <a:noAutofit/>
                        </wps:bodyPr>
                      </wps:wsp>
                      <wps:wsp>
                        <wps:cNvPr id="757" name="Graphic 757"/>
                        <wps:cNvSpPr/>
                        <wps:spPr>
                          <a:xfrm>
                            <a:off x="4641432" y="806802"/>
                            <a:ext cx="743585" cy="343535"/>
                          </a:xfrm>
                          <a:custGeom>
                            <a:avLst/>
                            <a:gdLst/>
                            <a:ahLst/>
                            <a:cxnLst/>
                            <a:rect l="l" t="t" r="r" b="b"/>
                            <a:pathLst>
                              <a:path w="743585" h="343535">
                                <a:moveTo>
                                  <a:pt x="0" y="343154"/>
                                </a:moveTo>
                                <a:lnTo>
                                  <a:pt x="743375" y="343154"/>
                                </a:lnTo>
                                <a:lnTo>
                                  <a:pt x="743375" y="0"/>
                                </a:lnTo>
                                <a:lnTo>
                                  <a:pt x="0" y="0"/>
                                </a:lnTo>
                                <a:lnTo>
                                  <a:pt x="0" y="343154"/>
                                </a:lnTo>
                                <a:close/>
                              </a:path>
                            </a:pathLst>
                          </a:custGeom>
                          <a:ln w="1513">
                            <a:solidFill>
                              <a:srgbClr val="C7C7C7"/>
                            </a:solidFill>
                            <a:prstDash val="solid"/>
                          </a:ln>
                        </wps:spPr>
                        <wps:bodyPr wrap="square" lIns="0" tIns="0" rIns="0" bIns="0" rtlCol="0">
                          <a:prstTxWarp prst="textNoShape">
                            <a:avLst/>
                          </a:prstTxWarp>
                          <a:noAutofit/>
                        </wps:bodyPr>
                      </wps:wsp>
                      <wps:wsp>
                        <wps:cNvPr id="758" name="Graphic 758"/>
                        <wps:cNvSpPr/>
                        <wps:spPr>
                          <a:xfrm>
                            <a:off x="2764521" y="463624"/>
                            <a:ext cx="2249170" cy="306070"/>
                          </a:xfrm>
                          <a:custGeom>
                            <a:avLst/>
                            <a:gdLst/>
                            <a:ahLst/>
                            <a:cxnLst/>
                            <a:rect l="l" t="t" r="r" b="b"/>
                            <a:pathLst>
                              <a:path w="2249170" h="306070">
                                <a:moveTo>
                                  <a:pt x="0" y="0"/>
                                </a:moveTo>
                                <a:lnTo>
                                  <a:pt x="0" y="76689"/>
                                </a:lnTo>
                                <a:lnTo>
                                  <a:pt x="2248569" y="76689"/>
                                </a:lnTo>
                                <a:lnTo>
                                  <a:pt x="2248569" y="305850"/>
                                </a:lnTo>
                              </a:path>
                            </a:pathLst>
                          </a:custGeom>
                          <a:ln w="6053">
                            <a:solidFill>
                              <a:srgbClr val="4671C4"/>
                            </a:solidFill>
                            <a:prstDash val="solid"/>
                          </a:ln>
                        </wps:spPr>
                        <wps:bodyPr wrap="square" lIns="0" tIns="0" rIns="0" bIns="0" rtlCol="0">
                          <a:prstTxWarp prst="textNoShape">
                            <a:avLst/>
                          </a:prstTxWarp>
                          <a:noAutofit/>
                        </wps:bodyPr>
                      </wps:wsp>
                      <wps:wsp>
                        <wps:cNvPr id="759" name="Graphic 759"/>
                        <wps:cNvSpPr/>
                        <wps:spPr>
                          <a:xfrm>
                            <a:off x="4991734" y="764148"/>
                            <a:ext cx="43180" cy="43180"/>
                          </a:xfrm>
                          <a:custGeom>
                            <a:avLst/>
                            <a:gdLst/>
                            <a:ahLst/>
                            <a:cxnLst/>
                            <a:rect l="l" t="t" r="r" b="b"/>
                            <a:pathLst>
                              <a:path w="43180" h="43180">
                                <a:moveTo>
                                  <a:pt x="42710" y="0"/>
                                </a:moveTo>
                                <a:lnTo>
                                  <a:pt x="0" y="0"/>
                                </a:lnTo>
                                <a:lnTo>
                                  <a:pt x="21355" y="42612"/>
                                </a:lnTo>
                                <a:lnTo>
                                  <a:pt x="42710" y="0"/>
                                </a:lnTo>
                                <a:close/>
                              </a:path>
                            </a:pathLst>
                          </a:custGeom>
                          <a:solidFill>
                            <a:srgbClr val="4671C4"/>
                          </a:solidFill>
                        </wps:spPr>
                        <wps:bodyPr wrap="square" lIns="0" tIns="0" rIns="0" bIns="0" rtlCol="0">
                          <a:prstTxWarp prst="textNoShape">
                            <a:avLst/>
                          </a:prstTxWarp>
                          <a:noAutofit/>
                        </wps:bodyPr>
                      </wps:wsp>
                      <wps:wsp>
                        <wps:cNvPr id="760" name="Graphic 760"/>
                        <wps:cNvSpPr/>
                        <wps:spPr>
                          <a:xfrm>
                            <a:off x="3033" y="978358"/>
                            <a:ext cx="77470" cy="600710"/>
                          </a:xfrm>
                          <a:custGeom>
                            <a:avLst/>
                            <a:gdLst/>
                            <a:ahLst/>
                            <a:cxnLst/>
                            <a:rect l="l" t="t" r="r" b="b"/>
                            <a:pathLst>
                              <a:path w="77470" h="600710">
                                <a:moveTo>
                                  <a:pt x="76879" y="0"/>
                                </a:moveTo>
                                <a:lnTo>
                                  <a:pt x="0" y="0"/>
                                </a:lnTo>
                                <a:lnTo>
                                  <a:pt x="0" y="600502"/>
                                </a:lnTo>
                                <a:lnTo>
                                  <a:pt x="39507" y="600502"/>
                                </a:lnTo>
                              </a:path>
                            </a:pathLst>
                          </a:custGeom>
                          <a:ln w="6066">
                            <a:solidFill>
                              <a:srgbClr val="4671C4"/>
                            </a:solidFill>
                            <a:prstDash val="solid"/>
                          </a:ln>
                        </wps:spPr>
                        <wps:bodyPr wrap="square" lIns="0" tIns="0" rIns="0" bIns="0" rtlCol="0">
                          <a:prstTxWarp prst="textNoShape">
                            <a:avLst/>
                          </a:prstTxWarp>
                          <a:noAutofit/>
                        </wps:bodyPr>
                      </wps:wsp>
                      <wps:wsp>
                        <wps:cNvPr id="761" name="Graphic 761"/>
                        <wps:cNvSpPr/>
                        <wps:spPr>
                          <a:xfrm>
                            <a:off x="37202" y="1557554"/>
                            <a:ext cx="43180" cy="43180"/>
                          </a:xfrm>
                          <a:custGeom>
                            <a:avLst/>
                            <a:gdLst/>
                            <a:ahLst/>
                            <a:cxnLst/>
                            <a:rect l="l" t="t" r="r" b="b"/>
                            <a:pathLst>
                              <a:path w="43180" h="43180">
                                <a:moveTo>
                                  <a:pt x="0" y="0"/>
                                </a:moveTo>
                                <a:lnTo>
                                  <a:pt x="0" y="42612"/>
                                </a:lnTo>
                                <a:lnTo>
                                  <a:pt x="42710" y="21306"/>
                                </a:lnTo>
                                <a:lnTo>
                                  <a:pt x="0" y="0"/>
                                </a:lnTo>
                                <a:close/>
                              </a:path>
                            </a:pathLst>
                          </a:custGeom>
                          <a:solidFill>
                            <a:srgbClr val="4671C4"/>
                          </a:solidFill>
                        </wps:spPr>
                        <wps:bodyPr wrap="square" lIns="0" tIns="0" rIns="0" bIns="0" rtlCol="0">
                          <a:prstTxWarp prst="textNoShape">
                            <a:avLst/>
                          </a:prstTxWarp>
                          <a:noAutofit/>
                        </wps:bodyPr>
                      </wps:wsp>
                      <wps:wsp>
                        <wps:cNvPr id="762" name="Graphic 762"/>
                        <wps:cNvSpPr/>
                        <wps:spPr>
                          <a:xfrm>
                            <a:off x="2314965" y="978358"/>
                            <a:ext cx="77470" cy="600710"/>
                          </a:xfrm>
                          <a:custGeom>
                            <a:avLst/>
                            <a:gdLst/>
                            <a:ahLst/>
                            <a:cxnLst/>
                            <a:rect l="l" t="t" r="r" b="b"/>
                            <a:pathLst>
                              <a:path w="77470" h="600710">
                                <a:moveTo>
                                  <a:pt x="76928" y="0"/>
                                </a:moveTo>
                                <a:lnTo>
                                  <a:pt x="0" y="0"/>
                                </a:lnTo>
                                <a:lnTo>
                                  <a:pt x="0" y="600502"/>
                                </a:lnTo>
                                <a:lnTo>
                                  <a:pt x="39556" y="600502"/>
                                </a:lnTo>
                              </a:path>
                            </a:pathLst>
                          </a:custGeom>
                          <a:ln w="6066">
                            <a:solidFill>
                              <a:srgbClr val="4671C4"/>
                            </a:solidFill>
                            <a:prstDash val="solid"/>
                          </a:ln>
                        </wps:spPr>
                        <wps:bodyPr wrap="square" lIns="0" tIns="0" rIns="0" bIns="0" rtlCol="0">
                          <a:prstTxWarp prst="textNoShape">
                            <a:avLst/>
                          </a:prstTxWarp>
                          <a:noAutofit/>
                        </wps:bodyPr>
                      </wps:wsp>
                      <wps:wsp>
                        <wps:cNvPr id="763" name="Graphic 763"/>
                        <wps:cNvSpPr/>
                        <wps:spPr>
                          <a:xfrm>
                            <a:off x="2349182" y="1557555"/>
                            <a:ext cx="43180" cy="43180"/>
                          </a:xfrm>
                          <a:custGeom>
                            <a:avLst/>
                            <a:gdLst/>
                            <a:ahLst/>
                            <a:cxnLst/>
                            <a:rect l="l" t="t" r="r" b="b"/>
                            <a:pathLst>
                              <a:path w="43180" h="43180">
                                <a:moveTo>
                                  <a:pt x="0" y="0"/>
                                </a:moveTo>
                                <a:lnTo>
                                  <a:pt x="0" y="42612"/>
                                </a:lnTo>
                                <a:lnTo>
                                  <a:pt x="42710" y="21306"/>
                                </a:lnTo>
                                <a:lnTo>
                                  <a:pt x="0" y="0"/>
                                </a:lnTo>
                                <a:close/>
                              </a:path>
                            </a:pathLst>
                          </a:custGeom>
                          <a:solidFill>
                            <a:srgbClr val="4671C4"/>
                          </a:solidFill>
                        </wps:spPr>
                        <wps:bodyPr wrap="square" lIns="0" tIns="0" rIns="0" bIns="0" rtlCol="0">
                          <a:prstTxWarp prst="textNoShape">
                            <a:avLst/>
                          </a:prstTxWarp>
                          <a:noAutofit/>
                        </wps:bodyPr>
                      </wps:wsp>
                      <wps:wsp>
                        <wps:cNvPr id="764" name="Graphic 764"/>
                        <wps:cNvSpPr/>
                        <wps:spPr>
                          <a:xfrm>
                            <a:off x="3439765" y="978358"/>
                            <a:ext cx="77470" cy="600710"/>
                          </a:xfrm>
                          <a:custGeom>
                            <a:avLst/>
                            <a:gdLst/>
                            <a:ahLst/>
                            <a:cxnLst/>
                            <a:rect l="l" t="t" r="r" b="b"/>
                            <a:pathLst>
                              <a:path w="77470" h="600710">
                                <a:moveTo>
                                  <a:pt x="76867" y="0"/>
                                </a:moveTo>
                                <a:lnTo>
                                  <a:pt x="0" y="0"/>
                                </a:lnTo>
                                <a:lnTo>
                                  <a:pt x="0" y="600502"/>
                                </a:lnTo>
                                <a:lnTo>
                                  <a:pt x="39495" y="600502"/>
                                </a:lnTo>
                              </a:path>
                            </a:pathLst>
                          </a:custGeom>
                          <a:ln w="6066">
                            <a:solidFill>
                              <a:srgbClr val="4671C4"/>
                            </a:solidFill>
                            <a:prstDash val="solid"/>
                          </a:ln>
                        </wps:spPr>
                        <wps:bodyPr wrap="square" lIns="0" tIns="0" rIns="0" bIns="0" rtlCol="0">
                          <a:prstTxWarp prst="textNoShape">
                            <a:avLst/>
                          </a:prstTxWarp>
                          <a:noAutofit/>
                        </wps:bodyPr>
                      </wps:wsp>
                      <wps:wsp>
                        <wps:cNvPr id="765" name="Graphic 765"/>
                        <wps:cNvSpPr/>
                        <wps:spPr>
                          <a:xfrm>
                            <a:off x="3473922" y="1557555"/>
                            <a:ext cx="43180" cy="43180"/>
                          </a:xfrm>
                          <a:custGeom>
                            <a:avLst/>
                            <a:gdLst/>
                            <a:ahLst/>
                            <a:cxnLst/>
                            <a:rect l="l" t="t" r="r" b="b"/>
                            <a:pathLst>
                              <a:path w="43180" h="43180">
                                <a:moveTo>
                                  <a:pt x="0" y="0"/>
                                </a:moveTo>
                                <a:lnTo>
                                  <a:pt x="0" y="42612"/>
                                </a:lnTo>
                                <a:lnTo>
                                  <a:pt x="42710" y="21306"/>
                                </a:lnTo>
                                <a:lnTo>
                                  <a:pt x="0" y="0"/>
                                </a:lnTo>
                                <a:close/>
                              </a:path>
                            </a:pathLst>
                          </a:custGeom>
                          <a:solidFill>
                            <a:srgbClr val="4671C4"/>
                          </a:solidFill>
                        </wps:spPr>
                        <wps:bodyPr wrap="square" lIns="0" tIns="0" rIns="0" bIns="0" rtlCol="0">
                          <a:prstTxWarp prst="textNoShape">
                            <a:avLst/>
                          </a:prstTxWarp>
                          <a:noAutofit/>
                        </wps:bodyPr>
                      </wps:wsp>
                      <wps:wsp>
                        <wps:cNvPr id="766" name="Graphic 766"/>
                        <wps:cNvSpPr/>
                        <wps:spPr>
                          <a:xfrm>
                            <a:off x="4564505" y="978358"/>
                            <a:ext cx="77470" cy="600710"/>
                          </a:xfrm>
                          <a:custGeom>
                            <a:avLst/>
                            <a:gdLst/>
                            <a:ahLst/>
                            <a:cxnLst/>
                            <a:rect l="l" t="t" r="r" b="b"/>
                            <a:pathLst>
                              <a:path w="77470" h="600710">
                                <a:moveTo>
                                  <a:pt x="76928" y="0"/>
                                </a:moveTo>
                                <a:lnTo>
                                  <a:pt x="0" y="0"/>
                                </a:lnTo>
                                <a:lnTo>
                                  <a:pt x="0" y="600502"/>
                                </a:lnTo>
                                <a:lnTo>
                                  <a:pt x="39556" y="600502"/>
                                </a:lnTo>
                              </a:path>
                            </a:pathLst>
                          </a:custGeom>
                          <a:ln w="6066">
                            <a:solidFill>
                              <a:srgbClr val="4671C4"/>
                            </a:solidFill>
                            <a:prstDash val="solid"/>
                          </a:ln>
                        </wps:spPr>
                        <wps:bodyPr wrap="square" lIns="0" tIns="0" rIns="0" bIns="0" rtlCol="0">
                          <a:prstTxWarp prst="textNoShape">
                            <a:avLst/>
                          </a:prstTxWarp>
                          <a:noAutofit/>
                        </wps:bodyPr>
                      </wps:wsp>
                      <wps:wsp>
                        <wps:cNvPr id="767" name="Graphic 767"/>
                        <wps:cNvSpPr/>
                        <wps:spPr>
                          <a:xfrm>
                            <a:off x="4598722" y="1557555"/>
                            <a:ext cx="43180" cy="43180"/>
                          </a:xfrm>
                          <a:custGeom>
                            <a:avLst/>
                            <a:gdLst/>
                            <a:ahLst/>
                            <a:cxnLst/>
                            <a:rect l="l" t="t" r="r" b="b"/>
                            <a:pathLst>
                              <a:path w="43180" h="43180">
                                <a:moveTo>
                                  <a:pt x="0" y="0"/>
                                </a:moveTo>
                                <a:lnTo>
                                  <a:pt x="0" y="42612"/>
                                </a:lnTo>
                                <a:lnTo>
                                  <a:pt x="42710" y="21306"/>
                                </a:lnTo>
                                <a:lnTo>
                                  <a:pt x="0" y="0"/>
                                </a:lnTo>
                                <a:close/>
                              </a:path>
                            </a:pathLst>
                          </a:custGeom>
                          <a:solidFill>
                            <a:srgbClr val="4671C4"/>
                          </a:solidFill>
                        </wps:spPr>
                        <wps:bodyPr wrap="square" lIns="0" tIns="0" rIns="0" bIns="0" rtlCol="0">
                          <a:prstTxWarp prst="textNoShape">
                            <a:avLst/>
                          </a:prstTxWarp>
                          <a:noAutofit/>
                        </wps:bodyPr>
                      </wps:wsp>
                      <wps:wsp>
                        <wps:cNvPr id="768" name="Graphic 768"/>
                        <wps:cNvSpPr/>
                        <wps:spPr>
                          <a:xfrm>
                            <a:off x="3033" y="978358"/>
                            <a:ext cx="77470" cy="1330325"/>
                          </a:xfrm>
                          <a:custGeom>
                            <a:avLst/>
                            <a:gdLst/>
                            <a:ahLst/>
                            <a:cxnLst/>
                            <a:rect l="l" t="t" r="r" b="b"/>
                            <a:pathLst>
                              <a:path w="77470" h="1330325">
                                <a:moveTo>
                                  <a:pt x="76879" y="0"/>
                                </a:moveTo>
                                <a:lnTo>
                                  <a:pt x="0" y="0"/>
                                </a:lnTo>
                                <a:lnTo>
                                  <a:pt x="0" y="1329749"/>
                                </a:lnTo>
                                <a:lnTo>
                                  <a:pt x="39507" y="1329749"/>
                                </a:lnTo>
                              </a:path>
                            </a:pathLst>
                          </a:custGeom>
                          <a:ln w="6066">
                            <a:solidFill>
                              <a:srgbClr val="4671C4"/>
                            </a:solidFill>
                            <a:prstDash val="solid"/>
                          </a:ln>
                        </wps:spPr>
                        <wps:bodyPr wrap="square" lIns="0" tIns="0" rIns="0" bIns="0" rtlCol="0">
                          <a:prstTxWarp prst="textNoShape">
                            <a:avLst/>
                          </a:prstTxWarp>
                          <a:noAutofit/>
                        </wps:bodyPr>
                      </wps:wsp>
                      <wps:wsp>
                        <wps:cNvPr id="769" name="Graphic 769"/>
                        <wps:cNvSpPr/>
                        <wps:spPr>
                          <a:xfrm>
                            <a:off x="37202" y="2286801"/>
                            <a:ext cx="43180" cy="43180"/>
                          </a:xfrm>
                          <a:custGeom>
                            <a:avLst/>
                            <a:gdLst/>
                            <a:ahLst/>
                            <a:cxnLst/>
                            <a:rect l="l" t="t" r="r" b="b"/>
                            <a:pathLst>
                              <a:path w="43180" h="43180">
                                <a:moveTo>
                                  <a:pt x="0" y="0"/>
                                </a:moveTo>
                                <a:lnTo>
                                  <a:pt x="0" y="42612"/>
                                </a:lnTo>
                                <a:lnTo>
                                  <a:pt x="42710" y="21306"/>
                                </a:lnTo>
                                <a:lnTo>
                                  <a:pt x="0" y="0"/>
                                </a:lnTo>
                                <a:close/>
                              </a:path>
                            </a:pathLst>
                          </a:custGeom>
                          <a:solidFill>
                            <a:srgbClr val="4671C4"/>
                          </a:solidFill>
                        </wps:spPr>
                        <wps:bodyPr wrap="square" lIns="0" tIns="0" rIns="0" bIns="0" rtlCol="0">
                          <a:prstTxWarp prst="textNoShape">
                            <a:avLst/>
                          </a:prstTxWarp>
                          <a:noAutofit/>
                        </wps:bodyPr>
                      </wps:wsp>
                      <wps:wsp>
                        <wps:cNvPr id="770" name="Graphic 770"/>
                        <wps:cNvSpPr/>
                        <wps:spPr>
                          <a:xfrm>
                            <a:off x="2314965" y="978358"/>
                            <a:ext cx="77470" cy="1201420"/>
                          </a:xfrm>
                          <a:custGeom>
                            <a:avLst/>
                            <a:gdLst/>
                            <a:ahLst/>
                            <a:cxnLst/>
                            <a:rect l="l" t="t" r="r" b="b"/>
                            <a:pathLst>
                              <a:path w="77470" h="1201420">
                                <a:moveTo>
                                  <a:pt x="76928" y="0"/>
                                </a:moveTo>
                                <a:lnTo>
                                  <a:pt x="0" y="0"/>
                                </a:lnTo>
                                <a:lnTo>
                                  <a:pt x="0" y="1201066"/>
                                </a:lnTo>
                                <a:lnTo>
                                  <a:pt x="20688" y="1201066"/>
                                </a:lnTo>
                              </a:path>
                            </a:pathLst>
                          </a:custGeom>
                          <a:ln w="6066">
                            <a:solidFill>
                              <a:srgbClr val="4671C4"/>
                            </a:solidFill>
                            <a:prstDash val="solid"/>
                          </a:ln>
                        </wps:spPr>
                        <wps:bodyPr wrap="square" lIns="0" tIns="0" rIns="0" bIns="0" rtlCol="0">
                          <a:prstTxWarp prst="textNoShape">
                            <a:avLst/>
                          </a:prstTxWarp>
                          <a:noAutofit/>
                        </wps:bodyPr>
                      </wps:wsp>
                      <wps:wsp>
                        <wps:cNvPr id="771" name="Graphic 771"/>
                        <wps:cNvSpPr/>
                        <wps:spPr>
                          <a:xfrm>
                            <a:off x="2330314" y="2158118"/>
                            <a:ext cx="43180" cy="43180"/>
                          </a:xfrm>
                          <a:custGeom>
                            <a:avLst/>
                            <a:gdLst/>
                            <a:ahLst/>
                            <a:cxnLst/>
                            <a:rect l="l" t="t" r="r" b="b"/>
                            <a:pathLst>
                              <a:path w="43180" h="43180">
                                <a:moveTo>
                                  <a:pt x="0" y="0"/>
                                </a:moveTo>
                                <a:lnTo>
                                  <a:pt x="0" y="42612"/>
                                </a:lnTo>
                                <a:lnTo>
                                  <a:pt x="42710" y="21306"/>
                                </a:lnTo>
                                <a:lnTo>
                                  <a:pt x="0" y="0"/>
                                </a:lnTo>
                                <a:close/>
                              </a:path>
                            </a:pathLst>
                          </a:custGeom>
                          <a:solidFill>
                            <a:srgbClr val="4671C4"/>
                          </a:solidFill>
                        </wps:spPr>
                        <wps:bodyPr wrap="square" lIns="0" tIns="0" rIns="0" bIns="0" rtlCol="0">
                          <a:prstTxWarp prst="textNoShape">
                            <a:avLst/>
                          </a:prstTxWarp>
                          <a:noAutofit/>
                        </wps:bodyPr>
                      </wps:wsp>
                      <wps:wsp>
                        <wps:cNvPr id="772" name="Graphic 772"/>
                        <wps:cNvSpPr/>
                        <wps:spPr>
                          <a:xfrm>
                            <a:off x="1148606" y="978358"/>
                            <a:ext cx="77470" cy="1802130"/>
                          </a:xfrm>
                          <a:custGeom>
                            <a:avLst/>
                            <a:gdLst/>
                            <a:ahLst/>
                            <a:cxnLst/>
                            <a:rect l="l" t="t" r="r" b="b"/>
                            <a:pathLst>
                              <a:path w="77470" h="1802130">
                                <a:moveTo>
                                  <a:pt x="76867" y="0"/>
                                </a:moveTo>
                                <a:lnTo>
                                  <a:pt x="0" y="0"/>
                                </a:lnTo>
                                <a:lnTo>
                                  <a:pt x="0" y="1801563"/>
                                </a:lnTo>
                                <a:lnTo>
                                  <a:pt x="40466" y="1801563"/>
                                </a:lnTo>
                              </a:path>
                            </a:pathLst>
                          </a:custGeom>
                          <a:ln w="6066">
                            <a:solidFill>
                              <a:srgbClr val="4671C4"/>
                            </a:solidFill>
                            <a:prstDash val="solid"/>
                          </a:ln>
                        </wps:spPr>
                        <wps:bodyPr wrap="square" lIns="0" tIns="0" rIns="0" bIns="0" rtlCol="0">
                          <a:prstTxWarp prst="textNoShape">
                            <a:avLst/>
                          </a:prstTxWarp>
                          <a:noAutofit/>
                        </wps:bodyPr>
                      </wps:wsp>
                      <wps:wsp>
                        <wps:cNvPr id="773" name="Graphic 773"/>
                        <wps:cNvSpPr/>
                        <wps:spPr>
                          <a:xfrm>
                            <a:off x="1183733" y="2758615"/>
                            <a:ext cx="43180" cy="43180"/>
                          </a:xfrm>
                          <a:custGeom>
                            <a:avLst/>
                            <a:gdLst/>
                            <a:ahLst/>
                            <a:cxnLst/>
                            <a:rect l="l" t="t" r="r" b="b"/>
                            <a:pathLst>
                              <a:path w="43180" h="43180">
                                <a:moveTo>
                                  <a:pt x="0" y="0"/>
                                </a:moveTo>
                                <a:lnTo>
                                  <a:pt x="0" y="42612"/>
                                </a:lnTo>
                                <a:lnTo>
                                  <a:pt x="42710" y="21306"/>
                                </a:lnTo>
                                <a:lnTo>
                                  <a:pt x="0" y="0"/>
                                </a:lnTo>
                                <a:close/>
                              </a:path>
                            </a:pathLst>
                          </a:custGeom>
                          <a:solidFill>
                            <a:srgbClr val="4671C4"/>
                          </a:solidFill>
                        </wps:spPr>
                        <wps:bodyPr wrap="square" lIns="0" tIns="0" rIns="0" bIns="0" rtlCol="0">
                          <a:prstTxWarp prst="textNoShape">
                            <a:avLst/>
                          </a:prstTxWarp>
                          <a:noAutofit/>
                        </wps:bodyPr>
                      </wps:wsp>
                      <wps:wsp>
                        <wps:cNvPr id="774" name="Textbox 774"/>
                        <wps:cNvSpPr txBox="1"/>
                        <wps:spPr>
                          <a:xfrm>
                            <a:off x="164709" y="928853"/>
                            <a:ext cx="582930" cy="109220"/>
                          </a:xfrm>
                          <a:prstGeom prst="rect">
                            <a:avLst/>
                          </a:prstGeom>
                        </wps:spPr>
                        <wps:txbx>
                          <w:txbxContent>
                            <w:p w14:paraId="171CCE59" w14:textId="77777777" w:rsidR="0091503F" w:rsidRDefault="00000000">
                              <w:pPr>
                                <w:spacing w:line="172" w:lineRule="exact"/>
                                <w:rPr>
                                  <w:rFonts w:ascii="Carlito"/>
                                  <w:sz w:val="17"/>
                                </w:rPr>
                              </w:pPr>
                              <w:r>
                                <w:rPr>
                                  <w:rFonts w:ascii="Carlito"/>
                                  <w:color w:val="FDFFFF"/>
                                  <w:spacing w:val="-2"/>
                                  <w:sz w:val="17"/>
                                </w:rPr>
                                <w:t>Beneficiarios</w:t>
                              </w:r>
                            </w:p>
                          </w:txbxContent>
                        </wps:txbx>
                        <wps:bodyPr wrap="square" lIns="0" tIns="0" rIns="0" bIns="0" rtlCol="0">
                          <a:noAutofit/>
                        </wps:bodyPr>
                      </wps:wsp>
                      <wps:wsp>
                        <wps:cNvPr id="775" name="Textbox 775"/>
                        <wps:cNvSpPr txBox="1"/>
                        <wps:spPr>
                          <a:xfrm>
                            <a:off x="1316356" y="928853"/>
                            <a:ext cx="573405" cy="109220"/>
                          </a:xfrm>
                          <a:prstGeom prst="rect">
                            <a:avLst/>
                          </a:prstGeom>
                        </wps:spPr>
                        <wps:txbx>
                          <w:txbxContent>
                            <w:p w14:paraId="70FD8814" w14:textId="77777777" w:rsidR="0091503F" w:rsidRDefault="00000000">
                              <w:pPr>
                                <w:spacing w:line="172" w:lineRule="exact"/>
                                <w:rPr>
                                  <w:rFonts w:ascii="Carlito"/>
                                  <w:sz w:val="17"/>
                                </w:rPr>
                              </w:pPr>
                              <w:r>
                                <w:rPr>
                                  <w:rFonts w:ascii="Carlito"/>
                                  <w:color w:val="FDFFFF"/>
                                  <w:spacing w:val="-2"/>
                                  <w:sz w:val="17"/>
                                </w:rPr>
                                <w:t>Proveedores</w:t>
                              </w:r>
                            </w:p>
                          </w:txbxContent>
                        </wps:txbx>
                        <wps:bodyPr wrap="square" lIns="0" tIns="0" rIns="0" bIns="0" rtlCol="0">
                          <a:noAutofit/>
                        </wps:bodyPr>
                      </wps:wsp>
                      <wps:wsp>
                        <wps:cNvPr id="776" name="Textbox 776"/>
                        <wps:cNvSpPr txBox="1"/>
                        <wps:spPr>
                          <a:xfrm>
                            <a:off x="2573717" y="863596"/>
                            <a:ext cx="394970" cy="240029"/>
                          </a:xfrm>
                          <a:prstGeom prst="rect">
                            <a:avLst/>
                          </a:prstGeom>
                        </wps:spPr>
                        <wps:txbx>
                          <w:txbxContent>
                            <w:p w14:paraId="2A20F0DC" w14:textId="77777777" w:rsidR="0091503F" w:rsidRDefault="00000000">
                              <w:pPr>
                                <w:spacing w:line="174" w:lineRule="exact"/>
                                <w:ind w:left="57"/>
                                <w:rPr>
                                  <w:rFonts w:ascii="Carlito"/>
                                  <w:sz w:val="17"/>
                                </w:rPr>
                              </w:pPr>
                              <w:r>
                                <w:rPr>
                                  <w:rFonts w:ascii="Carlito"/>
                                  <w:color w:val="FDFFFF"/>
                                  <w:spacing w:val="-2"/>
                                  <w:sz w:val="17"/>
                                </w:rPr>
                                <w:t>Capital</w:t>
                              </w:r>
                            </w:p>
                            <w:p w14:paraId="4CC4F480" w14:textId="77777777" w:rsidR="0091503F" w:rsidRDefault="00000000">
                              <w:pPr>
                                <w:spacing w:line="204" w:lineRule="exact"/>
                                <w:rPr>
                                  <w:rFonts w:ascii="Carlito"/>
                                  <w:sz w:val="17"/>
                                </w:rPr>
                              </w:pPr>
                              <w:r>
                                <w:rPr>
                                  <w:rFonts w:ascii="Carlito"/>
                                  <w:color w:val="FDFFFF"/>
                                  <w:spacing w:val="-2"/>
                                  <w:sz w:val="17"/>
                                </w:rPr>
                                <w:t>Humano</w:t>
                              </w:r>
                            </w:p>
                          </w:txbxContent>
                        </wps:txbx>
                        <wps:bodyPr wrap="square" lIns="0" tIns="0" rIns="0" bIns="0" rtlCol="0">
                          <a:noAutofit/>
                        </wps:bodyPr>
                      </wps:wsp>
                      <wps:wsp>
                        <wps:cNvPr id="777" name="Textbox 777"/>
                        <wps:cNvSpPr txBox="1"/>
                        <wps:spPr>
                          <a:xfrm>
                            <a:off x="3549575" y="928853"/>
                            <a:ext cx="690880" cy="109220"/>
                          </a:xfrm>
                          <a:prstGeom prst="rect">
                            <a:avLst/>
                          </a:prstGeom>
                        </wps:spPr>
                        <wps:txbx>
                          <w:txbxContent>
                            <w:p w14:paraId="6F9DAF54" w14:textId="77777777" w:rsidR="0091503F" w:rsidRDefault="00000000">
                              <w:pPr>
                                <w:spacing w:line="172" w:lineRule="exact"/>
                                <w:rPr>
                                  <w:rFonts w:ascii="Carlito"/>
                                  <w:sz w:val="17"/>
                                </w:rPr>
                              </w:pPr>
                              <w:r>
                                <w:rPr>
                                  <w:rFonts w:ascii="Carlito"/>
                                  <w:color w:val="FDFFFF"/>
                                  <w:sz w:val="17"/>
                                </w:rPr>
                                <w:t xml:space="preserve">Ente </w:t>
                              </w:r>
                              <w:r>
                                <w:rPr>
                                  <w:rFonts w:ascii="Carlito"/>
                                  <w:color w:val="FDFFFF"/>
                                  <w:spacing w:val="-2"/>
                                  <w:sz w:val="17"/>
                                </w:rPr>
                                <w:t>Regulador</w:t>
                              </w:r>
                            </w:p>
                          </w:txbxContent>
                        </wps:txbx>
                        <wps:bodyPr wrap="square" lIns="0" tIns="0" rIns="0" bIns="0" rtlCol="0">
                          <a:noAutofit/>
                        </wps:bodyPr>
                      </wps:wsp>
                      <wps:wsp>
                        <wps:cNvPr id="778" name="Textbox 778"/>
                        <wps:cNvSpPr txBox="1"/>
                        <wps:spPr>
                          <a:xfrm>
                            <a:off x="4785521" y="863596"/>
                            <a:ext cx="470534" cy="240029"/>
                          </a:xfrm>
                          <a:prstGeom prst="rect">
                            <a:avLst/>
                          </a:prstGeom>
                        </wps:spPr>
                        <wps:txbx>
                          <w:txbxContent>
                            <w:p w14:paraId="5D8B4BA9" w14:textId="77777777" w:rsidR="0091503F" w:rsidRDefault="00000000">
                              <w:pPr>
                                <w:spacing w:line="174" w:lineRule="exact"/>
                                <w:rPr>
                                  <w:rFonts w:ascii="Carlito"/>
                                  <w:sz w:val="17"/>
                                </w:rPr>
                              </w:pPr>
                              <w:r>
                                <w:rPr>
                                  <w:rFonts w:ascii="Carlito"/>
                                  <w:color w:val="FDFFFF"/>
                                  <w:sz w:val="17"/>
                                </w:rPr>
                                <w:t>Grupos</w:t>
                              </w:r>
                              <w:r>
                                <w:rPr>
                                  <w:rFonts w:ascii="Carlito"/>
                                  <w:color w:val="FDFFFF"/>
                                  <w:spacing w:val="1"/>
                                  <w:sz w:val="17"/>
                                </w:rPr>
                                <w:t xml:space="preserve"> </w:t>
                              </w:r>
                              <w:r>
                                <w:rPr>
                                  <w:rFonts w:ascii="Carlito"/>
                                  <w:color w:val="FDFFFF"/>
                                  <w:spacing w:val="-5"/>
                                  <w:sz w:val="17"/>
                                </w:rPr>
                                <w:t>de</w:t>
                              </w:r>
                            </w:p>
                            <w:p w14:paraId="43E267F6" w14:textId="77777777" w:rsidR="0091503F" w:rsidRDefault="00000000">
                              <w:pPr>
                                <w:spacing w:line="204" w:lineRule="exact"/>
                                <w:ind w:left="17"/>
                                <w:rPr>
                                  <w:rFonts w:ascii="Carlito"/>
                                  <w:sz w:val="17"/>
                                </w:rPr>
                              </w:pPr>
                              <w:r>
                                <w:rPr>
                                  <w:rFonts w:ascii="Carlito"/>
                                  <w:color w:val="FDFFFF"/>
                                  <w:spacing w:val="-2"/>
                                  <w:sz w:val="17"/>
                                </w:rPr>
                                <w:t>Influencia</w:t>
                              </w:r>
                            </w:p>
                          </w:txbxContent>
                        </wps:txbx>
                        <wps:bodyPr wrap="square" lIns="0" tIns="0" rIns="0" bIns="0" rtlCol="0">
                          <a:noAutofit/>
                        </wps:bodyPr>
                      </wps:wsp>
                      <wps:wsp>
                        <wps:cNvPr id="779" name="Textbox 779"/>
                        <wps:cNvSpPr txBox="1"/>
                        <wps:spPr>
                          <a:xfrm>
                            <a:off x="2224993" y="756"/>
                            <a:ext cx="1079500" cy="462915"/>
                          </a:xfrm>
                          <a:prstGeom prst="rect">
                            <a:avLst/>
                          </a:prstGeom>
                          <a:solidFill>
                            <a:srgbClr val="4671C4"/>
                          </a:solidFill>
                          <a:ln w="1513">
                            <a:solidFill>
                              <a:srgbClr val="C7C7C7"/>
                            </a:solidFill>
                            <a:prstDash val="solid"/>
                          </a:ln>
                        </wps:spPr>
                        <wps:txbx>
                          <w:txbxContent>
                            <w:p w14:paraId="2B9A4038" w14:textId="77777777" w:rsidR="0091503F" w:rsidRDefault="00000000">
                              <w:pPr>
                                <w:spacing w:before="44"/>
                                <w:ind w:left="180" w:right="181" w:firstLine="1"/>
                                <w:jc w:val="center"/>
                                <w:rPr>
                                  <w:rFonts w:ascii="Carlito" w:hAnsi="Carlito"/>
                                  <w:color w:val="000000"/>
                                  <w:sz w:val="17"/>
                                </w:rPr>
                              </w:pPr>
                              <w:r>
                                <w:rPr>
                                  <w:rFonts w:ascii="Carlito" w:hAnsi="Carlito"/>
                                  <w:color w:val="FDFFFF"/>
                                  <w:sz w:val="17"/>
                                </w:rPr>
                                <w:t>Construcción</w:t>
                              </w:r>
                              <w:r>
                                <w:rPr>
                                  <w:rFonts w:ascii="Carlito" w:hAnsi="Carlito"/>
                                  <w:color w:val="FDFFFF"/>
                                  <w:spacing w:val="-10"/>
                                  <w:sz w:val="17"/>
                                </w:rPr>
                                <w:t xml:space="preserve"> </w:t>
                              </w:r>
                              <w:r>
                                <w:rPr>
                                  <w:rFonts w:ascii="Carlito" w:hAnsi="Carlito"/>
                                  <w:color w:val="FDFFFF"/>
                                  <w:sz w:val="17"/>
                                </w:rPr>
                                <w:t>de</w:t>
                              </w:r>
                              <w:r>
                                <w:rPr>
                                  <w:rFonts w:ascii="Carlito" w:hAnsi="Carlito"/>
                                  <w:color w:val="FDFFFF"/>
                                  <w:spacing w:val="40"/>
                                  <w:sz w:val="17"/>
                                </w:rPr>
                                <w:t xml:space="preserve"> </w:t>
                              </w:r>
                              <w:r>
                                <w:rPr>
                                  <w:rFonts w:ascii="Carlito" w:hAnsi="Carlito"/>
                                  <w:color w:val="FDFFFF"/>
                                  <w:sz w:val="17"/>
                                </w:rPr>
                                <w:t>Viviendas</w:t>
                              </w:r>
                              <w:r>
                                <w:rPr>
                                  <w:rFonts w:ascii="Carlito" w:hAnsi="Carlito"/>
                                  <w:color w:val="FDFFFF"/>
                                  <w:spacing w:val="-10"/>
                                  <w:sz w:val="17"/>
                                </w:rPr>
                                <w:t xml:space="preserve"> </w:t>
                              </w:r>
                              <w:r>
                                <w:rPr>
                                  <w:rFonts w:ascii="Carlito" w:hAnsi="Carlito"/>
                                  <w:color w:val="FDFFFF"/>
                                  <w:sz w:val="17"/>
                                </w:rPr>
                                <w:t>Villas</w:t>
                              </w:r>
                              <w:r>
                                <w:rPr>
                                  <w:rFonts w:ascii="Carlito" w:hAnsi="Carlito"/>
                                  <w:color w:val="FDFFFF"/>
                                  <w:spacing w:val="-10"/>
                                  <w:sz w:val="17"/>
                                </w:rPr>
                                <w:t xml:space="preserve"> </w:t>
                              </w:r>
                              <w:r>
                                <w:rPr>
                                  <w:rFonts w:ascii="Carlito" w:hAnsi="Carlito"/>
                                  <w:color w:val="FDFFFF"/>
                                  <w:sz w:val="17"/>
                                </w:rPr>
                                <w:t>Las</w:t>
                              </w:r>
                              <w:r>
                                <w:rPr>
                                  <w:rFonts w:ascii="Carlito" w:hAnsi="Carlito"/>
                                  <w:color w:val="FDFFFF"/>
                                  <w:spacing w:val="40"/>
                                  <w:sz w:val="17"/>
                                </w:rPr>
                                <w:t xml:space="preserve"> </w:t>
                              </w:r>
                              <w:r>
                                <w:rPr>
                                  <w:rFonts w:ascii="Carlito" w:hAnsi="Carlito"/>
                                  <w:color w:val="FDFFFF"/>
                                  <w:spacing w:val="-2"/>
                                  <w:sz w:val="17"/>
                                </w:rPr>
                                <w:t>Tapias</w:t>
                              </w:r>
                            </w:p>
                          </w:txbxContent>
                        </wps:txbx>
                        <wps:bodyPr wrap="square" lIns="0" tIns="0" rIns="0" bIns="0" rtlCol="0">
                          <a:noAutofit/>
                        </wps:bodyPr>
                      </wps:wsp>
                      <wps:wsp>
                        <wps:cNvPr id="780" name="Textbox 780"/>
                        <wps:cNvSpPr txBox="1"/>
                        <wps:spPr>
                          <a:xfrm>
                            <a:off x="1226444" y="2608343"/>
                            <a:ext cx="743585" cy="343535"/>
                          </a:xfrm>
                          <a:prstGeom prst="rect">
                            <a:avLst/>
                          </a:prstGeom>
                          <a:solidFill>
                            <a:srgbClr val="FFC000"/>
                          </a:solidFill>
                          <a:ln w="1513">
                            <a:solidFill>
                              <a:srgbClr val="C7C7C7"/>
                            </a:solidFill>
                            <a:prstDash val="solid"/>
                          </a:ln>
                        </wps:spPr>
                        <wps:txbx>
                          <w:txbxContent>
                            <w:p w14:paraId="716ADBA6" w14:textId="77777777" w:rsidR="0091503F" w:rsidRDefault="00000000">
                              <w:pPr>
                                <w:spacing w:before="58"/>
                                <w:ind w:left="236" w:hanging="138"/>
                                <w:rPr>
                                  <w:rFonts w:ascii="Carlito"/>
                                  <w:color w:val="000000"/>
                                  <w:sz w:val="17"/>
                                </w:rPr>
                              </w:pPr>
                              <w:r>
                                <w:rPr>
                                  <w:rFonts w:ascii="Carlito"/>
                                  <w:color w:val="000000"/>
                                  <w:sz w:val="17"/>
                                </w:rPr>
                                <w:t>De</w:t>
                              </w:r>
                              <w:r>
                                <w:rPr>
                                  <w:rFonts w:ascii="Carlito"/>
                                  <w:color w:val="000000"/>
                                  <w:spacing w:val="-10"/>
                                  <w:sz w:val="17"/>
                                </w:rPr>
                                <w:t xml:space="preserve"> </w:t>
                              </w:r>
                              <w:r>
                                <w:rPr>
                                  <w:rFonts w:ascii="Carlito"/>
                                  <w:color w:val="000000"/>
                                  <w:sz w:val="17"/>
                                </w:rPr>
                                <w:t>materiales</w:t>
                              </w:r>
                              <w:r>
                                <w:rPr>
                                  <w:rFonts w:ascii="Carlito"/>
                                  <w:color w:val="000000"/>
                                  <w:spacing w:val="40"/>
                                  <w:sz w:val="17"/>
                                </w:rPr>
                                <w:t xml:space="preserve"> </w:t>
                              </w:r>
                              <w:r>
                                <w:rPr>
                                  <w:rFonts w:ascii="Carlito"/>
                                  <w:color w:val="000000"/>
                                  <w:spacing w:val="-2"/>
                                  <w:sz w:val="17"/>
                                </w:rPr>
                                <w:t>indirectos</w:t>
                              </w:r>
                            </w:p>
                          </w:txbxContent>
                        </wps:txbx>
                        <wps:bodyPr wrap="square" lIns="0" tIns="0" rIns="0" bIns="0" rtlCol="0">
                          <a:noAutofit/>
                        </wps:bodyPr>
                      </wps:wsp>
                      <wps:wsp>
                        <wps:cNvPr id="781" name="Textbox 781"/>
                        <wps:cNvSpPr txBox="1"/>
                        <wps:spPr>
                          <a:xfrm>
                            <a:off x="2373025" y="2007808"/>
                            <a:ext cx="743585" cy="343535"/>
                          </a:xfrm>
                          <a:prstGeom prst="rect">
                            <a:avLst/>
                          </a:prstGeom>
                          <a:solidFill>
                            <a:srgbClr val="FFC000"/>
                          </a:solidFill>
                          <a:ln w="1513">
                            <a:solidFill>
                              <a:srgbClr val="C7C7C7"/>
                            </a:solidFill>
                            <a:prstDash val="solid"/>
                          </a:ln>
                        </wps:spPr>
                        <wps:txbx>
                          <w:txbxContent>
                            <w:p w14:paraId="686D9160" w14:textId="77777777" w:rsidR="0091503F" w:rsidRDefault="00000000">
                              <w:pPr>
                                <w:spacing w:before="160"/>
                                <w:ind w:left="269"/>
                                <w:rPr>
                                  <w:rFonts w:ascii="Carlito"/>
                                  <w:color w:val="000000"/>
                                  <w:sz w:val="17"/>
                                </w:rPr>
                              </w:pPr>
                              <w:r>
                                <w:rPr>
                                  <w:rFonts w:ascii="Carlito"/>
                                  <w:color w:val="000000"/>
                                  <w:spacing w:val="-2"/>
                                  <w:sz w:val="17"/>
                                </w:rPr>
                                <w:t>Indirecto</w:t>
                              </w:r>
                            </w:p>
                          </w:txbxContent>
                        </wps:txbx>
                        <wps:bodyPr wrap="square" lIns="0" tIns="0" rIns="0" bIns="0" rtlCol="0">
                          <a:noAutofit/>
                        </wps:bodyPr>
                      </wps:wsp>
                      <wps:wsp>
                        <wps:cNvPr id="782" name="Textbox 782"/>
                        <wps:cNvSpPr txBox="1"/>
                        <wps:spPr>
                          <a:xfrm>
                            <a:off x="79913" y="2007826"/>
                            <a:ext cx="743585" cy="600710"/>
                          </a:xfrm>
                          <a:prstGeom prst="rect">
                            <a:avLst/>
                          </a:prstGeom>
                          <a:solidFill>
                            <a:srgbClr val="FFC000"/>
                          </a:solidFill>
                          <a:ln w="1514">
                            <a:solidFill>
                              <a:srgbClr val="C7C7C7"/>
                            </a:solidFill>
                            <a:prstDash val="solid"/>
                          </a:ln>
                        </wps:spPr>
                        <wps:txbx>
                          <w:txbxContent>
                            <w:p w14:paraId="1136B594" w14:textId="77777777" w:rsidR="0091503F" w:rsidRDefault="00000000">
                              <w:pPr>
                                <w:spacing w:before="54"/>
                                <w:ind w:left="102" w:right="109"/>
                                <w:jc w:val="center"/>
                                <w:rPr>
                                  <w:rFonts w:ascii="Carlito"/>
                                  <w:color w:val="000000"/>
                                  <w:sz w:val="17"/>
                                </w:rPr>
                              </w:pPr>
                              <w:r>
                                <w:rPr>
                                  <w:rFonts w:ascii="Carlito"/>
                                  <w:color w:val="000000"/>
                                  <w:spacing w:val="-2"/>
                                  <w:sz w:val="17"/>
                                </w:rPr>
                                <w:t>Inversionistas</w:t>
                              </w:r>
                              <w:r>
                                <w:rPr>
                                  <w:rFonts w:ascii="Carlito"/>
                                  <w:color w:val="000000"/>
                                  <w:spacing w:val="40"/>
                                  <w:sz w:val="17"/>
                                </w:rPr>
                                <w:t xml:space="preserve"> </w:t>
                              </w:r>
                              <w:r>
                                <w:rPr>
                                  <w:rFonts w:ascii="Carlito"/>
                                  <w:color w:val="000000"/>
                                  <w:spacing w:val="-6"/>
                                  <w:sz w:val="17"/>
                                </w:rPr>
                                <w:t>de</w:t>
                              </w:r>
                              <w:r>
                                <w:rPr>
                                  <w:rFonts w:ascii="Carlito"/>
                                  <w:color w:val="000000"/>
                                  <w:spacing w:val="40"/>
                                  <w:sz w:val="17"/>
                                </w:rPr>
                                <w:t xml:space="preserve"> </w:t>
                              </w:r>
                              <w:r>
                                <w:rPr>
                                  <w:rFonts w:ascii="Carlito"/>
                                  <w:color w:val="000000"/>
                                  <w:spacing w:val="-2"/>
                                  <w:sz w:val="17"/>
                                </w:rPr>
                                <w:t>Constructora</w:t>
                              </w:r>
                              <w:r>
                                <w:rPr>
                                  <w:rFonts w:ascii="Carlito"/>
                                  <w:color w:val="000000"/>
                                  <w:spacing w:val="40"/>
                                  <w:sz w:val="17"/>
                                </w:rPr>
                                <w:t xml:space="preserve"> </w:t>
                              </w:r>
                              <w:r>
                                <w:rPr>
                                  <w:rFonts w:ascii="Carlito"/>
                                  <w:color w:val="000000"/>
                                  <w:spacing w:val="-4"/>
                                  <w:sz w:val="17"/>
                                </w:rPr>
                                <w:t>ARBA</w:t>
                              </w:r>
                            </w:p>
                          </w:txbxContent>
                        </wps:txbx>
                        <wps:bodyPr wrap="square" lIns="0" tIns="0" rIns="0" bIns="0" rtlCol="0">
                          <a:noAutofit/>
                        </wps:bodyPr>
                      </wps:wsp>
                      <wps:wsp>
                        <wps:cNvPr id="783" name="Textbox 783"/>
                        <wps:cNvSpPr txBox="1"/>
                        <wps:spPr>
                          <a:xfrm>
                            <a:off x="4641432" y="1407305"/>
                            <a:ext cx="743585" cy="343535"/>
                          </a:xfrm>
                          <a:prstGeom prst="rect">
                            <a:avLst/>
                          </a:prstGeom>
                          <a:solidFill>
                            <a:srgbClr val="FFC000"/>
                          </a:solidFill>
                          <a:ln w="1513">
                            <a:solidFill>
                              <a:srgbClr val="C7C7C7"/>
                            </a:solidFill>
                            <a:prstDash val="solid"/>
                          </a:ln>
                        </wps:spPr>
                        <wps:txbx>
                          <w:txbxContent>
                            <w:p w14:paraId="1510A978" w14:textId="77777777" w:rsidR="0091503F" w:rsidRDefault="00000000">
                              <w:pPr>
                                <w:spacing w:before="56"/>
                                <w:ind w:left="331" w:hanging="138"/>
                                <w:rPr>
                                  <w:rFonts w:ascii="Carlito"/>
                                  <w:color w:val="000000"/>
                                  <w:sz w:val="17"/>
                                </w:rPr>
                              </w:pPr>
                              <w:r>
                                <w:rPr>
                                  <w:rFonts w:ascii="Carlito"/>
                                  <w:color w:val="000000"/>
                                  <w:spacing w:val="-2"/>
                                  <w:sz w:val="17"/>
                                </w:rPr>
                                <w:t>Pobladores</w:t>
                              </w:r>
                              <w:r>
                                <w:rPr>
                                  <w:rFonts w:ascii="Carlito"/>
                                  <w:color w:val="000000"/>
                                  <w:spacing w:val="40"/>
                                  <w:sz w:val="17"/>
                                </w:rPr>
                                <w:t xml:space="preserve"> </w:t>
                              </w:r>
                              <w:r>
                                <w:rPr>
                                  <w:rFonts w:ascii="Carlito"/>
                                  <w:color w:val="000000"/>
                                  <w:spacing w:val="-2"/>
                                  <w:sz w:val="17"/>
                                </w:rPr>
                                <w:t>Locales</w:t>
                              </w:r>
                            </w:p>
                          </w:txbxContent>
                        </wps:txbx>
                        <wps:bodyPr wrap="square" lIns="0" tIns="0" rIns="0" bIns="0" rtlCol="0">
                          <a:noAutofit/>
                        </wps:bodyPr>
                      </wps:wsp>
                      <wps:wsp>
                        <wps:cNvPr id="784" name="Textbox 784"/>
                        <wps:cNvSpPr txBox="1"/>
                        <wps:spPr>
                          <a:xfrm>
                            <a:off x="3516632" y="1407305"/>
                            <a:ext cx="743585" cy="343535"/>
                          </a:xfrm>
                          <a:prstGeom prst="rect">
                            <a:avLst/>
                          </a:prstGeom>
                          <a:solidFill>
                            <a:srgbClr val="FFC000"/>
                          </a:solidFill>
                          <a:ln w="1513">
                            <a:solidFill>
                              <a:srgbClr val="C7C7C7"/>
                            </a:solidFill>
                            <a:prstDash val="solid"/>
                          </a:ln>
                        </wps:spPr>
                        <wps:txbx>
                          <w:txbxContent>
                            <w:p w14:paraId="71030878" w14:textId="77777777" w:rsidR="0091503F" w:rsidRDefault="00000000">
                              <w:pPr>
                                <w:spacing w:before="56"/>
                                <w:ind w:left="239" w:firstLine="72"/>
                                <w:rPr>
                                  <w:rFonts w:ascii="Carlito" w:hAnsi="Carlito"/>
                                  <w:color w:val="000000"/>
                                  <w:sz w:val="17"/>
                                </w:rPr>
                              </w:pPr>
                              <w:r>
                                <w:rPr>
                                  <w:rFonts w:ascii="Carlito" w:hAnsi="Carlito"/>
                                  <w:color w:val="000000"/>
                                  <w:spacing w:val="-2"/>
                                  <w:sz w:val="17"/>
                                </w:rPr>
                                <w:t>Alcaldía</w:t>
                              </w:r>
                              <w:r>
                                <w:rPr>
                                  <w:rFonts w:ascii="Carlito" w:hAnsi="Carlito"/>
                                  <w:color w:val="000000"/>
                                  <w:spacing w:val="40"/>
                                  <w:sz w:val="17"/>
                                </w:rPr>
                                <w:t xml:space="preserve"> </w:t>
                              </w:r>
                              <w:r>
                                <w:rPr>
                                  <w:rFonts w:ascii="Carlito" w:hAnsi="Carlito"/>
                                  <w:color w:val="000000"/>
                                  <w:spacing w:val="-2"/>
                                  <w:sz w:val="17"/>
                                </w:rPr>
                                <w:t>Municipal</w:t>
                              </w:r>
                            </w:p>
                          </w:txbxContent>
                        </wps:txbx>
                        <wps:bodyPr wrap="square" lIns="0" tIns="0" rIns="0" bIns="0" rtlCol="0">
                          <a:noAutofit/>
                        </wps:bodyPr>
                      </wps:wsp>
                      <wps:wsp>
                        <wps:cNvPr id="785" name="Textbox 785"/>
                        <wps:cNvSpPr txBox="1"/>
                        <wps:spPr>
                          <a:xfrm>
                            <a:off x="2391893" y="1407305"/>
                            <a:ext cx="743585" cy="343535"/>
                          </a:xfrm>
                          <a:prstGeom prst="rect">
                            <a:avLst/>
                          </a:prstGeom>
                          <a:solidFill>
                            <a:srgbClr val="FFC000"/>
                          </a:solidFill>
                          <a:ln w="1513">
                            <a:solidFill>
                              <a:srgbClr val="C7C7C7"/>
                            </a:solidFill>
                            <a:prstDash val="solid"/>
                          </a:ln>
                        </wps:spPr>
                        <wps:txbx>
                          <w:txbxContent>
                            <w:p w14:paraId="7A630F9E" w14:textId="77777777" w:rsidR="0091503F" w:rsidRDefault="00000000">
                              <w:pPr>
                                <w:spacing w:before="159"/>
                                <w:ind w:left="328"/>
                                <w:rPr>
                                  <w:rFonts w:ascii="Carlito"/>
                                  <w:color w:val="000000"/>
                                  <w:sz w:val="17"/>
                                </w:rPr>
                              </w:pPr>
                              <w:r>
                                <w:rPr>
                                  <w:rFonts w:ascii="Carlito"/>
                                  <w:color w:val="000000"/>
                                  <w:spacing w:val="-2"/>
                                  <w:sz w:val="17"/>
                                </w:rPr>
                                <w:t>Directo</w:t>
                              </w:r>
                            </w:p>
                          </w:txbxContent>
                        </wps:txbx>
                        <wps:bodyPr wrap="square" lIns="0" tIns="0" rIns="0" bIns="0" rtlCol="0">
                          <a:noAutofit/>
                        </wps:bodyPr>
                      </wps:wsp>
                      <wps:wsp>
                        <wps:cNvPr id="786" name="Textbox 786"/>
                        <wps:cNvSpPr txBox="1"/>
                        <wps:spPr>
                          <a:xfrm>
                            <a:off x="1226444" y="2007808"/>
                            <a:ext cx="743585" cy="343535"/>
                          </a:xfrm>
                          <a:prstGeom prst="rect">
                            <a:avLst/>
                          </a:prstGeom>
                          <a:solidFill>
                            <a:srgbClr val="FFC000"/>
                          </a:solidFill>
                          <a:ln w="1513">
                            <a:solidFill>
                              <a:srgbClr val="C7C7C7"/>
                            </a:solidFill>
                            <a:prstDash val="solid"/>
                          </a:ln>
                        </wps:spPr>
                        <wps:txbx>
                          <w:txbxContent>
                            <w:p w14:paraId="53FBA5E5" w14:textId="77777777" w:rsidR="0091503F" w:rsidRDefault="00000000">
                              <w:pPr>
                                <w:spacing w:before="160"/>
                                <w:ind w:left="225"/>
                                <w:rPr>
                                  <w:rFonts w:ascii="Carlito"/>
                                  <w:color w:val="000000"/>
                                  <w:sz w:val="17"/>
                                </w:rPr>
                              </w:pPr>
                              <w:r>
                                <w:rPr>
                                  <w:rFonts w:ascii="Carlito"/>
                                  <w:color w:val="000000"/>
                                  <w:sz w:val="17"/>
                                </w:rPr>
                                <w:t>De</w:t>
                              </w:r>
                              <w:r>
                                <w:rPr>
                                  <w:rFonts w:ascii="Carlito"/>
                                  <w:color w:val="000000"/>
                                  <w:spacing w:val="-1"/>
                                  <w:sz w:val="17"/>
                                </w:rPr>
                                <w:t xml:space="preserve"> </w:t>
                              </w:r>
                              <w:r>
                                <w:rPr>
                                  <w:rFonts w:ascii="Carlito"/>
                                  <w:color w:val="000000"/>
                                  <w:spacing w:val="-2"/>
                                  <w:sz w:val="17"/>
                                </w:rPr>
                                <w:t>Equipo</w:t>
                              </w:r>
                            </w:p>
                          </w:txbxContent>
                        </wps:txbx>
                        <wps:bodyPr wrap="square" lIns="0" tIns="0" rIns="0" bIns="0" rtlCol="0">
                          <a:noAutofit/>
                        </wps:bodyPr>
                      </wps:wsp>
                      <wps:wsp>
                        <wps:cNvPr id="787" name="Textbox 787"/>
                        <wps:cNvSpPr txBox="1"/>
                        <wps:spPr>
                          <a:xfrm>
                            <a:off x="1226444" y="1407305"/>
                            <a:ext cx="743585" cy="343535"/>
                          </a:xfrm>
                          <a:prstGeom prst="rect">
                            <a:avLst/>
                          </a:prstGeom>
                          <a:solidFill>
                            <a:srgbClr val="FFC000"/>
                          </a:solidFill>
                          <a:ln w="1513">
                            <a:solidFill>
                              <a:srgbClr val="C7C7C7"/>
                            </a:solidFill>
                            <a:prstDash val="solid"/>
                          </a:ln>
                        </wps:spPr>
                        <wps:txbx>
                          <w:txbxContent>
                            <w:p w14:paraId="529BB230" w14:textId="77777777" w:rsidR="0091503F" w:rsidRDefault="00000000">
                              <w:pPr>
                                <w:spacing w:before="56"/>
                                <w:ind w:left="379" w:hanging="189"/>
                                <w:rPr>
                                  <w:rFonts w:ascii="Carlito"/>
                                  <w:color w:val="000000"/>
                                  <w:sz w:val="17"/>
                                </w:rPr>
                              </w:pPr>
                              <w:r>
                                <w:rPr>
                                  <w:rFonts w:ascii="Carlito"/>
                                  <w:color w:val="000000"/>
                                  <w:sz w:val="17"/>
                                </w:rPr>
                                <w:t>De</w:t>
                              </w:r>
                              <w:r>
                                <w:rPr>
                                  <w:rFonts w:ascii="Carlito"/>
                                  <w:color w:val="000000"/>
                                  <w:spacing w:val="-10"/>
                                  <w:sz w:val="17"/>
                                </w:rPr>
                                <w:t xml:space="preserve"> </w:t>
                              </w:r>
                              <w:r>
                                <w:rPr>
                                  <w:rFonts w:ascii="Carlito"/>
                                  <w:color w:val="000000"/>
                                  <w:sz w:val="17"/>
                                </w:rPr>
                                <w:t>Materia</w:t>
                              </w:r>
                              <w:r>
                                <w:rPr>
                                  <w:rFonts w:ascii="Carlito"/>
                                  <w:color w:val="000000"/>
                                  <w:spacing w:val="40"/>
                                  <w:sz w:val="17"/>
                                </w:rPr>
                                <w:t xml:space="preserve"> </w:t>
                              </w:r>
                              <w:r>
                                <w:rPr>
                                  <w:rFonts w:ascii="Carlito"/>
                                  <w:color w:val="000000"/>
                                  <w:spacing w:val="-4"/>
                                  <w:sz w:val="17"/>
                                </w:rPr>
                                <w:t>Prima</w:t>
                              </w:r>
                            </w:p>
                          </w:txbxContent>
                        </wps:txbx>
                        <wps:bodyPr wrap="square" lIns="0" tIns="0" rIns="0" bIns="0" rtlCol="0">
                          <a:noAutofit/>
                        </wps:bodyPr>
                      </wps:wsp>
                      <wps:wsp>
                        <wps:cNvPr id="788" name="Textbox 788"/>
                        <wps:cNvSpPr txBox="1"/>
                        <wps:spPr>
                          <a:xfrm>
                            <a:off x="79912" y="1407305"/>
                            <a:ext cx="743585" cy="343535"/>
                          </a:xfrm>
                          <a:prstGeom prst="rect">
                            <a:avLst/>
                          </a:prstGeom>
                          <a:solidFill>
                            <a:srgbClr val="FFC000"/>
                          </a:solidFill>
                          <a:ln w="1513">
                            <a:solidFill>
                              <a:srgbClr val="C7C7C7"/>
                            </a:solidFill>
                            <a:prstDash val="solid"/>
                          </a:ln>
                        </wps:spPr>
                        <wps:txbx>
                          <w:txbxContent>
                            <w:p w14:paraId="06348748" w14:textId="77777777" w:rsidR="0091503F" w:rsidRDefault="00000000">
                              <w:pPr>
                                <w:spacing w:before="56"/>
                                <w:ind w:left="132" w:hanging="85"/>
                                <w:rPr>
                                  <w:rFonts w:ascii="Carlito"/>
                                  <w:color w:val="000000"/>
                                  <w:sz w:val="17"/>
                                </w:rPr>
                              </w:pPr>
                              <w:r>
                                <w:rPr>
                                  <w:rFonts w:ascii="Carlito"/>
                                  <w:color w:val="000000"/>
                                  <w:sz w:val="17"/>
                                </w:rPr>
                                <w:t>Propietarios</w:t>
                              </w:r>
                              <w:r>
                                <w:rPr>
                                  <w:rFonts w:ascii="Carlito"/>
                                  <w:color w:val="000000"/>
                                  <w:spacing w:val="-10"/>
                                  <w:sz w:val="17"/>
                                </w:rPr>
                                <w:t xml:space="preserve"> </w:t>
                              </w:r>
                              <w:r>
                                <w:rPr>
                                  <w:rFonts w:ascii="Carlito"/>
                                  <w:color w:val="000000"/>
                                  <w:sz w:val="17"/>
                                </w:rPr>
                                <w:t>de</w:t>
                              </w:r>
                              <w:r>
                                <w:rPr>
                                  <w:rFonts w:ascii="Carlito"/>
                                  <w:color w:val="000000"/>
                                  <w:spacing w:val="40"/>
                                  <w:sz w:val="17"/>
                                </w:rPr>
                                <w:t xml:space="preserve"> </w:t>
                              </w:r>
                              <w:r>
                                <w:rPr>
                                  <w:rFonts w:ascii="Carlito"/>
                                  <w:color w:val="000000"/>
                                  <w:sz w:val="17"/>
                                </w:rPr>
                                <w:t>las Viviendas</w:t>
                              </w:r>
                            </w:p>
                          </w:txbxContent>
                        </wps:txbx>
                        <wps:bodyPr wrap="square" lIns="0" tIns="0" rIns="0" bIns="0" rtlCol="0">
                          <a:noAutofit/>
                        </wps:bodyPr>
                      </wps:wsp>
                    </wpg:wgp>
                  </a:graphicData>
                </a:graphic>
              </wp:anchor>
            </w:drawing>
          </mc:Choice>
          <mc:Fallback>
            <w:pict>
              <v:group w14:anchorId="7CB68A6F" id="Group 735" o:spid="_x0000_s1683" style="position:absolute;left:0;text-align:left;margin-left:94.9pt;margin-top:147.2pt;width:424.1pt;height:232.5pt;z-index:-24393728;mso-wrap-distance-left:0;mso-wrap-distance-right:0;mso-position-horizontal-relative:page;mso-position-vertical-relative:text" coordsize="53860,295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">
                <v:shape id="Graphic 736" o:spid="_x0000_s1684" style="position:absolute;left:799;top:8068;width:7435;height:3435;visibility:visible;mso-wrap-style:square;v-text-anchor:top" coordsize="743585,343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" path="m743375,l,,,343154r743375,l743375,xe" fillcolor="#585858" stroked="f">
                  <v:path arrowok="t"/>
                </v:shape>
                <v:shape id="Graphic 737" o:spid="_x0000_s1685" style="position:absolute;left:799;top:8068;width:7435;height:3435;visibility:visible;mso-wrap-style:square;v-text-anchor:top" coordsize="743585,343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" path="m,343154r743375,l743375,,,,,343154xe" filled="f" strokecolor="#c7c7c7" strokeweight=".04203mm">
                  <v:path arrowok="t"/>
                </v:shape>
                <v:shape id="Graphic 738" o:spid="_x0000_s1686" style="position:absolute;left:12254;top:8068;width:7436;height:3435;visibility:visible;mso-wrap-style:square;v-text-anchor:top" coordsize="743585,343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" path="m743375,l,,,343154r743375,l743375,xe" fillcolor="#585858" stroked="f">
                  <v:path arrowok="t"/>
                </v:shape>
                <v:shape id="Graphic 739" o:spid="_x0000_s1687" style="position:absolute;left:12254;top:8068;width:7436;height:3435;visibility:visible;mso-wrap-style:square;v-text-anchor:top" coordsize="743585,343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" path="m,343154r743375,l743375,,,,,343154xe" filled="f" strokecolor="#c7c7c7" strokeweight=".04203mm">
                  <v:path arrowok="t"/>
                </v:shape>
                <v:shape id="Graphic 740" o:spid="_x0000_s1688" style="position:absolute;left:23918;top:8068;width:7436;height:3435;visibility:visible;mso-wrap-style:square;v-text-anchor:top" coordsize="743585,343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" path="m743375,l,,,343154r743375,l743375,xe" fillcolor="#585858" stroked="f">
                  <v:path arrowok="t"/>
                </v:shape>
                <v:shape id="Graphic 741" o:spid="_x0000_s1689" style="position:absolute;left:23918;top:8068;width:7436;height:3435;visibility:visible;mso-wrap-style:square;v-text-anchor:top" coordsize="743585,343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" path="m,343154r743375,l743375,,,,,343154xe" filled="f" strokecolor="#c7c7c7" strokeweight=".04203mm">
                  <v:path arrowok="t"/>
                </v:shape>
                <v:shape id="Graphic 742" o:spid="_x0000_s1690" style="position:absolute;left:35166;top:8068;width:7436;height:3435;visibility:visible;mso-wrap-style:square;v-text-anchor:top" coordsize="743585,343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" path="m743375,l,,,343154r743375,l743375,xe" fillcolor="#585858" stroked="f">
                  <v:path arrowok="t"/>
                </v:shape>
                <v:shape id="Graphic 743" o:spid="_x0000_s1691" style="position:absolute;left:35166;top:8068;width:7436;height:3435;visibility:visible;mso-wrap-style:square;v-text-anchor:top" coordsize="743585,343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" path="m,343154r743375,l743375,,,,,343154xe" filled="f" strokecolor="#c7c7c7" strokeweight=".04203mm">
                  <v:path arrowok="t"/>
                </v:shape>
                <v:shape id="Graphic 744" o:spid="_x0000_s1692" style="position:absolute;left:4516;top:4636;width:23133;height:3060;visibility:visible;mso-wrap-style:square;v-text-anchor:top" coordsize="2313305,306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" path="m2312920,r,76689l,76689,,305850e" filled="f" strokecolor="#4671c4" strokeweight=".16814mm">
                  <v:path arrowok="t"/>
                </v:shape>
                <v:shape id="Graphic 745" o:spid="_x0000_s1693" style="position:absolute;left:4302;top:7641;width:432;height:432;visibility:visible;mso-wrap-style:square;v-text-anchor:top" coordsize="4318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" path="m42692,l,,21355,42612,42692,xe" fillcolor="#4671c4" stroked="f">
                  <v:path arrowok="t"/>
                </v:shape>
                <v:shape id="Graphic 746" o:spid="_x0000_s1694" style="position:absolute;left:15971;top:4636;width:11678;height:3060;visibility:visible;mso-wrap-style:square;v-text-anchor:top" coordsize="1167765,306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" path="m1167329,r,76689l,76689,,305850e" filled="f" strokecolor="#4671c4" strokeweight=".16814mm">
                  <v:path arrowok="t"/>
                </v:shape>
                <v:shape id="Graphic 747" o:spid="_x0000_s1695" style="position:absolute;left:15758;top:7641;width:432;height:432;visibility:visible;mso-wrap-style:square;v-text-anchor:top" coordsize="4318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" path="m42710,l,,21355,42612,42710,xe" fillcolor="#4671c4" stroked="f">
                  <v:path arrowok="t"/>
                </v:shape>
                <v:shape id="Graphic 748" o:spid="_x0000_s1696" style="position:absolute;left:27636;top:4636;width:13;height:3060;visibility:visible;mso-wrap-style:square;v-text-anchor:top" coordsize="1270,306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" path="m849,l,305850e" filled="f" strokecolor="#4671c4" strokeweight=".1685mm">
                  <v:path arrowok="t"/>
                </v:shape>
                <v:shape id="Graphic 749" o:spid="_x0000_s1697" style="position:absolute;left:27423;top:7640;width:431;height:432;visibility:visible;mso-wrap-style:square;v-text-anchor:top" coordsize="4318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" path="m,l21234,42672,42710,121,,xe" fillcolor="#4671c4" stroked="f">
                  <v:path arrowok="t"/>
                </v:shape>
                <v:shape id="Graphic 750" o:spid="_x0000_s1698" style="position:absolute;left:27645;top:4636;width:11239;height:3060;visibility:visible;mso-wrap-style:square;v-text-anchor:top" coordsize="1123950,306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" path="m,l,76689r1123829,l1123829,305850e" filled="f" strokecolor="#4671c4" strokeweight=".16814mm">
                  <v:path arrowok="t"/>
                </v:shape>
                <v:shape id="Graphic 751" o:spid="_x0000_s1699" style="position:absolute;left:38669;top:7641;width:432;height:432;visibility:visible;mso-wrap-style:square;v-text-anchor:top" coordsize="4318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" path="m42710,l,,21355,42612,42710,xe" fillcolor="#4671c4" stroked="f">
                  <v:path arrowok="t"/>
                </v:shape>
                <v:shape id="Graphic 752" o:spid="_x0000_s1700" style="position:absolute;left:11486;top:9783;width:774;height:12014;visibility:visible;mso-wrap-style:square;v-text-anchor:top" coordsize="77470,1201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" path="m76867,l,,,1201066r40466,e" filled="f" strokecolor="#4671c4" strokeweight=".1685mm">
                  <v:path arrowok="t"/>
                </v:shape>
                <v:shape id="Graphic 753" o:spid="_x0000_s1701" style="position:absolute;left:11837;top:21581;width:432;height:431;visibility:visible;mso-wrap-style:square;v-text-anchor:top" coordsize="4318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" path="m,l,42612,42710,21306,,xe" fillcolor="#4671c4" stroked="f">
                  <v:path arrowok="t"/>
                </v:shape>
                <v:shape id="Graphic 754" o:spid="_x0000_s1702" style="position:absolute;left:11486;top:9783;width:774;height:6007;visibility:visible;mso-wrap-style:square;v-text-anchor:top" coordsize="77470,600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" path="m76867,l,,,600502r40466,e" filled="f" strokecolor="#4671c4" strokeweight=".1685mm">
                  <v:path arrowok="t"/>
                </v:shape>
                <v:shape id="Graphic 755" o:spid="_x0000_s1703" style="position:absolute;left:11837;top:15575;width:432;height:432;visibility:visible;mso-wrap-style:square;v-text-anchor:top" coordsize="4318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" path="m,l,42612,42710,21306,,xe" fillcolor="#4671c4" stroked="f">
                  <v:path arrowok="t"/>
                </v:shape>
                <v:shape id="Graphic 756" o:spid="_x0000_s1704" style="position:absolute;left:46414;top:8068;width:7436;height:3435;visibility:visible;mso-wrap-style:square;v-text-anchor:top" coordsize="743585,343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" path="m743375,l,,,343154r743375,l743375,xe" fillcolor="#585858" stroked="f">
                  <v:path arrowok="t"/>
                </v:shape>
                <v:shape id="Graphic 757" o:spid="_x0000_s1705" style="position:absolute;left:46414;top:8068;width:7436;height:3435;visibility:visible;mso-wrap-style:square;v-text-anchor:top" coordsize="743585,343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" path="m,343154r743375,l743375,,,,,343154xe" filled="f" strokecolor="#c7c7c7" strokeweight=".04203mm">
                  <v:path arrowok="t"/>
                </v:shape>
                <v:shape id="Graphic 758" o:spid="_x0000_s1706" style="position:absolute;left:27645;top:4636;width:22491;height:3060;visibility:visible;mso-wrap-style:square;v-text-anchor:top" coordsize="2249170,3060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" path="m,l,76689r2248569,l2248569,305850e" filled="f" strokecolor="#4671c4" strokeweight=".16814mm">
                  <v:path arrowok="t"/>
                </v:shape>
                <v:shape id="Graphic 759" o:spid="_x0000_s1707" style="position:absolute;left:49917;top:7641;width:432;height:432;visibility:visible;mso-wrap-style:square;v-text-anchor:top" coordsize="4318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" path="m42710,l,,21355,42612,42710,xe" fillcolor="#4671c4" stroked="f">
                  <v:path arrowok="t"/>
                </v:shape>
                <v:shape id="Graphic 760" o:spid="_x0000_s1708" style="position:absolute;left:30;top:9783;width:775;height:6007;visibility:visible;mso-wrap-style:square;v-text-anchor:top" coordsize="77470,600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" path="m76879,l,,,600502r39507,e" filled="f" strokecolor="#4671c4" strokeweight=".1685mm">
                  <v:path arrowok="t"/>
                </v:shape>
                <v:shape id="Graphic 761" o:spid="_x0000_s1709" style="position:absolute;left:372;top:15575;width:431;height:432;visibility:visible;mso-wrap-style:square;v-text-anchor:top" coordsize="4318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" path="m,l,42612,42710,21306,,xe" fillcolor="#4671c4" stroked="f">
                  <v:path arrowok="t"/>
                </v:shape>
                <v:shape id="Graphic 762" o:spid="_x0000_s1710" style="position:absolute;left:23149;top:9783;width:775;height:6007;visibility:visible;mso-wrap-style:square;v-text-anchor:top" coordsize="77470,600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" path="m76928,l,,,600502r39556,e" filled="f" strokecolor="#4671c4" strokeweight=".1685mm">
                  <v:path arrowok="t"/>
                </v:shape>
                <v:shape id="Graphic 763" o:spid="_x0000_s1711" style="position:absolute;left:23491;top:15575;width:432;height:432;visibility:visible;mso-wrap-style:square;v-text-anchor:top" coordsize="4318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" path="m,l,42612,42710,21306,,xe" fillcolor="#4671c4" stroked="f">
                  <v:path arrowok="t"/>
                </v:shape>
                <v:shape id="Graphic 764" o:spid="_x0000_s1712" style="position:absolute;left:34397;top:9783;width:775;height:6007;visibility:visible;mso-wrap-style:square;v-text-anchor:top" coordsize="77470,600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" path="m76867,l,,,600502r39495,e" filled="f" strokecolor="#4671c4" strokeweight=".1685mm">
                  <v:path arrowok="t"/>
                </v:shape>
                <v:shape id="Graphic 765" o:spid="_x0000_s1713" style="position:absolute;left:34739;top:15575;width:432;height:432;visibility:visible;mso-wrap-style:square;v-text-anchor:top" coordsize="4318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" path="m,l,42612,42710,21306,,xe" fillcolor="#4671c4" stroked="f">
                  <v:path arrowok="t"/>
                </v:shape>
                <v:shape id="Graphic 766" o:spid="_x0000_s1714" style="position:absolute;left:45645;top:9783;width:774;height:6007;visibility:visible;mso-wrap-style:square;v-text-anchor:top" coordsize="77470,600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" path="m76928,l,,,600502r39556,e" filled="f" strokecolor="#4671c4" strokeweight=".1685mm">
                  <v:path arrowok="t"/>
                </v:shape>
                <v:shape id="Graphic 767" o:spid="_x0000_s1715" style="position:absolute;left:45987;top:15575;width:432;height:432;visibility:visible;mso-wrap-style:square;v-text-anchor:top" coordsize="4318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" path="m,l,42612,42710,21306,,xe" fillcolor="#4671c4" stroked="f">
                  <v:path arrowok="t"/>
                </v:shape>
                <v:shape id="Graphic 768" o:spid="_x0000_s1716" style="position:absolute;left:30;top:9783;width:775;height:13303;visibility:visible;mso-wrap-style:square;v-text-anchor:top" coordsize="77470,1330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" path="m76879,l,,,1329749r39507,e" filled="f" strokecolor="#4671c4" strokeweight=".1685mm">
                  <v:path arrowok="t"/>
                </v:shape>
                <v:shape id="Graphic 769" o:spid="_x0000_s1717" style="position:absolute;left:372;top:22868;width:431;height:431;visibility:visible;mso-wrap-style:square;v-text-anchor:top" coordsize="4318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" path="m,l,42612,42710,21306,,xe" fillcolor="#4671c4" stroked="f">
                  <v:path arrowok="t"/>
                </v:shape>
                <v:shape id="Graphic 770" o:spid="_x0000_s1718" style="position:absolute;left:23149;top:9783;width:775;height:12014;visibility:visible;mso-wrap-style:square;v-text-anchor:top" coordsize="77470,1201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" path="m76928,l,,,1201066r20688,e" filled="f" strokecolor="#4671c4" strokeweight=".1685mm">
                  <v:path arrowok="t"/>
                </v:shape>
                <v:shape id="Graphic 771" o:spid="_x0000_s1719" style="position:absolute;left:23303;top:21581;width:431;height:431;visibility:visible;mso-wrap-style:square;v-text-anchor:top" coordsize="4318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" path="m,l,42612,42710,21306,,xe" fillcolor="#4671c4" stroked="f">
                  <v:path arrowok="t"/>
                </v:shape>
                <v:shape id="Graphic 772" o:spid="_x0000_s1720" style="position:absolute;left:11486;top:9783;width:774;height:18021;visibility:visible;mso-wrap-style:square;v-text-anchor:top" coordsize="77470,1802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" path="m76867,l,,,1801563r40466,e" filled="f" strokecolor="#4671c4" strokeweight=".1685mm">
                  <v:path arrowok="t"/>
                </v:shape>
                <v:shape id="Graphic 773" o:spid="_x0000_s1721" style="position:absolute;left:11837;top:27586;width:432;height:431;visibility:visible;mso-wrap-style:square;v-text-anchor:top" coordsize="4318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" path="m,l,42612,42710,21306,,xe" fillcolor="#4671c4" stroked="f">
                  <v:path arrowok="t"/>
                </v:shape>
                <v:shape id="Textbox 774" o:spid="_x0000_s1722" type="#_x0000_t202" style="position:absolute;left:1647;top:9288;width:5829;height:1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" filled="f" stroked="f">
                  <v:textbox inset="0,0,0,0">
                    <w:txbxContent>
                      <w:p w14:paraId="171CCE59" w14:textId="77777777" w:rsidR="0091503F" w:rsidRDefault="00000000">
                        <w:pPr>
                          <w:spacing w:line="172" w:lineRule="exact"/>
                          <w:rPr>
                            <w:rFonts w:ascii="Carlito"/>
                            <w:sz w:val="17"/>
                          </w:rPr>
                        </w:pPr>
                        <w:r>
                          <w:rPr>
                            <w:rFonts w:ascii="Carlito"/>
                            <w:color w:val="FDFFFF"/>
                            <w:spacing w:val="-2"/>
                            <w:sz w:val="17"/>
                          </w:rPr>
                          <w:t>Beneficiarios</w:t>
                        </w:r>
                      </w:p>
                    </w:txbxContent>
                  </v:textbox>
                </v:shape>
                <v:shape id="Textbox 775" o:spid="_x0000_s1723" type="#_x0000_t202" style="position:absolute;left:13163;top:9288;width:5734;height:1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" filled="f" stroked="f">
                  <v:textbox inset="0,0,0,0">
                    <w:txbxContent>
                      <w:p w14:paraId="70FD8814" w14:textId="77777777" w:rsidR="0091503F" w:rsidRDefault="00000000">
                        <w:pPr>
                          <w:spacing w:line="172" w:lineRule="exact"/>
                          <w:rPr>
                            <w:rFonts w:ascii="Carlito"/>
                            <w:sz w:val="17"/>
                          </w:rPr>
                        </w:pPr>
                        <w:r>
                          <w:rPr>
                            <w:rFonts w:ascii="Carlito"/>
                            <w:color w:val="FDFFFF"/>
                            <w:spacing w:val="-2"/>
                            <w:sz w:val="17"/>
                          </w:rPr>
                          <w:t>Proveedores</w:t>
                        </w:r>
                      </w:p>
                    </w:txbxContent>
                  </v:textbox>
                </v:shape>
                <v:shape id="Textbox 776" o:spid="_x0000_s1724" type="#_x0000_t202" style="position:absolute;left:25737;top:8635;width:3949;height:24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" filled="f" stroked="f">
                  <v:textbox inset="0,0,0,0">
                    <w:txbxContent>
                      <w:p w14:paraId="2A20F0DC" w14:textId="77777777" w:rsidR="0091503F" w:rsidRDefault="00000000">
                        <w:pPr>
                          <w:spacing w:line="174" w:lineRule="exact"/>
                          <w:ind w:left="57"/>
                          <w:rPr>
                            <w:rFonts w:ascii="Carlito"/>
                            <w:sz w:val="17"/>
                          </w:rPr>
                        </w:pPr>
                        <w:r>
                          <w:rPr>
                            <w:rFonts w:ascii="Carlito"/>
                            <w:color w:val="FDFFFF"/>
                            <w:spacing w:val="-2"/>
                            <w:sz w:val="17"/>
                          </w:rPr>
                          <w:t>Capital</w:t>
                        </w:r>
                      </w:p>
                      <w:p w14:paraId="4CC4F480" w14:textId="77777777" w:rsidR="0091503F" w:rsidRDefault="00000000">
                        <w:pPr>
                          <w:spacing w:line="204" w:lineRule="exact"/>
                          <w:rPr>
                            <w:rFonts w:ascii="Carlito"/>
                            <w:sz w:val="17"/>
                          </w:rPr>
                        </w:pPr>
                        <w:r>
                          <w:rPr>
                            <w:rFonts w:ascii="Carlito"/>
                            <w:color w:val="FDFFFF"/>
                            <w:spacing w:val="-2"/>
                            <w:sz w:val="17"/>
                          </w:rPr>
                          <w:t>Humano</w:t>
                        </w:r>
                      </w:p>
                    </w:txbxContent>
                  </v:textbox>
                </v:shape>
                <v:shape id="Textbox 777" o:spid="_x0000_s1725" type="#_x0000_t202" style="position:absolute;left:35495;top:9288;width:6909;height:10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" filled="f" stroked="f">
                  <v:textbox inset="0,0,0,0">
                    <w:txbxContent>
                      <w:p w14:paraId="6F9DAF54" w14:textId="77777777" w:rsidR="0091503F" w:rsidRDefault="00000000">
                        <w:pPr>
                          <w:spacing w:line="172" w:lineRule="exact"/>
                          <w:rPr>
                            <w:rFonts w:ascii="Carlito"/>
                            <w:sz w:val="17"/>
                          </w:rPr>
                        </w:pPr>
                        <w:r>
                          <w:rPr>
                            <w:rFonts w:ascii="Carlito"/>
                            <w:color w:val="FDFFFF"/>
                            <w:sz w:val="17"/>
                          </w:rPr>
                          <w:t xml:space="preserve">Ente </w:t>
                        </w:r>
                        <w:r>
                          <w:rPr>
                            <w:rFonts w:ascii="Carlito"/>
                            <w:color w:val="FDFFFF"/>
                            <w:spacing w:val="-2"/>
                            <w:sz w:val="17"/>
                          </w:rPr>
                          <w:t>Regulador</w:t>
                        </w:r>
                      </w:p>
                    </w:txbxContent>
                  </v:textbox>
                </v:shape>
                <v:shape id="Textbox 778" o:spid="_x0000_s1726" type="#_x0000_t202" style="position:absolute;left:47855;top:8635;width:4705;height:24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" filled="f" stroked="f">
                  <v:textbox inset="0,0,0,0">
                    <w:txbxContent>
                      <w:p w14:paraId="5D8B4BA9" w14:textId="77777777" w:rsidR="0091503F" w:rsidRDefault="00000000">
                        <w:pPr>
                          <w:spacing w:line="174" w:lineRule="exact"/>
                          <w:rPr>
                            <w:rFonts w:ascii="Carlito"/>
                            <w:sz w:val="17"/>
                          </w:rPr>
                        </w:pPr>
                        <w:r>
                          <w:rPr>
                            <w:rFonts w:ascii="Carlito"/>
                            <w:color w:val="FDFFFF"/>
                            <w:sz w:val="17"/>
                          </w:rPr>
                          <w:t>Grupos</w:t>
                        </w:r>
                        <w:r>
                          <w:rPr>
                            <w:rFonts w:ascii="Carlito"/>
                            <w:color w:val="FDFFFF"/>
                            <w:spacing w:val="1"/>
                            <w:sz w:val="17"/>
                          </w:rPr>
                          <w:t xml:space="preserve"> </w:t>
                        </w:r>
                        <w:r>
                          <w:rPr>
                            <w:rFonts w:ascii="Carlito"/>
                            <w:color w:val="FDFFFF"/>
                            <w:spacing w:val="-5"/>
                            <w:sz w:val="17"/>
                          </w:rPr>
                          <w:t>de</w:t>
                        </w:r>
                      </w:p>
                      <w:p w14:paraId="43E267F6" w14:textId="77777777" w:rsidR="0091503F" w:rsidRDefault="00000000">
                        <w:pPr>
                          <w:spacing w:line="204" w:lineRule="exact"/>
                          <w:ind w:left="17"/>
                          <w:rPr>
                            <w:rFonts w:ascii="Carlito"/>
                            <w:sz w:val="17"/>
                          </w:rPr>
                        </w:pPr>
                        <w:r>
                          <w:rPr>
                            <w:rFonts w:ascii="Carlito"/>
                            <w:color w:val="FDFFFF"/>
                            <w:spacing w:val="-2"/>
                            <w:sz w:val="17"/>
                          </w:rPr>
                          <w:t>Influencia</w:t>
                        </w:r>
                      </w:p>
                    </w:txbxContent>
                  </v:textbox>
                </v:shape>
                <v:shape id="Textbox 779" o:spid="_x0000_s1727" type="#_x0000_t202" style="position:absolute;left:22249;top:7;width:10795;height:4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" fillcolor="#4671c4" strokecolor="#c7c7c7" strokeweight=".04203mm">
                  <v:textbox inset="0,0,0,0">
                    <w:txbxContent>
                      <w:p w14:paraId="2B9A4038" w14:textId="77777777" w:rsidR="0091503F" w:rsidRDefault="00000000">
                        <w:pPr>
                          <w:spacing w:before="44"/>
                          <w:ind w:left="180" w:right="181" w:firstLine="1"/>
                          <w:jc w:val="center"/>
                          <w:rPr>
                            <w:rFonts w:ascii="Carlito" w:hAnsi="Carlito"/>
                            <w:color w:val="000000"/>
                            <w:sz w:val="17"/>
                          </w:rPr>
                        </w:pPr>
                        <w:r>
                          <w:rPr>
                            <w:rFonts w:ascii="Carlito" w:hAnsi="Carlito"/>
                            <w:color w:val="FDFFFF"/>
                            <w:sz w:val="17"/>
                          </w:rPr>
                          <w:t>Construcción</w:t>
                        </w:r>
                        <w:r>
                          <w:rPr>
                            <w:rFonts w:ascii="Carlito" w:hAnsi="Carlito"/>
                            <w:color w:val="FDFFFF"/>
                            <w:spacing w:val="-10"/>
                            <w:sz w:val="17"/>
                          </w:rPr>
                          <w:t xml:space="preserve"> </w:t>
                        </w:r>
                        <w:r>
                          <w:rPr>
                            <w:rFonts w:ascii="Carlito" w:hAnsi="Carlito"/>
                            <w:color w:val="FDFFFF"/>
                            <w:sz w:val="17"/>
                          </w:rPr>
                          <w:t>de</w:t>
                        </w:r>
                        <w:r>
                          <w:rPr>
                            <w:rFonts w:ascii="Carlito" w:hAnsi="Carlito"/>
                            <w:color w:val="FDFFFF"/>
                            <w:spacing w:val="40"/>
                            <w:sz w:val="17"/>
                          </w:rPr>
                          <w:t xml:space="preserve"> </w:t>
                        </w:r>
                        <w:r>
                          <w:rPr>
                            <w:rFonts w:ascii="Carlito" w:hAnsi="Carlito"/>
                            <w:color w:val="FDFFFF"/>
                            <w:sz w:val="17"/>
                          </w:rPr>
                          <w:t>Viviendas</w:t>
                        </w:r>
                        <w:r>
                          <w:rPr>
                            <w:rFonts w:ascii="Carlito" w:hAnsi="Carlito"/>
                            <w:color w:val="FDFFFF"/>
                            <w:spacing w:val="-10"/>
                            <w:sz w:val="17"/>
                          </w:rPr>
                          <w:t xml:space="preserve"> </w:t>
                        </w:r>
                        <w:r>
                          <w:rPr>
                            <w:rFonts w:ascii="Carlito" w:hAnsi="Carlito"/>
                            <w:color w:val="FDFFFF"/>
                            <w:sz w:val="17"/>
                          </w:rPr>
                          <w:t>Villas</w:t>
                        </w:r>
                        <w:r>
                          <w:rPr>
                            <w:rFonts w:ascii="Carlito" w:hAnsi="Carlito"/>
                            <w:color w:val="FDFFFF"/>
                            <w:spacing w:val="-10"/>
                            <w:sz w:val="17"/>
                          </w:rPr>
                          <w:t xml:space="preserve"> </w:t>
                        </w:r>
                        <w:r>
                          <w:rPr>
                            <w:rFonts w:ascii="Carlito" w:hAnsi="Carlito"/>
                            <w:color w:val="FDFFFF"/>
                            <w:sz w:val="17"/>
                          </w:rPr>
                          <w:t>Las</w:t>
                        </w:r>
                        <w:r>
                          <w:rPr>
                            <w:rFonts w:ascii="Carlito" w:hAnsi="Carlito"/>
                            <w:color w:val="FDFFFF"/>
                            <w:spacing w:val="40"/>
                            <w:sz w:val="17"/>
                          </w:rPr>
                          <w:t xml:space="preserve"> </w:t>
                        </w:r>
                        <w:r>
                          <w:rPr>
                            <w:rFonts w:ascii="Carlito" w:hAnsi="Carlito"/>
                            <w:color w:val="FDFFFF"/>
                            <w:spacing w:val="-2"/>
                            <w:sz w:val="17"/>
                          </w:rPr>
                          <w:t>Tapias</w:t>
                        </w:r>
                      </w:p>
                    </w:txbxContent>
                  </v:textbox>
                </v:shape>
                <v:shape id="Textbox 780" o:spid="_x0000_s1728" type="#_x0000_t202" style="position:absolute;left:12264;top:26083;width:7436;height:3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" fillcolor="#ffc000" strokecolor="#c7c7c7" strokeweight=".04203mm">
                  <v:textbox inset="0,0,0,0">
                    <w:txbxContent>
                      <w:p w14:paraId="716ADBA6" w14:textId="77777777" w:rsidR="0091503F" w:rsidRDefault="00000000">
                        <w:pPr>
                          <w:spacing w:before="58"/>
                          <w:ind w:left="236" w:hanging="138"/>
                          <w:rPr>
                            <w:rFonts w:ascii="Carlito"/>
                            <w:color w:val="000000"/>
                            <w:sz w:val="17"/>
                          </w:rPr>
                        </w:pPr>
                        <w:r>
                          <w:rPr>
                            <w:rFonts w:ascii="Carlito"/>
                            <w:color w:val="000000"/>
                            <w:sz w:val="17"/>
                          </w:rPr>
                          <w:t>De</w:t>
                        </w:r>
                        <w:r>
                          <w:rPr>
                            <w:rFonts w:ascii="Carlito"/>
                            <w:color w:val="000000"/>
                            <w:spacing w:val="-10"/>
                            <w:sz w:val="17"/>
                          </w:rPr>
                          <w:t xml:space="preserve"> </w:t>
                        </w:r>
                        <w:r>
                          <w:rPr>
                            <w:rFonts w:ascii="Carlito"/>
                            <w:color w:val="000000"/>
                            <w:sz w:val="17"/>
                          </w:rPr>
                          <w:t>materiales</w:t>
                        </w:r>
                        <w:r>
                          <w:rPr>
                            <w:rFonts w:ascii="Carlito"/>
                            <w:color w:val="000000"/>
                            <w:spacing w:val="40"/>
                            <w:sz w:val="17"/>
                          </w:rPr>
                          <w:t xml:space="preserve"> </w:t>
                        </w:r>
                        <w:r>
                          <w:rPr>
                            <w:rFonts w:ascii="Carlito"/>
                            <w:color w:val="000000"/>
                            <w:spacing w:val="-2"/>
                            <w:sz w:val="17"/>
                          </w:rPr>
                          <w:t>indirectos</w:t>
                        </w:r>
                      </w:p>
                    </w:txbxContent>
                  </v:textbox>
                </v:shape>
                <v:shape id="Textbox 781" o:spid="_x0000_s1729" type="#_x0000_t202" style="position:absolute;left:23730;top:20078;width:7436;height:3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" fillcolor="#ffc000" strokecolor="#c7c7c7" strokeweight=".04203mm">
                  <v:textbox inset="0,0,0,0">
                    <w:txbxContent>
                      <w:p w14:paraId="686D9160" w14:textId="77777777" w:rsidR="0091503F" w:rsidRDefault="00000000">
                        <w:pPr>
                          <w:spacing w:before="160"/>
                          <w:ind w:left="269"/>
                          <w:rPr>
                            <w:rFonts w:ascii="Carlito"/>
                            <w:color w:val="000000"/>
                            <w:sz w:val="17"/>
                          </w:rPr>
                        </w:pPr>
                        <w:r>
                          <w:rPr>
                            <w:rFonts w:ascii="Carlito"/>
                            <w:color w:val="000000"/>
                            <w:spacing w:val="-2"/>
                            <w:sz w:val="17"/>
                          </w:rPr>
                          <w:t>Indirecto</w:t>
                        </w:r>
                      </w:p>
                    </w:txbxContent>
                  </v:textbox>
                </v:shape>
                <v:shape id="Textbox 782" o:spid="_x0000_s1730" type="#_x0000_t202" style="position:absolute;left:799;top:20078;width:7435;height:60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" fillcolor="#ffc000" strokecolor="#c7c7c7" strokeweight=".04206mm">
                  <v:textbox inset="0,0,0,0">
                    <w:txbxContent>
                      <w:p w14:paraId="1136B594" w14:textId="77777777" w:rsidR="0091503F" w:rsidRDefault="00000000">
                        <w:pPr>
                          <w:spacing w:before="54"/>
                          <w:ind w:left="102" w:right="109"/>
                          <w:jc w:val="center"/>
                          <w:rPr>
                            <w:rFonts w:ascii="Carlito"/>
                            <w:color w:val="000000"/>
                            <w:sz w:val="17"/>
                          </w:rPr>
                        </w:pPr>
                        <w:r>
                          <w:rPr>
                            <w:rFonts w:ascii="Carlito"/>
                            <w:color w:val="000000"/>
                            <w:spacing w:val="-2"/>
                            <w:sz w:val="17"/>
                          </w:rPr>
                          <w:t>Inversionistas</w:t>
                        </w:r>
                        <w:r>
                          <w:rPr>
                            <w:rFonts w:ascii="Carlito"/>
                            <w:color w:val="000000"/>
                            <w:spacing w:val="40"/>
                            <w:sz w:val="17"/>
                          </w:rPr>
                          <w:t xml:space="preserve"> </w:t>
                        </w:r>
                        <w:r>
                          <w:rPr>
                            <w:rFonts w:ascii="Carlito"/>
                            <w:color w:val="000000"/>
                            <w:spacing w:val="-6"/>
                            <w:sz w:val="17"/>
                          </w:rPr>
                          <w:t>de</w:t>
                        </w:r>
                        <w:r>
                          <w:rPr>
                            <w:rFonts w:ascii="Carlito"/>
                            <w:color w:val="000000"/>
                            <w:spacing w:val="40"/>
                            <w:sz w:val="17"/>
                          </w:rPr>
                          <w:t xml:space="preserve"> </w:t>
                        </w:r>
                        <w:r>
                          <w:rPr>
                            <w:rFonts w:ascii="Carlito"/>
                            <w:color w:val="000000"/>
                            <w:spacing w:val="-2"/>
                            <w:sz w:val="17"/>
                          </w:rPr>
                          <w:t>Constructora</w:t>
                        </w:r>
                        <w:r>
                          <w:rPr>
                            <w:rFonts w:ascii="Carlito"/>
                            <w:color w:val="000000"/>
                            <w:spacing w:val="40"/>
                            <w:sz w:val="17"/>
                          </w:rPr>
                          <w:t xml:space="preserve"> </w:t>
                        </w:r>
                        <w:r>
                          <w:rPr>
                            <w:rFonts w:ascii="Carlito"/>
                            <w:color w:val="000000"/>
                            <w:spacing w:val="-4"/>
                            <w:sz w:val="17"/>
                          </w:rPr>
                          <w:t>ARBA</w:t>
                        </w:r>
                      </w:p>
                    </w:txbxContent>
                  </v:textbox>
                </v:shape>
                <v:shape id="Textbox 783" o:spid="_x0000_s1731" type="#_x0000_t202" style="position:absolute;left:46414;top:14073;width:7436;height:3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" fillcolor="#ffc000" strokecolor="#c7c7c7" strokeweight=".04203mm">
                  <v:textbox inset="0,0,0,0">
                    <w:txbxContent>
                      <w:p w14:paraId="1510A978" w14:textId="77777777" w:rsidR="0091503F" w:rsidRDefault="00000000">
                        <w:pPr>
                          <w:spacing w:before="56"/>
                          <w:ind w:left="331" w:hanging="138"/>
                          <w:rPr>
                            <w:rFonts w:ascii="Carlito"/>
                            <w:color w:val="000000"/>
                            <w:sz w:val="17"/>
                          </w:rPr>
                        </w:pPr>
                        <w:r>
                          <w:rPr>
                            <w:rFonts w:ascii="Carlito"/>
                            <w:color w:val="000000"/>
                            <w:spacing w:val="-2"/>
                            <w:sz w:val="17"/>
                          </w:rPr>
                          <w:t>Pobladores</w:t>
                        </w:r>
                        <w:r>
                          <w:rPr>
                            <w:rFonts w:ascii="Carlito"/>
                            <w:color w:val="000000"/>
                            <w:spacing w:val="40"/>
                            <w:sz w:val="17"/>
                          </w:rPr>
                          <w:t xml:space="preserve"> </w:t>
                        </w:r>
                        <w:r>
                          <w:rPr>
                            <w:rFonts w:ascii="Carlito"/>
                            <w:color w:val="000000"/>
                            <w:spacing w:val="-2"/>
                            <w:sz w:val="17"/>
                          </w:rPr>
                          <w:t>Locales</w:t>
                        </w:r>
                      </w:p>
                    </w:txbxContent>
                  </v:textbox>
                </v:shape>
                <v:shape id="Textbox 784" o:spid="_x0000_s1732" type="#_x0000_t202" style="position:absolute;left:35166;top:14073;width:7436;height:3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" fillcolor="#ffc000" strokecolor="#c7c7c7" strokeweight=".04203mm">
                  <v:textbox inset="0,0,0,0">
                    <w:txbxContent>
                      <w:p w14:paraId="71030878" w14:textId="77777777" w:rsidR="0091503F" w:rsidRDefault="00000000">
                        <w:pPr>
                          <w:spacing w:before="56"/>
                          <w:ind w:left="239" w:firstLine="72"/>
                          <w:rPr>
                            <w:rFonts w:ascii="Carlito" w:hAnsi="Carlito"/>
                            <w:color w:val="000000"/>
                            <w:sz w:val="17"/>
                          </w:rPr>
                        </w:pPr>
                        <w:r>
                          <w:rPr>
                            <w:rFonts w:ascii="Carlito" w:hAnsi="Carlito"/>
                            <w:color w:val="000000"/>
                            <w:spacing w:val="-2"/>
                            <w:sz w:val="17"/>
                          </w:rPr>
                          <w:t>Alcaldía</w:t>
                        </w:r>
                        <w:r>
                          <w:rPr>
                            <w:rFonts w:ascii="Carlito" w:hAnsi="Carlito"/>
                            <w:color w:val="000000"/>
                            <w:spacing w:val="40"/>
                            <w:sz w:val="17"/>
                          </w:rPr>
                          <w:t xml:space="preserve"> </w:t>
                        </w:r>
                        <w:r>
                          <w:rPr>
                            <w:rFonts w:ascii="Carlito" w:hAnsi="Carlito"/>
                            <w:color w:val="000000"/>
                            <w:spacing w:val="-2"/>
                            <w:sz w:val="17"/>
                          </w:rPr>
                          <w:t>Municipal</w:t>
                        </w:r>
                      </w:p>
                    </w:txbxContent>
                  </v:textbox>
                </v:shape>
                <v:shape id="Textbox 785" o:spid="_x0000_s1733" type="#_x0000_t202" style="position:absolute;left:23918;top:14073;width:7436;height:3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" fillcolor="#ffc000" strokecolor="#c7c7c7" strokeweight=".04203mm">
                  <v:textbox inset="0,0,0,0">
                    <w:txbxContent>
                      <w:p w14:paraId="7A630F9E" w14:textId="77777777" w:rsidR="0091503F" w:rsidRDefault="00000000">
                        <w:pPr>
                          <w:spacing w:before="159"/>
                          <w:ind w:left="328"/>
                          <w:rPr>
                            <w:rFonts w:ascii="Carlito"/>
                            <w:color w:val="000000"/>
                            <w:sz w:val="17"/>
                          </w:rPr>
                        </w:pPr>
                        <w:r>
                          <w:rPr>
                            <w:rFonts w:ascii="Carlito"/>
                            <w:color w:val="000000"/>
                            <w:spacing w:val="-2"/>
                            <w:sz w:val="17"/>
                          </w:rPr>
                          <w:t>Directo</w:t>
                        </w:r>
                      </w:p>
                    </w:txbxContent>
                  </v:textbox>
                </v:shape>
                <v:shape id="Textbox 786" o:spid="_x0000_s1734" type="#_x0000_t202" style="position:absolute;left:12264;top:20078;width:7436;height:3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" fillcolor="#ffc000" strokecolor="#c7c7c7" strokeweight=".04203mm">
                  <v:textbox inset="0,0,0,0">
                    <w:txbxContent>
                      <w:p w14:paraId="53FBA5E5" w14:textId="77777777" w:rsidR="0091503F" w:rsidRDefault="00000000">
                        <w:pPr>
                          <w:spacing w:before="160"/>
                          <w:ind w:left="225"/>
                          <w:rPr>
                            <w:rFonts w:ascii="Carlito"/>
                            <w:color w:val="000000"/>
                            <w:sz w:val="17"/>
                          </w:rPr>
                        </w:pPr>
                        <w:r>
                          <w:rPr>
                            <w:rFonts w:ascii="Carlito"/>
                            <w:color w:val="000000"/>
                            <w:sz w:val="17"/>
                          </w:rPr>
                          <w:t>De</w:t>
                        </w:r>
                        <w:r>
                          <w:rPr>
                            <w:rFonts w:ascii="Carlito"/>
                            <w:color w:val="000000"/>
                            <w:spacing w:val="-1"/>
                            <w:sz w:val="17"/>
                          </w:rPr>
                          <w:t xml:space="preserve"> </w:t>
                        </w:r>
                        <w:r>
                          <w:rPr>
                            <w:rFonts w:ascii="Carlito"/>
                            <w:color w:val="000000"/>
                            <w:spacing w:val="-2"/>
                            <w:sz w:val="17"/>
                          </w:rPr>
                          <w:t>Equipo</w:t>
                        </w:r>
                      </w:p>
                    </w:txbxContent>
                  </v:textbox>
                </v:shape>
                <v:shape id="Textbox 787" o:spid="_x0000_s1735" type="#_x0000_t202" style="position:absolute;left:12264;top:14073;width:7436;height:3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" fillcolor="#ffc000" strokecolor="#c7c7c7" strokeweight=".04203mm">
                  <v:textbox inset="0,0,0,0">
                    <w:txbxContent>
                      <w:p w14:paraId="529BB230" w14:textId="77777777" w:rsidR="0091503F" w:rsidRDefault="00000000">
                        <w:pPr>
                          <w:spacing w:before="56"/>
                          <w:ind w:left="379" w:hanging="189"/>
                          <w:rPr>
                            <w:rFonts w:ascii="Carlito"/>
                            <w:color w:val="000000"/>
                            <w:sz w:val="17"/>
                          </w:rPr>
                        </w:pPr>
                        <w:r>
                          <w:rPr>
                            <w:rFonts w:ascii="Carlito"/>
                            <w:color w:val="000000"/>
                            <w:sz w:val="17"/>
                          </w:rPr>
                          <w:t>De</w:t>
                        </w:r>
                        <w:r>
                          <w:rPr>
                            <w:rFonts w:ascii="Carlito"/>
                            <w:color w:val="000000"/>
                            <w:spacing w:val="-10"/>
                            <w:sz w:val="17"/>
                          </w:rPr>
                          <w:t xml:space="preserve"> </w:t>
                        </w:r>
                        <w:r>
                          <w:rPr>
                            <w:rFonts w:ascii="Carlito"/>
                            <w:color w:val="000000"/>
                            <w:sz w:val="17"/>
                          </w:rPr>
                          <w:t>Materia</w:t>
                        </w:r>
                        <w:r>
                          <w:rPr>
                            <w:rFonts w:ascii="Carlito"/>
                            <w:color w:val="000000"/>
                            <w:spacing w:val="40"/>
                            <w:sz w:val="17"/>
                          </w:rPr>
                          <w:t xml:space="preserve"> </w:t>
                        </w:r>
                        <w:r>
                          <w:rPr>
                            <w:rFonts w:ascii="Carlito"/>
                            <w:color w:val="000000"/>
                            <w:spacing w:val="-4"/>
                            <w:sz w:val="17"/>
                          </w:rPr>
                          <w:t>Prima</w:t>
                        </w:r>
                      </w:p>
                    </w:txbxContent>
                  </v:textbox>
                </v:shape>
                <v:shape id="Textbox 788" o:spid="_x0000_s1736" type="#_x0000_t202" style="position:absolute;left:799;top:14073;width:7435;height:3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" fillcolor="#ffc000" strokecolor="#c7c7c7" strokeweight=".04203mm">
                  <v:textbox inset="0,0,0,0">
                    <w:txbxContent>
                      <w:p w14:paraId="06348748" w14:textId="77777777" w:rsidR="0091503F" w:rsidRDefault="00000000">
                        <w:pPr>
                          <w:spacing w:before="56"/>
                          <w:ind w:left="132" w:hanging="85"/>
                          <w:rPr>
                            <w:rFonts w:ascii="Carlito"/>
                            <w:color w:val="000000"/>
                            <w:sz w:val="17"/>
                          </w:rPr>
                        </w:pPr>
                        <w:r>
                          <w:rPr>
                            <w:rFonts w:ascii="Carlito"/>
                            <w:color w:val="000000"/>
                            <w:sz w:val="17"/>
                          </w:rPr>
                          <w:t>Propietarios</w:t>
                        </w:r>
                        <w:r>
                          <w:rPr>
                            <w:rFonts w:ascii="Carlito"/>
                            <w:color w:val="000000"/>
                            <w:spacing w:val="-10"/>
                            <w:sz w:val="17"/>
                          </w:rPr>
                          <w:t xml:space="preserve"> </w:t>
                        </w:r>
                        <w:r>
                          <w:rPr>
                            <w:rFonts w:ascii="Carlito"/>
                            <w:color w:val="000000"/>
                            <w:sz w:val="17"/>
                          </w:rPr>
                          <w:t>de</w:t>
                        </w:r>
                        <w:r>
                          <w:rPr>
                            <w:rFonts w:ascii="Carlito"/>
                            <w:color w:val="000000"/>
                            <w:spacing w:val="40"/>
                            <w:sz w:val="17"/>
                          </w:rPr>
                          <w:t xml:space="preserve"> </w:t>
                        </w:r>
                        <w:r>
                          <w:rPr>
                            <w:rFonts w:ascii="Carlito"/>
                            <w:color w:val="000000"/>
                            <w:sz w:val="17"/>
                          </w:rPr>
                          <w:t>las Viviendas</w:t>
                        </w:r>
                      </w:p>
                    </w:txbxContent>
                  </v:textbox>
                </v:shape>
                <w10:wrap anchorx="page"/>
              </v:group>
            </w:pict>
          </mc:Fallback>
        </mc:AlternateContent>
      </w:r>
      <w:r>
        <w:t xml:space="preserve">Incluye los procesos requeridos para identificar a las personas, grupos u organizaciones que pueden afectar o ser afectados por el proyecto, para analizar las expectativas de los interesados y su impacto en el proyecto, y para desarrollar estrategias de gestión adecuadas a fin de lograr la </w:t>
      </w:r>
      <w:r>
        <w:rPr>
          <w:spacing w:val="-2"/>
        </w:rPr>
        <w:t>participación</w:t>
      </w:r>
      <w:r>
        <w:rPr>
          <w:spacing w:val="-7"/>
        </w:rPr>
        <w:t xml:space="preserve"> </w:t>
      </w:r>
      <w:r>
        <w:rPr>
          <w:spacing w:val="-2"/>
        </w:rPr>
        <w:t>eficaz</w:t>
      </w:r>
      <w:r>
        <w:rPr>
          <w:spacing w:val="-6"/>
        </w:rPr>
        <w:t xml:space="preserve"> </w:t>
      </w:r>
      <w:r>
        <w:rPr>
          <w:spacing w:val="-2"/>
        </w:rPr>
        <w:t>de</w:t>
      </w:r>
      <w:r>
        <w:rPr>
          <w:spacing w:val="-6"/>
        </w:rPr>
        <w:t xml:space="preserve"> </w:t>
      </w:r>
      <w:r>
        <w:rPr>
          <w:spacing w:val="-2"/>
        </w:rPr>
        <w:t>los</w:t>
      </w:r>
      <w:r>
        <w:rPr>
          <w:spacing w:val="-6"/>
        </w:rPr>
        <w:t xml:space="preserve"> </w:t>
      </w:r>
      <w:r>
        <w:rPr>
          <w:spacing w:val="-2"/>
        </w:rPr>
        <w:t>interesados</w:t>
      </w:r>
      <w:r>
        <w:rPr>
          <w:spacing w:val="-5"/>
        </w:rPr>
        <w:t xml:space="preserve"> </w:t>
      </w:r>
      <w:r>
        <w:rPr>
          <w:spacing w:val="-2"/>
        </w:rPr>
        <w:t>en</w:t>
      </w:r>
      <w:r>
        <w:rPr>
          <w:spacing w:val="-5"/>
        </w:rPr>
        <w:t xml:space="preserve"> </w:t>
      </w:r>
      <w:r>
        <w:rPr>
          <w:spacing w:val="-2"/>
        </w:rPr>
        <w:t>las</w:t>
      </w:r>
      <w:r>
        <w:rPr>
          <w:spacing w:val="-5"/>
        </w:rPr>
        <w:t xml:space="preserve"> </w:t>
      </w:r>
      <w:r>
        <w:rPr>
          <w:spacing w:val="-2"/>
        </w:rPr>
        <w:t>decisiones</w:t>
      </w:r>
      <w:r>
        <w:rPr>
          <w:spacing w:val="-6"/>
        </w:rPr>
        <w:t xml:space="preserve"> </w:t>
      </w:r>
      <w:r>
        <w:rPr>
          <w:spacing w:val="-2"/>
        </w:rPr>
        <w:t>y</w:t>
      </w:r>
      <w:r>
        <w:rPr>
          <w:spacing w:val="-5"/>
        </w:rPr>
        <w:t xml:space="preserve"> </w:t>
      </w:r>
      <w:r>
        <w:rPr>
          <w:spacing w:val="-2"/>
        </w:rPr>
        <w:t>en</w:t>
      </w:r>
      <w:r>
        <w:rPr>
          <w:spacing w:val="-5"/>
        </w:rPr>
        <w:t xml:space="preserve"> </w:t>
      </w:r>
      <w:r>
        <w:rPr>
          <w:spacing w:val="-2"/>
        </w:rPr>
        <w:t>la</w:t>
      </w:r>
      <w:r>
        <w:rPr>
          <w:spacing w:val="-5"/>
        </w:rPr>
        <w:t xml:space="preserve"> </w:t>
      </w:r>
      <w:r>
        <w:rPr>
          <w:spacing w:val="-2"/>
        </w:rPr>
        <w:t>ejecución</w:t>
      </w:r>
      <w:r>
        <w:rPr>
          <w:spacing w:val="-4"/>
        </w:rPr>
        <w:t xml:space="preserve"> </w:t>
      </w:r>
      <w:r>
        <w:rPr>
          <w:spacing w:val="-2"/>
        </w:rPr>
        <w:t>del proyecto.</w:t>
      </w:r>
      <w:r>
        <w:rPr>
          <w:spacing w:val="-4"/>
        </w:rPr>
        <w:t xml:space="preserve"> </w:t>
      </w:r>
      <w:r>
        <w:rPr>
          <w:spacing w:val="-2"/>
        </w:rPr>
        <w:t>PMBOK</w:t>
      </w:r>
      <w:r>
        <w:rPr>
          <w:spacing w:val="-6"/>
        </w:rPr>
        <w:t xml:space="preserve"> </w:t>
      </w:r>
      <w:r>
        <w:rPr>
          <w:spacing w:val="-2"/>
        </w:rPr>
        <w:t>(2017).</w:t>
      </w:r>
    </w:p>
    <w:p w14:paraId="5413950C" w14:textId="77777777" w:rsidR="0091503F" w:rsidRDefault="00000000">
      <w:pPr>
        <w:pStyle w:val="Textoindependiente"/>
        <w:spacing w:before="4"/>
        <w:rPr>
          <w:sz w:val="8"/>
        </w:rPr>
      </w:pPr>
      <w:r>
        <w:rPr>
          <w:noProof/>
        </w:rPr>
        <mc:AlternateContent>
          <mc:Choice Requires="wpg">
            <w:drawing>
              <wp:anchor distT="0" distB="0" distL="0" distR="0" simplePos="0" relativeHeight="487608832" behindDoc="1" locked="0" layoutInCell="1" allowOverlap="1" wp14:anchorId="00A97AD8" wp14:editId="00DA6CB8">
                <wp:simplePos x="0" y="0"/>
                <wp:positionH relativeFrom="page">
                  <wp:posOffset>1056436</wp:posOffset>
                </wp:positionH>
                <wp:positionV relativeFrom="paragraph">
                  <wp:posOffset>76321</wp:posOffset>
                </wp:positionV>
                <wp:extent cx="5685790" cy="4446270"/>
                <wp:effectExtent l="0" t="0" r="0" b="0"/>
                <wp:wrapTopAndBottom/>
                <wp:docPr id="789" name="Group 7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85790" cy="4446270"/>
                          <a:chOff x="0" y="0"/>
                          <a:chExt cx="5685790" cy="4446270"/>
                        </a:xfrm>
                      </wpg:grpSpPr>
                      <wps:wsp>
                        <wps:cNvPr id="790" name="Graphic 790"/>
                        <wps:cNvSpPr/>
                        <wps:spPr>
                          <a:xfrm>
                            <a:off x="0" y="187451"/>
                            <a:ext cx="5685790" cy="4258945"/>
                          </a:xfrm>
                          <a:custGeom>
                            <a:avLst/>
                            <a:gdLst/>
                            <a:ahLst/>
                            <a:cxnLst/>
                            <a:rect l="l" t="t" r="r" b="b"/>
                            <a:pathLst>
                              <a:path w="5685790" h="4258945">
                                <a:moveTo>
                                  <a:pt x="6096" y="0"/>
                                </a:moveTo>
                                <a:lnTo>
                                  <a:pt x="0" y="0"/>
                                </a:lnTo>
                                <a:lnTo>
                                  <a:pt x="0" y="4252595"/>
                                </a:lnTo>
                                <a:lnTo>
                                  <a:pt x="6096" y="4252595"/>
                                </a:lnTo>
                                <a:lnTo>
                                  <a:pt x="6096" y="0"/>
                                </a:lnTo>
                                <a:close/>
                              </a:path>
                              <a:path w="5685790" h="4258945">
                                <a:moveTo>
                                  <a:pt x="5679313" y="4252607"/>
                                </a:moveTo>
                                <a:lnTo>
                                  <a:pt x="6096" y="4252607"/>
                                </a:lnTo>
                                <a:lnTo>
                                  <a:pt x="0" y="4252607"/>
                                </a:lnTo>
                                <a:lnTo>
                                  <a:pt x="0" y="4258691"/>
                                </a:lnTo>
                                <a:lnTo>
                                  <a:pt x="6096" y="4258691"/>
                                </a:lnTo>
                                <a:lnTo>
                                  <a:pt x="5679313" y="4258691"/>
                                </a:lnTo>
                                <a:lnTo>
                                  <a:pt x="5679313" y="4252607"/>
                                </a:lnTo>
                                <a:close/>
                              </a:path>
                              <a:path w="5685790" h="4258945">
                                <a:moveTo>
                                  <a:pt x="5685485" y="4252607"/>
                                </a:moveTo>
                                <a:lnTo>
                                  <a:pt x="5679389" y="4252607"/>
                                </a:lnTo>
                                <a:lnTo>
                                  <a:pt x="5679389" y="4258691"/>
                                </a:lnTo>
                                <a:lnTo>
                                  <a:pt x="5685485" y="4258691"/>
                                </a:lnTo>
                                <a:lnTo>
                                  <a:pt x="5685485" y="4252607"/>
                                </a:lnTo>
                                <a:close/>
                              </a:path>
                              <a:path w="5685790" h="4258945">
                                <a:moveTo>
                                  <a:pt x="5685485" y="0"/>
                                </a:moveTo>
                                <a:lnTo>
                                  <a:pt x="5679389" y="0"/>
                                </a:lnTo>
                                <a:lnTo>
                                  <a:pt x="5679389" y="4252595"/>
                                </a:lnTo>
                                <a:lnTo>
                                  <a:pt x="5685485" y="4252595"/>
                                </a:lnTo>
                                <a:lnTo>
                                  <a:pt x="5685485" y="0"/>
                                </a:lnTo>
                                <a:close/>
                              </a:path>
                            </a:pathLst>
                          </a:custGeom>
                          <a:solidFill>
                            <a:srgbClr val="000000"/>
                          </a:solidFill>
                        </wps:spPr>
                        <wps:bodyPr wrap="square" lIns="0" tIns="0" rIns="0" bIns="0" rtlCol="0">
                          <a:prstTxWarp prst="textNoShape">
                            <a:avLst/>
                          </a:prstTxWarp>
                          <a:noAutofit/>
                        </wps:bodyPr>
                      </wps:wsp>
                      <wps:wsp>
                        <wps:cNvPr id="791" name="Textbox 791"/>
                        <wps:cNvSpPr txBox="1"/>
                        <wps:spPr>
                          <a:xfrm>
                            <a:off x="0" y="187452"/>
                            <a:ext cx="5685790" cy="4258945"/>
                          </a:xfrm>
                          <a:prstGeom prst="rect">
                            <a:avLst/>
                          </a:prstGeom>
                        </wps:spPr>
                        <wps:txbx>
                          <w:txbxContent>
                            <w:p w14:paraId="4EDF83A0" w14:textId="77777777" w:rsidR="0091503F" w:rsidRDefault="0091503F">
                              <w:pPr>
                                <w:rPr>
                                  <w:sz w:val="24"/>
                                </w:rPr>
                              </w:pPr>
                            </w:p>
                            <w:p w14:paraId="6FC980B1" w14:textId="77777777" w:rsidR="0091503F" w:rsidRDefault="0091503F">
                              <w:pPr>
                                <w:rPr>
                                  <w:sz w:val="24"/>
                                </w:rPr>
                              </w:pPr>
                            </w:p>
                            <w:p w14:paraId="205AF1E6" w14:textId="77777777" w:rsidR="0091503F" w:rsidRDefault="0091503F">
                              <w:pPr>
                                <w:rPr>
                                  <w:sz w:val="24"/>
                                </w:rPr>
                              </w:pPr>
                            </w:p>
                            <w:p w14:paraId="5BFED819" w14:textId="77777777" w:rsidR="0091503F" w:rsidRDefault="0091503F">
                              <w:pPr>
                                <w:rPr>
                                  <w:sz w:val="24"/>
                                </w:rPr>
                              </w:pPr>
                            </w:p>
                            <w:p w14:paraId="5AB5253A" w14:textId="77777777" w:rsidR="0091503F" w:rsidRDefault="0091503F">
                              <w:pPr>
                                <w:rPr>
                                  <w:sz w:val="24"/>
                                </w:rPr>
                              </w:pPr>
                            </w:p>
                            <w:p w14:paraId="7261FC5B" w14:textId="77777777" w:rsidR="0091503F" w:rsidRDefault="0091503F">
                              <w:pPr>
                                <w:rPr>
                                  <w:sz w:val="24"/>
                                </w:rPr>
                              </w:pPr>
                            </w:p>
                            <w:p w14:paraId="341B2A8B" w14:textId="77777777" w:rsidR="0091503F" w:rsidRDefault="0091503F">
                              <w:pPr>
                                <w:rPr>
                                  <w:sz w:val="24"/>
                                </w:rPr>
                              </w:pPr>
                            </w:p>
                            <w:p w14:paraId="113BD72A" w14:textId="77777777" w:rsidR="0091503F" w:rsidRDefault="0091503F">
                              <w:pPr>
                                <w:rPr>
                                  <w:sz w:val="24"/>
                                </w:rPr>
                              </w:pPr>
                            </w:p>
                            <w:p w14:paraId="3FBA105E" w14:textId="77777777" w:rsidR="0091503F" w:rsidRDefault="0091503F">
                              <w:pPr>
                                <w:rPr>
                                  <w:sz w:val="24"/>
                                </w:rPr>
                              </w:pPr>
                            </w:p>
                            <w:p w14:paraId="6012C322" w14:textId="77777777" w:rsidR="0091503F" w:rsidRDefault="0091503F">
                              <w:pPr>
                                <w:rPr>
                                  <w:sz w:val="24"/>
                                </w:rPr>
                              </w:pPr>
                            </w:p>
                            <w:p w14:paraId="4AD4D926" w14:textId="77777777" w:rsidR="0091503F" w:rsidRDefault="0091503F">
                              <w:pPr>
                                <w:rPr>
                                  <w:sz w:val="24"/>
                                </w:rPr>
                              </w:pPr>
                            </w:p>
                            <w:p w14:paraId="629B72ED" w14:textId="77777777" w:rsidR="0091503F" w:rsidRDefault="0091503F">
                              <w:pPr>
                                <w:rPr>
                                  <w:sz w:val="24"/>
                                </w:rPr>
                              </w:pPr>
                            </w:p>
                            <w:p w14:paraId="0094CC10" w14:textId="77777777" w:rsidR="0091503F" w:rsidRDefault="0091503F">
                              <w:pPr>
                                <w:rPr>
                                  <w:sz w:val="24"/>
                                </w:rPr>
                              </w:pPr>
                            </w:p>
                            <w:p w14:paraId="67652CBF" w14:textId="77777777" w:rsidR="0091503F" w:rsidRDefault="0091503F">
                              <w:pPr>
                                <w:rPr>
                                  <w:sz w:val="24"/>
                                </w:rPr>
                              </w:pPr>
                            </w:p>
                            <w:p w14:paraId="2F72784D" w14:textId="77777777" w:rsidR="0091503F" w:rsidRDefault="0091503F">
                              <w:pPr>
                                <w:rPr>
                                  <w:sz w:val="24"/>
                                </w:rPr>
                              </w:pPr>
                            </w:p>
                            <w:p w14:paraId="557DE9E7" w14:textId="77777777" w:rsidR="0091503F" w:rsidRDefault="0091503F">
                              <w:pPr>
                                <w:rPr>
                                  <w:sz w:val="24"/>
                                </w:rPr>
                              </w:pPr>
                            </w:p>
                            <w:p w14:paraId="5A832B24" w14:textId="77777777" w:rsidR="0091503F" w:rsidRDefault="0091503F">
                              <w:pPr>
                                <w:rPr>
                                  <w:sz w:val="24"/>
                                </w:rPr>
                              </w:pPr>
                            </w:p>
                            <w:p w14:paraId="751AF751" w14:textId="77777777" w:rsidR="0091503F" w:rsidRDefault="0091503F">
                              <w:pPr>
                                <w:rPr>
                                  <w:sz w:val="24"/>
                                </w:rPr>
                              </w:pPr>
                            </w:p>
                            <w:p w14:paraId="268EC634" w14:textId="77777777" w:rsidR="0091503F" w:rsidRDefault="0091503F">
                              <w:pPr>
                                <w:rPr>
                                  <w:sz w:val="24"/>
                                </w:rPr>
                              </w:pPr>
                            </w:p>
                            <w:p w14:paraId="4E568265" w14:textId="77777777" w:rsidR="0091503F" w:rsidRDefault="0091503F">
                              <w:pPr>
                                <w:spacing w:before="89"/>
                                <w:rPr>
                                  <w:sz w:val="24"/>
                                </w:rPr>
                              </w:pPr>
                            </w:p>
                            <w:p w14:paraId="67D53DCC" w14:textId="77777777" w:rsidR="0091503F" w:rsidRDefault="00000000">
                              <w:pPr>
                                <w:ind w:left="439" w:right="4110"/>
                                <w:rPr>
                                  <w:sz w:val="24"/>
                                </w:rPr>
                              </w:pPr>
                              <w:r>
                                <w:rPr>
                                  <w:b/>
                                  <w:sz w:val="24"/>
                                </w:rPr>
                                <w:t>Figura</w:t>
                              </w:r>
                              <w:r>
                                <w:rPr>
                                  <w:b/>
                                  <w:spacing w:val="-12"/>
                                  <w:sz w:val="24"/>
                                </w:rPr>
                                <w:t xml:space="preserve"> </w:t>
                              </w:r>
                              <w:r>
                                <w:rPr>
                                  <w:b/>
                                  <w:sz w:val="24"/>
                                </w:rPr>
                                <w:t>64:</w:t>
                              </w:r>
                              <w:r>
                                <w:rPr>
                                  <w:b/>
                                  <w:spacing w:val="-32"/>
                                  <w:sz w:val="24"/>
                                </w:rPr>
                                <w:t xml:space="preserve"> </w:t>
                              </w:r>
                              <w:r>
                                <w:rPr>
                                  <w:b/>
                                  <w:sz w:val="24"/>
                                </w:rPr>
                                <w:t>Identificación</w:t>
                              </w:r>
                              <w:r>
                                <w:rPr>
                                  <w:b/>
                                  <w:spacing w:val="-8"/>
                                  <w:sz w:val="24"/>
                                </w:rPr>
                                <w:t xml:space="preserve"> </w:t>
                              </w:r>
                              <w:r>
                                <w:rPr>
                                  <w:b/>
                                  <w:sz w:val="24"/>
                                </w:rPr>
                                <w:t>de</w:t>
                              </w:r>
                              <w:r>
                                <w:rPr>
                                  <w:b/>
                                  <w:spacing w:val="-9"/>
                                  <w:sz w:val="24"/>
                                </w:rPr>
                                <w:t xml:space="preserve"> </w:t>
                              </w:r>
                              <w:r>
                                <w:rPr>
                                  <w:b/>
                                  <w:sz w:val="24"/>
                                </w:rPr>
                                <w:t>los</w:t>
                              </w:r>
                              <w:r>
                                <w:rPr>
                                  <w:b/>
                                  <w:spacing w:val="-8"/>
                                  <w:sz w:val="24"/>
                                </w:rPr>
                                <w:t xml:space="preserve"> </w:t>
                              </w:r>
                              <w:r>
                                <w:rPr>
                                  <w:b/>
                                  <w:sz w:val="24"/>
                                </w:rPr>
                                <w:t xml:space="preserve">Interesados Fuente: </w:t>
                              </w:r>
                              <w:r>
                                <w:rPr>
                                  <w:sz w:val="24"/>
                                </w:rPr>
                                <w:t>Elaboración Propia</w:t>
                              </w:r>
                            </w:p>
                          </w:txbxContent>
                        </wps:txbx>
                        <wps:bodyPr wrap="square" lIns="0" tIns="0" rIns="0" bIns="0" rtlCol="0">
                          <a:noAutofit/>
                        </wps:bodyPr>
                      </wps:wsp>
                      <wps:wsp>
                        <wps:cNvPr id="792" name="Textbox 792"/>
                        <wps:cNvSpPr txBox="1"/>
                        <wps:spPr>
                          <a:xfrm>
                            <a:off x="3048" y="3048"/>
                            <a:ext cx="5679440" cy="181610"/>
                          </a:xfrm>
                          <a:prstGeom prst="rect">
                            <a:avLst/>
                          </a:prstGeom>
                          <a:solidFill>
                            <a:srgbClr val="2E5395"/>
                          </a:solidFill>
                          <a:ln w="6096">
                            <a:solidFill>
                              <a:srgbClr val="000000"/>
                            </a:solidFill>
                            <a:prstDash val="solid"/>
                          </a:ln>
                        </wps:spPr>
                        <wps:txbx>
                          <w:txbxContent>
                            <w:p w14:paraId="65A4E50C" w14:textId="77777777" w:rsidR="0091503F" w:rsidRDefault="00000000">
                              <w:pPr>
                                <w:spacing w:line="275" w:lineRule="exact"/>
                                <w:ind w:right="5"/>
                                <w:jc w:val="center"/>
                                <w:rPr>
                                  <w:b/>
                                  <w:color w:val="000000"/>
                                  <w:sz w:val="24"/>
                                </w:rPr>
                              </w:pPr>
                              <w:r>
                                <w:rPr>
                                  <w:b/>
                                  <w:color w:val="FFFFFF"/>
                                  <w:sz w:val="24"/>
                                </w:rPr>
                                <w:t>Identificación</w:t>
                              </w:r>
                              <w:r>
                                <w:rPr>
                                  <w:b/>
                                  <w:color w:val="FFFFFF"/>
                                  <w:spacing w:val="-3"/>
                                  <w:sz w:val="24"/>
                                </w:rPr>
                                <w:t xml:space="preserve"> </w:t>
                              </w:r>
                              <w:r>
                                <w:rPr>
                                  <w:b/>
                                  <w:color w:val="FFFFFF"/>
                                  <w:sz w:val="24"/>
                                </w:rPr>
                                <w:t>de</w:t>
                              </w:r>
                              <w:r>
                                <w:rPr>
                                  <w:b/>
                                  <w:color w:val="FFFFFF"/>
                                  <w:spacing w:val="-2"/>
                                  <w:sz w:val="24"/>
                                </w:rPr>
                                <w:t xml:space="preserve"> </w:t>
                              </w:r>
                              <w:r>
                                <w:rPr>
                                  <w:b/>
                                  <w:color w:val="FFFFFF"/>
                                  <w:sz w:val="24"/>
                                </w:rPr>
                                <w:t>los</w:t>
                              </w:r>
                              <w:r>
                                <w:rPr>
                                  <w:b/>
                                  <w:color w:val="FFFFFF"/>
                                  <w:spacing w:val="-1"/>
                                  <w:sz w:val="24"/>
                                </w:rPr>
                                <w:t xml:space="preserve"> </w:t>
                              </w:r>
                              <w:r>
                                <w:rPr>
                                  <w:b/>
                                  <w:color w:val="FFFFFF"/>
                                  <w:spacing w:val="-2"/>
                                  <w:sz w:val="24"/>
                                </w:rPr>
                                <w:t>Interesados</w:t>
                              </w:r>
                            </w:p>
                          </w:txbxContent>
                        </wps:txbx>
                        <wps:bodyPr wrap="square" lIns="0" tIns="0" rIns="0" bIns="0" rtlCol="0">
                          <a:noAutofit/>
                        </wps:bodyPr>
                      </wps:wsp>
                    </wpg:wgp>
                  </a:graphicData>
                </a:graphic>
              </wp:anchor>
            </w:drawing>
          </mc:Choice>
          <mc:Fallback>
            <w:pict>
              <v:group w14:anchorId="00A97AD8" id="Group 789" o:spid="_x0000_s1737" style="position:absolute;margin-left:83.2pt;margin-top:6pt;width:447.7pt;height:350.1pt;z-index:-15707648;mso-wrap-distance-left:0;mso-wrap-distance-right:0;mso-position-horizontal-relative:page;mso-position-vertical-relative:text" coordsize="56857,444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">
                <v:shape id="Graphic 790" o:spid="_x0000_s1738" style="position:absolute;top:1874;width:56857;height:42589;visibility:visible;mso-wrap-style:square;v-text-anchor:top" coordsize="5685790,4258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" path="m6096,l,,,4252595r6096,l6096,xem5679313,4252607r-5673217,l,4252607r,6084l6096,4258691r5673217,l5679313,4252607xem5685485,4252607r-6096,l5679389,4258691r6096,l5685485,4252607xem5685485,r-6096,l5679389,4252595r6096,l5685485,xe" fillcolor="black" stroked="f">
                  <v:path arrowok="t"/>
                </v:shape>
                <v:shape id="Textbox 791" o:spid="_x0000_s1739" type="#_x0000_t202" style="position:absolute;top:1874;width:56857;height:425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" filled="f" stroked="f">
                  <v:textbox inset="0,0,0,0">
                    <w:txbxContent>
                      <w:p w14:paraId="4EDF83A0" w14:textId="77777777" w:rsidR="0091503F" w:rsidRDefault="0091503F">
                        <w:pPr>
                          <w:rPr>
                            <w:sz w:val="24"/>
                          </w:rPr>
                        </w:pPr>
                      </w:p>
                      <w:p w14:paraId="6FC980B1" w14:textId="77777777" w:rsidR="0091503F" w:rsidRDefault="0091503F">
                        <w:pPr>
                          <w:rPr>
                            <w:sz w:val="24"/>
                          </w:rPr>
                        </w:pPr>
                      </w:p>
                      <w:p w14:paraId="205AF1E6" w14:textId="77777777" w:rsidR="0091503F" w:rsidRDefault="0091503F">
                        <w:pPr>
                          <w:rPr>
                            <w:sz w:val="24"/>
                          </w:rPr>
                        </w:pPr>
                      </w:p>
                      <w:p w14:paraId="5BFED819" w14:textId="77777777" w:rsidR="0091503F" w:rsidRDefault="0091503F">
                        <w:pPr>
                          <w:rPr>
                            <w:sz w:val="24"/>
                          </w:rPr>
                        </w:pPr>
                      </w:p>
                      <w:p w14:paraId="5AB5253A" w14:textId="77777777" w:rsidR="0091503F" w:rsidRDefault="0091503F">
                        <w:pPr>
                          <w:rPr>
                            <w:sz w:val="24"/>
                          </w:rPr>
                        </w:pPr>
                      </w:p>
                      <w:p w14:paraId="7261FC5B" w14:textId="77777777" w:rsidR="0091503F" w:rsidRDefault="0091503F">
                        <w:pPr>
                          <w:rPr>
                            <w:sz w:val="24"/>
                          </w:rPr>
                        </w:pPr>
                      </w:p>
                      <w:p w14:paraId="341B2A8B" w14:textId="77777777" w:rsidR="0091503F" w:rsidRDefault="0091503F">
                        <w:pPr>
                          <w:rPr>
                            <w:sz w:val="24"/>
                          </w:rPr>
                        </w:pPr>
                      </w:p>
                      <w:p w14:paraId="113BD72A" w14:textId="77777777" w:rsidR="0091503F" w:rsidRDefault="0091503F">
                        <w:pPr>
                          <w:rPr>
                            <w:sz w:val="24"/>
                          </w:rPr>
                        </w:pPr>
                      </w:p>
                      <w:p w14:paraId="3FBA105E" w14:textId="77777777" w:rsidR="0091503F" w:rsidRDefault="0091503F">
                        <w:pPr>
                          <w:rPr>
                            <w:sz w:val="24"/>
                          </w:rPr>
                        </w:pPr>
                      </w:p>
                      <w:p w14:paraId="6012C322" w14:textId="77777777" w:rsidR="0091503F" w:rsidRDefault="0091503F">
                        <w:pPr>
                          <w:rPr>
                            <w:sz w:val="24"/>
                          </w:rPr>
                        </w:pPr>
                      </w:p>
                      <w:p w14:paraId="4AD4D926" w14:textId="77777777" w:rsidR="0091503F" w:rsidRDefault="0091503F">
                        <w:pPr>
                          <w:rPr>
                            <w:sz w:val="24"/>
                          </w:rPr>
                        </w:pPr>
                      </w:p>
                      <w:p w14:paraId="629B72ED" w14:textId="77777777" w:rsidR="0091503F" w:rsidRDefault="0091503F">
                        <w:pPr>
                          <w:rPr>
                            <w:sz w:val="24"/>
                          </w:rPr>
                        </w:pPr>
                      </w:p>
                      <w:p w14:paraId="0094CC10" w14:textId="77777777" w:rsidR="0091503F" w:rsidRDefault="0091503F">
                        <w:pPr>
                          <w:rPr>
                            <w:sz w:val="24"/>
                          </w:rPr>
                        </w:pPr>
                      </w:p>
                      <w:p w14:paraId="67652CBF" w14:textId="77777777" w:rsidR="0091503F" w:rsidRDefault="0091503F">
                        <w:pPr>
                          <w:rPr>
                            <w:sz w:val="24"/>
                          </w:rPr>
                        </w:pPr>
                      </w:p>
                      <w:p w14:paraId="2F72784D" w14:textId="77777777" w:rsidR="0091503F" w:rsidRDefault="0091503F">
                        <w:pPr>
                          <w:rPr>
                            <w:sz w:val="24"/>
                          </w:rPr>
                        </w:pPr>
                      </w:p>
                      <w:p w14:paraId="557DE9E7" w14:textId="77777777" w:rsidR="0091503F" w:rsidRDefault="0091503F">
                        <w:pPr>
                          <w:rPr>
                            <w:sz w:val="24"/>
                          </w:rPr>
                        </w:pPr>
                      </w:p>
                      <w:p w14:paraId="5A832B24" w14:textId="77777777" w:rsidR="0091503F" w:rsidRDefault="0091503F">
                        <w:pPr>
                          <w:rPr>
                            <w:sz w:val="24"/>
                          </w:rPr>
                        </w:pPr>
                      </w:p>
                      <w:p w14:paraId="751AF751" w14:textId="77777777" w:rsidR="0091503F" w:rsidRDefault="0091503F">
                        <w:pPr>
                          <w:rPr>
                            <w:sz w:val="24"/>
                          </w:rPr>
                        </w:pPr>
                      </w:p>
                      <w:p w14:paraId="268EC634" w14:textId="77777777" w:rsidR="0091503F" w:rsidRDefault="0091503F">
                        <w:pPr>
                          <w:rPr>
                            <w:sz w:val="24"/>
                          </w:rPr>
                        </w:pPr>
                      </w:p>
                      <w:p w14:paraId="4E568265" w14:textId="77777777" w:rsidR="0091503F" w:rsidRDefault="0091503F">
                        <w:pPr>
                          <w:spacing w:before="89"/>
                          <w:rPr>
                            <w:sz w:val="24"/>
                          </w:rPr>
                        </w:pPr>
                      </w:p>
                      <w:p w14:paraId="67D53DCC" w14:textId="77777777" w:rsidR="0091503F" w:rsidRDefault="00000000">
                        <w:pPr>
                          <w:ind w:left="439" w:right="4110"/>
                          <w:rPr>
                            <w:sz w:val="24"/>
                          </w:rPr>
                        </w:pPr>
                        <w:r>
                          <w:rPr>
                            <w:b/>
                            <w:sz w:val="24"/>
                          </w:rPr>
                          <w:t>Figura</w:t>
                        </w:r>
                        <w:r>
                          <w:rPr>
                            <w:b/>
                            <w:spacing w:val="-12"/>
                            <w:sz w:val="24"/>
                          </w:rPr>
                          <w:t xml:space="preserve"> </w:t>
                        </w:r>
                        <w:r>
                          <w:rPr>
                            <w:b/>
                            <w:sz w:val="24"/>
                          </w:rPr>
                          <w:t>64:</w:t>
                        </w:r>
                        <w:r>
                          <w:rPr>
                            <w:b/>
                            <w:spacing w:val="-32"/>
                            <w:sz w:val="24"/>
                          </w:rPr>
                          <w:t xml:space="preserve"> </w:t>
                        </w:r>
                        <w:r>
                          <w:rPr>
                            <w:b/>
                            <w:sz w:val="24"/>
                          </w:rPr>
                          <w:t>Identificación</w:t>
                        </w:r>
                        <w:r>
                          <w:rPr>
                            <w:b/>
                            <w:spacing w:val="-8"/>
                            <w:sz w:val="24"/>
                          </w:rPr>
                          <w:t xml:space="preserve"> </w:t>
                        </w:r>
                        <w:r>
                          <w:rPr>
                            <w:b/>
                            <w:sz w:val="24"/>
                          </w:rPr>
                          <w:t>de</w:t>
                        </w:r>
                        <w:r>
                          <w:rPr>
                            <w:b/>
                            <w:spacing w:val="-9"/>
                            <w:sz w:val="24"/>
                          </w:rPr>
                          <w:t xml:space="preserve"> </w:t>
                        </w:r>
                        <w:r>
                          <w:rPr>
                            <w:b/>
                            <w:sz w:val="24"/>
                          </w:rPr>
                          <w:t>los</w:t>
                        </w:r>
                        <w:r>
                          <w:rPr>
                            <w:b/>
                            <w:spacing w:val="-8"/>
                            <w:sz w:val="24"/>
                          </w:rPr>
                          <w:t xml:space="preserve"> </w:t>
                        </w:r>
                        <w:r>
                          <w:rPr>
                            <w:b/>
                            <w:sz w:val="24"/>
                          </w:rPr>
                          <w:t xml:space="preserve">Interesados Fuente: </w:t>
                        </w:r>
                        <w:r>
                          <w:rPr>
                            <w:sz w:val="24"/>
                          </w:rPr>
                          <w:t>Elaboración Propia</w:t>
                        </w:r>
                      </w:p>
                    </w:txbxContent>
                  </v:textbox>
                </v:shape>
                <v:shape id="Textbox 792" o:spid="_x0000_s1740" type="#_x0000_t202" style="position:absolute;left:30;top:30;width:56794;height:1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" fillcolor="#2e5395" strokeweight=".48pt">
                  <v:textbox inset="0,0,0,0">
                    <w:txbxContent>
                      <w:p w14:paraId="65A4E50C" w14:textId="77777777" w:rsidR="0091503F" w:rsidRDefault="00000000">
                        <w:pPr>
                          <w:spacing w:line="275" w:lineRule="exact"/>
                          <w:ind w:right="5"/>
                          <w:jc w:val="center"/>
                          <w:rPr>
                            <w:b/>
                            <w:color w:val="000000"/>
                            <w:sz w:val="24"/>
                          </w:rPr>
                        </w:pPr>
                        <w:r>
                          <w:rPr>
                            <w:b/>
                            <w:color w:val="FFFFFF"/>
                            <w:sz w:val="24"/>
                          </w:rPr>
                          <w:t>Identificación</w:t>
                        </w:r>
                        <w:r>
                          <w:rPr>
                            <w:b/>
                            <w:color w:val="FFFFFF"/>
                            <w:spacing w:val="-3"/>
                            <w:sz w:val="24"/>
                          </w:rPr>
                          <w:t xml:space="preserve"> </w:t>
                        </w:r>
                        <w:r>
                          <w:rPr>
                            <w:b/>
                            <w:color w:val="FFFFFF"/>
                            <w:sz w:val="24"/>
                          </w:rPr>
                          <w:t>de</w:t>
                        </w:r>
                        <w:r>
                          <w:rPr>
                            <w:b/>
                            <w:color w:val="FFFFFF"/>
                            <w:spacing w:val="-2"/>
                            <w:sz w:val="24"/>
                          </w:rPr>
                          <w:t xml:space="preserve"> </w:t>
                        </w:r>
                        <w:r>
                          <w:rPr>
                            <w:b/>
                            <w:color w:val="FFFFFF"/>
                            <w:sz w:val="24"/>
                          </w:rPr>
                          <w:t>los</w:t>
                        </w:r>
                        <w:r>
                          <w:rPr>
                            <w:b/>
                            <w:color w:val="FFFFFF"/>
                            <w:spacing w:val="-1"/>
                            <w:sz w:val="24"/>
                          </w:rPr>
                          <w:t xml:space="preserve"> </w:t>
                        </w:r>
                        <w:r>
                          <w:rPr>
                            <w:b/>
                            <w:color w:val="FFFFFF"/>
                            <w:spacing w:val="-2"/>
                            <w:sz w:val="24"/>
                          </w:rPr>
                          <w:t>Interesados</w:t>
                        </w:r>
                      </w:p>
                    </w:txbxContent>
                  </v:textbox>
                </v:shape>
                <w10:wrap type="topAndBottom" anchorx="page"/>
              </v:group>
            </w:pict>
          </mc:Fallback>
        </mc:AlternateContent>
      </w:r>
    </w:p>
    <w:p w14:paraId="0E49C21B" w14:textId="77777777" w:rsidR="0091503F" w:rsidRDefault="0091503F">
      <w:pPr>
        <w:rPr>
          <w:sz w:val="8"/>
        </w:rPr>
        <w:sectPr w:rsidR="0091503F" w:rsidSect="008A694F">
          <w:footerReference w:type="default" r:id="rId80"/>
          <w:pgSz w:w="12250" w:h="15850"/>
          <w:pgMar w:top="1740" w:right="980" w:bottom="280" w:left="860" w:header="0" w:footer="0" w:gutter="0"/>
          <w:cols w:space="720"/>
        </w:sectPr>
      </w:pPr>
    </w:p>
    <w:p w14:paraId="3EA849FE" w14:textId="77777777" w:rsidR="0091503F" w:rsidRDefault="00000000">
      <w:pPr>
        <w:pStyle w:val="Ttulo2"/>
        <w:spacing w:before="69"/>
        <w:ind w:left="200" w:right="214" w:firstLine="0"/>
        <w:jc w:val="center"/>
      </w:pPr>
      <w:r>
        <w:lastRenderedPageBreak/>
        <w:t>REGISTRO</w:t>
      </w:r>
      <w:r>
        <w:rPr>
          <w:spacing w:val="48"/>
        </w:rPr>
        <w:t xml:space="preserve"> </w:t>
      </w:r>
      <w:r>
        <w:t>DE</w:t>
      </w:r>
      <w:r>
        <w:rPr>
          <w:spacing w:val="49"/>
        </w:rPr>
        <w:t xml:space="preserve"> </w:t>
      </w:r>
      <w:r>
        <w:t>LOS</w:t>
      </w:r>
      <w:r>
        <w:rPr>
          <w:spacing w:val="54"/>
        </w:rPr>
        <w:t xml:space="preserve"> </w:t>
      </w:r>
      <w:r>
        <w:rPr>
          <w:spacing w:val="-2"/>
        </w:rPr>
        <w:t>INTERESADOS</w:t>
      </w:r>
    </w:p>
    <w:p w14:paraId="592B7A5A" w14:textId="77777777" w:rsidR="0091503F" w:rsidRDefault="0091503F">
      <w:pPr>
        <w:pStyle w:val="Textoindependiente"/>
        <w:spacing w:before="39" w:after="1"/>
        <w:rPr>
          <w:b/>
          <w:sz w:val="20"/>
        </w:rPr>
      </w:pP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96"/>
        <w:gridCol w:w="1849"/>
        <w:gridCol w:w="1851"/>
        <w:gridCol w:w="1861"/>
        <w:gridCol w:w="978"/>
        <w:gridCol w:w="1849"/>
      </w:tblGrid>
      <w:tr w:rsidR="0091503F" w14:paraId="6B0CA320" w14:textId="77777777">
        <w:trPr>
          <w:trHeight w:val="1103"/>
        </w:trPr>
        <w:tc>
          <w:tcPr>
            <w:tcW w:w="1796" w:type="dxa"/>
            <w:shd w:val="clear" w:color="auto" w:fill="2E5395"/>
          </w:tcPr>
          <w:p w14:paraId="7401A9CE" w14:textId="77777777" w:rsidR="0091503F" w:rsidRDefault="0091503F">
            <w:pPr>
              <w:pStyle w:val="TableParagraph"/>
              <w:spacing w:before="138"/>
              <w:rPr>
                <w:b/>
                <w:sz w:val="24"/>
              </w:rPr>
            </w:pPr>
          </w:p>
          <w:p w14:paraId="7EDC3F3D" w14:textId="77777777" w:rsidR="0091503F" w:rsidRDefault="00000000">
            <w:pPr>
              <w:pStyle w:val="TableParagraph"/>
              <w:ind w:left="302"/>
              <w:rPr>
                <w:b/>
                <w:sz w:val="24"/>
              </w:rPr>
            </w:pPr>
            <w:r>
              <w:rPr>
                <w:b/>
                <w:color w:val="FFFFFF"/>
                <w:spacing w:val="-2"/>
                <w:sz w:val="24"/>
              </w:rPr>
              <w:t>Interesados</w:t>
            </w:r>
          </w:p>
        </w:tc>
        <w:tc>
          <w:tcPr>
            <w:tcW w:w="1849" w:type="dxa"/>
            <w:shd w:val="clear" w:color="auto" w:fill="2E5395"/>
          </w:tcPr>
          <w:p w14:paraId="62730DA8" w14:textId="77777777" w:rsidR="0091503F" w:rsidRDefault="0091503F">
            <w:pPr>
              <w:pStyle w:val="TableParagraph"/>
              <w:spacing w:before="138"/>
              <w:rPr>
                <w:b/>
                <w:sz w:val="24"/>
              </w:rPr>
            </w:pPr>
          </w:p>
          <w:p w14:paraId="72DFC1AA" w14:textId="77777777" w:rsidR="0091503F" w:rsidRDefault="00000000">
            <w:pPr>
              <w:pStyle w:val="TableParagraph"/>
              <w:ind w:left="7"/>
              <w:jc w:val="center"/>
              <w:rPr>
                <w:b/>
                <w:sz w:val="24"/>
              </w:rPr>
            </w:pPr>
            <w:r>
              <w:rPr>
                <w:b/>
                <w:color w:val="FFFFFF"/>
                <w:spacing w:val="-5"/>
                <w:sz w:val="24"/>
              </w:rPr>
              <w:t>Rol</w:t>
            </w:r>
          </w:p>
        </w:tc>
        <w:tc>
          <w:tcPr>
            <w:tcW w:w="1851" w:type="dxa"/>
            <w:shd w:val="clear" w:color="auto" w:fill="2E5395"/>
          </w:tcPr>
          <w:p w14:paraId="0D159C95" w14:textId="77777777" w:rsidR="0091503F" w:rsidRDefault="00000000">
            <w:pPr>
              <w:pStyle w:val="TableParagraph"/>
              <w:spacing w:before="275"/>
              <w:ind w:left="255" w:firstLine="252"/>
              <w:rPr>
                <w:b/>
                <w:sz w:val="24"/>
              </w:rPr>
            </w:pPr>
            <w:r>
              <w:rPr>
                <w:b/>
                <w:color w:val="FFFFFF"/>
                <w:sz w:val="24"/>
              </w:rPr>
              <w:t xml:space="preserve">Nivel de </w:t>
            </w:r>
            <w:r>
              <w:rPr>
                <w:b/>
                <w:color w:val="FFFFFF"/>
                <w:spacing w:val="-2"/>
                <w:sz w:val="24"/>
              </w:rPr>
              <w:t>Compromiso</w:t>
            </w:r>
          </w:p>
        </w:tc>
        <w:tc>
          <w:tcPr>
            <w:tcW w:w="1861" w:type="dxa"/>
            <w:shd w:val="clear" w:color="auto" w:fill="2E5395"/>
          </w:tcPr>
          <w:p w14:paraId="1124C37E" w14:textId="77777777" w:rsidR="0091503F" w:rsidRDefault="00000000">
            <w:pPr>
              <w:pStyle w:val="TableParagraph"/>
              <w:spacing w:before="138"/>
              <w:ind w:left="5"/>
              <w:jc w:val="center"/>
              <w:rPr>
                <w:b/>
                <w:sz w:val="24"/>
              </w:rPr>
            </w:pPr>
            <w:r>
              <w:rPr>
                <w:b/>
                <w:color w:val="FFFFFF"/>
                <w:spacing w:val="-2"/>
                <w:sz w:val="24"/>
              </w:rPr>
              <w:t>Poder/Influencia</w:t>
            </w:r>
          </w:p>
          <w:p w14:paraId="4A6C7790" w14:textId="77777777" w:rsidR="0091503F" w:rsidRDefault="00000000">
            <w:pPr>
              <w:pStyle w:val="TableParagraph"/>
              <w:ind w:left="5"/>
              <w:jc w:val="center"/>
              <w:rPr>
                <w:b/>
                <w:sz w:val="24"/>
              </w:rPr>
            </w:pPr>
            <w:r>
              <w:rPr>
                <w:b/>
                <w:color w:val="FFFFFF"/>
                <w:sz w:val="24"/>
              </w:rPr>
              <w:t xml:space="preserve">A </w:t>
            </w:r>
            <w:r>
              <w:rPr>
                <w:b/>
                <w:color w:val="FFFFFF"/>
                <w:spacing w:val="-2"/>
                <w:sz w:val="24"/>
              </w:rPr>
              <w:t>(Alto)</w:t>
            </w:r>
          </w:p>
          <w:p w14:paraId="3E33B165" w14:textId="77777777" w:rsidR="0091503F" w:rsidRDefault="00000000">
            <w:pPr>
              <w:pStyle w:val="TableParagraph"/>
              <w:ind w:left="5" w:right="1"/>
              <w:jc w:val="center"/>
              <w:rPr>
                <w:b/>
                <w:sz w:val="24"/>
              </w:rPr>
            </w:pPr>
            <w:r>
              <w:rPr>
                <w:b/>
                <w:color w:val="FFFFFF"/>
                <w:sz w:val="24"/>
              </w:rPr>
              <w:t xml:space="preserve">B </w:t>
            </w:r>
            <w:r>
              <w:rPr>
                <w:b/>
                <w:color w:val="FFFFFF"/>
                <w:spacing w:val="-2"/>
                <w:sz w:val="24"/>
              </w:rPr>
              <w:t>(Bajo)</w:t>
            </w:r>
          </w:p>
        </w:tc>
        <w:tc>
          <w:tcPr>
            <w:tcW w:w="978" w:type="dxa"/>
            <w:shd w:val="clear" w:color="auto" w:fill="2E5395"/>
          </w:tcPr>
          <w:p w14:paraId="6029409D" w14:textId="77777777" w:rsidR="0091503F" w:rsidRDefault="00000000">
            <w:pPr>
              <w:pStyle w:val="TableParagraph"/>
              <w:ind w:left="66" w:right="61"/>
              <w:jc w:val="center"/>
              <w:rPr>
                <w:b/>
                <w:sz w:val="24"/>
              </w:rPr>
            </w:pPr>
            <w:r>
              <w:rPr>
                <w:b/>
                <w:color w:val="FFFFFF"/>
                <w:spacing w:val="-2"/>
                <w:sz w:val="24"/>
              </w:rPr>
              <w:t xml:space="preserve">Interés </w:t>
            </w:r>
            <w:r>
              <w:rPr>
                <w:b/>
                <w:color w:val="FFFFFF"/>
                <w:sz w:val="24"/>
              </w:rPr>
              <w:t>A</w:t>
            </w:r>
            <w:r>
              <w:rPr>
                <w:b/>
                <w:color w:val="FFFFFF"/>
                <w:spacing w:val="-15"/>
                <w:sz w:val="24"/>
              </w:rPr>
              <w:t xml:space="preserve"> </w:t>
            </w:r>
            <w:r>
              <w:rPr>
                <w:b/>
                <w:color w:val="FFFFFF"/>
                <w:sz w:val="24"/>
              </w:rPr>
              <w:t xml:space="preserve">(Alto) </w:t>
            </w:r>
            <w:r>
              <w:rPr>
                <w:b/>
                <w:color w:val="FFFFFF"/>
                <w:spacing w:val="-10"/>
                <w:sz w:val="24"/>
              </w:rPr>
              <w:t>B</w:t>
            </w:r>
          </w:p>
          <w:p w14:paraId="29A0A778" w14:textId="77777777" w:rsidR="0091503F" w:rsidRDefault="00000000">
            <w:pPr>
              <w:pStyle w:val="TableParagraph"/>
              <w:spacing w:line="257" w:lineRule="exact"/>
              <w:ind w:left="2"/>
              <w:jc w:val="center"/>
              <w:rPr>
                <w:b/>
                <w:sz w:val="24"/>
              </w:rPr>
            </w:pPr>
            <w:r>
              <w:rPr>
                <w:b/>
                <w:color w:val="FFFFFF"/>
                <w:spacing w:val="-2"/>
                <w:sz w:val="24"/>
              </w:rPr>
              <w:t>(Bajo)</w:t>
            </w:r>
          </w:p>
        </w:tc>
        <w:tc>
          <w:tcPr>
            <w:tcW w:w="1849" w:type="dxa"/>
            <w:shd w:val="clear" w:color="auto" w:fill="2E5395"/>
          </w:tcPr>
          <w:p w14:paraId="134577AB" w14:textId="77777777" w:rsidR="0091503F" w:rsidRDefault="00000000">
            <w:pPr>
              <w:pStyle w:val="TableParagraph"/>
              <w:spacing w:before="275"/>
              <w:ind w:left="66" w:firstLine="177"/>
              <w:rPr>
                <w:b/>
                <w:sz w:val="24"/>
              </w:rPr>
            </w:pPr>
            <w:r>
              <w:rPr>
                <w:b/>
                <w:color w:val="FFFFFF"/>
                <w:sz w:val="24"/>
              </w:rPr>
              <w:t xml:space="preserve">Estrategia de </w:t>
            </w:r>
            <w:r>
              <w:rPr>
                <w:b/>
                <w:color w:val="FFFFFF"/>
                <w:spacing w:val="-2"/>
                <w:sz w:val="24"/>
              </w:rPr>
              <w:t>Involucramiento</w:t>
            </w:r>
          </w:p>
        </w:tc>
      </w:tr>
      <w:tr w:rsidR="0091503F" w14:paraId="148695C8" w14:textId="77777777">
        <w:trPr>
          <w:trHeight w:val="580"/>
        </w:trPr>
        <w:tc>
          <w:tcPr>
            <w:tcW w:w="1796" w:type="dxa"/>
          </w:tcPr>
          <w:p w14:paraId="5EDAF1D1" w14:textId="77777777" w:rsidR="0091503F" w:rsidRDefault="00000000">
            <w:pPr>
              <w:pStyle w:val="TableParagraph"/>
              <w:spacing w:before="8" w:line="270" w:lineRule="atLeast"/>
              <w:ind w:left="69" w:right="265"/>
              <w:rPr>
                <w:sz w:val="24"/>
              </w:rPr>
            </w:pPr>
            <w:r>
              <w:rPr>
                <w:sz w:val="24"/>
              </w:rPr>
              <w:t>Propietarios</w:t>
            </w:r>
            <w:r>
              <w:rPr>
                <w:spacing w:val="-15"/>
                <w:sz w:val="24"/>
              </w:rPr>
              <w:t xml:space="preserve"> </w:t>
            </w:r>
            <w:r>
              <w:rPr>
                <w:sz w:val="24"/>
              </w:rPr>
              <w:t>de las Viviendas</w:t>
            </w:r>
          </w:p>
        </w:tc>
        <w:tc>
          <w:tcPr>
            <w:tcW w:w="1849" w:type="dxa"/>
          </w:tcPr>
          <w:p w14:paraId="107BCE0C" w14:textId="77777777" w:rsidR="0091503F" w:rsidRDefault="00000000">
            <w:pPr>
              <w:pStyle w:val="TableParagraph"/>
              <w:spacing w:before="152"/>
              <w:ind w:left="68"/>
              <w:rPr>
                <w:sz w:val="24"/>
              </w:rPr>
            </w:pPr>
            <w:r>
              <w:rPr>
                <w:spacing w:val="-2"/>
                <w:sz w:val="24"/>
              </w:rPr>
              <w:t>Beneficiarios</w:t>
            </w:r>
          </w:p>
        </w:tc>
        <w:tc>
          <w:tcPr>
            <w:tcW w:w="1851" w:type="dxa"/>
          </w:tcPr>
          <w:p w14:paraId="789C6425" w14:textId="77777777" w:rsidR="0091503F" w:rsidRDefault="00000000">
            <w:pPr>
              <w:pStyle w:val="TableParagraph"/>
              <w:spacing w:before="152"/>
              <w:ind w:left="68"/>
              <w:rPr>
                <w:sz w:val="24"/>
              </w:rPr>
            </w:pPr>
            <w:r>
              <w:rPr>
                <w:sz w:val="24"/>
              </w:rPr>
              <w:t>De</w:t>
            </w:r>
            <w:r>
              <w:rPr>
                <w:spacing w:val="-4"/>
                <w:sz w:val="24"/>
              </w:rPr>
              <w:t xml:space="preserve"> </w:t>
            </w:r>
            <w:r>
              <w:rPr>
                <w:spacing w:val="-2"/>
                <w:sz w:val="24"/>
              </w:rPr>
              <w:t>Acuerdo</w:t>
            </w:r>
          </w:p>
        </w:tc>
        <w:tc>
          <w:tcPr>
            <w:tcW w:w="1861" w:type="dxa"/>
          </w:tcPr>
          <w:p w14:paraId="22BACBB7" w14:textId="77777777" w:rsidR="0091503F" w:rsidRDefault="00000000">
            <w:pPr>
              <w:pStyle w:val="TableParagraph"/>
              <w:spacing w:before="152"/>
              <w:ind w:left="5"/>
              <w:jc w:val="center"/>
              <w:rPr>
                <w:sz w:val="24"/>
              </w:rPr>
            </w:pPr>
            <w:r>
              <w:rPr>
                <w:spacing w:val="-10"/>
                <w:sz w:val="24"/>
              </w:rPr>
              <w:t>B</w:t>
            </w:r>
          </w:p>
        </w:tc>
        <w:tc>
          <w:tcPr>
            <w:tcW w:w="978" w:type="dxa"/>
          </w:tcPr>
          <w:p w14:paraId="7325F116" w14:textId="77777777" w:rsidR="0091503F" w:rsidRDefault="00000000">
            <w:pPr>
              <w:pStyle w:val="TableParagraph"/>
              <w:spacing w:before="152"/>
              <w:ind w:left="2"/>
              <w:jc w:val="center"/>
              <w:rPr>
                <w:sz w:val="24"/>
              </w:rPr>
            </w:pPr>
            <w:r>
              <w:rPr>
                <w:spacing w:val="-10"/>
                <w:sz w:val="24"/>
              </w:rPr>
              <w:t>A</w:t>
            </w:r>
          </w:p>
        </w:tc>
        <w:tc>
          <w:tcPr>
            <w:tcW w:w="1849" w:type="dxa"/>
          </w:tcPr>
          <w:p w14:paraId="119ECF62" w14:textId="77777777" w:rsidR="0091503F" w:rsidRDefault="00000000">
            <w:pPr>
              <w:pStyle w:val="TableParagraph"/>
              <w:spacing w:before="8" w:line="270" w:lineRule="atLeast"/>
              <w:ind w:left="66" w:right="758"/>
              <w:rPr>
                <w:sz w:val="24"/>
              </w:rPr>
            </w:pPr>
            <w:r>
              <w:rPr>
                <w:spacing w:val="-2"/>
                <w:sz w:val="24"/>
              </w:rPr>
              <w:t>Mantener Informado</w:t>
            </w:r>
          </w:p>
        </w:tc>
      </w:tr>
      <w:tr w:rsidR="0091503F" w14:paraId="11525F3F" w14:textId="77777777">
        <w:trPr>
          <w:trHeight w:val="827"/>
        </w:trPr>
        <w:tc>
          <w:tcPr>
            <w:tcW w:w="1796" w:type="dxa"/>
          </w:tcPr>
          <w:p w14:paraId="0A2CCF75" w14:textId="77777777" w:rsidR="0091503F" w:rsidRDefault="00000000">
            <w:pPr>
              <w:pStyle w:val="TableParagraph"/>
              <w:spacing w:line="276" w:lineRule="exact"/>
              <w:ind w:left="69" w:right="382"/>
              <w:rPr>
                <w:sz w:val="24"/>
              </w:rPr>
            </w:pPr>
            <w:r>
              <w:rPr>
                <w:spacing w:val="-2"/>
                <w:sz w:val="24"/>
              </w:rPr>
              <w:t xml:space="preserve">Inversionistas Constructora </w:t>
            </w:r>
            <w:r>
              <w:rPr>
                <w:spacing w:val="-4"/>
                <w:sz w:val="24"/>
              </w:rPr>
              <w:t>ARBA</w:t>
            </w:r>
          </w:p>
        </w:tc>
        <w:tc>
          <w:tcPr>
            <w:tcW w:w="1849" w:type="dxa"/>
          </w:tcPr>
          <w:p w14:paraId="741F7F03" w14:textId="77777777" w:rsidR="0091503F" w:rsidRDefault="00000000">
            <w:pPr>
              <w:pStyle w:val="TableParagraph"/>
              <w:spacing w:before="275"/>
              <w:ind w:left="68"/>
              <w:rPr>
                <w:sz w:val="24"/>
              </w:rPr>
            </w:pPr>
            <w:r>
              <w:rPr>
                <w:spacing w:val="-2"/>
                <w:sz w:val="24"/>
              </w:rPr>
              <w:t>Patrocinador</w:t>
            </w:r>
          </w:p>
        </w:tc>
        <w:tc>
          <w:tcPr>
            <w:tcW w:w="1851" w:type="dxa"/>
          </w:tcPr>
          <w:p w14:paraId="7758892D" w14:textId="77777777" w:rsidR="0091503F" w:rsidRDefault="00000000">
            <w:pPr>
              <w:pStyle w:val="TableParagraph"/>
              <w:spacing w:before="275"/>
              <w:ind w:left="68"/>
              <w:rPr>
                <w:sz w:val="24"/>
              </w:rPr>
            </w:pPr>
            <w:r>
              <w:rPr>
                <w:sz w:val="24"/>
              </w:rPr>
              <w:t>De</w:t>
            </w:r>
            <w:r>
              <w:rPr>
                <w:spacing w:val="-4"/>
                <w:sz w:val="24"/>
              </w:rPr>
              <w:t xml:space="preserve"> </w:t>
            </w:r>
            <w:r>
              <w:rPr>
                <w:spacing w:val="-2"/>
                <w:sz w:val="24"/>
              </w:rPr>
              <w:t>Acuerdo</w:t>
            </w:r>
          </w:p>
        </w:tc>
        <w:tc>
          <w:tcPr>
            <w:tcW w:w="1861" w:type="dxa"/>
          </w:tcPr>
          <w:p w14:paraId="1A93838D" w14:textId="77777777" w:rsidR="0091503F" w:rsidRDefault="00000000">
            <w:pPr>
              <w:pStyle w:val="TableParagraph"/>
              <w:spacing w:before="275"/>
              <w:ind w:left="5" w:right="1"/>
              <w:jc w:val="center"/>
              <w:rPr>
                <w:sz w:val="24"/>
              </w:rPr>
            </w:pPr>
            <w:r>
              <w:rPr>
                <w:spacing w:val="-10"/>
                <w:sz w:val="24"/>
              </w:rPr>
              <w:t>A</w:t>
            </w:r>
          </w:p>
        </w:tc>
        <w:tc>
          <w:tcPr>
            <w:tcW w:w="978" w:type="dxa"/>
          </w:tcPr>
          <w:p w14:paraId="282A89F9" w14:textId="77777777" w:rsidR="0091503F" w:rsidRDefault="00000000">
            <w:pPr>
              <w:pStyle w:val="TableParagraph"/>
              <w:spacing w:before="275"/>
              <w:ind w:left="2"/>
              <w:jc w:val="center"/>
              <w:rPr>
                <w:sz w:val="24"/>
              </w:rPr>
            </w:pPr>
            <w:r>
              <w:rPr>
                <w:spacing w:val="-10"/>
                <w:sz w:val="24"/>
              </w:rPr>
              <w:t>A</w:t>
            </w:r>
          </w:p>
        </w:tc>
        <w:tc>
          <w:tcPr>
            <w:tcW w:w="1849" w:type="dxa"/>
          </w:tcPr>
          <w:p w14:paraId="02FBCF75" w14:textId="77777777" w:rsidR="0091503F" w:rsidRDefault="00000000">
            <w:pPr>
              <w:pStyle w:val="TableParagraph"/>
              <w:spacing w:before="135"/>
              <w:ind w:left="66"/>
              <w:rPr>
                <w:sz w:val="24"/>
              </w:rPr>
            </w:pPr>
            <w:r>
              <w:rPr>
                <w:spacing w:val="-2"/>
                <w:sz w:val="24"/>
              </w:rPr>
              <w:t>Mantener satisfecho</w:t>
            </w:r>
          </w:p>
        </w:tc>
      </w:tr>
      <w:tr w:rsidR="0091503F" w14:paraId="26391F6C" w14:textId="77777777">
        <w:trPr>
          <w:trHeight w:val="578"/>
        </w:trPr>
        <w:tc>
          <w:tcPr>
            <w:tcW w:w="1796" w:type="dxa"/>
          </w:tcPr>
          <w:p w14:paraId="201CC005" w14:textId="77777777" w:rsidR="0091503F" w:rsidRDefault="00000000">
            <w:pPr>
              <w:pStyle w:val="TableParagraph"/>
              <w:spacing w:before="6" w:line="270" w:lineRule="atLeast"/>
              <w:ind w:left="69" w:right="239"/>
              <w:rPr>
                <w:sz w:val="24"/>
              </w:rPr>
            </w:pPr>
            <w:r>
              <w:rPr>
                <w:sz w:val="24"/>
              </w:rPr>
              <w:t>Proveedores</w:t>
            </w:r>
            <w:r>
              <w:rPr>
                <w:spacing w:val="-15"/>
                <w:sz w:val="24"/>
              </w:rPr>
              <w:t xml:space="preserve"> </w:t>
            </w:r>
            <w:r>
              <w:rPr>
                <w:sz w:val="24"/>
              </w:rPr>
              <w:t>de Materia Prima</w:t>
            </w:r>
          </w:p>
        </w:tc>
        <w:tc>
          <w:tcPr>
            <w:tcW w:w="1849" w:type="dxa"/>
          </w:tcPr>
          <w:p w14:paraId="09FF38EA" w14:textId="77777777" w:rsidR="0091503F" w:rsidRDefault="00000000">
            <w:pPr>
              <w:pStyle w:val="TableParagraph"/>
              <w:spacing w:before="150"/>
              <w:ind w:left="68"/>
              <w:rPr>
                <w:sz w:val="24"/>
              </w:rPr>
            </w:pPr>
            <w:r>
              <w:rPr>
                <w:spacing w:val="-2"/>
                <w:sz w:val="24"/>
              </w:rPr>
              <w:t>Proveedor</w:t>
            </w:r>
          </w:p>
        </w:tc>
        <w:tc>
          <w:tcPr>
            <w:tcW w:w="1851" w:type="dxa"/>
          </w:tcPr>
          <w:p w14:paraId="1F372C39" w14:textId="77777777" w:rsidR="0091503F" w:rsidRDefault="00000000">
            <w:pPr>
              <w:pStyle w:val="TableParagraph"/>
              <w:spacing w:before="150"/>
              <w:ind w:left="68"/>
              <w:rPr>
                <w:sz w:val="24"/>
              </w:rPr>
            </w:pPr>
            <w:r>
              <w:rPr>
                <w:sz w:val="24"/>
              </w:rPr>
              <w:t>De</w:t>
            </w:r>
            <w:r>
              <w:rPr>
                <w:spacing w:val="-4"/>
                <w:sz w:val="24"/>
              </w:rPr>
              <w:t xml:space="preserve"> </w:t>
            </w:r>
            <w:r>
              <w:rPr>
                <w:spacing w:val="-2"/>
                <w:sz w:val="24"/>
              </w:rPr>
              <w:t>Acuerdo</w:t>
            </w:r>
          </w:p>
        </w:tc>
        <w:tc>
          <w:tcPr>
            <w:tcW w:w="1861" w:type="dxa"/>
          </w:tcPr>
          <w:p w14:paraId="22A83790" w14:textId="77777777" w:rsidR="0091503F" w:rsidRDefault="00000000">
            <w:pPr>
              <w:pStyle w:val="TableParagraph"/>
              <w:spacing w:before="150"/>
              <w:ind w:left="5"/>
              <w:jc w:val="center"/>
              <w:rPr>
                <w:sz w:val="24"/>
              </w:rPr>
            </w:pPr>
            <w:r>
              <w:rPr>
                <w:spacing w:val="-10"/>
                <w:sz w:val="24"/>
              </w:rPr>
              <w:t>B</w:t>
            </w:r>
          </w:p>
        </w:tc>
        <w:tc>
          <w:tcPr>
            <w:tcW w:w="978" w:type="dxa"/>
          </w:tcPr>
          <w:p w14:paraId="2A685346" w14:textId="77777777" w:rsidR="0091503F" w:rsidRDefault="00000000">
            <w:pPr>
              <w:pStyle w:val="TableParagraph"/>
              <w:spacing w:before="150"/>
              <w:ind w:left="2"/>
              <w:jc w:val="center"/>
              <w:rPr>
                <w:sz w:val="24"/>
              </w:rPr>
            </w:pPr>
            <w:r>
              <w:rPr>
                <w:spacing w:val="-10"/>
                <w:sz w:val="24"/>
              </w:rPr>
              <w:t>A</w:t>
            </w:r>
          </w:p>
        </w:tc>
        <w:tc>
          <w:tcPr>
            <w:tcW w:w="1849" w:type="dxa"/>
          </w:tcPr>
          <w:p w14:paraId="7F4F7499" w14:textId="77777777" w:rsidR="0091503F" w:rsidRDefault="00000000">
            <w:pPr>
              <w:pStyle w:val="TableParagraph"/>
              <w:spacing w:before="6" w:line="270" w:lineRule="atLeast"/>
              <w:ind w:left="66"/>
              <w:rPr>
                <w:sz w:val="24"/>
              </w:rPr>
            </w:pPr>
            <w:r>
              <w:rPr>
                <w:spacing w:val="-2"/>
                <w:sz w:val="24"/>
              </w:rPr>
              <w:t>Mantener Informados</w:t>
            </w:r>
          </w:p>
        </w:tc>
      </w:tr>
      <w:tr w:rsidR="0091503F" w14:paraId="06D839EE" w14:textId="77777777">
        <w:trPr>
          <w:trHeight w:val="580"/>
        </w:trPr>
        <w:tc>
          <w:tcPr>
            <w:tcW w:w="1796" w:type="dxa"/>
          </w:tcPr>
          <w:p w14:paraId="7877463A" w14:textId="77777777" w:rsidR="0091503F" w:rsidRDefault="00000000">
            <w:pPr>
              <w:pStyle w:val="TableParagraph"/>
              <w:spacing w:before="8" w:line="270" w:lineRule="atLeast"/>
              <w:ind w:left="69" w:right="239"/>
              <w:rPr>
                <w:sz w:val="24"/>
              </w:rPr>
            </w:pPr>
            <w:r>
              <w:rPr>
                <w:sz w:val="24"/>
              </w:rPr>
              <w:t>Proveedores</w:t>
            </w:r>
            <w:r>
              <w:rPr>
                <w:spacing w:val="-15"/>
                <w:sz w:val="24"/>
              </w:rPr>
              <w:t xml:space="preserve"> </w:t>
            </w:r>
            <w:r>
              <w:rPr>
                <w:sz w:val="24"/>
              </w:rPr>
              <w:t xml:space="preserve">de </w:t>
            </w:r>
            <w:r>
              <w:rPr>
                <w:spacing w:val="-2"/>
                <w:sz w:val="24"/>
              </w:rPr>
              <w:t>Equipo</w:t>
            </w:r>
          </w:p>
        </w:tc>
        <w:tc>
          <w:tcPr>
            <w:tcW w:w="1849" w:type="dxa"/>
          </w:tcPr>
          <w:p w14:paraId="12CE10AA" w14:textId="77777777" w:rsidR="0091503F" w:rsidRDefault="00000000">
            <w:pPr>
              <w:pStyle w:val="TableParagraph"/>
              <w:spacing w:before="152"/>
              <w:ind w:left="68"/>
              <w:rPr>
                <w:sz w:val="24"/>
              </w:rPr>
            </w:pPr>
            <w:r>
              <w:rPr>
                <w:spacing w:val="-2"/>
                <w:sz w:val="24"/>
              </w:rPr>
              <w:t>Proveedor</w:t>
            </w:r>
          </w:p>
        </w:tc>
        <w:tc>
          <w:tcPr>
            <w:tcW w:w="1851" w:type="dxa"/>
          </w:tcPr>
          <w:p w14:paraId="06620B53" w14:textId="77777777" w:rsidR="0091503F" w:rsidRDefault="00000000">
            <w:pPr>
              <w:pStyle w:val="TableParagraph"/>
              <w:spacing w:before="152"/>
              <w:ind w:left="68"/>
              <w:rPr>
                <w:sz w:val="24"/>
              </w:rPr>
            </w:pPr>
            <w:r>
              <w:rPr>
                <w:sz w:val="24"/>
              </w:rPr>
              <w:t>De</w:t>
            </w:r>
            <w:r>
              <w:rPr>
                <w:spacing w:val="-4"/>
                <w:sz w:val="24"/>
              </w:rPr>
              <w:t xml:space="preserve"> </w:t>
            </w:r>
            <w:r>
              <w:rPr>
                <w:spacing w:val="-2"/>
                <w:sz w:val="24"/>
              </w:rPr>
              <w:t>Acuerdo</w:t>
            </w:r>
          </w:p>
        </w:tc>
        <w:tc>
          <w:tcPr>
            <w:tcW w:w="1861" w:type="dxa"/>
          </w:tcPr>
          <w:p w14:paraId="7A592027" w14:textId="77777777" w:rsidR="0091503F" w:rsidRDefault="00000000">
            <w:pPr>
              <w:pStyle w:val="TableParagraph"/>
              <w:spacing w:before="152"/>
              <w:ind w:left="5"/>
              <w:jc w:val="center"/>
              <w:rPr>
                <w:sz w:val="24"/>
              </w:rPr>
            </w:pPr>
            <w:r>
              <w:rPr>
                <w:spacing w:val="-10"/>
                <w:sz w:val="24"/>
              </w:rPr>
              <w:t>B</w:t>
            </w:r>
          </w:p>
        </w:tc>
        <w:tc>
          <w:tcPr>
            <w:tcW w:w="978" w:type="dxa"/>
          </w:tcPr>
          <w:p w14:paraId="4833706D" w14:textId="77777777" w:rsidR="0091503F" w:rsidRDefault="00000000">
            <w:pPr>
              <w:pStyle w:val="TableParagraph"/>
              <w:spacing w:before="152"/>
              <w:ind w:left="2"/>
              <w:jc w:val="center"/>
              <w:rPr>
                <w:sz w:val="24"/>
              </w:rPr>
            </w:pPr>
            <w:r>
              <w:rPr>
                <w:spacing w:val="-10"/>
                <w:sz w:val="24"/>
              </w:rPr>
              <w:t>A</w:t>
            </w:r>
          </w:p>
        </w:tc>
        <w:tc>
          <w:tcPr>
            <w:tcW w:w="1849" w:type="dxa"/>
          </w:tcPr>
          <w:p w14:paraId="786CF3F7" w14:textId="77777777" w:rsidR="0091503F" w:rsidRDefault="00000000">
            <w:pPr>
              <w:pStyle w:val="TableParagraph"/>
              <w:spacing w:before="8" w:line="270" w:lineRule="atLeast"/>
              <w:ind w:left="66"/>
              <w:rPr>
                <w:sz w:val="24"/>
              </w:rPr>
            </w:pPr>
            <w:r>
              <w:rPr>
                <w:spacing w:val="-2"/>
                <w:sz w:val="24"/>
              </w:rPr>
              <w:t>Mantener Informados</w:t>
            </w:r>
          </w:p>
        </w:tc>
      </w:tr>
      <w:tr w:rsidR="0091503F" w14:paraId="5867BE9E" w14:textId="77777777">
        <w:trPr>
          <w:trHeight w:val="827"/>
        </w:trPr>
        <w:tc>
          <w:tcPr>
            <w:tcW w:w="1796" w:type="dxa"/>
          </w:tcPr>
          <w:p w14:paraId="303301DB" w14:textId="77777777" w:rsidR="0091503F" w:rsidRDefault="00000000">
            <w:pPr>
              <w:pStyle w:val="TableParagraph"/>
              <w:spacing w:line="276" w:lineRule="exact"/>
              <w:ind w:left="69" w:right="239"/>
              <w:rPr>
                <w:sz w:val="24"/>
              </w:rPr>
            </w:pPr>
            <w:r>
              <w:rPr>
                <w:sz w:val="24"/>
              </w:rPr>
              <w:t>Proveedores</w:t>
            </w:r>
            <w:r>
              <w:rPr>
                <w:spacing w:val="-15"/>
                <w:sz w:val="24"/>
              </w:rPr>
              <w:t xml:space="preserve"> </w:t>
            </w:r>
            <w:r>
              <w:rPr>
                <w:sz w:val="24"/>
              </w:rPr>
              <w:t xml:space="preserve">de </w:t>
            </w:r>
            <w:r>
              <w:rPr>
                <w:spacing w:val="-2"/>
                <w:sz w:val="24"/>
              </w:rPr>
              <w:t>Material Indirecto</w:t>
            </w:r>
          </w:p>
        </w:tc>
        <w:tc>
          <w:tcPr>
            <w:tcW w:w="1849" w:type="dxa"/>
          </w:tcPr>
          <w:p w14:paraId="2FDAF059" w14:textId="77777777" w:rsidR="0091503F" w:rsidRDefault="00000000">
            <w:pPr>
              <w:pStyle w:val="TableParagraph"/>
              <w:spacing w:before="275"/>
              <w:ind w:left="68"/>
              <w:rPr>
                <w:sz w:val="24"/>
              </w:rPr>
            </w:pPr>
            <w:r>
              <w:rPr>
                <w:spacing w:val="-2"/>
                <w:sz w:val="24"/>
              </w:rPr>
              <w:t>Proveedor</w:t>
            </w:r>
          </w:p>
        </w:tc>
        <w:tc>
          <w:tcPr>
            <w:tcW w:w="1851" w:type="dxa"/>
          </w:tcPr>
          <w:p w14:paraId="7D434C3D" w14:textId="77777777" w:rsidR="0091503F" w:rsidRDefault="00000000">
            <w:pPr>
              <w:pStyle w:val="TableParagraph"/>
              <w:spacing w:before="275"/>
              <w:ind w:left="68"/>
              <w:rPr>
                <w:sz w:val="24"/>
              </w:rPr>
            </w:pPr>
            <w:r>
              <w:rPr>
                <w:sz w:val="24"/>
              </w:rPr>
              <w:t>De</w:t>
            </w:r>
            <w:r>
              <w:rPr>
                <w:spacing w:val="-4"/>
                <w:sz w:val="24"/>
              </w:rPr>
              <w:t xml:space="preserve"> </w:t>
            </w:r>
            <w:r>
              <w:rPr>
                <w:spacing w:val="-2"/>
                <w:sz w:val="24"/>
              </w:rPr>
              <w:t>Acuerdo</w:t>
            </w:r>
          </w:p>
        </w:tc>
        <w:tc>
          <w:tcPr>
            <w:tcW w:w="1861" w:type="dxa"/>
          </w:tcPr>
          <w:p w14:paraId="19D0AC0F" w14:textId="77777777" w:rsidR="0091503F" w:rsidRDefault="00000000">
            <w:pPr>
              <w:pStyle w:val="TableParagraph"/>
              <w:spacing w:before="275"/>
              <w:ind w:left="5"/>
              <w:jc w:val="center"/>
              <w:rPr>
                <w:sz w:val="24"/>
              </w:rPr>
            </w:pPr>
            <w:r>
              <w:rPr>
                <w:spacing w:val="-10"/>
                <w:sz w:val="24"/>
              </w:rPr>
              <w:t>B</w:t>
            </w:r>
          </w:p>
        </w:tc>
        <w:tc>
          <w:tcPr>
            <w:tcW w:w="978" w:type="dxa"/>
          </w:tcPr>
          <w:p w14:paraId="75658480" w14:textId="77777777" w:rsidR="0091503F" w:rsidRDefault="00000000">
            <w:pPr>
              <w:pStyle w:val="TableParagraph"/>
              <w:spacing w:before="275"/>
              <w:ind w:left="2"/>
              <w:jc w:val="center"/>
              <w:rPr>
                <w:sz w:val="24"/>
              </w:rPr>
            </w:pPr>
            <w:r>
              <w:rPr>
                <w:spacing w:val="-10"/>
                <w:sz w:val="24"/>
              </w:rPr>
              <w:t>A</w:t>
            </w:r>
          </w:p>
        </w:tc>
        <w:tc>
          <w:tcPr>
            <w:tcW w:w="1849" w:type="dxa"/>
          </w:tcPr>
          <w:p w14:paraId="52992686" w14:textId="77777777" w:rsidR="0091503F" w:rsidRDefault="00000000">
            <w:pPr>
              <w:pStyle w:val="TableParagraph"/>
              <w:spacing w:before="135"/>
              <w:ind w:left="66"/>
              <w:rPr>
                <w:sz w:val="24"/>
              </w:rPr>
            </w:pPr>
            <w:r>
              <w:rPr>
                <w:spacing w:val="-2"/>
                <w:sz w:val="24"/>
              </w:rPr>
              <w:t>Mantener Informados</w:t>
            </w:r>
          </w:p>
        </w:tc>
      </w:tr>
      <w:tr w:rsidR="0091503F" w14:paraId="62D69929" w14:textId="77777777">
        <w:trPr>
          <w:trHeight w:val="827"/>
        </w:trPr>
        <w:tc>
          <w:tcPr>
            <w:tcW w:w="1796" w:type="dxa"/>
          </w:tcPr>
          <w:p w14:paraId="1F08885F" w14:textId="77777777" w:rsidR="0091503F" w:rsidRDefault="00000000">
            <w:pPr>
              <w:pStyle w:val="TableParagraph"/>
              <w:spacing w:before="137"/>
              <w:ind w:left="69" w:right="559"/>
              <w:rPr>
                <w:sz w:val="24"/>
              </w:rPr>
            </w:pPr>
            <w:r>
              <w:rPr>
                <w:sz w:val="24"/>
              </w:rPr>
              <w:t>Director</w:t>
            </w:r>
            <w:r>
              <w:rPr>
                <w:spacing w:val="-15"/>
                <w:sz w:val="24"/>
              </w:rPr>
              <w:t xml:space="preserve"> </w:t>
            </w:r>
            <w:r>
              <w:rPr>
                <w:sz w:val="24"/>
              </w:rPr>
              <w:t xml:space="preserve">del </w:t>
            </w:r>
            <w:r>
              <w:rPr>
                <w:spacing w:val="-2"/>
                <w:sz w:val="24"/>
              </w:rPr>
              <w:t>Proyecto</w:t>
            </w:r>
          </w:p>
        </w:tc>
        <w:tc>
          <w:tcPr>
            <w:tcW w:w="1849" w:type="dxa"/>
          </w:tcPr>
          <w:p w14:paraId="2564573D" w14:textId="77777777" w:rsidR="0091503F" w:rsidRDefault="00000000">
            <w:pPr>
              <w:pStyle w:val="TableParagraph"/>
              <w:spacing w:line="276" w:lineRule="exact"/>
              <w:ind w:left="68" w:right="319"/>
              <w:rPr>
                <w:sz w:val="24"/>
              </w:rPr>
            </w:pPr>
            <w:r>
              <w:rPr>
                <w:sz w:val="24"/>
              </w:rPr>
              <w:t>Planificación</w:t>
            </w:r>
            <w:r>
              <w:rPr>
                <w:spacing w:val="-15"/>
                <w:sz w:val="24"/>
              </w:rPr>
              <w:t xml:space="preserve"> </w:t>
            </w:r>
            <w:r>
              <w:rPr>
                <w:sz w:val="24"/>
              </w:rPr>
              <w:t xml:space="preserve">y gestión del </w:t>
            </w:r>
            <w:r>
              <w:rPr>
                <w:spacing w:val="-2"/>
                <w:sz w:val="24"/>
              </w:rPr>
              <w:t>proyecto</w:t>
            </w:r>
          </w:p>
        </w:tc>
        <w:tc>
          <w:tcPr>
            <w:tcW w:w="1851" w:type="dxa"/>
          </w:tcPr>
          <w:p w14:paraId="157397E1" w14:textId="77777777" w:rsidR="0091503F" w:rsidRDefault="00000000">
            <w:pPr>
              <w:pStyle w:val="TableParagraph"/>
              <w:spacing w:before="274"/>
              <w:ind w:left="68"/>
              <w:rPr>
                <w:sz w:val="24"/>
              </w:rPr>
            </w:pPr>
            <w:r>
              <w:rPr>
                <w:sz w:val="24"/>
              </w:rPr>
              <w:t>De</w:t>
            </w:r>
            <w:r>
              <w:rPr>
                <w:spacing w:val="-4"/>
                <w:sz w:val="24"/>
              </w:rPr>
              <w:t xml:space="preserve"> </w:t>
            </w:r>
            <w:r>
              <w:rPr>
                <w:spacing w:val="-2"/>
                <w:sz w:val="24"/>
              </w:rPr>
              <w:t>Acuerdo</w:t>
            </w:r>
          </w:p>
        </w:tc>
        <w:tc>
          <w:tcPr>
            <w:tcW w:w="1861" w:type="dxa"/>
          </w:tcPr>
          <w:p w14:paraId="0E96489D" w14:textId="77777777" w:rsidR="0091503F" w:rsidRDefault="00000000">
            <w:pPr>
              <w:pStyle w:val="TableParagraph"/>
              <w:spacing w:before="274"/>
              <w:ind w:left="5" w:right="1"/>
              <w:jc w:val="center"/>
              <w:rPr>
                <w:sz w:val="24"/>
              </w:rPr>
            </w:pPr>
            <w:r>
              <w:rPr>
                <w:spacing w:val="-10"/>
                <w:sz w:val="24"/>
              </w:rPr>
              <w:t>A</w:t>
            </w:r>
          </w:p>
        </w:tc>
        <w:tc>
          <w:tcPr>
            <w:tcW w:w="978" w:type="dxa"/>
          </w:tcPr>
          <w:p w14:paraId="366C7984" w14:textId="77777777" w:rsidR="0091503F" w:rsidRDefault="00000000">
            <w:pPr>
              <w:pStyle w:val="TableParagraph"/>
              <w:spacing w:before="274"/>
              <w:ind w:left="2"/>
              <w:jc w:val="center"/>
              <w:rPr>
                <w:sz w:val="24"/>
              </w:rPr>
            </w:pPr>
            <w:r>
              <w:rPr>
                <w:spacing w:val="-10"/>
                <w:sz w:val="24"/>
              </w:rPr>
              <w:t>A</w:t>
            </w:r>
          </w:p>
        </w:tc>
        <w:tc>
          <w:tcPr>
            <w:tcW w:w="1849" w:type="dxa"/>
          </w:tcPr>
          <w:p w14:paraId="7A7E858E" w14:textId="77777777" w:rsidR="0091503F" w:rsidRDefault="00000000">
            <w:pPr>
              <w:pStyle w:val="TableParagraph"/>
              <w:spacing w:before="137"/>
              <w:ind w:left="66" w:right="548"/>
              <w:rPr>
                <w:sz w:val="24"/>
              </w:rPr>
            </w:pPr>
            <w:r>
              <w:rPr>
                <w:sz w:val="24"/>
              </w:rPr>
              <w:t>Gestionar</w:t>
            </w:r>
            <w:r>
              <w:rPr>
                <w:spacing w:val="-15"/>
                <w:sz w:val="24"/>
              </w:rPr>
              <w:t xml:space="preserve"> </w:t>
            </w:r>
            <w:r>
              <w:rPr>
                <w:sz w:val="24"/>
              </w:rPr>
              <w:t xml:space="preserve">de </w:t>
            </w:r>
            <w:r>
              <w:rPr>
                <w:spacing w:val="-2"/>
                <w:sz w:val="24"/>
              </w:rPr>
              <w:t>cerca</w:t>
            </w:r>
          </w:p>
        </w:tc>
      </w:tr>
      <w:tr w:rsidR="0091503F" w14:paraId="3C969FD2" w14:textId="77777777">
        <w:trPr>
          <w:trHeight w:val="827"/>
        </w:trPr>
        <w:tc>
          <w:tcPr>
            <w:tcW w:w="1796" w:type="dxa"/>
          </w:tcPr>
          <w:p w14:paraId="5DBEAE68" w14:textId="77777777" w:rsidR="0091503F" w:rsidRDefault="00000000">
            <w:pPr>
              <w:pStyle w:val="TableParagraph"/>
              <w:spacing w:before="274"/>
              <w:ind w:left="69"/>
              <w:rPr>
                <w:sz w:val="24"/>
              </w:rPr>
            </w:pPr>
            <w:r>
              <w:rPr>
                <w:spacing w:val="-2"/>
                <w:sz w:val="24"/>
              </w:rPr>
              <w:t>Administrador</w:t>
            </w:r>
          </w:p>
        </w:tc>
        <w:tc>
          <w:tcPr>
            <w:tcW w:w="1849" w:type="dxa"/>
          </w:tcPr>
          <w:p w14:paraId="7735B6ED" w14:textId="77777777" w:rsidR="0091503F" w:rsidRDefault="00000000">
            <w:pPr>
              <w:pStyle w:val="TableParagraph"/>
              <w:ind w:left="68" w:right="266"/>
              <w:rPr>
                <w:sz w:val="24"/>
              </w:rPr>
            </w:pPr>
            <w:r>
              <w:rPr>
                <w:sz w:val="24"/>
              </w:rPr>
              <w:t>Gestión del presupuesto</w:t>
            </w:r>
            <w:r>
              <w:rPr>
                <w:spacing w:val="-15"/>
                <w:sz w:val="24"/>
              </w:rPr>
              <w:t xml:space="preserve"> </w:t>
            </w:r>
            <w:r>
              <w:rPr>
                <w:sz w:val="24"/>
              </w:rPr>
              <w:t>del</w:t>
            </w:r>
          </w:p>
          <w:p w14:paraId="62B7988F" w14:textId="77777777" w:rsidR="0091503F" w:rsidRDefault="00000000">
            <w:pPr>
              <w:pStyle w:val="TableParagraph"/>
              <w:spacing w:line="257" w:lineRule="exact"/>
              <w:ind w:left="68"/>
              <w:rPr>
                <w:sz w:val="24"/>
              </w:rPr>
            </w:pPr>
            <w:r>
              <w:rPr>
                <w:spacing w:val="-2"/>
                <w:sz w:val="24"/>
              </w:rPr>
              <w:t>proyecto</w:t>
            </w:r>
          </w:p>
        </w:tc>
        <w:tc>
          <w:tcPr>
            <w:tcW w:w="1851" w:type="dxa"/>
          </w:tcPr>
          <w:p w14:paraId="38648688" w14:textId="77777777" w:rsidR="0091503F" w:rsidRDefault="00000000">
            <w:pPr>
              <w:pStyle w:val="TableParagraph"/>
              <w:spacing w:before="274"/>
              <w:ind w:left="68"/>
              <w:rPr>
                <w:sz w:val="24"/>
              </w:rPr>
            </w:pPr>
            <w:r>
              <w:rPr>
                <w:sz w:val="24"/>
              </w:rPr>
              <w:t>De</w:t>
            </w:r>
            <w:r>
              <w:rPr>
                <w:spacing w:val="-4"/>
                <w:sz w:val="24"/>
              </w:rPr>
              <w:t xml:space="preserve"> </w:t>
            </w:r>
            <w:r>
              <w:rPr>
                <w:spacing w:val="-2"/>
                <w:sz w:val="24"/>
              </w:rPr>
              <w:t>Acuerdo</w:t>
            </w:r>
          </w:p>
        </w:tc>
        <w:tc>
          <w:tcPr>
            <w:tcW w:w="1861" w:type="dxa"/>
          </w:tcPr>
          <w:p w14:paraId="0389EE6B" w14:textId="77777777" w:rsidR="0091503F" w:rsidRDefault="00000000">
            <w:pPr>
              <w:pStyle w:val="TableParagraph"/>
              <w:spacing w:before="274"/>
              <w:ind w:left="5" w:right="1"/>
              <w:jc w:val="center"/>
              <w:rPr>
                <w:sz w:val="24"/>
              </w:rPr>
            </w:pPr>
            <w:r>
              <w:rPr>
                <w:spacing w:val="-10"/>
                <w:sz w:val="24"/>
              </w:rPr>
              <w:t>A</w:t>
            </w:r>
          </w:p>
        </w:tc>
        <w:tc>
          <w:tcPr>
            <w:tcW w:w="978" w:type="dxa"/>
          </w:tcPr>
          <w:p w14:paraId="5D8C3EA2" w14:textId="77777777" w:rsidR="0091503F" w:rsidRDefault="00000000">
            <w:pPr>
              <w:pStyle w:val="TableParagraph"/>
              <w:spacing w:before="274"/>
              <w:ind w:left="2"/>
              <w:jc w:val="center"/>
              <w:rPr>
                <w:sz w:val="24"/>
              </w:rPr>
            </w:pPr>
            <w:r>
              <w:rPr>
                <w:spacing w:val="-10"/>
                <w:sz w:val="24"/>
              </w:rPr>
              <w:t>A</w:t>
            </w:r>
          </w:p>
        </w:tc>
        <w:tc>
          <w:tcPr>
            <w:tcW w:w="1849" w:type="dxa"/>
          </w:tcPr>
          <w:p w14:paraId="684BBCCB" w14:textId="77777777" w:rsidR="0091503F" w:rsidRDefault="00000000">
            <w:pPr>
              <w:pStyle w:val="TableParagraph"/>
              <w:spacing w:before="137"/>
              <w:ind w:left="66" w:right="548"/>
              <w:rPr>
                <w:sz w:val="24"/>
              </w:rPr>
            </w:pPr>
            <w:r>
              <w:rPr>
                <w:sz w:val="24"/>
              </w:rPr>
              <w:t>Gestionar</w:t>
            </w:r>
            <w:r>
              <w:rPr>
                <w:spacing w:val="-15"/>
                <w:sz w:val="24"/>
              </w:rPr>
              <w:t xml:space="preserve"> </w:t>
            </w:r>
            <w:r>
              <w:rPr>
                <w:sz w:val="24"/>
              </w:rPr>
              <w:t xml:space="preserve">de </w:t>
            </w:r>
            <w:r>
              <w:rPr>
                <w:spacing w:val="-2"/>
                <w:sz w:val="24"/>
              </w:rPr>
              <w:t>cerca</w:t>
            </w:r>
          </w:p>
        </w:tc>
      </w:tr>
      <w:tr w:rsidR="0091503F" w14:paraId="59C6E7AC" w14:textId="77777777">
        <w:trPr>
          <w:trHeight w:val="580"/>
        </w:trPr>
        <w:tc>
          <w:tcPr>
            <w:tcW w:w="1796" w:type="dxa"/>
          </w:tcPr>
          <w:p w14:paraId="797E2097" w14:textId="77777777" w:rsidR="0091503F" w:rsidRDefault="00000000">
            <w:pPr>
              <w:pStyle w:val="TableParagraph"/>
              <w:spacing w:before="8" w:line="270" w:lineRule="atLeast"/>
              <w:ind w:left="69"/>
              <w:rPr>
                <w:sz w:val="24"/>
              </w:rPr>
            </w:pPr>
            <w:r>
              <w:rPr>
                <w:spacing w:val="-2"/>
                <w:sz w:val="24"/>
              </w:rPr>
              <w:t>Ingeniero Residente</w:t>
            </w:r>
          </w:p>
        </w:tc>
        <w:tc>
          <w:tcPr>
            <w:tcW w:w="1849" w:type="dxa"/>
          </w:tcPr>
          <w:p w14:paraId="76B530DF" w14:textId="77777777" w:rsidR="0091503F" w:rsidRDefault="00000000">
            <w:pPr>
              <w:pStyle w:val="TableParagraph"/>
              <w:spacing w:before="8" w:line="270" w:lineRule="atLeast"/>
              <w:ind w:left="68" w:right="319"/>
              <w:rPr>
                <w:sz w:val="24"/>
              </w:rPr>
            </w:pPr>
            <w:r>
              <w:rPr>
                <w:sz w:val="24"/>
              </w:rPr>
              <w:t>Planificación</w:t>
            </w:r>
            <w:r>
              <w:rPr>
                <w:spacing w:val="-15"/>
                <w:sz w:val="24"/>
              </w:rPr>
              <w:t xml:space="preserve"> </w:t>
            </w:r>
            <w:r>
              <w:rPr>
                <w:sz w:val="24"/>
              </w:rPr>
              <w:t xml:space="preserve">y </w:t>
            </w:r>
            <w:r>
              <w:rPr>
                <w:spacing w:val="-2"/>
                <w:sz w:val="24"/>
              </w:rPr>
              <w:t>supervisión</w:t>
            </w:r>
          </w:p>
        </w:tc>
        <w:tc>
          <w:tcPr>
            <w:tcW w:w="1851" w:type="dxa"/>
          </w:tcPr>
          <w:p w14:paraId="2020CA22" w14:textId="77777777" w:rsidR="0091503F" w:rsidRDefault="00000000">
            <w:pPr>
              <w:pStyle w:val="TableParagraph"/>
              <w:spacing w:before="150"/>
              <w:ind w:left="68"/>
              <w:rPr>
                <w:sz w:val="24"/>
              </w:rPr>
            </w:pPr>
            <w:r>
              <w:rPr>
                <w:sz w:val="24"/>
              </w:rPr>
              <w:t>De</w:t>
            </w:r>
            <w:r>
              <w:rPr>
                <w:spacing w:val="-4"/>
                <w:sz w:val="24"/>
              </w:rPr>
              <w:t xml:space="preserve"> </w:t>
            </w:r>
            <w:r>
              <w:rPr>
                <w:spacing w:val="-2"/>
                <w:sz w:val="24"/>
              </w:rPr>
              <w:t>Acuerdo</w:t>
            </w:r>
          </w:p>
        </w:tc>
        <w:tc>
          <w:tcPr>
            <w:tcW w:w="1861" w:type="dxa"/>
          </w:tcPr>
          <w:p w14:paraId="24F73C37" w14:textId="77777777" w:rsidR="0091503F" w:rsidRDefault="00000000">
            <w:pPr>
              <w:pStyle w:val="TableParagraph"/>
              <w:spacing w:before="150"/>
              <w:ind w:left="5" w:right="1"/>
              <w:jc w:val="center"/>
              <w:rPr>
                <w:sz w:val="24"/>
              </w:rPr>
            </w:pPr>
            <w:r>
              <w:rPr>
                <w:spacing w:val="-10"/>
                <w:sz w:val="24"/>
              </w:rPr>
              <w:t>A</w:t>
            </w:r>
          </w:p>
        </w:tc>
        <w:tc>
          <w:tcPr>
            <w:tcW w:w="978" w:type="dxa"/>
          </w:tcPr>
          <w:p w14:paraId="3BCDD6DC" w14:textId="77777777" w:rsidR="0091503F" w:rsidRDefault="00000000">
            <w:pPr>
              <w:pStyle w:val="TableParagraph"/>
              <w:spacing w:before="150"/>
              <w:ind w:left="2"/>
              <w:jc w:val="center"/>
              <w:rPr>
                <w:sz w:val="24"/>
              </w:rPr>
            </w:pPr>
            <w:r>
              <w:rPr>
                <w:spacing w:val="-10"/>
                <w:sz w:val="24"/>
              </w:rPr>
              <w:t>A</w:t>
            </w:r>
          </w:p>
        </w:tc>
        <w:tc>
          <w:tcPr>
            <w:tcW w:w="1849" w:type="dxa"/>
          </w:tcPr>
          <w:p w14:paraId="62B87755" w14:textId="77777777" w:rsidR="0091503F" w:rsidRDefault="00000000">
            <w:pPr>
              <w:pStyle w:val="TableParagraph"/>
              <w:spacing w:before="8" w:line="270" w:lineRule="atLeast"/>
              <w:ind w:left="66" w:right="548"/>
              <w:rPr>
                <w:sz w:val="24"/>
              </w:rPr>
            </w:pPr>
            <w:r>
              <w:rPr>
                <w:sz w:val="24"/>
              </w:rPr>
              <w:t>Gestionar</w:t>
            </w:r>
            <w:r>
              <w:rPr>
                <w:spacing w:val="-15"/>
                <w:sz w:val="24"/>
              </w:rPr>
              <w:t xml:space="preserve"> </w:t>
            </w:r>
            <w:r>
              <w:rPr>
                <w:sz w:val="24"/>
              </w:rPr>
              <w:t xml:space="preserve">de </w:t>
            </w:r>
            <w:r>
              <w:rPr>
                <w:spacing w:val="-2"/>
                <w:sz w:val="24"/>
              </w:rPr>
              <w:t>cerca</w:t>
            </w:r>
          </w:p>
        </w:tc>
      </w:tr>
      <w:tr w:rsidR="0091503F" w14:paraId="4EE813F8" w14:textId="77777777">
        <w:trPr>
          <w:trHeight w:val="577"/>
        </w:trPr>
        <w:tc>
          <w:tcPr>
            <w:tcW w:w="1796" w:type="dxa"/>
          </w:tcPr>
          <w:p w14:paraId="3EB28BA0" w14:textId="77777777" w:rsidR="0091503F" w:rsidRDefault="00000000">
            <w:pPr>
              <w:pStyle w:val="TableParagraph"/>
              <w:spacing w:before="150"/>
              <w:ind w:left="69"/>
              <w:rPr>
                <w:sz w:val="24"/>
              </w:rPr>
            </w:pPr>
            <w:r>
              <w:rPr>
                <w:spacing w:val="-2"/>
                <w:sz w:val="24"/>
              </w:rPr>
              <w:t>Arquitecto</w:t>
            </w:r>
          </w:p>
        </w:tc>
        <w:tc>
          <w:tcPr>
            <w:tcW w:w="1849" w:type="dxa"/>
          </w:tcPr>
          <w:p w14:paraId="62A3404E" w14:textId="77777777" w:rsidR="0091503F" w:rsidRDefault="00000000">
            <w:pPr>
              <w:pStyle w:val="TableParagraph"/>
              <w:spacing w:before="150"/>
              <w:ind w:left="68"/>
              <w:rPr>
                <w:sz w:val="24"/>
              </w:rPr>
            </w:pPr>
            <w:r>
              <w:rPr>
                <w:spacing w:val="-2"/>
                <w:sz w:val="24"/>
              </w:rPr>
              <w:t>Diseñador</w:t>
            </w:r>
          </w:p>
        </w:tc>
        <w:tc>
          <w:tcPr>
            <w:tcW w:w="1851" w:type="dxa"/>
          </w:tcPr>
          <w:p w14:paraId="2BE6DF9B" w14:textId="77777777" w:rsidR="0091503F" w:rsidRDefault="00000000">
            <w:pPr>
              <w:pStyle w:val="TableParagraph"/>
              <w:spacing w:before="150"/>
              <w:ind w:left="68"/>
              <w:rPr>
                <w:sz w:val="24"/>
              </w:rPr>
            </w:pPr>
            <w:r>
              <w:rPr>
                <w:sz w:val="24"/>
              </w:rPr>
              <w:t>De</w:t>
            </w:r>
            <w:r>
              <w:rPr>
                <w:spacing w:val="-4"/>
                <w:sz w:val="24"/>
              </w:rPr>
              <w:t xml:space="preserve"> </w:t>
            </w:r>
            <w:r>
              <w:rPr>
                <w:spacing w:val="-2"/>
                <w:sz w:val="24"/>
              </w:rPr>
              <w:t>Acuerdo</w:t>
            </w:r>
          </w:p>
        </w:tc>
        <w:tc>
          <w:tcPr>
            <w:tcW w:w="1861" w:type="dxa"/>
          </w:tcPr>
          <w:p w14:paraId="531D0D08" w14:textId="77777777" w:rsidR="0091503F" w:rsidRDefault="00000000">
            <w:pPr>
              <w:pStyle w:val="TableParagraph"/>
              <w:spacing w:before="150"/>
              <w:ind w:left="5"/>
              <w:jc w:val="center"/>
              <w:rPr>
                <w:sz w:val="24"/>
              </w:rPr>
            </w:pPr>
            <w:r>
              <w:rPr>
                <w:spacing w:val="-10"/>
                <w:sz w:val="24"/>
              </w:rPr>
              <w:t>B</w:t>
            </w:r>
          </w:p>
        </w:tc>
        <w:tc>
          <w:tcPr>
            <w:tcW w:w="978" w:type="dxa"/>
          </w:tcPr>
          <w:p w14:paraId="1C89CFF0" w14:textId="77777777" w:rsidR="0091503F" w:rsidRDefault="00000000">
            <w:pPr>
              <w:pStyle w:val="TableParagraph"/>
              <w:spacing w:before="150"/>
              <w:ind w:left="2"/>
              <w:jc w:val="center"/>
              <w:rPr>
                <w:sz w:val="24"/>
              </w:rPr>
            </w:pPr>
            <w:r>
              <w:rPr>
                <w:spacing w:val="-10"/>
                <w:sz w:val="24"/>
              </w:rPr>
              <w:t>A</w:t>
            </w:r>
          </w:p>
        </w:tc>
        <w:tc>
          <w:tcPr>
            <w:tcW w:w="1849" w:type="dxa"/>
          </w:tcPr>
          <w:p w14:paraId="6DFAF078" w14:textId="77777777" w:rsidR="0091503F" w:rsidRDefault="00000000">
            <w:pPr>
              <w:pStyle w:val="TableParagraph"/>
              <w:spacing w:before="6" w:line="270" w:lineRule="atLeast"/>
              <w:ind w:left="66"/>
              <w:rPr>
                <w:sz w:val="24"/>
              </w:rPr>
            </w:pPr>
            <w:r>
              <w:rPr>
                <w:spacing w:val="-2"/>
                <w:sz w:val="24"/>
              </w:rPr>
              <w:t>Mantener Informados</w:t>
            </w:r>
          </w:p>
        </w:tc>
      </w:tr>
      <w:tr w:rsidR="0091503F" w14:paraId="481BABBF" w14:textId="77777777">
        <w:trPr>
          <w:trHeight w:val="578"/>
        </w:trPr>
        <w:tc>
          <w:tcPr>
            <w:tcW w:w="1796" w:type="dxa"/>
          </w:tcPr>
          <w:p w14:paraId="3852EBFC" w14:textId="77777777" w:rsidR="0091503F" w:rsidRDefault="00000000">
            <w:pPr>
              <w:pStyle w:val="TableParagraph"/>
              <w:spacing w:before="150"/>
              <w:ind w:left="69"/>
              <w:rPr>
                <w:sz w:val="24"/>
              </w:rPr>
            </w:pPr>
            <w:r>
              <w:rPr>
                <w:sz w:val="24"/>
              </w:rPr>
              <w:t>Maestro</w:t>
            </w:r>
            <w:r>
              <w:rPr>
                <w:spacing w:val="-3"/>
                <w:sz w:val="24"/>
              </w:rPr>
              <w:t xml:space="preserve"> </w:t>
            </w:r>
            <w:r>
              <w:rPr>
                <w:sz w:val="24"/>
              </w:rPr>
              <w:t>de</w:t>
            </w:r>
            <w:r>
              <w:rPr>
                <w:spacing w:val="-2"/>
                <w:sz w:val="24"/>
              </w:rPr>
              <w:t xml:space="preserve"> </w:t>
            </w:r>
            <w:r>
              <w:rPr>
                <w:spacing w:val="-4"/>
                <w:sz w:val="24"/>
              </w:rPr>
              <w:t>Obra</w:t>
            </w:r>
          </w:p>
        </w:tc>
        <w:tc>
          <w:tcPr>
            <w:tcW w:w="1849" w:type="dxa"/>
          </w:tcPr>
          <w:p w14:paraId="6033E2AF" w14:textId="77777777" w:rsidR="0091503F" w:rsidRDefault="00000000">
            <w:pPr>
              <w:pStyle w:val="TableParagraph"/>
              <w:spacing w:before="6" w:line="270" w:lineRule="atLeast"/>
              <w:ind w:left="68" w:right="626"/>
              <w:rPr>
                <w:sz w:val="24"/>
              </w:rPr>
            </w:pPr>
            <w:r>
              <w:rPr>
                <w:sz w:val="24"/>
              </w:rPr>
              <w:t>Ejecución</w:t>
            </w:r>
            <w:r>
              <w:rPr>
                <w:spacing w:val="-15"/>
                <w:sz w:val="24"/>
              </w:rPr>
              <w:t xml:space="preserve"> </w:t>
            </w:r>
            <w:r>
              <w:rPr>
                <w:sz w:val="24"/>
              </w:rPr>
              <w:t xml:space="preserve">y </w:t>
            </w:r>
            <w:r>
              <w:rPr>
                <w:spacing w:val="-2"/>
                <w:sz w:val="24"/>
              </w:rPr>
              <w:t>supervisión</w:t>
            </w:r>
          </w:p>
        </w:tc>
        <w:tc>
          <w:tcPr>
            <w:tcW w:w="1851" w:type="dxa"/>
          </w:tcPr>
          <w:p w14:paraId="418C3FFF" w14:textId="77777777" w:rsidR="0091503F" w:rsidRDefault="00000000">
            <w:pPr>
              <w:pStyle w:val="TableParagraph"/>
              <w:spacing w:before="150"/>
              <w:ind w:left="68"/>
              <w:rPr>
                <w:sz w:val="24"/>
              </w:rPr>
            </w:pPr>
            <w:r>
              <w:rPr>
                <w:sz w:val="24"/>
              </w:rPr>
              <w:t>De</w:t>
            </w:r>
            <w:r>
              <w:rPr>
                <w:spacing w:val="-4"/>
                <w:sz w:val="24"/>
              </w:rPr>
              <w:t xml:space="preserve"> </w:t>
            </w:r>
            <w:r>
              <w:rPr>
                <w:spacing w:val="-2"/>
                <w:sz w:val="24"/>
              </w:rPr>
              <w:t>Acuerdo</w:t>
            </w:r>
          </w:p>
        </w:tc>
        <w:tc>
          <w:tcPr>
            <w:tcW w:w="1861" w:type="dxa"/>
          </w:tcPr>
          <w:p w14:paraId="3C7FED1B" w14:textId="77777777" w:rsidR="0091503F" w:rsidRDefault="00000000">
            <w:pPr>
              <w:pStyle w:val="TableParagraph"/>
              <w:spacing w:before="150"/>
              <w:ind w:left="5"/>
              <w:jc w:val="center"/>
              <w:rPr>
                <w:sz w:val="24"/>
              </w:rPr>
            </w:pPr>
            <w:r>
              <w:rPr>
                <w:spacing w:val="-10"/>
                <w:sz w:val="24"/>
              </w:rPr>
              <w:t>B</w:t>
            </w:r>
          </w:p>
        </w:tc>
        <w:tc>
          <w:tcPr>
            <w:tcW w:w="978" w:type="dxa"/>
          </w:tcPr>
          <w:p w14:paraId="12B80BFD" w14:textId="77777777" w:rsidR="0091503F" w:rsidRDefault="00000000">
            <w:pPr>
              <w:pStyle w:val="TableParagraph"/>
              <w:spacing w:before="150"/>
              <w:ind w:left="2"/>
              <w:jc w:val="center"/>
              <w:rPr>
                <w:sz w:val="24"/>
              </w:rPr>
            </w:pPr>
            <w:r>
              <w:rPr>
                <w:spacing w:val="-10"/>
                <w:sz w:val="24"/>
              </w:rPr>
              <w:t>A</w:t>
            </w:r>
          </w:p>
        </w:tc>
        <w:tc>
          <w:tcPr>
            <w:tcW w:w="1849" w:type="dxa"/>
          </w:tcPr>
          <w:p w14:paraId="39B0A0F5" w14:textId="77777777" w:rsidR="0091503F" w:rsidRDefault="00000000">
            <w:pPr>
              <w:pStyle w:val="TableParagraph"/>
              <w:spacing w:before="6" w:line="270" w:lineRule="atLeast"/>
              <w:ind w:left="66"/>
              <w:rPr>
                <w:sz w:val="24"/>
              </w:rPr>
            </w:pPr>
            <w:r>
              <w:rPr>
                <w:spacing w:val="-2"/>
                <w:sz w:val="24"/>
              </w:rPr>
              <w:t>Mantener Informados</w:t>
            </w:r>
          </w:p>
        </w:tc>
      </w:tr>
      <w:tr w:rsidR="0091503F" w14:paraId="639E685A" w14:textId="77777777">
        <w:trPr>
          <w:trHeight w:val="580"/>
        </w:trPr>
        <w:tc>
          <w:tcPr>
            <w:tcW w:w="1796" w:type="dxa"/>
          </w:tcPr>
          <w:p w14:paraId="6898A8EF" w14:textId="77777777" w:rsidR="0091503F" w:rsidRDefault="00000000">
            <w:pPr>
              <w:pStyle w:val="TableParagraph"/>
              <w:spacing w:before="152"/>
              <w:ind w:left="69"/>
              <w:rPr>
                <w:sz w:val="24"/>
              </w:rPr>
            </w:pPr>
            <w:r>
              <w:rPr>
                <w:spacing w:val="-2"/>
                <w:sz w:val="24"/>
              </w:rPr>
              <w:t>Obrero</w:t>
            </w:r>
          </w:p>
        </w:tc>
        <w:tc>
          <w:tcPr>
            <w:tcW w:w="1849" w:type="dxa"/>
          </w:tcPr>
          <w:p w14:paraId="4395BDE7" w14:textId="77777777" w:rsidR="0091503F" w:rsidRDefault="00000000">
            <w:pPr>
              <w:pStyle w:val="TableParagraph"/>
              <w:spacing w:before="8" w:line="270" w:lineRule="atLeast"/>
              <w:ind w:left="68" w:right="519"/>
              <w:rPr>
                <w:sz w:val="24"/>
              </w:rPr>
            </w:pPr>
            <w:r>
              <w:rPr>
                <w:sz w:val="24"/>
              </w:rPr>
              <w:t>Ejecución</w:t>
            </w:r>
            <w:r>
              <w:rPr>
                <w:spacing w:val="-15"/>
                <w:sz w:val="24"/>
              </w:rPr>
              <w:t xml:space="preserve"> </w:t>
            </w:r>
            <w:r>
              <w:rPr>
                <w:sz w:val="24"/>
              </w:rPr>
              <w:t xml:space="preserve">de </w:t>
            </w:r>
            <w:r>
              <w:rPr>
                <w:spacing w:val="-2"/>
                <w:sz w:val="24"/>
              </w:rPr>
              <w:t>actividades</w:t>
            </w:r>
          </w:p>
        </w:tc>
        <w:tc>
          <w:tcPr>
            <w:tcW w:w="1851" w:type="dxa"/>
          </w:tcPr>
          <w:p w14:paraId="62A32207" w14:textId="77777777" w:rsidR="0091503F" w:rsidRDefault="00000000">
            <w:pPr>
              <w:pStyle w:val="TableParagraph"/>
              <w:spacing w:before="152"/>
              <w:ind w:left="68"/>
              <w:rPr>
                <w:sz w:val="24"/>
              </w:rPr>
            </w:pPr>
            <w:r>
              <w:rPr>
                <w:sz w:val="24"/>
              </w:rPr>
              <w:t>De</w:t>
            </w:r>
            <w:r>
              <w:rPr>
                <w:spacing w:val="-4"/>
                <w:sz w:val="24"/>
              </w:rPr>
              <w:t xml:space="preserve"> </w:t>
            </w:r>
            <w:r>
              <w:rPr>
                <w:spacing w:val="-2"/>
                <w:sz w:val="24"/>
              </w:rPr>
              <w:t>Acuerdo</w:t>
            </w:r>
          </w:p>
        </w:tc>
        <w:tc>
          <w:tcPr>
            <w:tcW w:w="1861" w:type="dxa"/>
          </w:tcPr>
          <w:p w14:paraId="275D61F4" w14:textId="77777777" w:rsidR="0091503F" w:rsidRDefault="00000000">
            <w:pPr>
              <w:pStyle w:val="TableParagraph"/>
              <w:spacing w:before="152"/>
              <w:ind w:left="5"/>
              <w:jc w:val="center"/>
              <w:rPr>
                <w:sz w:val="24"/>
              </w:rPr>
            </w:pPr>
            <w:r>
              <w:rPr>
                <w:spacing w:val="-10"/>
                <w:sz w:val="24"/>
              </w:rPr>
              <w:t>B</w:t>
            </w:r>
          </w:p>
        </w:tc>
        <w:tc>
          <w:tcPr>
            <w:tcW w:w="978" w:type="dxa"/>
          </w:tcPr>
          <w:p w14:paraId="44838756" w14:textId="77777777" w:rsidR="0091503F" w:rsidRDefault="00000000">
            <w:pPr>
              <w:pStyle w:val="TableParagraph"/>
              <w:spacing w:before="152"/>
              <w:ind w:left="2"/>
              <w:jc w:val="center"/>
              <w:rPr>
                <w:sz w:val="24"/>
              </w:rPr>
            </w:pPr>
            <w:r>
              <w:rPr>
                <w:spacing w:val="-10"/>
                <w:sz w:val="24"/>
              </w:rPr>
              <w:t>A</w:t>
            </w:r>
          </w:p>
        </w:tc>
        <w:tc>
          <w:tcPr>
            <w:tcW w:w="1849" w:type="dxa"/>
          </w:tcPr>
          <w:p w14:paraId="04EBC2D7" w14:textId="77777777" w:rsidR="0091503F" w:rsidRDefault="00000000">
            <w:pPr>
              <w:pStyle w:val="TableParagraph"/>
              <w:spacing w:before="8" w:line="270" w:lineRule="atLeast"/>
              <w:ind w:left="66"/>
              <w:rPr>
                <w:sz w:val="24"/>
              </w:rPr>
            </w:pPr>
            <w:r>
              <w:rPr>
                <w:spacing w:val="-2"/>
                <w:sz w:val="24"/>
              </w:rPr>
              <w:t>Mantener Informados</w:t>
            </w:r>
          </w:p>
        </w:tc>
      </w:tr>
      <w:tr w:rsidR="0091503F" w14:paraId="680B7BC8" w14:textId="77777777">
        <w:trPr>
          <w:trHeight w:val="577"/>
        </w:trPr>
        <w:tc>
          <w:tcPr>
            <w:tcW w:w="1796" w:type="dxa"/>
          </w:tcPr>
          <w:p w14:paraId="4F163204" w14:textId="77777777" w:rsidR="0091503F" w:rsidRDefault="00000000">
            <w:pPr>
              <w:pStyle w:val="TableParagraph"/>
              <w:spacing w:before="6" w:line="270" w:lineRule="atLeast"/>
              <w:ind w:left="69"/>
              <w:rPr>
                <w:sz w:val="24"/>
              </w:rPr>
            </w:pPr>
            <w:r>
              <w:rPr>
                <w:spacing w:val="-2"/>
                <w:sz w:val="24"/>
              </w:rPr>
              <w:t>Alcaldía Municipal</w:t>
            </w:r>
          </w:p>
        </w:tc>
        <w:tc>
          <w:tcPr>
            <w:tcW w:w="1849" w:type="dxa"/>
          </w:tcPr>
          <w:p w14:paraId="21899DD2" w14:textId="77777777" w:rsidR="0091503F" w:rsidRDefault="00000000">
            <w:pPr>
              <w:pStyle w:val="TableParagraph"/>
              <w:spacing w:before="150"/>
              <w:ind w:left="68"/>
              <w:rPr>
                <w:sz w:val="24"/>
              </w:rPr>
            </w:pPr>
            <w:r>
              <w:rPr>
                <w:sz w:val="24"/>
              </w:rPr>
              <w:t>Ente</w:t>
            </w:r>
            <w:r>
              <w:rPr>
                <w:spacing w:val="-1"/>
                <w:sz w:val="24"/>
              </w:rPr>
              <w:t xml:space="preserve"> </w:t>
            </w:r>
            <w:r>
              <w:rPr>
                <w:spacing w:val="-2"/>
                <w:sz w:val="24"/>
              </w:rPr>
              <w:t>Regulador</w:t>
            </w:r>
          </w:p>
        </w:tc>
        <w:tc>
          <w:tcPr>
            <w:tcW w:w="1851" w:type="dxa"/>
          </w:tcPr>
          <w:p w14:paraId="37783703" w14:textId="77777777" w:rsidR="0091503F" w:rsidRDefault="00000000">
            <w:pPr>
              <w:pStyle w:val="TableParagraph"/>
              <w:spacing w:before="150"/>
              <w:ind w:left="68"/>
              <w:rPr>
                <w:sz w:val="24"/>
              </w:rPr>
            </w:pPr>
            <w:r>
              <w:rPr>
                <w:spacing w:val="-2"/>
                <w:sz w:val="24"/>
              </w:rPr>
              <w:t>Neutral</w:t>
            </w:r>
          </w:p>
        </w:tc>
        <w:tc>
          <w:tcPr>
            <w:tcW w:w="1861" w:type="dxa"/>
          </w:tcPr>
          <w:p w14:paraId="19E350FF" w14:textId="77777777" w:rsidR="0091503F" w:rsidRDefault="00000000">
            <w:pPr>
              <w:pStyle w:val="TableParagraph"/>
              <w:spacing w:before="150"/>
              <w:ind w:left="5" w:right="1"/>
              <w:jc w:val="center"/>
              <w:rPr>
                <w:sz w:val="24"/>
              </w:rPr>
            </w:pPr>
            <w:r>
              <w:rPr>
                <w:spacing w:val="-10"/>
                <w:sz w:val="24"/>
              </w:rPr>
              <w:t>A</w:t>
            </w:r>
          </w:p>
        </w:tc>
        <w:tc>
          <w:tcPr>
            <w:tcW w:w="978" w:type="dxa"/>
          </w:tcPr>
          <w:p w14:paraId="40A7177C" w14:textId="77777777" w:rsidR="0091503F" w:rsidRDefault="00000000">
            <w:pPr>
              <w:pStyle w:val="TableParagraph"/>
              <w:spacing w:before="150"/>
              <w:ind w:left="66" w:right="63"/>
              <w:jc w:val="center"/>
              <w:rPr>
                <w:sz w:val="24"/>
              </w:rPr>
            </w:pPr>
            <w:r>
              <w:rPr>
                <w:spacing w:val="-10"/>
                <w:sz w:val="24"/>
              </w:rPr>
              <w:t>B</w:t>
            </w:r>
          </w:p>
        </w:tc>
        <w:tc>
          <w:tcPr>
            <w:tcW w:w="1849" w:type="dxa"/>
          </w:tcPr>
          <w:p w14:paraId="653CC982" w14:textId="77777777" w:rsidR="0091503F" w:rsidRDefault="00000000">
            <w:pPr>
              <w:pStyle w:val="TableParagraph"/>
              <w:spacing w:before="6" w:line="270" w:lineRule="atLeast"/>
              <w:ind w:left="66"/>
              <w:rPr>
                <w:sz w:val="24"/>
              </w:rPr>
            </w:pPr>
            <w:r>
              <w:rPr>
                <w:spacing w:val="-2"/>
                <w:sz w:val="24"/>
              </w:rPr>
              <w:t>Mantener satisfecho</w:t>
            </w:r>
          </w:p>
        </w:tc>
      </w:tr>
      <w:tr w:rsidR="0091503F" w14:paraId="16B7C733" w14:textId="77777777">
        <w:trPr>
          <w:trHeight w:val="554"/>
        </w:trPr>
        <w:tc>
          <w:tcPr>
            <w:tcW w:w="1796" w:type="dxa"/>
          </w:tcPr>
          <w:p w14:paraId="1B9895A7" w14:textId="77777777" w:rsidR="0091503F" w:rsidRDefault="00000000">
            <w:pPr>
              <w:pStyle w:val="TableParagraph"/>
              <w:spacing w:line="276" w:lineRule="exact"/>
              <w:ind w:left="69"/>
              <w:rPr>
                <w:sz w:val="24"/>
              </w:rPr>
            </w:pPr>
            <w:r>
              <w:rPr>
                <w:spacing w:val="-2"/>
                <w:sz w:val="24"/>
              </w:rPr>
              <w:t>Pobladores Locales</w:t>
            </w:r>
          </w:p>
        </w:tc>
        <w:tc>
          <w:tcPr>
            <w:tcW w:w="1849" w:type="dxa"/>
          </w:tcPr>
          <w:p w14:paraId="47B1F405" w14:textId="77777777" w:rsidR="0091503F" w:rsidRDefault="00000000">
            <w:pPr>
              <w:pStyle w:val="TableParagraph"/>
              <w:spacing w:before="138"/>
              <w:ind w:left="68"/>
              <w:rPr>
                <w:sz w:val="24"/>
              </w:rPr>
            </w:pPr>
            <w:r>
              <w:rPr>
                <w:sz w:val="24"/>
              </w:rPr>
              <w:t>Grupo</w:t>
            </w:r>
            <w:r>
              <w:rPr>
                <w:spacing w:val="-1"/>
                <w:sz w:val="24"/>
              </w:rPr>
              <w:t xml:space="preserve"> </w:t>
            </w:r>
            <w:r>
              <w:rPr>
                <w:sz w:val="24"/>
              </w:rPr>
              <w:t>de</w:t>
            </w:r>
            <w:r>
              <w:rPr>
                <w:spacing w:val="-2"/>
                <w:sz w:val="24"/>
              </w:rPr>
              <w:t xml:space="preserve"> </w:t>
            </w:r>
            <w:r>
              <w:rPr>
                <w:spacing w:val="-4"/>
                <w:sz w:val="24"/>
              </w:rPr>
              <w:t>Poder</w:t>
            </w:r>
          </w:p>
        </w:tc>
        <w:tc>
          <w:tcPr>
            <w:tcW w:w="1851" w:type="dxa"/>
          </w:tcPr>
          <w:p w14:paraId="10EB412E" w14:textId="77777777" w:rsidR="0091503F" w:rsidRDefault="00000000">
            <w:pPr>
              <w:pStyle w:val="TableParagraph"/>
              <w:spacing w:before="138"/>
              <w:ind w:left="68"/>
              <w:rPr>
                <w:sz w:val="24"/>
              </w:rPr>
            </w:pPr>
            <w:r>
              <w:rPr>
                <w:spacing w:val="-2"/>
                <w:sz w:val="24"/>
              </w:rPr>
              <w:t>Neutral</w:t>
            </w:r>
          </w:p>
        </w:tc>
        <w:tc>
          <w:tcPr>
            <w:tcW w:w="1861" w:type="dxa"/>
          </w:tcPr>
          <w:p w14:paraId="2C3041A0" w14:textId="77777777" w:rsidR="0091503F" w:rsidRDefault="00000000">
            <w:pPr>
              <w:pStyle w:val="TableParagraph"/>
              <w:spacing w:before="138"/>
              <w:ind w:left="5"/>
              <w:jc w:val="center"/>
              <w:rPr>
                <w:sz w:val="24"/>
              </w:rPr>
            </w:pPr>
            <w:r>
              <w:rPr>
                <w:spacing w:val="-10"/>
                <w:sz w:val="24"/>
              </w:rPr>
              <w:t>B</w:t>
            </w:r>
          </w:p>
        </w:tc>
        <w:tc>
          <w:tcPr>
            <w:tcW w:w="978" w:type="dxa"/>
          </w:tcPr>
          <w:p w14:paraId="52526EA4" w14:textId="77777777" w:rsidR="0091503F" w:rsidRDefault="00000000">
            <w:pPr>
              <w:pStyle w:val="TableParagraph"/>
              <w:spacing w:before="138"/>
              <w:ind w:left="2"/>
              <w:jc w:val="center"/>
              <w:rPr>
                <w:sz w:val="24"/>
              </w:rPr>
            </w:pPr>
            <w:r>
              <w:rPr>
                <w:spacing w:val="-10"/>
                <w:sz w:val="24"/>
              </w:rPr>
              <w:t>A</w:t>
            </w:r>
          </w:p>
        </w:tc>
        <w:tc>
          <w:tcPr>
            <w:tcW w:w="1849" w:type="dxa"/>
          </w:tcPr>
          <w:p w14:paraId="3F6B6969" w14:textId="77777777" w:rsidR="0091503F" w:rsidRDefault="00000000">
            <w:pPr>
              <w:pStyle w:val="TableParagraph"/>
              <w:spacing w:before="138"/>
              <w:ind w:left="66"/>
              <w:rPr>
                <w:sz w:val="24"/>
              </w:rPr>
            </w:pPr>
            <w:r>
              <w:rPr>
                <w:spacing w:val="-2"/>
                <w:sz w:val="24"/>
              </w:rPr>
              <w:t>Monitorear</w:t>
            </w:r>
          </w:p>
        </w:tc>
      </w:tr>
    </w:tbl>
    <w:p w14:paraId="2361B224" w14:textId="77777777" w:rsidR="0091503F" w:rsidRDefault="00000000">
      <w:pPr>
        <w:spacing w:before="198"/>
        <w:ind w:left="748" w:right="5078"/>
        <w:rPr>
          <w:sz w:val="24"/>
        </w:rPr>
      </w:pPr>
      <w:r>
        <w:rPr>
          <w:b/>
          <w:sz w:val="24"/>
        </w:rPr>
        <w:t>Figura</w:t>
      </w:r>
      <w:r>
        <w:rPr>
          <w:b/>
          <w:spacing w:val="-12"/>
          <w:sz w:val="24"/>
        </w:rPr>
        <w:t xml:space="preserve"> </w:t>
      </w:r>
      <w:r>
        <w:rPr>
          <w:b/>
          <w:sz w:val="24"/>
        </w:rPr>
        <w:t>65:</w:t>
      </w:r>
      <w:r>
        <w:rPr>
          <w:b/>
          <w:spacing w:val="-32"/>
          <w:sz w:val="24"/>
        </w:rPr>
        <w:t xml:space="preserve"> </w:t>
      </w:r>
      <w:r>
        <w:rPr>
          <w:b/>
          <w:sz w:val="24"/>
        </w:rPr>
        <w:t>Registro</w:t>
      </w:r>
      <w:r>
        <w:rPr>
          <w:b/>
          <w:spacing w:val="-8"/>
          <w:sz w:val="24"/>
        </w:rPr>
        <w:t xml:space="preserve"> </w:t>
      </w:r>
      <w:r>
        <w:rPr>
          <w:b/>
          <w:sz w:val="24"/>
        </w:rPr>
        <w:t>de</w:t>
      </w:r>
      <w:r>
        <w:rPr>
          <w:b/>
          <w:spacing w:val="-9"/>
          <w:sz w:val="24"/>
        </w:rPr>
        <w:t xml:space="preserve"> </w:t>
      </w:r>
      <w:r>
        <w:rPr>
          <w:b/>
          <w:sz w:val="24"/>
        </w:rPr>
        <w:t>los</w:t>
      </w:r>
      <w:r>
        <w:rPr>
          <w:b/>
          <w:spacing w:val="-8"/>
          <w:sz w:val="24"/>
        </w:rPr>
        <w:t xml:space="preserve"> </w:t>
      </w:r>
      <w:r>
        <w:rPr>
          <w:b/>
          <w:sz w:val="24"/>
        </w:rPr>
        <w:t xml:space="preserve">Interesados Fuente: </w:t>
      </w:r>
      <w:r>
        <w:rPr>
          <w:sz w:val="24"/>
        </w:rPr>
        <w:t>Elaboración Propia</w:t>
      </w:r>
    </w:p>
    <w:p w14:paraId="75FBD4E9" w14:textId="77777777" w:rsidR="0091503F" w:rsidRDefault="0091503F">
      <w:pPr>
        <w:rPr>
          <w:sz w:val="24"/>
        </w:rPr>
        <w:sectPr w:rsidR="0091503F" w:rsidSect="008A694F">
          <w:footerReference w:type="default" r:id="rId81"/>
          <w:pgSz w:w="12250" w:h="15850"/>
          <w:pgMar w:top="1740" w:right="980" w:bottom="280" w:left="860" w:header="0" w:footer="0" w:gutter="0"/>
          <w:cols w:space="720"/>
        </w:sectPr>
      </w:pPr>
    </w:p>
    <w:p w14:paraId="5923D392" w14:textId="77777777" w:rsidR="0091503F" w:rsidRPr="00382829" w:rsidRDefault="00000000">
      <w:pPr>
        <w:pStyle w:val="Ttulo2"/>
        <w:numPr>
          <w:ilvl w:val="2"/>
          <w:numId w:val="79"/>
        </w:numPr>
        <w:tabs>
          <w:tab w:val="left" w:pos="1544"/>
        </w:tabs>
        <w:spacing w:before="69"/>
        <w:ind w:left="1544" w:hanging="659"/>
        <w:jc w:val="left"/>
      </w:pPr>
      <w:bookmarkStart w:id="112" w:name="_bookmark112"/>
      <w:bookmarkEnd w:id="112"/>
      <w:r w:rsidRPr="00382829">
        <w:rPr>
          <w:color w:val="000000"/>
        </w:rPr>
        <w:lastRenderedPageBreak/>
        <w:t>APLICABILIDAD</w:t>
      </w:r>
      <w:r w:rsidRPr="00382829">
        <w:rPr>
          <w:color w:val="000000"/>
          <w:spacing w:val="-4"/>
        </w:rPr>
        <w:t xml:space="preserve"> </w:t>
      </w:r>
      <w:r w:rsidRPr="00382829">
        <w:rPr>
          <w:color w:val="000000"/>
        </w:rPr>
        <w:t>PARA</w:t>
      </w:r>
      <w:r w:rsidRPr="00382829">
        <w:rPr>
          <w:color w:val="000000"/>
          <w:spacing w:val="-1"/>
        </w:rPr>
        <w:t xml:space="preserve"> </w:t>
      </w:r>
      <w:r w:rsidRPr="00382829">
        <w:rPr>
          <w:color w:val="000000"/>
        </w:rPr>
        <w:t>MÉTODO</w:t>
      </w:r>
      <w:r w:rsidRPr="00382829">
        <w:rPr>
          <w:color w:val="000000"/>
          <w:spacing w:val="-2"/>
        </w:rPr>
        <w:t xml:space="preserve"> </w:t>
      </w:r>
      <w:r w:rsidRPr="00382829">
        <w:rPr>
          <w:color w:val="000000"/>
        </w:rPr>
        <w:t>DE</w:t>
      </w:r>
      <w:r w:rsidRPr="00382829">
        <w:rPr>
          <w:color w:val="000000"/>
          <w:spacing w:val="1"/>
        </w:rPr>
        <w:t xml:space="preserve"> </w:t>
      </w:r>
      <w:r w:rsidRPr="00382829">
        <w:rPr>
          <w:color w:val="000000"/>
        </w:rPr>
        <w:t>VIVIENDAS</w:t>
      </w:r>
      <w:r w:rsidRPr="00382829">
        <w:rPr>
          <w:color w:val="000000"/>
          <w:spacing w:val="-1"/>
        </w:rPr>
        <w:t xml:space="preserve"> </w:t>
      </w:r>
      <w:r w:rsidRPr="00382829">
        <w:rPr>
          <w:color w:val="000000"/>
          <w:spacing w:val="-2"/>
        </w:rPr>
        <w:t>PREFABRICADAS</w:t>
      </w:r>
    </w:p>
    <w:p w14:paraId="4E787BA7" w14:textId="77777777" w:rsidR="0091503F" w:rsidRDefault="00000000">
      <w:pPr>
        <w:pStyle w:val="Textoindependiente"/>
        <w:spacing w:before="120" w:line="360" w:lineRule="auto"/>
        <w:ind w:left="318" w:right="316" w:firstLine="720"/>
        <w:jc w:val="both"/>
      </w:pPr>
      <w:r>
        <w:t>En</w:t>
      </w:r>
      <w:r>
        <w:rPr>
          <w:spacing w:val="-13"/>
        </w:rPr>
        <w:t xml:space="preserve"> </w:t>
      </w:r>
      <w:r>
        <w:t>esta</w:t>
      </w:r>
      <w:r>
        <w:rPr>
          <w:spacing w:val="-13"/>
        </w:rPr>
        <w:t xml:space="preserve"> </w:t>
      </w:r>
      <w:r>
        <w:t>sección</w:t>
      </w:r>
      <w:r>
        <w:rPr>
          <w:spacing w:val="-10"/>
        </w:rPr>
        <w:t xml:space="preserve"> </w:t>
      </w:r>
      <w:r>
        <w:t>detallaremos</w:t>
      </w:r>
      <w:r>
        <w:rPr>
          <w:spacing w:val="-12"/>
        </w:rPr>
        <w:t xml:space="preserve"> </w:t>
      </w:r>
      <w:r>
        <w:t>cuales</w:t>
      </w:r>
      <w:r>
        <w:rPr>
          <w:spacing w:val="-13"/>
        </w:rPr>
        <w:t xml:space="preserve"> </w:t>
      </w:r>
      <w:r>
        <w:t>serían</w:t>
      </w:r>
      <w:r>
        <w:rPr>
          <w:spacing w:val="-11"/>
        </w:rPr>
        <w:t xml:space="preserve"> </w:t>
      </w:r>
      <w:r>
        <w:t>los</w:t>
      </w:r>
      <w:r>
        <w:rPr>
          <w:spacing w:val="-12"/>
        </w:rPr>
        <w:t xml:space="preserve"> </w:t>
      </w:r>
      <w:r>
        <w:t>posibles</w:t>
      </w:r>
      <w:r>
        <w:rPr>
          <w:spacing w:val="-13"/>
        </w:rPr>
        <w:t xml:space="preserve"> </w:t>
      </w:r>
      <w:r>
        <w:t>proveedores</w:t>
      </w:r>
      <w:r>
        <w:rPr>
          <w:spacing w:val="-13"/>
        </w:rPr>
        <w:t xml:space="preserve"> </w:t>
      </w:r>
      <w:r>
        <w:t>de</w:t>
      </w:r>
      <w:r>
        <w:rPr>
          <w:spacing w:val="-14"/>
        </w:rPr>
        <w:t xml:space="preserve"> </w:t>
      </w:r>
      <w:r>
        <w:t>viviendas</w:t>
      </w:r>
      <w:r>
        <w:rPr>
          <w:spacing w:val="-13"/>
        </w:rPr>
        <w:t xml:space="preserve"> </w:t>
      </w:r>
      <w:r>
        <w:t>pre</w:t>
      </w:r>
      <w:r>
        <w:rPr>
          <w:spacing w:val="-12"/>
        </w:rPr>
        <w:t xml:space="preserve"> </w:t>
      </w:r>
      <w:r>
        <w:t>fabricadas para</w:t>
      </w:r>
      <w:r>
        <w:rPr>
          <w:spacing w:val="-4"/>
        </w:rPr>
        <w:t xml:space="preserve"> </w:t>
      </w:r>
      <w:r>
        <w:t>nuestro</w:t>
      </w:r>
      <w:r>
        <w:rPr>
          <w:spacing w:val="-2"/>
        </w:rPr>
        <w:t xml:space="preserve"> </w:t>
      </w:r>
      <w:r>
        <w:t>país,</w:t>
      </w:r>
      <w:r>
        <w:rPr>
          <w:spacing w:val="-2"/>
        </w:rPr>
        <w:t xml:space="preserve"> </w:t>
      </w:r>
      <w:r>
        <w:t>maquinaria</w:t>
      </w:r>
      <w:r>
        <w:rPr>
          <w:spacing w:val="-2"/>
        </w:rPr>
        <w:t xml:space="preserve"> </w:t>
      </w:r>
      <w:r>
        <w:t>requerida</w:t>
      </w:r>
      <w:r>
        <w:rPr>
          <w:spacing w:val="-2"/>
        </w:rPr>
        <w:t xml:space="preserve"> </w:t>
      </w:r>
      <w:r>
        <w:t>y</w:t>
      </w:r>
      <w:r>
        <w:rPr>
          <w:spacing w:val="-2"/>
        </w:rPr>
        <w:t xml:space="preserve"> </w:t>
      </w:r>
      <w:r>
        <w:t>mano</w:t>
      </w:r>
      <w:r>
        <w:rPr>
          <w:spacing w:val="-1"/>
        </w:rPr>
        <w:t xml:space="preserve"> </w:t>
      </w:r>
      <w:r>
        <w:t>de</w:t>
      </w:r>
      <w:r>
        <w:rPr>
          <w:spacing w:val="-3"/>
        </w:rPr>
        <w:t xml:space="preserve"> </w:t>
      </w:r>
      <w:r>
        <w:t>obra</w:t>
      </w:r>
      <w:r>
        <w:rPr>
          <w:spacing w:val="-1"/>
        </w:rPr>
        <w:t xml:space="preserve"> </w:t>
      </w:r>
      <w:r>
        <w:t>requerida</w:t>
      </w:r>
      <w:r>
        <w:rPr>
          <w:spacing w:val="-2"/>
        </w:rPr>
        <w:t xml:space="preserve"> </w:t>
      </w:r>
      <w:r>
        <w:t>para</w:t>
      </w:r>
      <w:r>
        <w:rPr>
          <w:spacing w:val="-3"/>
        </w:rPr>
        <w:t xml:space="preserve"> </w:t>
      </w:r>
      <w:r>
        <w:t>la</w:t>
      </w:r>
      <w:r>
        <w:rPr>
          <w:spacing w:val="-1"/>
        </w:rPr>
        <w:t xml:space="preserve"> </w:t>
      </w:r>
      <w:r>
        <w:t>ejecución</w:t>
      </w:r>
      <w:r>
        <w:rPr>
          <w:spacing w:val="-2"/>
        </w:rPr>
        <w:t xml:space="preserve"> </w:t>
      </w:r>
      <w:r>
        <w:t>de</w:t>
      </w:r>
      <w:r>
        <w:rPr>
          <w:spacing w:val="-1"/>
        </w:rPr>
        <w:t xml:space="preserve"> </w:t>
      </w:r>
      <w:r>
        <w:t>un</w:t>
      </w:r>
      <w:r>
        <w:rPr>
          <w:spacing w:val="-2"/>
        </w:rPr>
        <w:t xml:space="preserve"> </w:t>
      </w:r>
      <w:r>
        <w:t>proyecto de viviendas similar al descrito durante todo este capítulo de aplicabilidad.</w:t>
      </w:r>
    </w:p>
    <w:p w14:paraId="7F2C99EB" w14:textId="77777777" w:rsidR="0091503F" w:rsidRPr="00382829" w:rsidRDefault="00000000">
      <w:pPr>
        <w:pStyle w:val="Ttulo4"/>
        <w:numPr>
          <w:ilvl w:val="3"/>
          <w:numId w:val="79"/>
        </w:numPr>
        <w:tabs>
          <w:tab w:val="left" w:pos="1724"/>
        </w:tabs>
        <w:spacing w:before="121"/>
        <w:ind w:left="1724" w:hanging="839"/>
      </w:pPr>
      <w:bookmarkStart w:id="113" w:name="_bookmark113"/>
      <w:bookmarkEnd w:id="113"/>
      <w:r w:rsidRPr="00382829">
        <w:rPr>
          <w:color w:val="000000"/>
          <w:spacing w:val="-2"/>
        </w:rPr>
        <w:t>PROVEEDORES</w:t>
      </w:r>
    </w:p>
    <w:p w14:paraId="6D19CDEB" w14:textId="23304894" w:rsidR="0091503F" w:rsidRDefault="00000000">
      <w:pPr>
        <w:pStyle w:val="Textoindependiente"/>
        <w:spacing w:before="120" w:line="360" w:lineRule="auto"/>
        <w:ind w:left="318" w:right="313" w:firstLine="720"/>
        <w:jc w:val="both"/>
      </w:pPr>
      <w:r>
        <w:t xml:space="preserve">Como se mencionó anteriormente en este documento, en Honduras </w:t>
      </w:r>
      <w:r w:rsidR="00382829">
        <w:t>está</w:t>
      </w:r>
      <w:r>
        <w:t xml:space="preserve"> presente la compañía Karmod la cual ofrece casas prefabricadas o modulares, pero aparte de esta empresa no se conoce de una constructora hondureña que ofrezca en sus servicios viviendas prefabricadas de concreto. Sin embargo,</w:t>
      </w:r>
      <w:r>
        <w:rPr>
          <w:spacing w:val="-7"/>
        </w:rPr>
        <w:t xml:space="preserve"> </w:t>
      </w:r>
      <w:r>
        <w:t>en</w:t>
      </w:r>
      <w:r>
        <w:rPr>
          <w:spacing w:val="-6"/>
        </w:rPr>
        <w:t xml:space="preserve"> </w:t>
      </w:r>
      <w:r>
        <w:t>Centroamérica</w:t>
      </w:r>
      <w:r>
        <w:rPr>
          <w:spacing w:val="-6"/>
        </w:rPr>
        <w:t xml:space="preserve"> </w:t>
      </w:r>
      <w:r>
        <w:t>se</w:t>
      </w:r>
      <w:r>
        <w:rPr>
          <w:spacing w:val="-8"/>
        </w:rPr>
        <w:t xml:space="preserve"> </w:t>
      </w:r>
      <w:r>
        <w:t>encuentran</w:t>
      </w:r>
      <w:r>
        <w:rPr>
          <w:spacing w:val="-7"/>
        </w:rPr>
        <w:t xml:space="preserve"> </w:t>
      </w:r>
      <w:r>
        <w:t>algunos</w:t>
      </w:r>
      <w:r>
        <w:rPr>
          <w:spacing w:val="-6"/>
        </w:rPr>
        <w:t xml:space="preserve"> </w:t>
      </w:r>
      <w:r>
        <w:t>proveedores</w:t>
      </w:r>
      <w:r>
        <w:rPr>
          <w:spacing w:val="-7"/>
        </w:rPr>
        <w:t xml:space="preserve"> </w:t>
      </w:r>
      <w:r>
        <w:t>que</w:t>
      </w:r>
      <w:r>
        <w:rPr>
          <w:spacing w:val="-6"/>
        </w:rPr>
        <w:t xml:space="preserve"> </w:t>
      </w:r>
      <w:r>
        <w:t>podrían</w:t>
      </w:r>
      <w:r>
        <w:rPr>
          <w:spacing w:val="-7"/>
        </w:rPr>
        <w:t xml:space="preserve"> </w:t>
      </w:r>
      <w:r>
        <w:t>incursionar</w:t>
      </w:r>
      <w:r>
        <w:rPr>
          <w:spacing w:val="-8"/>
        </w:rPr>
        <w:t xml:space="preserve"> </w:t>
      </w:r>
      <w:r>
        <w:t>en</w:t>
      </w:r>
      <w:r>
        <w:rPr>
          <w:spacing w:val="-7"/>
        </w:rPr>
        <w:t xml:space="preserve"> </w:t>
      </w:r>
      <w:r>
        <w:t>el</w:t>
      </w:r>
      <w:r>
        <w:rPr>
          <w:spacing w:val="-6"/>
        </w:rPr>
        <w:t xml:space="preserve"> </w:t>
      </w:r>
      <w:r>
        <w:t>mercado hondureño, algunos de los son:</w:t>
      </w:r>
    </w:p>
    <w:p w14:paraId="11FDB2D3" w14:textId="3044FA6E" w:rsidR="0091503F" w:rsidRDefault="00000000">
      <w:pPr>
        <w:pStyle w:val="Prrafodelista"/>
        <w:numPr>
          <w:ilvl w:val="4"/>
          <w:numId w:val="79"/>
        </w:numPr>
        <w:tabs>
          <w:tab w:val="left" w:pos="1758"/>
        </w:tabs>
        <w:spacing w:before="122" w:line="350" w:lineRule="auto"/>
        <w:ind w:right="313"/>
        <w:jc w:val="both"/>
        <w:rPr>
          <w:sz w:val="24"/>
        </w:rPr>
      </w:pPr>
      <w:r>
        <w:rPr>
          <w:sz w:val="24"/>
        </w:rPr>
        <w:t xml:space="preserve">Prefabricados del pacifico. Es una empresa </w:t>
      </w:r>
      <w:r w:rsidR="00382829">
        <w:rPr>
          <w:sz w:val="24"/>
        </w:rPr>
        <w:t>costarricense</w:t>
      </w:r>
      <w:r>
        <w:rPr>
          <w:sz w:val="24"/>
        </w:rPr>
        <w:t xml:space="preserve"> que ofrece en su </w:t>
      </w:r>
      <w:r w:rsidR="00382829">
        <w:rPr>
          <w:sz w:val="24"/>
        </w:rPr>
        <w:t>catálogo</w:t>
      </w:r>
      <w:r>
        <w:rPr>
          <w:sz w:val="24"/>
        </w:rPr>
        <w:t xml:space="preserve"> de servicios casas y tapias prefabricadas.</w:t>
      </w:r>
    </w:p>
    <w:p w14:paraId="4CC20545" w14:textId="77777777" w:rsidR="0091503F" w:rsidRDefault="00000000">
      <w:pPr>
        <w:pStyle w:val="Prrafodelista"/>
        <w:numPr>
          <w:ilvl w:val="4"/>
          <w:numId w:val="79"/>
        </w:numPr>
        <w:tabs>
          <w:tab w:val="left" w:pos="1758"/>
        </w:tabs>
        <w:spacing w:before="132" w:line="355" w:lineRule="auto"/>
        <w:ind w:right="314"/>
        <w:jc w:val="both"/>
        <w:rPr>
          <w:sz w:val="24"/>
        </w:rPr>
      </w:pPr>
      <w:r>
        <w:rPr>
          <w:sz w:val="24"/>
        </w:rPr>
        <w:t>Casas Optimus: Es una empresa guatemalteca que tiene en su catálogo casas prefabricadas</w:t>
      </w:r>
      <w:r>
        <w:rPr>
          <w:spacing w:val="-4"/>
          <w:sz w:val="24"/>
        </w:rPr>
        <w:t xml:space="preserve"> </w:t>
      </w:r>
      <w:r>
        <w:rPr>
          <w:sz w:val="24"/>
        </w:rPr>
        <w:t>de</w:t>
      </w:r>
      <w:r>
        <w:rPr>
          <w:spacing w:val="-2"/>
          <w:sz w:val="24"/>
        </w:rPr>
        <w:t xml:space="preserve"> </w:t>
      </w:r>
      <w:r>
        <w:rPr>
          <w:sz w:val="24"/>
        </w:rPr>
        <w:t>concreto.</w:t>
      </w:r>
      <w:r>
        <w:rPr>
          <w:spacing w:val="-4"/>
          <w:sz w:val="24"/>
        </w:rPr>
        <w:t xml:space="preserve"> </w:t>
      </w:r>
      <w:r w:rsidRPr="00382829">
        <w:rPr>
          <w:sz w:val="24"/>
        </w:rPr>
        <w:t>Poseen</w:t>
      </w:r>
      <w:r w:rsidRPr="00382829">
        <w:rPr>
          <w:spacing w:val="-4"/>
          <w:sz w:val="24"/>
        </w:rPr>
        <w:t xml:space="preserve"> </w:t>
      </w:r>
      <w:r w:rsidRPr="00382829">
        <w:rPr>
          <w:sz w:val="24"/>
        </w:rPr>
        <w:t>tres</w:t>
      </w:r>
      <w:r w:rsidRPr="00382829">
        <w:rPr>
          <w:spacing w:val="-4"/>
          <w:sz w:val="24"/>
        </w:rPr>
        <w:t xml:space="preserve"> </w:t>
      </w:r>
      <w:r w:rsidRPr="00382829">
        <w:rPr>
          <w:sz w:val="24"/>
        </w:rPr>
        <w:t>modelos</w:t>
      </w:r>
      <w:r>
        <w:rPr>
          <w:spacing w:val="-4"/>
          <w:sz w:val="24"/>
        </w:rPr>
        <w:t xml:space="preserve"> </w:t>
      </w:r>
      <w:r>
        <w:rPr>
          <w:sz w:val="24"/>
        </w:rPr>
        <w:t>de</w:t>
      </w:r>
      <w:r>
        <w:rPr>
          <w:spacing w:val="-4"/>
          <w:sz w:val="24"/>
        </w:rPr>
        <w:t xml:space="preserve"> </w:t>
      </w:r>
      <w:r>
        <w:rPr>
          <w:sz w:val="24"/>
        </w:rPr>
        <w:t>casas</w:t>
      </w:r>
      <w:r>
        <w:rPr>
          <w:spacing w:val="-4"/>
          <w:sz w:val="24"/>
        </w:rPr>
        <w:t xml:space="preserve"> </w:t>
      </w:r>
      <w:r>
        <w:rPr>
          <w:sz w:val="24"/>
        </w:rPr>
        <w:t>prefabricadas</w:t>
      </w:r>
      <w:r>
        <w:rPr>
          <w:spacing w:val="-4"/>
          <w:sz w:val="24"/>
        </w:rPr>
        <w:t xml:space="preserve"> </w:t>
      </w:r>
      <w:r>
        <w:rPr>
          <w:sz w:val="24"/>
        </w:rPr>
        <w:t>de</w:t>
      </w:r>
      <w:r>
        <w:rPr>
          <w:spacing w:val="-3"/>
          <w:sz w:val="24"/>
        </w:rPr>
        <w:t xml:space="preserve"> </w:t>
      </w:r>
      <w:r>
        <w:rPr>
          <w:sz w:val="24"/>
        </w:rPr>
        <w:t>concreto</w:t>
      </w:r>
      <w:r>
        <w:rPr>
          <w:spacing w:val="-4"/>
          <w:sz w:val="24"/>
        </w:rPr>
        <w:t xml:space="preserve"> </w:t>
      </w:r>
      <w:r>
        <w:rPr>
          <w:sz w:val="24"/>
        </w:rPr>
        <w:t>que se adaptan a distintas necesidades acorde a las preferencias del cliente.</w:t>
      </w:r>
    </w:p>
    <w:p w14:paraId="4A50FFE2" w14:textId="77777777" w:rsidR="0091503F" w:rsidRPr="00382829" w:rsidRDefault="00000000">
      <w:pPr>
        <w:pStyle w:val="Ttulo4"/>
        <w:numPr>
          <w:ilvl w:val="3"/>
          <w:numId w:val="79"/>
        </w:numPr>
        <w:tabs>
          <w:tab w:val="left" w:pos="1724"/>
        </w:tabs>
        <w:spacing w:before="127"/>
        <w:ind w:left="1724" w:hanging="839"/>
      </w:pPr>
      <w:bookmarkStart w:id="114" w:name="_bookmark114"/>
      <w:bookmarkEnd w:id="114"/>
      <w:r w:rsidRPr="00382829">
        <w:rPr>
          <w:color w:val="000000"/>
          <w:spacing w:val="-2"/>
        </w:rPr>
        <w:t>MAQUINARIA</w:t>
      </w:r>
    </w:p>
    <w:p w14:paraId="20755672" w14:textId="1402FA2C" w:rsidR="0091503F" w:rsidRDefault="00000000">
      <w:pPr>
        <w:pStyle w:val="Textoindependiente"/>
        <w:spacing w:before="257"/>
        <w:ind w:left="1038"/>
      </w:pPr>
      <w:r>
        <w:t>La</w:t>
      </w:r>
      <w:r>
        <w:rPr>
          <w:spacing w:val="-3"/>
        </w:rPr>
        <w:t xml:space="preserve"> </w:t>
      </w:r>
      <w:r>
        <w:t>maquinaría</w:t>
      </w:r>
      <w:r>
        <w:rPr>
          <w:spacing w:val="-1"/>
        </w:rPr>
        <w:t xml:space="preserve"> </w:t>
      </w:r>
      <w:r w:rsidR="00382829">
        <w:t>esencial</w:t>
      </w:r>
      <w:r>
        <w:rPr>
          <w:spacing w:val="2"/>
        </w:rPr>
        <w:t xml:space="preserve"> </w:t>
      </w:r>
      <w:r>
        <w:t>para</w:t>
      </w:r>
      <w:r>
        <w:rPr>
          <w:spacing w:val="-3"/>
        </w:rPr>
        <w:t xml:space="preserve"> </w:t>
      </w:r>
      <w:r>
        <w:t>la fabricación de</w:t>
      </w:r>
      <w:r>
        <w:rPr>
          <w:spacing w:val="-1"/>
        </w:rPr>
        <w:t xml:space="preserve"> </w:t>
      </w:r>
      <w:r>
        <w:t>viviendas</w:t>
      </w:r>
      <w:r>
        <w:rPr>
          <w:spacing w:val="-1"/>
        </w:rPr>
        <w:t xml:space="preserve"> </w:t>
      </w:r>
      <w:r>
        <w:t>prefabricadas son</w:t>
      </w:r>
      <w:r>
        <w:rPr>
          <w:spacing w:val="1"/>
        </w:rPr>
        <w:t xml:space="preserve"> </w:t>
      </w:r>
      <w:r>
        <w:t xml:space="preserve">las </w:t>
      </w:r>
      <w:r>
        <w:rPr>
          <w:spacing w:val="-2"/>
        </w:rPr>
        <w:t>siguientes:</w:t>
      </w:r>
    </w:p>
    <w:p w14:paraId="508228FB" w14:textId="77777777" w:rsidR="0091503F" w:rsidRDefault="00000000">
      <w:pPr>
        <w:pStyle w:val="Prrafodelista"/>
        <w:numPr>
          <w:ilvl w:val="4"/>
          <w:numId w:val="79"/>
        </w:numPr>
        <w:tabs>
          <w:tab w:val="left" w:pos="1758"/>
        </w:tabs>
        <w:spacing w:before="261" w:line="350" w:lineRule="auto"/>
        <w:ind w:right="321"/>
        <w:rPr>
          <w:sz w:val="24"/>
        </w:rPr>
      </w:pPr>
      <w:r>
        <w:rPr>
          <w:sz w:val="24"/>
        </w:rPr>
        <w:t>Grúas: Para levantar y colocar los elementos prefabricados, como paneles de pared,</w:t>
      </w:r>
      <w:r>
        <w:rPr>
          <w:spacing w:val="80"/>
          <w:sz w:val="24"/>
        </w:rPr>
        <w:t xml:space="preserve"> </w:t>
      </w:r>
      <w:r>
        <w:rPr>
          <w:sz w:val="24"/>
        </w:rPr>
        <w:t>techos, etc.</w:t>
      </w:r>
    </w:p>
    <w:p w14:paraId="2C6B0FA9" w14:textId="77777777" w:rsidR="0091503F" w:rsidRDefault="00000000">
      <w:pPr>
        <w:pStyle w:val="Prrafodelista"/>
        <w:numPr>
          <w:ilvl w:val="4"/>
          <w:numId w:val="79"/>
        </w:numPr>
        <w:tabs>
          <w:tab w:val="left" w:pos="1758"/>
        </w:tabs>
        <w:spacing w:before="132" w:line="350" w:lineRule="auto"/>
        <w:ind w:right="319"/>
        <w:rPr>
          <w:sz w:val="24"/>
        </w:rPr>
      </w:pPr>
      <w:r>
        <w:rPr>
          <w:sz w:val="24"/>
        </w:rPr>
        <w:t>Camiones de transporte: Para transportar los elementos prefabricados desde la fábrica hasta el sitio de construcción.</w:t>
      </w:r>
    </w:p>
    <w:p w14:paraId="22447E25" w14:textId="77777777" w:rsidR="0091503F" w:rsidRDefault="00000000">
      <w:pPr>
        <w:pStyle w:val="Prrafodelista"/>
        <w:numPr>
          <w:ilvl w:val="4"/>
          <w:numId w:val="79"/>
        </w:numPr>
        <w:tabs>
          <w:tab w:val="left" w:pos="1758"/>
        </w:tabs>
        <w:spacing w:before="133" w:line="350" w:lineRule="auto"/>
        <w:ind w:right="319"/>
        <w:rPr>
          <w:sz w:val="24"/>
        </w:rPr>
      </w:pPr>
      <w:r>
        <w:rPr>
          <w:sz w:val="24"/>
        </w:rPr>
        <w:t>Excavadoras: Para la preparación del terreno, incluida la excavación de cimientos y la nivelación del suelo.</w:t>
      </w:r>
    </w:p>
    <w:p w14:paraId="38A80A50" w14:textId="77777777" w:rsidR="0091503F" w:rsidRDefault="00000000">
      <w:pPr>
        <w:pStyle w:val="Prrafodelista"/>
        <w:numPr>
          <w:ilvl w:val="4"/>
          <w:numId w:val="79"/>
        </w:numPr>
        <w:tabs>
          <w:tab w:val="left" w:pos="1758"/>
        </w:tabs>
        <w:spacing w:before="133" w:line="350" w:lineRule="auto"/>
        <w:ind w:right="318"/>
        <w:rPr>
          <w:sz w:val="24"/>
        </w:rPr>
      </w:pPr>
      <w:r>
        <w:rPr>
          <w:sz w:val="24"/>
        </w:rPr>
        <w:t>Compactadoras</w:t>
      </w:r>
      <w:r>
        <w:rPr>
          <w:spacing w:val="-4"/>
          <w:sz w:val="24"/>
        </w:rPr>
        <w:t xml:space="preserve"> </w:t>
      </w:r>
      <w:r>
        <w:rPr>
          <w:sz w:val="24"/>
        </w:rPr>
        <w:t>de</w:t>
      </w:r>
      <w:r>
        <w:rPr>
          <w:spacing w:val="-4"/>
          <w:sz w:val="24"/>
        </w:rPr>
        <w:t xml:space="preserve"> </w:t>
      </w:r>
      <w:r>
        <w:rPr>
          <w:sz w:val="24"/>
        </w:rPr>
        <w:t>suelo:</w:t>
      </w:r>
      <w:r>
        <w:rPr>
          <w:spacing w:val="-1"/>
          <w:sz w:val="24"/>
        </w:rPr>
        <w:t xml:space="preserve"> </w:t>
      </w:r>
      <w:r>
        <w:rPr>
          <w:sz w:val="24"/>
        </w:rPr>
        <w:t>Para</w:t>
      </w:r>
      <w:r>
        <w:rPr>
          <w:spacing w:val="-5"/>
          <w:sz w:val="24"/>
        </w:rPr>
        <w:t xml:space="preserve"> </w:t>
      </w:r>
      <w:r>
        <w:rPr>
          <w:sz w:val="24"/>
        </w:rPr>
        <w:t>compactar</w:t>
      </w:r>
      <w:r>
        <w:rPr>
          <w:spacing w:val="-4"/>
          <w:sz w:val="24"/>
        </w:rPr>
        <w:t xml:space="preserve"> </w:t>
      </w:r>
      <w:r>
        <w:rPr>
          <w:sz w:val="24"/>
        </w:rPr>
        <w:t>el</w:t>
      </w:r>
      <w:r>
        <w:rPr>
          <w:spacing w:val="-4"/>
          <w:sz w:val="24"/>
        </w:rPr>
        <w:t xml:space="preserve"> </w:t>
      </w:r>
      <w:r>
        <w:rPr>
          <w:sz w:val="24"/>
        </w:rPr>
        <w:t>suelo</w:t>
      </w:r>
      <w:r>
        <w:rPr>
          <w:spacing w:val="-2"/>
          <w:sz w:val="24"/>
        </w:rPr>
        <w:t xml:space="preserve"> </w:t>
      </w:r>
      <w:r>
        <w:rPr>
          <w:sz w:val="24"/>
        </w:rPr>
        <w:t>y</w:t>
      </w:r>
      <w:r>
        <w:rPr>
          <w:spacing w:val="-4"/>
          <w:sz w:val="24"/>
        </w:rPr>
        <w:t xml:space="preserve"> </w:t>
      </w:r>
      <w:r>
        <w:rPr>
          <w:sz w:val="24"/>
        </w:rPr>
        <w:t>proporcionar</w:t>
      </w:r>
      <w:r>
        <w:rPr>
          <w:spacing w:val="-4"/>
          <w:sz w:val="24"/>
        </w:rPr>
        <w:t xml:space="preserve"> </w:t>
      </w:r>
      <w:r>
        <w:rPr>
          <w:sz w:val="24"/>
        </w:rPr>
        <w:t>una</w:t>
      </w:r>
      <w:r>
        <w:rPr>
          <w:spacing w:val="-5"/>
          <w:sz w:val="24"/>
        </w:rPr>
        <w:t xml:space="preserve"> </w:t>
      </w:r>
      <w:r>
        <w:rPr>
          <w:sz w:val="24"/>
        </w:rPr>
        <w:t>base</w:t>
      </w:r>
      <w:r>
        <w:rPr>
          <w:spacing w:val="-3"/>
          <w:sz w:val="24"/>
        </w:rPr>
        <w:t xml:space="preserve"> </w:t>
      </w:r>
      <w:r>
        <w:rPr>
          <w:sz w:val="24"/>
        </w:rPr>
        <w:t>estable</w:t>
      </w:r>
      <w:r>
        <w:rPr>
          <w:spacing w:val="-4"/>
          <w:sz w:val="24"/>
        </w:rPr>
        <w:t xml:space="preserve"> </w:t>
      </w:r>
      <w:r>
        <w:rPr>
          <w:sz w:val="24"/>
        </w:rPr>
        <w:t>para los cimientos.</w:t>
      </w:r>
    </w:p>
    <w:p w14:paraId="21A073BC" w14:textId="77777777" w:rsidR="0091503F" w:rsidRDefault="00000000">
      <w:pPr>
        <w:pStyle w:val="Prrafodelista"/>
        <w:numPr>
          <w:ilvl w:val="4"/>
          <w:numId w:val="79"/>
        </w:numPr>
        <w:tabs>
          <w:tab w:val="left" w:pos="1758"/>
        </w:tabs>
        <w:spacing w:before="135" w:line="348" w:lineRule="auto"/>
        <w:ind w:right="320"/>
        <w:rPr>
          <w:sz w:val="24"/>
        </w:rPr>
      </w:pPr>
      <w:r>
        <w:rPr>
          <w:sz w:val="24"/>
        </w:rPr>
        <w:t>Hormigoneras:</w:t>
      </w:r>
      <w:r>
        <w:rPr>
          <w:spacing w:val="-6"/>
          <w:sz w:val="24"/>
        </w:rPr>
        <w:t xml:space="preserve"> </w:t>
      </w:r>
      <w:r>
        <w:rPr>
          <w:sz w:val="24"/>
        </w:rPr>
        <w:t>Para</w:t>
      </w:r>
      <w:r>
        <w:rPr>
          <w:spacing w:val="-9"/>
          <w:sz w:val="24"/>
        </w:rPr>
        <w:t xml:space="preserve"> </w:t>
      </w:r>
      <w:r>
        <w:rPr>
          <w:sz w:val="24"/>
        </w:rPr>
        <w:t>mezclar</w:t>
      </w:r>
      <w:r>
        <w:rPr>
          <w:spacing w:val="-8"/>
          <w:sz w:val="24"/>
        </w:rPr>
        <w:t xml:space="preserve"> </w:t>
      </w:r>
      <w:r>
        <w:rPr>
          <w:sz w:val="24"/>
        </w:rPr>
        <w:t>y</w:t>
      </w:r>
      <w:r>
        <w:rPr>
          <w:spacing w:val="-7"/>
          <w:sz w:val="24"/>
        </w:rPr>
        <w:t xml:space="preserve"> </w:t>
      </w:r>
      <w:r>
        <w:rPr>
          <w:sz w:val="24"/>
        </w:rPr>
        <w:t>verter</w:t>
      </w:r>
      <w:r>
        <w:rPr>
          <w:spacing w:val="-8"/>
          <w:sz w:val="24"/>
        </w:rPr>
        <w:t xml:space="preserve"> </w:t>
      </w:r>
      <w:r>
        <w:rPr>
          <w:sz w:val="24"/>
        </w:rPr>
        <w:t>concreto</w:t>
      </w:r>
      <w:r>
        <w:rPr>
          <w:spacing w:val="-6"/>
          <w:sz w:val="24"/>
        </w:rPr>
        <w:t xml:space="preserve"> </w:t>
      </w:r>
      <w:r>
        <w:rPr>
          <w:sz w:val="24"/>
        </w:rPr>
        <w:t>en</w:t>
      </w:r>
      <w:r>
        <w:rPr>
          <w:spacing w:val="-7"/>
          <w:sz w:val="24"/>
        </w:rPr>
        <w:t xml:space="preserve"> </w:t>
      </w:r>
      <w:r>
        <w:rPr>
          <w:sz w:val="24"/>
        </w:rPr>
        <w:t>los</w:t>
      </w:r>
      <w:r>
        <w:rPr>
          <w:spacing w:val="-6"/>
          <w:sz w:val="24"/>
        </w:rPr>
        <w:t xml:space="preserve"> </w:t>
      </w:r>
      <w:r>
        <w:rPr>
          <w:sz w:val="24"/>
        </w:rPr>
        <w:t>cimientos</w:t>
      </w:r>
      <w:r>
        <w:rPr>
          <w:spacing w:val="-7"/>
          <w:sz w:val="24"/>
        </w:rPr>
        <w:t xml:space="preserve"> </w:t>
      </w:r>
      <w:r>
        <w:rPr>
          <w:sz w:val="24"/>
        </w:rPr>
        <w:t>y</w:t>
      </w:r>
      <w:r>
        <w:rPr>
          <w:spacing w:val="-7"/>
          <w:sz w:val="24"/>
        </w:rPr>
        <w:t xml:space="preserve"> </w:t>
      </w:r>
      <w:r>
        <w:rPr>
          <w:sz w:val="24"/>
        </w:rPr>
        <w:t>otras</w:t>
      </w:r>
      <w:r>
        <w:rPr>
          <w:spacing w:val="-7"/>
          <w:sz w:val="24"/>
        </w:rPr>
        <w:t xml:space="preserve"> </w:t>
      </w:r>
      <w:r>
        <w:rPr>
          <w:sz w:val="24"/>
        </w:rPr>
        <w:t>estructuras</w:t>
      </w:r>
      <w:r>
        <w:rPr>
          <w:spacing w:val="-7"/>
          <w:sz w:val="24"/>
        </w:rPr>
        <w:t xml:space="preserve"> </w:t>
      </w:r>
      <w:r>
        <w:rPr>
          <w:sz w:val="24"/>
        </w:rPr>
        <w:t>de</w:t>
      </w:r>
      <w:r>
        <w:rPr>
          <w:spacing w:val="-8"/>
          <w:sz w:val="24"/>
        </w:rPr>
        <w:t xml:space="preserve"> </w:t>
      </w:r>
      <w:r>
        <w:rPr>
          <w:sz w:val="24"/>
        </w:rPr>
        <w:t xml:space="preserve">la </w:t>
      </w:r>
      <w:r>
        <w:rPr>
          <w:spacing w:val="-2"/>
          <w:sz w:val="24"/>
        </w:rPr>
        <w:t>vivienda.</w:t>
      </w:r>
    </w:p>
    <w:p w14:paraId="2384B084" w14:textId="77777777" w:rsidR="0091503F" w:rsidRDefault="00000000">
      <w:pPr>
        <w:pStyle w:val="Prrafodelista"/>
        <w:numPr>
          <w:ilvl w:val="4"/>
          <w:numId w:val="79"/>
        </w:numPr>
        <w:tabs>
          <w:tab w:val="left" w:pos="1758"/>
        </w:tabs>
        <w:spacing w:before="138" w:line="348" w:lineRule="auto"/>
        <w:ind w:right="320"/>
        <w:rPr>
          <w:sz w:val="24"/>
        </w:rPr>
      </w:pPr>
      <w:r>
        <w:rPr>
          <w:sz w:val="24"/>
        </w:rPr>
        <w:t>Equipos</w:t>
      </w:r>
      <w:r>
        <w:rPr>
          <w:spacing w:val="-2"/>
          <w:sz w:val="24"/>
        </w:rPr>
        <w:t xml:space="preserve"> </w:t>
      </w:r>
      <w:r>
        <w:rPr>
          <w:sz w:val="24"/>
        </w:rPr>
        <w:t>de</w:t>
      </w:r>
      <w:r>
        <w:rPr>
          <w:spacing w:val="-3"/>
          <w:sz w:val="24"/>
        </w:rPr>
        <w:t xml:space="preserve"> </w:t>
      </w:r>
      <w:r>
        <w:rPr>
          <w:sz w:val="24"/>
        </w:rPr>
        <w:t>corte:</w:t>
      </w:r>
      <w:r>
        <w:rPr>
          <w:spacing w:val="-2"/>
          <w:sz w:val="24"/>
        </w:rPr>
        <w:t xml:space="preserve"> </w:t>
      </w:r>
      <w:r>
        <w:rPr>
          <w:sz w:val="24"/>
        </w:rPr>
        <w:t>Para</w:t>
      </w:r>
      <w:r>
        <w:rPr>
          <w:spacing w:val="-4"/>
          <w:sz w:val="24"/>
        </w:rPr>
        <w:t xml:space="preserve"> </w:t>
      </w:r>
      <w:r>
        <w:rPr>
          <w:sz w:val="24"/>
        </w:rPr>
        <w:t>cortar</w:t>
      </w:r>
      <w:r>
        <w:rPr>
          <w:spacing w:val="-3"/>
          <w:sz w:val="24"/>
        </w:rPr>
        <w:t xml:space="preserve"> </w:t>
      </w:r>
      <w:r>
        <w:rPr>
          <w:sz w:val="24"/>
        </w:rPr>
        <w:t>y</w:t>
      </w:r>
      <w:r>
        <w:rPr>
          <w:spacing w:val="-2"/>
          <w:sz w:val="24"/>
        </w:rPr>
        <w:t xml:space="preserve"> </w:t>
      </w:r>
      <w:r>
        <w:rPr>
          <w:sz w:val="24"/>
        </w:rPr>
        <w:t>dar</w:t>
      </w:r>
      <w:r>
        <w:rPr>
          <w:spacing w:val="-3"/>
          <w:sz w:val="24"/>
        </w:rPr>
        <w:t xml:space="preserve"> </w:t>
      </w:r>
      <w:r>
        <w:rPr>
          <w:sz w:val="24"/>
        </w:rPr>
        <w:t>forma</w:t>
      </w:r>
      <w:r>
        <w:rPr>
          <w:spacing w:val="-3"/>
          <w:sz w:val="24"/>
        </w:rPr>
        <w:t xml:space="preserve"> </w:t>
      </w:r>
      <w:r>
        <w:rPr>
          <w:sz w:val="24"/>
        </w:rPr>
        <w:t>a</w:t>
      </w:r>
      <w:r>
        <w:rPr>
          <w:spacing w:val="-3"/>
          <w:sz w:val="24"/>
        </w:rPr>
        <w:t xml:space="preserve"> </w:t>
      </w:r>
      <w:r>
        <w:rPr>
          <w:sz w:val="24"/>
        </w:rPr>
        <w:t>los</w:t>
      </w:r>
      <w:r>
        <w:rPr>
          <w:spacing w:val="-2"/>
          <w:sz w:val="24"/>
        </w:rPr>
        <w:t xml:space="preserve"> </w:t>
      </w:r>
      <w:r>
        <w:rPr>
          <w:sz w:val="24"/>
        </w:rPr>
        <w:t>materiales</w:t>
      </w:r>
      <w:r>
        <w:rPr>
          <w:spacing w:val="-2"/>
          <w:sz w:val="24"/>
        </w:rPr>
        <w:t xml:space="preserve"> </w:t>
      </w:r>
      <w:r>
        <w:rPr>
          <w:sz w:val="24"/>
        </w:rPr>
        <w:t>prefabricados,</w:t>
      </w:r>
      <w:r>
        <w:rPr>
          <w:spacing w:val="-2"/>
          <w:sz w:val="24"/>
        </w:rPr>
        <w:t xml:space="preserve"> </w:t>
      </w:r>
      <w:r>
        <w:rPr>
          <w:sz w:val="24"/>
        </w:rPr>
        <w:t>como</w:t>
      </w:r>
      <w:r>
        <w:rPr>
          <w:spacing w:val="-2"/>
          <w:sz w:val="24"/>
        </w:rPr>
        <w:t xml:space="preserve"> </w:t>
      </w:r>
      <w:r>
        <w:rPr>
          <w:sz w:val="24"/>
        </w:rPr>
        <w:t>paneles de pared y techo.</w:t>
      </w:r>
    </w:p>
    <w:p w14:paraId="34747ACA" w14:textId="77777777" w:rsidR="0091503F" w:rsidRDefault="0091503F">
      <w:pPr>
        <w:spacing w:line="348" w:lineRule="auto"/>
        <w:rPr>
          <w:sz w:val="24"/>
        </w:rPr>
        <w:sectPr w:rsidR="0091503F" w:rsidSect="008A694F">
          <w:footerReference w:type="default" r:id="rId82"/>
          <w:pgSz w:w="12250" w:h="15850"/>
          <w:pgMar w:top="1740" w:right="980" w:bottom="280" w:left="860" w:header="0" w:footer="0" w:gutter="0"/>
          <w:cols w:space="720"/>
        </w:sectPr>
      </w:pPr>
    </w:p>
    <w:p w14:paraId="7397721E" w14:textId="77777777" w:rsidR="0091503F" w:rsidRDefault="00000000">
      <w:pPr>
        <w:pStyle w:val="Prrafodelista"/>
        <w:numPr>
          <w:ilvl w:val="4"/>
          <w:numId w:val="79"/>
        </w:numPr>
        <w:tabs>
          <w:tab w:val="left" w:pos="1758"/>
        </w:tabs>
        <w:spacing w:before="71" w:line="350" w:lineRule="auto"/>
        <w:ind w:right="325"/>
        <w:rPr>
          <w:sz w:val="24"/>
        </w:rPr>
      </w:pPr>
      <w:r>
        <w:rPr>
          <w:sz w:val="24"/>
        </w:rPr>
        <w:lastRenderedPageBreak/>
        <w:t xml:space="preserve">Equipos de perforación: Para instalar pilotes y realizar perforaciones necesarias en el </w:t>
      </w:r>
      <w:r>
        <w:rPr>
          <w:spacing w:val="-2"/>
          <w:sz w:val="24"/>
        </w:rPr>
        <w:t>terreno.</w:t>
      </w:r>
    </w:p>
    <w:p w14:paraId="1401E7D4" w14:textId="77777777" w:rsidR="0091503F" w:rsidRDefault="00000000">
      <w:pPr>
        <w:pStyle w:val="Prrafodelista"/>
        <w:numPr>
          <w:ilvl w:val="4"/>
          <w:numId w:val="79"/>
        </w:numPr>
        <w:tabs>
          <w:tab w:val="left" w:pos="1758"/>
        </w:tabs>
        <w:spacing w:before="132" w:line="350" w:lineRule="auto"/>
        <w:ind w:right="320"/>
        <w:rPr>
          <w:sz w:val="24"/>
        </w:rPr>
      </w:pPr>
      <w:r>
        <w:rPr>
          <w:sz w:val="24"/>
        </w:rPr>
        <w:t>Equipos</w:t>
      </w:r>
      <w:r>
        <w:rPr>
          <w:spacing w:val="40"/>
          <w:sz w:val="24"/>
        </w:rPr>
        <w:t xml:space="preserve"> </w:t>
      </w:r>
      <w:r>
        <w:rPr>
          <w:sz w:val="24"/>
        </w:rPr>
        <w:t>de</w:t>
      </w:r>
      <w:r>
        <w:rPr>
          <w:spacing w:val="40"/>
          <w:sz w:val="24"/>
        </w:rPr>
        <w:t xml:space="preserve"> </w:t>
      </w:r>
      <w:r>
        <w:rPr>
          <w:sz w:val="24"/>
        </w:rPr>
        <w:t>elevación:</w:t>
      </w:r>
      <w:r>
        <w:rPr>
          <w:spacing w:val="40"/>
          <w:sz w:val="24"/>
        </w:rPr>
        <w:t xml:space="preserve"> </w:t>
      </w:r>
      <w:r>
        <w:rPr>
          <w:sz w:val="24"/>
        </w:rPr>
        <w:t>Como</w:t>
      </w:r>
      <w:r>
        <w:rPr>
          <w:spacing w:val="40"/>
          <w:sz w:val="24"/>
        </w:rPr>
        <w:t xml:space="preserve"> </w:t>
      </w:r>
      <w:r>
        <w:rPr>
          <w:sz w:val="24"/>
        </w:rPr>
        <w:t>montacargas</w:t>
      </w:r>
      <w:r>
        <w:rPr>
          <w:spacing w:val="40"/>
          <w:sz w:val="24"/>
        </w:rPr>
        <w:t xml:space="preserve"> </w:t>
      </w:r>
      <w:r>
        <w:rPr>
          <w:sz w:val="24"/>
        </w:rPr>
        <w:t>y</w:t>
      </w:r>
      <w:r>
        <w:rPr>
          <w:spacing w:val="40"/>
          <w:sz w:val="24"/>
        </w:rPr>
        <w:t xml:space="preserve"> </w:t>
      </w:r>
      <w:r>
        <w:rPr>
          <w:sz w:val="24"/>
        </w:rPr>
        <w:t>plataformas</w:t>
      </w:r>
      <w:r>
        <w:rPr>
          <w:spacing w:val="40"/>
          <w:sz w:val="24"/>
        </w:rPr>
        <w:t xml:space="preserve"> </w:t>
      </w:r>
      <w:r>
        <w:rPr>
          <w:sz w:val="24"/>
        </w:rPr>
        <w:t>elevadoras,</w:t>
      </w:r>
      <w:r>
        <w:rPr>
          <w:spacing w:val="40"/>
          <w:sz w:val="24"/>
        </w:rPr>
        <w:t xml:space="preserve"> </w:t>
      </w:r>
      <w:r>
        <w:rPr>
          <w:sz w:val="24"/>
        </w:rPr>
        <w:t>para</w:t>
      </w:r>
      <w:r>
        <w:rPr>
          <w:spacing w:val="40"/>
          <w:sz w:val="24"/>
        </w:rPr>
        <w:t xml:space="preserve"> </w:t>
      </w:r>
      <w:r>
        <w:rPr>
          <w:sz w:val="24"/>
        </w:rPr>
        <w:t>mover</w:t>
      </w:r>
      <w:r>
        <w:rPr>
          <w:spacing w:val="40"/>
          <w:sz w:val="24"/>
        </w:rPr>
        <w:t xml:space="preserve"> </w:t>
      </w:r>
      <w:r>
        <w:rPr>
          <w:sz w:val="24"/>
        </w:rPr>
        <w:t>materiales y trabajar en alturas.</w:t>
      </w:r>
    </w:p>
    <w:p w14:paraId="28277E78" w14:textId="77777777" w:rsidR="0091503F" w:rsidRDefault="00000000">
      <w:pPr>
        <w:pStyle w:val="Prrafodelista"/>
        <w:numPr>
          <w:ilvl w:val="4"/>
          <w:numId w:val="79"/>
        </w:numPr>
        <w:tabs>
          <w:tab w:val="left" w:pos="1758"/>
        </w:tabs>
        <w:spacing w:before="135" w:line="348" w:lineRule="auto"/>
        <w:ind w:right="324"/>
        <w:rPr>
          <w:sz w:val="24"/>
        </w:rPr>
      </w:pPr>
      <w:r>
        <w:rPr>
          <w:sz w:val="24"/>
        </w:rPr>
        <w:t>Herramientas eléctricas y manuales: Taladros, sierras eléctricas, martillos, etc., para</w:t>
      </w:r>
      <w:r>
        <w:rPr>
          <w:spacing w:val="-1"/>
          <w:sz w:val="24"/>
        </w:rPr>
        <w:t xml:space="preserve"> </w:t>
      </w:r>
      <w:r>
        <w:rPr>
          <w:sz w:val="24"/>
        </w:rPr>
        <w:t>la instalación y acabado de los elementos prefabricados.</w:t>
      </w:r>
    </w:p>
    <w:p w14:paraId="0E2B7BE4" w14:textId="77777777" w:rsidR="0091503F" w:rsidRDefault="00000000">
      <w:pPr>
        <w:pStyle w:val="Prrafodelista"/>
        <w:numPr>
          <w:ilvl w:val="4"/>
          <w:numId w:val="79"/>
        </w:numPr>
        <w:tabs>
          <w:tab w:val="left" w:pos="1758"/>
        </w:tabs>
        <w:spacing w:before="139"/>
        <w:rPr>
          <w:sz w:val="24"/>
        </w:rPr>
      </w:pPr>
      <w:r>
        <w:rPr>
          <w:sz w:val="24"/>
        </w:rPr>
        <w:t>Equipos</w:t>
      </w:r>
      <w:r>
        <w:rPr>
          <w:spacing w:val="-3"/>
          <w:sz w:val="24"/>
        </w:rPr>
        <w:t xml:space="preserve"> </w:t>
      </w:r>
      <w:r>
        <w:rPr>
          <w:sz w:val="24"/>
        </w:rPr>
        <w:t>de soldadura: Para</w:t>
      </w:r>
      <w:r>
        <w:rPr>
          <w:spacing w:val="-3"/>
          <w:sz w:val="24"/>
        </w:rPr>
        <w:t xml:space="preserve"> </w:t>
      </w:r>
      <w:r>
        <w:rPr>
          <w:sz w:val="24"/>
        </w:rPr>
        <w:t>unir elementos metálicos,</w:t>
      </w:r>
      <w:r>
        <w:rPr>
          <w:spacing w:val="-1"/>
          <w:sz w:val="24"/>
        </w:rPr>
        <w:t xml:space="preserve"> </w:t>
      </w:r>
      <w:r>
        <w:rPr>
          <w:sz w:val="24"/>
        </w:rPr>
        <w:t xml:space="preserve">si es </w:t>
      </w:r>
      <w:r>
        <w:rPr>
          <w:spacing w:val="-2"/>
          <w:sz w:val="24"/>
        </w:rPr>
        <w:t>necesario.</w:t>
      </w:r>
    </w:p>
    <w:p w14:paraId="353C9971" w14:textId="77777777" w:rsidR="0091503F" w:rsidRDefault="00000000">
      <w:pPr>
        <w:pStyle w:val="Prrafodelista"/>
        <w:numPr>
          <w:ilvl w:val="4"/>
          <w:numId w:val="79"/>
        </w:numPr>
        <w:tabs>
          <w:tab w:val="left" w:pos="1758"/>
        </w:tabs>
        <w:spacing w:before="256" w:line="350" w:lineRule="auto"/>
        <w:ind w:right="324"/>
        <w:rPr>
          <w:sz w:val="24"/>
        </w:rPr>
      </w:pPr>
      <w:r>
        <w:rPr>
          <w:sz w:val="24"/>
        </w:rPr>
        <w:t>Equipos</w:t>
      </w:r>
      <w:r>
        <w:rPr>
          <w:spacing w:val="-1"/>
          <w:sz w:val="24"/>
        </w:rPr>
        <w:t xml:space="preserve"> </w:t>
      </w:r>
      <w:r>
        <w:rPr>
          <w:sz w:val="24"/>
        </w:rPr>
        <w:t>de</w:t>
      </w:r>
      <w:r>
        <w:rPr>
          <w:spacing w:val="-2"/>
          <w:sz w:val="24"/>
        </w:rPr>
        <w:t xml:space="preserve"> </w:t>
      </w:r>
      <w:r>
        <w:rPr>
          <w:sz w:val="24"/>
        </w:rPr>
        <w:t>nivelación</w:t>
      </w:r>
      <w:r>
        <w:rPr>
          <w:spacing w:val="-1"/>
          <w:sz w:val="24"/>
        </w:rPr>
        <w:t xml:space="preserve"> </w:t>
      </w:r>
      <w:r>
        <w:rPr>
          <w:sz w:val="24"/>
        </w:rPr>
        <w:t>y medición:</w:t>
      </w:r>
      <w:r>
        <w:rPr>
          <w:spacing w:val="-1"/>
          <w:sz w:val="24"/>
        </w:rPr>
        <w:t xml:space="preserve"> </w:t>
      </w:r>
      <w:r>
        <w:rPr>
          <w:sz w:val="24"/>
        </w:rPr>
        <w:t>Para</w:t>
      </w:r>
      <w:r>
        <w:rPr>
          <w:spacing w:val="-1"/>
          <w:sz w:val="24"/>
        </w:rPr>
        <w:t xml:space="preserve"> </w:t>
      </w:r>
      <w:r>
        <w:rPr>
          <w:sz w:val="24"/>
        </w:rPr>
        <w:t>asegurar la</w:t>
      </w:r>
      <w:r>
        <w:rPr>
          <w:spacing w:val="-2"/>
          <w:sz w:val="24"/>
        </w:rPr>
        <w:t xml:space="preserve"> </w:t>
      </w:r>
      <w:r>
        <w:rPr>
          <w:sz w:val="24"/>
        </w:rPr>
        <w:t>precisión</w:t>
      </w:r>
      <w:r>
        <w:rPr>
          <w:spacing w:val="-1"/>
          <w:sz w:val="24"/>
        </w:rPr>
        <w:t xml:space="preserve"> </w:t>
      </w:r>
      <w:r>
        <w:rPr>
          <w:sz w:val="24"/>
        </w:rPr>
        <w:t>y</w:t>
      </w:r>
      <w:r>
        <w:rPr>
          <w:spacing w:val="-1"/>
          <w:sz w:val="24"/>
        </w:rPr>
        <w:t xml:space="preserve"> </w:t>
      </w:r>
      <w:r>
        <w:rPr>
          <w:sz w:val="24"/>
        </w:rPr>
        <w:t>la nivelación</w:t>
      </w:r>
      <w:r>
        <w:rPr>
          <w:spacing w:val="-1"/>
          <w:sz w:val="24"/>
        </w:rPr>
        <w:t xml:space="preserve"> </w:t>
      </w:r>
      <w:r>
        <w:rPr>
          <w:sz w:val="24"/>
        </w:rPr>
        <w:t>adecuada durante la construcción.</w:t>
      </w:r>
    </w:p>
    <w:p w14:paraId="70D7660E" w14:textId="77777777" w:rsidR="0091503F" w:rsidRPr="00382829" w:rsidRDefault="00000000">
      <w:pPr>
        <w:pStyle w:val="Ttulo4"/>
        <w:numPr>
          <w:ilvl w:val="3"/>
          <w:numId w:val="79"/>
        </w:numPr>
        <w:tabs>
          <w:tab w:val="left" w:pos="1725"/>
        </w:tabs>
        <w:spacing w:before="133"/>
      </w:pPr>
      <w:bookmarkStart w:id="115" w:name="_bookmark115"/>
      <w:bookmarkEnd w:id="115"/>
      <w:r w:rsidRPr="00382829">
        <w:rPr>
          <w:color w:val="000000"/>
        </w:rPr>
        <w:t>MANO</w:t>
      </w:r>
      <w:r w:rsidRPr="00382829">
        <w:rPr>
          <w:color w:val="000000"/>
          <w:spacing w:val="-2"/>
        </w:rPr>
        <w:t xml:space="preserve"> </w:t>
      </w:r>
      <w:r w:rsidRPr="00382829">
        <w:rPr>
          <w:color w:val="000000"/>
        </w:rPr>
        <w:t>DE</w:t>
      </w:r>
      <w:r w:rsidRPr="00382829">
        <w:rPr>
          <w:color w:val="000000"/>
          <w:spacing w:val="-2"/>
        </w:rPr>
        <w:t xml:space="preserve"> </w:t>
      </w:r>
      <w:r w:rsidRPr="00382829">
        <w:rPr>
          <w:color w:val="000000"/>
        </w:rPr>
        <w:t>OBRA</w:t>
      </w:r>
      <w:r w:rsidRPr="00382829">
        <w:rPr>
          <w:color w:val="000000"/>
          <w:spacing w:val="-1"/>
        </w:rPr>
        <w:t xml:space="preserve"> </w:t>
      </w:r>
      <w:r w:rsidRPr="00382829">
        <w:rPr>
          <w:color w:val="000000"/>
        </w:rPr>
        <w:t>REQUERIDA</w:t>
      </w:r>
      <w:r w:rsidRPr="00382829">
        <w:rPr>
          <w:color w:val="000000"/>
          <w:spacing w:val="-1"/>
        </w:rPr>
        <w:t xml:space="preserve"> </w:t>
      </w:r>
      <w:r w:rsidRPr="00382829">
        <w:rPr>
          <w:color w:val="000000"/>
        </w:rPr>
        <w:t>PARA</w:t>
      </w:r>
      <w:r w:rsidRPr="00382829">
        <w:rPr>
          <w:color w:val="000000"/>
          <w:spacing w:val="-1"/>
        </w:rPr>
        <w:t xml:space="preserve"> </w:t>
      </w:r>
      <w:r w:rsidRPr="00382829">
        <w:rPr>
          <w:color w:val="000000"/>
        </w:rPr>
        <w:t>VIVIENDAS</w:t>
      </w:r>
      <w:r w:rsidRPr="00382829">
        <w:rPr>
          <w:color w:val="000000"/>
          <w:spacing w:val="-1"/>
        </w:rPr>
        <w:t xml:space="preserve"> </w:t>
      </w:r>
      <w:r w:rsidRPr="00382829">
        <w:rPr>
          <w:color w:val="000000"/>
          <w:spacing w:val="-2"/>
        </w:rPr>
        <w:t>PREFABRICADAS</w:t>
      </w:r>
    </w:p>
    <w:p w14:paraId="12731768" w14:textId="1132BB00" w:rsidR="0091503F" w:rsidRDefault="00000000">
      <w:pPr>
        <w:pStyle w:val="Textoindependiente"/>
        <w:spacing w:before="120" w:line="360" w:lineRule="auto"/>
        <w:ind w:left="318" w:right="311" w:firstLine="720"/>
        <w:jc w:val="both"/>
      </w:pPr>
      <w:r>
        <w:t>En esta sección detallaremos cual es la mano de obra requerida para la fabricación de las viviendas</w:t>
      </w:r>
      <w:r>
        <w:rPr>
          <w:spacing w:val="-12"/>
        </w:rPr>
        <w:t xml:space="preserve"> </w:t>
      </w:r>
      <w:r>
        <w:t>prefabricadas.</w:t>
      </w:r>
      <w:r>
        <w:rPr>
          <w:spacing w:val="-10"/>
        </w:rPr>
        <w:t xml:space="preserve"> </w:t>
      </w:r>
      <w:r>
        <w:t>Para</w:t>
      </w:r>
      <w:r>
        <w:rPr>
          <w:spacing w:val="-14"/>
        </w:rPr>
        <w:t xml:space="preserve"> </w:t>
      </w:r>
      <w:r>
        <w:t>llevar</w:t>
      </w:r>
      <w:r>
        <w:rPr>
          <w:spacing w:val="-11"/>
        </w:rPr>
        <w:t xml:space="preserve"> </w:t>
      </w:r>
      <w:r>
        <w:t>a</w:t>
      </w:r>
      <w:r>
        <w:rPr>
          <w:spacing w:val="-13"/>
        </w:rPr>
        <w:t xml:space="preserve"> </w:t>
      </w:r>
      <w:r>
        <w:t>cabo</w:t>
      </w:r>
      <w:r>
        <w:rPr>
          <w:spacing w:val="-12"/>
        </w:rPr>
        <w:t xml:space="preserve"> </w:t>
      </w:r>
      <w:r>
        <w:t>la</w:t>
      </w:r>
      <w:r>
        <w:rPr>
          <w:spacing w:val="-13"/>
        </w:rPr>
        <w:t xml:space="preserve"> </w:t>
      </w:r>
      <w:r>
        <w:t>fabricación</w:t>
      </w:r>
      <w:r>
        <w:rPr>
          <w:spacing w:val="-12"/>
        </w:rPr>
        <w:t xml:space="preserve"> </w:t>
      </w:r>
      <w:r>
        <w:t>de</w:t>
      </w:r>
      <w:r>
        <w:rPr>
          <w:spacing w:val="-13"/>
        </w:rPr>
        <w:t xml:space="preserve"> </w:t>
      </w:r>
      <w:r>
        <w:t>los</w:t>
      </w:r>
      <w:r>
        <w:rPr>
          <w:spacing w:val="-11"/>
        </w:rPr>
        <w:t xml:space="preserve"> </w:t>
      </w:r>
      <w:r>
        <w:t>paneles</w:t>
      </w:r>
      <w:r>
        <w:rPr>
          <w:spacing w:val="-12"/>
        </w:rPr>
        <w:t xml:space="preserve"> </w:t>
      </w:r>
      <w:r>
        <w:t>o</w:t>
      </w:r>
      <w:r>
        <w:rPr>
          <w:spacing w:val="-12"/>
        </w:rPr>
        <w:t xml:space="preserve"> </w:t>
      </w:r>
      <w:r w:rsidR="00382829">
        <w:t>módulos</w:t>
      </w:r>
      <w:r>
        <w:rPr>
          <w:spacing w:val="-12"/>
        </w:rPr>
        <w:t xml:space="preserve"> </w:t>
      </w:r>
      <w:r>
        <w:t>que</w:t>
      </w:r>
      <w:r>
        <w:rPr>
          <w:spacing w:val="-10"/>
        </w:rPr>
        <w:t xml:space="preserve"> </w:t>
      </w:r>
      <w:r w:rsidR="00382829">
        <w:t>componen</w:t>
      </w:r>
      <w:r>
        <w:rPr>
          <w:spacing w:val="-12"/>
        </w:rPr>
        <w:t xml:space="preserve"> </w:t>
      </w:r>
      <w:r>
        <w:t xml:space="preserve">este tipo de viviendas se </w:t>
      </w:r>
      <w:r w:rsidR="00382829">
        <w:t>requiere</w:t>
      </w:r>
      <w:r>
        <w:t xml:space="preserve"> generalmente de:</w:t>
      </w:r>
    </w:p>
    <w:p w14:paraId="6455AF0B" w14:textId="77777777" w:rsidR="0091503F" w:rsidRDefault="00000000">
      <w:pPr>
        <w:pStyle w:val="Prrafodelista"/>
        <w:numPr>
          <w:ilvl w:val="4"/>
          <w:numId w:val="79"/>
        </w:numPr>
        <w:tabs>
          <w:tab w:val="left" w:pos="1758"/>
        </w:tabs>
        <w:spacing w:before="121" w:line="350" w:lineRule="auto"/>
        <w:ind w:right="321"/>
        <w:jc w:val="both"/>
        <w:rPr>
          <w:sz w:val="24"/>
        </w:rPr>
      </w:pPr>
      <w:r>
        <w:rPr>
          <w:sz w:val="24"/>
        </w:rPr>
        <w:t>Ingenieros y arquitectos: responsables del diseño y planificación de la vivienda, asegurando que cumpla con las normas de construcción y los requisitos del cliente.</w:t>
      </w:r>
    </w:p>
    <w:p w14:paraId="46293707" w14:textId="77777777" w:rsidR="0091503F" w:rsidRDefault="00000000">
      <w:pPr>
        <w:pStyle w:val="Prrafodelista"/>
        <w:numPr>
          <w:ilvl w:val="4"/>
          <w:numId w:val="79"/>
        </w:numPr>
        <w:tabs>
          <w:tab w:val="left" w:pos="1758"/>
        </w:tabs>
        <w:spacing w:before="133" w:line="355" w:lineRule="auto"/>
        <w:ind w:right="317"/>
        <w:jc w:val="both"/>
        <w:rPr>
          <w:sz w:val="24"/>
        </w:rPr>
      </w:pPr>
      <w:r>
        <w:rPr>
          <w:sz w:val="24"/>
        </w:rPr>
        <w:t xml:space="preserve">Operarios de maquinaria: manejan las máquinas y herramientas para la producción de los módulos prefabricados de concreto, como grúas, moldes, vibradores y equipos de </w:t>
      </w:r>
      <w:r>
        <w:rPr>
          <w:spacing w:val="-2"/>
          <w:sz w:val="24"/>
        </w:rPr>
        <w:t>corte.</w:t>
      </w:r>
    </w:p>
    <w:p w14:paraId="3630CEF3" w14:textId="77777777" w:rsidR="0091503F" w:rsidRDefault="00000000">
      <w:pPr>
        <w:pStyle w:val="Prrafodelista"/>
        <w:numPr>
          <w:ilvl w:val="4"/>
          <w:numId w:val="79"/>
        </w:numPr>
        <w:tabs>
          <w:tab w:val="left" w:pos="1758"/>
        </w:tabs>
        <w:spacing w:before="128" w:line="348" w:lineRule="auto"/>
        <w:ind w:right="324"/>
        <w:jc w:val="both"/>
        <w:rPr>
          <w:sz w:val="24"/>
        </w:rPr>
      </w:pPr>
      <w:r>
        <w:rPr>
          <w:sz w:val="24"/>
        </w:rPr>
        <w:t>Carpinteros: se encargan de la elaboración de elementos de madera como marcos de puertas y ventanas, así como estructuras internas.</w:t>
      </w:r>
    </w:p>
    <w:p w14:paraId="09801E17" w14:textId="24FB4983" w:rsidR="0091503F" w:rsidRDefault="00382829">
      <w:pPr>
        <w:pStyle w:val="Textoindependiente"/>
        <w:spacing w:before="136" w:line="360" w:lineRule="auto"/>
        <w:ind w:left="318" w:right="312"/>
        <w:jc w:val="both"/>
      </w:pPr>
      <w:r>
        <w:t>Además</w:t>
      </w:r>
      <w:r>
        <w:rPr>
          <w:spacing w:val="-11"/>
        </w:rPr>
        <w:t xml:space="preserve"> </w:t>
      </w:r>
      <w:r>
        <w:t>del</w:t>
      </w:r>
      <w:r>
        <w:rPr>
          <w:spacing w:val="-10"/>
        </w:rPr>
        <w:t xml:space="preserve"> </w:t>
      </w:r>
      <w:r>
        <w:t>personal</w:t>
      </w:r>
      <w:r>
        <w:rPr>
          <w:spacing w:val="-10"/>
        </w:rPr>
        <w:t xml:space="preserve"> </w:t>
      </w:r>
      <w:r>
        <w:t>necesario</w:t>
      </w:r>
      <w:r>
        <w:rPr>
          <w:spacing w:val="-11"/>
        </w:rPr>
        <w:t xml:space="preserve"> </w:t>
      </w:r>
      <w:r>
        <w:t>para</w:t>
      </w:r>
      <w:r>
        <w:rPr>
          <w:spacing w:val="-12"/>
        </w:rPr>
        <w:t xml:space="preserve"> </w:t>
      </w:r>
      <w:r>
        <w:t>la</w:t>
      </w:r>
      <w:r>
        <w:rPr>
          <w:spacing w:val="-11"/>
        </w:rPr>
        <w:t xml:space="preserve"> </w:t>
      </w:r>
      <w:r>
        <w:t>fabricación</w:t>
      </w:r>
      <w:r>
        <w:rPr>
          <w:spacing w:val="-8"/>
        </w:rPr>
        <w:t xml:space="preserve"> </w:t>
      </w:r>
      <w:r>
        <w:t>de</w:t>
      </w:r>
      <w:r>
        <w:rPr>
          <w:spacing w:val="-12"/>
        </w:rPr>
        <w:t xml:space="preserve"> </w:t>
      </w:r>
      <w:r>
        <w:t>los</w:t>
      </w:r>
      <w:r>
        <w:rPr>
          <w:spacing w:val="-10"/>
        </w:rPr>
        <w:t xml:space="preserve"> </w:t>
      </w:r>
      <w:r>
        <w:t>módulos,</w:t>
      </w:r>
      <w:r>
        <w:rPr>
          <w:spacing w:val="-9"/>
        </w:rPr>
        <w:t xml:space="preserve"> </w:t>
      </w:r>
      <w:r>
        <w:t>también</w:t>
      </w:r>
      <w:r>
        <w:rPr>
          <w:spacing w:val="-13"/>
        </w:rPr>
        <w:t xml:space="preserve"> </w:t>
      </w:r>
      <w:r>
        <w:t>es</w:t>
      </w:r>
      <w:r>
        <w:rPr>
          <w:spacing w:val="-10"/>
        </w:rPr>
        <w:t xml:space="preserve"> </w:t>
      </w:r>
      <w:r>
        <w:t>necesario</w:t>
      </w:r>
      <w:r>
        <w:rPr>
          <w:spacing w:val="-11"/>
        </w:rPr>
        <w:t xml:space="preserve"> </w:t>
      </w:r>
      <w:r>
        <w:t>personal</w:t>
      </w:r>
      <w:r>
        <w:rPr>
          <w:spacing w:val="-10"/>
        </w:rPr>
        <w:t xml:space="preserve"> </w:t>
      </w:r>
      <w:r>
        <w:t>para la instalación y ensamble en el sitio y personal necesario para los acabados:</w:t>
      </w:r>
    </w:p>
    <w:p w14:paraId="130F1BB8" w14:textId="77777777" w:rsidR="0091503F" w:rsidRDefault="00000000">
      <w:pPr>
        <w:pStyle w:val="Prrafodelista"/>
        <w:numPr>
          <w:ilvl w:val="5"/>
          <w:numId w:val="79"/>
        </w:numPr>
        <w:tabs>
          <w:tab w:val="left" w:pos="1878"/>
        </w:tabs>
        <w:spacing w:before="123" w:line="350" w:lineRule="auto"/>
        <w:ind w:right="319"/>
        <w:rPr>
          <w:sz w:val="24"/>
        </w:rPr>
      </w:pPr>
      <w:r>
        <w:rPr>
          <w:sz w:val="24"/>
        </w:rPr>
        <w:t>Albañiles:</w:t>
      </w:r>
      <w:r>
        <w:rPr>
          <w:spacing w:val="73"/>
          <w:sz w:val="24"/>
        </w:rPr>
        <w:t xml:space="preserve"> </w:t>
      </w:r>
      <w:r>
        <w:rPr>
          <w:sz w:val="24"/>
        </w:rPr>
        <w:t>trabajan</w:t>
      </w:r>
      <w:r>
        <w:rPr>
          <w:spacing w:val="72"/>
          <w:sz w:val="24"/>
        </w:rPr>
        <w:t xml:space="preserve"> </w:t>
      </w:r>
      <w:r>
        <w:rPr>
          <w:sz w:val="24"/>
        </w:rPr>
        <w:t>en</w:t>
      </w:r>
      <w:r>
        <w:rPr>
          <w:spacing w:val="74"/>
          <w:sz w:val="24"/>
        </w:rPr>
        <w:t xml:space="preserve"> </w:t>
      </w:r>
      <w:r>
        <w:rPr>
          <w:sz w:val="24"/>
        </w:rPr>
        <w:t>la</w:t>
      </w:r>
      <w:r>
        <w:rPr>
          <w:spacing w:val="72"/>
          <w:sz w:val="24"/>
        </w:rPr>
        <w:t xml:space="preserve"> </w:t>
      </w:r>
      <w:r>
        <w:rPr>
          <w:sz w:val="24"/>
        </w:rPr>
        <w:t>instalación</w:t>
      </w:r>
      <w:r>
        <w:rPr>
          <w:spacing w:val="73"/>
          <w:sz w:val="24"/>
        </w:rPr>
        <w:t xml:space="preserve"> </w:t>
      </w:r>
      <w:r>
        <w:rPr>
          <w:sz w:val="24"/>
        </w:rPr>
        <w:t>de</w:t>
      </w:r>
      <w:r>
        <w:rPr>
          <w:spacing w:val="71"/>
          <w:sz w:val="24"/>
        </w:rPr>
        <w:t xml:space="preserve"> </w:t>
      </w:r>
      <w:r>
        <w:rPr>
          <w:sz w:val="24"/>
        </w:rPr>
        <w:t>los</w:t>
      </w:r>
      <w:r>
        <w:rPr>
          <w:spacing w:val="73"/>
          <w:sz w:val="24"/>
        </w:rPr>
        <w:t xml:space="preserve"> </w:t>
      </w:r>
      <w:r>
        <w:rPr>
          <w:sz w:val="24"/>
        </w:rPr>
        <w:t>módulos</w:t>
      </w:r>
      <w:r>
        <w:rPr>
          <w:spacing w:val="72"/>
          <w:sz w:val="24"/>
        </w:rPr>
        <w:t xml:space="preserve"> </w:t>
      </w:r>
      <w:r>
        <w:rPr>
          <w:sz w:val="24"/>
        </w:rPr>
        <w:t>prefabricados</w:t>
      </w:r>
      <w:r>
        <w:rPr>
          <w:spacing w:val="72"/>
          <w:sz w:val="24"/>
        </w:rPr>
        <w:t xml:space="preserve"> </w:t>
      </w:r>
      <w:r>
        <w:rPr>
          <w:sz w:val="24"/>
        </w:rPr>
        <w:t>en</w:t>
      </w:r>
      <w:r>
        <w:rPr>
          <w:spacing w:val="74"/>
          <w:sz w:val="24"/>
        </w:rPr>
        <w:t xml:space="preserve"> </w:t>
      </w:r>
      <w:r>
        <w:rPr>
          <w:sz w:val="24"/>
        </w:rPr>
        <w:t>el</w:t>
      </w:r>
      <w:r>
        <w:rPr>
          <w:spacing w:val="73"/>
          <w:sz w:val="24"/>
        </w:rPr>
        <w:t xml:space="preserve"> </w:t>
      </w:r>
      <w:r>
        <w:rPr>
          <w:sz w:val="24"/>
        </w:rPr>
        <w:t>sitio, realizando tareas como la nivelación, el sellado y la colocación de juntas.</w:t>
      </w:r>
    </w:p>
    <w:p w14:paraId="45A720A2" w14:textId="77777777" w:rsidR="0091503F" w:rsidRDefault="00000000">
      <w:pPr>
        <w:pStyle w:val="Prrafodelista"/>
        <w:numPr>
          <w:ilvl w:val="5"/>
          <w:numId w:val="79"/>
        </w:numPr>
        <w:tabs>
          <w:tab w:val="left" w:pos="1878"/>
        </w:tabs>
        <w:spacing w:before="132" w:line="350" w:lineRule="auto"/>
        <w:ind w:right="321"/>
        <w:rPr>
          <w:sz w:val="24"/>
        </w:rPr>
      </w:pPr>
      <w:r>
        <w:rPr>
          <w:sz w:val="24"/>
        </w:rPr>
        <w:t>Electricistas y fontaneros: instalan las redes eléctricas y de agua potable dentro de la vivienda prefabricada.</w:t>
      </w:r>
    </w:p>
    <w:p w14:paraId="379BC8EF" w14:textId="77777777" w:rsidR="0091503F" w:rsidRDefault="00000000">
      <w:pPr>
        <w:pStyle w:val="Prrafodelista"/>
        <w:numPr>
          <w:ilvl w:val="5"/>
          <w:numId w:val="79"/>
        </w:numPr>
        <w:tabs>
          <w:tab w:val="left" w:pos="1878"/>
        </w:tabs>
        <w:spacing w:before="133" w:line="350" w:lineRule="auto"/>
        <w:ind w:right="322"/>
        <w:rPr>
          <w:sz w:val="24"/>
        </w:rPr>
      </w:pPr>
      <w:r>
        <w:rPr>
          <w:sz w:val="24"/>
        </w:rPr>
        <w:t>Técnicos</w:t>
      </w:r>
      <w:r>
        <w:rPr>
          <w:spacing w:val="-15"/>
          <w:sz w:val="24"/>
        </w:rPr>
        <w:t xml:space="preserve"> </w:t>
      </w:r>
      <w:r>
        <w:rPr>
          <w:sz w:val="24"/>
        </w:rPr>
        <w:t>en</w:t>
      </w:r>
      <w:r>
        <w:rPr>
          <w:spacing w:val="-13"/>
          <w:sz w:val="24"/>
        </w:rPr>
        <w:t xml:space="preserve"> </w:t>
      </w:r>
      <w:r>
        <w:rPr>
          <w:sz w:val="24"/>
        </w:rPr>
        <w:t>acabados:</w:t>
      </w:r>
      <w:r>
        <w:rPr>
          <w:spacing w:val="-15"/>
          <w:sz w:val="24"/>
        </w:rPr>
        <w:t xml:space="preserve"> </w:t>
      </w:r>
      <w:r>
        <w:rPr>
          <w:sz w:val="24"/>
        </w:rPr>
        <w:t>responsables</w:t>
      </w:r>
      <w:r>
        <w:rPr>
          <w:spacing w:val="-15"/>
          <w:sz w:val="24"/>
        </w:rPr>
        <w:t xml:space="preserve"> </w:t>
      </w:r>
      <w:r>
        <w:rPr>
          <w:sz w:val="24"/>
        </w:rPr>
        <w:t>de</w:t>
      </w:r>
      <w:r>
        <w:rPr>
          <w:spacing w:val="-14"/>
          <w:sz w:val="24"/>
        </w:rPr>
        <w:t xml:space="preserve"> </w:t>
      </w:r>
      <w:r>
        <w:rPr>
          <w:sz w:val="24"/>
        </w:rPr>
        <w:t>la</w:t>
      </w:r>
      <w:r>
        <w:rPr>
          <w:spacing w:val="-15"/>
          <w:sz w:val="24"/>
        </w:rPr>
        <w:t xml:space="preserve"> </w:t>
      </w:r>
      <w:r>
        <w:rPr>
          <w:sz w:val="24"/>
        </w:rPr>
        <w:t>pintura,</w:t>
      </w:r>
      <w:r>
        <w:rPr>
          <w:spacing w:val="-13"/>
          <w:sz w:val="24"/>
        </w:rPr>
        <w:t xml:space="preserve"> </w:t>
      </w:r>
      <w:r>
        <w:rPr>
          <w:sz w:val="24"/>
        </w:rPr>
        <w:t>el</w:t>
      </w:r>
      <w:r>
        <w:rPr>
          <w:spacing w:val="-15"/>
          <w:sz w:val="24"/>
        </w:rPr>
        <w:t xml:space="preserve"> </w:t>
      </w:r>
      <w:r>
        <w:rPr>
          <w:sz w:val="24"/>
        </w:rPr>
        <w:t>revestimiento</w:t>
      </w:r>
      <w:r>
        <w:rPr>
          <w:spacing w:val="-15"/>
          <w:sz w:val="24"/>
        </w:rPr>
        <w:t xml:space="preserve"> </w:t>
      </w:r>
      <w:r>
        <w:rPr>
          <w:sz w:val="24"/>
        </w:rPr>
        <w:t>de</w:t>
      </w:r>
      <w:r>
        <w:rPr>
          <w:spacing w:val="-15"/>
          <w:sz w:val="24"/>
        </w:rPr>
        <w:t xml:space="preserve"> </w:t>
      </w:r>
      <w:r>
        <w:rPr>
          <w:sz w:val="24"/>
        </w:rPr>
        <w:t>suelos</w:t>
      </w:r>
      <w:r>
        <w:rPr>
          <w:spacing w:val="-15"/>
          <w:sz w:val="24"/>
        </w:rPr>
        <w:t xml:space="preserve"> </w:t>
      </w:r>
      <w:r>
        <w:rPr>
          <w:sz w:val="24"/>
        </w:rPr>
        <w:t>y</w:t>
      </w:r>
      <w:r>
        <w:rPr>
          <w:spacing w:val="-15"/>
          <w:sz w:val="24"/>
        </w:rPr>
        <w:t xml:space="preserve"> </w:t>
      </w:r>
      <w:r>
        <w:rPr>
          <w:sz w:val="24"/>
        </w:rPr>
        <w:t>paredes, la colocación de ventanas y puertas, y otros detalles estéticos.</w:t>
      </w:r>
    </w:p>
    <w:p w14:paraId="6E7849BF" w14:textId="77777777" w:rsidR="0091503F" w:rsidRDefault="0091503F">
      <w:pPr>
        <w:spacing w:line="350" w:lineRule="auto"/>
        <w:rPr>
          <w:sz w:val="24"/>
        </w:rPr>
        <w:sectPr w:rsidR="0091503F" w:rsidSect="008A694F">
          <w:footerReference w:type="default" r:id="rId83"/>
          <w:pgSz w:w="12250" w:h="15850"/>
          <w:pgMar w:top="1740" w:right="980" w:bottom="280" w:left="860" w:header="0" w:footer="0" w:gutter="0"/>
          <w:cols w:space="720"/>
        </w:sectPr>
      </w:pPr>
    </w:p>
    <w:p w14:paraId="17B204D2" w14:textId="77777777" w:rsidR="0091503F" w:rsidRDefault="00000000">
      <w:pPr>
        <w:pStyle w:val="Ttulo1"/>
        <w:spacing w:before="70"/>
        <w:ind w:left="215" w:right="214"/>
      </w:pPr>
      <w:bookmarkStart w:id="116" w:name="_bookmark116"/>
      <w:bookmarkEnd w:id="116"/>
      <w:r>
        <w:lastRenderedPageBreak/>
        <w:t>REFERENCIAS</w:t>
      </w:r>
      <w:r>
        <w:rPr>
          <w:spacing w:val="-12"/>
        </w:rPr>
        <w:t xml:space="preserve"> </w:t>
      </w:r>
      <w:r>
        <w:rPr>
          <w:spacing w:val="-2"/>
        </w:rPr>
        <w:t>BIBLIOGRÁFICAS</w:t>
      </w:r>
    </w:p>
    <w:p w14:paraId="236FBD70" w14:textId="77777777" w:rsidR="0091503F" w:rsidRDefault="0091503F">
      <w:pPr>
        <w:pStyle w:val="Textoindependiente"/>
        <w:rPr>
          <w:b/>
          <w:sz w:val="28"/>
        </w:rPr>
      </w:pPr>
    </w:p>
    <w:p w14:paraId="10C340AA" w14:textId="77777777" w:rsidR="0091503F" w:rsidRDefault="0091503F">
      <w:pPr>
        <w:pStyle w:val="Textoindependiente"/>
        <w:spacing w:before="159"/>
        <w:rPr>
          <w:b/>
          <w:sz w:val="28"/>
        </w:rPr>
      </w:pPr>
    </w:p>
    <w:p w14:paraId="2D947E78" w14:textId="77777777" w:rsidR="0091503F" w:rsidRDefault="00000000">
      <w:pPr>
        <w:spacing w:line="267" w:lineRule="exact"/>
        <w:ind w:left="318"/>
        <w:rPr>
          <w:rFonts w:ascii="Carlito"/>
        </w:rPr>
      </w:pPr>
      <w:r>
        <w:rPr>
          <w:rFonts w:ascii="Carlito"/>
        </w:rPr>
        <w:t>(s.f.).</w:t>
      </w:r>
      <w:r>
        <w:rPr>
          <w:rFonts w:ascii="Carlito"/>
          <w:spacing w:val="-8"/>
        </w:rPr>
        <w:t xml:space="preserve"> </w:t>
      </w:r>
      <w:r>
        <w:rPr>
          <w:rFonts w:ascii="Carlito"/>
        </w:rPr>
        <w:t>Obtenido</w:t>
      </w:r>
      <w:r>
        <w:rPr>
          <w:rFonts w:ascii="Carlito"/>
          <w:spacing w:val="-5"/>
        </w:rPr>
        <w:t xml:space="preserve"> de</w:t>
      </w:r>
    </w:p>
    <w:p w14:paraId="34C48ABA" w14:textId="77777777" w:rsidR="0091503F" w:rsidRDefault="00000000">
      <w:pPr>
        <w:ind w:left="1038" w:right="361"/>
        <w:rPr>
          <w:rFonts w:ascii="Carlito"/>
        </w:rPr>
      </w:pPr>
      <w:r>
        <w:rPr>
          <w:rFonts w:ascii="Carlito"/>
          <w:spacing w:val="-2"/>
        </w:rPr>
        <w:t>https://view.officeapps.live.com/op/view.aspx?src=https%3A%2F%2Fwww.ohchr.org%2Fsites%2Fde fault%2Ffiles%2FDocuments%2FIssues%2FHousing%2FHomelessness%2FCSOs%2F27102015- FUNDASAL-</w:t>
      </w:r>
    </w:p>
    <w:p w14:paraId="730ABFD5" w14:textId="77777777" w:rsidR="0091503F" w:rsidRDefault="00000000">
      <w:pPr>
        <w:ind w:left="318" w:right="1146" w:firstLine="720"/>
        <w:rPr>
          <w:rFonts w:ascii="Carlito"/>
          <w:i/>
        </w:rPr>
      </w:pPr>
      <w:r>
        <w:rPr>
          <w:rFonts w:ascii="Carlito"/>
          <w:spacing w:val="-2"/>
        </w:rPr>
        <w:t xml:space="preserve">El_Salvador_Annex_1.docx%23%3A~%3Atext%3DEl%2520d%25C3%25A9ficit%2520habitacio </w:t>
      </w:r>
      <w:r>
        <w:rPr>
          <w:rFonts w:ascii="Carlito"/>
        </w:rPr>
        <w:t xml:space="preserve">(PMI), P. M. (2017). </w:t>
      </w:r>
      <w:r>
        <w:rPr>
          <w:rFonts w:ascii="Carlito"/>
          <w:i/>
        </w:rPr>
        <w:t>PMBOK .</w:t>
      </w:r>
    </w:p>
    <w:p w14:paraId="7E6E4C68" w14:textId="77777777" w:rsidR="0091503F" w:rsidRDefault="00000000">
      <w:pPr>
        <w:ind w:left="318"/>
        <w:rPr>
          <w:rFonts w:ascii="Carlito" w:hAnsi="Carlito"/>
        </w:rPr>
      </w:pPr>
      <w:r>
        <w:rPr>
          <w:rFonts w:ascii="Carlito" w:hAnsi="Carlito"/>
        </w:rPr>
        <w:t>Baca</w:t>
      </w:r>
      <w:r>
        <w:rPr>
          <w:rFonts w:ascii="Carlito" w:hAnsi="Carlito"/>
          <w:spacing w:val="-7"/>
        </w:rPr>
        <w:t xml:space="preserve"> </w:t>
      </w:r>
      <w:r>
        <w:rPr>
          <w:rFonts w:ascii="Carlito" w:hAnsi="Carlito"/>
        </w:rPr>
        <w:t>Urbina,</w:t>
      </w:r>
      <w:r>
        <w:rPr>
          <w:rFonts w:ascii="Carlito" w:hAnsi="Carlito"/>
          <w:spacing w:val="-5"/>
        </w:rPr>
        <w:t xml:space="preserve"> </w:t>
      </w:r>
      <w:r>
        <w:rPr>
          <w:rFonts w:ascii="Carlito" w:hAnsi="Carlito"/>
        </w:rPr>
        <w:t>G.</w:t>
      </w:r>
      <w:r>
        <w:rPr>
          <w:rFonts w:ascii="Carlito" w:hAnsi="Carlito"/>
          <w:spacing w:val="-7"/>
        </w:rPr>
        <w:t xml:space="preserve"> </w:t>
      </w:r>
      <w:r>
        <w:rPr>
          <w:rFonts w:ascii="Carlito" w:hAnsi="Carlito"/>
        </w:rPr>
        <w:t>(2013).</w:t>
      </w:r>
      <w:r>
        <w:rPr>
          <w:rFonts w:ascii="Carlito" w:hAnsi="Carlito"/>
          <w:spacing w:val="-4"/>
        </w:rPr>
        <w:t xml:space="preserve"> </w:t>
      </w:r>
      <w:r>
        <w:rPr>
          <w:rFonts w:ascii="Carlito" w:hAnsi="Carlito"/>
          <w:i/>
        </w:rPr>
        <w:t>Evaluación</w:t>
      </w:r>
      <w:r>
        <w:rPr>
          <w:rFonts w:ascii="Carlito" w:hAnsi="Carlito"/>
          <w:i/>
          <w:spacing w:val="-5"/>
        </w:rPr>
        <w:t xml:space="preserve"> </w:t>
      </w:r>
      <w:r>
        <w:rPr>
          <w:rFonts w:ascii="Carlito" w:hAnsi="Carlito"/>
          <w:i/>
        </w:rPr>
        <w:t>de</w:t>
      </w:r>
      <w:r>
        <w:rPr>
          <w:rFonts w:ascii="Carlito" w:hAnsi="Carlito"/>
          <w:i/>
          <w:spacing w:val="-5"/>
        </w:rPr>
        <w:t xml:space="preserve"> </w:t>
      </w:r>
      <w:r>
        <w:rPr>
          <w:rFonts w:ascii="Carlito" w:hAnsi="Carlito"/>
          <w:i/>
        </w:rPr>
        <w:t>Proyectos.</w:t>
      </w:r>
      <w:r>
        <w:rPr>
          <w:rFonts w:ascii="Carlito" w:hAnsi="Carlito"/>
          <w:i/>
          <w:spacing w:val="-4"/>
        </w:rPr>
        <w:t xml:space="preserve"> </w:t>
      </w:r>
      <w:r>
        <w:rPr>
          <w:rFonts w:ascii="Carlito" w:hAnsi="Carlito"/>
        </w:rPr>
        <w:t>Ciudad</w:t>
      </w:r>
      <w:r>
        <w:rPr>
          <w:rFonts w:ascii="Carlito" w:hAnsi="Carlito"/>
          <w:spacing w:val="-5"/>
        </w:rPr>
        <w:t xml:space="preserve"> </w:t>
      </w:r>
      <w:r>
        <w:rPr>
          <w:rFonts w:ascii="Carlito" w:hAnsi="Carlito"/>
        </w:rPr>
        <w:t>de</w:t>
      </w:r>
      <w:r>
        <w:rPr>
          <w:rFonts w:ascii="Carlito" w:hAnsi="Carlito"/>
          <w:spacing w:val="-5"/>
        </w:rPr>
        <w:t xml:space="preserve"> </w:t>
      </w:r>
      <w:r>
        <w:rPr>
          <w:rFonts w:ascii="Carlito" w:hAnsi="Carlito"/>
        </w:rPr>
        <w:t>México:</w:t>
      </w:r>
      <w:r>
        <w:rPr>
          <w:rFonts w:ascii="Carlito" w:hAnsi="Carlito"/>
          <w:spacing w:val="-6"/>
        </w:rPr>
        <w:t xml:space="preserve"> </w:t>
      </w:r>
      <w:r>
        <w:rPr>
          <w:rFonts w:ascii="Carlito" w:hAnsi="Carlito"/>
        </w:rPr>
        <w:t>McGraw-</w:t>
      </w:r>
      <w:r>
        <w:rPr>
          <w:rFonts w:ascii="Carlito" w:hAnsi="Carlito"/>
          <w:spacing w:val="-2"/>
        </w:rPr>
        <w:t>Hill.</w:t>
      </w:r>
    </w:p>
    <w:p w14:paraId="68761FB3" w14:textId="77777777" w:rsidR="0091503F" w:rsidRDefault="00000000">
      <w:pPr>
        <w:ind w:left="318"/>
        <w:rPr>
          <w:rFonts w:ascii="Carlito"/>
          <w:i/>
        </w:rPr>
      </w:pPr>
      <w:r>
        <w:rPr>
          <w:rFonts w:ascii="Carlito"/>
        </w:rPr>
        <w:t>Castellanos,</w:t>
      </w:r>
      <w:r>
        <w:rPr>
          <w:rFonts w:ascii="Carlito"/>
          <w:spacing w:val="-6"/>
        </w:rPr>
        <w:t xml:space="preserve"> </w:t>
      </w:r>
      <w:r>
        <w:rPr>
          <w:rFonts w:ascii="Carlito"/>
        </w:rPr>
        <w:t>H.</w:t>
      </w:r>
      <w:r>
        <w:rPr>
          <w:rFonts w:ascii="Carlito"/>
          <w:spacing w:val="-4"/>
        </w:rPr>
        <w:t xml:space="preserve"> </w:t>
      </w:r>
      <w:r>
        <w:rPr>
          <w:rFonts w:ascii="Carlito"/>
        </w:rPr>
        <w:t>E.</w:t>
      </w:r>
      <w:r>
        <w:rPr>
          <w:rFonts w:ascii="Carlito"/>
          <w:spacing w:val="-6"/>
        </w:rPr>
        <w:t xml:space="preserve"> </w:t>
      </w:r>
      <w:r>
        <w:rPr>
          <w:rFonts w:ascii="Carlito"/>
        </w:rPr>
        <w:t>(2010).</w:t>
      </w:r>
      <w:r>
        <w:rPr>
          <w:rFonts w:ascii="Carlito"/>
          <w:spacing w:val="-3"/>
        </w:rPr>
        <w:t xml:space="preserve"> </w:t>
      </w:r>
      <w:r>
        <w:rPr>
          <w:rFonts w:ascii="Carlito"/>
          <w:i/>
        </w:rPr>
        <w:t>Reglamento</w:t>
      </w:r>
      <w:r>
        <w:rPr>
          <w:rFonts w:ascii="Carlito"/>
          <w:i/>
          <w:spacing w:val="-3"/>
        </w:rPr>
        <w:t xml:space="preserve"> </w:t>
      </w:r>
      <w:r>
        <w:rPr>
          <w:rFonts w:ascii="Carlito"/>
          <w:i/>
        </w:rPr>
        <w:t>de</w:t>
      </w:r>
      <w:r>
        <w:rPr>
          <w:rFonts w:ascii="Carlito"/>
          <w:i/>
          <w:spacing w:val="-4"/>
        </w:rPr>
        <w:t xml:space="preserve"> </w:t>
      </w:r>
      <w:r>
        <w:rPr>
          <w:rFonts w:ascii="Carlito"/>
          <w:i/>
        </w:rPr>
        <w:t>la</w:t>
      </w:r>
      <w:r>
        <w:rPr>
          <w:rFonts w:ascii="Carlito"/>
          <w:i/>
          <w:spacing w:val="-6"/>
        </w:rPr>
        <w:t xml:space="preserve"> </w:t>
      </w:r>
      <w:r>
        <w:rPr>
          <w:rFonts w:ascii="Carlito"/>
          <w:i/>
        </w:rPr>
        <w:t>Ley</w:t>
      </w:r>
      <w:r>
        <w:rPr>
          <w:rFonts w:ascii="Carlito"/>
          <w:i/>
          <w:spacing w:val="-3"/>
        </w:rPr>
        <w:t xml:space="preserve"> </w:t>
      </w:r>
      <w:r>
        <w:rPr>
          <w:rFonts w:ascii="Carlito"/>
          <w:i/>
        </w:rPr>
        <w:t>de</w:t>
      </w:r>
      <w:r>
        <w:rPr>
          <w:rFonts w:ascii="Carlito"/>
          <w:i/>
          <w:spacing w:val="-4"/>
        </w:rPr>
        <w:t xml:space="preserve"> </w:t>
      </w:r>
      <w:r>
        <w:rPr>
          <w:rFonts w:ascii="Carlito"/>
          <w:i/>
        </w:rPr>
        <w:t>Obras</w:t>
      </w:r>
      <w:r>
        <w:rPr>
          <w:rFonts w:ascii="Carlito"/>
          <w:i/>
          <w:spacing w:val="-3"/>
        </w:rPr>
        <w:t xml:space="preserve"> </w:t>
      </w:r>
      <w:r>
        <w:rPr>
          <w:rFonts w:ascii="Carlito"/>
          <w:i/>
        </w:rPr>
        <w:t>Publicas</w:t>
      </w:r>
      <w:r>
        <w:rPr>
          <w:rFonts w:ascii="Carlito"/>
          <w:i/>
          <w:spacing w:val="-2"/>
        </w:rPr>
        <w:t xml:space="preserve"> </w:t>
      </w:r>
      <w:r>
        <w:rPr>
          <w:rFonts w:ascii="Carlito"/>
          <w:i/>
        </w:rPr>
        <w:t>y</w:t>
      </w:r>
      <w:r>
        <w:rPr>
          <w:rFonts w:ascii="Carlito"/>
          <w:i/>
          <w:spacing w:val="-7"/>
        </w:rPr>
        <w:t xml:space="preserve"> </w:t>
      </w:r>
      <w:r>
        <w:rPr>
          <w:rFonts w:ascii="Carlito"/>
          <w:i/>
        </w:rPr>
        <w:t>Sevicios</w:t>
      </w:r>
      <w:r>
        <w:rPr>
          <w:rFonts w:ascii="Carlito"/>
          <w:i/>
          <w:spacing w:val="-5"/>
        </w:rPr>
        <w:t xml:space="preserve"> </w:t>
      </w:r>
      <w:r>
        <w:rPr>
          <w:rFonts w:ascii="Carlito"/>
          <w:i/>
        </w:rPr>
        <w:t>Relacionados</w:t>
      </w:r>
      <w:r>
        <w:rPr>
          <w:rFonts w:ascii="Carlito"/>
          <w:i/>
          <w:spacing w:val="-4"/>
        </w:rPr>
        <w:t xml:space="preserve"> </w:t>
      </w:r>
      <w:r>
        <w:rPr>
          <w:rFonts w:ascii="Carlito"/>
          <w:i/>
        </w:rPr>
        <w:t>con</w:t>
      </w:r>
      <w:r>
        <w:rPr>
          <w:rFonts w:ascii="Carlito"/>
          <w:i/>
          <w:spacing w:val="-5"/>
        </w:rPr>
        <w:t xml:space="preserve"> </w:t>
      </w:r>
      <w:r>
        <w:rPr>
          <w:rFonts w:ascii="Carlito"/>
          <w:i/>
        </w:rPr>
        <w:t>las</w:t>
      </w:r>
      <w:r>
        <w:rPr>
          <w:rFonts w:ascii="Carlito"/>
          <w:i/>
          <w:spacing w:val="-3"/>
        </w:rPr>
        <w:t xml:space="preserve"> </w:t>
      </w:r>
      <w:r>
        <w:rPr>
          <w:rFonts w:ascii="Carlito"/>
          <w:i/>
          <w:spacing w:val="-2"/>
        </w:rPr>
        <w:t>mismas.</w:t>
      </w:r>
    </w:p>
    <w:p w14:paraId="16AB01DA" w14:textId="55F0BD55" w:rsidR="0091503F" w:rsidRDefault="00000000">
      <w:pPr>
        <w:spacing w:before="1"/>
        <w:ind w:left="1038" w:hanging="721"/>
        <w:rPr>
          <w:rFonts w:ascii="Carlito" w:hAnsi="Carlito"/>
        </w:rPr>
      </w:pPr>
      <w:r>
        <w:rPr>
          <w:rFonts w:ascii="Carlito" w:hAnsi="Carlito"/>
        </w:rPr>
        <w:t>Cecilia</w:t>
      </w:r>
      <w:r>
        <w:rPr>
          <w:rFonts w:ascii="Carlito" w:hAnsi="Carlito"/>
          <w:spacing w:val="-3"/>
        </w:rPr>
        <w:t xml:space="preserve"> </w:t>
      </w:r>
      <w:r>
        <w:rPr>
          <w:rFonts w:ascii="Carlito" w:hAnsi="Carlito"/>
        </w:rPr>
        <w:t>Barría.</w:t>
      </w:r>
      <w:r>
        <w:rPr>
          <w:rFonts w:ascii="Carlito" w:hAnsi="Carlito"/>
          <w:spacing w:val="-5"/>
        </w:rPr>
        <w:t xml:space="preserve"> </w:t>
      </w:r>
      <w:r>
        <w:rPr>
          <w:rFonts w:ascii="Carlito" w:hAnsi="Carlito"/>
        </w:rPr>
        <w:t>(29</w:t>
      </w:r>
      <w:r>
        <w:rPr>
          <w:rFonts w:ascii="Carlito" w:hAnsi="Carlito"/>
          <w:spacing w:val="-2"/>
        </w:rPr>
        <w:t xml:space="preserve"> </w:t>
      </w:r>
      <w:r>
        <w:rPr>
          <w:rFonts w:ascii="Carlito" w:hAnsi="Carlito"/>
        </w:rPr>
        <w:t>de</w:t>
      </w:r>
      <w:r>
        <w:rPr>
          <w:rFonts w:ascii="Carlito" w:hAnsi="Carlito"/>
          <w:spacing w:val="-4"/>
        </w:rPr>
        <w:t xml:space="preserve"> </w:t>
      </w:r>
      <w:r>
        <w:rPr>
          <w:rFonts w:ascii="Carlito" w:hAnsi="Carlito"/>
        </w:rPr>
        <w:t>julio</w:t>
      </w:r>
      <w:r>
        <w:rPr>
          <w:rFonts w:ascii="Carlito" w:hAnsi="Carlito"/>
          <w:spacing w:val="-1"/>
        </w:rPr>
        <w:t xml:space="preserve"> </w:t>
      </w:r>
      <w:r>
        <w:rPr>
          <w:rFonts w:ascii="Carlito" w:hAnsi="Carlito"/>
        </w:rPr>
        <w:t>de</w:t>
      </w:r>
      <w:r>
        <w:rPr>
          <w:rFonts w:ascii="Carlito" w:hAnsi="Carlito"/>
          <w:spacing w:val="-2"/>
        </w:rPr>
        <w:t xml:space="preserve"> </w:t>
      </w:r>
      <w:r>
        <w:rPr>
          <w:rFonts w:ascii="Carlito" w:hAnsi="Carlito"/>
        </w:rPr>
        <w:t>2021).</w:t>
      </w:r>
      <w:r>
        <w:rPr>
          <w:rFonts w:ascii="Carlito" w:hAnsi="Carlito"/>
          <w:spacing w:val="-1"/>
        </w:rPr>
        <w:t xml:space="preserve"> </w:t>
      </w:r>
      <w:r>
        <w:rPr>
          <w:rFonts w:ascii="Carlito" w:hAnsi="Carlito"/>
          <w:i/>
        </w:rPr>
        <w:t>BBC</w:t>
      </w:r>
      <w:r>
        <w:rPr>
          <w:rFonts w:ascii="Carlito" w:hAnsi="Carlito"/>
          <w:i/>
          <w:spacing w:val="-2"/>
        </w:rPr>
        <w:t xml:space="preserve"> </w:t>
      </w:r>
      <w:r>
        <w:rPr>
          <w:rFonts w:ascii="Carlito" w:hAnsi="Carlito"/>
          <w:i/>
        </w:rPr>
        <w:t>News</w:t>
      </w:r>
      <w:r>
        <w:rPr>
          <w:rFonts w:ascii="Carlito" w:hAnsi="Carlito"/>
          <w:i/>
          <w:spacing w:val="-4"/>
        </w:rPr>
        <w:t xml:space="preserve"> </w:t>
      </w:r>
      <w:r>
        <w:rPr>
          <w:rFonts w:ascii="Carlito" w:hAnsi="Carlito"/>
          <w:i/>
        </w:rPr>
        <w:t>Mundo</w:t>
      </w:r>
      <w:r>
        <w:rPr>
          <w:rFonts w:ascii="Carlito" w:hAnsi="Carlito"/>
        </w:rPr>
        <w:t>.</w:t>
      </w:r>
      <w:r>
        <w:rPr>
          <w:rFonts w:ascii="Carlito" w:hAnsi="Carlito"/>
          <w:spacing w:val="-2"/>
        </w:rPr>
        <w:t xml:space="preserve"> </w:t>
      </w:r>
      <w:r>
        <w:rPr>
          <w:rFonts w:ascii="Carlito" w:hAnsi="Carlito"/>
        </w:rPr>
        <w:t>Obtenido</w:t>
      </w:r>
      <w:r>
        <w:rPr>
          <w:rFonts w:ascii="Carlito" w:hAnsi="Carlito"/>
          <w:spacing w:val="-4"/>
        </w:rPr>
        <w:t xml:space="preserve"> </w:t>
      </w:r>
      <w:r>
        <w:rPr>
          <w:rFonts w:ascii="Carlito" w:hAnsi="Carlito"/>
        </w:rPr>
        <w:t>de</w:t>
      </w:r>
      <w:r>
        <w:rPr>
          <w:rFonts w:ascii="Carlito" w:hAnsi="Carlito"/>
          <w:spacing w:val="-2"/>
        </w:rPr>
        <w:t xml:space="preserve"> </w:t>
      </w:r>
      <w:r>
        <w:rPr>
          <w:rFonts w:ascii="Carlito" w:hAnsi="Carlito"/>
        </w:rPr>
        <w:t>https://</w:t>
      </w:r>
      <w:hyperlink r:id="rId84">
        <w:r>
          <w:rPr>
            <w:rFonts w:ascii="Carlito" w:hAnsi="Carlito"/>
          </w:rPr>
          <w:t>www.bbc.com/mundo/noticias-</w:t>
        </w:r>
      </w:hyperlink>
      <w:r>
        <w:rPr>
          <w:rFonts w:ascii="Carlito" w:hAnsi="Carlito"/>
        </w:rPr>
        <w:t xml:space="preserve"> </w:t>
      </w:r>
      <w:r>
        <w:rPr>
          <w:rFonts w:ascii="Carlito" w:hAnsi="Carlito"/>
          <w:spacing w:val="-2"/>
        </w:rPr>
        <w:t>57905737</w:t>
      </w:r>
    </w:p>
    <w:p w14:paraId="3972CA48" w14:textId="79565B3A" w:rsidR="0091503F" w:rsidRDefault="00000000">
      <w:pPr>
        <w:ind w:left="318" w:right="2259"/>
        <w:rPr>
          <w:rFonts w:ascii="Carlito"/>
        </w:rPr>
      </w:pPr>
      <w:r>
        <w:rPr>
          <w:rFonts w:ascii="Carlito"/>
          <w:i/>
        </w:rPr>
        <w:t>cemix</w:t>
      </w:r>
      <w:r>
        <w:rPr>
          <w:rFonts w:ascii="Carlito"/>
        </w:rPr>
        <w:t>.</w:t>
      </w:r>
      <w:r>
        <w:rPr>
          <w:rFonts w:ascii="Carlito"/>
          <w:spacing w:val="-8"/>
        </w:rPr>
        <w:t xml:space="preserve"> </w:t>
      </w:r>
      <w:r>
        <w:rPr>
          <w:rFonts w:ascii="Carlito"/>
        </w:rPr>
        <w:t>(s.f.).</w:t>
      </w:r>
      <w:r>
        <w:rPr>
          <w:rFonts w:ascii="Carlito"/>
          <w:spacing w:val="-11"/>
        </w:rPr>
        <w:t xml:space="preserve"> </w:t>
      </w:r>
      <w:r>
        <w:rPr>
          <w:rFonts w:ascii="Carlito"/>
        </w:rPr>
        <w:t>Obtenido</w:t>
      </w:r>
      <w:r>
        <w:rPr>
          <w:rFonts w:ascii="Carlito"/>
          <w:spacing w:val="-10"/>
        </w:rPr>
        <w:t xml:space="preserve"> </w:t>
      </w:r>
      <w:r>
        <w:rPr>
          <w:rFonts w:ascii="Carlito"/>
        </w:rPr>
        <w:t>de</w:t>
      </w:r>
      <w:r>
        <w:rPr>
          <w:rFonts w:ascii="Carlito"/>
          <w:spacing w:val="-8"/>
        </w:rPr>
        <w:t xml:space="preserve"> </w:t>
      </w:r>
      <w:r>
        <w:rPr>
          <w:rFonts w:ascii="Carlito"/>
        </w:rPr>
        <w:t>https://</w:t>
      </w:r>
      <w:hyperlink r:id="rId85">
        <w:r>
          <w:rPr>
            <w:rFonts w:ascii="Carlito"/>
          </w:rPr>
          <w:t>www.cemix.com/tecnicas-de-construccion-modernas/</w:t>
        </w:r>
      </w:hyperlink>
      <w:r>
        <w:rPr>
          <w:rFonts w:ascii="Carlito"/>
        </w:rPr>
        <w:t xml:space="preserve"> </w:t>
      </w:r>
      <w:r>
        <w:rPr>
          <w:rFonts w:ascii="Carlito"/>
          <w:i/>
        </w:rPr>
        <w:t>Countrymeters</w:t>
      </w:r>
      <w:r>
        <w:rPr>
          <w:rFonts w:ascii="Carlito"/>
        </w:rPr>
        <w:t>. (s.f.). Obtenido de https://countrymeters.info/es/Honduras</w:t>
      </w:r>
      <w:r>
        <w:rPr>
          <w:rFonts w:ascii="Carlito"/>
          <w:spacing w:val="40"/>
        </w:rPr>
        <w:t xml:space="preserve"> </w:t>
      </w:r>
      <w:r>
        <w:rPr>
          <w:rFonts w:ascii="Carlito"/>
        </w:rPr>
        <w:t xml:space="preserve">Definiciona. (s.f.). </w:t>
      </w:r>
      <w:r>
        <w:rPr>
          <w:rFonts w:ascii="Carlito"/>
          <w:i/>
        </w:rPr>
        <w:t>Definiciona</w:t>
      </w:r>
      <w:r>
        <w:rPr>
          <w:rFonts w:ascii="Carlito"/>
        </w:rPr>
        <w:t>. Obtenido de https://definiciona.com/ensamblaje/</w:t>
      </w:r>
    </w:p>
    <w:p w14:paraId="03C70DF1" w14:textId="13FBFD76" w:rsidR="0091503F" w:rsidRDefault="00000000">
      <w:pPr>
        <w:spacing w:line="267" w:lineRule="exact"/>
        <w:ind w:left="318"/>
        <w:rPr>
          <w:rFonts w:ascii="Carlito"/>
        </w:rPr>
      </w:pPr>
      <w:r>
        <w:rPr>
          <w:rFonts w:ascii="Carlito"/>
          <w:i/>
          <w:spacing w:val="-2"/>
        </w:rPr>
        <w:t>Dinamicasa</w:t>
      </w:r>
      <w:r>
        <w:rPr>
          <w:rFonts w:ascii="Carlito"/>
          <w:spacing w:val="-2"/>
        </w:rPr>
        <w:t>.</w:t>
      </w:r>
      <w:r>
        <w:rPr>
          <w:rFonts w:ascii="Carlito"/>
          <w:spacing w:val="20"/>
        </w:rPr>
        <w:t xml:space="preserve"> </w:t>
      </w:r>
      <w:r>
        <w:rPr>
          <w:rFonts w:ascii="Carlito"/>
          <w:spacing w:val="-2"/>
        </w:rPr>
        <w:t>(s.f.).</w:t>
      </w:r>
      <w:r>
        <w:rPr>
          <w:rFonts w:ascii="Carlito"/>
          <w:spacing w:val="19"/>
        </w:rPr>
        <w:t xml:space="preserve"> </w:t>
      </w:r>
      <w:r>
        <w:rPr>
          <w:rFonts w:ascii="Carlito"/>
          <w:spacing w:val="-2"/>
        </w:rPr>
        <w:t>Obtenido</w:t>
      </w:r>
      <w:r>
        <w:rPr>
          <w:rFonts w:ascii="Carlito"/>
          <w:spacing w:val="25"/>
        </w:rPr>
        <w:t xml:space="preserve"> </w:t>
      </w:r>
      <w:r>
        <w:rPr>
          <w:rFonts w:ascii="Carlito"/>
          <w:spacing w:val="-2"/>
        </w:rPr>
        <w:t>de</w:t>
      </w:r>
      <w:r>
        <w:rPr>
          <w:rFonts w:ascii="Carlito"/>
          <w:spacing w:val="23"/>
        </w:rPr>
        <w:t xml:space="preserve"> </w:t>
      </w:r>
      <w:r>
        <w:rPr>
          <w:rFonts w:ascii="Carlito"/>
          <w:spacing w:val="-2"/>
        </w:rPr>
        <w:t>https://</w:t>
      </w:r>
      <w:hyperlink r:id="rId86">
        <w:r>
          <w:rPr>
            <w:rFonts w:ascii="Carlito"/>
            <w:spacing w:val="-2"/>
          </w:rPr>
          <w:t>www.dinamicasas.com.co/casas-prefabricadas-campestres/</w:t>
        </w:r>
      </w:hyperlink>
    </w:p>
    <w:p w14:paraId="066E8B9B" w14:textId="74D0F1F5" w:rsidR="0091503F" w:rsidRDefault="00000000">
      <w:pPr>
        <w:spacing w:before="1"/>
        <w:ind w:left="318"/>
        <w:rPr>
          <w:rFonts w:ascii="Carlito"/>
        </w:rPr>
      </w:pPr>
      <w:r>
        <w:rPr>
          <w:rFonts w:ascii="Carlito"/>
          <w:i/>
        </w:rPr>
        <w:t>Ferrovial.</w:t>
      </w:r>
      <w:r>
        <w:rPr>
          <w:rFonts w:ascii="Carlito"/>
          <w:i/>
          <w:spacing w:val="-7"/>
        </w:rPr>
        <w:t xml:space="preserve"> </w:t>
      </w:r>
      <w:r>
        <w:rPr>
          <w:rFonts w:ascii="Carlito"/>
        </w:rPr>
        <w:t>(s.f.).</w:t>
      </w:r>
      <w:r>
        <w:rPr>
          <w:rFonts w:ascii="Carlito"/>
          <w:spacing w:val="-5"/>
        </w:rPr>
        <w:t xml:space="preserve"> </w:t>
      </w:r>
      <w:r>
        <w:rPr>
          <w:rFonts w:ascii="Carlito"/>
        </w:rPr>
        <w:t>Obtenido</w:t>
      </w:r>
      <w:r>
        <w:rPr>
          <w:rFonts w:ascii="Carlito"/>
          <w:spacing w:val="-4"/>
        </w:rPr>
        <w:t xml:space="preserve"> </w:t>
      </w:r>
      <w:r>
        <w:rPr>
          <w:rFonts w:ascii="Carlito"/>
        </w:rPr>
        <w:t>de</w:t>
      </w:r>
      <w:r>
        <w:rPr>
          <w:rFonts w:ascii="Carlito"/>
          <w:spacing w:val="-4"/>
        </w:rPr>
        <w:t xml:space="preserve"> </w:t>
      </w:r>
      <w:r>
        <w:rPr>
          <w:rFonts w:ascii="Carlito"/>
          <w:spacing w:val="-2"/>
        </w:rPr>
        <w:t>https://</w:t>
      </w:r>
      <w:hyperlink r:id="rId87">
        <w:r>
          <w:rPr>
            <w:rFonts w:ascii="Carlito"/>
            <w:spacing w:val="-2"/>
          </w:rPr>
          <w:t>www.ferrovial.com/es/recursos/hormigon/</w:t>
        </w:r>
      </w:hyperlink>
    </w:p>
    <w:p w14:paraId="59EE5D7F" w14:textId="27764959" w:rsidR="0091503F" w:rsidRDefault="00000000">
      <w:pPr>
        <w:ind w:left="1038" w:right="1324" w:hanging="721"/>
        <w:rPr>
          <w:rFonts w:ascii="Carlito" w:hAnsi="Carlito"/>
        </w:rPr>
      </w:pPr>
      <w:r>
        <w:rPr>
          <w:rFonts w:ascii="Carlito" w:hAnsi="Carlito"/>
        </w:rPr>
        <w:t>Gil,</w:t>
      </w:r>
      <w:r>
        <w:rPr>
          <w:rFonts w:ascii="Carlito" w:hAnsi="Carlito"/>
          <w:spacing w:val="-3"/>
        </w:rPr>
        <w:t xml:space="preserve"> </w:t>
      </w:r>
      <w:r>
        <w:rPr>
          <w:rFonts w:ascii="Carlito" w:hAnsi="Carlito"/>
        </w:rPr>
        <w:t>A.</w:t>
      </w:r>
      <w:r>
        <w:rPr>
          <w:rFonts w:ascii="Carlito" w:hAnsi="Carlito"/>
          <w:spacing w:val="-3"/>
        </w:rPr>
        <w:t xml:space="preserve"> </w:t>
      </w:r>
      <w:r>
        <w:rPr>
          <w:rFonts w:ascii="Carlito" w:hAnsi="Carlito"/>
        </w:rPr>
        <w:t>(22</w:t>
      </w:r>
      <w:r>
        <w:rPr>
          <w:rFonts w:ascii="Carlito" w:hAnsi="Carlito"/>
          <w:spacing w:val="-3"/>
        </w:rPr>
        <w:t xml:space="preserve"> </w:t>
      </w:r>
      <w:r>
        <w:rPr>
          <w:rFonts w:ascii="Carlito" w:hAnsi="Carlito"/>
        </w:rPr>
        <w:t>de</w:t>
      </w:r>
      <w:r>
        <w:rPr>
          <w:rFonts w:ascii="Carlito" w:hAnsi="Carlito"/>
          <w:spacing w:val="-5"/>
        </w:rPr>
        <w:t xml:space="preserve"> </w:t>
      </w:r>
      <w:r>
        <w:rPr>
          <w:rFonts w:ascii="Carlito" w:hAnsi="Carlito"/>
        </w:rPr>
        <w:t>06</w:t>
      </w:r>
      <w:r>
        <w:rPr>
          <w:rFonts w:ascii="Carlito" w:hAnsi="Carlito"/>
          <w:spacing w:val="-3"/>
        </w:rPr>
        <w:t xml:space="preserve"> </w:t>
      </w:r>
      <w:r>
        <w:rPr>
          <w:rFonts w:ascii="Carlito" w:hAnsi="Carlito"/>
        </w:rPr>
        <w:t>de</w:t>
      </w:r>
      <w:r>
        <w:rPr>
          <w:rFonts w:ascii="Carlito" w:hAnsi="Carlito"/>
          <w:spacing w:val="-5"/>
        </w:rPr>
        <w:t xml:space="preserve"> </w:t>
      </w:r>
      <w:r>
        <w:rPr>
          <w:rFonts w:ascii="Carlito" w:hAnsi="Carlito"/>
        </w:rPr>
        <w:t>2022).</w:t>
      </w:r>
      <w:r>
        <w:rPr>
          <w:rFonts w:ascii="Carlito" w:hAnsi="Carlito"/>
          <w:spacing w:val="-2"/>
        </w:rPr>
        <w:t xml:space="preserve"> </w:t>
      </w:r>
      <w:r>
        <w:rPr>
          <w:rFonts w:ascii="Carlito" w:hAnsi="Carlito"/>
          <w:i/>
        </w:rPr>
        <w:t>La</w:t>
      </w:r>
      <w:r>
        <w:rPr>
          <w:rFonts w:ascii="Carlito" w:hAnsi="Carlito"/>
          <w:i/>
          <w:spacing w:val="-4"/>
        </w:rPr>
        <w:t xml:space="preserve"> </w:t>
      </w:r>
      <w:r>
        <w:rPr>
          <w:rFonts w:ascii="Carlito" w:hAnsi="Carlito"/>
          <w:i/>
        </w:rPr>
        <w:t>Información</w:t>
      </w:r>
      <w:r>
        <w:rPr>
          <w:rFonts w:ascii="Carlito" w:hAnsi="Carlito"/>
        </w:rPr>
        <w:t>.</w:t>
      </w:r>
      <w:r>
        <w:rPr>
          <w:rFonts w:ascii="Carlito" w:hAnsi="Carlito"/>
          <w:spacing w:val="-3"/>
        </w:rPr>
        <w:t xml:space="preserve"> </w:t>
      </w:r>
      <w:r>
        <w:rPr>
          <w:rFonts w:ascii="Carlito" w:hAnsi="Carlito"/>
        </w:rPr>
        <w:t>Obtenido</w:t>
      </w:r>
      <w:r>
        <w:rPr>
          <w:rFonts w:ascii="Carlito" w:hAnsi="Carlito"/>
          <w:spacing w:val="-2"/>
        </w:rPr>
        <w:t xml:space="preserve"> </w:t>
      </w:r>
      <w:r>
        <w:rPr>
          <w:rFonts w:ascii="Carlito" w:hAnsi="Carlito"/>
        </w:rPr>
        <w:t>de</w:t>
      </w:r>
      <w:r>
        <w:rPr>
          <w:rFonts w:ascii="Carlito" w:hAnsi="Carlito"/>
          <w:spacing w:val="-3"/>
        </w:rPr>
        <w:t xml:space="preserve"> </w:t>
      </w:r>
      <w:r>
        <w:rPr>
          <w:rFonts w:ascii="Carlito" w:hAnsi="Carlito"/>
        </w:rPr>
        <w:t>https://</w:t>
      </w:r>
      <w:hyperlink r:id="rId88">
        <w:r>
          <w:rPr>
            <w:rFonts w:ascii="Carlito" w:hAnsi="Carlito"/>
          </w:rPr>
          <w:t>www.lainformacion.com/vivienda-</w:t>
        </w:r>
      </w:hyperlink>
      <w:r>
        <w:rPr>
          <w:rFonts w:ascii="Carlito" w:hAnsi="Carlito"/>
        </w:rPr>
        <w:t xml:space="preserve"> </w:t>
      </w:r>
      <w:r>
        <w:rPr>
          <w:rFonts w:ascii="Carlito" w:hAnsi="Carlito"/>
          <w:spacing w:val="-2"/>
        </w:rPr>
        <w:t>inmobiliario/plant-prefab-casas-prefabricadas-sostenibles-tecnologia-amazon/2868909/</w:t>
      </w:r>
    </w:p>
    <w:p w14:paraId="2885C713" w14:textId="1BCEDDEE" w:rsidR="0091503F" w:rsidRDefault="00000000">
      <w:pPr>
        <w:ind w:left="1038" w:hanging="721"/>
        <w:rPr>
          <w:rFonts w:ascii="Carlito" w:hAnsi="Carlito"/>
        </w:rPr>
      </w:pPr>
      <w:r>
        <w:rPr>
          <w:rFonts w:ascii="Carlito" w:hAnsi="Carlito"/>
          <w:i/>
        </w:rPr>
        <w:t>Instituto Nacional de Estadística</w:t>
      </w:r>
      <w:r>
        <w:rPr>
          <w:rFonts w:ascii="Carlito" w:hAnsi="Carlito"/>
        </w:rPr>
        <w:t xml:space="preserve">. (s.f.). Obtenido de </w:t>
      </w:r>
      <w:r>
        <w:rPr>
          <w:rFonts w:ascii="Carlito" w:hAnsi="Carlito"/>
          <w:spacing w:val="-2"/>
        </w:rPr>
        <w:t>https://</w:t>
      </w:r>
      <w:hyperlink r:id="rId89">
        <w:r>
          <w:rPr>
            <w:rFonts w:ascii="Carlito" w:hAnsi="Carlito"/>
            <w:spacing w:val="-2"/>
          </w:rPr>
          <w:t>www.ine.es/DEFIne/es/concepto.htm?txt=vivienda&amp;c=5102&amp;p=1&amp;n=20</w:t>
        </w:r>
      </w:hyperlink>
    </w:p>
    <w:p w14:paraId="2F32F9FF" w14:textId="1B1F571F" w:rsidR="0091503F" w:rsidRDefault="00000000">
      <w:pPr>
        <w:spacing w:before="1"/>
        <w:ind w:left="1038" w:right="518" w:hanging="721"/>
        <w:rPr>
          <w:rFonts w:ascii="Carlito" w:hAnsi="Carlito"/>
        </w:rPr>
      </w:pPr>
      <w:r>
        <w:rPr>
          <w:rFonts w:ascii="Carlito" w:hAnsi="Carlito"/>
          <w:i/>
        </w:rPr>
        <w:t>Instituto Nacional de Estadística en Honduras</w:t>
      </w:r>
      <w:r>
        <w:rPr>
          <w:rFonts w:ascii="Carlito" w:hAnsi="Carlito"/>
        </w:rPr>
        <w:t xml:space="preserve">. (s.f.). Obtenido de </w:t>
      </w:r>
      <w:r>
        <w:rPr>
          <w:rFonts w:ascii="Carlito" w:hAnsi="Carlito"/>
          <w:spacing w:val="-2"/>
        </w:rPr>
        <w:t>https://</w:t>
      </w:r>
      <w:hyperlink r:id="rId90">
        <w:r>
          <w:rPr>
            <w:rFonts w:ascii="Carlito" w:hAnsi="Carlito"/>
            <w:spacing w:val="-2"/>
          </w:rPr>
          <w:t>www.ine.gob.hn/publicaciones/Censos/Censo_2013/02Tomo-II-Vivienda/definiciones.html</w:t>
        </w:r>
      </w:hyperlink>
    </w:p>
    <w:p w14:paraId="51AD7A29" w14:textId="77777777" w:rsidR="0091503F" w:rsidRDefault="00000000">
      <w:pPr>
        <w:spacing w:line="267" w:lineRule="exact"/>
        <w:ind w:left="318"/>
        <w:rPr>
          <w:rFonts w:ascii="Carlito"/>
        </w:rPr>
      </w:pPr>
      <w:r>
        <w:rPr>
          <w:rFonts w:ascii="Carlito"/>
          <w:i/>
          <w:spacing w:val="-2"/>
        </w:rPr>
        <w:t>Karmod</w:t>
      </w:r>
      <w:r>
        <w:rPr>
          <w:rFonts w:ascii="Carlito"/>
          <w:spacing w:val="-2"/>
        </w:rPr>
        <w:t>.</w:t>
      </w:r>
      <w:r>
        <w:rPr>
          <w:rFonts w:ascii="Carlito"/>
          <w:spacing w:val="19"/>
        </w:rPr>
        <w:t xml:space="preserve"> </w:t>
      </w:r>
      <w:r>
        <w:rPr>
          <w:rFonts w:ascii="Carlito"/>
          <w:spacing w:val="-2"/>
        </w:rPr>
        <w:t>(s.f.).</w:t>
      </w:r>
      <w:r>
        <w:rPr>
          <w:rFonts w:ascii="Carlito"/>
          <w:spacing w:val="22"/>
        </w:rPr>
        <w:t xml:space="preserve"> </w:t>
      </w:r>
      <w:r>
        <w:rPr>
          <w:rFonts w:ascii="Carlito"/>
          <w:spacing w:val="-2"/>
        </w:rPr>
        <w:t>Obtenido</w:t>
      </w:r>
      <w:r>
        <w:rPr>
          <w:rFonts w:ascii="Carlito"/>
          <w:spacing w:val="23"/>
        </w:rPr>
        <w:t xml:space="preserve"> </w:t>
      </w:r>
      <w:r>
        <w:rPr>
          <w:rFonts w:ascii="Carlito"/>
          <w:spacing w:val="-2"/>
        </w:rPr>
        <w:t>de</w:t>
      </w:r>
      <w:r>
        <w:rPr>
          <w:rFonts w:ascii="Carlito"/>
          <w:spacing w:val="19"/>
        </w:rPr>
        <w:t xml:space="preserve"> </w:t>
      </w:r>
      <w:r>
        <w:rPr>
          <w:rFonts w:ascii="Carlito"/>
          <w:spacing w:val="-2"/>
        </w:rPr>
        <w:t>https://karmod.es/blog/casas-prefabricadas-en-honduras/</w:t>
      </w:r>
    </w:p>
    <w:p w14:paraId="07345E86" w14:textId="5C875DE1" w:rsidR="0091503F" w:rsidRDefault="00000000">
      <w:pPr>
        <w:ind w:left="318"/>
        <w:rPr>
          <w:rFonts w:ascii="Carlito"/>
        </w:rPr>
      </w:pPr>
      <w:r>
        <w:rPr>
          <w:rFonts w:ascii="Carlito"/>
          <w:i/>
          <w:spacing w:val="-2"/>
        </w:rPr>
        <w:t>LucidChart</w:t>
      </w:r>
      <w:r>
        <w:rPr>
          <w:rFonts w:ascii="Carlito"/>
          <w:spacing w:val="-2"/>
        </w:rPr>
        <w:t>.</w:t>
      </w:r>
      <w:r>
        <w:rPr>
          <w:rFonts w:ascii="Carlito"/>
          <w:spacing w:val="27"/>
        </w:rPr>
        <w:t xml:space="preserve"> </w:t>
      </w:r>
      <w:r>
        <w:rPr>
          <w:rFonts w:ascii="Carlito"/>
          <w:spacing w:val="-2"/>
        </w:rPr>
        <w:t>(s.f.).</w:t>
      </w:r>
      <w:r>
        <w:rPr>
          <w:rFonts w:ascii="Carlito"/>
          <w:spacing w:val="25"/>
        </w:rPr>
        <w:t xml:space="preserve"> </w:t>
      </w:r>
      <w:r>
        <w:rPr>
          <w:rFonts w:ascii="Carlito"/>
          <w:spacing w:val="-2"/>
        </w:rPr>
        <w:t>Obtenido</w:t>
      </w:r>
      <w:r>
        <w:rPr>
          <w:rFonts w:ascii="Carlito"/>
          <w:spacing w:val="24"/>
        </w:rPr>
        <w:t xml:space="preserve"> </w:t>
      </w:r>
      <w:r>
        <w:rPr>
          <w:rFonts w:ascii="Carlito"/>
          <w:spacing w:val="-2"/>
        </w:rPr>
        <w:t>de</w:t>
      </w:r>
      <w:r>
        <w:rPr>
          <w:rFonts w:ascii="Carlito"/>
          <w:spacing w:val="30"/>
        </w:rPr>
        <w:t xml:space="preserve"> </w:t>
      </w:r>
      <w:r>
        <w:rPr>
          <w:rFonts w:ascii="Carlito"/>
          <w:spacing w:val="-2"/>
        </w:rPr>
        <w:t>https://</w:t>
      </w:r>
      <w:hyperlink r:id="rId91">
        <w:r>
          <w:rPr>
            <w:rFonts w:ascii="Carlito"/>
            <w:spacing w:val="-2"/>
          </w:rPr>
          <w:t>www.lucidchart.com/blog/es/que-es-un-la-gestion-de-programas</w:t>
        </w:r>
      </w:hyperlink>
    </w:p>
    <w:p w14:paraId="7F1AF62B" w14:textId="77777777" w:rsidR="0091503F" w:rsidRDefault="00000000">
      <w:pPr>
        <w:ind w:left="1038" w:right="1146" w:hanging="721"/>
        <w:rPr>
          <w:rFonts w:ascii="Carlito"/>
        </w:rPr>
      </w:pPr>
      <w:r>
        <w:rPr>
          <w:rFonts w:ascii="Carlito"/>
          <w:i/>
        </w:rPr>
        <w:t>Plataforma</w:t>
      </w:r>
      <w:r>
        <w:rPr>
          <w:rFonts w:ascii="Carlito"/>
          <w:i/>
          <w:spacing w:val="-4"/>
        </w:rPr>
        <w:t xml:space="preserve"> </w:t>
      </w:r>
      <w:r>
        <w:rPr>
          <w:rFonts w:ascii="Carlito"/>
          <w:i/>
        </w:rPr>
        <w:t>Urbana</w:t>
      </w:r>
      <w:r>
        <w:rPr>
          <w:rFonts w:ascii="Carlito"/>
          <w:i/>
          <w:spacing w:val="-5"/>
        </w:rPr>
        <w:t xml:space="preserve"> </w:t>
      </w:r>
      <w:r>
        <w:rPr>
          <w:rFonts w:ascii="Carlito"/>
          <w:i/>
        </w:rPr>
        <w:t>y</w:t>
      </w:r>
      <w:r>
        <w:rPr>
          <w:rFonts w:ascii="Carlito"/>
          <w:i/>
          <w:spacing w:val="-4"/>
        </w:rPr>
        <w:t xml:space="preserve"> </w:t>
      </w:r>
      <w:r>
        <w:rPr>
          <w:rFonts w:ascii="Carlito"/>
          <w:i/>
        </w:rPr>
        <w:t>de</w:t>
      </w:r>
      <w:r>
        <w:rPr>
          <w:rFonts w:ascii="Carlito"/>
          <w:i/>
          <w:spacing w:val="-4"/>
        </w:rPr>
        <w:t xml:space="preserve"> </w:t>
      </w:r>
      <w:r>
        <w:rPr>
          <w:rFonts w:ascii="Carlito"/>
          <w:i/>
        </w:rPr>
        <w:t>Ciudades</w:t>
      </w:r>
      <w:r>
        <w:rPr>
          <w:rFonts w:ascii="Carlito"/>
        </w:rPr>
        <w:t>.</w:t>
      </w:r>
      <w:r>
        <w:rPr>
          <w:rFonts w:ascii="Carlito"/>
          <w:spacing w:val="-4"/>
        </w:rPr>
        <w:t xml:space="preserve"> </w:t>
      </w:r>
      <w:r>
        <w:rPr>
          <w:rFonts w:ascii="Carlito"/>
        </w:rPr>
        <w:t>(s.f.).</w:t>
      </w:r>
      <w:r>
        <w:rPr>
          <w:rFonts w:ascii="Carlito"/>
          <w:spacing w:val="-5"/>
        </w:rPr>
        <w:t xml:space="preserve"> </w:t>
      </w:r>
      <w:r>
        <w:rPr>
          <w:rFonts w:ascii="Carlito"/>
        </w:rPr>
        <w:t>Obtenido</w:t>
      </w:r>
      <w:r>
        <w:rPr>
          <w:rFonts w:ascii="Carlito"/>
          <w:spacing w:val="-3"/>
        </w:rPr>
        <w:t xml:space="preserve"> </w:t>
      </w:r>
      <w:r>
        <w:rPr>
          <w:rFonts w:ascii="Carlito"/>
        </w:rPr>
        <w:t>de</w:t>
      </w:r>
      <w:r>
        <w:rPr>
          <w:rFonts w:ascii="Carlito"/>
          <w:spacing w:val="-6"/>
        </w:rPr>
        <w:t xml:space="preserve"> </w:t>
      </w:r>
      <w:r>
        <w:rPr>
          <w:rFonts w:ascii="Carlito"/>
        </w:rPr>
        <w:t xml:space="preserve">https://plataformaurbana.cepal.org/es/urban- </w:t>
      </w:r>
      <w:r>
        <w:rPr>
          <w:rFonts w:ascii="Carlito"/>
          <w:spacing w:val="-2"/>
        </w:rPr>
        <w:t>themes/65-asentamientos-informales</w:t>
      </w:r>
    </w:p>
    <w:p w14:paraId="4862D85D" w14:textId="77777777" w:rsidR="0091503F" w:rsidRDefault="00000000">
      <w:pPr>
        <w:spacing w:before="1"/>
        <w:ind w:left="318"/>
        <w:rPr>
          <w:rFonts w:ascii="Carlito"/>
        </w:rPr>
      </w:pPr>
      <w:r>
        <w:rPr>
          <w:rFonts w:ascii="Carlito"/>
          <w:i/>
          <w:spacing w:val="-2"/>
        </w:rPr>
        <w:t>preciosmundi</w:t>
      </w:r>
      <w:r>
        <w:rPr>
          <w:rFonts w:ascii="Carlito"/>
          <w:spacing w:val="-2"/>
        </w:rPr>
        <w:t>.</w:t>
      </w:r>
      <w:r>
        <w:rPr>
          <w:rFonts w:ascii="Carlito"/>
          <w:spacing w:val="25"/>
        </w:rPr>
        <w:t xml:space="preserve"> </w:t>
      </w:r>
      <w:r>
        <w:rPr>
          <w:rFonts w:ascii="Carlito"/>
          <w:spacing w:val="-2"/>
        </w:rPr>
        <w:t>(s.f.).</w:t>
      </w:r>
      <w:r>
        <w:rPr>
          <w:rFonts w:ascii="Carlito"/>
          <w:spacing w:val="20"/>
        </w:rPr>
        <w:t xml:space="preserve"> </w:t>
      </w:r>
      <w:r>
        <w:rPr>
          <w:rFonts w:ascii="Carlito"/>
          <w:spacing w:val="-2"/>
        </w:rPr>
        <w:t>Obtenido</w:t>
      </w:r>
      <w:r>
        <w:rPr>
          <w:rFonts w:ascii="Carlito"/>
          <w:spacing w:val="27"/>
        </w:rPr>
        <w:t xml:space="preserve"> </w:t>
      </w:r>
      <w:r>
        <w:rPr>
          <w:rFonts w:ascii="Carlito"/>
          <w:spacing w:val="-2"/>
        </w:rPr>
        <w:t>de</w:t>
      </w:r>
      <w:r>
        <w:rPr>
          <w:rFonts w:ascii="Carlito"/>
          <w:spacing w:val="25"/>
        </w:rPr>
        <w:t xml:space="preserve"> </w:t>
      </w:r>
      <w:r>
        <w:rPr>
          <w:rFonts w:ascii="Carlito"/>
          <w:spacing w:val="-2"/>
        </w:rPr>
        <w:t>https://preciosmundi.com/honduras/precio-vivienda-salarios</w:t>
      </w:r>
    </w:p>
    <w:p w14:paraId="131354A9" w14:textId="77777777" w:rsidR="0091503F" w:rsidRDefault="00000000">
      <w:pPr>
        <w:ind w:left="1038" w:right="385" w:hanging="721"/>
        <w:rPr>
          <w:rFonts w:ascii="Carlito"/>
        </w:rPr>
      </w:pPr>
      <w:r>
        <w:rPr>
          <w:rFonts w:ascii="Carlito"/>
          <w:i/>
        </w:rPr>
        <w:t>Proceso digital</w:t>
      </w:r>
      <w:r>
        <w:rPr>
          <w:rFonts w:ascii="Carlito"/>
        </w:rPr>
        <w:t xml:space="preserve">. (11 de febrero de 2018). Obtenido de https://proceso.hn/el-deficit-de-viviendas-el-drama- </w:t>
      </w:r>
      <w:r>
        <w:rPr>
          <w:rFonts w:ascii="Carlito"/>
          <w:spacing w:val="-2"/>
        </w:rPr>
        <w:t>de-las-familias- hondurenas/#:~:text=%2DEl%20d%C3%A9ficit%20habitacional%20de%20Honduras,un%20periodo% 20de%2015%20a%C3%B1os.</w:t>
      </w:r>
    </w:p>
    <w:p w14:paraId="67A387F2" w14:textId="62363B61" w:rsidR="0091503F" w:rsidRDefault="00000000">
      <w:pPr>
        <w:ind w:left="1038" w:right="2148" w:hanging="721"/>
        <w:rPr>
          <w:rFonts w:ascii="Carlito"/>
        </w:rPr>
      </w:pPr>
      <w:r>
        <w:rPr>
          <w:rFonts w:ascii="Carlito"/>
        </w:rPr>
        <w:t>Recursos</w:t>
      </w:r>
      <w:r>
        <w:rPr>
          <w:rFonts w:ascii="Carlito"/>
          <w:spacing w:val="-2"/>
        </w:rPr>
        <w:t xml:space="preserve"> </w:t>
      </w:r>
      <w:r>
        <w:rPr>
          <w:rFonts w:ascii="Carlito"/>
        </w:rPr>
        <w:t>en</w:t>
      </w:r>
      <w:r>
        <w:rPr>
          <w:rFonts w:ascii="Carlito"/>
          <w:spacing w:val="-5"/>
        </w:rPr>
        <w:t xml:space="preserve"> </w:t>
      </w:r>
      <w:r>
        <w:rPr>
          <w:rFonts w:ascii="Carlito"/>
        </w:rPr>
        <w:t>Project</w:t>
      </w:r>
      <w:r>
        <w:rPr>
          <w:rFonts w:ascii="Carlito"/>
          <w:spacing w:val="-4"/>
        </w:rPr>
        <w:t xml:space="preserve"> </w:t>
      </w:r>
      <w:r>
        <w:rPr>
          <w:rFonts w:ascii="Carlito"/>
        </w:rPr>
        <w:t>Management</w:t>
      </w:r>
      <w:r>
        <w:rPr>
          <w:rFonts w:ascii="Carlito"/>
          <w:spacing w:val="-2"/>
        </w:rPr>
        <w:t xml:space="preserve"> </w:t>
      </w:r>
      <w:r>
        <w:rPr>
          <w:rFonts w:ascii="Carlito"/>
        </w:rPr>
        <w:t>.</w:t>
      </w:r>
      <w:r>
        <w:rPr>
          <w:rFonts w:ascii="Carlito"/>
          <w:spacing w:val="-2"/>
        </w:rPr>
        <w:t xml:space="preserve"> </w:t>
      </w:r>
      <w:r>
        <w:rPr>
          <w:rFonts w:ascii="Carlito"/>
        </w:rPr>
        <w:t>(s.f.).</w:t>
      </w:r>
      <w:r>
        <w:rPr>
          <w:rFonts w:ascii="Carlito"/>
          <w:spacing w:val="-2"/>
        </w:rPr>
        <w:t xml:space="preserve"> </w:t>
      </w:r>
      <w:r>
        <w:rPr>
          <w:rFonts w:ascii="Carlito"/>
          <w:i/>
        </w:rPr>
        <w:t>Recursos</w:t>
      </w:r>
      <w:r>
        <w:rPr>
          <w:rFonts w:ascii="Carlito"/>
          <w:i/>
          <w:spacing w:val="-1"/>
        </w:rPr>
        <w:t xml:space="preserve"> </w:t>
      </w:r>
      <w:r>
        <w:rPr>
          <w:rFonts w:ascii="Carlito"/>
          <w:i/>
        </w:rPr>
        <w:t>en</w:t>
      </w:r>
      <w:r>
        <w:rPr>
          <w:rFonts w:ascii="Carlito"/>
          <w:i/>
          <w:spacing w:val="-5"/>
        </w:rPr>
        <w:t xml:space="preserve"> </w:t>
      </w:r>
      <w:r>
        <w:rPr>
          <w:rFonts w:ascii="Carlito"/>
          <w:i/>
        </w:rPr>
        <w:t>Project</w:t>
      </w:r>
      <w:r>
        <w:rPr>
          <w:rFonts w:ascii="Carlito"/>
          <w:i/>
          <w:spacing w:val="-4"/>
        </w:rPr>
        <w:t xml:space="preserve"> </w:t>
      </w:r>
      <w:r>
        <w:rPr>
          <w:rFonts w:ascii="Carlito"/>
          <w:i/>
        </w:rPr>
        <w:t xml:space="preserve">Management </w:t>
      </w:r>
      <w:r>
        <w:rPr>
          <w:rFonts w:ascii="Carlito"/>
        </w:rPr>
        <w:t>.</w:t>
      </w:r>
      <w:r>
        <w:rPr>
          <w:rFonts w:ascii="Carlito"/>
          <w:spacing w:val="-5"/>
        </w:rPr>
        <w:t xml:space="preserve"> </w:t>
      </w:r>
      <w:r>
        <w:rPr>
          <w:rFonts w:ascii="Carlito"/>
        </w:rPr>
        <w:t>Obtenido</w:t>
      </w:r>
      <w:r>
        <w:rPr>
          <w:rFonts w:ascii="Carlito"/>
          <w:spacing w:val="-1"/>
        </w:rPr>
        <w:t xml:space="preserve"> </w:t>
      </w:r>
      <w:r>
        <w:rPr>
          <w:rFonts w:ascii="Carlito"/>
        </w:rPr>
        <w:t xml:space="preserve">de </w:t>
      </w:r>
      <w:r>
        <w:rPr>
          <w:rFonts w:ascii="Carlito"/>
          <w:spacing w:val="-2"/>
        </w:rPr>
        <w:t>https://</w:t>
      </w:r>
      <w:hyperlink r:id="rId92">
        <w:r>
          <w:rPr>
            <w:rFonts w:ascii="Carlito"/>
            <w:spacing w:val="-2"/>
          </w:rPr>
          <w:t>www.recursosenprojectmanagement.com/proyecto-programa-porfolio/</w:t>
        </w:r>
      </w:hyperlink>
    </w:p>
    <w:p w14:paraId="07A343BB" w14:textId="77777777" w:rsidR="0091503F" w:rsidRDefault="00000000">
      <w:pPr>
        <w:ind w:left="318"/>
        <w:rPr>
          <w:rFonts w:ascii="Carlito" w:hAnsi="Carlito"/>
          <w:i/>
        </w:rPr>
      </w:pPr>
      <w:r>
        <w:rPr>
          <w:rFonts w:ascii="Carlito" w:hAnsi="Carlito"/>
        </w:rPr>
        <w:t>Rendón,</w:t>
      </w:r>
      <w:r>
        <w:rPr>
          <w:rFonts w:ascii="Carlito" w:hAnsi="Carlito"/>
          <w:spacing w:val="-7"/>
        </w:rPr>
        <w:t xml:space="preserve"> </w:t>
      </w:r>
      <w:r>
        <w:rPr>
          <w:rFonts w:ascii="Carlito" w:hAnsi="Carlito"/>
        </w:rPr>
        <w:t>O.</w:t>
      </w:r>
      <w:r>
        <w:rPr>
          <w:rFonts w:ascii="Carlito" w:hAnsi="Carlito"/>
          <w:spacing w:val="-7"/>
        </w:rPr>
        <w:t xml:space="preserve"> </w:t>
      </w:r>
      <w:r>
        <w:rPr>
          <w:rFonts w:ascii="Carlito" w:hAnsi="Carlito"/>
        </w:rPr>
        <w:t>H.</w:t>
      </w:r>
      <w:r>
        <w:rPr>
          <w:rFonts w:ascii="Carlito" w:hAnsi="Carlito"/>
          <w:spacing w:val="-5"/>
        </w:rPr>
        <w:t xml:space="preserve"> </w:t>
      </w:r>
      <w:r>
        <w:rPr>
          <w:rFonts w:ascii="Carlito" w:hAnsi="Carlito"/>
        </w:rPr>
        <w:t>(2001).</w:t>
      </w:r>
      <w:r>
        <w:rPr>
          <w:rFonts w:ascii="Carlito" w:hAnsi="Carlito"/>
          <w:spacing w:val="-5"/>
        </w:rPr>
        <w:t xml:space="preserve"> </w:t>
      </w:r>
      <w:r>
        <w:rPr>
          <w:rFonts w:ascii="Carlito" w:hAnsi="Carlito"/>
          <w:i/>
        </w:rPr>
        <w:t>La</w:t>
      </w:r>
      <w:r>
        <w:rPr>
          <w:rFonts w:ascii="Carlito" w:hAnsi="Carlito"/>
          <w:i/>
          <w:spacing w:val="-7"/>
        </w:rPr>
        <w:t xml:space="preserve"> </w:t>
      </w:r>
      <w:r>
        <w:rPr>
          <w:rFonts w:ascii="Carlito" w:hAnsi="Carlito"/>
          <w:i/>
        </w:rPr>
        <w:t>Matriz</w:t>
      </w:r>
      <w:r>
        <w:rPr>
          <w:rFonts w:ascii="Carlito" w:hAnsi="Carlito"/>
          <w:i/>
          <w:spacing w:val="-6"/>
        </w:rPr>
        <w:t xml:space="preserve"> </w:t>
      </w:r>
      <w:r>
        <w:rPr>
          <w:rFonts w:ascii="Carlito" w:hAnsi="Carlito"/>
          <w:i/>
        </w:rPr>
        <w:t>de</w:t>
      </w:r>
      <w:r>
        <w:rPr>
          <w:rFonts w:ascii="Carlito" w:hAnsi="Carlito"/>
          <w:i/>
          <w:spacing w:val="-4"/>
        </w:rPr>
        <w:t xml:space="preserve"> </w:t>
      </w:r>
      <w:r>
        <w:rPr>
          <w:rFonts w:ascii="Carlito" w:hAnsi="Carlito"/>
          <w:i/>
        </w:rPr>
        <w:t>Congruencia:</w:t>
      </w:r>
      <w:r>
        <w:rPr>
          <w:rFonts w:ascii="Carlito" w:hAnsi="Carlito"/>
          <w:i/>
          <w:spacing w:val="-4"/>
        </w:rPr>
        <w:t xml:space="preserve"> </w:t>
      </w:r>
      <w:r>
        <w:rPr>
          <w:rFonts w:ascii="Carlito" w:hAnsi="Carlito"/>
          <w:i/>
        </w:rPr>
        <w:t>Una</w:t>
      </w:r>
      <w:r>
        <w:rPr>
          <w:rFonts w:ascii="Carlito" w:hAnsi="Carlito"/>
          <w:i/>
          <w:spacing w:val="-7"/>
        </w:rPr>
        <w:t xml:space="preserve"> </w:t>
      </w:r>
      <w:r>
        <w:rPr>
          <w:rFonts w:ascii="Carlito" w:hAnsi="Carlito"/>
          <w:i/>
        </w:rPr>
        <w:t>Herramienta</w:t>
      </w:r>
      <w:r>
        <w:rPr>
          <w:rFonts w:ascii="Carlito" w:hAnsi="Carlito"/>
          <w:i/>
          <w:spacing w:val="-6"/>
        </w:rPr>
        <w:t xml:space="preserve"> </w:t>
      </w:r>
      <w:r>
        <w:rPr>
          <w:rFonts w:ascii="Carlito" w:hAnsi="Carlito"/>
          <w:i/>
        </w:rPr>
        <w:t>para</w:t>
      </w:r>
      <w:r>
        <w:rPr>
          <w:rFonts w:ascii="Carlito" w:hAnsi="Carlito"/>
          <w:i/>
          <w:spacing w:val="-7"/>
        </w:rPr>
        <w:t xml:space="preserve"> </w:t>
      </w:r>
      <w:r>
        <w:rPr>
          <w:rFonts w:ascii="Carlito" w:hAnsi="Carlito"/>
          <w:i/>
        </w:rPr>
        <w:t>Realizar</w:t>
      </w:r>
      <w:r>
        <w:rPr>
          <w:rFonts w:ascii="Carlito" w:hAnsi="Carlito"/>
          <w:i/>
          <w:spacing w:val="-5"/>
        </w:rPr>
        <w:t xml:space="preserve"> </w:t>
      </w:r>
      <w:r>
        <w:rPr>
          <w:rFonts w:ascii="Carlito" w:hAnsi="Carlito"/>
          <w:i/>
        </w:rPr>
        <w:t>Investiagciones</w:t>
      </w:r>
      <w:r>
        <w:rPr>
          <w:rFonts w:ascii="Carlito" w:hAnsi="Carlito"/>
          <w:i/>
          <w:spacing w:val="-3"/>
        </w:rPr>
        <w:t xml:space="preserve"> </w:t>
      </w:r>
      <w:r>
        <w:rPr>
          <w:rFonts w:ascii="Carlito" w:hAnsi="Carlito"/>
          <w:i/>
          <w:spacing w:val="-2"/>
        </w:rPr>
        <w:t>Sociales.</w:t>
      </w:r>
    </w:p>
    <w:p w14:paraId="1D6A173B" w14:textId="30569540" w:rsidR="0091503F" w:rsidRDefault="00000000">
      <w:pPr>
        <w:ind w:left="1038" w:right="338" w:hanging="721"/>
        <w:rPr>
          <w:rFonts w:ascii="Carlito"/>
        </w:rPr>
      </w:pPr>
      <w:r>
        <w:rPr>
          <w:rFonts w:ascii="Carlito"/>
        </w:rPr>
        <w:t>Rodriguez,</w:t>
      </w:r>
      <w:r>
        <w:rPr>
          <w:rFonts w:ascii="Carlito"/>
          <w:spacing w:val="-5"/>
        </w:rPr>
        <w:t xml:space="preserve"> </w:t>
      </w:r>
      <w:r>
        <w:rPr>
          <w:rFonts w:ascii="Carlito"/>
        </w:rPr>
        <w:t>M.</w:t>
      </w:r>
      <w:r>
        <w:rPr>
          <w:rFonts w:ascii="Carlito"/>
          <w:spacing w:val="-3"/>
        </w:rPr>
        <w:t xml:space="preserve"> </w:t>
      </w:r>
      <w:r>
        <w:rPr>
          <w:rFonts w:ascii="Carlito"/>
        </w:rPr>
        <w:t>(27</w:t>
      </w:r>
      <w:r>
        <w:rPr>
          <w:rFonts w:ascii="Carlito"/>
          <w:spacing w:val="-3"/>
        </w:rPr>
        <w:t xml:space="preserve"> </w:t>
      </w:r>
      <w:r>
        <w:rPr>
          <w:rFonts w:ascii="Carlito"/>
        </w:rPr>
        <w:t>de</w:t>
      </w:r>
      <w:r>
        <w:rPr>
          <w:rFonts w:ascii="Carlito"/>
          <w:spacing w:val="-3"/>
        </w:rPr>
        <w:t xml:space="preserve"> </w:t>
      </w:r>
      <w:r>
        <w:rPr>
          <w:rFonts w:ascii="Carlito"/>
        </w:rPr>
        <w:t>10</w:t>
      </w:r>
      <w:r>
        <w:rPr>
          <w:rFonts w:ascii="Carlito"/>
          <w:spacing w:val="-3"/>
        </w:rPr>
        <w:t xml:space="preserve"> </w:t>
      </w:r>
      <w:r>
        <w:rPr>
          <w:rFonts w:ascii="Carlito"/>
        </w:rPr>
        <w:t>de</w:t>
      </w:r>
      <w:r>
        <w:rPr>
          <w:rFonts w:ascii="Carlito"/>
          <w:spacing w:val="-7"/>
        </w:rPr>
        <w:t xml:space="preserve"> </w:t>
      </w:r>
      <w:r>
        <w:rPr>
          <w:rFonts w:ascii="Carlito"/>
        </w:rPr>
        <w:t>2019).</w:t>
      </w:r>
      <w:r>
        <w:rPr>
          <w:rFonts w:ascii="Carlito"/>
          <w:spacing w:val="-3"/>
        </w:rPr>
        <w:t xml:space="preserve"> </w:t>
      </w:r>
      <w:r>
        <w:rPr>
          <w:rFonts w:ascii="Carlito"/>
          <w:i/>
        </w:rPr>
        <w:t>El</w:t>
      </w:r>
      <w:r>
        <w:rPr>
          <w:rFonts w:ascii="Carlito"/>
          <w:i/>
          <w:spacing w:val="-3"/>
        </w:rPr>
        <w:t xml:space="preserve"> </w:t>
      </w:r>
      <w:r>
        <w:rPr>
          <w:rFonts w:ascii="Carlito"/>
          <w:i/>
        </w:rPr>
        <w:t>Heraldo</w:t>
      </w:r>
      <w:r>
        <w:rPr>
          <w:rFonts w:ascii="Carlito"/>
        </w:rPr>
        <w:t>.</w:t>
      </w:r>
      <w:r>
        <w:rPr>
          <w:rFonts w:ascii="Carlito"/>
          <w:spacing w:val="-3"/>
        </w:rPr>
        <w:t xml:space="preserve"> </w:t>
      </w:r>
      <w:r>
        <w:rPr>
          <w:rFonts w:ascii="Carlito"/>
        </w:rPr>
        <w:t>Obtenido</w:t>
      </w:r>
      <w:r>
        <w:rPr>
          <w:rFonts w:ascii="Carlito"/>
          <w:spacing w:val="-2"/>
        </w:rPr>
        <w:t xml:space="preserve"> </w:t>
      </w:r>
      <w:r>
        <w:rPr>
          <w:rFonts w:ascii="Carlito"/>
        </w:rPr>
        <w:t>de</w:t>
      </w:r>
      <w:r>
        <w:rPr>
          <w:rFonts w:ascii="Carlito"/>
          <w:spacing w:val="-2"/>
        </w:rPr>
        <w:t xml:space="preserve"> </w:t>
      </w:r>
      <w:r>
        <w:rPr>
          <w:rFonts w:ascii="Carlito"/>
        </w:rPr>
        <w:t>https://</w:t>
      </w:r>
      <w:hyperlink r:id="rId93">
        <w:r>
          <w:rPr>
            <w:rFonts w:ascii="Carlito"/>
          </w:rPr>
          <w:t>www.elheraldo.hn/tegucigalpa/el-distrito-</w:t>
        </w:r>
      </w:hyperlink>
      <w:r>
        <w:rPr>
          <w:rFonts w:ascii="Carlito"/>
        </w:rPr>
        <w:t xml:space="preserve"> </w:t>
      </w:r>
      <w:r>
        <w:rPr>
          <w:rFonts w:ascii="Carlito"/>
          <w:spacing w:val="-2"/>
        </w:rPr>
        <w:t>central-registra-el-mayor-deficit-habitacional-a-nivel-nacional-NVEH1330049#image-1</w:t>
      </w:r>
    </w:p>
    <w:p w14:paraId="0A09F20D" w14:textId="77777777" w:rsidR="0091503F" w:rsidRDefault="00000000">
      <w:pPr>
        <w:spacing w:before="1"/>
        <w:ind w:left="318"/>
        <w:rPr>
          <w:rFonts w:ascii="Carlito" w:hAnsi="Carlito"/>
        </w:rPr>
      </w:pPr>
      <w:r>
        <w:rPr>
          <w:rFonts w:ascii="Carlito" w:hAnsi="Carlito"/>
        </w:rPr>
        <w:t>Sampieri,</w:t>
      </w:r>
      <w:r>
        <w:rPr>
          <w:rFonts w:ascii="Carlito" w:hAnsi="Carlito"/>
          <w:spacing w:val="-6"/>
        </w:rPr>
        <w:t xml:space="preserve"> </w:t>
      </w:r>
      <w:r>
        <w:rPr>
          <w:rFonts w:ascii="Carlito" w:hAnsi="Carlito"/>
        </w:rPr>
        <w:t>H.,</w:t>
      </w:r>
      <w:r>
        <w:rPr>
          <w:rFonts w:ascii="Carlito" w:hAnsi="Carlito"/>
          <w:spacing w:val="-7"/>
        </w:rPr>
        <w:t xml:space="preserve"> </w:t>
      </w:r>
      <w:r>
        <w:rPr>
          <w:rFonts w:ascii="Carlito" w:hAnsi="Carlito"/>
        </w:rPr>
        <w:t>Collado,</w:t>
      </w:r>
      <w:r>
        <w:rPr>
          <w:rFonts w:ascii="Carlito" w:hAnsi="Carlito"/>
          <w:spacing w:val="-3"/>
        </w:rPr>
        <w:t xml:space="preserve"> </w:t>
      </w:r>
      <w:r>
        <w:rPr>
          <w:rFonts w:ascii="Carlito" w:hAnsi="Carlito"/>
        </w:rPr>
        <w:t>F.,</w:t>
      </w:r>
      <w:r>
        <w:rPr>
          <w:rFonts w:ascii="Carlito" w:hAnsi="Carlito"/>
          <w:spacing w:val="-7"/>
        </w:rPr>
        <w:t xml:space="preserve"> </w:t>
      </w:r>
      <w:r>
        <w:rPr>
          <w:rFonts w:ascii="Carlito" w:hAnsi="Carlito"/>
        </w:rPr>
        <w:t>&amp;</w:t>
      </w:r>
      <w:r>
        <w:rPr>
          <w:rFonts w:ascii="Carlito" w:hAnsi="Carlito"/>
          <w:spacing w:val="-6"/>
        </w:rPr>
        <w:t xml:space="preserve"> </w:t>
      </w:r>
      <w:r>
        <w:rPr>
          <w:rFonts w:ascii="Carlito" w:hAnsi="Carlito"/>
        </w:rPr>
        <w:t>Lucio,</w:t>
      </w:r>
      <w:r>
        <w:rPr>
          <w:rFonts w:ascii="Carlito" w:hAnsi="Carlito"/>
          <w:spacing w:val="-6"/>
        </w:rPr>
        <w:t xml:space="preserve"> </w:t>
      </w:r>
      <w:r>
        <w:rPr>
          <w:rFonts w:ascii="Carlito" w:hAnsi="Carlito"/>
        </w:rPr>
        <w:t>B.</w:t>
      </w:r>
      <w:r>
        <w:rPr>
          <w:rFonts w:ascii="Carlito" w:hAnsi="Carlito"/>
          <w:spacing w:val="-4"/>
        </w:rPr>
        <w:t xml:space="preserve"> </w:t>
      </w:r>
      <w:r>
        <w:rPr>
          <w:rFonts w:ascii="Carlito" w:hAnsi="Carlito"/>
        </w:rPr>
        <w:t>(2006).</w:t>
      </w:r>
      <w:r>
        <w:rPr>
          <w:rFonts w:ascii="Carlito" w:hAnsi="Carlito"/>
          <w:spacing w:val="-3"/>
        </w:rPr>
        <w:t xml:space="preserve"> </w:t>
      </w:r>
      <w:r>
        <w:rPr>
          <w:rFonts w:ascii="Carlito" w:hAnsi="Carlito"/>
          <w:i/>
        </w:rPr>
        <w:t>Metodologia</w:t>
      </w:r>
      <w:r>
        <w:rPr>
          <w:rFonts w:ascii="Carlito" w:hAnsi="Carlito"/>
          <w:i/>
          <w:spacing w:val="-5"/>
        </w:rPr>
        <w:t xml:space="preserve"> </w:t>
      </w:r>
      <w:r>
        <w:rPr>
          <w:rFonts w:ascii="Carlito" w:hAnsi="Carlito"/>
          <w:i/>
        </w:rPr>
        <w:t>de</w:t>
      </w:r>
      <w:r>
        <w:rPr>
          <w:rFonts w:ascii="Carlito" w:hAnsi="Carlito"/>
          <w:i/>
          <w:spacing w:val="-4"/>
        </w:rPr>
        <w:t xml:space="preserve"> </w:t>
      </w:r>
      <w:r>
        <w:rPr>
          <w:rFonts w:ascii="Carlito" w:hAnsi="Carlito"/>
          <w:i/>
        </w:rPr>
        <w:t>la</w:t>
      </w:r>
      <w:r>
        <w:rPr>
          <w:rFonts w:ascii="Carlito" w:hAnsi="Carlito"/>
          <w:i/>
          <w:spacing w:val="-5"/>
        </w:rPr>
        <w:t xml:space="preserve"> </w:t>
      </w:r>
      <w:r>
        <w:rPr>
          <w:rFonts w:ascii="Carlito" w:hAnsi="Carlito"/>
          <w:i/>
        </w:rPr>
        <w:t>Investigación.</w:t>
      </w:r>
      <w:r>
        <w:rPr>
          <w:rFonts w:ascii="Carlito" w:hAnsi="Carlito"/>
          <w:i/>
          <w:spacing w:val="-3"/>
        </w:rPr>
        <w:t xml:space="preserve"> </w:t>
      </w:r>
      <w:r>
        <w:rPr>
          <w:rFonts w:ascii="Carlito" w:hAnsi="Carlito"/>
        </w:rPr>
        <w:t>Mexico</w:t>
      </w:r>
      <w:r>
        <w:rPr>
          <w:rFonts w:ascii="Carlito" w:hAnsi="Carlito"/>
          <w:spacing w:val="-5"/>
        </w:rPr>
        <w:t xml:space="preserve"> </w:t>
      </w:r>
      <w:r>
        <w:rPr>
          <w:rFonts w:ascii="Carlito" w:hAnsi="Carlito"/>
        </w:rPr>
        <w:t>D.F.:</w:t>
      </w:r>
      <w:r>
        <w:rPr>
          <w:rFonts w:ascii="Carlito" w:hAnsi="Carlito"/>
          <w:spacing w:val="-5"/>
        </w:rPr>
        <w:t xml:space="preserve"> </w:t>
      </w:r>
      <w:r>
        <w:rPr>
          <w:rFonts w:ascii="Carlito" w:hAnsi="Carlito"/>
        </w:rPr>
        <w:t>McGraw-</w:t>
      </w:r>
      <w:r>
        <w:rPr>
          <w:rFonts w:ascii="Carlito" w:hAnsi="Carlito"/>
          <w:spacing w:val="-2"/>
        </w:rPr>
        <w:t>Hill.</w:t>
      </w:r>
    </w:p>
    <w:p w14:paraId="3A97985E" w14:textId="4DBABEE9" w:rsidR="0091503F" w:rsidRDefault="00000000">
      <w:pPr>
        <w:ind w:left="1038" w:right="1070" w:hanging="721"/>
        <w:rPr>
          <w:rFonts w:ascii="Carlito"/>
        </w:rPr>
      </w:pPr>
      <w:r>
        <w:rPr>
          <w:rFonts w:ascii="Carlito"/>
        </w:rPr>
        <w:t xml:space="preserve">Serrano, P. (24 de Septiembre de 2021). </w:t>
      </w:r>
      <w:r>
        <w:rPr>
          <w:rFonts w:ascii="Carlito"/>
          <w:i/>
        </w:rPr>
        <w:t>Caloryfrio.com</w:t>
      </w:r>
      <w:r>
        <w:rPr>
          <w:rFonts w:ascii="Carlito"/>
        </w:rPr>
        <w:t xml:space="preserve">. Obtenido de </w:t>
      </w:r>
      <w:r>
        <w:rPr>
          <w:rFonts w:ascii="Carlito"/>
          <w:spacing w:val="-2"/>
        </w:rPr>
        <w:t>https://</w:t>
      </w:r>
      <w:hyperlink r:id="rId94">
        <w:r>
          <w:rPr>
            <w:rFonts w:ascii="Carlito"/>
            <w:spacing w:val="-2"/>
          </w:rPr>
          <w:t>www.caloryfrio.com/construccion-sostenible/construccion-prefabricada-mas-rapida-</w:t>
        </w:r>
      </w:hyperlink>
      <w:r>
        <w:rPr>
          <w:rFonts w:ascii="Carlito"/>
          <w:spacing w:val="-2"/>
        </w:rPr>
        <w:t xml:space="preserve"> sostenible-y-eficiente.html#:~:text=Conclusiones-</w:t>
      </w:r>
    </w:p>
    <w:p w14:paraId="64BD181A" w14:textId="77777777" w:rsidR="0091503F" w:rsidRDefault="00000000">
      <w:pPr>
        <w:spacing w:before="3" w:line="237" w:lineRule="auto"/>
        <w:ind w:left="1038"/>
        <w:rPr>
          <w:rFonts w:ascii="Carlito"/>
        </w:rPr>
      </w:pPr>
      <w:r>
        <w:rPr>
          <w:rFonts w:ascii="Carlito"/>
          <w:spacing w:val="-2"/>
        </w:rPr>
        <w:t>,%C2%BFQu%C3%A9%20es%20la%20construcci%C3%B3n%20prefabricada%3F,para%20su%20instal aci%C3%B3n%20o%20ensamblaje.</w:t>
      </w:r>
    </w:p>
    <w:p w14:paraId="45528200" w14:textId="3DE0A167" w:rsidR="0091503F" w:rsidRDefault="00000000">
      <w:pPr>
        <w:spacing w:before="1"/>
        <w:ind w:left="318"/>
        <w:rPr>
          <w:rFonts w:ascii="Carlito"/>
        </w:rPr>
      </w:pPr>
      <w:r>
        <w:rPr>
          <w:rFonts w:ascii="Carlito"/>
          <w:i/>
        </w:rPr>
        <w:t>Significados</w:t>
      </w:r>
      <w:r>
        <w:rPr>
          <w:rFonts w:ascii="Carlito"/>
        </w:rPr>
        <w:t>.</w:t>
      </w:r>
      <w:r>
        <w:rPr>
          <w:rFonts w:ascii="Carlito"/>
          <w:spacing w:val="-8"/>
        </w:rPr>
        <w:t xml:space="preserve"> </w:t>
      </w:r>
      <w:r>
        <w:rPr>
          <w:rFonts w:ascii="Carlito"/>
        </w:rPr>
        <w:t>(s.f.).</w:t>
      </w:r>
      <w:r>
        <w:rPr>
          <w:rFonts w:ascii="Carlito"/>
          <w:spacing w:val="-7"/>
        </w:rPr>
        <w:t xml:space="preserve"> </w:t>
      </w:r>
      <w:r>
        <w:rPr>
          <w:rFonts w:ascii="Carlito"/>
        </w:rPr>
        <w:t>Obtenido</w:t>
      </w:r>
      <w:r>
        <w:rPr>
          <w:rFonts w:ascii="Carlito"/>
          <w:spacing w:val="-5"/>
        </w:rPr>
        <w:t xml:space="preserve"> </w:t>
      </w:r>
      <w:r>
        <w:rPr>
          <w:rFonts w:ascii="Carlito"/>
        </w:rPr>
        <w:t>de</w:t>
      </w:r>
      <w:r>
        <w:rPr>
          <w:rFonts w:ascii="Carlito"/>
          <w:spacing w:val="-5"/>
        </w:rPr>
        <w:t xml:space="preserve"> </w:t>
      </w:r>
      <w:r>
        <w:rPr>
          <w:rFonts w:ascii="Carlito"/>
          <w:spacing w:val="-2"/>
        </w:rPr>
        <w:t>https://</w:t>
      </w:r>
      <w:hyperlink r:id="rId95">
        <w:r>
          <w:rPr>
            <w:rFonts w:ascii="Carlito"/>
            <w:spacing w:val="-2"/>
          </w:rPr>
          <w:t>www.significados.com/resiliencia/</w:t>
        </w:r>
      </w:hyperlink>
    </w:p>
    <w:p w14:paraId="09520AB4" w14:textId="34574DAA" w:rsidR="0091503F" w:rsidRDefault="00000000">
      <w:pPr>
        <w:ind w:left="318"/>
        <w:rPr>
          <w:rFonts w:ascii="Carlito"/>
        </w:rPr>
      </w:pPr>
      <w:r>
        <w:rPr>
          <w:rFonts w:ascii="Carlito"/>
          <w:i/>
          <w:spacing w:val="-2"/>
        </w:rPr>
        <w:t>Significados</w:t>
      </w:r>
      <w:r>
        <w:rPr>
          <w:rFonts w:ascii="Carlito"/>
          <w:spacing w:val="-2"/>
        </w:rPr>
        <w:t>.</w:t>
      </w:r>
      <w:r>
        <w:rPr>
          <w:rFonts w:ascii="Carlito"/>
          <w:spacing w:val="18"/>
        </w:rPr>
        <w:t xml:space="preserve"> </w:t>
      </w:r>
      <w:r>
        <w:rPr>
          <w:rFonts w:ascii="Carlito"/>
          <w:spacing w:val="-2"/>
        </w:rPr>
        <w:t>(s.f.).</w:t>
      </w:r>
      <w:r>
        <w:rPr>
          <w:rFonts w:ascii="Carlito"/>
          <w:spacing w:val="18"/>
        </w:rPr>
        <w:t xml:space="preserve"> </w:t>
      </w:r>
      <w:r>
        <w:rPr>
          <w:rFonts w:ascii="Carlito"/>
          <w:spacing w:val="-2"/>
        </w:rPr>
        <w:t>Obtenido</w:t>
      </w:r>
      <w:r>
        <w:rPr>
          <w:rFonts w:ascii="Carlito"/>
          <w:spacing w:val="22"/>
        </w:rPr>
        <w:t xml:space="preserve"> </w:t>
      </w:r>
      <w:r>
        <w:rPr>
          <w:rFonts w:ascii="Carlito"/>
          <w:spacing w:val="-2"/>
        </w:rPr>
        <w:t>de</w:t>
      </w:r>
      <w:r>
        <w:rPr>
          <w:rFonts w:ascii="Carlito"/>
          <w:spacing w:val="20"/>
        </w:rPr>
        <w:t xml:space="preserve"> </w:t>
      </w:r>
      <w:r>
        <w:rPr>
          <w:rFonts w:ascii="Carlito"/>
          <w:spacing w:val="-2"/>
        </w:rPr>
        <w:t>https://</w:t>
      </w:r>
      <w:hyperlink r:id="rId96">
        <w:r>
          <w:rPr>
            <w:rFonts w:ascii="Carlito"/>
            <w:spacing w:val="-2"/>
          </w:rPr>
          <w:t>www.significados.com/costo-beneficio/</w:t>
        </w:r>
      </w:hyperlink>
    </w:p>
    <w:p w14:paraId="2B71408F" w14:textId="77777777" w:rsidR="0091503F" w:rsidRDefault="00000000">
      <w:pPr>
        <w:ind w:left="1038" w:right="361" w:hanging="721"/>
        <w:rPr>
          <w:rFonts w:ascii="Carlito"/>
        </w:rPr>
      </w:pPr>
      <w:r>
        <w:rPr>
          <w:rFonts w:ascii="Carlito"/>
          <w:i/>
        </w:rPr>
        <w:t>Strong</w:t>
      </w:r>
      <w:r>
        <w:rPr>
          <w:rFonts w:ascii="Carlito"/>
          <w:i/>
          <w:spacing w:val="-4"/>
        </w:rPr>
        <w:t xml:space="preserve"> </w:t>
      </w:r>
      <w:r>
        <w:rPr>
          <w:rFonts w:ascii="Carlito"/>
          <w:i/>
        </w:rPr>
        <w:t>Forms</w:t>
      </w:r>
      <w:r>
        <w:rPr>
          <w:rFonts w:ascii="Carlito"/>
        </w:rPr>
        <w:t>.</w:t>
      </w:r>
      <w:r>
        <w:rPr>
          <w:rFonts w:ascii="Carlito"/>
          <w:spacing w:val="-3"/>
        </w:rPr>
        <w:t xml:space="preserve"> </w:t>
      </w:r>
      <w:r>
        <w:rPr>
          <w:rFonts w:ascii="Carlito"/>
        </w:rPr>
        <w:t>(01</w:t>
      </w:r>
      <w:r>
        <w:rPr>
          <w:rFonts w:ascii="Carlito"/>
          <w:spacing w:val="-3"/>
        </w:rPr>
        <w:t xml:space="preserve"> </w:t>
      </w:r>
      <w:r>
        <w:rPr>
          <w:rFonts w:ascii="Carlito"/>
        </w:rPr>
        <w:t>de</w:t>
      </w:r>
      <w:r>
        <w:rPr>
          <w:rFonts w:ascii="Carlito"/>
          <w:spacing w:val="-3"/>
        </w:rPr>
        <w:t xml:space="preserve"> </w:t>
      </w:r>
      <w:r>
        <w:rPr>
          <w:rFonts w:ascii="Carlito"/>
        </w:rPr>
        <w:t>03</w:t>
      </w:r>
      <w:r>
        <w:rPr>
          <w:rFonts w:ascii="Carlito"/>
          <w:spacing w:val="-3"/>
        </w:rPr>
        <w:t xml:space="preserve"> </w:t>
      </w:r>
      <w:r>
        <w:rPr>
          <w:rFonts w:ascii="Carlito"/>
        </w:rPr>
        <w:t>de</w:t>
      </w:r>
      <w:r>
        <w:rPr>
          <w:rFonts w:ascii="Carlito"/>
          <w:spacing w:val="-7"/>
        </w:rPr>
        <w:t xml:space="preserve"> </w:t>
      </w:r>
      <w:r>
        <w:rPr>
          <w:rFonts w:ascii="Carlito"/>
        </w:rPr>
        <w:t>2021).</w:t>
      </w:r>
      <w:r>
        <w:rPr>
          <w:rFonts w:ascii="Carlito"/>
          <w:spacing w:val="-5"/>
        </w:rPr>
        <w:t xml:space="preserve"> </w:t>
      </w:r>
      <w:r>
        <w:rPr>
          <w:rFonts w:ascii="Carlito"/>
        </w:rPr>
        <w:t>Obtenido</w:t>
      </w:r>
      <w:r>
        <w:rPr>
          <w:rFonts w:ascii="Carlito"/>
          <w:spacing w:val="-2"/>
        </w:rPr>
        <w:t xml:space="preserve"> </w:t>
      </w:r>
      <w:r>
        <w:rPr>
          <w:rFonts w:ascii="Carlito"/>
        </w:rPr>
        <w:t>de</w:t>
      </w:r>
      <w:r>
        <w:rPr>
          <w:rFonts w:ascii="Carlito"/>
          <w:spacing w:val="-3"/>
        </w:rPr>
        <w:t xml:space="preserve"> </w:t>
      </w:r>
      <w:r>
        <w:rPr>
          <w:rFonts w:ascii="Carlito"/>
        </w:rPr>
        <w:t xml:space="preserve">https://strongforms.com/necesidades-de-viviendas-en-el- </w:t>
      </w:r>
      <w:r>
        <w:rPr>
          <w:rFonts w:ascii="Carlito"/>
          <w:spacing w:val="-2"/>
        </w:rPr>
        <w:t>mundo/</w:t>
      </w:r>
    </w:p>
    <w:p w14:paraId="32C66506" w14:textId="77777777" w:rsidR="0091503F" w:rsidRDefault="0091503F">
      <w:pPr>
        <w:rPr>
          <w:rFonts w:ascii="Carlito"/>
        </w:rPr>
        <w:sectPr w:rsidR="0091503F" w:rsidSect="008A694F">
          <w:footerReference w:type="default" r:id="rId97"/>
          <w:pgSz w:w="12250" w:h="15850"/>
          <w:pgMar w:top="1740" w:right="980" w:bottom="280" w:left="860" w:header="0" w:footer="0" w:gutter="0"/>
          <w:cols w:space="720"/>
        </w:sectPr>
      </w:pPr>
    </w:p>
    <w:p w14:paraId="001E5E11" w14:textId="77777777" w:rsidR="0091503F" w:rsidRDefault="00000000">
      <w:pPr>
        <w:spacing w:before="29"/>
        <w:ind w:left="318"/>
        <w:rPr>
          <w:rFonts w:ascii="Carlito"/>
        </w:rPr>
      </w:pPr>
      <w:r>
        <w:rPr>
          <w:rFonts w:ascii="Carlito"/>
          <w:i/>
          <w:spacing w:val="-2"/>
        </w:rPr>
        <w:lastRenderedPageBreak/>
        <w:t>tesisymasters</w:t>
      </w:r>
      <w:r>
        <w:rPr>
          <w:rFonts w:ascii="Carlito"/>
          <w:spacing w:val="-2"/>
        </w:rPr>
        <w:t>.</w:t>
      </w:r>
      <w:r>
        <w:rPr>
          <w:rFonts w:ascii="Carlito"/>
          <w:spacing w:val="15"/>
        </w:rPr>
        <w:t xml:space="preserve"> </w:t>
      </w:r>
      <w:r>
        <w:rPr>
          <w:rFonts w:ascii="Carlito"/>
          <w:spacing w:val="-2"/>
        </w:rPr>
        <w:t>(s.f.).</w:t>
      </w:r>
      <w:r>
        <w:rPr>
          <w:rFonts w:ascii="Carlito"/>
          <w:spacing w:val="21"/>
        </w:rPr>
        <w:t xml:space="preserve"> </w:t>
      </w:r>
      <w:r>
        <w:rPr>
          <w:rFonts w:ascii="Carlito"/>
          <w:spacing w:val="-2"/>
        </w:rPr>
        <w:t>Obtenido</w:t>
      </w:r>
      <w:r>
        <w:rPr>
          <w:rFonts w:ascii="Carlito"/>
          <w:spacing w:val="24"/>
        </w:rPr>
        <w:t xml:space="preserve"> </w:t>
      </w:r>
      <w:r>
        <w:rPr>
          <w:rFonts w:ascii="Carlito"/>
          <w:spacing w:val="-2"/>
        </w:rPr>
        <w:t>de</w:t>
      </w:r>
      <w:r>
        <w:rPr>
          <w:rFonts w:ascii="Carlito"/>
          <w:spacing w:val="23"/>
        </w:rPr>
        <w:t xml:space="preserve"> </w:t>
      </w:r>
      <w:r>
        <w:rPr>
          <w:rFonts w:ascii="Carlito"/>
          <w:spacing w:val="-2"/>
        </w:rPr>
        <w:t>https://tesisymasters.com.co/analisis-comparativo/</w:t>
      </w:r>
    </w:p>
    <w:p w14:paraId="280B5F36" w14:textId="77777777" w:rsidR="0091503F" w:rsidRDefault="00000000">
      <w:pPr>
        <w:ind w:left="318"/>
        <w:rPr>
          <w:rFonts w:ascii="Carlito"/>
        </w:rPr>
      </w:pPr>
      <w:r>
        <w:rPr>
          <w:rFonts w:ascii="Carlito"/>
          <w:i/>
        </w:rPr>
        <w:t>Tracoma</w:t>
      </w:r>
      <w:r>
        <w:rPr>
          <w:rFonts w:ascii="Carlito"/>
        </w:rPr>
        <w:t>.</w:t>
      </w:r>
      <w:r>
        <w:rPr>
          <w:rFonts w:ascii="Carlito"/>
          <w:spacing w:val="-7"/>
        </w:rPr>
        <w:t xml:space="preserve"> </w:t>
      </w:r>
      <w:r>
        <w:rPr>
          <w:rFonts w:ascii="Carlito"/>
        </w:rPr>
        <w:t>(s.f.).</w:t>
      </w:r>
      <w:r>
        <w:rPr>
          <w:rFonts w:ascii="Carlito"/>
          <w:spacing w:val="-7"/>
        </w:rPr>
        <w:t xml:space="preserve"> </w:t>
      </w:r>
      <w:r>
        <w:rPr>
          <w:rFonts w:ascii="Carlito"/>
        </w:rPr>
        <w:t>Obtenido</w:t>
      </w:r>
      <w:r>
        <w:rPr>
          <w:rFonts w:ascii="Carlito"/>
          <w:spacing w:val="-4"/>
        </w:rPr>
        <w:t xml:space="preserve"> </w:t>
      </w:r>
      <w:r>
        <w:rPr>
          <w:rFonts w:ascii="Carlito"/>
        </w:rPr>
        <w:t>de</w:t>
      </w:r>
      <w:r>
        <w:rPr>
          <w:rFonts w:ascii="Carlito"/>
          <w:spacing w:val="-4"/>
        </w:rPr>
        <w:t xml:space="preserve"> </w:t>
      </w:r>
      <w:r>
        <w:rPr>
          <w:rFonts w:ascii="Carlito"/>
          <w:spacing w:val="-2"/>
        </w:rPr>
        <w:t>https://viviendasmadera.hn/proyectos/</w:t>
      </w:r>
    </w:p>
    <w:p w14:paraId="57505476" w14:textId="2633ED5D" w:rsidR="0091503F" w:rsidRDefault="00000000">
      <w:pPr>
        <w:spacing w:before="1"/>
        <w:ind w:left="1038" w:hanging="721"/>
        <w:rPr>
          <w:rFonts w:ascii="Carlito"/>
        </w:rPr>
      </w:pPr>
      <w:r>
        <w:rPr>
          <w:rFonts w:ascii="Carlito"/>
          <w:i/>
        </w:rPr>
        <w:t>tsc.gob.hn</w:t>
      </w:r>
      <w:r>
        <w:rPr>
          <w:rFonts w:ascii="Carlito"/>
        </w:rPr>
        <w:t xml:space="preserve">. (s.f.). Obtenido de </w:t>
      </w:r>
      <w:r>
        <w:rPr>
          <w:rFonts w:ascii="Carlito"/>
          <w:spacing w:val="-2"/>
        </w:rPr>
        <w:t>https://</w:t>
      </w:r>
      <w:hyperlink r:id="rId98">
        <w:r>
          <w:rPr>
            <w:rFonts w:ascii="Carlito"/>
            <w:spacing w:val="-2"/>
          </w:rPr>
          <w:t>www.tsc.gob.hn/web/leyes/Ley_beneficios_proyectos_construccion_vivienda_social.pdf</w:t>
        </w:r>
      </w:hyperlink>
    </w:p>
    <w:p w14:paraId="3FC523C9" w14:textId="77777777" w:rsidR="0091503F" w:rsidRDefault="00000000">
      <w:pPr>
        <w:ind w:left="1038" w:right="361" w:hanging="721"/>
        <w:rPr>
          <w:rFonts w:ascii="Carlito"/>
        </w:rPr>
      </w:pPr>
      <w:r>
        <w:rPr>
          <w:rFonts w:ascii="Carlito"/>
          <w:i/>
        </w:rPr>
        <w:t xml:space="preserve">United Nations. </w:t>
      </w:r>
      <w:r>
        <w:rPr>
          <w:rFonts w:ascii="Carlito"/>
        </w:rPr>
        <w:t xml:space="preserve">(s.f.). Obtenido de United Nations Human Rights: </w:t>
      </w:r>
      <w:r>
        <w:rPr>
          <w:rFonts w:ascii="Carlito"/>
          <w:spacing w:val="-2"/>
        </w:rPr>
        <w:t>https://view.officeapps.live.com/op/view.aspx?src=https%3A%2F%2Fwww.ohchr.org%2Fsites%2Fde fault%2Ffiles%2FDocuments%2FIssues%2FHousing%2FHomelessness%2FCSOs%2F27102015- FUNDASAL-</w:t>
      </w:r>
    </w:p>
    <w:p w14:paraId="08FAA599" w14:textId="0FDC6634" w:rsidR="0091503F" w:rsidRDefault="00000000">
      <w:pPr>
        <w:ind w:left="318" w:right="361" w:firstLine="720"/>
        <w:rPr>
          <w:rFonts w:ascii="Carlito"/>
        </w:rPr>
      </w:pPr>
      <w:r>
        <w:rPr>
          <w:rFonts w:ascii="Carlito"/>
          <w:spacing w:val="-2"/>
        </w:rPr>
        <w:t xml:space="preserve">El_Salvador_Annex_1.docx%23%3A~%3Atext%3DEl%2520d%25C3%25A9ficit%2520habitacio </w:t>
      </w:r>
      <w:r>
        <w:rPr>
          <w:rFonts w:ascii="Carlito"/>
        </w:rPr>
        <w:t>Valdivieso,</w:t>
      </w:r>
      <w:r>
        <w:rPr>
          <w:rFonts w:ascii="Carlito"/>
          <w:spacing w:val="-11"/>
        </w:rPr>
        <w:t xml:space="preserve"> </w:t>
      </w:r>
      <w:r>
        <w:rPr>
          <w:rFonts w:ascii="Carlito"/>
        </w:rPr>
        <w:t>V.</w:t>
      </w:r>
      <w:r>
        <w:rPr>
          <w:rFonts w:ascii="Carlito"/>
          <w:spacing w:val="-8"/>
        </w:rPr>
        <w:t xml:space="preserve"> </w:t>
      </w:r>
      <w:r>
        <w:rPr>
          <w:rFonts w:ascii="Carlito"/>
        </w:rPr>
        <w:t>(s.f.).</w:t>
      </w:r>
      <w:r>
        <w:rPr>
          <w:rFonts w:ascii="Carlito"/>
          <w:spacing w:val="-10"/>
        </w:rPr>
        <w:t xml:space="preserve"> </w:t>
      </w:r>
      <w:r>
        <w:rPr>
          <w:rFonts w:ascii="Carlito"/>
          <w:i/>
        </w:rPr>
        <w:t>BBVA</w:t>
      </w:r>
      <w:r>
        <w:rPr>
          <w:rFonts w:ascii="Carlito"/>
          <w:i/>
          <w:spacing w:val="-11"/>
        </w:rPr>
        <w:t xml:space="preserve"> </w:t>
      </w:r>
      <w:r>
        <w:rPr>
          <w:rFonts w:ascii="Carlito"/>
          <w:i/>
        </w:rPr>
        <w:t>.</w:t>
      </w:r>
      <w:r>
        <w:rPr>
          <w:rFonts w:ascii="Carlito"/>
          <w:i/>
          <w:spacing w:val="-10"/>
        </w:rPr>
        <w:t xml:space="preserve"> </w:t>
      </w:r>
      <w:r>
        <w:rPr>
          <w:rFonts w:ascii="Carlito"/>
        </w:rPr>
        <w:t>Obtenido</w:t>
      </w:r>
      <w:r>
        <w:rPr>
          <w:rFonts w:ascii="Carlito"/>
          <w:spacing w:val="-8"/>
        </w:rPr>
        <w:t xml:space="preserve"> </w:t>
      </w:r>
      <w:r>
        <w:rPr>
          <w:rFonts w:ascii="Carlito"/>
        </w:rPr>
        <w:t>de</w:t>
      </w:r>
      <w:r>
        <w:rPr>
          <w:rFonts w:ascii="Carlito"/>
          <w:spacing w:val="-8"/>
        </w:rPr>
        <w:t xml:space="preserve"> </w:t>
      </w:r>
      <w:r>
        <w:rPr>
          <w:rFonts w:ascii="Carlito"/>
        </w:rPr>
        <w:t>https://</w:t>
      </w:r>
      <w:hyperlink r:id="rId99">
        <w:r>
          <w:rPr>
            <w:rFonts w:ascii="Carlito"/>
          </w:rPr>
          <w:t>www.bbva.com/es/co/como-identificar-una-</w:t>
        </w:r>
        <w:r>
          <w:rPr>
            <w:rFonts w:ascii="Carlito"/>
            <w:spacing w:val="-2"/>
          </w:rPr>
          <w:t>vivienda-</w:t>
        </w:r>
      </w:hyperlink>
    </w:p>
    <w:p w14:paraId="12AF8E50" w14:textId="77777777" w:rsidR="0091503F" w:rsidRDefault="00000000">
      <w:pPr>
        <w:ind w:left="1038"/>
        <w:rPr>
          <w:rFonts w:ascii="Carlito"/>
        </w:rPr>
      </w:pPr>
      <w:r>
        <w:rPr>
          <w:rFonts w:ascii="Carlito"/>
          <w:spacing w:val="-2"/>
        </w:rPr>
        <w:t>sostenible-y-sus-ventajas/</w:t>
      </w:r>
    </w:p>
    <w:p w14:paraId="73F36196" w14:textId="77777777" w:rsidR="0091503F" w:rsidRDefault="0091503F">
      <w:pPr>
        <w:rPr>
          <w:rFonts w:ascii="Carlito"/>
        </w:rPr>
        <w:sectPr w:rsidR="0091503F" w:rsidSect="008A694F">
          <w:footerReference w:type="default" r:id="rId100"/>
          <w:pgSz w:w="12250" w:h="15850"/>
          <w:pgMar w:top="1780" w:right="980" w:bottom="280" w:left="860" w:header="0" w:footer="0" w:gutter="0"/>
          <w:cols w:space="720"/>
        </w:sectPr>
      </w:pPr>
    </w:p>
    <w:p w14:paraId="5AF39F1E" w14:textId="77777777" w:rsidR="0091503F" w:rsidRDefault="0091503F">
      <w:pPr>
        <w:pStyle w:val="Textoindependiente"/>
        <w:rPr>
          <w:rFonts w:ascii="Carlito"/>
        </w:rPr>
      </w:pPr>
    </w:p>
    <w:p w14:paraId="4F2C23D4" w14:textId="77777777" w:rsidR="0091503F" w:rsidRDefault="0091503F">
      <w:pPr>
        <w:pStyle w:val="Textoindependiente"/>
        <w:spacing w:before="44"/>
        <w:rPr>
          <w:rFonts w:ascii="Carlito"/>
        </w:rPr>
      </w:pPr>
    </w:p>
    <w:p w14:paraId="6B67655D" w14:textId="77777777" w:rsidR="0091503F" w:rsidRDefault="00000000">
      <w:pPr>
        <w:ind w:left="318"/>
        <w:rPr>
          <w:b/>
          <w:sz w:val="24"/>
        </w:rPr>
      </w:pPr>
      <w:bookmarkStart w:id="117" w:name="_bookmark117"/>
      <w:bookmarkStart w:id="118" w:name="_bookmark118"/>
      <w:bookmarkEnd w:id="117"/>
      <w:bookmarkEnd w:id="118"/>
      <w:r>
        <w:rPr>
          <w:b/>
          <w:sz w:val="24"/>
        </w:rPr>
        <w:t>Anexo</w:t>
      </w:r>
      <w:r>
        <w:rPr>
          <w:b/>
          <w:spacing w:val="-1"/>
          <w:sz w:val="24"/>
        </w:rPr>
        <w:t xml:space="preserve"> </w:t>
      </w:r>
      <w:r>
        <w:rPr>
          <w:b/>
          <w:sz w:val="24"/>
        </w:rPr>
        <w:t>1</w:t>
      </w:r>
      <w:r>
        <w:rPr>
          <w:b/>
          <w:spacing w:val="-1"/>
          <w:sz w:val="24"/>
        </w:rPr>
        <w:t xml:space="preserve"> </w:t>
      </w:r>
      <w:r>
        <w:rPr>
          <w:b/>
          <w:sz w:val="24"/>
        </w:rPr>
        <w:t xml:space="preserve">Cuestionario para </w:t>
      </w:r>
      <w:r>
        <w:rPr>
          <w:b/>
          <w:spacing w:val="-2"/>
          <w:sz w:val="24"/>
        </w:rPr>
        <w:t>Entrevista</w:t>
      </w:r>
    </w:p>
    <w:p w14:paraId="78A88975" w14:textId="77777777" w:rsidR="0091503F" w:rsidRDefault="00000000">
      <w:pPr>
        <w:pStyle w:val="Ttulo1"/>
        <w:spacing w:before="70"/>
        <w:ind w:left="318" w:right="0"/>
        <w:jc w:val="left"/>
      </w:pPr>
      <w:r>
        <w:rPr>
          <w:b w:val="0"/>
        </w:rPr>
        <w:br w:type="column"/>
      </w:r>
      <w:r>
        <w:rPr>
          <w:spacing w:val="-2"/>
        </w:rPr>
        <w:t>ANEXOS</w:t>
      </w:r>
    </w:p>
    <w:p w14:paraId="74AE4443" w14:textId="77777777" w:rsidR="0091503F" w:rsidRDefault="0091503F">
      <w:pPr>
        <w:sectPr w:rsidR="0091503F" w:rsidSect="008A694F">
          <w:footerReference w:type="default" r:id="rId101"/>
          <w:pgSz w:w="12250" w:h="15850"/>
          <w:pgMar w:top="1740" w:right="980" w:bottom="280" w:left="860" w:header="0" w:footer="0" w:gutter="0"/>
          <w:cols w:num="2" w:space="720" w:equalWidth="0">
            <w:col w:w="4237" w:space="67"/>
            <w:col w:w="6106"/>
          </w:cols>
        </w:sectPr>
      </w:pPr>
    </w:p>
    <w:p w14:paraId="5C7DBACB" w14:textId="77777777" w:rsidR="0091503F" w:rsidRDefault="0091503F">
      <w:pPr>
        <w:pStyle w:val="Textoindependiente"/>
        <w:spacing w:before="100"/>
        <w:rPr>
          <w:b/>
          <w:sz w:val="20"/>
        </w:rPr>
      </w:pPr>
    </w:p>
    <w:tbl>
      <w:tblPr>
        <w:tblStyle w:val="TableNormal"/>
        <w:tblW w:w="0" w:type="auto"/>
        <w:tblInd w:w="3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1"/>
        <w:gridCol w:w="4621"/>
        <w:gridCol w:w="2199"/>
        <w:gridCol w:w="1574"/>
      </w:tblGrid>
      <w:tr w:rsidR="0091503F" w14:paraId="05D535BD" w14:textId="77777777">
        <w:trPr>
          <w:trHeight w:val="311"/>
        </w:trPr>
        <w:tc>
          <w:tcPr>
            <w:tcW w:w="1241" w:type="dxa"/>
            <w:shd w:val="clear" w:color="auto" w:fill="BEBEBE"/>
          </w:tcPr>
          <w:p w14:paraId="5E73F2B5" w14:textId="77777777" w:rsidR="0091503F" w:rsidRDefault="00000000">
            <w:pPr>
              <w:pStyle w:val="TableParagraph"/>
              <w:spacing w:before="18" w:line="273" w:lineRule="exact"/>
              <w:ind w:left="9" w:right="3"/>
              <w:jc w:val="center"/>
              <w:rPr>
                <w:b/>
                <w:sz w:val="24"/>
              </w:rPr>
            </w:pPr>
            <w:r>
              <w:rPr>
                <w:b/>
                <w:sz w:val="24"/>
              </w:rPr>
              <w:t xml:space="preserve">No. </w:t>
            </w:r>
            <w:r>
              <w:rPr>
                <w:b/>
                <w:spacing w:val="-4"/>
                <w:sz w:val="24"/>
              </w:rPr>
              <w:t>Ítem</w:t>
            </w:r>
          </w:p>
        </w:tc>
        <w:tc>
          <w:tcPr>
            <w:tcW w:w="4621" w:type="dxa"/>
            <w:shd w:val="clear" w:color="auto" w:fill="BEBEBE"/>
          </w:tcPr>
          <w:p w14:paraId="2132F85A" w14:textId="77777777" w:rsidR="0091503F" w:rsidRDefault="00000000">
            <w:pPr>
              <w:pStyle w:val="TableParagraph"/>
              <w:spacing w:before="18" w:line="273" w:lineRule="exact"/>
              <w:ind w:left="6"/>
              <w:jc w:val="center"/>
              <w:rPr>
                <w:b/>
                <w:sz w:val="24"/>
              </w:rPr>
            </w:pPr>
            <w:r>
              <w:rPr>
                <w:b/>
                <w:spacing w:val="-4"/>
                <w:sz w:val="24"/>
              </w:rPr>
              <w:t>Ítem</w:t>
            </w:r>
          </w:p>
        </w:tc>
        <w:tc>
          <w:tcPr>
            <w:tcW w:w="2199" w:type="dxa"/>
            <w:shd w:val="clear" w:color="auto" w:fill="BEBEBE"/>
          </w:tcPr>
          <w:p w14:paraId="3B6E4C11" w14:textId="77777777" w:rsidR="0091503F" w:rsidRDefault="00000000">
            <w:pPr>
              <w:pStyle w:val="TableParagraph"/>
              <w:spacing w:before="18" w:line="273" w:lineRule="exact"/>
              <w:ind w:left="9"/>
              <w:jc w:val="center"/>
              <w:rPr>
                <w:b/>
                <w:sz w:val="24"/>
              </w:rPr>
            </w:pPr>
            <w:r>
              <w:rPr>
                <w:b/>
                <w:sz w:val="24"/>
              </w:rPr>
              <w:t xml:space="preserve">Unidad </w:t>
            </w:r>
            <w:r>
              <w:rPr>
                <w:b/>
                <w:spacing w:val="-2"/>
                <w:sz w:val="24"/>
              </w:rPr>
              <w:t>Categórica</w:t>
            </w:r>
          </w:p>
        </w:tc>
        <w:tc>
          <w:tcPr>
            <w:tcW w:w="1574" w:type="dxa"/>
            <w:shd w:val="clear" w:color="auto" w:fill="BEBEBE"/>
          </w:tcPr>
          <w:p w14:paraId="11690AEF" w14:textId="77777777" w:rsidR="0091503F" w:rsidRDefault="00000000">
            <w:pPr>
              <w:pStyle w:val="TableParagraph"/>
              <w:spacing w:before="18" w:line="273" w:lineRule="exact"/>
              <w:ind w:left="10" w:right="1"/>
              <w:jc w:val="center"/>
              <w:rPr>
                <w:b/>
                <w:sz w:val="24"/>
              </w:rPr>
            </w:pPr>
            <w:r>
              <w:rPr>
                <w:b/>
                <w:spacing w:val="-2"/>
                <w:sz w:val="24"/>
              </w:rPr>
              <w:t>Escala</w:t>
            </w:r>
          </w:p>
        </w:tc>
      </w:tr>
      <w:tr w:rsidR="0091503F" w14:paraId="2370CD05" w14:textId="77777777">
        <w:trPr>
          <w:trHeight w:val="575"/>
        </w:trPr>
        <w:tc>
          <w:tcPr>
            <w:tcW w:w="1241" w:type="dxa"/>
          </w:tcPr>
          <w:p w14:paraId="5F7B4F00" w14:textId="77777777" w:rsidR="0091503F" w:rsidRDefault="00000000">
            <w:pPr>
              <w:pStyle w:val="TableParagraph"/>
              <w:spacing w:before="152"/>
              <w:ind w:left="9"/>
              <w:jc w:val="center"/>
              <w:rPr>
                <w:rFonts w:ascii="Carlito"/>
              </w:rPr>
            </w:pPr>
            <w:r>
              <w:rPr>
                <w:rFonts w:ascii="Carlito"/>
                <w:spacing w:val="-10"/>
              </w:rPr>
              <w:t>1</w:t>
            </w:r>
          </w:p>
        </w:tc>
        <w:tc>
          <w:tcPr>
            <w:tcW w:w="4621" w:type="dxa"/>
          </w:tcPr>
          <w:p w14:paraId="1892ADCF" w14:textId="77777777" w:rsidR="0091503F" w:rsidRDefault="00000000">
            <w:pPr>
              <w:pStyle w:val="TableParagraph"/>
              <w:spacing w:before="18"/>
              <w:ind w:left="69" w:right="42"/>
              <w:rPr>
                <w:rFonts w:ascii="Carlito" w:hAnsi="Carlito"/>
              </w:rPr>
            </w:pPr>
            <w:r>
              <w:rPr>
                <w:rFonts w:ascii="Carlito" w:hAnsi="Carlito"/>
              </w:rPr>
              <w:t>¿Cuál</w:t>
            </w:r>
            <w:r>
              <w:rPr>
                <w:rFonts w:ascii="Carlito" w:hAnsi="Carlito"/>
                <w:spacing w:val="-3"/>
              </w:rPr>
              <w:t xml:space="preserve"> </w:t>
            </w:r>
            <w:r>
              <w:rPr>
                <w:rFonts w:ascii="Carlito" w:hAnsi="Carlito"/>
              </w:rPr>
              <w:t>es</w:t>
            </w:r>
            <w:r>
              <w:rPr>
                <w:rFonts w:ascii="Carlito" w:hAnsi="Carlito"/>
                <w:spacing w:val="-5"/>
              </w:rPr>
              <w:t xml:space="preserve"> </w:t>
            </w:r>
            <w:r>
              <w:rPr>
                <w:rFonts w:ascii="Carlito" w:hAnsi="Carlito"/>
              </w:rPr>
              <w:t>la</w:t>
            </w:r>
            <w:r>
              <w:rPr>
                <w:rFonts w:ascii="Carlito" w:hAnsi="Carlito"/>
                <w:spacing w:val="-5"/>
              </w:rPr>
              <w:t xml:space="preserve"> </w:t>
            </w:r>
            <w:r>
              <w:rPr>
                <w:rFonts w:ascii="Carlito" w:hAnsi="Carlito"/>
              </w:rPr>
              <w:t>vida</w:t>
            </w:r>
            <w:r>
              <w:rPr>
                <w:rFonts w:ascii="Carlito" w:hAnsi="Carlito"/>
                <w:spacing w:val="-3"/>
              </w:rPr>
              <w:t xml:space="preserve"> </w:t>
            </w:r>
            <w:r>
              <w:rPr>
                <w:rFonts w:ascii="Carlito" w:hAnsi="Carlito"/>
              </w:rPr>
              <w:t>útil</w:t>
            </w:r>
            <w:r>
              <w:rPr>
                <w:rFonts w:ascii="Carlito" w:hAnsi="Carlito"/>
                <w:spacing w:val="-4"/>
              </w:rPr>
              <w:t xml:space="preserve"> </w:t>
            </w:r>
            <w:r>
              <w:rPr>
                <w:rFonts w:ascii="Carlito" w:hAnsi="Carlito"/>
              </w:rPr>
              <w:t>de</w:t>
            </w:r>
            <w:r>
              <w:rPr>
                <w:rFonts w:ascii="Carlito" w:hAnsi="Carlito"/>
                <w:spacing w:val="-5"/>
              </w:rPr>
              <w:t xml:space="preserve"> </w:t>
            </w:r>
            <w:r>
              <w:rPr>
                <w:rFonts w:ascii="Carlito" w:hAnsi="Carlito"/>
              </w:rPr>
              <w:t>una</w:t>
            </w:r>
            <w:r>
              <w:rPr>
                <w:rFonts w:ascii="Carlito" w:hAnsi="Carlito"/>
                <w:spacing w:val="-5"/>
              </w:rPr>
              <w:t xml:space="preserve"> </w:t>
            </w:r>
            <w:r>
              <w:rPr>
                <w:rFonts w:ascii="Carlito" w:hAnsi="Carlito"/>
              </w:rPr>
              <w:t>vivienda</w:t>
            </w:r>
            <w:r>
              <w:rPr>
                <w:rFonts w:ascii="Carlito" w:hAnsi="Carlito"/>
                <w:spacing w:val="-6"/>
              </w:rPr>
              <w:t xml:space="preserve"> </w:t>
            </w:r>
            <w:r>
              <w:rPr>
                <w:rFonts w:ascii="Carlito" w:hAnsi="Carlito"/>
              </w:rPr>
              <w:t>siguiendo</w:t>
            </w:r>
            <w:r>
              <w:rPr>
                <w:rFonts w:ascii="Carlito" w:hAnsi="Carlito"/>
                <w:spacing w:val="-4"/>
              </w:rPr>
              <w:t xml:space="preserve"> </w:t>
            </w:r>
            <w:r>
              <w:rPr>
                <w:rFonts w:ascii="Carlito" w:hAnsi="Carlito"/>
              </w:rPr>
              <w:t>el método constructivo tradicional?</w:t>
            </w:r>
          </w:p>
        </w:tc>
        <w:tc>
          <w:tcPr>
            <w:tcW w:w="2199" w:type="dxa"/>
          </w:tcPr>
          <w:p w14:paraId="4E22ACE0" w14:textId="77777777" w:rsidR="0091503F" w:rsidRDefault="00000000">
            <w:pPr>
              <w:pStyle w:val="TableParagraph"/>
              <w:spacing w:before="152"/>
              <w:ind w:left="9"/>
              <w:jc w:val="center"/>
              <w:rPr>
                <w:rFonts w:ascii="Carlito"/>
              </w:rPr>
            </w:pPr>
            <w:r>
              <w:rPr>
                <w:rFonts w:ascii="Carlito"/>
                <w:spacing w:val="-5"/>
              </w:rPr>
              <w:t>N/A</w:t>
            </w:r>
          </w:p>
        </w:tc>
        <w:tc>
          <w:tcPr>
            <w:tcW w:w="1574" w:type="dxa"/>
          </w:tcPr>
          <w:p w14:paraId="234EDC94" w14:textId="77777777" w:rsidR="0091503F" w:rsidRDefault="00000000">
            <w:pPr>
              <w:pStyle w:val="TableParagraph"/>
              <w:spacing w:before="152"/>
              <w:ind w:left="10"/>
              <w:jc w:val="center"/>
              <w:rPr>
                <w:rFonts w:ascii="Carlito"/>
              </w:rPr>
            </w:pPr>
            <w:r>
              <w:rPr>
                <w:rFonts w:ascii="Carlito"/>
                <w:spacing w:val="-5"/>
              </w:rPr>
              <w:t>N/A</w:t>
            </w:r>
          </w:p>
        </w:tc>
      </w:tr>
      <w:tr w:rsidR="0091503F" w14:paraId="6877968D" w14:textId="77777777">
        <w:trPr>
          <w:trHeight w:val="577"/>
        </w:trPr>
        <w:tc>
          <w:tcPr>
            <w:tcW w:w="1241" w:type="dxa"/>
          </w:tcPr>
          <w:p w14:paraId="3975F595" w14:textId="77777777" w:rsidR="0091503F" w:rsidRDefault="00000000">
            <w:pPr>
              <w:pStyle w:val="TableParagraph"/>
              <w:spacing w:before="155"/>
              <w:ind w:left="9"/>
              <w:jc w:val="center"/>
              <w:rPr>
                <w:rFonts w:ascii="Carlito"/>
              </w:rPr>
            </w:pPr>
            <w:r>
              <w:rPr>
                <w:rFonts w:ascii="Carlito"/>
                <w:spacing w:val="-10"/>
              </w:rPr>
              <w:t>2</w:t>
            </w:r>
          </w:p>
        </w:tc>
        <w:tc>
          <w:tcPr>
            <w:tcW w:w="4621" w:type="dxa"/>
          </w:tcPr>
          <w:p w14:paraId="7D5B3AE1" w14:textId="77777777" w:rsidR="0091503F" w:rsidRDefault="00000000">
            <w:pPr>
              <w:pStyle w:val="TableParagraph"/>
              <w:spacing w:before="20"/>
              <w:ind w:left="69" w:right="42"/>
              <w:rPr>
                <w:rFonts w:ascii="Carlito" w:hAnsi="Carlito"/>
              </w:rPr>
            </w:pPr>
            <w:r>
              <w:rPr>
                <w:rFonts w:ascii="Carlito" w:hAnsi="Carlito"/>
              </w:rPr>
              <w:t>¿Cuál es la vida útil de una vivienda siguiendo el método</w:t>
            </w:r>
            <w:r>
              <w:rPr>
                <w:rFonts w:ascii="Carlito" w:hAnsi="Carlito"/>
                <w:spacing w:val="-9"/>
              </w:rPr>
              <w:t xml:space="preserve"> </w:t>
            </w:r>
            <w:r>
              <w:rPr>
                <w:rFonts w:ascii="Carlito" w:hAnsi="Carlito"/>
              </w:rPr>
              <w:t>constructivo</w:t>
            </w:r>
            <w:r>
              <w:rPr>
                <w:rFonts w:ascii="Carlito" w:hAnsi="Carlito"/>
                <w:spacing w:val="-9"/>
              </w:rPr>
              <w:t xml:space="preserve"> </w:t>
            </w:r>
            <w:r>
              <w:rPr>
                <w:rFonts w:ascii="Carlito" w:hAnsi="Carlito"/>
              </w:rPr>
              <w:t>de</w:t>
            </w:r>
            <w:r>
              <w:rPr>
                <w:rFonts w:ascii="Carlito" w:hAnsi="Carlito"/>
                <w:spacing w:val="-12"/>
              </w:rPr>
              <w:t xml:space="preserve"> </w:t>
            </w:r>
            <w:r>
              <w:rPr>
                <w:rFonts w:ascii="Carlito" w:hAnsi="Carlito"/>
              </w:rPr>
              <w:t>viviendas</w:t>
            </w:r>
            <w:r>
              <w:rPr>
                <w:rFonts w:ascii="Carlito" w:hAnsi="Carlito"/>
                <w:spacing w:val="-10"/>
              </w:rPr>
              <w:t xml:space="preserve"> </w:t>
            </w:r>
            <w:r>
              <w:rPr>
                <w:rFonts w:ascii="Carlito" w:hAnsi="Carlito"/>
              </w:rPr>
              <w:t>prefabricadas?</w:t>
            </w:r>
          </w:p>
        </w:tc>
        <w:tc>
          <w:tcPr>
            <w:tcW w:w="2199" w:type="dxa"/>
          </w:tcPr>
          <w:p w14:paraId="2FEEBD34" w14:textId="77777777" w:rsidR="0091503F" w:rsidRDefault="00000000">
            <w:pPr>
              <w:pStyle w:val="TableParagraph"/>
              <w:spacing w:before="155"/>
              <w:ind w:left="9"/>
              <w:jc w:val="center"/>
              <w:rPr>
                <w:rFonts w:ascii="Carlito"/>
              </w:rPr>
            </w:pPr>
            <w:r>
              <w:rPr>
                <w:rFonts w:ascii="Carlito"/>
                <w:spacing w:val="-5"/>
              </w:rPr>
              <w:t>N/A</w:t>
            </w:r>
          </w:p>
        </w:tc>
        <w:tc>
          <w:tcPr>
            <w:tcW w:w="1574" w:type="dxa"/>
          </w:tcPr>
          <w:p w14:paraId="74DD4A48" w14:textId="77777777" w:rsidR="0091503F" w:rsidRDefault="00000000">
            <w:pPr>
              <w:pStyle w:val="TableParagraph"/>
              <w:spacing w:before="155"/>
              <w:ind w:left="10"/>
              <w:jc w:val="center"/>
              <w:rPr>
                <w:rFonts w:ascii="Carlito"/>
              </w:rPr>
            </w:pPr>
            <w:r>
              <w:rPr>
                <w:rFonts w:ascii="Carlito"/>
                <w:spacing w:val="-5"/>
              </w:rPr>
              <w:t>N/A</w:t>
            </w:r>
          </w:p>
        </w:tc>
      </w:tr>
      <w:tr w:rsidR="0091503F" w14:paraId="791E931D" w14:textId="77777777">
        <w:trPr>
          <w:trHeight w:val="864"/>
        </w:trPr>
        <w:tc>
          <w:tcPr>
            <w:tcW w:w="1241" w:type="dxa"/>
          </w:tcPr>
          <w:p w14:paraId="4ED79CBA" w14:textId="77777777" w:rsidR="0091503F" w:rsidRDefault="0091503F">
            <w:pPr>
              <w:pStyle w:val="TableParagraph"/>
              <w:spacing w:before="43"/>
              <w:rPr>
                <w:b/>
              </w:rPr>
            </w:pPr>
          </w:p>
          <w:p w14:paraId="40A46EED" w14:textId="77777777" w:rsidR="0091503F" w:rsidRDefault="00000000">
            <w:pPr>
              <w:pStyle w:val="TableParagraph"/>
              <w:ind w:left="9"/>
              <w:jc w:val="center"/>
              <w:rPr>
                <w:rFonts w:ascii="Carlito"/>
              </w:rPr>
            </w:pPr>
            <w:r>
              <w:rPr>
                <w:rFonts w:ascii="Carlito"/>
                <w:spacing w:val="-10"/>
              </w:rPr>
              <w:t>3</w:t>
            </w:r>
          </w:p>
        </w:tc>
        <w:tc>
          <w:tcPr>
            <w:tcW w:w="4621" w:type="dxa"/>
          </w:tcPr>
          <w:p w14:paraId="7F404E63" w14:textId="77777777" w:rsidR="0091503F" w:rsidRDefault="00000000">
            <w:pPr>
              <w:pStyle w:val="TableParagraph"/>
              <w:spacing w:before="28"/>
              <w:ind w:left="69" w:right="42"/>
              <w:rPr>
                <w:rFonts w:ascii="Carlito" w:hAnsi="Carlito"/>
              </w:rPr>
            </w:pPr>
            <w:r>
              <w:rPr>
                <w:rFonts w:ascii="Carlito" w:hAnsi="Carlito"/>
              </w:rPr>
              <w:t>¿Cuál es el costo por m2 de los materiales e insumos</w:t>
            </w:r>
            <w:r>
              <w:rPr>
                <w:rFonts w:ascii="Carlito" w:hAnsi="Carlito"/>
                <w:spacing w:val="-7"/>
              </w:rPr>
              <w:t xml:space="preserve"> </w:t>
            </w:r>
            <w:r>
              <w:rPr>
                <w:rFonts w:ascii="Carlito" w:hAnsi="Carlito"/>
              </w:rPr>
              <w:t>que</w:t>
            </w:r>
            <w:r>
              <w:rPr>
                <w:rFonts w:ascii="Carlito" w:hAnsi="Carlito"/>
                <w:spacing w:val="-4"/>
              </w:rPr>
              <w:t xml:space="preserve"> </w:t>
            </w:r>
            <w:r>
              <w:rPr>
                <w:rFonts w:ascii="Carlito" w:hAnsi="Carlito"/>
              </w:rPr>
              <w:t>se</w:t>
            </w:r>
            <w:r>
              <w:rPr>
                <w:rFonts w:ascii="Carlito" w:hAnsi="Carlito"/>
                <w:spacing w:val="-6"/>
              </w:rPr>
              <w:t xml:space="preserve"> </w:t>
            </w:r>
            <w:r>
              <w:rPr>
                <w:rFonts w:ascii="Carlito" w:hAnsi="Carlito"/>
              </w:rPr>
              <w:t>requieren</w:t>
            </w:r>
            <w:r>
              <w:rPr>
                <w:rFonts w:ascii="Carlito" w:hAnsi="Carlito"/>
                <w:spacing w:val="-7"/>
              </w:rPr>
              <w:t xml:space="preserve"> </w:t>
            </w:r>
            <w:r>
              <w:rPr>
                <w:rFonts w:ascii="Carlito" w:hAnsi="Carlito"/>
              </w:rPr>
              <w:t>para</w:t>
            </w:r>
            <w:r>
              <w:rPr>
                <w:rFonts w:ascii="Carlito" w:hAnsi="Carlito"/>
                <w:spacing w:val="-4"/>
              </w:rPr>
              <w:t xml:space="preserve"> </w:t>
            </w:r>
            <w:r>
              <w:rPr>
                <w:rFonts w:ascii="Carlito" w:hAnsi="Carlito"/>
              </w:rPr>
              <w:t>la</w:t>
            </w:r>
            <w:r>
              <w:rPr>
                <w:rFonts w:ascii="Carlito" w:hAnsi="Carlito"/>
                <w:spacing w:val="-4"/>
              </w:rPr>
              <w:t xml:space="preserve"> </w:t>
            </w:r>
            <w:r>
              <w:rPr>
                <w:rFonts w:ascii="Carlito" w:hAnsi="Carlito"/>
              </w:rPr>
              <w:t>construcción</w:t>
            </w:r>
            <w:r>
              <w:rPr>
                <w:rFonts w:ascii="Carlito" w:hAnsi="Carlito"/>
                <w:spacing w:val="-5"/>
              </w:rPr>
              <w:t xml:space="preserve"> </w:t>
            </w:r>
            <w:r>
              <w:rPr>
                <w:rFonts w:ascii="Carlito" w:hAnsi="Carlito"/>
              </w:rPr>
              <w:t>de una vivienda utilizando el método tradicional?</w:t>
            </w:r>
          </w:p>
        </w:tc>
        <w:tc>
          <w:tcPr>
            <w:tcW w:w="2199" w:type="dxa"/>
          </w:tcPr>
          <w:p w14:paraId="610C396E" w14:textId="77777777" w:rsidR="0091503F" w:rsidRDefault="0091503F">
            <w:pPr>
              <w:pStyle w:val="TableParagraph"/>
              <w:spacing w:before="43"/>
              <w:rPr>
                <w:b/>
              </w:rPr>
            </w:pPr>
          </w:p>
          <w:p w14:paraId="2D040867" w14:textId="77777777" w:rsidR="0091503F" w:rsidRDefault="00000000">
            <w:pPr>
              <w:pStyle w:val="TableParagraph"/>
              <w:ind w:left="9"/>
              <w:jc w:val="center"/>
              <w:rPr>
                <w:rFonts w:ascii="Carlito"/>
              </w:rPr>
            </w:pPr>
            <w:r>
              <w:rPr>
                <w:rFonts w:ascii="Carlito"/>
                <w:spacing w:val="-5"/>
              </w:rPr>
              <w:t>N/A</w:t>
            </w:r>
          </w:p>
        </w:tc>
        <w:tc>
          <w:tcPr>
            <w:tcW w:w="1574" w:type="dxa"/>
          </w:tcPr>
          <w:p w14:paraId="0EC33049" w14:textId="77777777" w:rsidR="0091503F" w:rsidRDefault="0091503F">
            <w:pPr>
              <w:pStyle w:val="TableParagraph"/>
              <w:spacing w:before="43"/>
              <w:rPr>
                <w:b/>
              </w:rPr>
            </w:pPr>
          </w:p>
          <w:p w14:paraId="71202454" w14:textId="77777777" w:rsidR="0091503F" w:rsidRDefault="00000000">
            <w:pPr>
              <w:pStyle w:val="TableParagraph"/>
              <w:ind w:left="10"/>
              <w:jc w:val="center"/>
              <w:rPr>
                <w:rFonts w:ascii="Carlito"/>
              </w:rPr>
            </w:pPr>
            <w:r>
              <w:rPr>
                <w:rFonts w:ascii="Carlito"/>
                <w:spacing w:val="-5"/>
              </w:rPr>
              <w:t>N/A</w:t>
            </w:r>
          </w:p>
        </w:tc>
      </w:tr>
      <w:tr w:rsidR="0091503F" w14:paraId="2069B030" w14:textId="77777777">
        <w:trPr>
          <w:trHeight w:val="1151"/>
        </w:trPr>
        <w:tc>
          <w:tcPr>
            <w:tcW w:w="1241" w:type="dxa"/>
          </w:tcPr>
          <w:p w14:paraId="24FEAF41" w14:textId="77777777" w:rsidR="0091503F" w:rsidRDefault="0091503F">
            <w:pPr>
              <w:pStyle w:val="TableParagraph"/>
              <w:spacing w:before="187"/>
              <w:rPr>
                <w:b/>
              </w:rPr>
            </w:pPr>
          </w:p>
          <w:p w14:paraId="599623DB" w14:textId="77777777" w:rsidR="0091503F" w:rsidRDefault="00000000">
            <w:pPr>
              <w:pStyle w:val="TableParagraph"/>
              <w:ind w:left="9"/>
              <w:jc w:val="center"/>
              <w:rPr>
                <w:rFonts w:ascii="Carlito"/>
              </w:rPr>
            </w:pPr>
            <w:r>
              <w:rPr>
                <w:rFonts w:ascii="Carlito"/>
                <w:spacing w:val="-10"/>
              </w:rPr>
              <w:t>4</w:t>
            </w:r>
          </w:p>
        </w:tc>
        <w:tc>
          <w:tcPr>
            <w:tcW w:w="4621" w:type="dxa"/>
          </w:tcPr>
          <w:p w14:paraId="6FEA8131" w14:textId="77777777" w:rsidR="0091503F" w:rsidRDefault="00000000">
            <w:pPr>
              <w:pStyle w:val="TableParagraph"/>
              <w:spacing w:before="37"/>
              <w:ind w:left="69" w:right="42"/>
              <w:rPr>
                <w:rFonts w:ascii="Carlito" w:hAnsi="Carlito"/>
              </w:rPr>
            </w:pPr>
            <w:r>
              <w:rPr>
                <w:rFonts w:ascii="Carlito" w:hAnsi="Carlito"/>
              </w:rPr>
              <w:t>¿Cuál es el costo por m2 de los materiales e insumos</w:t>
            </w:r>
            <w:r>
              <w:rPr>
                <w:rFonts w:ascii="Carlito" w:hAnsi="Carlito"/>
                <w:spacing w:val="-7"/>
              </w:rPr>
              <w:t xml:space="preserve"> </w:t>
            </w:r>
            <w:r>
              <w:rPr>
                <w:rFonts w:ascii="Carlito" w:hAnsi="Carlito"/>
              </w:rPr>
              <w:t>que</w:t>
            </w:r>
            <w:r>
              <w:rPr>
                <w:rFonts w:ascii="Carlito" w:hAnsi="Carlito"/>
                <w:spacing w:val="-4"/>
              </w:rPr>
              <w:t xml:space="preserve"> </w:t>
            </w:r>
            <w:r>
              <w:rPr>
                <w:rFonts w:ascii="Carlito" w:hAnsi="Carlito"/>
              </w:rPr>
              <w:t>se</w:t>
            </w:r>
            <w:r>
              <w:rPr>
                <w:rFonts w:ascii="Carlito" w:hAnsi="Carlito"/>
                <w:spacing w:val="-6"/>
              </w:rPr>
              <w:t xml:space="preserve"> </w:t>
            </w:r>
            <w:r>
              <w:rPr>
                <w:rFonts w:ascii="Carlito" w:hAnsi="Carlito"/>
              </w:rPr>
              <w:t>requieren</w:t>
            </w:r>
            <w:r>
              <w:rPr>
                <w:rFonts w:ascii="Carlito" w:hAnsi="Carlito"/>
                <w:spacing w:val="-7"/>
              </w:rPr>
              <w:t xml:space="preserve"> </w:t>
            </w:r>
            <w:r>
              <w:rPr>
                <w:rFonts w:ascii="Carlito" w:hAnsi="Carlito"/>
              </w:rPr>
              <w:t>para</w:t>
            </w:r>
            <w:r>
              <w:rPr>
                <w:rFonts w:ascii="Carlito" w:hAnsi="Carlito"/>
                <w:spacing w:val="-4"/>
              </w:rPr>
              <w:t xml:space="preserve"> </w:t>
            </w:r>
            <w:r>
              <w:rPr>
                <w:rFonts w:ascii="Carlito" w:hAnsi="Carlito"/>
              </w:rPr>
              <w:t>la</w:t>
            </w:r>
            <w:r>
              <w:rPr>
                <w:rFonts w:ascii="Carlito" w:hAnsi="Carlito"/>
                <w:spacing w:val="-4"/>
              </w:rPr>
              <w:t xml:space="preserve"> </w:t>
            </w:r>
            <w:r>
              <w:rPr>
                <w:rFonts w:ascii="Carlito" w:hAnsi="Carlito"/>
              </w:rPr>
              <w:t>construcción</w:t>
            </w:r>
            <w:r>
              <w:rPr>
                <w:rFonts w:ascii="Carlito" w:hAnsi="Carlito"/>
                <w:spacing w:val="-5"/>
              </w:rPr>
              <w:t xml:space="preserve"> </w:t>
            </w:r>
            <w:r>
              <w:rPr>
                <w:rFonts w:ascii="Carlito" w:hAnsi="Carlito"/>
              </w:rPr>
              <w:t>de una vivienda utilizando el método alternativo de viviendas prefabricadas?</w:t>
            </w:r>
          </w:p>
        </w:tc>
        <w:tc>
          <w:tcPr>
            <w:tcW w:w="2199" w:type="dxa"/>
          </w:tcPr>
          <w:p w14:paraId="126B1F94" w14:textId="77777777" w:rsidR="0091503F" w:rsidRDefault="0091503F">
            <w:pPr>
              <w:pStyle w:val="TableParagraph"/>
              <w:spacing w:before="187"/>
              <w:rPr>
                <w:b/>
              </w:rPr>
            </w:pPr>
          </w:p>
          <w:p w14:paraId="32A71E19" w14:textId="77777777" w:rsidR="0091503F" w:rsidRDefault="00000000">
            <w:pPr>
              <w:pStyle w:val="TableParagraph"/>
              <w:ind w:left="9"/>
              <w:jc w:val="center"/>
              <w:rPr>
                <w:rFonts w:ascii="Carlito"/>
              </w:rPr>
            </w:pPr>
            <w:r>
              <w:rPr>
                <w:rFonts w:ascii="Carlito"/>
                <w:spacing w:val="-5"/>
              </w:rPr>
              <w:t>N/A</w:t>
            </w:r>
          </w:p>
        </w:tc>
        <w:tc>
          <w:tcPr>
            <w:tcW w:w="1574" w:type="dxa"/>
          </w:tcPr>
          <w:p w14:paraId="503A7ACD" w14:textId="77777777" w:rsidR="0091503F" w:rsidRDefault="0091503F">
            <w:pPr>
              <w:pStyle w:val="TableParagraph"/>
              <w:spacing w:before="187"/>
              <w:rPr>
                <w:b/>
              </w:rPr>
            </w:pPr>
          </w:p>
          <w:p w14:paraId="6E85DC84" w14:textId="77777777" w:rsidR="0091503F" w:rsidRDefault="00000000">
            <w:pPr>
              <w:pStyle w:val="TableParagraph"/>
              <w:ind w:left="10"/>
              <w:jc w:val="center"/>
              <w:rPr>
                <w:rFonts w:ascii="Carlito"/>
              </w:rPr>
            </w:pPr>
            <w:r>
              <w:rPr>
                <w:rFonts w:ascii="Carlito"/>
                <w:spacing w:val="-5"/>
              </w:rPr>
              <w:t>N/A</w:t>
            </w:r>
          </w:p>
        </w:tc>
      </w:tr>
      <w:tr w:rsidR="0091503F" w14:paraId="05529825" w14:textId="77777777">
        <w:trPr>
          <w:trHeight w:val="863"/>
        </w:trPr>
        <w:tc>
          <w:tcPr>
            <w:tcW w:w="1241" w:type="dxa"/>
          </w:tcPr>
          <w:p w14:paraId="1198DB36" w14:textId="77777777" w:rsidR="0091503F" w:rsidRDefault="0091503F">
            <w:pPr>
              <w:pStyle w:val="TableParagraph"/>
              <w:spacing w:before="43"/>
              <w:rPr>
                <w:b/>
              </w:rPr>
            </w:pPr>
          </w:p>
          <w:p w14:paraId="301E5BD1" w14:textId="77777777" w:rsidR="0091503F" w:rsidRDefault="00000000">
            <w:pPr>
              <w:pStyle w:val="TableParagraph"/>
              <w:ind w:left="9"/>
              <w:jc w:val="center"/>
              <w:rPr>
                <w:rFonts w:ascii="Carlito"/>
              </w:rPr>
            </w:pPr>
            <w:r>
              <w:rPr>
                <w:rFonts w:ascii="Carlito"/>
                <w:spacing w:val="-10"/>
              </w:rPr>
              <w:t>5</w:t>
            </w:r>
          </w:p>
        </w:tc>
        <w:tc>
          <w:tcPr>
            <w:tcW w:w="4621" w:type="dxa"/>
          </w:tcPr>
          <w:p w14:paraId="17B5396B" w14:textId="77777777" w:rsidR="0091503F" w:rsidRDefault="00000000">
            <w:pPr>
              <w:pStyle w:val="TableParagraph"/>
              <w:spacing w:before="28"/>
              <w:ind w:left="69" w:right="42"/>
              <w:rPr>
                <w:rFonts w:ascii="Carlito" w:hAnsi="Carlito"/>
              </w:rPr>
            </w:pPr>
            <w:r>
              <w:rPr>
                <w:rFonts w:ascii="Carlito" w:hAnsi="Carlito"/>
              </w:rPr>
              <w:t>¿Cómo</w:t>
            </w:r>
            <w:r>
              <w:rPr>
                <w:rFonts w:ascii="Carlito" w:hAnsi="Carlito"/>
                <w:spacing w:val="-4"/>
              </w:rPr>
              <w:t xml:space="preserve"> </w:t>
            </w:r>
            <w:r>
              <w:rPr>
                <w:rFonts w:ascii="Carlito" w:hAnsi="Carlito"/>
              </w:rPr>
              <w:t>puede</w:t>
            </w:r>
            <w:r>
              <w:rPr>
                <w:rFonts w:ascii="Carlito" w:hAnsi="Carlito"/>
                <w:spacing w:val="-6"/>
              </w:rPr>
              <w:t xml:space="preserve"> </w:t>
            </w:r>
            <w:r>
              <w:rPr>
                <w:rFonts w:ascii="Carlito" w:hAnsi="Carlito"/>
              </w:rPr>
              <w:t>influir</w:t>
            </w:r>
            <w:r>
              <w:rPr>
                <w:rFonts w:ascii="Carlito" w:hAnsi="Carlito"/>
                <w:spacing w:val="-4"/>
              </w:rPr>
              <w:t xml:space="preserve"> </w:t>
            </w:r>
            <w:r>
              <w:rPr>
                <w:rFonts w:ascii="Carlito" w:hAnsi="Carlito"/>
              </w:rPr>
              <w:t>en</w:t>
            </w:r>
            <w:r>
              <w:rPr>
                <w:rFonts w:ascii="Carlito" w:hAnsi="Carlito"/>
                <w:spacing w:val="-4"/>
              </w:rPr>
              <w:t xml:space="preserve"> </w:t>
            </w:r>
            <w:r>
              <w:rPr>
                <w:rFonts w:ascii="Carlito" w:hAnsi="Carlito"/>
              </w:rPr>
              <w:t>los</w:t>
            </w:r>
            <w:r>
              <w:rPr>
                <w:rFonts w:ascii="Carlito" w:hAnsi="Carlito"/>
                <w:spacing w:val="-6"/>
              </w:rPr>
              <w:t xml:space="preserve"> </w:t>
            </w:r>
            <w:r>
              <w:rPr>
                <w:rFonts w:ascii="Carlito" w:hAnsi="Carlito"/>
              </w:rPr>
              <w:t>costos</w:t>
            </w:r>
            <w:r>
              <w:rPr>
                <w:rFonts w:ascii="Carlito" w:hAnsi="Carlito"/>
                <w:spacing w:val="-4"/>
              </w:rPr>
              <w:t xml:space="preserve"> </w:t>
            </w:r>
            <w:r>
              <w:rPr>
                <w:rFonts w:ascii="Carlito" w:hAnsi="Carlito"/>
              </w:rPr>
              <w:t>de</w:t>
            </w:r>
            <w:r>
              <w:rPr>
                <w:rFonts w:ascii="Carlito" w:hAnsi="Carlito"/>
                <w:spacing w:val="-6"/>
              </w:rPr>
              <w:t xml:space="preserve"> </w:t>
            </w:r>
            <w:r>
              <w:rPr>
                <w:rFonts w:ascii="Carlito" w:hAnsi="Carlito"/>
              </w:rPr>
              <w:t>materiales</w:t>
            </w:r>
            <w:r>
              <w:rPr>
                <w:rFonts w:ascii="Carlito" w:hAnsi="Carlito"/>
                <w:spacing w:val="-6"/>
              </w:rPr>
              <w:t xml:space="preserve"> </w:t>
            </w:r>
            <w:r>
              <w:rPr>
                <w:rFonts w:ascii="Carlito" w:hAnsi="Carlito"/>
              </w:rPr>
              <w:t xml:space="preserve">e insumos el precio de los fletes según el método </w:t>
            </w:r>
            <w:r>
              <w:rPr>
                <w:rFonts w:ascii="Carlito" w:hAnsi="Carlito"/>
                <w:spacing w:val="-2"/>
              </w:rPr>
              <w:t>constructivo?</w:t>
            </w:r>
          </w:p>
        </w:tc>
        <w:tc>
          <w:tcPr>
            <w:tcW w:w="2199" w:type="dxa"/>
          </w:tcPr>
          <w:p w14:paraId="1E688535" w14:textId="77777777" w:rsidR="0091503F" w:rsidRDefault="0091503F">
            <w:pPr>
              <w:pStyle w:val="TableParagraph"/>
              <w:spacing w:before="43"/>
              <w:rPr>
                <w:b/>
              </w:rPr>
            </w:pPr>
          </w:p>
          <w:p w14:paraId="2ACAF2BC" w14:textId="77777777" w:rsidR="0091503F" w:rsidRDefault="00000000">
            <w:pPr>
              <w:pStyle w:val="TableParagraph"/>
              <w:ind w:left="9"/>
              <w:jc w:val="center"/>
              <w:rPr>
                <w:rFonts w:ascii="Carlito"/>
              </w:rPr>
            </w:pPr>
            <w:r>
              <w:rPr>
                <w:rFonts w:ascii="Carlito"/>
                <w:spacing w:val="-5"/>
              </w:rPr>
              <w:t>N/A</w:t>
            </w:r>
          </w:p>
        </w:tc>
        <w:tc>
          <w:tcPr>
            <w:tcW w:w="1574" w:type="dxa"/>
          </w:tcPr>
          <w:p w14:paraId="46CEDDC7" w14:textId="77777777" w:rsidR="0091503F" w:rsidRDefault="0091503F">
            <w:pPr>
              <w:pStyle w:val="TableParagraph"/>
              <w:spacing w:before="43"/>
              <w:rPr>
                <w:b/>
              </w:rPr>
            </w:pPr>
          </w:p>
          <w:p w14:paraId="091F0013" w14:textId="77777777" w:rsidR="0091503F" w:rsidRDefault="00000000">
            <w:pPr>
              <w:pStyle w:val="TableParagraph"/>
              <w:ind w:left="10"/>
              <w:jc w:val="center"/>
              <w:rPr>
                <w:rFonts w:ascii="Carlito"/>
              </w:rPr>
            </w:pPr>
            <w:r>
              <w:rPr>
                <w:rFonts w:ascii="Carlito"/>
                <w:spacing w:val="-5"/>
              </w:rPr>
              <w:t>N/A</w:t>
            </w:r>
          </w:p>
        </w:tc>
      </w:tr>
      <w:tr w:rsidR="0091503F" w14:paraId="6B18D3C3" w14:textId="77777777">
        <w:trPr>
          <w:trHeight w:val="863"/>
        </w:trPr>
        <w:tc>
          <w:tcPr>
            <w:tcW w:w="1241" w:type="dxa"/>
          </w:tcPr>
          <w:p w14:paraId="4CA3829B" w14:textId="77777777" w:rsidR="0091503F" w:rsidRDefault="0091503F">
            <w:pPr>
              <w:pStyle w:val="TableParagraph"/>
              <w:spacing w:before="43"/>
              <w:rPr>
                <w:b/>
              </w:rPr>
            </w:pPr>
          </w:p>
          <w:p w14:paraId="37D652DE" w14:textId="77777777" w:rsidR="0091503F" w:rsidRDefault="00000000">
            <w:pPr>
              <w:pStyle w:val="TableParagraph"/>
              <w:ind w:left="9"/>
              <w:jc w:val="center"/>
              <w:rPr>
                <w:rFonts w:ascii="Carlito"/>
              </w:rPr>
            </w:pPr>
            <w:r>
              <w:rPr>
                <w:rFonts w:ascii="Carlito"/>
                <w:spacing w:val="-10"/>
              </w:rPr>
              <w:t>6</w:t>
            </w:r>
          </w:p>
        </w:tc>
        <w:tc>
          <w:tcPr>
            <w:tcW w:w="4621" w:type="dxa"/>
          </w:tcPr>
          <w:p w14:paraId="3435F154" w14:textId="77777777" w:rsidR="0091503F" w:rsidRDefault="00000000">
            <w:pPr>
              <w:pStyle w:val="TableParagraph"/>
              <w:spacing w:before="28"/>
              <w:ind w:left="69" w:right="42"/>
              <w:rPr>
                <w:rFonts w:ascii="Carlito" w:hAnsi="Carlito"/>
              </w:rPr>
            </w:pPr>
            <w:r>
              <w:rPr>
                <w:rFonts w:ascii="Carlito" w:hAnsi="Carlito"/>
              </w:rPr>
              <w:t>¿Cuál</w:t>
            </w:r>
            <w:r>
              <w:rPr>
                <w:rFonts w:ascii="Carlito" w:hAnsi="Carlito"/>
                <w:spacing w:val="-3"/>
              </w:rPr>
              <w:t xml:space="preserve"> </w:t>
            </w:r>
            <w:r>
              <w:rPr>
                <w:rFonts w:ascii="Carlito" w:hAnsi="Carlito"/>
              </w:rPr>
              <w:t>es</w:t>
            </w:r>
            <w:r>
              <w:rPr>
                <w:rFonts w:ascii="Carlito" w:hAnsi="Carlito"/>
                <w:spacing w:val="-5"/>
              </w:rPr>
              <w:t xml:space="preserve"> </w:t>
            </w:r>
            <w:r>
              <w:rPr>
                <w:rFonts w:ascii="Carlito" w:hAnsi="Carlito"/>
              </w:rPr>
              <w:t>el</w:t>
            </w:r>
            <w:r>
              <w:rPr>
                <w:rFonts w:ascii="Carlito" w:hAnsi="Carlito"/>
                <w:spacing w:val="-3"/>
              </w:rPr>
              <w:t xml:space="preserve"> </w:t>
            </w:r>
            <w:r>
              <w:rPr>
                <w:rFonts w:ascii="Carlito" w:hAnsi="Carlito"/>
              </w:rPr>
              <w:t>costo</w:t>
            </w:r>
            <w:r>
              <w:rPr>
                <w:rFonts w:ascii="Carlito" w:hAnsi="Carlito"/>
                <w:spacing w:val="-2"/>
              </w:rPr>
              <w:t xml:space="preserve"> </w:t>
            </w:r>
            <w:r>
              <w:rPr>
                <w:rFonts w:ascii="Carlito" w:hAnsi="Carlito"/>
              </w:rPr>
              <w:t>por</w:t>
            </w:r>
            <w:r>
              <w:rPr>
                <w:rFonts w:ascii="Carlito" w:hAnsi="Carlito"/>
                <w:spacing w:val="-5"/>
              </w:rPr>
              <w:t xml:space="preserve"> </w:t>
            </w:r>
            <w:r>
              <w:rPr>
                <w:rFonts w:ascii="Carlito" w:hAnsi="Carlito"/>
              </w:rPr>
              <w:t>m2</w:t>
            </w:r>
            <w:r>
              <w:rPr>
                <w:rFonts w:ascii="Carlito" w:hAnsi="Carlito"/>
                <w:spacing w:val="-3"/>
              </w:rPr>
              <w:t xml:space="preserve"> </w:t>
            </w:r>
            <w:r>
              <w:rPr>
                <w:rFonts w:ascii="Carlito" w:hAnsi="Carlito"/>
              </w:rPr>
              <w:t>de</w:t>
            </w:r>
            <w:r>
              <w:rPr>
                <w:rFonts w:ascii="Carlito" w:hAnsi="Carlito"/>
                <w:spacing w:val="-5"/>
              </w:rPr>
              <w:t xml:space="preserve"> </w:t>
            </w:r>
            <w:r>
              <w:rPr>
                <w:rFonts w:ascii="Carlito" w:hAnsi="Carlito"/>
              </w:rPr>
              <w:t>ejecución</w:t>
            </w:r>
            <w:r>
              <w:rPr>
                <w:rFonts w:ascii="Carlito" w:hAnsi="Carlito"/>
                <w:spacing w:val="-4"/>
              </w:rPr>
              <w:t xml:space="preserve"> </w:t>
            </w:r>
            <w:r>
              <w:rPr>
                <w:rFonts w:ascii="Carlito" w:hAnsi="Carlito"/>
              </w:rPr>
              <w:t>de</w:t>
            </w:r>
            <w:r>
              <w:rPr>
                <w:rFonts w:ascii="Carlito" w:hAnsi="Carlito"/>
                <w:spacing w:val="-5"/>
              </w:rPr>
              <w:t xml:space="preserve"> </w:t>
            </w:r>
            <w:r>
              <w:rPr>
                <w:rFonts w:ascii="Carlito" w:hAnsi="Carlito"/>
              </w:rPr>
              <w:t>mano</w:t>
            </w:r>
            <w:r>
              <w:rPr>
                <w:rFonts w:ascii="Carlito" w:hAnsi="Carlito"/>
                <w:spacing w:val="-2"/>
              </w:rPr>
              <w:t xml:space="preserve"> </w:t>
            </w:r>
            <w:r>
              <w:rPr>
                <w:rFonts w:ascii="Carlito" w:hAnsi="Carlito"/>
              </w:rPr>
              <w:t xml:space="preserve">de obra para una vivienda utilizando el método </w:t>
            </w:r>
            <w:r>
              <w:rPr>
                <w:rFonts w:ascii="Carlito" w:hAnsi="Carlito"/>
                <w:spacing w:val="-2"/>
              </w:rPr>
              <w:t>tradicional?</w:t>
            </w:r>
          </w:p>
        </w:tc>
        <w:tc>
          <w:tcPr>
            <w:tcW w:w="2199" w:type="dxa"/>
          </w:tcPr>
          <w:p w14:paraId="147805D3" w14:textId="77777777" w:rsidR="0091503F" w:rsidRDefault="0091503F">
            <w:pPr>
              <w:pStyle w:val="TableParagraph"/>
              <w:spacing w:before="43"/>
              <w:rPr>
                <w:b/>
              </w:rPr>
            </w:pPr>
          </w:p>
          <w:p w14:paraId="5B842F1E" w14:textId="77777777" w:rsidR="0091503F" w:rsidRDefault="00000000">
            <w:pPr>
              <w:pStyle w:val="TableParagraph"/>
              <w:ind w:left="9"/>
              <w:jc w:val="center"/>
              <w:rPr>
                <w:rFonts w:ascii="Carlito"/>
              </w:rPr>
            </w:pPr>
            <w:r>
              <w:rPr>
                <w:rFonts w:ascii="Carlito"/>
                <w:spacing w:val="-5"/>
              </w:rPr>
              <w:t>N/A</w:t>
            </w:r>
          </w:p>
        </w:tc>
        <w:tc>
          <w:tcPr>
            <w:tcW w:w="1574" w:type="dxa"/>
          </w:tcPr>
          <w:p w14:paraId="791065F7" w14:textId="77777777" w:rsidR="0091503F" w:rsidRDefault="0091503F">
            <w:pPr>
              <w:pStyle w:val="TableParagraph"/>
              <w:spacing w:before="43"/>
              <w:rPr>
                <w:b/>
              </w:rPr>
            </w:pPr>
          </w:p>
          <w:p w14:paraId="0524AD4B" w14:textId="77777777" w:rsidR="0091503F" w:rsidRDefault="00000000">
            <w:pPr>
              <w:pStyle w:val="TableParagraph"/>
              <w:ind w:left="10"/>
              <w:jc w:val="center"/>
              <w:rPr>
                <w:rFonts w:ascii="Carlito"/>
              </w:rPr>
            </w:pPr>
            <w:r>
              <w:rPr>
                <w:rFonts w:ascii="Carlito"/>
                <w:spacing w:val="-5"/>
              </w:rPr>
              <w:t>N/A</w:t>
            </w:r>
          </w:p>
        </w:tc>
      </w:tr>
      <w:tr w:rsidR="0091503F" w14:paraId="6D59BCC6" w14:textId="77777777">
        <w:trPr>
          <w:trHeight w:val="864"/>
        </w:trPr>
        <w:tc>
          <w:tcPr>
            <w:tcW w:w="1241" w:type="dxa"/>
          </w:tcPr>
          <w:p w14:paraId="3280BE8D" w14:textId="77777777" w:rsidR="0091503F" w:rsidRDefault="0091503F">
            <w:pPr>
              <w:pStyle w:val="TableParagraph"/>
              <w:spacing w:before="44"/>
              <w:rPr>
                <w:b/>
              </w:rPr>
            </w:pPr>
          </w:p>
          <w:p w14:paraId="101AF17B" w14:textId="77777777" w:rsidR="0091503F" w:rsidRDefault="00000000">
            <w:pPr>
              <w:pStyle w:val="TableParagraph"/>
              <w:ind w:left="9"/>
              <w:jc w:val="center"/>
              <w:rPr>
                <w:rFonts w:ascii="Carlito"/>
              </w:rPr>
            </w:pPr>
            <w:r>
              <w:rPr>
                <w:rFonts w:ascii="Carlito"/>
                <w:spacing w:val="-10"/>
              </w:rPr>
              <w:t>7</w:t>
            </w:r>
          </w:p>
        </w:tc>
        <w:tc>
          <w:tcPr>
            <w:tcW w:w="4621" w:type="dxa"/>
          </w:tcPr>
          <w:p w14:paraId="74AEAF62" w14:textId="77777777" w:rsidR="0091503F" w:rsidRDefault="00000000">
            <w:pPr>
              <w:pStyle w:val="TableParagraph"/>
              <w:spacing w:before="30"/>
              <w:ind w:left="69" w:right="42"/>
              <w:rPr>
                <w:rFonts w:ascii="Carlito" w:hAnsi="Carlito"/>
              </w:rPr>
            </w:pPr>
            <w:r>
              <w:rPr>
                <w:rFonts w:ascii="Carlito" w:hAnsi="Carlito"/>
              </w:rPr>
              <w:t>¿Cuál</w:t>
            </w:r>
            <w:r>
              <w:rPr>
                <w:rFonts w:ascii="Carlito" w:hAnsi="Carlito"/>
                <w:spacing w:val="-3"/>
              </w:rPr>
              <w:t xml:space="preserve"> </w:t>
            </w:r>
            <w:r>
              <w:rPr>
                <w:rFonts w:ascii="Carlito" w:hAnsi="Carlito"/>
              </w:rPr>
              <w:t>es</w:t>
            </w:r>
            <w:r>
              <w:rPr>
                <w:rFonts w:ascii="Carlito" w:hAnsi="Carlito"/>
                <w:spacing w:val="-5"/>
              </w:rPr>
              <w:t xml:space="preserve"> </w:t>
            </w:r>
            <w:r>
              <w:rPr>
                <w:rFonts w:ascii="Carlito" w:hAnsi="Carlito"/>
              </w:rPr>
              <w:t>el</w:t>
            </w:r>
            <w:r>
              <w:rPr>
                <w:rFonts w:ascii="Carlito" w:hAnsi="Carlito"/>
                <w:spacing w:val="-3"/>
              </w:rPr>
              <w:t xml:space="preserve"> </w:t>
            </w:r>
            <w:r>
              <w:rPr>
                <w:rFonts w:ascii="Carlito" w:hAnsi="Carlito"/>
              </w:rPr>
              <w:t>costo</w:t>
            </w:r>
            <w:r>
              <w:rPr>
                <w:rFonts w:ascii="Carlito" w:hAnsi="Carlito"/>
                <w:spacing w:val="-2"/>
              </w:rPr>
              <w:t xml:space="preserve"> </w:t>
            </w:r>
            <w:r>
              <w:rPr>
                <w:rFonts w:ascii="Carlito" w:hAnsi="Carlito"/>
              </w:rPr>
              <w:t>por</w:t>
            </w:r>
            <w:r>
              <w:rPr>
                <w:rFonts w:ascii="Carlito" w:hAnsi="Carlito"/>
                <w:spacing w:val="-5"/>
              </w:rPr>
              <w:t xml:space="preserve"> </w:t>
            </w:r>
            <w:r>
              <w:rPr>
                <w:rFonts w:ascii="Carlito" w:hAnsi="Carlito"/>
              </w:rPr>
              <w:t>m2</w:t>
            </w:r>
            <w:r>
              <w:rPr>
                <w:rFonts w:ascii="Carlito" w:hAnsi="Carlito"/>
                <w:spacing w:val="-1"/>
              </w:rPr>
              <w:t xml:space="preserve"> </w:t>
            </w:r>
            <w:r>
              <w:rPr>
                <w:rFonts w:ascii="Carlito" w:hAnsi="Carlito"/>
              </w:rPr>
              <w:t>de</w:t>
            </w:r>
            <w:r>
              <w:rPr>
                <w:rFonts w:ascii="Carlito" w:hAnsi="Carlito"/>
                <w:spacing w:val="-5"/>
              </w:rPr>
              <w:t xml:space="preserve"> </w:t>
            </w:r>
            <w:r>
              <w:rPr>
                <w:rFonts w:ascii="Carlito" w:hAnsi="Carlito"/>
              </w:rPr>
              <w:t>ejecución</w:t>
            </w:r>
            <w:r>
              <w:rPr>
                <w:rFonts w:ascii="Carlito" w:hAnsi="Carlito"/>
                <w:spacing w:val="-4"/>
              </w:rPr>
              <w:t xml:space="preserve"> </w:t>
            </w:r>
            <w:r>
              <w:rPr>
                <w:rFonts w:ascii="Carlito" w:hAnsi="Carlito"/>
              </w:rPr>
              <w:t>de</w:t>
            </w:r>
            <w:r>
              <w:rPr>
                <w:rFonts w:ascii="Carlito" w:hAnsi="Carlito"/>
                <w:spacing w:val="-5"/>
              </w:rPr>
              <w:t xml:space="preserve"> </w:t>
            </w:r>
            <w:r>
              <w:rPr>
                <w:rFonts w:ascii="Carlito" w:hAnsi="Carlito"/>
              </w:rPr>
              <w:t>mano</w:t>
            </w:r>
            <w:r>
              <w:rPr>
                <w:rFonts w:ascii="Carlito" w:hAnsi="Carlito"/>
                <w:spacing w:val="-2"/>
              </w:rPr>
              <w:t xml:space="preserve"> </w:t>
            </w:r>
            <w:r>
              <w:rPr>
                <w:rFonts w:ascii="Carlito" w:hAnsi="Carlito"/>
              </w:rPr>
              <w:t>de obra para una vivienda utilizando el método de viviendas prefabricadas?</w:t>
            </w:r>
          </w:p>
        </w:tc>
        <w:tc>
          <w:tcPr>
            <w:tcW w:w="2199" w:type="dxa"/>
          </w:tcPr>
          <w:p w14:paraId="6C8B292D" w14:textId="77777777" w:rsidR="0091503F" w:rsidRDefault="0091503F">
            <w:pPr>
              <w:pStyle w:val="TableParagraph"/>
              <w:spacing w:before="44"/>
              <w:rPr>
                <w:b/>
              </w:rPr>
            </w:pPr>
          </w:p>
          <w:p w14:paraId="31B796D0" w14:textId="77777777" w:rsidR="0091503F" w:rsidRDefault="00000000">
            <w:pPr>
              <w:pStyle w:val="TableParagraph"/>
              <w:ind w:left="9"/>
              <w:jc w:val="center"/>
              <w:rPr>
                <w:rFonts w:ascii="Carlito"/>
              </w:rPr>
            </w:pPr>
            <w:r>
              <w:rPr>
                <w:rFonts w:ascii="Carlito"/>
                <w:spacing w:val="-5"/>
              </w:rPr>
              <w:t>N/A</w:t>
            </w:r>
          </w:p>
        </w:tc>
        <w:tc>
          <w:tcPr>
            <w:tcW w:w="1574" w:type="dxa"/>
          </w:tcPr>
          <w:p w14:paraId="6B217FF4" w14:textId="77777777" w:rsidR="0091503F" w:rsidRDefault="0091503F">
            <w:pPr>
              <w:pStyle w:val="TableParagraph"/>
              <w:spacing w:before="44"/>
              <w:rPr>
                <w:b/>
              </w:rPr>
            </w:pPr>
          </w:p>
          <w:p w14:paraId="7F369E09" w14:textId="77777777" w:rsidR="0091503F" w:rsidRDefault="00000000">
            <w:pPr>
              <w:pStyle w:val="TableParagraph"/>
              <w:ind w:left="10"/>
              <w:jc w:val="center"/>
              <w:rPr>
                <w:rFonts w:ascii="Carlito"/>
              </w:rPr>
            </w:pPr>
            <w:r>
              <w:rPr>
                <w:rFonts w:ascii="Carlito"/>
                <w:spacing w:val="-5"/>
              </w:rPr>
              <w:t>N/A</w:t>
            </w:r>
          </w:p>
        </w:tc>
      </w:tr>
      <w:tr w:rsidR="0091503F" w14:paraId="7E2F63E0" w14:textId="77777777">
        <w:trPr>
          <w:trHeight w:val="865"/>
        </w:trPr>
        <w:tc>
          <w:tcPr>
            <w:tcW w:w="1241" w:type="dxa"/>
          </w:tcPr>
          <w:p w14:paraId="26ABDB5D" w14:textId="77777777" w:rsidR="0091503F" w:rsidRDefault="0091503F">
            <w:pPr>
              <w:pStyle w:val="TableParagraph"/>
              <w:spacing w:before="46"/>
              <w:rPr>
                <w:b/>
              </w:rPr>
            </w:pPr>
          </w:p>
          <w:p w14:paraId="2A0B33C3" w14:textId="77777777" w:rsidR="0091503F" w:rsidRDefault="00000000">
            <w:pPr>
              <w:pStyle w:val="TableParagraph"/>
              <w:ind w:left="9"/>
              <w:jc w:val="center"/>
              <w:rPr>
                <w:rFonts w:ascii="Carlito"/>
              </w:rPr>
            </w:pPr>
            <w:r>
              <w:rPr>
                <w:rFonts w:ascii="Carlito"/>
                <w:spacing w:val="-10"/>
              </w:rPr>
              <w:t>8</w:t>
            </w:r>
          </w:p>
        </w:tc>
        <w:tc>
          <w:tcPr>
            <w:tcW w:w="4621" w:type="dxa"/>
          </w:tcPr>
          <w:p w14:paraId="0ACD836E" w14:textId="77777777" w:rsidR="0091503F" w:rsidRDefault="00000000">
            <w:pPr>
              <w:pStyle w:val="TableParagraph"/>
              <w:spacing w:before="30"/>
              <w:ind w:left="69" w:right="42"/>
              <w:rPr>
                <w:rFonts w:ascii="Carlito" w:hAnsi="Carlito"/>
              </w:rPr>
            </w:pPr>
            <w:r>
              <w:rPr>
                <w:rFonts w:ascii="Carlito" w:hAnsi="Carlito"/>
              </w:rPr>
              <w:t>¿Cuál es la disponibilidad de mano de obra calificada</w:t>
            </w:r>
            <w:r>
              <w:rPr>
                <w:rFonts w:ascii="Carlito" w:hAnsi="Carlito"/>
                <w:spacing w:val="-5"/>
              </w:rPr>
              <w:t xml:space="preserve"> </w:t>
            </w:r>
            <w:r>
              <w:rPr>
                <w:rFonts w:ascii="Carlito" w:hAnsi="Carlito"/>
              </w:rPr>
              <w:t>en</w:t>
            </w:r>
            <w:r>
              <w:rPr>
                <w:rFonts w:ascii="Carlito" w:hAnsi="Carlito"/>
                <w:spacing w:val="-6"/>
              </w:rPr>
              <w:t xml:space="preserve"> </w:t>
            </w:r>
            <w:r>
              <w:rPr>
                <w:rFonts w:ascii="Carlito" w:hAnsi="Carlito"/>
              </w:rPr>
              <w:t>nuestro</w:t>
            </w:r>
            <w:r>
              <w:rPr>
                <w:rFonts w:ascii="Carlito" w:hAnsi="Carlito"/>
                <w:spacing w:val="-6"/>
              </w:rPr>
              <w:t xml:space="preserve"> </w:t>
            </w:r>
            <w:r>
              <w:rPr>
                <w:rFonts w:ascii="Carlito" w:hAnsi="Carlito"/>
              </w:rPr>
              <w:t>país</w:t>
            </w:r>
            <w:r>
              <w:rPr>
                <w:rFonts w:ascii="Carlito" w:hAnsi="Carlito"/>
                <w:spacing w:val="-5"/>
              </w:rPr>
              <w:t xml:space="preserve"> </w:t>
            </w:r>
            <w:r>
              <w:rPr>
                <w:rFonts w:ascii="Carlito" w:hAnsi="Carlito"/>
              </w:rPr>
              <w:t>para</w:t>
            </w:r>
            <w:r>
              <w:rPr>
                <w:rFonts w:ascii="Carlito" w:hAnsi="Carlito"/>
                <w:spacing w:val="-5"/>
              </w:rPr>
              <w:t xml:space="preserve"> </w:t>
            </w:r>
            <w:r>
              <w:rPr>
                <w:rFonts w:ascii="Carlito" w:hAnsi="Carlito"/>
              </w:rPr>
              <w:t>la</w:t>
            </w:r>
            <w:r>
              <w:rPr>
                <w:rFonts w:ascii="Carlito" w:hAnsi="Carlito"/>
                <w:spacing w:val="-5"/>
              </w:rPr>
              <w:t xml:space="preserve"> </w:t>
            </w:r>
            <w:r>
              <w:rPr>
                <w:rFonts w:ascii="Carlito" w:hAnsi="Carlito"/>
              </w:rPr>
              <w:t>ejecución</w:t>
            </w:r>
            <w:r>
              <w:rPr>
                <w:rFonts w:ascii="Carlito" w:hAnsi="Carlito"/>
                <w:spacing w:val="-6"/>
              </w:rPr>
              <w:t xml:space="preserve"> </w:t>
            </w:r>
            <w:r>
              <w:rPr>
                <w:rFonts w:ascii="Carlito" w:hAnsi="Carlito"/>
              </w:rPr>
              <w:t>de proyectos de viviendas prefabricadas?</w:t>
            </w:r>
          </w:p>
        </w:tc>
        <w:tc>
          <w:tcPr>
            <w:tcW w:w="2199" w:type="dxa"/>
          </w:tcPr>
          <w:p w14:paraId="0937C04C" w14:textId="77777777" w:rsidR="0091503F" w:rsidRDefault="0091503F">
            <w:pPr>
              <w:pStyle w:val="TableParagraph"/>
              <w:spacing w:before="46"/>
              <w:rPr>
                <w:b/>
              </w:rPr>
            </w:pPr>
          </w:p>
          <w:p w14:paraId="3AD8D2F7" w14:textId="77777777" w:rsidR="0091503F" w:rsidRDefault="00000000">
            <w:pPr>
              <w:pStyle w:val="TableParagraph"/>
              <w:ind w:left="9"/>
              <w:jc w:val="center"/>
              <w:rPr>
                <w:rFonts w:ascii="Carlito"/>
              </w:rPr>
            </w:pPr>
            <w:r>
              <w:rPr>
                <w:rFonts w:ascii="Carlito"/>
                <w:spacing w:val="-5"/>
              </w:rPr>
              <w:t>N/A</w:t>
            </w:r>
          </w:p>
        </w:tc>
        <w:tc>
          <w:tcPr>
            <w:tcW w:w="1574" w:type="dxa"/>
          </w:tcPr>
          <w:p w14:paraId="2B221FC7" w14:textId="77777777" w:rsidR="0091503F" w:rsidRDefault="0091503F">
            <w:pPr>
              <w:pStyle w:val="TableParagraph"/>
              <w:spacing w:before="46"/>
              <w:rPr>
                <w:b/>
              </w:rPr>
            </w:pPr>
          </w:p>
          <w:p w14:paraId="5729EB29" w14:textId="77777777" w:rsidR="0091503F" w:rsidRDefault="00000000">
            <w:pPr>
              <w:pStyle w:val="TableParagraph"/>
              <w:ind w:left="10"/>
              <w:jc w:val="center"/>
              <w:rPr>
                <w:rFonts w:ascii="Carlito"/>
              </w:rPr>
            </w:pPr>
            <w:r>
              <w:rPr>
                <w:rFonts w:ascii="Carlito"/>
                <w:spacing w:val="-5"/>
              </w:rPr>
              <w:t>N/A</w:t>
            </w:r>
          </w:p>
        </w:tc>
      </w:tr>
      <w:tr w:rsidR="0091503F" w14:paraId="3807D678" w14:textId="77777777">
        <w:trPr>
          <w:trHeight w:val="1151"/>
        </w:trPr>
        <w:tc>
          <w:tcPr>
            <w:tcW w:w="1241" w:type="dxa"/>
          </w:tcPr>
          <w:p w14:paraId="7B177C5C" w14:textId="77777777" w:rsidR="0091503F" w:rsidRDefault="0091503F">
            <w:pPr>
              <w:pStyle w:val="TableParagraph"/>
              <w:spacing w:before="187"/>
              <w:rPr>
                <w:b/>
              </w:rPr>
            </w:pPr>
          </w:p>
          <w:p w14:paraId="4F0ADC84" w14:textId="77777777" w:rsidR="0091503F" w:rsidRDefault="00000000">
            <w:pPr>
              <w:pStyle w:val="TableParagraph"/>
              <w:ind w:left="9"/>
              <w:jc w:val="center"/>
              <w:rPr>
                <w:rFonts w:ascii="Carlito"/>
              </w:rPr>
            </w:pPr>
            <w:r>
              <w:rPr>
                <w:rFonts w:ascii="Carlito"/>
                <w:spacing w:val="-10"/>
              </w:rPr>
              <w:t>9</w:t>
            </w:r>
          </w:p>
        </w:tc>
        <w:tc>
          <w:tcPr>
            <w:tcW w:w="4621" w:type="dxa"/>
          </w:tcPr>
          <w:p w14:paraId="6EBAA0F9" w14:textId="77777777" w:rsidR="0091503F" w:rsidRDefault="00000000">
            <w:pPr>
              <w:pStyle w:val="TableParagraph"/>
              <w:spacing w:before="37"/>
              <w:ind w:left="69" w:right="42"/>
              <w:rPr>
                <w:rFonts w:ascii="Carlito" w:hAnsi="Carlito"/>
              </w:rPr>
            </w:pPr>
            <w:r>
              <w:rPr>
                <w:rFonts w:ascii="Carlito" w:hAnsi="Carlito"/>
              </w:rPr>
              <w:t>¿Cuál es el tiempo requerido para la adquisición de los materiales e insumos a utilizar en la construcción</w:t>
            </w:r>
            <w:r>
              <w:rPr>
                <w:rFonts w:ascii="Carlito" w:hAnsi="Carlito"/>
                <w:spacing w:val="-7"/>
              </w:rPr>
              <w:t xml:space="preserve"> </w:t>
            </w:r>
            <w:r>
              <w:rPr>
                <w:rFonts w:ascii="Carlito" w:hAnsi="Carlito"/>
              </w:rPr>
              <w:t>de</w:t>
            </w:r>
            <w:r>
              <w:rPr>
                <w:rFonts w:ascii="Carlito" w:hAnsi="Carlito"/>
                <w:spacing w:val="-8"/>
              </w:rPr>
              <w:t xml:space="preserve"> </w:t>
            </w:r>
            <w:r>
              <w:rPr>
                <w:rFonts w:ascii="Carlito" w:hAnsi="Carlito"/>
              </w:rPr>
              <w:t>una</w:t>
            </w:r>
            <w:r>
              <w:rPr>
                <w:rFonts w:ascii="Carlito" w:hAnsi="Carlito"/>
                <w:spacing w:val="-6"/>
              </w:rPr>
              <w:t xml:space="preserve"> </w:t>
            </w:r>
            <w:r>
              <w:rPr>
                <w:rFonts w:ascii="Carlito" w:hAnsi="Carlito"/>
              </w:rPr>
              <w:t>vivienda</w:t>
            </w:r>
            <w:r>
              <w:rPr>
                <w:rFonts w:ascii="Carlito" w:hAnsi="Carlito"/>
                <w:spacing w:val="-6"/>
              </w:rPr>
              <w:t xml:space="preserve"> </w:t>
            </w:r>
            <w:r>
              <w:rPr>
                <w:rFonts w:ascii="Carlito" w:hAnsi="Carlito"/>
              </w:rPr>
              <w:t>siguiendo</w:t>
            </w:r>
            <w:r>
              <w:rPr>
                <w:rFonts w:ascii="Carlito" w:hAnsi="Carlito"/>
                <w:spacing w:val="-5"/>
              </w:rPr>
              <w:t xml:space="preserve"> </w:t>
            </w:r>
            <w:r>
              <w:rPr>
                <w:rFonts w:ascii="Carlito" w:hAnsi="Carlito"/>
              </w:rPr>
              <w:t>el</w:t>
            </w:r>
            <w:r>
              <w:rPr>
                <w:rFonts w:ascii="Carlito" w:hAnsi="Carlito"/>
                <w:spacing w:val="-9"/>
              </w:rPr>
              <w:t xml:space="preserve"> </w:t>
            </w:r>
            <w:r>
              <w:rPr>
                <w:rFonts w:ascii="Carlito" w:hAnsi="Carlito"/>
              </w:rPr>
              <w:t xml:space="preserve">método </w:t>
            </w:r>
            <w:r>
              <w:rPr>
                <w:rFonts w:ascii="Carlito" w:hAnsi="Carlito"/>
                <w:spacing w:val="-2"/>
              </w:rPr>
              <w:t>tradicional?</w:t>
            </w:r>
          </w:p>
        </w:tc>
        <w:tc>
          <w:tcPr>
            <w:tcW w:w="2199" w:type="dxa"/>
          </w:tcPr>
          <w:p w14:paraId="08BE5550" w14:textId="77777777" w:rsidR="0091503F" w:rsidRDefault="0091503F">
            <w:pPr>
              <w:pStyle w:val="TableParagraph"/>
              <w:spacing w:before="187"/>
              <w:rPr>
                <w:b/>
              </w:rPr>
            </w:pPr>
          </w:p>
          <w:p w14:paraId="08DBA46D" w14:textId="77777777" w:rsidR="0091503F" w:rsidRDefault="00000000">
            <w:pPr>
              <w:pStyle w:val="TableParagraph"/>
              <w:ind w:left="9"/>
              <w:jc w:val="center"/>
              <w:rPr>
                <w:rFonts w:ascii="Carlito"/>
              </w:rPr>
            </w:pPr>
            <w:r>
              <w:rPr>
                <w:rFonts w:ascii="Carlito"/>
                <w:spacing w:val="-5"/>
              </w:rPr>
              <w:t>N/A</w:t>
            </w:r>
          </w:p>
        </w:tc>
        <w:tc>
          <w:tcPr>
            <w:tcW w:w="1574" w:type="dxa"/>
          </w:tcPr>
          <w:p w14:paraId="6D3F8C36" w14:textId="77777777" w:rsidR="0091503F" w:rsidRDefault="0091503F">
            <w:pPr>
              <w:pStyle w:val="TableParagraph"/>
              <w:spacing w:before="187"/>
              <w:rPr>
                <w:b/>
              </w:rPr>
            </w:pPr>
          </w:p>
          <w:p w14:paraId="39F2F0AC" w14:textId="77777777" w:rsidR="0091503F" w:rsidRDefault="00000000">
            <w:pPr>
              <w:pStyle w:val="TableParagraph"/>
              <w:ind w:left="10"/>
              <w:jc w:val="center"/>
              <w:rPr>
                <w:rFonts w:ascii="Carlito"/>
              </w:rPr>
            </w:pPr>
            <w:r>
              <w:rPr>
                <w:rFonts w:ascii="Carlito"/>
                <w:spacing w:val="-5"/>
              </w:rPr>
              <w:t>N/A</w:t>
            </w:r>
          </w:p>
        </w:tc>
      </w:tr>
      <w:tr w:rsidR="0091503F" w14:paraId="17991AC9" w14:textId="77777777">
        <w:trPr>
          <w:trHeight w:val="1152"/>
        </w:trPr>
        <w:tc>
          <w:tcPr>
            <w:tcW w:w="1241" w:type="dxa"/>
          </w:tcPr>
          <w:p w14:paraId="1FBB8739" w14:textId="77777777" w:rsidR="0091503F" w:rsidRDefault="0091503F">
            <w:pPr>
              <w:pStyle w:val="TableParagraph"/>
              <w:spacing w:before="187"/>
              <w:rPr>
                <w:b/>
              </w:rPr>
            </w:pPr>
          </w:p>
          <w:p w14:paraId="783F5013" w14:textId="77777777" w:rsidR="0091503F" w:rsidRDefault="00000000">
            <w:pPr>
              <w:pStyle w:val="TableParagraph"/>
              <w:ind w:left="9" w:right="2"/>
              <w:jc w:val="center"/>
              <w:rPr>
                <w:rFonts w:ascii="Carlito"/>
              </w:rPr>
            </w:pPr>
            <w:r>
              <w:rPr>
                <w:rFonts w:ascii="Carlito"/>
                <w:spacing w:val="-5"/>
              </w:rPr>
              <w:t>10</w:t>
            </w:r>
          </w:p>
        </w:tc>
        <w:tc>
          <w:tcPr>
            <w:tcW w:w="4621" w:type="dxa"/>
          </w:tcPr>
          <w:p w14:paraId="2FEFD5D9" w14:textId="77777777" w:rsidR="0091503F" w:rsidRDefault="00000000">
            <w:pPr>
              <w:pStyle w:val="TableParagraph"/>
              <w:spacing w:before="37"/>
              <w:ind w:left="69" w:right="42"/>
              <w:rPr>
                <w:rFonts w:ascii="Carlito" w:hAnsi="Carlito"/>
              </w:rPr>
            </w:pPr>
            <w:r>
              <w:rPr>
                <w:rFonts w:ascii="Carlito" w:hAnsi="Carlito"/>
              </w:rPr>
              <w:t>¿Cuál es el tiempo requerido para la adquisición de los materiales e insumos a utilizar en la construcción</w:t>
            </w:r>
            <w:r>
              <w:rPr>
                <w:rFonts w:ascii="Carlito" w:hAnsi="Carlito"/>
                <w:spacing w:val="-7"/>
              </w:rPr>
              <w:t xml:space="preserve"> </w:t>
            </w:r>
            <w:r>
              <w:rPr>
                <w:rFonts w:ascii="Carlito" w:hAnsi="Carlito"/>
              </w:rPr>
              <w:t>de</w:t>
            </w:r>
            <w:r>
              <w:rPr>
                <w:rFonts w:ascii="Carlito" w:hAnsi="Carlito"/>
                <w:spacing w:val="-8"/>
              </w:rPr>
              <w:t xml:space="preserve"> </w:t>
            </w:r>
            <w:r>
              <w:rPr>
                <w:rFonts w:ascii="Carlito" w:hAnsi="Carlito"/>
              </w:rPr>
              <w:t>una</w:t>
            </w:r>
            <w:r>
              <w:rPr>
                <w:rFonts w:ascii="Carlito" w:hAnsi="Carlito"/>
                <w:spacing w:val="-6"/>
              </w:rPr>
              <w:t xml:space="preserve"> </w:t>
            </w:r>
            <w:r>
              <w:rPr>
                <w:rFonts w:ascii="Carlito" w:hAnsi="Carlito"/>
              </w:rPr>
              <w:t>vivienda</w:t>
            </w:r>
            <w:r>
              <w:rPr>
                <w:rFonts w:ascii="Carlito" w:hAnsi="Carlito"/>
                <w:spacing w:val="-6"/>
              </w:rPr>
              <w:t xml:space="preserve"> </w:t>
            </w:r>
            <w:r>
              <w:rPr>
                <w:rFonts w:ascii="Carlito" w:hAnsi="Carlito"/>
              </w:rPr>
              <w:t>siguiendo</w:t>
            </w:r>
            <w:r>
              <w:rPr>
                <w:rFonts w:ascii="Carlito" w:hAnsi="Carlito"/>
                <w:spacing w:val="-5"/>
              </w:rPr>
              <w:t xml:space="preserve"> </w:t>
            </w:r>
            <w:r>
              <w:rPr>
                <w:rFonts w:ascii="Carlito" w:hAnsi="Carlito"/>
              </w:rPr>
              <w:t>el</w:t>
            </w:r>
            <w:r>
              <w:rPr>
                <w:rFonts w:ascii="Carlito" w:hAnsi="Carlito"/>
                <w:spacing w:val="-9"/>
              </w:rPr>
              <w:t xml:space="preserve"> </w:t>
            </w:r>
            <w:r>
              <w:rPr>
                <w:rFonts w:ascii="Carlito" w:hAnsi="Carlito"/>
              </w:rPr>
              <w:t>método alternativo de viviendas prefabricadas?</w:t>
            </w:r>
          </w:p>
        </w:tc>
        <w:tc>
          <w:tcPr>
            <w:tcW w:w="2199" w:type="dxa"/>
          </w:tcPr>
          <w:p w14:paraId="1EEBC3DF" w14:textId="77777777" w:rsidR="0091503F" w:rsidRDefault="0091503F">
            <w:pPr>
              <w:pStyle w:val="TableParagraph"/>
              <w:spacing w:before="187"/>
              <w:rPr>
                <w:b/>
              </w:rPr>
            </w:pPr>
          </w:p>
          <w:p w14:paraId="55C5F3EA" w14:textId="77777777" w:rsidR="0091503F" w:rsidRDefault="00000000">
            <w:pPr>
              <w:pStyle w:val="TableParagraph"/>
              <w:ind w:left="9"/>
              <w:jc w:val="center"/>
              <w:rPr>
                <w:rFonts w:ascii="Carlito"/>
              </w:rPr>
            </w:pPr>
            <w:r>
              <w:rPr>
                <w:rFonts w:ascii="Carlito"/>
                <w:spacing w:val="-5"/>
              </w:rPr>
              <w:t>N/A</w:t>
            </w:r>
          </w:p>
        </w:tc>
        <w:tc>
          <w:tcPr>
            <w:tcW w:w="1574" w:type="dxa"/>
          </w:tcPr>
          <w:p w14:paraId="262B30CD" w14:textId="77777777" w:rsidR="0091503F" w:rsidRDefault="0091503F">
            <w:pPr>
              <w:pStyle w:val="TableParagraph"/>
              <w:spacing w:before="187"/>
              <w:rPr>
                <w:b/>
              </w:rPr>
            </w:pPr>
          </w:p>
          <w:p w14:paraId="61FBE550" w14:textId="77777777" w:rsidR="0091503F" w:rsidRDefault="00000000">
            <w:pPr>
              <w:pStyle w:val="TableParagraph"/>
              <w:ind w:left="10"/>
              <w:jc w:val="center"/>
              <w:rPr>
                <w:rFonts w:ascii="Carlito"/>
              </w:rPr>
            </w:pPr>
            <w:r>
              <w:rPr>
                <w:rFonts w:ascii="Carlito"/>
                <w:spacing w:val="-5"/>
              </w:rPr>
              <w:t>N/A</w:t>
            </w:r>
          </w:p>
        </w:tc>
      </w:tr>
    </w:tbl>
    <w:p w14:paraId="67A559FF" w14:textId="77777777" w:rsidR="0091503F" w:rsidRDefault="0091503F">
      <w:pPr>
        <w:jc w:val="center"/>
        <w:rPr>
          <w:rFonts w:ascii="Carlito"/>
        </w:rPr>
        <w:sectPr w:rsidR="0091503F" w:rsidSect="008A694F">
          <w:type w:val="continuous"/>
          <w:pgSz w:w="12250" w:h="15850"/>
          <w:pgMar w:top="1420" w:right="980" w:bottom="280" w:left="860" w:header="0" w:footer="0" w:gutter="0"/>
          <w:cols w:space="720"/>
        </w:sectPr>
      </w:pPr>
    </w:p>
    <w:p w14:paraId="4D7A88B1" w14:textId="77777777" w:rsidR="0091503F" w:rsidRDefault="00000000">
      <w:pPr>
        <w:pStyle w:val="Ttulo3"/>
        <w:spacing w:before="69"/>
        <w:ind w:left="318"/>
      </w:pPr>
      <w:bookmarkStart w:id="119" w:name="_bookmark119"/>
      <w:bookmarkEnd w:id="119"/>
      <w:r>
        <w:lastRenderedPageBreak/>
        <w:t>Anexo</w:t>
      </w:r>
      <w:r>
        <w:rPr>
          <w:spacing w:val="-1"/>
        </w:rPr>
        <w:t xml:space="preserve"> </w:t>
      </w:r>
      <w:r>
        <w:t>2</w:t>
      </w:r>
      <w:r>
        <w:rPr>
          <w:spacing w:val="-1"/>
        </w:rPr>
        <w:t xml:space="preserve"> </w:t>
      </w:r>
      <w:r>
        <w:t xml:space="preserve">Cuestionario para </w:t>
      </w:r>
      <w:r>
        <w:rPr>
          <w:spacing w:val="-2"/>
        </w:rPr>
        <w:t>Encuesta</w:t>
      </w:r>
    </w:p>
    <w:p w14:paraId="70DACE35" w14:textId="77777777" w:rsidR="0091503F" w:rsidRDefault="0091503F">
      <w:pPr>
        <w:pStyle w:val="Textoindependiente"/>
        <w:spacing w:before="6"/>
        <w:rPr>
          <w:b/>
          <w:sz w:val="10"/>
        </w:rPr>
      </w:pPr>
    </w:p>
    <w:tbl>
      <w:tblPr>
        <w:tblStyle w:val="TableNormal"/>
        <w:tblW w:w="0" w:type="auto"/>
        <w:tblInd w:w="3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08"/>
        <w:gridCol w:w="4485"/>
        <w:gridCol w:w="2481"/>
        <w:gridCol w:w="1602"/>
      </w:tblGrid>
      <w:tr w:rsidR="0091503F" w14:paraId="1B0129F6" w14:textId="77777777">
        <w:trPr>
          <w:trHeight w:val="323"/>
        </w:trPr>
        <w:tc>
          <w:tcPr>
            <w:tcW w:w="1208" w:type="dxa"/>
            <w:tcBorders>
              <w:bottom w:val="single" w:sz="8" w:space="0" w:color="000000"/>
              <w:right w:val="single" w:sz="8" w:space="0" w:color="000000"/>
            </w:tcBorders>
            <w:shd w:val="clear" w:color="auto" w:fill="BEBEBE"/>
          </w:tcPr>
          <w:p w14:paraId="1525B447" w14:textId="77777777" w:rsidR="0091503F" w:rsidRDefault="00000000">
            <w:pPr>
              <w:pStyle w:val="TableParagraph"/>
              <w:spacing w:before="23"/>
              <w:ind w:left="156"/>
              <w:rPr>
                <w:b/>
                <w:sz w:val="24"/>
              </w:rPr>
            </w:pPr>
            <w:r>
              <w:rPr>
                <w:b/>
                <w:sz w:val="24"/>
              </w:rPr>
              <w:t xml:space="preserve">No. </w:t>
            </w:r>
            <w:r>
              <w:rPr>
                <w:b/>
                <w:spacing w:val="-4"/>
                <w:sz w:val="24"/>
              </w:rPr>
              <w:t>Ítem</w:t>
            </w:r>
          </w:p>
        </w:tc>
        <w:tc>
          <w:tcPr>
            <w:tcW w:w="4485" w:type="dxa"/>
            <w:tcBorders>
              <w:left w:val="single" w:sz="8" w:space="0" w:color="000000"/>
              <w:bottom w:val="single" w:sz="8" w:space="0" w:color="000000"/>
              <w:right w:val="single" w:sz="8" w:space="0" w:color="000000"/>
            </w:tcBorders>
            <w:shd w:val="clear" w:color="auto" w:fill="BEBEBE"/>
          </w:tcPr>
          <w:p w14:paraId="6281C65B" w14:textId="77777777" w:rsidR="0091503F" w:rsidRDefault="00000000">
            <w:pPr>
              <w:pStyle w:val="TableParagraph"/>
              <w:spacing w:before="23"/>
              <w:ind w:left="1"/>
              <w:jc w:val="center"/>
              <w:rPr>
                <w:b/>
                <w:sz w:val="24"/>
              </w:rPr>
            </w:pPr>
            <w:r>
              <w:rPr>
                <w:b/>
                <w:spacing w:val="-4"/>
                <w:sz w:val="24"/>
              </w:rPr>
              <w:t>Ítem</w:t>
            </w:r>
          </w:p>
        </w:tc>
        <w:tc>
          <w:tcPr>
            <w:tcW w:w="2481" w:type="dxa"/>
            <w:tcBorders>
              <w:left w:val="single" w:sz="8" w:space="0" w:color="000000"/>
              <w:bottom w:val="single" w:sz="8" w:space="0" w:color="000000"/>
              <w:right w:val="single" w:sz="8" w:space="0" w:color="000000"/>
            </w:tcBorders>
            <w:shd w:val="clear" w:color="auto" w:fill="BEBEBE"/>
          </w:tcPr>
          <w:p w14:paraId="27A3849A" w14:textId="77777777" w:rsidR="0091503F" w:rsidRDefault="00000000">
            <w:pPr>
              <w:pStyle w:val="TableParagraph"/>
              <w:spacing w:before="23"/>
              <w:ind w:left="4" w:right="2"/>
              <w:jc w:val="center"/>
              <w:rPr>
                <w:b/>
                <w:sz w:val="24"/>
              </w:rPr>
            </w:pPr>
            <w:r>
              <w:rPr>
                <w:b/>
                <w:sz w:val="24"/>
              </w:rPr>
              <w:t xml:space="preserve">Unidad </w:t>
            </w:r>
            <w:r>
              <w:rPr>
                <w:b/>
                <w:spacing w:val="-2"/>
                <w:sz w:val="24"/>
              </w:rPr>
              <w:t>Categórica</w:t>
            </w:r>
          </w:p>
        </w:tc>
        <w:tc>
          <w:tcPr>
            <w:tcW w:w="1602" w:type="dxa"/>
            <w:tcBorders>
              <w:left w:val="single" w:sz="8" w:space="0" w:color="000000"/>
              <w:bottom w:val="single" w:sz="8" w:space="0" w:color="000000"/>
            </w:tcBorders>
            <w:shd w:val="clear" w:color="auto" w:fill="BEBEBE"/>
          </w:tcPr>
          <w:p w14:paraId="4722BEDE" w14:textId="77777777" w:rsidR="0091503F" w:rsidRDefault="00000000">
            <w:pPr>
              <w:pStyle w:val="TableParagraph"/>
              <w:spacing w:before="23"/>
              <w:ind w:right="2"/>
              <w:jc w:val="center"/>
              <w:rPr>
                <w:b/>
                <w:sz w:val="24"/>
              </w:rPr>
            </w:pPr>
            <w:r>
              <w:rPr>
                <w:b/>
                <w:spacing w:val="-2"/>
                <w:sz w:val="24"/>
              </w:rPr>
              <w:t>Escala</w:t>
            </w:r>
          </w:p>
        </w:tc>
      </w:tr>
      <w:tr w:rsidR="0091503F" w14:paraId="54B75D9E" w14:textId="77777777">
        <w:trPr>
          <w:trHeight w:val="289"/>
        </w:trPr>
        <w:tc>
          <w:tcPr>
            <w:tcW w:w="1208" w:type="dxa"/>
            <w:vMerge w:val="restart"/>
            <w:tcBorders>
              <w:top w:val="single" w:sz="8" w:space="0" w:color="000000"/>
              <w:bottom w:val="single" w:sz="8" w:space="0" w:color="000000"/>
              <w:right w:val="single" w:sz="8" w:space="0" w:color="000000"/>
            </w:tcBorders>
          </w:tcPr>
          <w:p w14:paraId="16B377A5" w14:textId="77777777" w:rsidR="0091503F" w:rsidRDefault="0091503F">
            <w:pPr>
              <w:pStyle w:val="TableParagraph"/>
              <w:spacing w:before="77"/>
              <w:rPr>
                <w:b/>
              </w:rPr>
            </w:pPr>
          </w:p>
          <w:p w14:paraId="7E01AE09" w14:textId="77777777" w:rsidR="0091503F" w:rsidRDefault="00000000">
            <w:pPr>
              <w:pStyle w:val="TableParagraph"/>
              <w:ind w:left="13"/>
              <w:jc w:val="center"/>
              <w:rPr>
                <w:rFonts w:ascii="Carlito"/>
              </w:rPr>
            </w:pPr>
            <w:r>
              <w:rPr>
                <w:rFonts w:ascii="Carlito"/>
                <w:spacing w:val="-10"/>
              </w:rPr>
              <w:t>1</w:t>
            </w:r>
          </w:p>
        </w:tc>
        <w:tc>
          <w:tcPr>
            <w:tcW w:w="4485" w:type="dxa"/>
            <w:vMerge w:val="restart"/>
            <w:tcBorders>
              <w:top w:val="single" w:sz="8" w:space="0" w:color="000000"/>
              <w:left w:val="single" w:sz="8" w:space="0" w:color="000000"/>
              <w:bottom w:val="single" w:sz="8" w:space="0" w:color="000000"/>
              <w:right w:val="single" w:sz="8" w:space="0" w:color="000000"/>
            </w:tcBorders>
          </w:tcPr>
          <w:p w14:paraId="217E78D8" w14:textId="77777777" w:rsidR="0091503F" w:rsidRDefault="00000000">
            <w:pPr>
              <w:pStyle w:val="TableParagraph"/>
              <w:spacing w:before="195"/>
              <w:ind w:left="61" w:right="98"/>
              <w:rPr>
                <w:rFonts w:ascii="Carlito" w:hAnsi="Carlito"/>
              </w:rPr>
            </w:pPr>
            <w:r>
              <w:rPr>
                <w:rFonts w:ascii="Carlito" w:hAnsi="Carlito"/>
              </w:rPr>
              <w:t>¿Qué</w:t>
            </w:r>
            <w:r>
              <w:rPr>
                <w:rFonts w:ascii="Carlito" w:hAnsi="Carlito"/>
                <w:spacing w:val="-9"/>
              </w:rPr>
              <w:t xml:space="preserve"> </w:t>
            </w:r>
            <w:r>
              <w:rPr>
                <w:rFonts w:ascii="Carlito" w:hAnsi="Carlito"/>
              </w:rPr>
              <w:t>método</w:t>
            </w:r>
            <w:r>
              <w:rPr>
                <w:rFonts w:ascii="Carlito" w:hAnsi="Carlito"/>
                <w:spacing w:val="-6"/>
              </w:rPr>
              <w:t xml:space="preserve"> </w:t>
            </w:r>
            <w:r>
              <w:rPr>
                <w:rFonts w:ascii="Carlito" w:hAnsi="Carlito"/>
              </w:rPr>
              <w:t>de</w:t>
            </w:r>
            <w:r>
              <w:rPr>
                <w:rFonts w:ascii="Carlito" w:hAnsi="Carlito"/>
                <w:spacing w:val="-9"/>
              </w:rPr>
              <w:t xml:space="preserve"> </w:t>
            </w:r>
            <w:r>
              <w:rPr>
                <w:rFonts w:ascii="Carlito" w:hAnsi="Carlito"/>
              </w:rPr>
              <w:t>construcción</w:t>
            </w:r>
            <w:r>
              <w:rPr>
                <w:rFonts w:ascii="Carlito" w:hAnsi="Carlito"/>
                <w:spacing w:val="-8"/>
              </w:rPr>
              <w:t xml:space="preserve"> </w:t>
            </w:r>
            <w:r>
              <w:rPr>
                <w:rFonts w:ascii="Carlito" w:hAnsi="Carlito"/>
              </w:rPr>
              <w:t>considera</w:t>
            </w:r>
            <w:r>
              <w:rPr>
                <w:rFonts w:ascii="Carlito" w:hAnsi="Carlito"/>
                <w:spacing w:val="-7"/>
              </w:rPr>
              <w:t xml:space="preserve"> </w:t>
            </w:r>
            <w:r>
              <w:rPr>
                <w:rFonts w:ascii="Carlito" w:hAnsi="Carlito"/>
              </w:rPr>
              <w:t>que ofrece una mejor estética?</w:t>
            </w:r>
          </w:p>
        </w:tc>
        <w:tc>
          <w:tcPr>
            <w:tcW w:w="2481" w:type="dxa"/>
            <w:tcBorders>
              <w:top w:val="single" w:sz="8" w:space="0" w:color="000000"/>
              <w:left w:val="single" w:sz="8" w:space="0" w:color="000000"/>
              <w:bottom w:val="single" w:sz="8" w:space="0" w:color="000000"/>
              <w:right w:val="single" w:sz="8" w:space="0" w:color="000000"/>
            </w:tcBorders>
          </w:tcPr>
          <w:p w14:paraId="0BEECDC4" w14:textId="77777777" w:rsidR="0091503F" w:rsidRDefault="00000000">
            <w:pPr>
              <w:pStyle w:val="TableParagraph"/>
              <w:spacing w:before="11" w:line="259" w:lineRule="exact"/>
              <w:ind w:left="4" w:right="2"/>
              <w:jc w:val="center"/>
              <w:rPr>
                <w:rFonts w:ascii="Carlito" w:hAnsi="Carlito"/>
              </w:rPr>
            </w:pPr>
            <w:r>
              <w:rPr>
                <w:rFonts w:ascii="Carlito" w:hAnsi="Carlito"/>
              </w:rPr>
              <w:t>Método</w:t>
            </w:r>
            <w:r>
              <w:rPr>
                <w:rFonts w:ascii="Carlito" w:hAnsi="Carlito"/>
                <w:spacing w:val="-4"/>
              </w:rPr>
              <w:t xml:space="preserve"> </w:t>
            </w:r>
            <w:r>
              <w:rPr>
                <w:rFonts w:ascii="Carlito" w:hAnsi="Carlito"/>
                <w:spacing w:val="-2"/>
              </w:rPr>
              <w:t>Tradicional</w:t>
            </w:r>
          </w:p>
        </w:tc>
        <w:tc>
          <w:tcPr>
            <w:tcW w:w="1602" w:type="dxa"/>
            <w:tcBorders>
              <w:top w:val="single" w:sz="8" w:space="0" w:color="000000"/>
              <w:left w:val="single" w:sz="8" w:space="0" w:color="000000"/>
              <w:bottom w:val="single" w:sz="8" w:space="0" w:color="000000"/>
            </w:tcBorders>
          </w:tcPr>
          <w:p w14:paraId="63587CC4" w14:textId="77777777" w:rsidR="0091503F" w:rsidRDefault="00000000">
            <w:pPr>
              <w:pStyle w:val="TableParagraph"/>
              <w:spacing w:before="11" w:line="259" w:lineRule="exact"/>
              <w:ind w:left="2" w:right="2"/>
              <w:jc w:val="center"/>
              <w:rPr>
                <w:rFonts w:ascii="Carlito"/>
              </w:rPr>
            </w:pPr>
            <w:r>
              <w:rPr>
                <w:rFonts w:ascii="Carlito"/>
                <w:spacing w:val="-10"/>
              </w:rPr>
              <w:t>1</w:t>
            </w:r>
          </w:p>
        </w:tc>
      </w:tr>
      <w:tr w:rsidR="0091503F" w14:paraId="5D3AAD80" w14:textId="77777777">
        <w:trPr>
          <w:trHeight w:val="299"/>
        </w:trPr>
        <w:tc>
          <w:tcPr>
            <w:tcW w:w="1208" w:type="dxa"/>
            <w:vMerge/>
            <w:tcBorders>
              <w:top w:val="nil"/>
              <w:bottom w:val="single" w:sz="8" w:space="0" w:color="000000"/>
              <w:right w:val="single" w:sz="8" w:space="0" w:color="000000"/>
            </w:tcBorders>
          </w:tcPr>
          <w:p w14:paraId="198F5E40" w14:textId="77777777" w:rsidR="0091503F" w:rsidRDefault="0091503F">
            <w:pPr>
              <w:rPr>
                <w:sz w:val="2"/>
                <w:szCs w:val="2"/>
              </w:rPr>
            </w:pPr>
          </w:p>
        </w:tc>
        <w:tc>
          <w:tcPr>
            <w:tcW w:w="4485" w:type="dxa"/>
            <w:vMerge/>
            <w:tcBorders>
              <w:top w:val="nil"/>
              <w:left w:val="single" w:sz="8" w:space="0" w:color="000000"/>
              <w:bottom w:val="single" w:sz="8" w:space="0" w:color="000000"/>
              <w:right w:val="single" w:sz="8" w:space="0" w:color="000000"/>
            </w:tcBorders>
          </w:tcPr>
          <w:p w14:paraId="2C1F8DA6" w14:textId="77777777" w:rsidR="0091503F" w:rsidRDefault="0091503F">
            <w:pPr>
              <w:rPr>
                <w:sz w:val="2"/>
                <w:szCs w:val="2"/>
              </w:rPr>
            </w:pPr>
          </w:p>
        </w:tc>
        <w:tc>
          <w:tcPr>
            <w:tcW w:w="2481" w:type="dxa"/>
            <w:tcBorders>
              <w:top w:val="single" w:sz="8" w:space="0" w:color="000000"/>
              <w:left w:val="single" w:sz="8" w:space="0" w:color="000000"/>
              <w:bottom w:val="single" w:sz="8" w:space="0" w:color="000000"/>
              <w:right w:val="single" w:sz="8" w:space="0" w:color="000000"/>
            </w:tcBorders>
          </w:tcPr>
          <w:p w14:paraId="5189EF52" w14:textId="77777777" w:rsidR="0091503F" w:rsidRDefault="00000000">
            <w:pPr>
              <w:pStyle w:val="TableParagraph"/>
              <w:spacing w:before="15" w:line="263" w:lineRule="exact"/>
              <w:ind w:left="4" w:right="2"/>
              <w:jc w:val="center"/>
              <w:rPr>
                <w:rFonts w:ascii="Carlito"/>
              </w:rPr>
            </w:pPr>
            <w:r>
              <w:rPr>
                <w:rFonts w:ascii="Carlito"/>
                <w:spacing w:val="-4"/>
              </w:rPr>
              <w:t>Ambos</w:t>
            </w:r>
          </w:p>
        </w:tc>
        <w:tc>
          <w:tcPr>
            <w:tcW w:w="1602" w:type="dxa"/>
            <w:tcBorders>
              <w:top w:val="single" w:sz="8" w:space="0" w:color="000000"/>
              <w:left w:val="single" w:sz="8" w:space="0" w:color="000000"/>
              <w:bottom w:val="single" w:sz="8" w:space="0" w:color="000000"/>
            </w:tcBorders>
          </w:tcPr>
          <w:p w14:paraId="33AF0AB6" w14:textId="77777777" w:rsidR="0091503F" w:rsidRDefault="00000000">
            <w:pPr>
              <w:pStyle w:val="TableParagraph"/>
              <w:spacing w:before="15" w:line="263" w:lineRule="exact"/>
              <w:ind w:left="2" w:right="2"/>
              <w:jc w:val="center"/>
              <w:rPr>
                <w:rFonts w:ascii="Carlito"/>
              </w:rPr>
            </w:pPr>
            <w:r>
              <w:rPr>
                <w:rFonts w:ascii="Carlito"/>
                <w:spacing w:val="-10"/>
              </w:rPr>
              <w:t>2</w:t>
            </w:r>
          </w:p>
        </w:tc>
      </w:tr>
      <w:tr w:rsidR="0091503F" w14:paraId="27AA175D" w14:textId="77777777">
        <w:trPr>
          <w:trHeight w:val="299"/>
        </w:trPr>
        <w:tc>
          <w:tcPr>
            <w:tcW w:w="1208" w:type="dxa"/>
            <w:vMerge/>
            <w:tcBorders>
              <w:top w:val="nil"/>
              <w:bottom w:val="single" w:sz="8" w:space="0" w:color="000000"/>
              <w:right w:val="single" w:sz="8" w:space="0" w:color="000000"/>
            </w:tcBorders>
          </w:tcPr>
          <w:p w14:paraId="2F1EE8FC" w14:textId="77777777" w:rsidR="0091503F" w:rsidRDefault="0091503F">
            <w:pPr>
              <w:rPr>
                <w:sz w:val="2"/>
                <w:szCs w:val="2"/>
              </w:rPr>
            </w:pPr>
          </w:p>
        </w:tc>
        <w:tc>
          <w:tcPr>
            <w:tcW w:w="4485" w:type="dxa"/>
            <w:vMerge/>
            <w:tcBorders>
              <w:top w:val="nil"/>
              <w:left w:val="single" w:sz="8" w:space="0" w:color="000000"/>
              <w:bottom w:val="single" w:sz="8" w:space="0" w:color="000000"/>
              <w:right w:val="single" w:sz="8" w:space="0" w:color="000000"/>
            </w:tcBorders>
          </w:tcPr>
          <w:p w14:paraId="4FDCCB16" w14:textId="77777777" w:rsidR="0091503F" w:rsidRDefault="0091503F">
            <w:pPr>
              <w:rPr>
                <w:sz w:val="2"/>
                <w:szCs w:val="2"/>
              </w:rPr>
            </w:pPr>
          </w:p>
        </w:tc>
        <w:tc>
          <w:tcPr>
            <w:tcW w:w="2481" w:type="dxa"/>
            <w:tcBorders>
              <w:top w:val="single" w:sz="8" w:space="0" w:color="000000"/>
              <w:left w:val="single" w:sz="8" w:space="0" w:color="000000"/>
              <w:bottom w:val="single" w:sz="8" w:space="0" w:color="000000"/>
              <w:right w:val="single" w:sz="8" w:space="0" w:color="000000"/>
            </w:tcBorders>
          </w:tcPr>
          <w:p w14:paraId="6467E607" w14:textId="77777777" w:rsidR="0091503F" w:rsidRDefault="00000000">
            <w:pPr>
              <w:pStyle w:val="TableParagraph"/>
              <w:spacing w:before="15" w:line="263" w:lineRule="exact"/>
              <w:ind w:left="4" w:right="3"/>
              <w:jc w:val="center"/>
              <w:rPr>
                <w:rFonts w:ascii="Carlito"/>
              </w:rPr>
            </w:pPr>
            <w:r>
              <w:rPr>
                <w:rFonts w:ascii="Carlito"/>
              </w:rPr>
              <w:t>Viviendas</w:t>
            </w:r>
            <w:r>
              <w:rPr>
                <w:rFonts w:ascii="Carlito"/>
                <w:spacing w:val="-8"/>
              </w:rPr>
              <w:t xml:space="preserve"> </w:t>
            </w:r>
            <w:r>
              <w:rPr>
                <w:rFonts w:ascii="Carlito"/>
                <w:spacing w:val="-2"/>
              </w:rPr>
              <w:t>Prefabricadas</w:t>
            </w:r>
          </w:p>
        </w:tc>
        <w:tc>
          <w:tcPr>
            <w:tcW w:w="1602" w:type="dxa"/>
            <w:tcBorders>
              <w:top w:val="single" w:sz="8" w:space="0" w:color="000000"/>
              <w:left w:val="single" w:sz="8" w:space="0" w:color="000000"/>
              <w:bottom w:val="single" w:sz="8" w:space="0" w:color="000000"/>
            </w:tcBorders>
          </w:tcPr>
          <w:p w14:paraId="00F08EFC" w14:textId="77777777" w:rsidR="0091503F" w:rsidRDefault="00000000">
            <w:pPr>
              <w:pStyle w:val="TableParagraph"/>
              <w:spacing w:before="15" w:line="263" w:lineRule="exact"/>
              <w:ind w:left="2" w:right="2"/>
              <w:jc w:val="center"/>
              <w:rPr>
                <w:rFonts w:ascii="Carlito"/>
              </w:rPr>
            </w:pPr>
            <w:r>
              <w:rPr>
                <w:rFonts w:ascii="Carlito"/>
                <w:spacing w:val="-10"/>
              </w:rPr>
              <w:t>3</w:t>
            </w:r>
          </w:p>
        </w:tc>
      </w:tr>
      <w:tr w:rsidR="0091503F" w14:paraId="56680E63" w14:textId="77777777">
        <w:trPr>
          <w:trHeight w:val="289"/>
        </w:trPr>
        <w:tc>
          <w:tcPr>
            <w:tcW w:w="1208" w:type="dxa"/>
            <w:vMerge w:val="restart"/>
            <w:tcBorders>
              <w:top w:val="single" w:sz="8" w:space="0" w:color="000000"/>
              <w:bottom w:val="single" w:sz="8" w:space="0" w:color="000000"/>
              <w:right w:val="single" w:sz="8" w:space="0" w:color="000000"/>
            </w:tcBorders>
          </w:tcPr>
          <w:p w14:paraId="434F1F01" w14:textId="77777777" w:rsidR="0091503F" w:rsidRDefault="0091503F">
            <w:pPr>
              <w:pStyle w:val="TableParagraph"/>
              <w:spacing w:before="77"/>
              <w:rPr>
                <w:b/>
              </w:rPr>
            </w:pPr>
          </w:p>
          <w:p w14:paraId="4D6554FF" w14:textId="77777777" w:rsidR="0091503F" w:rsidRDefault="00000000">
            <w:pPr>
              <w:pStyle w:val="TableParagraph"/>
              <w:ind w:left="13"/>
              <w:jc w:val="center"/>
              <w:rPr>
                <w:rFonts w:ascii="Carlito"/>
              </w:rPr>
            </w:pPr>
            <w:r>
              <w:rPr>
                <w:rFonts w:ascii="Carlito"/>
                <w:spacing w:val="-10"/>
              </w:rPr>
              <w:t>2</w:t>
            </w:r>
          </w:p>
        </w:tc>
        <w:tc>
          <w:tcPr>
            <w:tcW w:w="4485" w:type="dxa"/>
            <w:vMerge w:val="restart"/>
            <w:tcBorders>
              <w:top w:val="single" w:sz="8" w:space="0" w:color="000000"/>
              <w:left w:val="single" w:sz="8" w:space="0" w:color="000000"/>
              <w:bottom w:val="single" w:sz="8" w:space="0" w:color="000000"/>
              <w:right w:val="single" w:sz="8" w:space="0" w:color="000000"/>
            </w:tcBorders>
          </w:tcPr>
          <w:p w14:paraId="437AA4E3" w14:textId="77777777" w:rsidR="0091503F" w:rsidRDefault="00000000">
            <w:pPr>
              <w:pStyle w:val="TableParagraph"/>
              <w:spacing w:before="61"/>
              <w:ind w:left="61" w:right="98"/>
              <w:rPr>
                <w:rFonts w:ascii="Carlito" w:hAnsi="Carlito"/>
              </w:rPr>
            </w:pPr>
            <w:r>
              <w:rPr>
                <w:rFonts w:ascii="Carlito" w:hAnsi="Carlito"/>
              </w:rPr>
              <w:t>¿Qué</w:t>
            </w:r>
            <w:r>
              <w:rPr>
                <w:rFonts w:ascii="Carlito" w:hAnsi="Carlito"/>
                <w:spacing w:val="-9"/>
              </w:rPr>
              <w:t xml:space="preserve"> </w:t>
            </w:r>
            <w:r>
              <w:rPr>
                <w:rFonts w:ascii="Carlito" w:hAnsi="Carlito"/>
              </w:rPr>
              <w:t>método</w:t>
            </w:r>
            <w:r>
              <w:rPr>
                <w:rFonts w:ascii="Carlito" w:hAnsi="Carlito"/>
                <w:spacing w:val="-6"/>
              </w:rPr>
              <w:t xml:space="preserve"> </w:t>
            </w:r>
            <w:r>
              <w:rPr>
                <w:rFonts w:ascii="Carlito" w:hAnsi="Carlito"/>
              </w:rPr>
              <w:t>de</w:t>
            </w:r>
            <w:r>
              <w:rPr>
                <w:rFonts w:ascii="Carlito" w:hAnsi="Carlito"/>
                <w:spacing w:val="-9"/>
              </w:rPr>
              <w:t xml:space="preserve"> </w:t>
            </w:r>
            <w:r>
              <w:rPr>
                <w:rFonts w:ascii="Carlito" w:hAnsi="Carlito"/>
              </w:rPr>
              <w:t>construcción</w:t>
            </w:r>
            <w:r>
              <w:rPr>
                <w:rFonts w:ascii="Carlito" w:hAnsi="Carlito"/>
                <w:spacing w:val="-8"/>
              </w:rPr>
              <w:t xml:space="preserve"> </w:t>
            </w:r>
            <w:r>
              <w:rPr>
                <w:rFonts w:ascii="Carlito" w:hAnsi="Carlito"/>
              </w:rPr>
              <w:t>considera</w:t>
            </w:r>
            <w:r>
              <w:rPr>
                <w:rFonts w:ascii="Carlito" w:hAnsi="Carlito"/>
                <w:spacing w:val="-7"/>
              </w:rPr>
              <w:t xml:space="preserve"> </w:t>
            </w:r>
            <w:r>
              <w:rPr>
                <w:rFonts w:ascii="Carlito" w:hAnsi="Carlito"/>
              </w:rPr>
              <w:t>que ofrece mayor comodidad/confort para sus usuarios finales?</w:t>
            </w:r>
          </w:p>
        </w:tc>
        <w:tc>
          <w:tcPr>
            <w:tcW w:w="2481" w:type="dxa"/>
            <w:tcBorders>
              <w:top w:val="single" w:sz="8" w:space="0" w:color="000000"/>
              <w:left w:val="single" w:sz="8" w:space="0" w:color="000000"/>
              <w:bottom w:val="single" w:sz="8" w:space="0" w:color="000000"/>
              <w:right w:val="single" w:sz="8" w:space="0" w:color="000000"/>
            </w:tcBorders>
          </w:tcPr>
          <w:p w14:paraId="531461AB" w14:textId="77777777" w:rsidR="0091503F" w:rsidRDefault="00000000">
            <w:pPr>
              <w:pStyle w:val="TableParagraph"/>
              <w:spacing w:before="11" w:line="259" w:lineRule="exact"/>
              <w:ind w:left="4" w:right="2"/>
              <w:jc w:val="center"/>
              <w:rPr>
                <w:rFonts w:ascii="Carlito" w:hAnsi="Carlito"/>
              </w:rPr>
            </w:pPr>
            <w:r>
              <w:rPr>
                <w:rFonts w:ascii="Carlito" w:hAnsi="Carlito"/>
              </w:rPr>
              <w:t>Método</w:t>
            </w:r>
            <w:r>
              <w:rPr>
                <w:rFonts w:ascii="Carlito" w:hAnsi="Carlito"/>
                <w:spacing w:val="-4"/>
              </w:rPr>
              <w:t xml:space="preserve"> </w:t>
            </w:r>
            <w:r>
              <w:rPr>
                <w:rFonts w:ascii="Carlito" w:hAnsi="Carlito"/>
                <w:spacing w:val="-2"/>
              </w:rPr>
              <w:t>Tradicional</w:t>
            </w:r>
          </w:p>
        </w:tc>
        <w:tc>
          <w:tcPr>
            <w:tcW w:w="1602" w:type="dxa"/>
            <w:tcBorders>
              <w:top w:val="single" w:sz="8" w:space="0" w:color="000000"/>
              <w:left w:val="single" w:sz="8" w:space="0" w:color="000000"/>
              <w:bottom w:val="single" w:sz="8" w:space="0" w:color="000000"/>
            </w:tcBorders>
          </w:tcPr>
          <w:p w14:paraId="4FF3C8B8" w14:textId="77777777" w:rsidR="0091503F" w:rsidRDefault="00000000">
            <w:pPr>
              <w:pStyle w:val="TableParagraph"/>
              <w:spacing w:before="11" w:line="259" w:lineRule="exact"/>
              <w:ind w:left="2" w:right="2"/>
              <w:jc w:val="center"/>
              <w:rPr>
                <w:rFonts w:ascii="Carlito"/>
              </w:rPr>
            </w:pPr>
            <w:r>
              <w:rPr>
                <w:rFonts w:ascii="Carlito"/>
                <w:spacing w:val="-10"/>
              </w:rPr>
              <w:t>1</w:t>
            </w:r>
          </w:p>
        </w:tc>
      </w:tr>
      <w:tr w:rsidR="0091503F" w14:paraId="759214C4" w14:textId="77777777">
        <w:trPr>
          <w:trHeight w:val="299"/>
        </w:trPr>
        <w:tc>
          <w:tcPr>
            <w:tcW w:w="1208" w:type="dxa"/>
            <w:vMerge/>
            <w:tcBorders>
              <w:top w:val="nil"/>
              <w:bottom w:val="single" w:sz="8" w:space="0" w:color="000000"/>
              <w:right w:val="single" w:sz="8" w:space="0" w:color="000000"/>
            </w:tcBorders>
          </w:tcPr>
          <w:p w14:paraId="70FCDA1B" w14:textId="77777777" w:rsidR="0091503F" w:rsidRDefault="0091503F">
            <w:pPr>
              <w:rPr>
                <w:sz w:val="2"/>
                <w:szCs w:val="2"/>
              </w:rPr>
            </w:pPr>
          </w:p>
        </w:tc>
        <w:tc>
          <w:tcPr>
            <w:tcW w:w="4485" w:type="dxa"/>
            <w:vMerge/>
            <w:tcBorders>
              <w:top w:val="nil"/>
              <w:left w:val="single" w:sz="8" w:space="0" w:color="000000"/>
              <w:bottom w:val="single" w:sz="8" w:space="0" w:color="000000"/>
              <w:right w:val="single" w:sz="8" w:space="0" w:color="000000"/>
            </w:tcBorders>
          </w:tcPr>
          <w:p w14:paraId="2F483E76" w14:textId="77777777" w:rsidR="0091503F" w:rsidRDefault="0091503F">
            <w:pPr>
              <w:rPr>
                <w:sz w:val="2"/>
                <w:szCs w:val="2"/>
              </w:rPr>
            </w:pPr>
          </w:p>
        </w:tc>
        <w:tc>
          <w:tcPr>
            <w:tcW w:w="2481" w:type="dxa"/>
            <w:tcBorders>
              <w:top w:val="single" w:sz="8" w:space="0" w:color="000000"/>
              <w:left w:val="single" w:sz="8" w:space="0" w:color="000000"/>
              <w:bottom w:val="single" w:sz="8" w:space="0" w:color="000000"/>
              <w:right w:val="single" w:sz="8" w:space="0" w:color="000000"/>
            </w:tcBorders>
          </w:tcPr>
          <w:p w14:paraId="01910A11" w14:textId="77777777" w:rsidR="0091503F" w:rsidRDefault="00000000">
            <w:pPr>
              <w:pStyle w:val="TableParagraph"/>
              <w:spacing w:before="15" w:line="263" w:lineRule="exact"/>
              <w:ind w:left="4" w:right="2"/>
              <w:jc w:val="center"/>
              <w:rPr>
                <w:rFonts w:ascii="Carlito"/>
              </w:rPr>
            </w:pPr>
            <w:r>
              <w:rPr>
                <w:rFonts w:ascii="Carlito"/>
                <w:spacing w:val="-4"/>
              </w:rPr>
              <w:t>Ambos</w:t>
            </w:r>
          </w:p>
        </w:tc>
        <w:tc>
          <w:tcPr>
            <w:tcW w:w="1602" w:type="dxa"/>
            <w:tcBorders>
              <w:top w:val="single" w:sz="8" w:space="0" w:color="000000"/>
              <w:left w:val="single" w:sz="8" w:space="0" w:color="000000"/>
              <w:bottom w:val="single" w:sz="8" w:space="0" w:color="000000"/>
            </w:tcBorders>
          </w:tcPr>
          <w:p w14:paraId="343BCF72" w14:textId="77777777" w:rsidR="0091503F" w:rsidRDefault="00000000">
            <w:pPr>
              <w:pStyle w:val="TableParagraph"/>
              <w:spacing w:before="15" w:line="263" w:lineRule="exact"/>
              <w:ind w:left="2" w:right="2"/>
              <w:jc w:val="center"/>
              <w:rPr>
                <w:rFonts w:ascii="Carlito"/>
              </w:rPr>
            </w:pPr>
            <w:r>
              <w:rPr>
                <w:rFonts w:ascii="Carlito"/>
                <w:spacing w:val="-10"/>
              </w:rPr>
              <w:t>2</w:t>
            </w:r>
          </w:p>
        </w:tc>
      </w:tr>
      <w:tr w:rsidR="0091503F" w14:paraId="25538E6F" w14:textId="77777777">
        <w:trPr>
          <w:trHeight w:val="299"/>
        </w:trPr>
        <w:tc>
          <w:tcPr>
            <w:tcW w:w="1208" w:type="dxa"/>
            <w:vMerge/>
            <w:tcBorders>
              <w:top w:val="nil"/>
              <w:bottom w:val="single" w:sz="8" w:space="0" w:color="000000"/>
              <w:right w:val="single" w:sz="8" w:space="0" w:color="000000"/>
            </w:tcBorders>
          </w:tcPr>
          <w:p w14:paraId="00338C12" w14:textId="77777777" w:rsidR="0091503F" w:rsidRDefault="0091503F">
            <w:pPr>
              <w:rPr>
                <w:sz w:val="2"/>
                <w:szCs w:val="2"/>
              </w:rPr>
            </w:pPr>
          </w:p>
        </w:tc>
        <w:tc>
          <w:tcPr>
            <w:tcW w:w="4485" w:type="dxa"/>
            <w:vMerge/>
            <w:tcBorders>
              <w:top w:val="nil"/>
              <w:left w:val="single" w:sz="8" w:space="0" w:color="000000"/>
              <w:bottom w:val="single" w:sz="8" w:space="0" w:color="000000"/>
              <w:right w:val="single" w:sz="8" w:space="0" w:color="000000"/>
            </w:tcBorders>
          </w:tcPr>
          <w:p w14:paraId="549136C6" w14:textId="77777777" w:rsidR="0091503F" w:rsidRDefault="0091503F">
            <w:pPr>
              <w:rPr>
                <w:sz w:val="2"/>
                <w:szCs w:val="2"/>
              </w:rPr>
            </w:pPr>
          </w:p>
        </w:tc>
        <w:tc>
          <w:tcPr>
            <w:tcW w:w="2481" w:type="dxa"/>
            <w:tcBorders>
              <w:top w:val="single" w:sz="8" w:space="0" w:color="000000"/>
              <w:left w:val="single" w:sz="8" w:space="0" w:color="000000"/>
              <w:bottom w:val="single" w:sz="8" w:space="0" w:color="000000"/>
              <w:right w:val="single" w:sz="8" w:space="0" w:color="000000"/>
            </w:tcBorders>
          </w:tcPr>
          <w:p w14:paraId="61EF3886" w14:textId="77777777" w:rsidR="0091503F" w:rsidRDefault="00000000">
            <w:pPr>
              <w:pStyle w:val="TableParagraph"/>
              <w:spacing w:before="15" w:line="263" w:lineRule="exact"/>
              <w:ind w:left="4" w:right="3"/>
              <w:jc w:val="center"/>
              <w:rPr>
                <w:rFonts w:ascii="Carlito"/>
              </w:rPr>
            </w:pPr>
            <w:r>
              <w:rPr>
                <w:rFonts w:ascii="Carlito"/>
              </w:rPr>
              <w:t>Viviendas</w:t>
            </w:r>
            <w:r>
              <w:rPr>
                <w:rFonts w:ascii="Carlito"/>
                <w:spacing w:val="-8"/>
              </w:rPr>
              <w:t xml:space="preserve"> </w:t>
            </w:r>
            <w:r>
              <w:rPr>
                <w:rFonts w:ascii="Carlito"/>
                <w:spacing w:val="-2"/>
              </w:rPr>
              <w:t>Prefabricadas</w:t>
            </w:r>
          </w:p>
        </w:tc>
        <w:tc>
          <w:tcPr>
            <w:tcW w:w="1602" w:type="dxa"/>
            <w:tcBorders>
              <w:top w:val="single" w:sz="8" w:space="0" w:color="000000"/>
              <w:left w:val="single" w:sz="8" w:space="0" w:color="000000"/>
              <w:bottom w:val="single" w:sz="8" w:space="0" w:color="000000"/>
            </w:tcBorders>
          </w:tcPr>
          <w:p w14:paraId="315858CD" w14:textId="77777777" w:rsidR="0091503F" w:rsidRDefault="00000000">
            <w:pPr>
              <w:pStyle w:val="TableParagraph"/>
              <w:spacing w:before="15" w:line="263" w:lineRule="exact"/>
              <w:ind w:left="2" w:right="2"/>
              <w:jc w:val="center"/>
              <w:rPr>
                <w:rFonts w:ascii="Carlito"/>
              </w:rPr>
            </w:pPr>
            <w:r>
              <w:rPr>
                <w:rFonts w:ascii="Carlito"/>
                <w:spacing w:val="-10"/>
              </w:rPr>
              <w:t>3</w:t>
            </w:r>
          </w:p>
        </w:tc>
      </w:tr>
      <w:tr w:rsidR="0091503F" w14:paraId="3E61D28E" w14:textId="77777777">
        <w:trPr>
          <w:trHeight w:val="330"/>
        </w:trPr>
        <w:tc>
          <w:tcPr>
            <w:tcW w:w="1208" w:type="dxa"/>
            <w:vMerge w:val="restart"/>
            <w:tcBorders>
              <w:top w:val="single" w:sz="8" w:space="0" w:color="000000"/>
              <w:bottom w:val="single" w:sz="8" w:space="0" w:color="000000"/>
              <w:right w:val="single" w:sz="8" w:space="0" w:color="000000"/>
            </w:tcBorders>
          </w:tcPr>
          <w:p w14:paraId="118C09A0" w14:textId="77777777" w:rsidR="0091503F" w:rsidRDefault="0091503F">
            <w:pPr>
              <w:pStyle w:val="TableParagraph"/>
              <w:spacing w:before="79"/>
              <w:rPr>
                <w:b/>
              </w:rPr>
            </w:pPr>
          </w:p>
          <w:p w14:paraId="4459F5AC" w14:textId="77777777" w:rsidR="0091503F" w:rsidRDefault="00000000">
            <w:pPr>
              <w:pStyle w:val="TableParagraph"/>
              <w:ind w:left="13"/>
              <w:jc w:val="center"/>
              <w:rPr>
                <w:rFonts w:ascii="Carlito"/>
              </w:rPr>
            </w:pPr>
            <w:r>
              <w:rPr>
                <w:rFonts w:ascii="Carlito"/>
                <w:spacing w:val="-10"/>
              </w:rPr>
              <w:t>3</w:t>
            </w:r>
          </w:p>
        </w:tc>
        <w:tc>
          <w:tcPr>
            <w:tcW w:w="4485" w:type="dxa"/>
            <w:vMerge w:val="restart"/>
            <w:tcBorders>
              <w:top w:val="single" w:sz="8" w:space="0" w:color="000000"/>
              <w:left w:val="single" w:sz="8" w:space="0" w:color="000000"/>
              <w:bottom w:val="single" w:sz="8" w:space="0" w:color="000000"/>
              <w:right w:val="single" w:sz="8" w:space="0" w:color="000000"/>
            </w:tcBorders>
          </w:tcPr>
          <w:p w14:paraId="4A32AA51" w14:textId="77777777" w:rsidR="0091503F" w:rsidRDefault="00000000">
            <w:pPr>
              <w:pStyle w:val="TableParagraph"/>
              <w:spacing w:before="63"/>
              <w:ind w:left="61" w:right="98"/>
              <w:rPr>
                <w:rFonts w:ascii="Carlito" w:hAnsi="Carlito"/>
              </w:rPr>
            </w:pPr>
            <w:r>
              <w:rPr>
                <w:rFonts w:ascii="Carlito" w:hAnsi="Carlito"/>
              </w:rPr>
              <w:t>¿Cuántos meses dura la construcción de una casa</w:t>
            </w:r>
            <w:r>
              <w:rPr>
                <w:rFonts w:ascii="Carlito" w:hAnsi="Carlito"/>
                <w:spacing w:val="-4"/>
              </w:rPr>
              <w:t xml:space="preserve"> </w:t>
            </w:r>
            <w:r>
              <w:rPr>
                <w:rFonts w:ascii="Carlito" w:hAnsi="Carlito"/>
              </w:rPr>
              <w:t>de</w:t>
            </w:r>
            <w:r>
              <w:rPr>
                <w:rFonts w:ascii="Carlito" w:hAnsi="Carlito"/>
                <w:spacing w:val="-6"/>
              </w:rPr>
              <w:t xml:space="preserve"> </w:t>
            </w:r>
            <w:r>
              <w:rPr>
                <w:rFonts w:ascii="Carlito" w:hAnsi="Carlito"/>
              </w:rPr>
              <w:t>50</w:t>
            </w:r>
            <w:r>
              <w:rPr>
                <w:rFonts w:ascii="Carlito" w:hAnsi="Carlito"/>
                <w:spacing w:val="-6"/>
              </w:rPr>
              <w:t xml:space="preserve"> </w:t>
            </w:r>
            <w:r>
              <w:rPr>
                <w:rFonts w:ascii="Carlito" w:hAnsi="Carlito"/>
              </w:rPr>
              <w:t>m2</w:t>
            </w:r>
            <w:r>
              <w:rPr>
                <w:rFonts w:ascii="Carlito" w:hAnsi="Carlito"/>
                <w:spacing w:val="-3"/>
              </w:rPr>
              <w:t xml:space="preserve"> </w:t>
            </w:r>
            <w:r>
              <w:rPr>
                <w:rFonts w:ascii="Carlito" w:hAnsi="Carlito"/>
              </w:rPr>
              <w:t>con</w:t>
            </w:r>
            <w:r>
              <w:rPr>
                <w:rFonts w:ascii="Carlito" w:hAnsi="Carlito"/>
                <w:spacing w:val="-7"/>
              </w:rPr>
              <w:t xml:space="preserve"> </w:t>
            </w:r>
            <w:r>
              <w:rPr>
                <w:rFonts w:ascii="Carlito" w:hAnsi="Carlito"/>
              </w:rPr>
              <w:t>el</w:t>
            </w:r>
            <w:r>
              <w:rPr>
                <w:rFonts w:ascii="Carlito" w:hAnsi="Carlito"/>
                <w:spacing w:val="-6"/>
              </w:rPr>
              <w:t xml:space="preserve"> </w:t>
            </w:r>
            <w:r>
              <w:rPr>
                <w:rFonts w:ascii="Carlito" w:hAnsi="Carlito"/>
              </w:rPr>
              <w:t>método</w:t>
            </w:r>
            <w:r>
              <w:rPr>
                <w:rFonts w:ascii="Carlito" w:hAnsi="Carlito"/>
                <w:spacing w:val="-3"/>
              </w:rPr>
              <w:t xml:space="preserve"> </w:t>
            </w:r>
            <w:r>
              <w:rPr>
                <w:rFonts w:ascii="Carlito" w:hAnsi="Carlito"/>
              </w:rPr>
              <w:t>de</w:t>
            </w:r>
            <w:r>
              <w:rPr>
                <w:rFonts w:ascii="Carlito" w:hAnsi="Carlito"/>
                <w:spacing w:val="-4"/>
              </w:rPr>
              <w:t xml:space="preserve"> </w:t>
            </w:r>
            <w:r>
              <w:rPr>
                <w:rFonts w:ascii="Carlito" w:hAnsi="Carlito"/>
              </w:rPr>
              <w:t xml:space="preserve">construcción </w:t>
            </w:r>
            <w:r>
              <w:rPr>
                <w:rFonts w:ascii="Carlito" w:hAnsi="Carlito"/>
                <w:spacing w:val="-2"/>
              </w:rPr>
              <w:t>tradicional?</w:t>
            </w:r>
          </w:p>
        </w:tc>
        <w:tc>
          <w:tcPr>
            <w:tcW w:w="2481" w:type="dxa"/>
            <w:tcBorders>
              <w:top w:val="single" w:sz="8" w:space="0" w:color="000000"/>
              <w:left w:val="single" w:sz="8" w:space="0" w:color="000000"/>
              <w:bottom w:val="single" w:sz="8" w:space="0" w:color="000000"/>
              <w:right w:val="single" w:sz="8" w:space="0" w:color="000000"/>
            </w:tcBorders>
          </w:tcPr>
          <w:p w14:paraId="14BCAF4F" w14:textId="77777777" w:rsidR="0091503F" w:rsidRDefault="00000000">
            <w:pPr>
              <w:pStyle w:val="TableParagraph"/>
              <w:spacing w:before="30"/>
              <w:ind w:left="4" w:right="3"/>
              <w:jc w:val="center"/>
              <w:rPr>
                <w:rFonts w:ascii="Carlito"/>
              </w:rPr>
            </w:pPr>
            <w:r>
              <w:rPr>
                <w:rFonts w:ascii="Carlito"/>
              </w:rPr>
              <w:t>Menor</w:t>
            </w:r>
            <w:r>
              <w:rPr>
                <w:rFonts w:ascii="Carlito"/>
                <w:spacing w:val="-4"/>
              </w:rPr>
              <w:t xml:space="preserve"> </w:t>
            </w:r>
            <w:r>
              <w:rPr>
                <w:rFonts w:ascii="Carlito"/>
              </w:rPr>
              <w:t>a</w:t>
            </w:r>
            <w:r>
              <w:rPr>
                <w:rFonts w:ascii="Carlito"/>
                <w:spacing w:val="-3"/>
              </w:rPr>
              <w:t xml:space="preserve"> </w:t>
            </w:r>
            <w:r>
              <w:rPr>
                <w:rFonts w:ascii="Carlito"/>
              </w:rPr>
              <w:t>2</w:t>
            </w:r>
            <w:r>
              <w:rPr>
                <w:rFonts w:ascii="Carlito"/>
                <w:spacing w:val="-3"/>
              </w:rPr>
              <w:t xml:space="preserve"> </w:t>
            </w:r>
            <w:r>
              <w:rPr>
                <w:rFonts w:ascii="Carlito"/>
                <w:spacing w:val="-2"/>
              </w:rPr>
              <w:t>meses</w:t>
            </w:r>
          </w:p>
        </w:tc>
        <w:tc>
          <w:tcPr>
            <w:tcW w:w="1602" w:type="dxa"/>
            <w:tcBorders>
              <w:top w:val="single" w:sz="8" w:space="0" w:color="000000"/>
              <w:left w:val="single" w:sz="8" w:space="0" w:color="000000"/>
              <w:bottom w:val="single" w:sz="8" w:space="0" w:color="000000"/>
            </w:tcBorders>
          </w:tcPr>
          <w:p w14:paraId="259E20EC" w14:textId="77777777" w:rsidR="0091503F" w:rsidRDefault="00000000">
            <w:pPr>
              <w:pStyle w:val="TableParagraph"/>
              <w:spacing w:before="30"/>
              <w:ind w:left="2" w:right="2"/>
              <w:jc w:val="center"/>
              <w:rPr>
                <w:rFonts w:ascii="Carlito"/>
              </w:rPr>
            </w:pPr>
            <w:r>
              <w:rPr>
                <w:rFonts w:ascii="Carlito"/>
                <w:spacing w:val="-10"/>
              </w:rPr>
              <w:t>1</w:t>
            </w:r>
          </w:p>
        </w:tc>
      </w:tr>
      <w:tr w:rsidR="0091503F" w14:paraId="5E66F95D" w14:textId="77777777">
        <w:trPr>
          <w:trHeight w:val="295"/>
        </w:trPr>
        <w:tc>
          <w:tcPr>
            <w:tcW w:w="1208" w:type="dxa"/>
            <w:vMerge/>
            <w:tcBorders>
              <w:top w:val="nil"/>
              <w:bottom w:val="single" w:sz="8" w:space="0" w:color="000000"/>
              <w:right w:val="single" w:sz="8" w:space="0" w:color="000000"/>
            </w:tcBorders>
          </w:tcPr>
          <w:p w14:paraId="49D75CBD" w14:textId="77777777" w:rsidR="0091503F" w:rsidRDefault="0091503F">
            <w:pPr>
              <w:rPr>
                <w:sz w:val="2"/>
                <w:szCs w:val="2"/>
              </w:rPr>
            </w:pPr>
          </w:p>
        </w:tc>
        <w:tc>
          <w:tcPr>
            <w:tcW w:w="4485" w:type="dxa"/>
            <w:vMerge/>
            <w:tcBorders>
              <w:top w:val="nil"/>
              <w:left w:val="single" w:sz="8" w:space="0" w:color="000000"/>
              <w:bottom w:val="single" w:sz="8" w:space="0" w:color="000000"/>
              <w:right w:val="single" w:sz="8" w:space="0" w:color="000000"/>
            </w:tcBorders>
          </w:tcPr>
          <w:p w14:paraId="660D9F9E" w14:textId="77777777" w:rsidR="0091503F" w:rsidRDefault="0091503F">
            <w:pPr>
              <w:rPr>
                <w:sz w:val="2"/>
                <w:szCs w:val="2"/>
              </w:rPr>
            </w:pPr>
          </w:p>
        </w:tc>
        <w:tc>
          <w:tcPr>
            <w:tcW w:w="2481" w:type="dxa"/>
            <w:tcBorders>
              <w:top w:val="single" w:sz="8" w:space="0" w:color="000000"/>
              <w:left w:val="single" w:sz="8" w:space="0" w:color="000000"/>
              <w:bottom w:val="single" w:sz="8" w:space="0" w:color="000000"/>
              <w:right w:val="single" w:sz="8" w:space="0" w:color="000000"/>
            </w:tcBorders>
          </w:tcPr>
          <w:p w14:paraId="33B14BE3" w14:textId="77777777" w:rsidR="0091503F" w:rsidRDefault="00000000">
            <w:pPr>
              <w:pStyle w:val="TableParagraph"/>
              <w:spacing w:before="14" w:line="261" w:lineRule="exact"/>
              <w:ind w:left="4"/>
              <w:jc w:val="center"/>
              <w:rPr>
                <w:rFonts w:ascii="Carlito"/>
              </w:rPr>
            </w:pPr>
            <w:r>
              <w:rPr>
                <w:rFonts w:ascii="Carlito"/>
              </w:rPr>
              <w:t>3-4</w:t>
            </w:r>
            <w:r>
              <w:rPr>
                <w:rFonts w:ascii="Carlito"/>
                <w:spacing w:val="-2"/>
              </w:rPr>
              <w:t xml:space="preserve"> meses</w:t>
            </w:r>
          </w:p>
        </w:tc>
        <w:tc>
          <w:tcPr>
            <w:tcW w:w="1602" w:type="dxa"/>
            <w:tcBorders>
              <w:top w:val="single" w:sz="8" w:space="0" w:color="000000"/>
              <w:left w:val="single" w:sz="8" w:space="0" w:color="000000"/>
              <w:bottom w:val="single" w:sz="8" w:space="0" w:color="000000"/>
            </w:tcBorders>
          </w:tcPr>
          <w:p w14:paraId="33B914FD" w14:textId="77777777" w:rsidR="0091503F" w:rsidRDefault="00000000">
            <w:pPr>
              <w:pStyle w:val="TableParagraph"/>
              <w:spacing w:before="14" w:line="261" w:lineRule="exact"/>
              <w:ind w:left="2" w:right="2"/>
              <w:jc w:val="center"/>
              <w:rPr>
                <w:rFonts w:ascii="Carlito"/>
              </w:rPr>
            </w:pPr>
            <w:r>
              <w:rPr>
                <w:rFonts w:ascii="Carlito"/>
                <w:spacing w:val="-10"/>
              </w:rPr>
              <w:t>2</w:t>
            </w:r>
          </w:p>
        </w:tc>
      </w:tr>
      <w:tr w:rsidR="0091503F" w14:paraId="243CF3B8" w14:textId="77777777">
        <w:trPr>
          <w:trHeight w:val="268"/>
        </w:trPr>
        <w:tc>
          <w:tcPr>
            <w:tcW w:w="1208" w:type="dxa"/>
            <w:vMerge/>
            <w:tcBorders>
              <w:top w:val="nil"/>
              <w:bottom w:val="single" w:sz="8" w:space="0" w:color="000000"/>
              <w:right w:val="single" w:sz="8" w:space="0" w:color="000000"/>
            </w:tcBorders>
          </w:tcPr>
          <w:p w14:paraId="2F793B41" w14:textId="77777777" w:rsidR="0091503F" w:rsidRDefault="0091503F">
            <w:pPr>
              <w:rPr>
                <w:sz w:val="2"/>
                <w:szCs w:val="2"/>
              </w:rPr>
            </w:pPr>
          </w:p>
        </w:tc>
        <w:tc>
          <w:tcPr>
            <w:tcW w:w="4485" w:type="dxa"/>
            <w:vMerge/>
            <w:tcBorders>
              <w:top w:val="nil"/>
              <w:left w:val="single" w:sz="8" w:space="0" w:color="000000"/>
              <w:bottom w:val="single" w:sz="8" w:space="0" w:color="000000"/>
              <w:right w:val="single" w:sz="8" w:space="0" w:color="000000"/>
            </w:tcBorders>
          </w:tcPr>
          <w:p w14:paraId="58E2F79E" w14:textId="77777777" w:rsidR="0091503F" w:rsidRDefault="0091503F">
            <w:pPr>
              <w:rPr>
                <w:sz w:val="2"/>
                <w:szCs w:val="2"/>
              </w:rPr>
            </w:pPr>
          </w:p>
        </w:tc>
        <w:tc>
          <w:tcPr>
            <w:tcW w:w="2481" w:type="dxa"/>
            <w:tcBorders>
              <w:top w:val="single" w:sz="8" w:space="0" w:color="000000"/>
              <w:left w:val="single" w:sz="8" w:space="0" w:color="000000"/>
              <w:bottom w:val="single" w:sz="8" w:space="0" w:color="000000"/>
              <w:right w:val="single" w:sz="8" w:space="0" w:color="000000"/>
            </w:tcBorders>
          </w:tcPr>
          <w:p w14:paraId="16423B6C" w14:textId="77777777" w:rsidR="0091503F" w:rsidRDefault="00000000">
            <w:pPr>
              <w:pStyle w:val="TableParagraph"/>
              <w:spacing w:line="248" w:lineRule="exact"/>
              <w:ind w:left="4"/>
              <w:jc w:val="center"/>
              <w:rPr>
                <w:rFonts w:ascii="Carlito"/>
              </w:rPr>
            </w:pPr>
            <w:r>
              <w:rPr>
                <w:rFonts w:ascii="Carlito"/>
              </w:rPr>
              <w:t>5</w:t>
            </w:r>
            <w:r>
              <w:rPr>
                <w:rFonts w:ascii="Carlito"/>
                <w:spacing w:val="-2"/>
              </w:rPr>
              <w:t xml:space="preserve"> </w:t>
            </w:r>
            <w:r>
              <w:rPr>
                <w:rFonts w:ascii="Carlito"/>
              </w:rPr>
              <w:t>meses</w:t>
            </w:r>
            <w:r>
              <w:rPr>
                <w:rFonts w:ascii="Carlito"/>
                <w:spacing w:val="-3"/>
              </w:rPr>
              <w:t xml:space="preserve"> </w:t>
            </w:r>
            <w:r>
              <w:rPr>
                <w:rFonts w:ascii="Carlito"/>
              </w:rPr>
              <w:t>o</w:t>
            </w:r>
            <w:r>
              <w:rPr>
                <w:rFonts w:ascii="Carlito"/>
                <w:spacing w:val="-1"/>
              </w:rPr>
              <w:t xml:space="preserve"> </w:t>
            </w:r>
            <w:r>
              <w:rPr>
                <w:rFonts w:ascii="Carlito"/>
                <w:spacing w:val="-5"/>
              </w:rPr>
              <w:t>mas</w:t>
            </w:r>
          </w:p>
        </w:tc>
        <w:tc>
          <w:tcPr>
            <w:tcW w:w="1602" w:type="dxa"/>
            <w:tcBorders>
              <w:top w:val="single" w:sz="8" w:space="0" w:color="000000"/>
              <w:left w:val="single" w:sz="8" w:space="0" w:color="000000"/>
              <w:bottom w:val="single" w:sz="8" w:space="0" w:color="000000"/>
            </w:tcBorders>
          </w:tcPr>
          <w:p w14:paraId="05EE5B9B" w14:textId="77777777" w:rsidR="0091503F" w:rsidRDefault="00000000">
            <w:pPr>
              <w:pStyle w:val="TableParagraph"/>
              <w:spacing w:line="248" w:lineRule="exact"/>
              <w:ind w:left="2" w:right="2"/>
              <w:jc w:val="center"/>
              <w:rPr>
                <w:rFonts w:ascii="Carlito"/>
              </w:rPr>
            </w:pPr>
            <w:r>
              <w:rPr>
                <w:rFonts w:ascii="Carlito"/>
                <w:spacing w:val="-10"/>
              </w:rPr>
              <w:t>3</w:t>
            </w:r>
          </w:p>
        </w:tc>
      </w:tr>
      <w:tr w:rsidR="0091503F" w14:paraId="16C93543" w14:textId="77777777">
        <w:trPr>
          <w:trHeight w:val="270"/>
        </w:trPr>
        <w:tc>
          <w:tcPr>
            <w:tcW w:w="1208" w:type="dxa"/>
            <w:vMerge w:val="restart"/>
            <w:tcBorders>
              <w:top w:val="single" w:sz="8" w:space="0" w:color="000000"/>
              <w:bottom w:val="single" w:sz="8" w:space="0" w:color="000000"/>
              <w:right w:val="single" w:sz="8" w:space="0" w:color="000000"/>
            </w:tcBorders>
          </w:tcPr>
          <w:p w14:paraId="515EAC57" w14:textId="77777777" w:rsidR="0091503F" w:rsidRDefault="0091503F">
            <w:pPr>
              <w:pStyle w:val="TableParagraph"/>
              <w:spacing w:before="36"/>
              <w:rPr>
                <w:b/>
              </w:rPr>
            </w:pPr>
          </w:p>
          <w:p w14:paraId="38065EEC" w14:textId="77777777" w:rsidR="0091503F" w:rsidRDefault="00000000">
            <w:pPr>
              <w:pStyle w:val="TableParagraph"/>
              <w:ind w:left="13"/>
              <w:jc w:val="center"/>
              <w:rPr>
                <w:rFonts w:ascii="Carlito"/>
              </w:rPr>
            </w:pPr>
            <w:r>
              <w:rPr>
                <w:rFonts w:ascii="Carlito"/>
                <w:spacing w:val="-10"/>
              </w:rPr>
              <w:t>4</w:t>
            </w:r>
          </w:p>
        </w:tc>
        <w:tc>
          <w:tcPr>
            <w:tcW w:w="4485" w:type="dxa"/>
            <w:vMerge w:val="restart"/>
            <w:tcBorders>
              <w:top w:val="single" w:sz="8" w:space="0" w:color="000000"/>
              <w:left w:val="single" w:sz="8" w:space="0" w:color="000000"/>
              <w:bottom w:val="single" w:sz="8" w:space="0" w:color="000000"/>
              <w:right w:val="single" w:sz="8" w:space="0" w:color="000000"/>
            </w:tcBorders>
          </w:tcPr>
          <w:p w14:paraId="67744AFD" w14:textId="77777777" w:rsidR="0091503F" w:rsidRDefault="00000000">
            <w:pPr>
              <w:pStyle w:val="TableParagraph"/>
              <w:spacing w:before="20"/>
              <w:ind w:left="61" w:right="98"/>
              <w:rPr>
                <w:rFonts w:ascii="Carlito" w:hAnsi="Carlito"/>
              </w:rPr>
            </w:pPr>
            <w:r>
              <w:rPr>
                <w:rFonts w:ascii="Carlito" w:hAnsi="Carlito"/>
              </w:rPr>
              <w:t>¿Cuántos</w:t>
            </w:r>
            <w:r>
              <w:rPr>
                <w:rFonts w:ascii="Carlito" w:hAnsi="Carlito"/>
                <w:spacing w:val="-10"/>
              </w:rPr>
              <w:t xml:space="preserve"> </w:t>
            </w:r>
            <w:r>
              <w:rPr>
                <w:rFonts w:ascii="Carlito" w:hAnsi="Carlito"/>
              </w:rPr>
              <w:t>meses</w:t>
            </w:r>
            <w:r>
              <w:rPr>
                <w:rFonts w:ascii="Carlito" w:hAnsi="Carlito"/>
                <w:spacing w:val="-5"/>
              </w:rPr>
              <w:t xml:space="preserve"> </w:t>
            </w:r>
            <w:r>
              <w:rPr>
                <w:rFonts w:ascii="Carlito" w:hAnsi="Carlito"/>
              </w:rPr>
              <w:t>dura</w:t>
            </w:r>
            <w:r>
              <w:rPr>
                <w:rFonts w:ascii="Carlito" w:hAnsi="Carlito"/>
                <w:spacing w:val="-4"/>
              </w:rPr>
              <w:t xml:space="preserve"> </w:t>
            </w:r>
            <w:r>
              <w:rPr>
                <w:rFonts w:ascii="Carlito" w:hAnsi="Carlito"/>
              </w:rPr>
              <w:t>la</w:t>
            </w:r>
            <w:r>
              <w:rPr>
                <w:rFonts w:ascii="Carlito" w:hAnsi="Carlito"/>
                <w:spacing w:val="-7"/>
              </w:rPr>
              <w:t xml:space="preserve"> </w:t>
            </w:r>
            <w:r>
              <w:rPr>
                <w:rFonts w:ascii="Carlito" w:hAnsi="Carlito"/>
              </w:rPr>
              <w:t>construcción</w:t>
            </w:r>
            <w:r>
              <w:rPr>
                <w:rFonts w:ascii="Carlito" w:hAnsi="Carlito"/>
                <w:spacing w:val="-6"/>
              </w:rPr>
              <w:t xml:space="preserve"> </w:t>
            </w:r>
            <w:r>
              <w:rPr>
                <w:rFonts w:ascii="Carlito" w:hAnsi="Carlito"/>
              </w:rPr>
              <w:t>de</w:t>
            </w:r>
            <w:r>
              <w:rPr>
                <w:rFonts w:ascii="Carlito" w:hAnsi="Carlito"/>
                <w:spacing w:val="-5"/>
              </w:rPr>
              <w:t xml:space="preserve"> </w:t>
            </w:r>
            <w:r>
              <w:rPr>
                <w:rFonts w:ascii="Carlito" w:hAnsi="Carlito"/>
              </w:rPr>
              <w:t xml:space="preserve">una casa de 50 m2 con el método de casas </w:t>
            </w:r>
            <w:r>
              <w:rPr>
                <w:rFonts w:ascii="Carlito" w:hAnsi="Carlito"/>
                <w:spacing w:val="-2"/>
              </w:rPr>
              <w:t>prefabricadas?</w:t>
            </w:r>
          </w:p>
        </w:tc>
        <w:tc>
          <w:tcPr>
            <w:tcW w:w="2481" w:type="dxa"/>
            <w:tcBorders>
              <w:top w:val="single" w:sz="8" w:space="0" w:color="000000"/>
              <w:left w:val="single" w:sz="8" w:space="0" w:color="000000"/>
              <w:bottom w:val="single" w:sz="8" w:space="0" w:color="000000"/>
              <w:right w:val="single" w:sz="8" w:space="0" w:color="000000"/>
            </w:tcBorders>
          </w:tcPr>
          <w:p w14:paraId="736DC225" w14:textId="77777777" w:rsidR="0091503F" w:rsidRDefault="00000000">
            <w:pPr>
              <w:pStyle w:val="TableParagraph"/>
              <w:spacing w:before="1" w:line="249" w:lineRule="exact"/>
              <w:ind w:left="4" w:right="3"/>
              <w:jc w:val="center"/>
              <w:rPr>
                <w:rFonts w:ascii="Carlito"/>
              </w:rPr>
            </w:pPr>
            <w:r>
              <w:rPr>
                <w:rFonts w:ascii="Carlito"/>
              </w:rPr>
              <w:t>Menor</w:t>
            </w:r>
            <w:r>
              <w:rPr>
                <w:rFonts w:ascii="Carlito"/>
                <w:spacing w:val="-4"/>
              </w:rPr>
              <w:t xml:space="preserve"> </w:t>
            </w:r>
            <w:r>
              <w:rPr>
                <w:rFonts w:ascii="Carlito"/>
              </w:rPr>
              <w:t>a</w:t>
            </w:r>
            <w:r>
              <w:rPr>
                <w:rFonts w:ascii="Carlito"/>
                <w:spacing w:val="-3"/>
              </w:rPr>
              <w:t xml:space="preserve"> </w:t>
            </w:r>
            <w:r>
              <w:rPr>
                <w:rFonts w:ascii="Carlito"/>
              </w:rPr>
              <w:t>2</w:t>
            </w:r>
            <w:r>
              <w:rPr>
                <w:rFonts w:ascii="Carlito"/>
                <w:spacing w:val="-3"/>
              </w:rPr>
              <w:t xml:space="preserve"> </w:t>
            </w:r>
            <w:r>
              <w:rPr>
                <w:rFonts w:ascii="Carlito"/>
                <w:spacing w:val="-2"/>
              </w:rPr>
              <w:t>meses</w:t>
            </w:r>
          </w:p>
        </w:tc>
        <w:tc>
          <w:tcPr>
            <w:tcW w:w="1602" w:type="dxa"/>
            <w:tcBorders>
              <w:top w:val="single" w:sz="8" w:space="0" w:color="000000"/>
              <w:left w:val="single" w:sz="8" w:space="0" w:color="000000"/>
              <w:bottom w:val="single" w:sz="8" w:space="0" w:color="000000"/>
            </w:tcBorders>
          </w:tcPr>
          <w:p w14:paraId="54BDF768" w14:textId="77777777" w:rsidR="0091503F" w:rsidRDefault="00000000">
            <w:pPr>
              <w:pStyle w:val="TableParagraph"/>
              <w:spacing w:before="1" w:line="249" w:lineRule="exact"/>
              <w:ind w:left="2" w:right="2"/>
              <w:jc w:val="center"/>
              <w:rPr>
                <w:rFonts w:ascii="Carlito"/>
              </w:rPr>
            </w:pPr>
            <w:r>
              <w:rPr>
                <w:rFonts w:ascii="Carlito"/>
                <w:spacing w:val="-10"/>
              </w:rPr>
              <w:t>1</w:t>
            </w:r>
          </w:p>
        </w:tc>
      </w:tr>
      <w:tr w:rsidR="0091503F" w14:paraId="30B04AEB" w14:textId="77777777">
        <w:trPr>
          <w:trHeight w:val="267"/>
        </w:trPr>
        <w:tc>
          <w:tcPr>
            <w:tcW w:w="1208" w:type="dxa"/>
            <w:vMerge/>
            <w:tcBorders>
              <w:top w:val="nil"/>
              <w:bottom w:val="single" w:sz="8" w:space="0" w:color="000000"/>
              <w:right w:val="single" w:sz="8" w:space="0" w:color="000000"/>
            </w:tcBorders>
          </w:tcPr>
          <w:p w14:paraId="400D1512" w14:textId="77777777" w:rsidR="0091503F" w:rsidRDefault="0091503F">
            <w:pPr>
              <w:rPr>
                <w:sz w:val="2"/>
                <w:szCs w:val="2"/>
              </w:rPr>
            </w:pPr>
          </w:p>
        </w:tc>
        <w:tc>
          <w:tcPr>
            <w:tcW w:w="4485" w:type="dxa"/>
            <w:vMerge/>
            <w:tcBorders>
              <w:top w:val="nil"/>
              <w:left w:val="single" w:sz="8" w:space="0" w:color="000000"/>
              <w:bottom w:val="single" w:sz="8" w:space="0" w:color="000000"/>
              <w:right w:val="single" w:sz="8" w:space="0" w:color="000000"/>
            </w:tcBorders>
          </w:tcPr>
          <w:p w14:paraId="50EE2330" w14:textId="77777777" w:rsidR="0091503F" w:rsidRDefault="0091503F">
            <w:pPr>
              <w:rPr>
                <w:sz w:val="2"/>
                <w:szCs w:val="2"/>
              </w:rPr>
            </w:pPr>
          </w:p>
        </w:tc>
        <w:tc>
          <w:tcPr>
            <w:tcW w:w="2481" w:type="dxa"/>
            <w:tcBorders>
              <w:top w:val="single" w:sz="8" w:space="0" w:color="000000"/>
              <w:left w:val="single" w:sz="8" w:space="0" w:color="000000"/>
              <w:bottom w:val="single" w:sz="8" w:space="0" w:color="000000"/>
              <w:right w:val="single" w:sz="8" w:space="0" w:color="000000"/>
            </w:tcBorders>
          </w:tcPr>
          <w:p w14:paraId="5AC8C57F" w14:textId="77777777" w:rsidR="0091503F" w:rsidRDefault="00000000">
            <w:pPr>
              <w:pStyle w:val="TableParagraph"/>
              <w:spacing w:line="248" w:lineRule="exact"/>
              <w:ind w:left="4"/>
              <w:jc w:val="center"/>
              <w:rPr>
                <w:rFonts w:ascii="Carlito"/>
              </w:rPr>
            </w:pPr>
            <w:r>
              <w:rPr>
                <w:rFonts w:ascii="Carlito"/>
              </w:rPr>
              <w:t>3-4</w:t>
            </w:r>
            <w:r>
              <w:rPr>
                <w:rFonts w:ascii="Carlito"/>
                <w:spacing w:val="-5"/>
              </w:rPr>
              <w:t xml:space="preserve"> </w:t>
            </w:r>
            <w:r>
              <w:rPr>
                <w:rFonts w:ascii="Carlito"/>
                <w:spacing w:val="-2"/>
              </w:rPr>
              <w:t>meses</w:t>
            </w:r>
          </w:p>
        </w:tc>
        <w:tc>
          <w:tcPr>
            <w:tcW w:w="1602" w:type="dxa"/>
            <w:tcBorders>
              <w:top w:val="single" w:sz="8" w:space="0" w:color="000000"/>
              <w:left w:val="single" w:sz="8" w:space="0" w:color="000000"/>
              <w:bottom w:val="single" w:sz="8" w:space="0" w:color="000000"/>
            </w:tcBorders>
          </w:tcPr>
          <w:p w14:paraId="634D89E7" w14:textId="77777777" w:rsidR="0091503F" w:rsidRDefault="00000000">
            <w:pPr>
              <w:pStyle w:val="TableParagraph"/>
              <w:spacing w:line="248" w:lineRule="exact"/>
              <w:ind w:left="2" w:right="2"/>
              <w:jc w:val="center"/>
              <w:rPr>
                <w:rFonts w:ascii="Carlito"/>
              </w:rPr>
            </w:pPr>
            <w:r>
              <w:rPr>
                <w:rFonts w:ascii="Carlito"/>
                <w:spacing w:val="-10"/>
              </w:rPr>
              <w:t>2</w:t>
            </w:r>
          </w:p>
        </w:tc>
      </w:tr>
      <w:tr w:rsidR="0091503F" w14:paraId="3B0AE5B5" w14:textId="77777777">
        <w:trPr>
          <w:trHeight w:val="268"/>
        </w:trPr>
        <w:tc>
          <w:tcPr>
            <w:tcW w:w="1208" w:type="dxa"/>
            <w:vMerge/>
            <w:tcBorders>
              <w:top w:val="nil"/>
              <w:bottom w:val="single" w:sz="8" w:space="0" w:color="000000"/>
              <w:right w:val="single" w:sz="8" w:space="0" w:color="000000"/>
            </w:tcBorders>
          </w:tcPr>
          <w:p w14:paraId="7636F7B4" w14:textId="77777777" w:rsidR="0091503F" w:rsidRDefault="0091503F">
            <w:pPr>
              <w:rPr>
                <w:sz w:val="2"/>
                <w:szCs w:val="2"/>
              </w:rPr>
            </w:pPr>
          </w:p>
        </w:tc>
        <w:tc>
          <w:tcPr>
            <w:tcW w:w="4485" w:type="dxa"/>
            <w:vMerge/>
            <w:tcBorders>
              <w:top w:val="nil"/>
              <w:left w:val="single" w:sz="8" w:space="0" w:color="000000"/>
              <w:bottom w:val="single" w:sz="8" w:space="0" w:color="000000"/>
              <w:right w:val="single" w:sz="8" w:space="0" w:color="000000"/>
            </w:tcBorders>
          </w:tcPr>
          <w:p w14:paraId="35C9A888" w14:textId="77777777" w:rsidR="0091503F" w:rsidRDefault="0091503F">
            <w:pPr>
              <w:rPr>
                <w:sz w:val="2"/>
                <w:szCs w:val="2"/>
              </w:rPr>
            </w:pPr>
          </w:p>
        </w:tc>
        <w:tc>
          <w:tcPr>
            <w:tcW w:w="2481" w:type="dxa"/>
            <w:tcBorders>
              <w:top w:val="single" w:sz="8" w:space="0" w:color="000000"/>
              <w:left w:val="single" w:sz="8" w:space="0" w:color="000000"/>
              <w:bottom w:val="single" w:sz="8" w:space="0" w:color="000000"/>
              <w:right w:val="single" w:sz="8" w:space="0" w:color="000000"/>
            </w:tcBorders>
          </w:tcPr>
          <w:p w14:paraId="145331DD" w14:textId="77777777" w:rsidR="0091503F" w:rsidRDefault="00000000">
            <w:pPr>
              <w:pStyle w:val="TableParagraph"/>
              <w:spacing w:line="248" w:lineRule="exact"/>
              <w:ind w:left="4"/>
              <w:jc w:val="center"/>
              <w:rPr>
                <w:rFonts w:ascii="Carlito"/>
              </w:rPr>
            </w:pPr>
            <w:r>
              <w:rPr>
                <w:rFonts w:ascii="Carlito"/>
              </w:rPr>
              <w:t>5</w:t>
            </w:r>
            <w:r>
              <w:rPr>
                <w:rFonts w:ascii="Carlito"/>
                <w:spacing w:val="-3"/>
              </w:rPr>
              <w:t xml:space="preserve"> </w:t>
            </w:r>
            <w:r>
              <w:rPr>
                <w:rFonts w:ascii="Carlito"/>
              </w:rPr>
              <w:t>meses</w:t>
            </w:r>
            <w:r>
              <w:rPr>
                <w:rFonts w:ascii="Carlito"/>
                <w:spacing w:val="-3"/>
              </w:rPr>
              <w:t xml:space="preserve"> </w:t>
            </w:r>
            <w:r>
              <w:rPr>
                <w:rFonts w:ascii="Carlito"/>
              </w:rPr>
              <w:t>o</w:t>
            </w:r>
            <w:r>
              <w:rPr>
                <w:rFonts w:ascii="Carlito"/>
                <w:spacing w:val="-1"/>
              </w:rPr>
              <w:t xml:space="preserve"> </w:t>
            </w:r>
            <w:r>
              <w:rPr>
                <w:rFonts w:ascii="Carlito"/>
                <w:spacing w:val="-5"/>
              </w:rPr>
              <w:t>mas</w:t>
            </w:r>
          </w:p>
        </w:tc>
        <w:tc>
          <w:tcPr>
            <w:tcW w:w="1602" w:type="dxa"/>
            <w:tcBorders>
              <w:top w:val="single" w:sz="8" w:space="0" w:color="000000"/>
              <w:left w:val="single" w:sz="8" w:space="0" w:color="000000"/>
              <w:bottom w:val="single" w:sz="8" w:space="0" w:color="000000"/>
            </w:tcBorders>
          </w:tcPr>
          <w:p w14:paraId="56ACB790" w14:textId="77777777" w:rsidR="0091503F" w:rsidRDefault="00000000">
            <w:pPr>
              <w:pStyle w:val="TableParagraph"/>
              <w:spacing w:line="248" w:lineRule="exact"/>
              <w:ind w:left="2" w:right="2"/>
              <w:jc w:val="center"/>
              <w:rPr>
                <w:rFonts w:ascii="Carlito"/>
              </w:rPr>
            </w:pPr>
            <w:r>
              <w:rPr>
                <w:rFonts w:ascii="Carlito"/>
                <w:spacing w:val="-10"/>
              </w:rPr>
              <w:t>3</w:t>
            </w:r>
          </w:p>
        </w:tc>
      </w:tr>
      <w:tr w:rsidR="0091503F" w14:paraId="53BDAE08" w14:textId="77777777">
        <w:trPr>
          <w:trHeight w:val="551"/>
        </w:trPr>
        <w:tc>
          <w:tcPr>
            <w:tcW w:w="1208" w:type="dxa"/>
            <w:vMerge w:val="restart"/>
            <w:tcBorders>
              <w:top w:val="single" w:sz="8" w:space="0" w:color="000000"/>
              <w:right w:val="single" w:sz="8" w:space="0" w:color="000000"/>
            </w:tcBorders>
          </w:tcPr>
          <w:p w14:paraId="2C1B14CA" w14:textId="77777777" w:rsidR="0091503F" w:rsidRDefault="0091503F">
            <w:pPr>
              <w:pStyle w:val="TableParagraph"/>
              <w:rPr>
                <w:b/>
              </w:rPr>
            </w:pPr>
          </w:p>
          <w:p w14:paraId="25F96087" w14:textId="77777777" w:rsidR="0091503F" w:rsidRDefault="0091503F">
            <w:pPr>
              <w:pStyle w:val="TableParagraph"/>
              <w:spacing w:before="73"/>
              <w:rPr>
                <w:b/>
              </w:rPr>
            </w:pPr>
          </w:p>
          <w:p w14:paraId="6AF8D808" w14:textId="77777777" w:rsidR="0091503F" w:rsidRDefault="00000000">
            <w:pPr>
              <w:pStyle w:val="TableParagraph"/>
              <w:ind w:left="13"/>
              <w:jc w:val="center"/>
              <w:rPr>
                <w:rFonts w:ascii="Carlito"/>
              </w:rPr>
            </w:pPr>
            <w:r>
              <w:rPr>
                <w:rFonts w:ascii="Carlito"/>
                <w:spacing w:val="-10"/>
              </w:rPr>
              <w:t>5</w:t>
            </w:r>
          </w:p>
        </w:tc>
        <w:tc>
          <w:tcPr>
            <w:tcW w:w="4485" w:type="dxa"/>
            <w:vMerge w:val="restart"/>
            <w:tcBorders>
              <w:top w:val="single" w:sz="8" w:space="0" w:color="000000"/>
              <w:left w:val="single" w:sz="8" w:space="0" w:color="000000"/>
              <w:right w:val="single" w:sz="8" w:space="0" w:color="000000"/>
            </w:tcBorders>
          </w:tcPr>
          <w:p w14:paraId="6784A590" w14:textId="77777777" w:rsidR="0091503F" w:rsidRDefault="00000000">
            <w:pPr>
              <w:pStyle w:val="TableParagraph"/>
              <w:spacing w:before="176"/>
              <w:ind w:left="61" w:right="98"/>
              <w:rPr>
                <w:rFonts w:ascii="Carlito" w:hAnsi="Carlito"/>
              </w:rPr>
            </w:pPr>
            <w:r>
              <w:rPr>
                <w:rFonts w:ascii="Carlito" w:hAnsi="Carlito"/>
              </w:rPr>
              <w:t>Según</w:t>
            </w:r>
            <w:r>
              <w:rPr>
                <w:rFonts w:ascii="Carlito" w:hAnsi="Carlito"/>
                <w:spacing w:val="-7"/>
              </w:rPr>
              <w:t xml:space="preserve"> </w:t>
            </w:r>
            <w:r>
              <w:rPr>
                <w:rFonts w:ascii="Carlito" w:hAnsi="Carlito"/>
              </w:rPr>
              <w:t>su</w:t>
            </w:r>
            <w:r>
              <w:rPr>
                <w:rFonts w:ascii="Carlito" w:hAnsi="Carlito"/>
                <w:spacing w:val="-6"/>
              </w:rPr>
              <w:t xml:space="preserve"> </w:t>
            </w:r>
            <w:r>
              <w:rPr>
                <w:rFonts w:ascii="Carlito" w:hAnsi="Carlito"/>
              </w:rPr>
              <w:t>experiencia</w:t>
            </w:r>
            <w:r>
              <w:rPr>
                <w:rFonts w:ascii="Carlito" w:hAnsi="Carlito"/>
                <w:spacing w:val="-6"/>
              </w:rPr>
              <w:t xml:space="preserve"> </w:t>
            </w:r>
            <w:r>
              <w:rPr>
                <w:rFonts w:ascii="Carlito" w:hAnsi="Carlito"/>
              </w:rPr>
              <w:t>laboral</w:t>
            </w:r>
            <w:r>
              <w:rPr>
                <w:rFonts w:ascii="Carlito" w:hAnsi="Carlito"/>
                <w:spacing w:val="-6"/>
              </w:rPr>
              <w:t xml:space="preserve"> </w:t>
            </w:r>
            <w:r>
              <w:rPr>
                <w:rFonts w:ascii="Carlito" w:hAnsi="Carlito"/>
              </w:rPr>
              <w:t>y</w:t>
            </w:r>
            <w:r>
              <w:rPr>
                <w:rFonts w:ascii="Carlito" w:hAnsi="Carlito"/>
                <w:spacing w:val="-6"/>
              </w:rPr>
              <w:t xml:space="preserve"> </w:t>
            </w:r>
            <w:r>
              <w:rPr>
                <w:rFonts w:ascii="Carlito" w:hAnsi="Carlito"/>
              </w:rPr>
              <w:t>conocimiento</w:t>
            </w:r>
            <w:r>
              <w:rPr>
                <w:rFonts w:ascii="Carlito" w:hAnsi="Carlito"/>
                <w:spacing w:val="-6"/>
              </w:rPr>
              <w:t xml:space="preserve"> </w:t>
            </w:r>
            <w:r>
              <w:rPr>
                <w:rFonts w:ascii="Carlito" w:hAnsi="Carlito"/>
              </w:rPr>
              <w:t>del tema, ¿Qué método de construcción considera que presenta mayor cantidad de atrasos por imprevistos en los proyectos?</w:t>
            </w:r>
          </w:p>
        </w:tc>
        <w:tc>
          <w:tcPr>
            <w:tcW w:w="2481" w:type="dxa"/>
            <w:tcBorders>
              <w:top w:val="single" w:sz="8" w:space="0" w:color="000000"/>
              <w:left w:val="single" w:sz="8" w:space="0" w:color="000000"/>
              <w:bottom w:val="single" w:sz="8" w:space="0" w:color="000000"/>
              <w:right w:val="single" w:sz="8" w:space="0" w:color="000000"/>
            </w:tcBorders>
          </w:tcPr>
          <w:p w14:paraId="66D06C7D" w14:textId="77777777" w:rsidR="0091503F" w:rsidRDefault="00000000">
            <w:pPr>
              <w:pStyle w:val="TableParagraph"/>
              <w:spacing w:before="140"/>
              <w:ind w:left="4" w:right="1"/>
              <w:jc w:val="center"/>
              <w:rPr>
                <w:rFonts w:ascii="Carlito" w:hAnsi="Carlito"/>
              </w:rPr>
            </w:pPr>
            <w:r>
              <w:rPr>
                <w:rFonts w:ascii="Carlito" w:hAnsi="Carlito"/>
              </w:rPr>
              <w:t>Método</w:t>
            </w:r>
            <w:r>
              <w:rPr>
                <w:rFonts w:ascii="Carlito" w:hAnsi="Carlito"/>
                <w:spacing w:val="-3"/>
              </w:rPr>
              <w:t xml:space="preserve"> </w:t>
            </w:r>
            <w:r>
              <w:rPr>
                <w:rFonts w:ascii="Carlito" w:hAnsi="Carlito"/>
                <w:spacing w:val="-2"/>
              </w:rPr>
              <w:t>Tradicional</w:t>
            </w:r>
          </w:p>
        </w:tc>
        <w:tc>
          <w:tcPr>
            <w:tcW w:w="1602" w:type="dxa"/>
            <w:tcBorders>
              <w:top w:val="single" w:sz="8" w:space="0" w:color="000000"/>
              <w:left w:val="single" w:sz="8" w:space="0" w:color="000000"/>
              <w:bottom w:val="single" w:sz="8" w:space="0" w:color="000000"/>
            </w:tcBorders>
          </w:tcPr>
          <w:p w14:paraId="64DED5D1" w14:textId="77777777" w:rsidR="0091503F" w:rsidRDefault="00000000">
            <w:pPr>
              <w:pStyle w:val="TableParagraph"/>
              <w:spacing w:before="140"/>
              <w:ind w:left="2" w:right="2"/>
              <w:jc w:val="center"/>
              <w:rPr>
                <w:rFonts w:ascii="Carlito"/>
              </w:rPr>
            </w:pPr>
            <w:r>
              <w:rPr>
                <w:rFonts w:ascii="Carlito"/>
                <w:spacing w:val="-10"/>
              </w:rPr>
              <w:t>1</w:t>
            </w:r>
          </w:p>
        </w:tc>
      </w:tr>
      <w:tr w:rsidR="0091503F" w14:paraId="19CB40FF" w14:textId="77777777">
        <w:trPr>
          <w:trHeight w:val="539"/>
        </w:trPr>
        <w:tc>
          <w:tcPr>
            <w:tcW w:w="1208" w:type="dxa"/>
            <w:vMerge/>
            <w:tcBorders>
              <w:top w:val="nil"/>
              <w:right w:val="single" w:sz="8" w:space="0" w:color="000000"/>
            </w:tcBorders>
          </w:tcPr>
          <w:p w14:paraId="2ECA5375" w14:textId="77777777" w:rsidR="0091503F" w:rsidRDefault="0091503F">
            <w:pPr>
              <w:rPr>
                <w:sz w:val="2"/>
                <w:szCs w:val="2"/>
              </w:rPr>
            </w:pPr>
          </w:p>
        </w:tc>
        <w:tc>
          <w:tcPr>
            <w:tcW w:w="4485" w:type="dxa"/>
            <w:vMerge/>
            <w:tcBorders>
              <w:top w:val="nil"/>
              <w:left w:val="single" w:sz="8" w:space="0" w:color="000000"/>
              <w:right w:val="single" w:sz="8" w:space="0" w:color="000000"/>
            </w:tcBorders>
          </w:tcPr>
          <w:p w14:paraId="22F06E39" w14:textId="77777777" w:rsidR="0091503F" w:rsidRDefault="0091503F">
            <w:pPr>
              <w:rPr>
                <w:sz w:val="2"/>
                <w:szCs w:val="2"/>
              </w:rPr>
            </w:pPr>
          </w:p>
        </w:tc>
        <w:tc>
          <w:tcPr>
            <w:tcW w:w="2481" w:type="dxa"/>
            <w:tcBorders>
              <w:top w:val="single" w:sz="8" w:space="0" w:color="000000"/>
              <w:left w:val="single" w:sz="8" w:space="0" w:color="000000"/>
              <w:bottom w:val="single" w:sz="8" w:space="0" w:color="000000"/>
              <w:right w:val="single" w:sz="8" w:space="0" w:color="000000"/>
            </w:tcBorders>
          </w:tcPr>
          <w:p w14:paraId="7CC13574" w14:textId="77777777" w:rsidR="0091503F" w:rsidRDefault="00000000">
            <w:pPr>
              <w:pStyle w:val="TableParagraph"/>
              <w:spacing w:line="270" w:lineRule="atLeast"/>
              <w:ind w:left="836" w:right="423" w:hanging="408"/>
              <w:rPr>
                <w:rFonts w:ascii="Carlito"/>
              </w:rPr>
            </w:pPr>
            <w:r>
              <w:rPr>
                <w:rFonts w:ascii="Carlito"/>
              </w:rPr>
              <w:t>presentan</w:t>
            </w:r>
            <w:r>
              <w:rPr>
                <w:rFonts w:ascii="Carlito"/>
                <w:spacing w:val="-13"/>
              </w:rPr>
              <w:t xml:space="preserve"> </w:t>
            </w:r>
            <w:r>
              <w:rPr>
                <w:rFonts w:ascii="Carlito"/>
              </w:rPr>
              <w:t xml:space="preserve">atrasos </w:t>
            </w:r>
            <w:r>
              <w:rPr>
                <w:rFonts w:ascii="Carlito"/>
                <w:spacing w:val="-2"/>
              </w:rPr>
              <w:t>similares</w:t>
            </w:r>
          </w:p>
        </w:tc>
        <w:tc>
          <w:tcPr>
            <w:tcW w:w="1602" w:type="dxa"/>
            <w:tcBorders>
              <w:top w:val="single" w:sz="8" w:space="0" w:color="000000"/>
              <w:left w:val="single" w:sz="8" w:space="0" w:color="000000"/>
              <w:bottom w:val="single" w:sz="8" w:space="0" w:color="000000"/>
            </w:tcBorders>
          </w:tcPr>
          <w:p w14:paraId="1B2C9E8D" w14:textId="77777777" w:rsidR="0091503F" w:rsidRDefault="00000000">
            <w:pPr>
              <w:pStyle w:val="TableParagraph"/>
              <w:spacing w:before="135"/>
              <w:ind w:left="2" w:right="2"/>
              <w:jc w:val="center"/>
              <w:rPr>
                <w:rFonts w:ascii="Carlito"/>
              </w:rPr>
            </w:pPr>
            <w:r>
              <w:rPr>
                <w:rFonts w:ascii="Carlito"/>
                <w:spacing w:val="-10"/>
              </w:rPr>
              <w:t>2</w:t>
            </w:r>
          </w:p>
        </w:tc>
      </w:tr>
      <w:tr w:rsidR="0091503F" w14:paraId="17D4B4F0" w14:textId="77777777">
        <w:trPr>
          <w:trHeight w:val="298"/>
        </w:trPr>
        <w:tc>
          <w:tcPr>
            <w:tcW w:w="1208" w:type="dxa"/>
            <w:vMerge/>
            <w:tcBorders>
              <w:top w:val="nil"/>
              <w:right w:val="single" w:sz="8" w:space="0" w:color="000000"/>
            </w:tcBorders>
          </w:tcPr>
          <w:p w14:paraId="25892BD6" w14:textId="77777777" w:rsidR="0091503F" w:rsidRDefault="0091503F">
            <w:pPr>
              <w:rPr>
                <w:sz w:val="2"/>
                <w:szCs w:val="2"/>
              </w:rPr>
            </w:pPr>
          </w:p>
        </w:tc>
        <w:tc>
          <w:tcPr>
            <w:tcW w:w="4485" w:type="dxa"/>
            <w:vMerge/>
            <w:tcBorders>
              <w:top w:val="nil"/>
              <w:left w:val="single" w:sz="8" w:space="0" w:color="000000"/>
              <w:right w:val="single" w:sz="8" w:space="0" w:color="000000"/>
            </w:tcBorders>
          </w:tcPr>
          <w:p w14:paraId="1A63893C" w14:textId="77777777" w:rsidR="0091503F" w:rsidRDefault="0091503F">
            <w:pPr>
              <w:rPr>
                <w:sz w:val="2"/>
                <w:szCs w:val="2"/>
              </w:rPr>
            </w:pPr>
          </w:p>
        </w:tc>
        <w:tc>
          <w:tcPr>
            <w:tcW w:w="2481" w:type="dxa"/>
            <w:tcBorders>
              <w:top w:val="single" w:sz="8" w:space="0" w:color="000000"/>
              <w:left w:val="single" w:sz="8" w:space="0" w:color="000000"/>
              <w:right w:val="single" w:sz="8" w:space="0" w:color="000000"/>
            </w:tcBorders>
          </w:tcPr>
          <w:p w14:paraId="77948A20" w14:textId="77777777" w:rsidR="0091503F" w:rsidRDefault="00000000">
            <w:pPr>
              <w:pStyle w:val="TableParagraph"/>
              <w:spacing w:before="12" w:line="266" w:lineRule="exact"/>
              <w:ind w:left="4" w:right="3"/>
              <w:jc w:val="center"/>
              <w:rPr>
                <w:rFonts w:ascii="Carlito"/>
              </w:rPr>
            </w:pPr>
            <w:r>
              <w:rPr>
                <w:rFonts w:ascii="Carlito"/>
              </w:rPr>
              <w:t>Viviendas</w:t>
            </w:r>
            <w:r>
              <w:rPr>
                <w:rFonts w:ascii="Carlito"/>
                <w:spacing w:val="-8"/>
              </w:rPr>
              <w:t xml:space="preserve"> </w:t>
            </w:r>
            <w:r>
              <w:rPr>
                <w:rFonts w:ascii="Carlito"/>
                <w:spacing w:val="-2"/>
              </w:rPr>
              <w:t>Prefabricadas</w:t>
            </w:r>
          </w:p>
        </w:tc>
        <w:tc>
          <w:tcPr>
            <w:tcW w:w="1602" w:type="dxa"/>
            <w:tcBorders>
              <w:top w:val="single" w:sz="8" w:space="0" w:color="000000"/>
              <w:left w:val="single" w:sz="8" w:space="0" w:color="000000"/>
            </w:tcBorders>
          </w:tcPr>
          <w:p w14:paraId="1883EAD5" w14:textId="77777777" w:rsidR="0091503F" w:rsidRDefault="00000000">
            <w:pPr>
              <w:pStyle w:val="TableParagraph"/>
              <w:spacing w:before="12" w:line="266" w:lineRule="exact"/>
              <w:ind w:left="2" w:right="2"/>
              <w:jc w:val="center"/>
              <w:rPr>
                <w:rFonts w:ascii="Carlito"/>
              </w:rPr>
            </w:pPr>
            <w:r>
              <w:rPr>
                <w:rFonts w:ascii="Carlito"/>
                <w:spacing w:val="-10"/>
              </w:rPr>
              <w:t>3</w:t>
            </w:r>
          </w:p>
        </w:tc>
      </w:tr>
    </w:tbl>
    <w:p w14:paraId="562E2092" w14:textId="77777777" w:rsidR="0091503F" w:rsidRDefault="0091503F">
      <w:pPr>
        <w:pStyle w:val="Textoindependiente"/>
        <w:rPr>
          <w:b/>
          <w:sz w:val="20"/>
        </w:rPr>
      </w:pPr>
    </w:p>
    <w:p w14:paraId="42A46285" w14:textId="77777777" w:rsidR="0091503F" w:rsidRDefault="0091503F">
      <w:pPr>
        <w:pStyle w:val="Textoindependiente"/>
        <w:spacing w:before="82"/>
        <w:rPr>
          <w:b/>
          <w:sz w:val="20"/>
        </w:rPr>
      </w:pPr>
    </w:p>
    <w:tbl>
      <w:tblPr>
        <w:tblStyle w:val="TableNormal"/>
        <w:tblW w:w="0" w:type="auto"/>
        <w:tblInd w:w="1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37"/>
        <w:gridCol w:w="1989"/>
        <w:gridCol w:w="2407"/>
        <w:gridCol w:w="1284"/>
      </w:tblGrid>
      <w:tr w:rsidR="0091503F" w14:paraId="22E53562" w14:textId="77777777">
        <w:trPr>
          <w:trHeight w:val="287"/>
        </w:trPr>
        <w:tc>
          <w:tcPr>
            <w:tcW w:w="8217" w:type="dxa"/>
            <w:gridSpan w:val="4"/>
            <w:shd w:val="clear" w:color="auto" w:fill="BEBEBE"/>
          </w:tcPr>
          <w:p w14:paraId="37646E38" w14:textId="77777777" w:rsidR="0091503F" w:rsidRDefault="00000000">
            <w:pPr>
              <w:pStyle w:val="TableParagraph"/>
              <w:spacing w:before="18" w:line="249" w:lineRule="exact"/>
              <w:ind w:left="14"/>
              <w:jc w:val="center"/>
              <w:rPr>
                <w:rFonts w:ascii="Carlito" w:hAnsi="Carlito"/>
                <w:b/>
              </w:rPr>
            </w:pPr>
            <w:r>
              <w:rPr>
                <w:rFonts w:ascii="Carlito" w:hAnsi="Carlito"/>
                <w:b/>
              </w:rPr>
              <w:t>Ítem</w:t>
            </w:r>
            <w:r>
              <w:rPr>
                <w:rFonts w:ascii="Carlito" w:hAnsi="Carlito"/>
                <w:b/>
                <w:spacing w:val="-4"/>
              </w:rPr>
              <w:t xml:space="preserve"> </w:t>
            </w:r>
            <w:r>
              <w:rPr>
                <w:rFonts w:ascii="Carlito" w:hAnsi="Carlito"/>
                <w:b/>
              </w:rPr>
              <w:t>No.</w:t>
            </w:r>
            <w:r>
              <w:rPr>
                <w:rFonts w:ascii="Carlito" w:hAnsi="Carlito"/>
                <w:b/>
                <w:spacing w:val="-3"/>
              </w:rPr>
              <w:t xml:space="preserve"> </w:t>
            </w:r>
            <w:r>
              <w:rPr>
                <w:rFonts w:ascii="Carlito" w:hAnsi="Carlito"/>
                <w:b/>
                <w:spacing w:val="-10"/>
              </w:rPr>
              <w:t>1</w:t>
            </w:r>
          </w:p>
        </w:tc>
      </w:tr>
      <w:tr w:rsidR="0091503F" w14:paraId="6B35F705" w14:textId="77777777">
        <w:trPr>
          <w:trHeight w:val="287"/>
        </w:trPr>
        <w:tc>
          <w:tcPr>
            <w:tcW w:w="2537" w:type="dxa"/>
          </w:tcPr>
          <w:p w14:paraId="4E3DBEAD" w14:textId="77777777" w:rsidR="0091503F" w:rsidRDefault="0091503F">
            <w:pPr>
              <w:pStyle w:val="TableParagraph"/>
              <w:rPr>
                <w:sz w:val="20"/>
              </w:rPr>
            </w:pPr>
          </w:p>
        </w:tc>
        <w:tc>
          <w:tcPr>
            <w:tcW w:w="1989" w:type="dxa"/>
          </w:tcPr>
          <w:p w14:paraId="31C8D707" w14:textId="77777777" w:rsidR="0091503F" w:rsidRDefault="00000000">
            <w:pPr>
              <w:pStyle w:val="TableParagraph"/>
              <w:spacing w:before="18" w:line="249" w:lineRule="exact"/>
              <w:ind w:left="69"/>
              <w:rPr>
                <w:rFonts w:ascii="Carlito" w:hAnsi="Carlito"/>
              </w:rPr>
            </w:pPr>
            <w:r>
              <w:rPr>
                <w:rFonts w:ascii="Carlito" w:hAnsi="Carlito"/>
              </w:rPr>
              <w:t>Método</w:t>
            </w:r>
            <w:r>
              <w:rPr>
                <w:rFonts w:ascii="Carlito" w:hAnsi="Carlito"/>
                <w:spacing w:val="-4"/>
              </w:rPr>
              <w:t xml:space="preserve"> </w:t>
            </w:r>
            <w:r>
              <w:rPr>
                <w:rFonts w:ascii="Carlito" w:hAnsi="Carlito"/>
                <w:spacing w:val="-2"/>
              </w:rPr>
              <w:t>Tradicional</w:t>
            </w:r>
          </w:p>
        </w:tc>
        <w:tc>
          <w:tcPr>
            <w:tcW w:w="2407" w:type="dxa"/>
          </w:tcPr>
          <w:p w14:paraId="00EDFBC4" w14:textId="77777777" w:rsidR="0091503F" w:rsidRDefault="00000000">
            <w:pPr>
              <w:pStyle w:val="TableParagraph"/>
              <w:spacing w:before="18" w:line="249" w:lineRule="exact"/>
              <w:ind w:left="73"/>
              <w:rPr>
                <w:rFonts w:ascii="Carlito"/>
              </w:rPr>
            </w:pPr>
            <w:r>
              <w:rPr>
                <w:rFonts w:ascii="Carlito"/>
              </w:rPr>
              <w:t>Viviendas</w:t>
            </w:r>
            <w:r>
              <w:rPr>
                <w:rFonts w:ascii="Carlito"/>
                <w:spacing w:val="-8"/>
              </w:rPr>
              <w:t xml:space="preserve"> </w:t>
            </w:r>
            <w:r>
              <w:rPr>
                <w:rFonts w:ascii="Carlito"/>
                <w:spacing w:val="-2"/>
              </w:rPr>
              <w:t>Prefabricadas</w:t>
            </w:r>
          </w:p>
        </w:tc>
        <w:tc>
          <w:tcPr>
            <w:tcW w:w="1284" w:type="dxa"/>
          </w:tcPr>
          <w:p w14:paraId="44E047F9" w14:textId="77777777" w:rsidR="0091503F" w:rsidRDefault="00000000">
            <w:pPr>
              <w:pStyle w:val="TableParagraph"/>
              <w:spacing w:before="18" w:line="249" w:lineRule="exact"/>
              <w:ind w:left="333"/>
              <w:rPr>
                <w:rFonts w:ascii="Carlito"/>
              </w:rPr>
            </w:pPr>
            <w:r>
              <w:rPr>
                <w:rFonts w:ascii="Carlito"/>
                <w:spacing w:val="-4"/>
              </w:rPr>
              <w:t>Ambos</w:t>
            </w:r>
          </w:p>
        </w:tc>
      </w:tr>
      <w:tr w:rsidR="0091503F" w14:paraId="42053713" w14:textId="77777777">
        <w:trPr>
          <w:trHeight w:val="299"/>
        </w:trPr>
        <w:tc>
          <w:tcPr>
            <w:tcW w:w="2537" w:type="dxa"/>
          </w:tcPr>
          <w:p w14:paraId="10525EC6" w14:textId="77777777" w:rsidR="0091503F" w:rsidRDefault="00000000">
            <w:pPr>
              <w:pStyle w:val="TableParagraph"/>
              <w:spacing w:before="30" w:line="249" w:lineRule="exact"/>
              <w:ind w:left="71"/>
              <w:rPr>
                <w:rFonts w:ascii="Carlito"/>
              </w:rPr>
            </w:pPr>
            <w:r>
              <w:rPr>
                <w:rFonts w:ascii="Carlito"/>
              </w:rPr>
              <w:t>Variedad</w:t>
            </w:r>
            <w:r>
              <w:rPr>
                <w:rFonts w:ascii="Carlito"/>
                <w:spacing w:val="-4"/>
              </w:rPr>
              <w:t xml:space="preserve"> </w:t>
            </w:r>
            <w:r>
              <w:rPr>
                <w:rFonts w:ascii="Carlito"/>
              </w:rPr>
              <w:t>de</w:t>
            </w:r>
            <w:r>
              <w:rPr>
                <w:rFonts w:ascii="Carlito"/>
                <w:spacing w:val="-2"/>
              </w:rPr>
              <w:t xml:space="preserve"> acabados</w:t>
            </w:r>
          </w:p>
        </w:tc>
        <w:tc>
          <w:tcPr>
            <w:tcW w:w="1989" w:type="dxa"/>
          </w:tcPr>
          <w:p w14:paraId="430A9165" w14:textId="77777777" w:rsidR="0091503F" w:rsidRDefault="0091503F">
            <w:pPr>
              <w:pStyle w:val="TableParagraph"/>
            </w:pPr>
          </w:p>
        </w:tc>
        <w:tc>
          <w:tcPr>
            <w:tcW w:w="2407" w:type="dxa"/>
          </w:tcPr>
          <w:p w14:paraId="0778A3C4" w14:textId="77777777" w:rsidR="0091503F" w:rsidRDefault="0091503F">
            <w:pPr>
              <w:pStyle w:val="TableParagraph"/>
            </w:pPr>
          </w:p>
        </w:tc>
        <w:tc>
          <w:tcPr>
            <w:tcW w:w="1284" w:type="dxa"/>
          </w:tcPr>
          <w:p w14:paraId="3A2F4209" w14:textId="77777777" w:rsidR="0091503F" w:rsidRDefault="0091503F">
            <w:pPr>
              <w:pStyle w:val="TableParagraph"/>
            </w:pPr>
          </w:p>
        </w:tc>
      </w:tr>
      <w:tr w:rsidR="0091503F" w14:paraId="2B72EA5B" w14:textId="77777777">
        <w:trPr>
          <w:trHeight w:val="290"/>
        </w:trPr>
        <w:tc>
          <w:tcPr>
            <w:tcW w:w="2537" w:type="dxa"/>
          </w:tcPr>
          <w:p w14:paraId="5D1EABA4" w14:textId="77777777" w:rsidR="0091503F" w:rsidRDefault="00000000">
            <w:pPr>
              <w:pStyle w:val="TableParagraph"/>
              <w:spacing w:before="20" w:line="249" w:lineRule="exact"/>
              <w:ind w:left="71"/>
              <w:rPr>
                <w:rFonts w:ascii="Carlito"/>
              </w:rPr>
            </w:pPr>
            <w:r>
              <w:rPr>
                <w:rFonts w:ascii="Carlito"/>
              </w:rPr>
              <w:t>Elementos</w:t>
            </w:r>
            <w:r>
              <w:rPr>
                <w:rFonts w:ascii="Carlito"/>
                <w:spacing w:val="-3"/>
              </w:rPr>
              <w:t xml:space="preserve"> </w:t>
            </w:r>
            <w:r>
              <w:rPr>
                <w:rFonts w:ascii="Carlito"/>
                <w:spacing w:val="-2"/>
              </w:rPr>
              <w:t>decorativos</w:t>
            </w:r>
          </w:p>
        </w:tc>
        <w:tc>
          <w:tcPr>
            <w:tcW w:w="1989" w:type="dxa"/>
          </w:tcPr>
          <w:p w14:paraId="7CABA750" w14:textId="77777777" w:rsidR="0091503F" w:rsidRDefault="0091503F">
            <w:pPr>
              <w:pStyle w:val="TableParagraph"/>
              <w:rPr>
                <w:sz w:val="20"/>
              </w:rPr>
            </w:pPr>
          </w:p>
        </w:tc>
        <w:tc>
          <w:tcPr>
            <w:tcW w:w="2407" w:type="dxa"/>
          </w:tcPr>
          <w:p w14:paraId="603EA81D" w14:textId="77777777" w:rsidR="0091503F" w:rsidRDefault="0091503F">
            <w:pPr>
              <w:pStyle w:val="TableParagraph"/>
              <w:rPr>
                <w:sz w:val="20"/>
              </w:rPr>
            </w:pPr>
          </w:p>
        </w:tc>
        <w:tc>
          <w:tcPr>
            <w:tcW w:w="1284" w:type="dxa"/>
          </w:tcPr>
          <w:p w14:paraId="5EC44AB5" w14:textId="77777777" w:rsidR="0091503F" w:rsidRDefault="0091503F">
            <w:pPr>
              <w:pStyle w:val="TableParagraph"/>
              <w:rPr>
                <w:sz w:val="20"/>
              </w:rPr>
            </w:pPr>
          </w:p>
        </w:tc>
      </w:tr>
      <w:tr w:rsidR="0091503F" w14:paraId="5C833112" w14:textId="77777777">
        <w:trPr>
          <w:trHeight w:val="287"/>
        </w:trPr>
        <w:tc>
          <w:tcPr>
            <w:tcW w:w="2537" w:type="dxa"/>
          </w:tcPr>
          <w:p w14:paraId="72956E69" w14:textId="77777777" w:rsidR="0091503F" w:rsidRDefault="00000000">
            <w:pPr>
              <w:pStyle w:val="TableParagraph"/>
              <w:spacing w:before="18" w:line="249" w:lineRule="exact"/>
              <w:ind w:left="71"/>
              <w:rPr>
                <w:rFonts w:ascii="Carlito"/>
              </w:rPr>
            </w:pPr>
            <w:r>
              <w:rPr>
                <w:rFonts w:ascii="Carlito"/>
              </w:rPr>
              <w:t>Textura</w:t>
            </w:r>
            <w:r>
              <w:rPr>
                <w:rFonts w:ascii="Carlito"/>
                <w:spacing w:val="-4"/>
              </w:rPr>
              <w:t xml:space="preserve"> </w:t>
            </w:r>
            <w:r>
              <w:rPr>
                <w:rFonts w:ascii="Carlito"/>
              </w:rPr>
              <w:t>y</w:t>
            </w:r>
            <w:r>
              <w:rPr>
                <w:rFonts w:ascii="Carlito"/>
                <w:spacing w:val="1"/>
              </w:rPr>
              <w:t xml:space="preserve"> </w:t>
            </w:r>
            <w:r>
              <w:rPr>
                <w:rFonts w:ascii="Carlito"/>
                <w:spacing w:val="-2"/>
              </w:rPr>
              <w:t>pintura</w:t>
            </w:r>
          </w:p>
        </w:tc>
        <w:tc>
          <w:tcPr>
            <w:tcW w:w="1989" w:type="dxa"/>
          </w:tcPr>
          <w:p w14:paraId="69B9ABAD" w14:textId="77777777" w:rsidR="0091503F" w:rsidRDefault="0091503F">
            <w:pPr>
              <w:pStyle w:val="TableParagraph"/>
              <w:rPr>
                <w:sz w:val="20"/>
              </w:rPr>
            </w:pPr>
          </w:p>
        </w:tc>
        <w:tc>
          <w:tcPr>
            <w:tcW w:w="2407" w:type="dxa"/>
          </w:tcPr>
          <w:p w14:paraId="12FBFDAB" w14:textId="77777777" w:rsidR="0091503F" w:rsidRDefault="0091503F">
            <w:pPr>
              <w:pStyle w:val="TableParagraph"/>
              <w:rPr>
                <w:sz w:val="20"/>
              </w:rPr>
            </w:pPr>
          </w:p>
        </w:tc>
        <w:tc>
          <w:tcPr>
            <w:tcW w:w="1284" w:type="dxa"/>
          </w:tcPr>
          <w:p w14:paraId="683F3939" w14:textId="77777777" w:rsidR="0091503F" w:rsidRDefault="0091503F">
            <w:pPr>
              <w:pStyle w:val="TableParagraph"/>
              <w:rPr>
                <w:sz w:val="20"/>
              </w:rPr>
            </w:pPr>
          </w:p>
        </w:tc>
      </w:tr>
      <w:tr w:rsidR="0091503F" w14:paraId="00137C3E" w14:textId="77777777">
        <w:trPr>
          <w:trHeight w:val="287"/>
        </w:trPr>
        <w:tc>
          <w:tcPr>
            <w:tcW w:w="2537" w:type="dxa"/>
          </w:tcPr>
          <w:p w14:paraId="2FFE78ED" w14:textId="77777777" w:rsidR="0091503F" w:rsidRDefault="00000000">
            <w:pPr>
              <w:pStyle w:val="TableParagraph"/>
              <w:spacing w:before="18" w:line="249" w:lineRule="exact"/>
              <w:ind w:left="71"/>
              <w:rPr>
                <w:rFonts w:ascii="Carlito" w:hAnsi="Carlito"/>
              </w:rPr>
            </w:pPr>
            <w:r>
              <w:rPr>
                <w:rFonts w:ascii="Carlito" w:hAnsi="Carlito"/>
              </w:rPr>
              <w:t>Diseño</w:t>
            </w:r>
            <w:r>
              <w:rPr>
                <w:rFonts w:ascii="Carlito" w:hAnsi="Carlito"/>
                <w:spacing w:val="-5"/>
              </w:rPr>
              <w:t xml:space="preserve"> </w:t>
            </w:r>
            <w:r>
              <w:rPr>
                <w:rFonts w:ascii="Carlito" w:hAnsi="Carlito"/>
                <w:spacing w:val="-2"/>
              </w:rPr>
              <w:t>arquitectónico</w:t>
            </w:r>
          </w:p>
        </w:tc>
        <w:tc>
          <w:tcPr>
            <w:tcW w:w="1989" w:type="dxa"/>
          </w:tcPr>
          <w:p w14:paraId="5071D977" w14:textId="77777777" w:rsidR="0091503F" w:rsidRDefault="0091503F">
            <w:pPr>
              <w:pStyle w:val="TableParagraph"/>
              <w:rPr>
                <w:sz w:val="20"/>
              </w:rPr>
            </w:pPr>
          </w:p>
        </w:tc>
        <w:tc>
          <w:tcPr>
            <w:tcW w:w="2407" w:type="dxa"/>
          </w:tcPr>
          <w:p w14:paraId="3AB07B01" w14:textId="77777777" w:rsidR="0091503F" w:rsidRDefault="0091503F">
            <w:pPr>
              <w:pStyle w:val="TableParagraph"/>
              <w:rPr>
                <w:sz w:val="20"/>
              </w:rPr>
            </w:pPr>
          </w:p>
        </w:tc>
        <w:tc>
          <w:tcPr>
            <w:tcW w:w="1284" w:type="dxa"/>
          </w:tcPr>
          <w:p w14:paraId="1F6BA7DD" w14:textId="77777777" w:rsidR="0091503F" w:rsidRDefault="0091503F">
            <w:pPr>
              <w:pStyle w:val="TableParagraph"/>
              <w:rPr>
                <w:sz w:val="20"/>
              </w:rPr>
            </w:pPr>
          </w:p>
        </w:tc>
      </w:tr>
      <w:tr w:rsidR="0091503F" w14:paraId="1563FFDF" w14:textId="77777777">
        <w:trPr>
          <w:trHeight w:val="299"/>
        </w:trPr>
        <w:tc>
          <w:tcPr>
            <w:tcW w:w="2537" w:type="dxa"/>
          </w:tcPr>
          <w:p w14:paraId="0691F76C" w14:textId="77777777" w:rsidR="0091503F" w:rsidRDefault="00000000">
            <w:pPr>
              <w:pStyle w:val="TableParagraph"/>
              <w:spacing w:before="30" w:line="249" w:lineRule="exact"/>
              <w:ind w:left="71"/>
              <w:rPr>
                <w:rFonts w:ascii="Carlito" w:hAnsi="Carlito"/>
              </w:rPr>
            </w:pPr>
            <w:r>
              <w:rPr>
                <w:rFonts w:ascii="Carlito" w:hAnsi="Carlito"/>
                <w:spacing w:val="-2"/>
              </w:rPr>
              <w:t>Personalización</w:t>
            </w:r>
          </w:p>
        </w:tc>
        <w:tc>
          <w:tcPr>
            <w:tcW w:w="1989" w:type="dxa"/>
          </w:tcPr>
          <w:p w14:paraId="28CD93BF" w14:textId="77777777" w:rsidR="0091503F" w:rsidRDefault="0091503F">
            <w:pPr>
              <w:pStyle w:val="TableParagraph"/>
            </w:pPr>
          </w:p>
        </w:tc>
        <w:tc>
          <w:tcPr>
            <w:tcW w:w="2407" w:type="dxa"/>
          </w:tcPr>
          <w:p w14:paraId="71A9DFA4" w14:textId="77777777" w:rsidR="0091503F" w:rsidRDefault="0091503F">
            <w:pPr>
              <w:pStyle w:val="TableParagraph"/>
            </w:pPr>
          </w:p>
        </w:tc>
        <w:tc>
          <w:tcPr>
            <w:tcW w:w="1284" w:type="dxa"/>
          </w:tcPr>
          <w:p w14:paraId="1CF59BBA" w14:textId="77777777" w:rsidR="0091503F" w:rsidRDefault="0091503F">
            <w:pPr>
              <w:pStyle w:val="TableParagraph"/>
            </w:pPr>
          </w:p>
        </w:tc>
      </w:tr>
    </w:tbl>
    <w:p w14:paraId="385BC48F" w14:textId="77777777" w:rsidR="0091503F" w:rsidRDefault="0091503F">
      <w:pPr>
        <w:pStyle w:val="Textoindependiente"/>
        <w:rPr>
          <w:b/>
          <w:sz w:val="20"/>
        </w:rPr>
      </w:pPr>
    </w:p>
    <w:p w14:paraId="339084C8" w14:textId="77777777" w:rsidR="0091503F" w:rsidRDefault="0091503F">
      <w:pPr>
        <w:pStyle w:val="Textoindependiente"/>
        <w:spacing w:before="81"/>
        <w:rPr>
          <w:b/>
          <w:sz w:val="20"/>
        </w:rPr>
      </w:pPr>
    </w:p>
    <w:tbl>
      <w:tblPr>
        <w:tblStyle w:val="TableNormal"/>
        <w:tblW w:w="0" w:type="auto"/>
        <w:tblInd w:w="1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77"/>
        <w:gridCol w:w="2013"/>
        <w:gridCol w:w="2436"/>
        <w:gridCol w:w="1291"/>
      </w:tblGrid>
      <w:tr w:rsidR="0091503F" w14:paraId="7C61835A" w14:textId="77777777">
        <w:trPr>
          <w:trHeight w:val="287"/>
        </w:trPr>
        <w:tc>
          <w:tcPr>
            <w:tcW w:w="8217" w:type="dxa"/>
            <w:gridSpan w:val="4"/>
            <w:shd w:val="clear" w:color="auto" w:fill="BEBEBE"/>
          </w:tcPr>
          <w:p w14:paraId="4A42B689" w14:textId="77777777" w:rsidR="0091503F" w:rsidRDefault="00000000">
            <w:pPr>
              <w:pStyle w:val="TableParagraph"/>
              <w:spacing w:before="18" w:line="249" w:lineRule="exact"/>
              <w:ind w:left="14"/>
              <w:jc w:val="center"/>
              <w:rPr>
                <w:rFonts w:ascii="Carlito" w:hAnsi="Carlito"/>
                <w:b/>
              </w:rPr>
            </w:pPr>
            <w:r>
              <w:rPr>
                <w:rFonts w:ascii="Carlito" w:hAnsi="Carlito"/>
                <w:b/>
              </w:rPr>
              <w:t>Ítem</w:t>
            </w:r>
            <w:r>
              <w:rPr>
                <w:rFonts w:ascii="Carlito" w:hAnsi="Carlito"/>
                <w:b/>
                <w:spacing w:val="-4"/>
              </w:rPr>
              <w:t xml:space="preserve"> </w:t>
            </w:r>
            <w:r>
              <w:rPr>
                <w:rFonts w:ascii="Carlito" w:hAnsi="Carlito"/>
                <w:b/>
              </w:rPr>
              <w:t>No.</w:t>
            </w:r>
            <w:r>
              <w:rPr>
                <w:rFonts w:ascii="Carlito" w:hAnsi="Carlito"/>
                <w:b/>
                <w:spacing w:val="-3"/>
              </w:rPr>
              <w:t xml:space="preserve"> </w:t>
            </w:r>
            <w:r>
              <w:rPr>
                <w:rFonts w:ascii="Carlito" w:hAnsi="Carlito"/>
                <w:b/>
                <w:spacing w:val="-10"/>
              </w:rPr>
              <w:t>2</w:t>
            </w:r>
          </w:p>
        </w:tc>
      </w:tr>
      <w:tr w:rsidR="0091503F" w14:paraId="1956B9C0" w14:textId="77777777">
        <w:trPr>
          <w:trHeight w:val="287"/>
        </w:trPr>
        <w:tc>
          <w:tcPr>
            <w:tcW w:w="2477" w:type="dxa"/>
          </w:tcPr>
          <w:p w14:paraId="43F90EE1" w14:textId="77777777" w:rsidR="0091503F" w:rsidRDefault="0091503F">
            <w:pPr>
              <w:pStyle w:val="TableParagraph"/>
              <w:rPr>
                <w:sz w:val="20"/>
              </w:rPr>
            </w:pPr>
          </w:p>
        </w:tc>
        <w:tc>
          <w:tcPr>
            <w:tcW w:w="2013" w:type="dxa"/>
          </w:tcPr>
          <w:p w14:paraId="44BC98E4" w14:textId="77777777" w:rsidR="0091503F" w:rsidRDefault="00000000">
            <w:pPr>
              <w:pStyle w:val="TableParagraph"/>
              <w:spacing w:before="18" w:line="249" w:lineRule="exact"/>
              <w:ind w:left="72"/>
              <w:rPr>
                <w:rFonts w:ascii="Carlito" w:hAnsi="Carlito"/>
              </w:rPr>
            </w:pPr>
            <w:r>
              <w:rPr>
                <w:rFonts w:ascii="Carlito" w:hAnsi="Carlito"/>
              </w:rPr>
              <w:t>Método</w:t>
            </w:r>
            <w:r>
              <w:rPr>
                <w:rFonts w:ascii="Carlito" w:hAnsi="Carlito"/>
                <w:spacing w:val="-4"/>
              </w:rPr>
              <w:t xml:space="preserve"> </w:t>
            </w:r>
            <w:r>
              <w:rPr>
                <w:rFonts w:ascii="Carlito" w:hAnsi="Carlito"/>
                <w:spacing w:val="-2"/>
              </w:rPr>
              <w:t>Tradicional</w:t>
            </w:r>
          </w:p>
        </w:tc>
        <w:tc>
          <w:tcPr>
            <w:tcW w:w="2436" w:type="dxa"/>
          </w:tcPr>
          <w:p w14:paraId="124243CA" w14:textId="77777777" w:rsidR="0091503F" w:rsidRDefault="00000000">
            <w:pPr>
              <w:pStyle w:val="TableParagraph"/>
              <w:spacing w:before="18" w:line="249" w:lineRule="exact"/>
              <w:ind w:left="73"/>
              <w:rPr>
                <w:rFonts w:ascii="Carlito"/>
              </w:rPr>
            </w:pPr>
            <w:r>
              <w:rPr>
                <w:rFonts w:ascii="Carlito"/>
              </w:rPr>
              <w:t>Viviendas</w:t>
            </w:r>
            <w:r>
              <w:rPr>
                <w:rFonts w:ascii="Carlito"/>
                <w:spacing w:val="-8"/>
              </w:rPr>
              <w:t xml:space="preserve"> </w:t>
            </w:r>
            <w:r>
              <w:rPr>
                <w:rFonts w:ascii="Carlito"/>
                <w:spacing w:val="-2"/>
              </w:rPr>
              <w:t>Prefabricadas</w:t>
            </w:r>
          </w:p>
        </w:tc>
        <w:tc>
          <w:tcPr>
            <w:tcW w:w="1291" w:type="dxa"/>
          </w:tcPr>
          <w:p w14:paraId="132F5183" w14:textId="77777777" w:rsidR="0091503F" w:rsidRDefault="00000000">
            <w:pPr>
              <w:pStyle w:val="TableParagraph"/>
              <w:spacing w:before="18" w:line="249" w:lineRule="exact"/>
              <w:ind w:left="335"/>
              <w:rPr>
                <w:rFonts w:ascii="Carlito"/>
              </w:rPr>
            </w:pPr>
            <w:r>
              <w:rPr>
                <w:rFonts w:ascii="Carlito"/>
                <w:spacing w:val="-4"/>
              </w:rPr>
              <w:t>Ambos</w:t>
            </w:r>
          </w:p>
        </w:tc>
      </w:tr>
      <w:tr w:rsidR="0091503F" w14:paraId="5D691820" w14:textId="77777777">
        <w:trPr>
          <w:trHeight w:val="287"/>
        </w:trPr>
        <w:tc>
          <w:tcPr>
            <w:tcW w:w="2477" w:type="dxa"/>
          </w:tcPr>
          <w:p w14:paraId="2F20C634" w14:textId="77777777" w:rsidR="0091503F" w:rsidRDefault="00000000">
            <w:pPr>
              <w:pStyle w:val="TableParagraph"/>
              <w:spacing w:before="18" w:line="249" w:lineRule="exact"/>
              <w:ind w:left="71"/>
              <w:rPr>
                <w:rFonts w:ascii="Carlito" w:hAnsi="Carlito"/>
              </w:rPr>
            </w:pPr>
            <w:r>
              <w:rPr>
                <w:rFonts w:ascii="Carlito" w:hAnsi="Carlito"/>
              </w:rPr>
              <w:t>Distribución</w:t>
            </w:r>
            <w:r>
              <w:rPr>
                <w:rFonts w:ascii="Carlito" w:hAnsi="Carlito"/>
                <w:spacing w:val="-7"/>
              </w:rPr>
              <w:t xml:space="preserve"> </w:t>
            </w:r>
            <w:r>
              <w:rPr>
                <w:rFonts w:ascii="Carlito" w:hAnsi="Carlito"/>
              </w:rPr>
              <w:t>de</w:t>
            </w:r>
            <w:r>
              <w:rPr>
                <w:rFonts w:ascii="Carlito" w:hAnsi="Carlito"/>
                <w:spacing w:val="-6"/>
              </w:rPr>
              <w:t xml:space="preserve"> </w:t>
            </w:r>
            <w:r>
              <w:rPr>
                <w:rFonts w:ascii="Carlito" w:hAnsi="Carlito"/>
                <w:spacing w:val="-2"/>
              </w:rPr>
              <w:t>espacios</w:t>
            </w:r>
          </w:p>
        </w:tc>
        <w:tc>
          <w:tcPr>
            <w:tcW w:w="2013" w:type="dxa"/>
          </w:tcPr>
          <w:p w14:paraId="17608F5C" w14:textId="77777777" w:rsidR="0091503F" w:rsidRDefault="0091503F">
            <w:pPr>
              <w:pStyle w:val="TableParagraph"/>
              <w:rPr>
                <w:sz w:val="20"/>
              </w:rPr>
            </w:pPr>
          </w:p>
        </w:tc>
        <w:tc>
          <w:tcPr>
            <w:tcW w:w="2436" w:type="dxa"/>
          </w:tcPr>
          <w:p w14:paraId="6E68876C" w14:textId="77777777" w:rsidR="0091503F" w:rsidRDefault="0091503F">
            <w:pPr>
              <w:pStyle w:val="TableParagraph"/>
              <w:rPr>
                <w:sz w:val="20"/>
              </w:rPr>
            </w:pPr>
          </w:p>
        </w:tc>
        <w:tc>
          <w:tcPr>
            <w:tcW w:w="1291" w:type="dxa"/>
          </w:tcPr>
          <w:p w14:paraId="3B20339E" w14:textId="77777777" w:rsidR="0091503F" w:rsidRDefault="0091503F">
            <w:pPr>
              <w:pStyle w:val="TableParagraph"/>
              <w:rPr>
                <w:sz w:val="20"/>
              </w:rPr>
            </w:pPr>
          </w:p>
        </w:tc>
      </w:tr>
      <w:tr w:rsidR="0091503F" w14:paraId="7D436F20" w14:textId="77777777">
        <w:trPr>
          <w:trHeight w:val="290"/>
        </w:trPr>
        <w:tc>
          <w:tcPr>
            <w:tcW w:w="2477" w:type="dxa"/>
          </w:tcPr>
          <w:p w14:paraId="23CF7AC3" w14:textId="77777777" w:rsidR="0091503F" w:rsidRDefault="00000000">
            <w:pPr>
              <w:pStyle w:val="TableParagraph"/>
              <w:spacing w:before="21" w:line="249" w:lineRule="exact"/>
              <w:ind w:left="71"/>
              <w:rPr>
                <w:rFonts w:ascii="Carlito" w:hAnsi="Carlito"/>
              </w:rPr>
            </w:pPr>
            <w:r>
              <w:rPr>
                <w:rFonts w:ascii="Carlito" w:hAnsi="Carlito"/>
                <w:spacing w:val="-2"/>
              </w:rPr>
              <w:t>Iluminación</w:t>
            </w:r>
          </w:p>
        </w:tc>
        <w:tc>
          <w:tcPr>
            <w:tcW w:w="2013" w:type="dxa"/>
          </w:tcPr>
          <w:p w14:paraId="69A55D55" w14:textId="77777777" w:rsidR="0091503F" w:rsidRDefault="0091503F">
            <w:pPr>
              <w:pStyle w:val="TableParagraph"/>
              <w:rPr>
                <w:sz w:val="20"/>
              </w:rPr>
            </w:pPr>
          </w:p>
        </w:tc>
        <w:tc>
          <w:tcPr>
            <w:tcW w:w="2436" w:type="dxa"/>
          </w:tcPr>
          <w:p w14:paraId="07FA858F" w14:textId="77777777" w:rsidR="0091503F" w:rsidRDefault="0091503F">
            <w:pPr>
              <w:pStyle w:val="TableParagraph"/>
              <w:rPr>
                <w:sz w:val="20"/>
              </w:rPr>
            </w:pPr>
          </w:p>
        </w:tc>
        <w:tc>
          <w:tcPr>
            <w:tcW w:w="1291" w:type="dxa"/>
          </w:tcPr>
          <w:p w14:paraId="30E28635" w14:textId="77777777" w:rsidR="0091503F" w:rsidRDefault="0091503F">
            <w:pPr>
              <w:pStyle w:val="TableParagraph"/>
              <w:rPr>
                <w:sz w:val="20"/>
              </w:rPr>
            </w:pPr>
          </w:p>
        </w:tc>
      </w:tr>
      <w:tr w:rsidR="0091503F" w14:paraId="2E3C3DDF" w14:textId="77777777">
        <w:trPr>
          <w:trHeight w:val="287"/>
        </w:trPr>
        <w:tc>
          <w:tcPr>
            <w:tcW w:w="2477" w:type="dxa"/>
          </w:tcPr>
          <w:p w14:paraId="1F0B1098" w14:textId="77777777" w:rsidR="0091503F" w:rsidRDefault="00000000">
            <w:pPr>
              <w:pStyle w:val="TableParagraph"/>
              <w:spacing w:before="18" w:line="249" w:lineRule="exact"/>
              <w:ind w:left="71"/>
              <w:rPr>
                <w:rFonts w:ascii="Carlito" w:hAnsi="Carlito"/>
              </w:rPr>
            </w:pPr>
            <w:r>
              <w:rPr>
                <w:rFonts w:ascii="Carlito" w:hAnsi="Carlito"/>
                <w:spacing w:val="-2"/>
              </w:rPr>
              <w:t>Ventilación</w:t>
            </w:r>
          </w:p>
        </w:tc>
        <w:tc>
          <w:tcPr>
            <w:tcW w:w="2013" w:type="dxa"/>
          </w:tcPr>
          <w:p w14:paraId="06885557" w14:textId="77777777" w:rsidR="0091503F" w:rsidRDefault="0091503F">
            <w:pPr>
              <w:pStyle w:val="TableParagraph"/>
              <w:rPr>
                <w:sz w:val="20"/>
              </w:rPr>
            </w:pPr>
          </w:p>
        </w:tc>
        <w:tc>
          <w:tcPr>
            <w:tcW w:w="2436" w:type="dxa"/>
          </w:tcPr>
          <w:p w14:paraId="373E8DF9" w14:textId="77777777" w:rsidR="0091503F" w:rsidRDefault="0091503F">
            <w:pPr>
              <w:pStyle w:val="TableParagraph"/>
              <w:rPr>
                <w:sz w:val="20"/>
              </w:rPr>
            </w:pPr>
          </w:p>
        </w:tc>
        <w:tc>
          <w:tcPr>
            <w:tcW w:w="1291" w:type="dxa"/>
          </w:tcPr>
          <w:p w14:paraId="75D9591A" w14:textId="77777777" w:rsidR="0091503F" w:rsidRDefault="0091503F">
            <w:pPr>
              <w:pStyle w:val="TableParagraph"/>
              <w:rPr>
                <w:sz w:val="20"/>
              </w:rPr>
            </w:pPr>
          </w:p>
        </w:tc>
      </w:tr>
      <w:tr w:rsidR="0091503F" w14:paraId="1F731467" w14:textId="77777777">
        <w:trPr>
          <w:trHeight w:val="287"/>
        </w:trPr>
        <w:tc>
          <w:tcPr>
            <w:tcW w:w="2477" w:type="dxa"/>
          </w:tcPr>
          <w:p w14:paraId="581E5E90" w14:textId="77777777" w:rsidR="0091503F" w:rsidRDefault="00000000">
            <w:pPr>
              <w:pStyle w:val="TableParagraph"/>
              <w:spacing w:before="18" w:line="249" w:lineRule="exact"/>
              <w:ind w:left="71"/>
              <w:rPr>
                <w:rFonts w:ascii="Carlito" w:hAnsi="Carlito"/>
              </w:rPr>
            </w:pPr>
            <w:r>
              <w:rPr>
                <w:rFonts w:ascii="Carlito" w:hAnsi="Carlito"/>
              </w:rPr>
              <w:t>Aislamiento</w:t>
            </w:r>
            <w:r>
              <w:rPr>
                <w:rFonts w:ascii="Carlito" w:hAnsi="Carlito"/>
                <w:spacing w:val="-5"/>
              </w:rPr>
              <w:t xml:space="preserve"> </w:t>
            </w:r>
            <w:r>
              <w:rPr>
                <w:rFonts w:ascii="Carlito" w:hAnsi="Carlito"/>
                <w:spacing w:val="-2"/>
              </w:rPr>
              <w:t>acústico</w:t>
            </w:r>
          </w:p>
        </w:tc>
        <w:tc>
          <w:tcPr>
            <w:tcW w:w="2013" w:type="dxa"/>
          </w:tcPr>
          <w:p w14:paraId="201EB040" w14:textId="77777777" w:rsidR="0091503F" w:rsidRDefault="0091503F">
            <w:pPr>
              <w:pStyle w:val="TableParagraph"/>
              <w:rPr>
                <w:sz w:val="20"/>
              </w:rPr>
            </w:pPr>
          </w:p>
        </w:tc>
        <w:tc>
          <w:tcPr>
            <w:tcW w:w="2436" w:type="dxa"/>
          </w:tcPr>
          <w:p w14:paraId="545C5D57" w14:textId="77777777" w:rsidR="0091503F" w:rsidRDefault="0091503F">
            <w:pPr>
              <w:pStyle w:val="TableParagraph"/>
              <w:rPr>
                <w:sz w:val="20"/>
              </w:rPr>
            </w:pPr>
          </w:p>
        </w:tc>
        <w:tc>
          <w:tcPr>
            <w:tcW w:w="1291" w:type="dxa"/>
          </w:tcPr>
          <w:p w14:paraId="7675C77E" w14:textId="77777777" w:rsidR="0091503F" w:rsidRDefault="0091503F">
            <w:pPr>
              <w:pStyle w:val="TableParagraph"/>
              <w:rPr>
                <w:sz w:val="20"/>
              </w:rPr>
            </w:pPr>
          </w:p>
        </w:tc>
      </w:tr>
      <w:tr w:rsidR="0091503F" w14:paraId="5F8B4E81" w14:textId="77777777">
        <w:trPr>
          <w:trHeight w:val="287"/>
        </w:trPr>
        <w:tc>
          <w:tcPr>
            <w:tcW w:w="2477" w:type="dxa"/>
          </w:tcPr>
          <w:p w14:paraId="1CE26EFD" w14:textId="77777777" w:rsidR="0091503F" w:rsidRDefault="00000000">
            <w:pPr>
              <w:pStyle w:val="TableParagraph"/>
              <w:spacing w:before="18" w:line="249" w:lineRule="exact"/>
              <w:ind w:left="71"/>
              <w:rPr>
                <w:rFonts w:ascii="Carlito" w:hAnsi="Carlito"/>
              </w:rPr>
            </w:pPr>
            <w:r>
              <w:rPr>
                <w:rFonts w:ascii="Carlito" w:hAnsi="Carlito"/>
              </w:rPr>
              <w:t>Aislamiento</w:t>
            </w:r>
            <w:r>
              <w:rPr>
                <w:rFonts w:ascii="Carlito" w:hAnsi="Carlito"/>
                <w:spacing w:val="-7"/>
              </w:rPr>
              <w:t xml:space="preserve"> </w:t>
            </w:r>
            <w:r>
              <w:rPr>
                <w:rFonts w:ascii="Carlito" w:hAnsi="Carlito"/>
                <w:spacing w:val="-2"/>
              </w:rPr>
              <w:t>térmico</w:t>
            </w:r>
          </w:p>
        </w:tc>
        <w:tc>
          <w:tcPr>
            <w:tcW w:w="2013" w:type="dxa"/>
          </w:tcPr>
          <w:p w14:paraId="35C8A2E6" w14:textId="77777777" w:rsidR="0091503F" w:rsidRDefault="0091503F">
            <w:pPr>
              <w:pStyle w:val="TableParagraph"/>
              <w:rPr>
                <w:sz w:val="20"/>
              </w:rPr>
            </w:pPr>
          </w:p>
        </w:tc>
        <w:tc>
          <w:tcPr>
            <w:tcW w:w="2436" w:type="dxa"/>
          </w:tcPr>
          <w:p w14:paraId="6D1E13DD" w14:textId="77777777" w:rsidR="0091503F" w:rsidRDefault="0091503F">
            <w:pPr>
              <w:pStyle w:val="TableParagraph"/>
              <w:rPr>
                <w:sz w:val="20"/>
              </w:rPr>
            </w:pPr>
          </w:p>
        </w:tc>
        <w:tc>
          <w:tcPr>
            <w:tcW w:w="1291" w:type="dxa"/>
          </w:tcPr>
          <w:p w14:paraId="35ECFBF9" w14:textId="77777777" w:rsidR="0091503F" w:rsidRDefault="0091503F">
            <w:pPr>
              <w:pStyle w:val="TableParagraph"/>
              <w:rPr>
                <w:sz w:val="20"/>
              </w:rPr>
            </w:pPr>
          </w:p>
        </w:tc>
      </w:tr>
    </w:tbl>
    <w:p w14:paraId="7E4F9CE7" w14:textId="77777777" w:rsidR="0091503F" w:rsidRDefault="0091503F">
      <w:pPr>
        <w:rPr>
          <w:sz w:val="20"/>
        </w:rPr>
        <w:sectPr w:rsidR="0091503F" w:rsidSect="008A694F">
          <w:footerReference w:type="default" r:id="rId102"/>
          <w:pgSz w:w="12250" w:h="15850"/>
          <w:pgMar w:top="1740" w:right="980" w:bottom="280" w:left="860" w:header="0" w:footer="0" w:gutter="0"/>
          <w:cols w:space="720"/>
        </w:sectPr>
      </w:pPr>
    </w:p>
    <w:p w14:paraId="4F43354A" w14:textId="77777777" w:rsidR="0091503F" w:rsidRDefault="0091503F">
      <w:pPr>
        <w:pStyle w:val="Textoindependiente"/>
        <w:spacing w:before="7"/>
        <w:rPr>
          <w:b/>
          <w:sz w:val="2"/>
        </w:rPr>
      </w:pPr>
    </w:p>
    <w:tbl>
      <w:tblPr>
        <w:tblStyle w:val="TableNormal"/>
        <w:tblW w:w="0" w:type="auto"/>
        <w:tblInd w:w="1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16"/>
        <w:gridCol w:w="1700"/>
        <w:gridCol w:w="2112"/>
        <w:gridCol w:w="1292"/>
      </w:tblGrid>
      <w:tr w:rsidR="0091503F" w14:paraId="670F847A" w14:textId="77777777">
        <w:trPr>
          <w:trHeight w:val="287"/>
        </w:trPr>
        <w:tc>
          <w:tcPr>
            <w:tcW w:w="8220" w:type="dxa"/>
            <w:gridSpan w:val="4"/>
            <w:shd w:val="clear" w:color="auto" w:fill="BEBEBE"/>
          </w:tcPr>
          <w:p w14:paraId="60603CF6" w14:textId="77777777" w:rsidR="0091503F" w:rsidRDefault="00000000">
            <w:pPr>
              <w:pStyle w:val="TableParagraph"/>
              <w:spacing w:before="18" w:line="249" w:lineRule="exact"/>
              <w:ind w:left="12"/>
              <w:jc w:val="center"/>
              <w:rPr>
                <w:rFonts w:ascii="Carlito" w:hAnsi="Carlito"/>
                <w:b/>
              </w:rPr>
            </w:pPr>
            <w:r>
              <w:rPr>
                <w:rFonts w:ascii="Carlito" w:hAnsi="Carlito"/>
                <w:b/>
              </w:rPr>
              <w:t>Ítem</w:t>
            </w:r>
            <w:r>
              <w:rPr>
                <w:rFonts w:ascii="Carlito" w:hAnsi="Carlito"/>
                <w:b/>
                <w:spacing w:val="-4"/>
              </w:rPr>
              <w:t xml:space="preserve"> </w:t>
            </w:r>
            <w:r>
              <w:rPr>
                <w:rFonts w:ascii="Carlito" w:hAnsi="Carlito"/>
                <w:b/>
              </w:rPr>
              <w:t>No.</w:t>
            </w:r>
            <w:r>
              <w:rPr>
                <w:rFonts w:ascii="Carlito" w:hAnsi="Carlito"/>
                <w:b/>
                <w:spacing w:val="-3"/>
              </w:rPr>
              <w:t xml:space="preserve"> </w:t>
            </w:r>
            <w:r>
              <w:rPr>
                <w:rFonts w:ascii="Carlito" w:hAnsi="Carlito"/>
                <w:b/>
                <w:spacing w:val="-10"/>
              </w:rPr>
              <w:t>5</w:t>
            </w:r>
          </w:p>
        </w:tc>
      </w:tr>
      <w:tr w:rsidR="0091503F" w14:paraId="02BA1AB1" w14:textId="77777777">
        <w:trPr>
          <w:trHeight w:val="537"/>
        </w:trPr>
        <w:tc>
          <w:tcPr>
            <w:tcW w:w="3116" w:type="dxa"/>
          </w:tcPr>
          <w:p w14:paraId="595A37BA" w14:textId="77777777" w:rsidR="0091503F" w:rsidRDefault="0091503F">
            <w:pPr>
              <w:pStyle w:val="TableParagraph"/>
            </w:pPr>
          </w:p>
        </w:tc>
        <w:tc>
          <w:tcPr>
            <w:tcW w:w="1700" w:type="dxa"/>
          </w:tcPr>
          <w:p w14:paraId="7518BAA0" w14:textId="77777777" w:rsidR="0091503F" w:rsidRDefault="00000000">
            <w:pPr>
              <w:pStyle w:val="TableParagraph"/>
              <w:spacing w:before="1" w:line="267" w:lineRule="exact"/>
              <w:ind w:left="69"/>
              <w:rPr>
                <w:rFonts w:ascii="Carlito" w:hAnsi="Carlito"/>
              </w:rPr>
            </w:pPr>
            <w:r>
              <w:rPr>
                <w:rFonts w:ascii="Carlito" w:hAnsi="Carlito"/>
                <w:spacing w:val="-2"/>
              </w:rPr>
              <w:t>Método</w:t>
            </w:r>
          </w:p>
          <w:p w14:paraId="50BC8715" w14:textId="77777777" w:rsidR="0091503F" w:rsidRDefault="00000000">
            <w:pPr>
              <w:pStyle w:val="TableParagraph"/>
              <w:spacing w:line="248" w:lineRule="exact"/>
              <w:ind w:left="69"/>
              <w:rPr>
                <w:rFonts w:ascii="Carlito"/>
              </w:rPr>
            </w:pPr>
            <w:r>
              <w:rPr>
                <w:rFonts w:ascii="Carlito"/>
                <w:spacing w:val="-2"/>
              </w:rPr>
              <w:t>Tradicional</w:t>
            </w:r>
          </w:p>
        </w:tc>
        <w:tc>
          <w:tcPr>
            <w:tcW w:w="2112" w:type="dxa"/>
          </w:tcPr>
          <w:p w14:paraId="6B970D50" w14:textId="77777777" w:rsidR="0091503F" w:rsidRDefault="00000000">
            <w:pPr>
              <w:pStyle w:val="TableParagraph"/>
              <w:spacing w:before="1" w:line="267" w:lineRule="exact"/>
              <w:ind w:left="71"/>
              <w:rPr>
                <w:rFonts w:ascii="Carlito"/>
              </w:rPr>
            </w:pPr>
            <w:r>
              <w:rPr>
                <w:rFonts w:ascii="Carlito"/>
                <w:spacing w:val="-2"/>
              </w:rPr>
              <w:t>Viviendas</w:t>
            </w:r>
          </w:p>
          <w:p w14:paraId="1CE6AA5B" w14:textId="77777777" w:rsidR="0091503F" w:rsidRDefault="00000000">
            <w:pPr>
              <w:pStyle w:val="TableParagraph"/>
              <w:spacing w:line="248" w:lineRule="exact"/>
              <w:ind w:left="71"/>
              <w:rPr>
                <w:rFonts w:ascii="Carlito"/>
              </w:rPr>
            </w:pPr>
            <w:r>
              <w:rPr>
                <w:rFonts w:ascii="Carlito"/>
                <w:spacing w:val="-2"/>
              </w:rPr>
              <w:t>Prefabricadas</w:t>
            </w:r>
          </w:p>
        </w:tc>
        <w:tc>
          <w:tcPr>
            <w:tcW w:w="1292" w:type="dxa"/>
          </w:tcPr>
          <w:p w14:paraId="582214F0" w14:textId="77777777" w:rsidR="0091503F" w:rsidRDefault="0091503F">
            <w:pPr>
              <w:pStyle w:val="TableParagraph"/>
              <w:spacing w:before="14"/>
              <w:rPr>
                <w:b/>
              </w:rPr>
            </w:pPr>
          </w:p>
          <w:p w14:paraId="2E8A17A7" w14:textId="77777777" w:rsidR="0091503F" w:rsidRDefault="00000000">
            <w:pPr>
              <w:pStyle w:val="TableParagraph"/>
              <w:spacing w:before="1" w:line="249" w:lineRule="exact"/>
              <w:ind w:left="333"/>
              <w:rPr>
                <w:rFonts w:ascii="Carlito"/>
              </w:rPr>
            </w:pPr>
            <w:r>
              <w:rPr>
                <w:rFonts w:ascii="Carlito"/>
                <w:spacing w:val="-4"/>
              </w:rPr>
              <w:t>Ambos</w:t>
            </w:r>
          </w:p>
        </w:tc>
      </w:tr>
      <w:tr w:rsidR="0091503F" w14:paraId="7B4F07C4" w14:textId="77777777">
        <w:trPr>
          <w:trHeight w:val="290"/>
        </w:trPr>
        <w:tc>
          <w:tcPr>
            <w:tcW w:w="3116" w:type="dxa"/>
          </w:tcPr>
          <w:p w14:paraId="389EB48B" w14:textId="77777777" w:rsidR="0091503F" w:rsidRDefault="00000000">
            <w:pPr>
              <w:pStyle w:val="TableParagraph"/>
              <w:spacing w:before="20" w:line="249" w:lineRule="exact"/>
              <w:ind w:left="71"/>
              <w:rPr>
                <w:rFonts w:ascii="Carlito"/>
              </w:rPr>
            </w:pPr>
            <w:r>
              <w:rPr>
                <w:rFonts w:ascii="Carlito"/>
              </w:rPr>
              <w:t>Disponibilidad</w:t>
            </w:r>
            <w:r>
              <w:rPr>
                <w:rFonts w:ascii="Carlito"/>
                <w:spacing w:val="-5"/>
              </w:rPr>
              <w:t xml:space="preserve"> </w:t>
            </w:r>
            <w:r>
              <w:rPr>
                <w:rFonts w:ascii="Carlito"/>
              </w:rPr>
              <w:t>de</w:t>
            </w:r>
            <w:r>
              <w:rPr>
                <w:rFonts w:ascii="Carlito"/>
                <w:spacing w:val="-6"/>
              </w:rPr>
              <w:t xml:space="preserve"> </w:t>
            </w:r>
            <w:r>
              <w:rPr>
                <w:rFonts w:ascii="Carlito"/>
              </w:rPr>
              <w:t>Mano</w:t>
            </w:r>
            <w:r>
              <w:rPr>
                <w:rFonts w:ascii="Carlito"/>
                <w:spacing w:val="-5"/>
              </w:rPr>
              <w:t xml:space="preserve"> </w:t>
            </w:r>
            <w:r>
              <w:rPr>
                <w:rFonts w:ascii="Carlito"/>
              </w:rPr>
              <w:t>de</w:t>
            </w:r>
            <w:r>
              <w:rPr>
                <w:rFonts w:ascii="Carlito"/>
                <w:spacing w:val="-5"/>
              </w:rPr>
              <w:t xml:space="preserve"> </w:t>
            </w:r>
            <w:r>
              <w:rPr>
                <w:rFonts w:ascii="Carlito"/>
                <w:spacing w:val="-4"/>
              </w:rPr>
              <w:t>Obra</w:t>
            </w:r>
          </w:p>
        </w:tc>
        <w:tc>
          <w:tcPr>
            <w:tcW w:w="1700" w:type="dxa"/>
          </w:tcPr>
          <w:p w14:paraId="3B8113D6" w14:textId="77777777" w:rsidR="0091503F" w:rsidRDefault="0091503F">
            <w:pPr>
              <w:pStyle w:val="TableParagraph"/>
              <w:rPr>
                <w:sz w:val="20"/>
              </w:rPr>
            </w:pPr>
          </w:p>
        </w:tc>
        <w:tc>
          <w:tcPr>
            <w:tcW w:w="2112" w:type="dxa"/>
          </w:tcPr>
          <w:p w14:paraId="61E2D354" w14:textId="77777777" w:rsidR="0091503F" w:rsidRDefault="0091503F">
            <w:pPr>
              <w:pStyle w:val="TableParagraph"/>
              <w:rPr>
                <w:sz w:val="20"/>
              </w:rPr>
            </w:pPr>
          </w:p>
        </w:tc>
        <w:tc>
          <w:tcPr>
            <w:tcW w:w="1292" w:type="dxa"/>
          </w:tcPr>
          <w:p w14:paraId="55D22E82" w14:textId="77777777" w:rsidR="0091503F" w:rsidRDefault="0091503F">
            <w:pPr>
              <w:pStyle w:val="TableParagraph"/>
              <w:rPr>
                <w:sz w:val="20"/>
              </w:rPr>
            </w:pPr>
          </w:p>
        </w:tc>
      </w:tr>
      <w:tr w:rsidR="0091503F" w14:paraId="7D3CD043" w14:textId="77777777">
        <w:trPr>
          <w:trHeight w:val="287"/>
        </w:trPr>
        <w:tc>
          <w:tcPr>
            <w:tcW w:w="3116" w:type="dxa"/>
          </w:tcPr>
          <w:p w14:paraId="21E9E28A" w14:textId="77777777" w:rsidR="0091503F" w:rsidRDefault="00000000">
            <w:pPr>
              <w:pStyle w:val="TableParagraph"/>
              <w:spacing w:before="18" w:line="249" w:lineRule="exact"/>
              <w:ind w:left="71"/>
              <w:rPr>
                <w:rFonts w:ascii="Carlito" w:hAnsi="Carlito"/>
              </w:rPr>
            </w:pPr>
            <w:r>
              <w:rPr>
                <w:rFonts w:ascii="Carlito" w:hAnsi="Carlito"/>
              </w:rPr>
              <w:t>Adquisición</w:t>
            </w:r>
            <w:r>
              <w:rPr>
                <w:rFonts w:ascii="Carlito" w:hAnsi="Carlito"/>
                <w:spacing w:val="-6"/>
              </w:rPr>
              <w:t xml:space="preserve"> </w:t>
            </w:r>
            <w:r>
              <w:rPr>
                <w:rFonts w:ascii="Carlito" w:hAnsi="Carlito"/>
              </w:rPr>
              <w:t>de</w:t>
            </w:r>
            <w:r>
              <w:rPr>
                <w:rFonts w:ascii="Carlito" w:hAnsi="Carlito"/>
                <w:spacing w:val="-5"/>
              </w:rPr>
              <w:t xml:space="preserve"> </w:t>
            </w:r>
            <w:r>
              <w:rPr>
                <w:rFonts w:ascii="Carlito" w:hAnsi="Carlito"/>
                <w:spacing w:val="-2"/>
              </w:rPr>
              <w:t>materiales</w:t>
            </w:r>
          </w:p>
        </w:tc>
        <w:tc>
          <w:tcPr>
            <w:tcW w:w="1700" w:type="dxa"/>
          </w:tcPr>
          <w:p w14:paraId="24A4972F" w14:textId="77777777" w:rsidR="0091503F" w:rsidRDefault="0091503F">
            <w:pPr>
              <w:pStyle w:val="TableParagraph"/>
              <w:rPr>
                <w:sz w:val="20"/>
              </w:rPr>
            </w:pPr>
          </w:p>
        </w:tc>
        <w:tc>
          <w:tcPr>
            <w:tcW w:w="2112" w:type="dxa"/>
          </w:tcPr>
          <w:p w14:paraId="5948B1C0" w14:textId="77777777" w:rsidR="0091503F" w:rsidRDefault="0091503F">
            <w:pPr>
              <w:pStyle w:val="TableParagraph"/>
              <w:rPr>
                <w:sz w:val="20"/>
              </w:rPr>
            </w:pPr>
          </w:p>
        </w:tc>
        <w:tc>
          <w:tcPr>
            <w:tcW w:w="1292" w:type="dxa"/>
          </w:tcPr>
          <w:p w14:paraId="54D7FE1F" w14:textId="77777777" w:rsidR="0091503F" w:rsidRDefault="0091503F">
            <w:pPr>
              <w:pStyle w:val="TableParagraph"/>
              <w:rPr>
                <w:sz w:val="20"/>
              </w:rPr>
            </w:pPr>
          </w:p>
        </w:tc>
      </w:tr>
      <w:tr w:rsidR="0091503F" w14:paraId="27DAC757" w14:textId="77777777">
        <w:trPr>
          <w:trHeight w:val="287"/>
        </w:trPr>
        <w:tc>
          <w:tcPr>
            <w:tcW w:w="3116" w:type="dxa"/>
          </w:tcPr>
          <w:p w14:paraId="210E94DA" w14:textId="77777777" w:rsidR="0091503F" w:rsidRDefault="00000000">
            <w:pPr>
              <w:pStyle w:val="TableParagraph"/>
              <w:spacing w:before="18" w:line="249" w:lineRule="exact"/>
              <w:ind w:left="71"/>
              <w:rPr>
                <w:rFonts w:ascii="Carlito"/>
              </w:rPr>
            </w:pPr>
            <w:r>
              <w:rPr>
                <w:rFonts w:ascii="Carlito"/>
              </w:rPr>
              <w:t>Transporte</w:t>
            </w:r>
            <w:r>
              <w:rPr>
                <w:rFonts w:ascii="Carlito"/>
                <w:spacing w:val="-4"/>
              </w:rPr>
              <w:t xml:space="preserve"> </w:t>
            </w:r>
            <w:r>
              <w:rPr>
                <w:rFonts w:ascii="Carlito"/>
              </w:rPr>
              <w:t>de</w:t>
            </w:r>
            <w:r>
              <w:rPr>
                <w:rFonts w:ascii="Carlito"/>
                <w:spacing w:val="-3"/>
              </w:rPr>
              <w:t xml:space="preserve"> </w:t>
            </w:r>
            <w:r>
              <w:rPr>
                <w:rFonts w:ascii="Carlito"/>
                <w:spacing w:val="-2"/>
              </w:rPr>
              <w:t>insumos</w:t>
            </w:r>
          </w:p>
        </w:tc>
        <w:tc>
          <w:tcPr>
            <w:tcW w:w="1700" w:type="dxa"/>
          </w:tcPr>
          <w:p w14:paraId="47712212" w14:textId="77777777" w:rsidR="0091503F" w:rsidRDefault="0091503F">
            <w:pPr>
              <w:pStyle w:val="TableParagraph"/>
              <w:rPr>
                <w:sz w:val="20"/>
              </w:rPr>
            </w:pPr>
          </w:p>
        </w:tc>
        <w:tc>
          <w:tcPr>
            <w:tcW w:w="2112" w:type="dxa"/>
          </w:tcPr>
          <w:p w14:paraId="5A34F331" w14:textId="77777777" w:rsidR="0091503F" w:rsidRDefault="0091503F">
            <w:pPr>
              <w:pStyle w:val="TableParagraph"/>
              <w:rPr>
                <w:sz w:val="20"/>
              </w:rPr>
            </w:pPr>
          </w:p>
        </w:tc>
        <w:tc>
          <w:tcPr>
            <w:tcW w:w="1292" w:type="dxa"/>
          </w:tcPr>
          <w:p w14:paraId="3C6272CC" w14:textId="77777777" w:rsidR="0091503F" w:rsidRDefault="0091503F">
            <w:pPr>
              <w:pStyle w:val="TableParagraph"/>
              <w:rPr>
                <w:sz w:val="20"/>
              </w:rPr>
            </w:pPr>
          </w:p>
        </w:tc>
      </w:tr>
      <w:tr w:rsidR="0091503F" w14:paraId="70578436" w14:textId="77777777">
        <w:trPr>
          <w:trHeight w:val="287"/>
        </w:trPr>
        <w:tc>
          <w:tcPr>
            <w:tcW w:w="3116" w:type="dxa"/>
          </w:tcPr>
          <w:p w14:paraId="0F1E162C" w14:textId="77777777" w:rsidR="0091503F" w:rsidRDefault="00000000">
            <w:pPr>
              <w:pStyle w:val="TableParagraph"/>
              <w:spacing w:before="18" w:line="249" w:lineRule="exact"/>
              <w:ind w:left="71"/>
              <w:rPr>
                <w:rFonts w:ascii="Carlito"/>
              </w:rPr>
            </w:pPr>
            <w:r>
              <w:rPr>
                <w:rFonts w:ascii="Carlito"/>
                <w:spacing w:val="-2"/>
              </w:rPr>
              <w:t>Clima</w:t>
            </w:r>
          </w:p>
        </w:tc>
        <w:tc>
          <w:tcPr>
            <w:tcW w:w="1700" w:type="dxa"/>
          </w:tcPr>
          <w:p w14:paraId="104546FE" w14:textId="77777777" w:rsidR="0091503F" w:rsidRDefault="0091503F">
            <w:pPr>
              <w:pStyle w:val="TableParagraph"/>
              <w:rPr>
                <w:sz w:val="20"/>
              </w:rPr>
            </w:pPr>
          </w:p>
        </w:tc>
        <w:tc>
          <w:tcPr>
            <w:tcW w:w="2112" w:type="dxa"/>
          </w:tcPr>
          <w:p w14:paraId="4CC129CE" w14:textId="77777777" w:rsidR="0091503F" w:rsidRDefault="0091503F">
            <w:pPr>
              <w:pStyle w:val="TableParagraph"/>
              <w:rPr>
                <w:sz w:val="20"/>
              </w:rPr>
            </w:pPr>
          </w:p>
        </w:tc>
        <w:tc>
          <w:tcPr>
            <w:tcW w:w="1292" w:type="dxa"/>
          </w:tcPr>
          <w:p w14:paraId="296DB222" w14:textId="77777777" w:rsidR="0091503F" w:rsidRDefault="0091503F">
            <w:pPr>
              <w:pStyle w:val="TableParagraph"/>
              <w:rPr>
                <w:sz w:val="20"/>
              </w:rPr>
            </w:pPr>
          </w:p>
        </w:tc>
      </w:tr>
      <w:tr w:rsidR="0091503F" w14:paraId="563E88B6" w14:textId="77777777">
        <w:trPr>
          <w:trHeight w:val="287"/>
        </w:trPr>
        <w:tc>
          <w:tcPr>
            <w:tcW w:w="3116" w:type="dxa"/>
          </w:tcPr>
          <w:p w14:paraId="6877FEDB" w14:textId="77777777" w:rsidR="0091503F" w:rsidRDefault="00000000">
            <w:pPr>
              <w:pStyle w:val="TableParagraph"/>
              <w:spacing w:before="18" w:line="249" w:lineRule="exact"/>
              <w:ind w:left="71"/>
              <w:rPr>
                <w:rFonts w:ascii="Carlito" w:hAnsi="Carlito"/>
              </w:rPr>
            </w:pPr>
            <w:r>
              <w:rPr>
                <w:rFonts w:ascii="Carlito" w:hAnsi="Carlito"/>
              </w:rPr>
              <w:t>Diseño</w:t>
            </w:r>
            <w:r>
              <w:rPr>
                <w:rFonts w:ascii="Carlito" w:hAnsi="Carlito"/>
                <w:spacing w:val="-6"/>
              </w:rPr>
              <w:t xml:space="preserve"> </w:t>
            </w:r>
            <w:r>
              <w:rPr>
                <w:rFonts w:ascii="Carlito" w:hAnsi="Carlito"/>
                <w:spacing w:val="-2"/>
              </w:rPr>
              <w:t>arquitectónico</w:t>
            </w:r>
          </w:p>
        </w:tc>
        <w:tc>
          <w:tcPr>
            <w:tcW w:w="1700" w:type="dxa"/>
          </w:tcPr>
          <w:p w14:paraId="5E78FF7C" w14:textId="77777777" w:rsidR="0091503F" w:rsidRDefault="0091503F">
            <w:pPr>
              <w:pStyle w:val="TableParagraph"/>
              <w:rPr>
                <w:sz w:val="20"/>
              </w:rPr>
            </w:pPr>
          </w:p>
        </w:tc>
        <w:tc>
          <w:tcPr>
            <w:tcW w:w="2112" w:type="dxa"/>
          </w:tcPr>
          <w:p w14:paraId="62EE0F69" w14:textId="77777777" w:rsidR="0091503F" w:rsidRDefault="0091503F">
            <w:pPr>
              <w:pStyle w:val="TableParagraph"/>
              <w:rPr>
                <w:sz w:val="20"/>
              </w:rPr>
            </w:pPr>
          </w:p>
        </w:tc>
        <w:tc>
          <w:tcPr>
            <w:tcW w:w="1292" w:type="dxa"/>
          </w:tcPr>
          <w:p w14:paraId="61D22767" w14:textId="77777777" w:rsidR="0091503F" w:rsidRDefault="0091503F">
            <w:pPr>
              <w:pStyle w:val="TableParagraph"/>
              <w:rPr>
                <w:sz w:val="20"/>
              </w:rPr>
            </w:pPr>
          </w:p>
        </w:tc>
      </w:tr>
    </w:tbl>
    <w:p w14:paraId="380F9658" w14:textId="77777777" w:rsidR="0091503F" w:rsidRDefault="0091503F">
      <w:pPr>
        <w:rPr>
          <w:sz w:val="20"/>
        </w:rPr>
        <w:sectPr w:rsidR="0091503F" w:rsidSect="008A694F">
          <w:footerReference w:type="default" r:id="rId103"/>
          <w:pgSz w:w="12250" w:h="15850"/>
          <w:pgMar w:top="1780" w:right="980" w:bottom="280" w:left="860" w:header="0" w:footer="0" w:gutter="0"/>
          <w:cols w:space="720"/>
        </w:sectPr>
      </w:pPr>
    </w:p>
    <w:p w14:paraId="49077AD8" w14:textId="77777777" w:rsidR="0091503F" w:rsidRDefault="00000000">
      <w:pPr>
        <w:pStyle w:val="Ttulo3"/>
        <w:spacing w:before="69"/>
        <w:ind w:left="318"/>
      </w:pPr>
      <w:bookmarkStart w:id="120" w:name="_bookmark120"/>
      <w:bookmarkEnd w:id="120"/>
      <w:r>
        <w:lastRenderedPageBreak/>
        <w:t>Anexo 3</w:t>
      </w:r>
      <w:r>
        <w:rPr>
          <w:spacing w:val="-1"/>
        </w:rPr>
        <w:t xml:space="preserve"> </w:t>
      </w:r>
      <w:r>
        <w:t>Constancia de</w:t>
      </w:r>
      <w:r>
        <w:rPr>
          <w:spacing w:val="-1"/>
        </w:rPr>
        <w:t xml:space="preserve"> </w:t>
      </w:r>
      <w:r>
        <w:t>Validación</w:t>
      </w:r>
      <w:r>
        <w:rPr>
          <w:spacing w:val="1"/>
        </w:rPr>
        <w:t xml:space="preserve"> </w:t>
      </w:r>
      <w:r>
        <w:t>de</w:t>
      </w:r>
      <w:r>
        <w:rPr>
          <w:spacing w:val="-1"/>
        </w:rPr>
        <w:t xml:space="preserve"> </w:t>
      </w:r>
      <w:r>
        <w:rPr>
          <w:spacing w:val="-2"/>
        </w:rPr>
        <w:t>Encuesta</w:t>
      </w:r>
    </w:p>
    <w:p w14:paraId="3F00983F" w14:textId="77777777" w:rsidR="0091503F" w:rsidRDefault="00000000">
      <w:pPr>
        <w:pStyle w:val="Ttulo4"/>
        <w:ind w:left="347" w:right="214" w:firstLine="0"/>
        <w:jc w:val="center"/>
      </w:pPr>
      <w:r>
        <w:t>CONSTANCIA</w:t>
      </w:r>
      <w:r>
        <w:rPr>
          <w:spacing w:val="-6"/>
        </w:rPr>
        <w:t xml:space="preserve"> </w:t>
      </w:r>
      <w:r>
        <w:t>DE</w:t>
      </w:r>
      <w:r>
        <w:rPr>
          <w:spacing w:val="-4"/>
        </w:rPr>
        <w:t xml:space="preserve"> </w:t>
      </w:r>
      <w:r>
        <w:rPr>
          <w:spacing w:val="-2"/>
        </w:rPr>
        <w:t>VALIDACIÓN.</w:t>
      </w:r>
    </w:p>
    <w:p w14:paraId="14DD7252" w14:textId="77777777" w:rsidR="0091503F" w:rsidRDefault="0091503F">
      <w:pPr>
        <w:pStyle w:val="Textoindependiente"/>
      </w:pPr>
    </w:p>
    <w:p w14:paraId="0E776791" w14:textId="77777777" w:rsidR="0091503F" w:rsidRDefault="0091503F">
      <w:pPr>
        <w:pStyle w:val="Textoindependiente"/>
        <w:spacing w:before="89"/>
      </w:pPr>
    </w:p>
    <w:p w14:paraId="15CCECDC" w14:textId="15F89B8B" w:rsidR="0091503F" w:rsidRDefault="00000000">
      <w:pPr>
        <w:pStyle w:val="Textoindependiente"/>
        <w:spacing w:line="360" w:lineRule="auto"/>
        <w:ind w:left="436" w:right="361"/>
      </w:pPr>
      <w:r>
        <w:t>Quien</w:t>
      </w:r>
      <w:r>
        <w:rPr>
          <w:spacing w:val="-4"/>
        </w:rPr>
        <w:t xml:space="preserve"> </w:t>
      </w:r>
      <w:r>
        <w:t>suscribe,</w:t>
      </w:r>
      <w:r>
        <w:rPr>
          <w:spacing w:val="-4"/>
        </w:rPr>
        <w:t xml:space="preserve"> </w:t>
      </w:r>
      <w:r>
        <w:rPr>
          <w:u w:val="single"/>
        </w:rPr>
        <w:t>Josué</w:t>
      </w:r>
      <w:r>
        <w:rPr>
          <w:spacing w:val="-4"/>
          <w:u w:val="single"/>
        </w:rPr>
        <w:t xml:space="preserve"> </w:t>
      </w:r>
      <w:r>
        <w:rPr>
          <w:u w:val="single"/>
        </w:rPr>
        <w:t>Reinaldo</w:t>
      </w:r>
      <w:r>
        <w:rPr>
          <w:spacing w:val="-4"/>
          <w:u w:val="single"/>
        </w:rPr>
        <w:t xml:space="preserve"> </w:t>
      </w:r>
      <w:r>
        <w:rPr>
          <w:u w:val="single"/>
        </w:rPr>
        <w:t>Ordóñez</w:t>
      </w:r>
      <w:r>
        <w:rPr>
          <w:spacing w:val="-3"/>
          <w:u w:val="single"/>
        </w:rPr>
        <w:t xml:space="preserve"> </w:t>
      </w:r>
      <w:r>
        <w:rPr>
          <w:u w:val="single"/>
        </w:rPr>
        <w:t>Fernández</w:t>
      </w:r>
      <w:r>
        <w:rPr>
          <w:spacing w:val="-4"/>
        </w:rPr>
        <w:t xml:space="preserve"> </w:t>
      </w:r>
      <w:r>
        <w:t>con</w:t>
      </w:r>
      <w:r>
        <w:rPr>
          <w:spacing w:val="-4"/>
        </w:rPr>
        <w:t xml:space="preserve"> </w:t>
      </w:r>
      <w:r>
        <w:t>documento</w:t>
      </w:r>
      <w:r>
        <w:rPr>
          <w:spacing w:val="-4"/>
        </w:rPr>
        <w:t xml:space="preserve"> </w:t>
      </w:r>
      <w:r>
        <w:t>de</w:t>
      </w:r>
      <w:r>
        <w:rPr>
          <w:spacing w:val="-4"/>
        </w:rPr>
        <w:t xml:space="preserve"> </w:t>
      </w:r>
      <w:r>
        <w:t>identidad</w:t>
      </w:r>
      <w:r>
        <w:rPr>
          <w:spacing w:val="-4"/>
        </w:rPr>
        <w:t xml:space="preserve"> </w:t>
      </w:r>
      <w:r>
        <w:t>No.</w:t>
      </w:r>
      <w:r>
        <w:rPr>
          <w:spacing w:val="-3"/>
        </w:rPr>
        <w:t xml:space="preserve"> </w:t>
      </w:r>
      <w:r>
        <w:rPr>
          <w:u w:val="single"/>
        </w:rPr>
        <w:t>0816-</w:t>
      </w:r>
      <w:r>
        <w:rPr>
          <w:spacing w:val="-4"/>
        </w:rPr>
        <w:t xml:space="preserve"> </w:t>
      </w:r>
      <w:r>
        <w:rPr>
          <w:u w:val="single"/>
        </w:rPr>
        <w:t>1985-</w:t>
      </w:r>
      <w:r>
        <w:t xml:space="preserve"> </w:t>
      </w:r>
      <w:r>
        <w:rPr>
          <w:u w:val="single"/>
        </w:rPr>
        <w:t>00464</w:t>
      </w:r>
      <w:r>
        <w:t xml:space="preserve">, de profesión </w:t>
      </w:r>
      <w:r>
        <w:rPr>
          <w:u w:val="single"/>
        </w:rPr>
        <w:t>Ingeniero Electricista Industrial</w:t>
      </w:r>
      <w:r>
        <w:t xml:space="preserve"> con grado de </w:t>
      </w:r>
      <w:r>
        <w:rPr>
          <w:u w:val="single"/>
        </w:rPr>
        <w:t>Maestría en Educación</w:t>
      </w:r>
      <w:r>
        <w:t xml:space="preserve"> </w:t>
      </w:r>
      <w:r>
        <w:rPr>
          <w:u w:val="single"/>
        </w:rPr>
        <w:t>Tecnológica</w:t>
      </w:r>
      <w:r>
        <w:t xml:space="preserve">, ejerciendo actualmente como </w:t>
      </w:r>
      <w:r>
        <w:rPr>
          <w:u w:val="single"/>
        </w:rPr>
        <w:t xml:space="preserve">docente </w:t>
      </w:r>
      <w:r>
        <w:t xml:space="preserve">en la Institución </w:t>
      </w:r>
      <w:r>
        <w:rPr>
          <w:u w:val="single"/>
        </w:rPr>
        <w:t>Universidad</w:t>
      </w:r>
      <w:r w:rsidR="00D949C8">
        <w:rPr>
          <w:u w:val="single"/>
        </w:rPr>
        <w:t xml:space="preserve"> </w:t>
      </w:r>
      <w:r>
        <w:rPr>
          <w:u w:val="single"/>
        </w:rPr>
        <w:t>Tecnológica</w:t>
      </w:r>
      <w:r>
        <w:t xml:space="preserve"> </w:t>
      </w:r>
      <w:r>
        <w:rPr>
          <w:u w:val="single"/>
        </w:rPr>
        <w:t>Centroamericana (UNITEC).</w:t>
      </w:r>
    </w:p>
    <w:p w14:paraId="71A77CD3" w14:textId="77777777" w:rsidR="0091503F" w:rsidRDefault="00000000">
      <w:pPr>
        <w:pStyle w:val="Textoindependiente"/>
        <w:spacing w:before="159" w:line="360" w:lineRule="auto"/>
        <w:ind w:left="436" w:right="518"/>
      </w:pPr>
      <w:r>
        <w:t xml:space="preserve">Por medio de la presenta hago constar que he revisado con fines de validación el Instrumento (Cuestionario) para fines de su aplicación para el proyecto de investigación denominado: </w:t>
      </w:r>
      <w:r>
        <w:rPr>
          <w:u w:val="single"/>
        </w:rPr>
        <w:t>ANÁLISIS</w:t>
      </w:r>
      <w:r>
        <w:rPr>
          <w:spacing w:val="-5"/>
          <w:u w:val="single"/>
        </w:rPr>
        <w:t xml:space="preserve"> </w:t>
      </w:r>
      <w:r>
        <w:rPr>
          <w:u w:val="single"/>
        </w:rPr>
        <w:t>COMPARATIVO</w:t>
      </w:r>
      <w:r>
        <w:rPr>
          <w:spacing w:val="-6"/>
          <w:u w:val="single"/>
        </w:rPr>
        <w:t xml:space="preserve"> </w:t>
      </w:r>
      <w:r>
        <w:rPr>
          <w:u w:val="single"/>
        </w:rPr>
        <w:t>PARA</w:t>
      </w:r>
      <w:r>
        <w:rPr>
          <w:spacing w:val="-6"/>
          <w:u w:val="single"/>
        </w:rPr>
        <w:t xml:space="preserve"> </w:t>
      </w:r>
      <w:r>
        <w:rPr>
          <w:u w:val="single"/>
        </w:rPr>
        <w:t>MÉTODOS</w:t>
      </w:r>
      <w:r>
        <w:rPr>
          <w:spacing w:val="-6"/>
          <w:u w:val="single"/>
        </w:rPr>
        <w:t xml:space="preserve"> </w:t>
      </w:r>
      <w:r>
        <w:rPr>
          <w:u w:val="single"/>
        </w:rPr>
        <w:t>ALTERNATIVOS</w:t>
      </w:r>
      <w:r>
        <w:rPr>
          <w:spacing w:val="-6"/>
          <w:u w:val="single"/>
        </w:rPr>
        <w:t xml:space="preserve"> </w:t>
      </w:r>
      <w:r>
        <w:rPr>
          <w:u w:val="single"/>
        </w:rPr>
        <w:t>DE</w:t>
      </w:r>
      <w:r>
        <w:rPr>
          <w:spacing w:val="-5"/>
          <w:u w:val="single"/>
        </w:rPr>
        <w:t xml:space="preserve"> </w:t>
      </w:r>
      <w:r>
        <w:rPr>
          <w:u w:val="single"/>
        </w:rPr>
        <w:t>CONSTRUCCIÓN</w:t>
      </w:r>
      <w:r>
        <w:rPr>
          <w:spacing w:val="-5"/>
          <w:u w:val="single"/>
        </w:rPr>
        <w:t xml:space="preserve"> </w:t>
      </w:r>
      <w:r>
        <w:rPr>
          <w:u w:val="single"/>
        </w:rPr>
        <w:t>DE</w:t>
      </w:r>
      <w:r>
        <w:t xml:space="preserve"> </w:t>
      </w:r>
      <w:r>
        <w:rPr>
          <w:u w:val="single"/>
        </w:rPr>
        <w:t>VIVIENDAS EN HONDURAS - MÉTODO TRADICIONAL VS. VIVIENDAS</w:t>
      </w:r>
      <w:r>
        <w:t xml:space="preserve"> </w:t>
      </w:r>
      <w:r>
        <w:rPr>
          <w:spacing w:val="-2"/>
          <w:u w:val="single"/>
        </w:rPr>
        <w:t>PREFABRICADAS.</w:t>
      </w:r>
    </w:p>
    <w:p w14:paraId="416CA0BD" w14:textId="77777777" w:rsidR="0091503F" w:rsidRDefault="00000000">
      <w:pPr>
        <w:pStyle w:val="Textoindependiente"/>
        <w:spacing w:before="160"/>
        <w:ind w:left="496"/>
      </w:pPr>
      <w:r>
        <w:t>luego</w:t>
      </w:r>
      <w:r>
        <w:rPr>
          <w:spacing w:val="-4"/>
        </w:rPr>
        <w:t xml:space="preserve"> </w:t>
      </w:r>
      <w:r>
        <w:t>de</w:t>
      </w:r>
      <w:r>
        <w:rPr>
          <w:spacing w:val="-5"/>
        </w:rPr>
        <w:t xml:space="preserve"> </w:t>
      </w:r>
      <w:r>
        <w:t>hacer</w:t>
      </w:r>
      <w:r>
        <w:rPr>
          <w:spacing w:val="-1"/>
        </w:rPr>
        <w:t xml:space="preserve"> </w:t>
      </w:r>
      <w:r>
        <w:t>las</w:t>
      </w:r>
      <w:r>
        <w:rPr>
          <w:spacing w:val="-1"/>
        </w:rPr>
        <w:t xml:space="preserve"> </w:t>
      </w:r>
      <w:r>
        <w:t>observaciones pertinentes,</w:t>
      </w:r>
      <w:r>
        <w:rPr>
          <w:spacing w:val="-2"/>
        </w:rPr>
        <w:t xml:space="preserve"> </w:t>
      </w:r>
      <w:r>
        <w:t>se</w:t>
      </w:r>
      <w:r>
        <w:rPr>
          <w:spacing w:val="-2"/>
        </w:rPr>
        <w:t xml:space="preserve"> </w:t>
      </w:r>
      <w:r>
        <w:t>formulan las</w:t>
      </w:r>
      <w:r>
        <w:rPr>
          <w:spacing w:val="-1"/>
        </w:rPr>
        <w:t xml:space="preserve"> </w:t>
      </w:r>
      <w:r>
        <w:t xml:space="preserve">siguientes </w:t>
      </w:r>
      <w:r>
        <w:rPr>
          <w:spacing w:val="-2"/>
        </w:rPr>
        <w:t>apreciaciones:</w:t>
      </w:r>
    </w:p>
    <w:p w14:paraId="7F5F56B0" w14:textId="77777777" w:rsidR="0091503F" w:rsidRDefault="0091503F">
      <w:pPr>
        <w:pStyle w:val="Textoindependiente"/>
        <w:rPr>
          <w:sz w:val="20"/>
        </w:rPr>
      </w:pPr>
    </w:p>
    <w:p w14:paraId="078D8A96" w14:textId="77777777" w:rsidR="0091503F" w:rsidRDefault="0091503F">
      <w:pPr>
        <w:pStyle w:val="Textoindependiente"/>
        <w:rPr>
          <w:sz w:val="20"/>
        </w:rPr>
      </w:pPr>
    </w:p>
    <w:p w14:paraId="5C0A5EA7" w14:textId="77777777" w:rsidR="0091503F" w:rsidRDefault="0091503F">
      <w:pPr>
        <w:pStyle w:val="Textoindependiente"/>
        <w:spacing w:before="186" w:after="1"/>
        <w:rPr>
          <w:sz w:val="20"/>
        </w:rPr>
      </w:pPr>
    </w:p>
    <w:tbl>
      <w:tblPr>
        <w:tblStyle w:val="TableNormal"/>
        <w:tblW w:w="0" w:type="auto"/>
        <w:tblInd w:w="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49"/>
        <w:gridCol w:w="1258"/>
        <w:gridCol w:w="871"/>
        <w:gridCol w:w="1277"/>
        <w:gridCol w:w="1275"/>
      </w:tblGrid>
      <w:tr w:rsidR="0091503F" w14:paraId="3911447E" w14:textId="77777777">
        <w:trPr>
          <w:trHeight w:val="345"/>
        </w:trPr>
        <w:tc>
          <w:tcPr>
            <w:tcW w:w="4249" w:type="dxa"/>
            <w:vMerge w:val="restart"/>
          </w:tcPr>
          <w:p w14:paraId="14DE156C" w14:textId="77777777" w:rsidR="0091503F" w:rsidRDefault="0091503F">
            <w:pPr>
              <w:pStyle w:val="TableParagraph"/>
              <w:spacing w:before="113"/>
              <w:rPr>
                <w:sz w:val="20"/>
              </w:rPr>
            </w:pPr>
          </w:p>
          <w:p w14:paraId="26E8812A" w14:textId="77777777" w:rsidR="0091503F" w:rsidRDefault="00000000">
            <w:pPr>
              <w:pStyle w:val="TableParagraph"/>
              <w:spacing w:before="1"/>
              <w:ind w:left="12"/>
              <w:jc w:val="center"/>
              <w:rPr>
                <w:sz w:val="20"/>
              </w:rPr>
            </w:pPr>
            <w:r>
              <w:rPr>
                <w:spacing w:val="-2"/>
                <w:sz w:val="20"/>
              </w:rPr>
              <w:t>CRITERIOS</w:t>
            </w:r>
          </w:p>
        </w:tc>
        <w:tc>
          <w:tcPr>
            <w:tcW w:w="4681" w:type="dxa"/>
            <w:gridSpan w:val="4"/>
          </w:tcPr>
          <w:p w14:paraId="40AFF330" w14:textId="77777777" w:rsidR="0091503F" w:rsidRDefault="00000000">
            <w:pPr>
              <w:pStyle w:val="TableParagraph"/>
              <w:ind w:left="969"/>
              <w:rPr>
                <w:sz w:val="20"/>
              </w:rPr>
            </w:pPr>
            <w:r>
              <w:rPr>
                <w:spacing w:val="-2"/>
                <w:sz w:val="20"/>
              </w:rPr>
              <w:t>APRECIACIÓN</w:t>
            </w:r>
            <w:r>
              <w:rPr>
                <w:spacing w:val="5"/>
                <w:sz w:val="20"/>
              </w:rPr>
              <w:t xml:space="preserve"> </w:t>
            </w:r>
            <w:r>
              <w:rPr>
                <w:spacing w:val="-2"/>
                <w:sz w:val="20"/>
              </w:rPr>
              <w:t>CUALITATIVA</w:t>
            </w:r>
          </w:p>
        </w:tc>
      </w:tr>
      <w:tr w:rsidR="0091503F" w14:paraId="2D56A4C3" w14:textId="77777777">
        <w:trPr>
          <w:trHeight w:val="330"/>
        </w:trPr>
        <w:tc>
          <w:tcPr>
            <w:tcW w:w="4249" w:type="dxa"/>
            <w:vMerge/>
            <w:tcBorders>
              <w:top w:val="nil"/>
            </w:tcBorders>
          </w:tcPr>
          <w:p w14:paraId="667D5742" w14:textId="77777777" w:rsidR="0091503F" w:rsidRDefault="0091503F">
            <w:pPr>
              <w:rPr>
                <w:sz w:val="2"/>
                <w:szCs w:val="2"/>
              </w:rPr>
            </w:pPr>
          </w:p>
        </w:tc>
        <w:tc>
          <w:tcPr>
            <w:tcW w:w="1258" w:type="dxa"/>
          </w:tcPr>
          <w:p w14:paraId="718975BC" w14:textId="77777777" w:rsidR="0091503F" w:rsidRDefault="00000000">
            <w:pPr>
              <w:pStyle w:val="TableParagraph"/>
              <w:spacing w:line="204" w:lineRule="exact"/>
              <w:ind w:left="16"/>
              <w:jc w:val="center"/>
              <w:rPr>
                <w:sz w:val="18"/>
              </w:rPr>
            </w:pPr>
            <w:r>
              <w:rPr>
                <w:spacing w:val="-2"/>
                <w:sz w:val="18"/>
              </w:rPr>
              <w:t>EXCELENTE</w:t>
            </w:r>
          </w:p>
        </w:tc>
        <w:tc>
          <w:tcPr>
            <w:tcW w:w="871" w:type="dxa"/>
          </w:tcPr>
          <w:p w14:paraId="4176A9AE" w14:textId="77777777" w:rsidR="0091503F" w:rsidRDefault="00000000">
            <w:pPr>
              <w:pStyle w:val="TableParagraph"/>
              <w:spacing w:line="204" w:lineRule="exact"/>
              <w:ind w:left="12"/>
              <w:jc w:val="center"/>
              <w:rPr>
                <w:sz w:val="18"/>
              </w:rPr>
            </w:pPr>
            <w:r>
              <w:rPr>
                <w:spacing w:val="-2"/>
                <w:sz w:val="18"/>
              </w:rPr>
              <w:t>BUENO</w:t>
            </w:r>
          </w:p>
        </w:tc>
        <w:tc>
          <w:tcPr>
            <w:tcW w:w="1277" w:type="dxa"/>
          </w:tcPr>
          <w:p w14:paraId="00583FC6" w14:textId="77777777" w:rsidR="0091503F" w:rsidRDefault="00000000">
            <w:pPr>
              <w:pStyle w:val="TableParagraph"/>
              <w:spacing w:line="204" w:lineRule="exact"/>
              <w:ind w:left="121"/>
              <w:rPr>
                <w:sz w:val="18"/>
              </w:rPr>
            </w:pPr>
            <w:r>
              <w:rPr>
                <w:spacing w:val="-2"/>
                <w:sz w:val="18"/>
              </w:rPr>
              <w:t>ACEPTABLE</w:t>
            </w:r>
          </w:p>
        </w:tc>
        <w:tc>
          <w:tcPr>
            <w:tcW w:w="1275" w:type="dxa"/>
          </w:tcPr>
          <w:p w14:paraId="54932DF3" w14:textId="77777777" w:rsidR="0091503F" w:rsidRDefault="00000000">
            <w:pPr>
              <w:pStyle w:val="TableParagraph"/>
              <w:spacing w:line="204" w:lineRule="exact"/>
              <w:ind w:left="119"/>
              <w:rPr>
                <w:sz w:val="18"/>
              </w:rPr>
            </w:pPr>
            <w:r>
              <w:rPr>
                <w:spacing w:val="-2"/>
                <w:sz w:val="18"/>
              </w:rPr>
              <w:t>DEFICIENTE</w:t>
            </w:r>
          </w:p>
        </w:tc>
      </w:tr>
      <w:tr w:rsidR="0091503F" w14:paraId="5BC9CE2B" w14:textId="77777777">
        <w:trPr>
          <w:trHeight w:val="417"/>
        </w:trPr>
        <w:tc>
          <w:tcPr>
            <w:tcW w:w="4249" w:type="dxa"/>
          </w:tcPr>
          <w:p w14:paraId="6FFB9AC3" w14:textId="77777777" w:rsidR="0091503F" w:rsidRDefault="00000000">
            <w:pPr>
              <w:pStyle w:val="TableParagraph"/>
              <w:spacing w:before="1"/>
              <w:ind w:left="115"/>
              <w:rPr>
                <w:sz w:val="24"/>
              </w:rPr>
            </w:pPr>
            <w:r>
              <w:rPr>
                <w:sz w:val="24"/>
              </w:rPr>
              <w:t>Claridad</w:t>
            </w:r>
            <w:r>
              <w:rPr>
                <w:spacing w:val="-4"/>
                <w:sz w:val="24"/>
              </w:rPr>
              <w:t xml:space="preserve"> </w:t>
            </w:r>
            <w:r>
              <w:rPr>
                <w:sz w:val="24"/>
              </w:rPr>
              <w:t>y</w:t>
            </w:r>
            <w:r>
              <w:rPr>
                <w:spacing w:val="-4"/>
                <w:sz w:val="24"/>
              </w:rPr>
              <w:t xml:space="preserve"> </w:t>
            </w:r>
            <w:r>
              <w:rPr>
                <w:spacing w:val="-2"/>
                <w:sz w:val="24"/>
              </w:rPr>
              <w:t>Presentación.</w:t>
            </w:r>
          </w:p>
        </w:tc>
        <w:tc>
          <w:tcPr>
            <w:tcW w:w="1258" w:type="dxa"/>
          </w:tcPr>
          <w:p w14:paraId="226D2773" w14:textId="77777777" w:rsidR="0091503F" w:rsidRDefault="0091503F">
            <w:pPr>
              <w:pStyle w:val="TableParagraph"/>
            </w:pPr>
          </w:p>
        </w:tc>
        <w:tc>
          <w:tcPr>
            <w:tcW w:w="871" w:type="dxa"/>
          </w:tcPr>
          <w:p w14:paraId="508F1CF3" w14:textId="77777777" w:rsidR="0091503F" w:rsidRDefault="00000000">
            <w:pPr>
              <w:pStyle w:val="TableParagraph"/>
              <w:spacing w:before="1"/>
              <w:ind w:left="12" w:right="5"/>
              <w:jc w:val="center"/>
              <w:rPr>
                <w:sz w:val="24"/>
              </w:rPr>
            </w:pPr>
            <w:r>
              <w:rPr>
                <w:spacing w:val="-10"/>
                <w:sz w:val="24"/>
              </w:rPr>
              <w:t>X</w:t>
            </w:r>
          </w:p>
        </w:tc>
        <w:tc>
          <w:tcPr>
            <w:tcW w:w="1277" w:type="dxa"/>
          </w:tcPr>
          <w:p w14:paraId="1D567CA2" w14:textId="77777777" w:rsidR="0091503F" w:rsidRDefault="0091503F">
            <w:pPr>
              <w:pStyle w:val="TableParagraph"/>
            </w:pPr>
          </w:p>
        </w:tc>
        <w:tc>
          <w:tcPr>
            <w:tcW w:w="1275" w:type="dxa"/>
          </w:tcPr>
          <w:p w14:paraId="19F80AFA" w14:textId="77777777" w:rsidR="0091503F" w:rsidRDefault="0091503F">
            <w:pPr>
              <w:pStyle w:val="TableParagraph"/>
            </w:pPr>
          </w:p>
        </w:tc>
      </w:tr>
      <w:tr w:rsidR="0091503F" w14:paraId="51087F87" w14:textId="77777777">
        <w:trPr>
          <w:trHeight w:val="412"/>
        </w:trPr>
        <w:tc>
          <w:tcPr>
            <w:tcW w:w="4249" w:type="dxa"/>
          </w:tcPr>
          <w:p w14:paraId="67F72E0C" w14:textId="77777777" w:rsidR="0091503F" w:rsidRDefault="00000000">
            <w:pPr>
              <w:pStyle w:val="TableParagraph"/>
              <w:spacing w:line="270" w:lineRule="exact"/>
              <w:ind w:left="115"/>
              <w:rPr>
                <w:sz w:val="24"/>
              </w:rPr>
            </w:pPr>
            <w:r>
              <w:rPr>
                <w:sz w:val="24"/>
              </w:rPr>
              <w:t>Calidad</w:t>
            </w:r>
            <w:r>
              <w:rPr>
                <w:spacing w:val="-1"/>
                <w:sz w:val="24"/>
              </w:rPr>
              <w:t xml:space="preserve"> </w:t>
            </w:r>
            <w:r>
              <w:rPr>
                <w:sz w:val="24"/>
              </w:rPr>
              <w:t>de</w:t>
            </w:r>
            <w:r>
              <w:rPr>
                <w:spacing w:val="-2"/>
                <w:sz w:val="24"/>
              </w:rPr>
              <w:t xml:space="preserve"> </w:t>
            </w:r>
            <w:r>
              <w:rPr>
                <w:sz w:val="24"/>
              </w:rPr>
              <w:t>redacción</w:t>
            </w:r>
            <w:r>
              <w:rPr>
                <w:spacing w:val="-1"/>
                <w:sz w:val="24"/>
              </w:rPr>
              <w:t xml:space="preserve"> </w:t>
            </w:r>
            <w:r>
              <w:rPr>
                <w:sz w:val="24"/>
              </w:rPr>
              <w:t>de</w:t>
            </w:r>
            <w:r>
              <w:rPr>
                <w:spacing w:val="-2"/>
                <w:sz w:val="24"/>
              </w:rPr>
              <w:t xml:space="preserve"> </w:t>
            </w:r>
            <w:r>
              <w:rPr>
                <w:sz w:val="24"/>
              </w:rPr>
              <w:t xml:space="preserve">los </w:t>
            </w:r>
            <w:r>
              <w:rPr>
                <w:spacing w:val="-4"/>
                <w:sz w:val="24"/>
              </w:rPr>
              <w:t>ítems</w:t>
            </w:r>
          </w:p>
        </w:tc>
        <w:tc>
          <w:tcPr>
            <w:tcW w:w="1258" w:type="dxa"/>
          </w:tcPr>
          <w:p w14:paraId="10AE67D1" w14:textId="77777777" w:rsidR="0091503F" w:rsidRDefault="00000000">
            <w:pPr>
              <w:pStyle w:val="TableParagraph"/>
              <w:spacing w:line="270" w:lineRule="exact"/>
              <w:ind w:left="16" w:right="7"/>
              <w:jc w:val="center"/>
              <w:rPr>
                <w:sz w:val="24"/>
              </w:rPr>
            </w:pPr>
            <w:r>
              <w:rPr>
                <w:spacing w:val="-10"/>
                <w:sz w:val="24"/>
              </w:rPr>
              <w:t>X</w:t>
            </w:r>
          </w:p>
        </w:tc>
        <w:tc>
          <w:tcPr>
            <w:tcW w:w="871" w:type="dxa"/>
          </w:tcPr>
          <w:p w14:paraId="0DD16E28" w14:textId="77777777" w:rsidR="0091503F" w:rsidRDefault="0091503F">
            <w:pPr>
              <w:pStyle w:val="TableParagraph"/>
            </w:pPr>
          </w:p>
        </w:tc>
        <w:tc>
          <w:tcPr>
            <w:tcW w:w="1277" w:type="dxa"/>
          </w:tcPr>
          <w:p w14:paraId="367BB4F8" w14:textId="77777777" w:rsidR="0091503F" w:rsidRDefault="0091503F">
            <w:pPr>
              <w:pStyle w:val="TableParagraph"/>
            </w:pPr>
          </w:p>
        </w:tc>
        <w:tc>
          <w:tcPr>
            <w:tcW w:w="1275" w:type="dxa"/>
          </w:tcPr>
          <w:p w14:paraId="42DA7006" w14:textId="77777777" w:rsidR="0091503F" w:rsidRDefault="0091503F">
            <w:pPr>
              <w:pStyle w:val="TableParagraph"/>
            </w:pPr>
          </w:p>
        </w:tc>
      </w:tr>
      <w:tr w:rsidR="0091503F" w14:paraId="250A68B5" w14:textId="77777777">
        <w:trPr>
          <w:trHeight w:val="412"/>
        </w:trPr>
        <w:tc>
          <w:tcPr>
            <w:tcW w:w="4249" w:type="dxa"/>
          </w:tcPr>
          <w:p w14:paraId="4E1146B8" w14:textId="77777777" w:rsidR="0091503F" w:rsidRDefault="00000000">
            <w:pPr>
              <w:pStyle w:val="TableParagraph"/>
              <w:spacing w:line="273" w:lineRule="exact"/>
              <w:ind w:left="115"/>
              <w:rPr>
                <w:sz w:val="24"/>
              </w:rPr>
            </w:pPr>
            <w:r>
              <w:rPr>
                <w:sz w:val="24"/>
              </w:rPr>
              <w:t>Congruencia</w:t>
            </w:r>
            <w:r>
              <w:rPr>
                <w:spacing w:val="-4"/>
                <w:sz w:val="24"/>
              </w:rPr>
              <w:t xml:space="preserve"> </w:t>
            </w:r>
            <w:r>
              <w:rPr>
                <w:sz w:val="24"/>
              </w:rPr>
              <w:t>de</w:t>
            </w:r>
            <w:r>
              <w:rPr>
                <w:spacing w:val="-7"/>
                <w:sz w:val="24"/>
              </w:rPr>
              <w:t xml:space="preserve"> </w:t>
            </w:r>
            <w:r>
              <w:rPr>
                <w:sz w:val="24"/>
              </w:rPr>
              <w:t>variables</w:t>
            </w:r>
            <w:r>
              <w:rPr>
                <w:spacing w:val="2"/>
                <w:sz w:val="24"/>
              </w:rPr>
              <w:t xml:space="preserve"> </w:t>
            </w:r>
            <w:r>
              <w:rPr>
                <w:sz w:val="24"/>
              </w:rPr>
              <w:t xml:space="preserve">con </w:t>
            </w:r>
            <w:r>
              <w:rPr>
                <w:spacing w:val="-2"/>
                <w:sz w:val="24"/>
              </w:rPr>
              <w:t>indicadores</w:t>
            </w:r>
          </w:p>
        </w:tc>
        <w:tc>
          <w:tcPr>
            <w:tcW w:w="1258" w:type="dxa"/>
          </w:tcPr>
          <w:p w14:paraId="07D2D12C" w14:textId="77777777" w:rsidR="0091503F" w:rsidRDefault="00000000">
            <w:pPr>
              <w:pStyle w:val="TableParagraph"/>
              <w:spacing w:line="273" w:lineRule="exact"/>
              <w:ind w:left="16" w:right="7"/>
              <w:jc w:val="center"/>
              <w:rPr>
                <w:sz w:val="24"/>
              </w:rPr>
            </w:pPr>
            <w:r>
              <w:rPr>
                <w:spacing w:val="-10"/>
                <w:sz w:val="24"/>
              </w:rPr>
              <w:t>X</w:t>
            </w:r>
          </w:p>
        </w:tc>
        <w:tc>
          <w:tcPr>
            <w:tcW w:w="871" w:type="dxa"/>
          </w:tcPr>
          <w:p w14:paraId="3DAF2DAC" w14:textId="77777777" w:rsidR="0091503F" w:rsidRDefault="0091503F">
            <w:pPr>
              <w:pStyle w:val="TableParagraph"/>
            </w:pPr>
          </w:p>
        </w:tc>
        <w:tc>
          <w:tcPr>
            <w:tcW w:w="1277" w:type="dxa"/>
          </w:tcPr>
          <w:p w14:paraId="0477EB2A" w14:textId="77777777" w:rsidR="0091503F" w:rsidRDefault="0091503F">
            <w:pPr>
              <w:pStyle w:val="TableParagraph"/>
            </w:pPr>
          </w:p>
        </w:tc>
        <w:tc>
          <w:tcPr>
            <w:tcW w:w="1275" w:type="dxa"/>
          </w:tcPr>
          <w:p w14:paraId="07856F45" w14:textId="77777777" w:rsidR="0091503F" w:rsidRDefault="0091503F">
            <w:pPr>
              <w:pStyle w:val="TableParagraph"/>
            </w:pPr>
          </w:p>
        </w:tc>
      </w:tr>
      <w:tr w:rsidR="0091503F" w14:paraId="3621F1D6" w14:textId="77777777">
        <w:trPr>
          <w:trHeight w:val="414"/>
        </w:trPr>
        <w:tc>
          <w:tcPr>
            <w:tcW w:w="4249" w:type="dxa"/>
          </w:tcPr>
          <w:p w14:paraId="1B5FBBE7" w14:textId="77777777" w:rsidR="0091503F" w:rsidRDefault="00000000">
            <w:pPr>
              <w:pStyle w:val="TableParagraph"/>
              <w:spacing w:line="275" w:lineRule="exact"/>
              <w:ind w:left="115"/>
              <w:rPr>
                <w:sz w:val="24"/>
              </w:rPr>
            </w:pPr>
            <w:r>
              <w:rPr>
                <w:sz w:val="24"/>
              </w:rPr>
              <w:t>Relevancia</w:t>
            </w:r>
            <w:r>
              <w:rPr>
                <w:spacing w:val="-3"/>
                <w:sz w:val="24"/>
              </w:rPr>
              <w:t xml:space="preserve"> </w:t>
            </w:r>
            <w:r>
              <w:rPr>
                <w:sz w:val="24"/>
              </w:rPr>
              <w:t>y</w:t>
            </w:r>
            <w:r>
              <w:rPr>
                <w:spacing w:val="-2"/>
                <w:sz w:val="24"/>
              </w:rPr>
              <w:t xml:space="preserve"> </w:t>
            </w:r>
            <w:r>
              <w:rPr>
                <w:sz w:val="24"/>
              </w:rPr>
              <w:t>Amplitud</w:t>
            </w:r>
            <w:r>
              <w:rPr>
                <w:spacing w:val="-2"/>
                <w:sz w:val="24"/>
              </w:rPr>
              <w:t xml:space="preserve"> </w:t>
            </w:r>
            <w:r>
              <w:rPr>
                <w:sz w:val="24"/>
              </w:rPr>
              <w:t>del</w:t>
            </w:r>
            <w:r>
              <w:rPr>
                <w:spacing w:val="-1"/>
                <w:sz w:val="24"/>
              </w:rPr>
              <w:t xml:space="preserve"> </w:t>
            </w:r>
            <w:r>
              <w:rPr>
                <w:spacing w:val="-2"/>
                <w:sz w:val="24"/>
              </w:rPr>
              <w:t>Contenido</w:t>
            </w:r>
          </w:p>
        </w:tc>
        <w:tc>
          <w:tcPr>
            <w:tcW w:w="1258" w:type="dxa"/>
          </w:tcPr>
          <w:p w14:paraId="42B83FB8" w14:textId="77777777" w:rsidR="0091503F" w:rsidRDefault="00000000">
            <w:pPr>
              <w:pStyle w:val="TableParagraph"/>
              <w:spacing w:line="275" w:lineRule="exact"/>
              <w:ind w:left="16" w:right="7"/>
              <w:jc w:val="center"/>
              <w:rPr>
                <w:sz w:val="24"/>
              </w:rPr>
            </w:pPr>
            <w:r>
              <w:rPr>
                <w:spacing w:val="-10"/>
                <w:sz w:val="24"/>
              </w:rPr>
              <w:t>X</w:t>
            </w:r>
          </w:p>
        </w:tc>
        <w:tc>
          <w:tcPr>
            <w:tcW w:w="871" w:type="dxa"/>
          </w:tcPr>
          <w:p w14:paraId="31715587" w14:textId="77777777" w:rsidR="0091503F" w:rsidRDefault="0091503F">
            <w:pPr>
              <w:pStyle w:val="TableParagraph"/>
            </w:pPr>
          </w:p>
        </w:tc>
        <w:tc>
          <w:tcPr>
            <w:tcW w:w="1277" w:type="dxa"/>
          </w:tcPr>
          <w:p w14:paraId="63EAF428" w14:textId="77777777" w:rsidR="0091503F" w:rsidRDefault="0091503F">
            <w:pPr>
              <w:pStyle w:val="TableParagraph"/>
            </w:pPr>
          </w:p>
        </w:tc>
        <w:tc>
          <w:tcPr>
            <w:tcW w:w="1275" w:type="dxa"/>
          </w:tcPr>
          <w:p w14:paraId="47A593BF" w14:textId="77777777" w:rsidR="0091503F" w:rsidRDefault="0091503F">
            <w:pPr>
              <w:pStyle w:val="TableParagraph"/>
            </w:pPr>
          </w:p>
        </w:tc>
      </w:tr>
      <w:tr w:rsidR="0091503F" w14:paraId="2F3A1E4B" w14:textId="77777777">
        <w:trPr>
          <w:trHeight w:val="412"/>
        </w:trPr>
        <w:tc>
          <w:tcPr>
            <w:tcW w:w="4249" w:type="dxa"/>
          </w:tcPr>
          <w:p w14:paraId="4F47645A" w14:textId="77777777" w:rsidR="0091503F" w:rsidRDefault="00000000">
            <w:pPr>
              <w:pStyle w:val="TableParagraph"/>
              <w:spacing w:line="270" w:lineRule="exact"/>
              <w:ind w:left="115"/>
              <w:rPr>
                <w:sz w:val="24"/>
              </w:rPr>
            </w:pPr>
            <w:r>
              <w:rPr>
                <w:sz w:val="24"/>
              </w:rPr>
              <w:t>Codificación</w:t>
            </w:r>
            <w:r>
              <w:rPr>
                <w:spacing w:val="-2"/>
                <w:sz w:val="24"/>
              </w:rPr>
              <w:t xml:space="preserve"> </w:t>
            </w:r>
            <w:r>
              <w:rPr>
                <w:sz w:val="24"/>
              </w:rPr>
              <w:t>de</w:t>
            </w:r>
            <w:r>
              <w:rPr>
                <w:spacing w:val="-1"/>
                <w:sz w:val="24"/>
              </w:rPr>
              <w:t xml:space="preserve"> </w:t>
            </w:r>
            <w:r>
              <w:rPr>
                <w:sz w:val="24"/>
              </w:rPr>
              <w:t>las</w:t>
            </w:r>
            <w:r>
              <w:rPr>
                <w:spacing w:val="-2"/>
                <w:sz w:val="24"/>
              </w:rPr>
              <w:t xml:space="preserve"> respuestas</w:t>
            </w:r>
          </w:p>
        </w:tc>
        <w:tc>
          <w:tcPr>
            <w:tcW w:w="1258" w:type="dxa"/>
          </w:tcPr>
          <w:p w14:paraId="00E1A0B9" w14:textId="77777777" w:rsidR="0091503F" w:rsidRDefault="00000000">
            <w:pPr>
              <w:pStyle w:val="TableParagraph"/>
              <w:spacing w:line="270" w:lineRule="exact"/>
              <w:ind w:left="16" w:right="7"/>
              <w:jc w:val="center"/>
              <w:rPr>
                <w:sz w:val="24"/>
              </w:rPr>
            </w:pPr>
            <w:r>
              <w:rPr>
                <w:spacing w:val="-10"/>
                <w:sz w:val="24"/>
              </w:rPr>
              <w:t>X</w:t>
            </w:r>
          </w:p>
        </w:tc>
        <w:tc>
          <w:tcPr>
            <w:tcW w:w="871" w:type="dxa"/>
          </w:tcPr>
          <w:p w14:paraId="6ADF8C61" w14:textId="77777777" w:rsidR="0091503F" w:rsidRDefault="0091503F">
            <w:pPr>
              <w:pStyle w:val="TableParagraph"/>
            </w:pPr>
          </w:p>
        </w:tc>
        <w:tc>
          <w:tcPr>
            <w:tcW w:w="1277" w:type="dxa"/>
          </w:tcPr>
          <w:p w14:paraId="1D1967C4" w14:textId="77777777" w:rsidR="0091503F" w:rsidRDefault="0091503F">
            <w:pPr>
              <w:pStyle w:val="TableParagraph"/>
            </w:pPr>
          </w:p>
        </w:tc>
        <w:tc>
          <w:tcPr>
            <w:tcW w:w="1275" w:type="dxa"/>
          </w:tcPr>
          <w:p w14:paraId="72AE9940" w14:textId="77777777" w:rsidR="0091503F" w:rsidRDefault="0091503F">
            <w:pPr>
              <w:pStyle w:val="TableParagraph"/>
            </w:pPr>
          </w:p>
        </w:tc>
      </w:tr>
      <w:tr w:rsidR="0091503F" w14:paraId="475E4832" w14:textId="77777777">
        <w:trPr>
          <w:trHeight w:val="414"/>
        </w:trPr>
        <w:tc>
          <w:tcPr>
            <w:tcW w:w="4249" w:type="dxa"/>
          </w:tcPr>
          <w:p w14:paraId="63A8E867" w14:textId="77777777" w:rsidR="0091503F" w:rsidRDefault="00000000">
            <w:pPr>
              <w:pStyle w:val="TableParagraph"/>
              <w:spacing w:line="273" w:lineRule="exact"/>
              <w:ind w:left="115"/>
              <w:rPr>
                <w:sz w:val="24"/>
              </w:rPr>
            </w:pPr>
            <w:r>
              <w:rPr>
                <w:sz w:val="24"/>
              </w:rPr>
              <w:t>Factibilidad</w:t>
            </w:r>
            <w:r>
              <w:rPr>
                <w:spacing w:val="-5"/>
                <w:sz w:val="24"/>
              </w:rPr>
              <w:t xml:space="preserve"> </w:t>
            </w:r>
            <w:r>
              <w:rPr>
                <w:sz w:val="24"/>
              </w:rPr>
              <w:t>de</w:t>
            </w:r>
            <w:r>
              <w:rPr>
                <w:spacing w:val="-5"/>
                <w:sz w:val="24"/>
              </w:rPr>
              <w:t xml:space="preserve"> </w:t>
            </w:r>
            <w:r>
              <w:rPr>
                <w:sz w:val="24"/>
              </w:rPr>
              <w:t>la</w:t>
            </w:r>
            <w:r>
              <w:rPr>
                <w:spacing w:val="-2"/>
                <w:sz w:val="24"/>
              </w:rPr>
              <w:t xml:space="preserve"> aplicación</w:t>
            </w:r>
          </w:p>
        </w:tc>
        <w:tc>
          <w:tcPr>
            <w:tcW w:w="1258" w:type="dxa"/>
          </w:tcPr>
          <w:p w14:paraId="61E8AA5B" w14:textId="77777777" w:rsidR="0091503F" w:rsidRDefault="00000000">
            <w:pPr>
              <w:pStyle w:val="TableParagraph"/>
              <w:spacing w:line="273" w:lineRule="exact"/>
              <w:ind w:left="16" w:right="7"/>
              <w:jc w:val="center"/>
              <w:rPr>
                <w:sz w:val="24"/>
              </w:rPr>
            </w:pPr>
            <w:r>
              <w:rPr>
                <w:spacing w:val="-10"/>
                <w:sz w:val="24"/>
              </w:rPr>
              <w:t>X</w:t>
            </w:r>
          </w:p>
        </w:tc>
        <w:tc>
          <w:tcPr>
            <w:tcW w:w="871" w:type="dxa"/>
          </w:tcPr>
          <w:p w14:paraId="35DC5753" w14:textId="77777777" w:rsidR="0091503F" w:rsidRDefault="0091503F">
            <w:pPr>
              <w:pStyle w:val="TableParagraph"/>
            </w:pPr>
          </w:p>
        </w:tc>
        <w:tc>
          <w:tcPr>
            <w:tcW w:w="1277" w:type="dxa"/>
          </w:tcPr>
          <w:p w14:paraId="610EE511" w14:textId="77777777" w:rsidR="0091503F" w:rsidRDefault="0091503F">
            <w:pPr>
              <w:pStyle w:val="TableParagraph"/>
            </w:pPr>
          </w:p>
        </w:tc>
        <w:tc>
          <w:tcPr>
            <w:tcW w:w="1275" w:type="dxa"/>
          </w:tcPr>
          <w:p w14:paraId="137695D2" w14:textId="77777777" w:rsidR="0091503F" w:rsidRDefault="0091503F">
            <w:pPr>
              <w:pStyle w:val="TableParagraph"/>
            </w:pPr>
          </w:p>
        </w:tc>
      </w:tr>
    </w:tbl>
    <w:p w14:paraId="070474C5" w14:textId="77777777" w:rsidR="0091503F" w:rsidRDefault="0091503F">
      <w:pPr>
        <w:pStyle w:val="Textoindependiente"/>
        <w:rPr>
          <w:sz w:val="22"/>
        </w:rPr>
      </w:pPr>
    </w:p>
    <w:p w14:paraId="51004B6F" w14:textId="77777777" w:rsidR="0091503F" w:rsidRDefault="0091503F">
      <w:pPr>
        <w:pStyle w:val="Textoindependiente"/>
        <w:rPr>
          <w:sz w:val="22"/>
        </w:rPr>
      </w:pPr>
    </w:p>
    <w:p w14:paraId="135ABF10" w14:textId="77777777" w:rsidR="0091503F" w:rsidRDefault="0091503F">
      <w:pPr>
        <w:pStyle w:val="Textoindependiente"/>
        <w:rPr>
          <w:sz w:val="22"/>
        </w:rPr>
      </w:pPr>
    </w:p>
    <w:p w14:paraId="1B608535" w14:textId="77777777" w:rsidR="0091503F" w:rsidRDefault="0091503F">
      <w:pPr>
        <w:pStyle w:val="Textoindependiente"/>
        <w:spacing w:before="117"/>
        <w:rPr>
          <w:sz w:val="22"/>
        </w:rPr>
      </w:pPr>
    </w:p>
    <w:p w14:paraId="60E3052A" w14:textId="77777777" w:rsidR="0091503F" w:rsidRDefault="00000000">
      <w:pPr>
        <w:ind w:left="436"/>
        <w:rPr>
          <w:rFonts w:ascii="Carlito"/>
        </w:rPr>
      </w:pPr>
      <w:r>
        <w:rPr>
          <w:rFonts w:ascii="Carlito"/>
        </w:rPr>
        <w:t>Fecha:</w:t>
      </w:r>
      <w:r>
        <w:rPr>
          <w:rFonts w:ascii="Carlito"/>
          <w:spacing w:val="-11"/>
        </w:rPr>
        <w:t xml:space="preserve"> </w:t>
      </w:r>
      <w:r>
        <w:rPr>
          <w:rFonts w:ascii="Carlito"/>
        </w:rPr>
        <w:t>13</w:t>
      </w:r>
      <w:r>
        <w:rPr>
          <w:rFonts w:ascii="Carlito"/>
          <w:spacing w:val="-5"/>
        </w:rPr>
        <w:t xml:space="preserve"> </w:t>
      </w:r>
      <w:r>
        <w:rPr>
          <w:rFonts w:ascii="Carlito"/>
        </w:rPr>
        <w:t>noviembre</w:t>
      </w:r>
      <w:r>
        <w:rPr>
          <w:rFonts w:ascii="Carlito"/>
          <w:spacing w:val="-8"/>
        </w:rPr>
        <w:t xml:space="preserve"> </w:t>
      </w:r>
      <w:r>
        <w:rPr>
          <w:rFonts w:ascii="Carlito"/>
          <w:spacing w:val="-4"/>
        </w:rPr>
        <w:t>2023</w:t>
      </w:r>
    </w:p>
    <w:p w14:paraId="0049FDF8" w14:textId="77777777" w:rsidR="0091503F" w:rsidRDefault="00000000">
      <w:pPr>
        <w:pStyle w:val="Textoindependiente"/>
        <w:spacing w:before="48"/>
        <w:rPr>
          <w:rFonts w:ascii="Carlito"/>
          <w:sz w:val="20"/>
        </w:rPr>
      </w:pPr>
      <w:r>
        <w:rPr>
          <w:noProof/>
        </w:rPr>
        <mc:AlternateContent>
          <mc:Choice Requires="wpg">
            <w:drawing>
              <wp:anchor distT="0" distB="0" distL="0" distR="0" simplePos="0" relativeHeight="487609856" behindDoc="1" locked="0" layoutInCell="1" allowOverlap="1" wp14:anchorId="56897473" wp14:editId="724553E5">
                <wp:simplePos x="0" y="0"/>
                <wp:positionH relativeFrom="page">
                  <wp:posOffset>2806064</wp:posOffset>
                </wp:positionH>
                <wp:positionV relativeFrom="paragraph">
                  <wp:posOffset>200749</wp:posOffset>
                </wp:positionV>
                <wp:extent cx="1947545" cy="727075"/>
                <wp:effectExtent l="0" t="0" r="0" b="0"/>
                <wp:wrapTopAndBottom/>
                <wp:docPr id="793" name="Group 7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947545" cy="727075"/>
                          <a:chOff x="0" y="0"/>
                          <a:chExt cx="1947545" cy="727075"/>
                        </a:xfrm>
                      </wpg:grpSpPr>
                      <wps:wsp>
                        <wps:cNvPr id="794" name="Graphic 794"/>
                        <wps:cNvSpPr/>
                        <wps:spPr>
                          <a:xfrm>
                            <a:off x="0" y="496201"/>
                            <a:ext cx="1947545" cy="1270"/>
                          </a:xfrm>
                          <a:custGeom>
                            <a:avLst/>
                            <a:gdLst/>
                            <a:ahLst/>
                            <a:cxnLst/>
                            <a:rect l="l" t="t" r="r" b="b"/>
                            <a:pathLst>
                              <a:path w="1947545">
                                <a:moveTo>
                                  <a:pt x="0" y="0"/>
                                </a:moveTo>
                                <a:lnTo>
                                  <a:pt x="1947545" y="0"/>
                                </a:lnTo>
                              </a:path>
                            </a:pathLst>
                          </a:custGeom>
                          <a:ln w="9114">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795" name="Image 795"/>
                          <pic:cNvPicPr/>
                        </pic:nvPicPr>
                        <pic:blipFill>
                          <a:blip r:embed="rId104" cstate="print"/>
                          <a:stretch>
                            <a:fillRect/>
                          </a:stretch>
                        </pic:blipFill>
                        <pic:spPr>
                          <a:xfrm>
                            <a:off x="809625" y="0"/>
                            <a:ext cx="846582" cy="727075"/>
                          </a:xfrm>
                          <a:prstGeom prst="rect">
                            <a:avLst/>
                          </a:prstGeom>
                        </pic:spPr>
                      </pic:pic>
                    </wpg:wgp>
                  </a:graphicData>
                </a:graphic>
              </wp:anchor>
            </w:drawing>
          </mc:Choice>
          <mc:Fallback>
            <w:pict>
              <v:group w14:anchorId="535A56D6" id="Group 793" o:spid="_x0000_s1026" style="position:absolute;margin-left:220.95pt;margin-top:15.8pt;width:153.35pt;height:57.25pt;z-index:-15706624;mso-wrap-distance-left:0;mso-wrap-distance-right:0;mso-position-horizontal-relative:page" coordsize="19475,72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">
                <v:shape id="Graphic 794" o:spid="_x0000_s1027" style="position:absolute;top:4962;width:19475;height:12;visibility:visible;mso-wrap-style:square;v-text-anchor:top" coordsize="194754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" path="m,l1947545,e" filled="f" strokeweight=".25317mm">
                  <v:path arrowok="t"/>
                </v:shape>
                <v:shape id="Image 795" o:spid="_x0000_s1028" type="#_x0000_t75" style="position:absolute;left:8096;width:8466;height:72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">
                  <v:imagedata r:id="rId105" o:title=""/>
                </v:shape>
                <w10:wrap type="topAndBottom" anchorx="page"/>
              </v:group>
            </w:pict>
          </mc:Fallback>
        </mc:AlternateContent>
      </w:r>
    </w:p>
    <w:p w14:paraId="31A0C12D" w14:textId="77777777" w:rsidR="0091503F" w:rsidRDefault="00000000">
      <w:pPr>
        <w:ind w:left="133" w:right="347"/>
        <w:jc w:val="center"/>
        <w:rPr>
          <w:rFonts w:ascii="Carlito"/>
        </w:rPr>
      </w:pPr>
      <w:r>
        <w:rPr>
          <w:rFonts w:ascii="Carlito"/>
          <w:spacing w:val="-2"/>
        </w:rPr>
        <w:t>firma</w:t>
      </w:r>
    </w:p>
    <w:sectPr w:rsidR="0091503F">
      <w:footerReference w:type="default" r:id="rId106"/>
      <w:pgSz w:w="12250" w:h="15850"/>
      <w:pgMar w:top="1740" w:right="980" w:bottom="280" w:left="86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9B79C5" w14:textId="77777777" w:rsidR="008A694F" w:rsidRDefault="008A694F">
      <w:r>
        <w:separator/>
      </w:r>
    </w:p>
  </w:endnote>
  <w:endnote w:type="continuationSeparator" w:id="0">
    <w:p w14:paraId="6507542C" w14:textId="77777777" w:rsidR="008A694F" w:rsidRDefault="008A69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rlito">
    <w:altName w:val="Calibri"/>
    <w:charset w:val="00"/>
    <w:family w:val="swiss"/>
    <w:pitch w:val="variable"/>
  </w:font>
  <w:font w:name="DejaVu Serif Condensed">
    <w:altName w:val="Cambria"/>
    <w:charset w:val="00"/>
    <w:family w:val="roman"/>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66925B" w14:textId="77777777" w:rsidR="0091503F" w:rsidRDefault="00000000">
    <w:pPr>
      <w:pStyle w:val="Textoindependiente"/>
      <w:spacing w:line="14" w:lineRule="auto"/>
      <w:rPr>
        <w:sz w:val="20"/>
      </w:rPr>
    </w:pPr>
    <w:r>
      <w:rPr>
        <w:noProof/>
      </w:rPr>
      <mc:AlternateContent>
        <mc:Choice Requires="wps">
          <w:drawing>
            <wp:anchor distT="0" distB="0" distL="0" distR="0" simplePos="0" relativeHeight="478901248" behindDoc="1" locked="0" layoutInCell="1" allowOverlap="1" wp14:anchorId="48FD54D3" wp14:editId="39AC09FB">
              <wp:simplePos x="0" y="0"/>
              <wp:positionH relativeFrom="page">
                <wp:posOffset>6664197</wp:posOffset>
              </wp:positionH>
              <wp:positionV relativeFrom="page">
                <wp:posOffset>9283395</wp:posOffset>
              </wp:positionV>
              <wp:extent cx="247015" cy="16573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7015" cy="165735"/>
                      </a:xfrm>
                      <a:prstGeom prst="rect">
                        <a:avLst/>
                      </a:prstGeom>
                    </wps:spPr>
                    <wps:txbx>
                      <w:txbxContent>
                        <w:p w14:paraId="75877E9E" w14:textId="77777777" w:rsidR="0091503F" w:rsidRDefault="00000000">
                          <w:pPr>
                            <w:spacing w:line="245" w:lineRule="exact"/>
                            <w:ind w:left="60"/>
                            <w:rPr>
                              <w:rFonts w:ascii="Carlito"/>
                            </w:rPr>
                          </w:pPr>
                          <w:r>
                            <w:rPr>
                              <w:rFonts w:ascii="Carlito"/>
                              <w:spacing w:val="-4"/>
                            </w:rPr>
                            <w:fldChar w:fldCharType="begin"/>
                          </w:r>
                          <w:r>
                            <w:rPr>
                              <w:rFonts w:ascii="Carlito"/>
                              <w:spacing w:val="-4"/>
                            </w:rPr>
                            <w:instrText xml:space="preserve"> PAGE  \* roman </w:instrText>
                          </w:r>
                          <w:r>
                            <w:rPr>
                              <w:rFonts w:ascii="Carlito"/>
                              <w:spacing w:val="-4"/>
                            </w:rPr>
                            <w:fldChar w:fldCharType="separate"/>
                          </w:r>
                          <w:r>
                            <w:rPr>
                              <w:rFonts w:ascii="Carlito"/>
                              <w:spacing w:val="-4"/>
                            </w:rPr>
                            <w:t>xiii</w:t>
                          </w:r>
                          <w:r>
                            <w:rPr>
                              <w:rFonts w:ascii="Carlito"/>
                              <w:spacing w:val="-4"/>
                            </w:rPr>
                            <w:fldChar w:fldCharType="end"/>
                          </w:r>
                        </w:p>
                      </w:txbxContent>
                    </wps:txbx>
                    <wps:bodyPr wrap="square" lIns="0" tIns="0" rIns="0" bIns="0" rtlCol="0">
                      <a:noAutofit/>
                    </wps:bodyPr>
                  </wps:wsp>
                </a:graphicData>
              </a:graphic>
            </wp:anchor>
          </w:drawing>
        </mc:Choice>
        <mc:Fallback>
          <w:pict>
            <v:shapetype w14:anchorId="48FD54D3" id="_x0000_t202" coordsize="21600,21600" o:spt="202" path="m,l,21600r21600,l21600,xe">
              <v:stroke joinstyle="miter"/>
              <v:path gradientshapeok="t" o:connecttype="rect"/>
            </v:shapetype>
            <v:shape id="Textbox 10" o:spid="_x0000_s1741" type="#_x0000_t202" style="position:absolute;margin-left:524.75pt;margin-top:731pt;width:19.45pt;height:13.05pt;z-index:-24415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" filled="f" stroked="f">
              <v:textbox inset="0,0,0,0">
                <w:txbxContent>
                  <w:p w14:paraId="75877E9E" w14:textId="77777777" w:rsidR="0091503F" w:rsidRDefault="00000000">
                    <w:pPr>
                      <w:spacing w:line="245" w:lineRule="exact"/>
                      <w:ind w:left="60"/>
                      <w:rPr>
                        <w:rFonts w:ascii="Carlito"/>
                      </w:rPr>
                    </w:pPr>
                    <w:r>
                      <w:rPr>
                        <w:rFonts w:ascii="Carlito"/>
                        <w:spacing w:val="-4"/>
                      </w:rPr>
                      <w:fldChar w:fldCharType="begin"/>
                    </w:r>
                    <w:r>
                      <w:rPr>
                        <w:rFonts w:ascii="Carlito"/>
                        <w:spacing w:val="-4"/>
                      </w:rPr>
                      <w:instrText xml:space="preserve"> PAGE  \* roman </w:instrText>
                    </w:r>
                    <w:r>
                      <w:rPr>
                        <w:rFonts w:ascii="Carlito"/>
                        <w:spacing w:val="-4"/>
                      </w:rPr>
                      <w:fldChar w:fldCharType="separate"/>
                    </w:r>
                    <w:r>
                      <w:rPr>
                        <w:rFonts w:ascii="Carlito"/>
                        <w:spacing w:val="-4"/>
                      </w:rPr>
                      <w:t>xiii</w:t>
                    </w:r>
                    <w:r>
                      <w:rPr>
                        <w:rFonts w:ascii="Carlito"/>
                        <w:spacing w:val="-4"/>
                      </w:rPr>
                      <w:fldChar w:fldCharType="end"/>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1BFDA" w14:textId="77777777" w:rsidR="0091503F" w:rsidRDefault="0091503F">
    <w:pPr>
      <w:pStyle w:val="Textoindependiente"/>
      <w:spacing w:line="14" w:lineRule="auto"/>
      <w:rPr>
        <w:sz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FC18D0" w14:textId="77777777" w:rsidR="0091503F" w:rsidRDefault="0091503F">
    <w:pPr>
      <w:pStyle w:val="Textoindependiente"/>
      <w:spacing w:line="14" w:lineRule="auto"/>
      <w:rPr>
        <w:sz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E82BBC" w14:textId="77777777" w:rsidR="0091503F" w:rsidRDefault="0091503F">
    <w:pPr>
      <w:pStyle w:val="Textoindependiente"/>
      <w:spacing w:line="14" w:lineRule="auto"/>
      <w:rPr>
        <w:sz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CE28DE" w14:textId="77777777" w:rsidR="0091503F" w:rsidRDefault="0091503F">
    <w:pPr>
      <w:pStyle w:val="Textoindependiente"/>
      <w:spacing w:line="14" w:lineRule="auto"/>
      <w:rPr>
        <w:sz w:val="2"/>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BB60B" w14:textId="77777777" w:rsidR="0091503F" w:rsidRDefault="0091503F">
    <w:pPr>
      <w:pStyle w:val="Textoindependiente"/>
      <w:spacing w:line="14" w:lineRule="auto"/>
      <w:rPr>
        <w:sz w:val="2"/>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5B944D" w14:textId="77777777" w:rsidR="0091503F" w:rsidRDefault="0091503F">
    <w:pPr>
      <w:pStyle w:val="Textoindependiente"/>
      <w:spacing w:line="14" w:lineRule="auto"/>
      <w:rPr>
        <w:sz w:val="2"/>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016469" w14:textId="77777777" w:rsidR="0091503F" w:rsidRDefault="0091503F">
    <w:pPr>
      <w:pStyle w:val="Textoindependiente"/>
      <w:spacing w:line="14" w:lineRule="auto"/>
      <w:rPr>
        <w:sz w:val="2"/>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F44AD5" w14:textId="77777777" w:rsidR="0091503F" w:rsidRDefault="0091503F">
    <w:pPr>
      <w:pStyle w:val="Textoindependiente"/>
      <w:spacing w:line="14" w:lineRule="auto"/>
      <w:rPr>
        <w:sz w:val="2"/>
      </w:rP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4F5A7" w14:textId="77777777" w:rsidR="0091503F" w:rsidRDefault="0091503F">
    <w:pPr>
      <w:pStyle w:val="Textoindependiente"/>
      <w:spacing w:line="14" w:lineRule="auto"/>
      <w:rPr>
        <w:sz w:val="2"/>
      </w:rP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2BBD2A" w14:textId="77777777" w:rsidR="0091503F" w:rsidRDefault="0091503F">
    <w:pPr>
      <w:pStyle w:val="Textoindependiente"/>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69DB2D" w14:textId="77777777" w:rsidR="0091503F" w:rsidRDefault="00000000">
    <w:pPr>
      <w:pStyle w:val="Textoindependiente"/>
      <w:spacing w:line="14" w:lineRule="auto"/>
      <w:rPr>
        <w:sz w:val="20"/>
      </w:rPr>
    </w:pPr>
    <w:r>
      <w:rPr>
        <w:noProof/>
      </w:rPr>
      <mc:AlternateContent>
        <mc:Choice Requires="wps">
          <w:drawing>
            <wp:anchor distT="0" distB="0" distL="0" distR="0" simplePos="0" relativeHeight="478901760" behindDoc="1" locked="0" layoutInCell="1" allowOverlap="1" wp14:anchorId="1807A82B" wp14:editId="78CB461F">
              <wp:simplePos x="0" y="0"/>
              <wp:positionH relativeFrom="page">
                <wp:posOffset>6679438</wp:posOffset>
              </wp:positionH>
              <wp:positionV relativeFrom="page">
                <wp:posOffset>9283395</wp:posOffset>
              </wp:positionV>
              <wp:extent cx="232410" cy="165735"/>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14:paraId="37E5EF34" w14:textId="77777777" w:rsidR="0091503F" w:rsidRDefault="00000000">
                          <w:pPr>
                            <w:spacing w:line="245" w:lineRule="exact"/>
                            <w:ind w:left="60"/>
                            <w:rPr>
                              <w:rFonts w:ascii="Carlito"/>
                            </w:rPr>
                          </w:pPr>
                          <w:r>
                            <w:rPr>
                              <w:rFonts w:ascii="Carlito"/>
                              <w:spacing w:val="-5"/>
                            </w:rPr>
                            <w:fldChar w:fldCharType="begin"/>
                          </w:r>
                          <w:r>
                            <w:rPr>
                              <w:rFonts w:ascii="Carlito"/>
                              <w:spacing w:val="-5"/>
                            </w:rPr>
                            <w:instrText xml:space="preserve"> PAGE </w:instrText>
                          </w:r>
                          <w:r>
                            <w:rPr>
                              <w:rFonts w:ascii="Carlito"/>
                              <w:spacing w:val="-5"/>
                            </w:rPr>
                            <w:fldChar w:fldCharType="separate"/>
                          </w:r>
                          <w:r>
                            <w:rPr>
                              <w:rFonts w:ascii="Carlito"/>
                              <w:spacing w:val="-5"/>
                            </w:rPr>
                            <w:t>10</w:t>
                          </w:r>
                          <w:r>
                            <w:rPr>
                              <w:rFonts w:ascii="Carlito"/>
                              <w:spacing w:val="-5"/>
                            </w:rPr>
                            <w:fldChar w:fldCharType="end"/>
                          </w:r>
                        </w:p>
                      </w:txbxContent>
                    </wps:txbx>
                    <wps:bodyPr wrap="square" lIns="0" tIns="0" rIns="0" bIns="0" rtlCol="0">
                      <a:noAutofit/>
                    </wps:bodyPr>
                  </wps:wsp>
                </a:graphicData>
              </a:graphic>
            </wp:anchor>
          </w:drawing>
        </mc:Choice>
        <mc:Fallback>
          <w:pict>
            <v:shapetype w14:anchorId="1807A82B" id="_x0000_t202" coordsize="21600,21600" o:spt="202" path="m,l,21600r21600,l21600,xe">
              <v:stroke joinstyle="miter"/>
              <v:path gradientshapeok="t" o:connecttype="rect"/>
            </v:shapetype>
            <v:shape id="Textbox 11" o:spid="_x0000_s1742" type="#_x0000_t202" style="position:absolute;margin-left:525.95pt;margin-top:731pt;width:18.3pt;height:13.05pt;z-index:-24414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" filled="f" stroked="f">
              <v:textbox inset="0,0,0,0">
                <w:txbxContent>
                  <w:p w14:paraId="37E5EF34" w14:textId="77777777" w:rsidR="0091503F" w:rsidRDefault="00000000">
                    <w:pPr>
                      <w:spacing w:line="245" w:lineRule="exact"/>
                      <w:ind w:left="60"/>
                      <w:rPr>
                        <w:rFonts w:ascii="Carlito"/>
                      </w:rPr>
                    </w:pPr>
                    <w:r>
                      <w:rPr>
                        <w:rFonts w:ascii="Carlito"/>
                        <w:spacing w:val="-5"/>
                      </w:rPr>
                      <w:fldChar w:fldCharType="begin"/>
                    </w:r>
                    <w:r>
                      <w:rPr>
                        <w:rFonts w:ascii="Carlito"/>
                        <w:spacing w:val="-5"/>
                      </w:rPr>
                      <w:instrText xml:space="preserve"> PAGE </w:instrText>
                    </w:r>
                    <w:r>
                      <w:rPr>
                        <w:rFonts w:ascii="Carlito"/>
                        <w:spacing w:val="-5"/>
                      </w:rPr>
                      <w:fldChar w:fldCharType="separate"/>
                    </w:r>
                    <w:r>
                      <w:rPr>
                        <w:rFonts w:ascii="Carlito"/>
                        <w:spacing w:val="-5"/>
                      </w:rPr>
                      <w:t>10</w:t>
                    </w:r>
                    <w:r>
                      <w:rPr>
                        <w:rFonts w:ascii="Carlito"/>
                        <w:spacing w:val="-5"/>
                      </w:rPr>
                      <w:fldChar w:fldCharType="end"/>
                    </w:r>
                  </w:p>
                </w:txbxContent>
              </v:textbox>
              <w10:wrap anchorx="page" anchory="page"/>
            </v:shape>
          </w:pict>
        </mc:Fallback>
      </mc:AlternateConten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1A84ED" w14:textId="77777777" w:rsidR="0091503F" w:rsidRDefault="0091503F">
    <w:pPr>
      <w:pStyle w:val="Textoindependiente"/>
      <w:spacing w:line="14" w:lineRule="auto"/>
      <w:rPr>
        <w:sz w:val="2"/>
      </w:rPr>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9F414C" w14:textId="77777777" w:rsidR="0091503F" w:rsidRDefault="0091503F">
    <w:pPr>
      <w:pStyle w:val="Textoindependiente"/>
      <w:spacing w:line="14" w:lineRule="auto"/>
      <w:rPr>
        <w:sz w:val="2"/>
      </w:rPr>
    </w:pP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7D0567" w14:textId="77777777" w:rsidR="0091503F" w:rsidRDefault="0091503F">
    <w:pPr>
      <w:pStyle w:val="Textoindependiente"/>
      <w:spacing w:line="14" w:lineRule="auto"/>
      <w:rPr>
        <w:sz w:val="2"/>
      </w:rPr>
    </w:pP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E5EE86" w14:textId="77777777" w:rsidR="0091503F" w:rsidRDefault="0091503F">
    <w:pPr>
      <w:pStyle w:val="Textoindependiente"/>
      <w:spacing w:line="14" w:lineRule="auto"/>
      <w:rPr>
        <w:sz w:val="2"/>
      </w:rPr>
    </w:pPr>
  </w:p>
</w:ftr>
</file>

<file path=word/footer2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149FC6" w14:textId="77777777" w:rsidR="0091503F" w:rsidRDefault="0091503F">
    <w:pPr>
      <w:pStyle w:val="Textoindependiente"/>
      <w:spacing w:line="14" w:lineRule="auto"/>
      <w:rPr>
        <w:sz w:val="2"/>
      </w:rPr>
    </w:pPr>
  </w:p>
</w:ftr>
</file>

<file path=word/footer2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929A62" w14:textId="77777777" w:rsidR="0091503F" w:rsidRDefault="0091503F">
    <w:pPr>
      <w:pStyle w:val="Textoindependiente"/>
      <w:spacing w:line="14" w:lineRule="auto"/>
      <w:rPr>
        <w:sz w:val="2"/>
      </w:rPr>
    </w:pPr>
  </w:p>
</w:ftr>
</file>

<file path=word/footer2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88565" w14:textId="77777777" w:rsidR="0091503F" w:rsidRDefault="0091503F">
    <w:pPr>
      <w:pStyle w:val="Textoindependiente"/>
      <w:spacing w:line="14" w:lineRule="auto"/>
      <w:rPr>
        <w:sz w:val="2"/>
      </w:rPr>
    </w:pPr>
  </w:p>
</w:ftr>
</file>

<file path=word/footer2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2CC888" w14:textId="77777777" w:rsidR="0091503F" w:rsidRDefault="0091503F">
    <w:pPr>
      <w:pStyle w:val="Textoindependiente"/>
      <w:spacing w:line="14" w:lineRule="auto"/>
      <w:rPr>
        <w:sz w:val="2"/>
      </w:rPr>
    </w:pPr>
  </w:p>
</w:ftr>
</file>

<file path=word/footer2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8E12A5" w14:textId="77777777" w:rsidR="0091503F" w:rsidRDefault="0091503F">
    <w:pPr>
      <w:pStyle w:val="Textoindependiente"/>
      <w:spacing w:line="14" w:lineRule="auto"/>
      <w:rPr>
        <w:sz w:val="2"/>
      </w:rPr>
    </w:pPr>
  </w:p>
</w:ftr>
</file>

<file path=word/footer2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3C1C7F" w14:textId="77777777" w:rsidR="0091503F" w:rsidRDefault="0091503F">
    <w:pPr>
      <w:pStyle w:val="Textoindependiente"/>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7375CC" w14:textId="77777777" w:rsidR="0091503F" w:rsidRDefault="00000000">
    <w:pPr>
      <w:pStyle w:val="Textoindependiente"/>
      <w:spacing w:line="14" w:lineRule="auto"/>
      <w:rPr>
        <w:sz w:val="20"/>
      </w:rPr>
    </w:pPr>
    <w:r>
      <w:rPr>
        <w:noProof/>
      </w:rPr>
      <mc:AlternateContent>
        <mc:Choice Requires="wps">
          <w:drawing>
            <wp:anchor distT="0" distB="0" distL="0" distR="0" simplePos="0" relativeHeight="478902272" behindDoc="1" locked="0" layoutInCell="1" allowOverlap="1" wp14:anchorId="294DFE90" wp14:editId="302B91FC">
              <wp:simplePos x="0" y="0"/>
              <wp:positionH relativeFrom="page">
                <wp:posOffset>8990838</wp:posOffset>
              </wp:positionH>
              <wp:positionV relativeFrom="page">
                <wp:posOffset>6997395</wp:posOffset>
              </wp:positionV>
              <wp:extent cx="168910" cy="16573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910" cy="165735"/>
                      </a:xfrm>
                      <a:prstGeom prst="rect">
                        <a:avLst/>
                      </a:prstGeom>
                    </wps:spPr>
                    <wps:txbx>
                      <w:txbxContent>
                        <w:p w14:paraId="74EB55E9" w14:textId="77777777" w:rsidR="0091503F" w:rsidRDefault="00000000">
                          <w:pPr>
                            <w:spacing w:line="245" w:lineRule="exact"/>
                            <w:ind w:left="20"/>
                            <w:rPr>
                              <w:rFonts w:ascii="Carlito"/>
                            </w:rPr>
                          </w:pPr>
                          <w:r>
                            <w:rPr>
                              <w:rFonts w:ascii="Carlito"/>
                              <w:spacing w:val="-5"/>
                            </w:rPr>
                            <w:t>25</w:t>
                          </w:r>
                        </w:p>
                      </w:txbxContent>
                    </wps:txbx>
                    <wps:bodyPr wrap="square" lIns="0" tIns="0" rIns="0" bIns="0" rtlCol="0">
                      <a:noAutofit/>
                    </wps:bodyPr>
                  </wps:wsp>
                </a:graphicData>
              </a:graphic>
            </wp:anchor>
          </w:drawing>
        </mc:Choice>
        <mc:Fallback>
          <w:pict>
            <v:shapetype w14:anchorId="294DFE90" id="_x0000_t202" coordsize="21600,21600" o:spt="202" path="m,l,21600r21600,l21600,xe">
              <v:stroke joinstyle="miter"/>
              <v:path gradientshapeok="t" o:connecttype="rect"/>
            </v:shapetype>
            <v:shape id="Textbox 15" o:spid="_x0000_s1743" type="#_x0000_t202" style="position:absolute;margin-left:707.95pt;margin-top:551pt;width:13.3pt;height:13.05pt;z-index:-24414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" filled="f" stroked="f">
              <v:textbox inset="0,0,0,0">
                <w:txbxContent>
                  <w:p w14:paraId="74EB55E9" w14:textId="77777777" w:rsidR="0091503F" w:rsidRDefault="00000000">
                    <w:pPr>
                      <w:spacing w:line="245" w:lineRule="exact"/>
                      <w:ind w:left="20"/>
                      <w:rPr>
                        <w:rFonts w:ascii="Carlito"/>
                      </w:rPr>
                    </w:pPr>
                    <w:r>
                      <w:rPr>
                        <w:rFonts w:ascii="Carlito"/>
                        <w:spacing w:val="-5"/>
                      </w:rPr>
                      <w:t>25</w:t>
                    </w:r>
                  </w:p>
                </w:txbxContent>
              </v:textbox>
              <w10:wrap anchorx="page" anchory="page"/>
            </v:shape>
          </w:pict>
        </mc:Fallback>
      </mc:AlternateContent>
    </w:r>
  </w:p>
</w:ftr>
</file>

<file path=word/footer3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D4E67A" w14:textId="77777777" w:rsidR="0091503F" w:rsidRDefault="0091503F">
    <w:pPr>
      <w:pStyle w:val="Textoindependiente"/>
      <w:spacing w:line="14" w:lineRule="auto"/>
      <w:rPr>
        <w:sz w:val="2"/>
      </w:rPr>
    </w:pPr>
  </w:p>
</w:ftr>
</file>

<file path=word/footer3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7B377F" w14:textId="77777777" w:rsidR="0091503F" w:rsidRDefault="0091503F">
    <w:pPr>
      <w:pStyle w:val="Textoindependiente"/>
      <w:spacing w:line="14" w:lineRule="auto"/>
      <w:rPr>
        <w:sz w:val="2"/>
      </w:rPr>
    </w:pPr>
  </w:p>
</w:ftr>
</file>

<file path=word/footer3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1FBE35" w14:textId="77777777" w:rsidR="0091503F" w:rsidRDefault="0091503F">
    <w:pPr>
      <w:pStyle w:val="Textoindependiente"/>
      <w:spacing w:line="14" w:lineRule="auto"/>
      <w:rPr>
        <w:sz w:val="2"/>
      </w:rPr>
    </w:pPr>
  </w:p>
</w:ftr>
</file>

<file path=word/footer3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3448E8" w14:textId="77777777" w:rsidR="0091503F" w:rsidRDefault="0091503F">
    <w:pPr>
      <w:pStyle w:val="Textoindependiente"/>
      <w:spacing w:line="14" w:lineRule="auto"/>
      <w:rPr>
        <w:sz w:val="2"/>
      </w:rPr>
    </w:pPr>
  </w:p>
</w:ftr>
</file>

<file path=word/footer3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CCE785" w14:textId="77777777" w:rsidR="0091503F" w:rsidRDefault="0091503F">
    <w:pPr>
      <w:pStyle w:val="Textoindependiente"/>
      <w:spacing w:line="14" w:lineRule="auto"/>
      <w:rPr>
        <w:sz w:val="2"/>
      </w:rPr>
    </w:pPr>
  </w:p>
</w:ftr>
</file>

<file path=word/footer3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E10E26" w14:textId="77777777" w:rsidR="0091503F" w:rsidRDefault="0091503F">
    <w:pPr>
      <w:pStyle w:val="Textoindependiente"/>
      <w:spacing w:line="14" w:lineRule="auto"/>
      <w:rPr>
        <w:sz w:val="2"/>
      </w:rPr>
    </w:pPr>
  </w:p>
</w:ftr>
</file>

<file path=word/footer3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3FE994" w14:textId="77777777" w:rsidR="0091503F" w:rsidRDefault="0091503F">
    <w:pPr>
      <w:pStyle w:val="Textoindependiente"/>
      <w:spacing w:line="14" w:lineRule="auto"/>
      <w:rPr>
        <w:sz w:val="2"/>
      </w:rPr>
    </w:pPr>
  </w:p>
</w:ftr>
</file>

<file path=word/footer3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8B7C7D" w14:textId="77777777" w:rsidR="0091503F" w:rsidRDefault="0091503F">
    <w:pPr>
      <w:pStyle w:val="Textoindependiente"/>
      <w:spacing w:line="14" w:lineRule="auto"/>
      <w:rPr>
        <w:sz w:val="2"/>
      </w:rPr>
    </w:pPr>
  </w:p>
</w:ftr>
</file>

<file path=word/footer3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73804D" w14:textId="77777777" w:rsidR="0091503F" w:rsidRDefault="0091503F">
    <w:pPr>
      <w:pStyle w:val="Textoindependiente"/>
      <w:spacing w:line="14" w:lineRule="auto"/>
      <w:rPr>
        <w:sz w:val="2"/>
      </w:rPr>
    </w:pPr>
  </w:p>
</w:ftr>
</file>

<file path=word/footer3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19787C" w14:textId="77777777" w:rsidR="0091503F" w:rsidRDefault="0091503F">
    <w:pPr>
      <w:pStyle w:val="Textoindependiente"/>
      <w:spacing w:line="14" w:lineRule="auto"/>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CC81FC" w14:textId="77777777" w:rsidR="0091503F" w:rsidRDefault="00000000">
    <w:pPr>
      <w:pStyle w:val="Textoindependiente"/>
      <w:spacing w:line="14" w:lineRule="auto"/>
      <w:rPr>
        <w:sz w:val="20"/>
      </w:rPr>
    </w:pPr>
    <w:r>
      <w:rPr>
        <w:noProof/>
      </w:rPr>
      <mc:AlternateContent>
        <mc:Choice Requires="wps">
          <w:drawing>
            <wp:anchor distT="0" distB="0" distL="0" distR="0" simplePos="0" relativeHeight="478902784" behindDoc="1" locked="0" layoutInCell="1" allowOverlap="1" wp14:anchorId="128C48D1" wp14:editId="2AD22C5B">
              <wp:simplePos x="0" y="0"/>
              <wp:positionH relativeFrom="page">
                <wp:posOffset>6775450</wp:posOffset>
              </wp:positionH>
              <wp:positionV relativeFrom="page">
                <wp:posOffset>9158427</wp:posOffset>
              </wp:positionV>
              <wp:extent cx="232410" cy="165735"/>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14:paraId="09E722E7" w14:textId="77777777" w:rsidR="0091503F" w:rsidRDefault="00000000">
                          <w:pPr>
                            <w:spacing w:line="245" w:lineRule="exact"/>
                            <w:ind w:left="60"/>
                            <w:rPr>
                              <w:rFonts w:ascii="Carlito"/>
                            </w:rPr>
                          </w:pPr>
                          <w:r>
                            <w:rPr>
                              <w:rFonts w:ascii="Carlito"/>
                              <w:spacing w:val="-5"/>
                            </w:rPr>
                            <w:fldChar w:fldCharType="begin"/>
                          </w:r>
                          <w:r>
                            <w:rPr>
                              <w:rFonts w:ascii="Carlito"/>
                              <w:spacing w:val="-5"/>
                            </w:rPr>
                            <w:instrText xml:space="preserve"> PAGE </w:instrText>
                          </w:r>
                          <w:r>
                            <w:rPr>
                              <w:rFonts w:ascii="Carlito"/>
                              <w:spacing w:val="-5"/>
                            </w:rPr>
                            <w:fldChar w:fldCharType="separate"/>
                          </w:r>
                          <w:r>
                            <w:rPr>
                              <w:rFonts w:ascii="Carlito"/>
                              <w:spacing w:val="-5"/>
                            </w:rPr>
                            <w:t>26</w:t>
                          </w:r>
                          <w:r>
                            <w:rPr>
                              <w:rFonts w:ascii="Carlito"/>
                              <w:spacing w:val="-5"/>
                            </w:rPr>
                            <w:fldChar w:fldCharType="end"/>
                          </w:r>
                        </w:p>
                      </w:txbxContent>
                    </wps:txbx>
                    <wps:bodyPr wrap="square" lIns="0" tIns="0" rIns="0" bIns="0" rtlCol="0">
                      <a:noAutofit/>
                    </wps:bodyPr>
                  </wps:wsp>
                </a:graphicData>
              </a:graphic>
            </wp:anchor>
          </w:drawing>
        </mc:Choice>
        <mc:Fallback>
          <w:pict>
            <v:shapetype w14:anchorId="128C48D1" id="_x0000_t202" coordsize="21600,21600" o:spt="202" path="m,l,21600r21600,l21600,xe">
              <v:stroke joinstyle="miter"/>
              <v:path gradientshapeok="t" o:connecttype="rect"/>
            </v:shapetype>
            <v:shape id="Textbox 16" o:spid="_x0000_s1744" type="#_x0000_t202" style="position:absolute;margin-left:533.5pt;margin-top:721.15pt;width:18.3pt;height:13.05pt;z-index:-24413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" filled="f" stroked="f">
              <v:textbox inset="0,0,0,0">
                <w:txbxContent>
                  <w:p w14:paraId="09E722E7" w14:textId="77777777" w:rsidR="0091503F" w:rsidRDefault="00000000">
                    <w:pPr>
                      <w:spacing w:line="245" w:lineRule="exact"/>
                      <w:ind w:left="60"/>
                      <w:rPr>
                        <w:rFonts w:ascii="Carlito"/>
                      </w:rPr>
                    </w:pPr>
                    <w:r>
                      <w:rPr>
                        <w:rFonts w:ascii="Carlito"/>
                        <w:spacing w:val="-5"/>
                      </w:rPr>
                      <w:fldChar w:fldCharType="begin"/>
                    </w:r>
                    <w:r>
                      <w:rPr>
                        <w:rFonts w:ascii="Carlito"/>
                        <w:spacing w:val="-5"/>
                      </w:rPr>
                      <w:instrText xml:space="preserve"> PAGE </w:instrText>
                    </w:r>
                    <w:r>
                      <w:rPr>
                        <w:rFonts w:ascii="Carlito"/>
                        <w:spacing w:val="-5"/>
                      </w:rPr>
                      <w:fldChar w:fldCharType="separate"/>
                    </w:r>
                    <w:r>
                      <w:rPr>
                        <w:rFonts w:ascii="Carlito"/>
                        <w:spacing w:val="-5"/>
                      </w:rPr>
                      <w:t>26</w:t>
                    </w:r>
                    <w:r>
                      <w:rPr>
                        <w:rFonts w:ascii="Carlito"/>
                        <w:spacing w:val="-5"/>
                      </w:rPr>
                      <w:fldChar w:fldCharType="end"/>
                    </w:r>
                  </w:p>
                </w:txbxContent>
              </v:textbox>
              <w10:wrap anchorx="page" anchory="page"/>
            </v:shape>
          </w:pict>
        </mc:Fallback>
      </mc:AlternateContent>
    </w:r>
  </w:p>
</w:ftr>
</file>

<file path=word/footer4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95EC58" w14:textId="77777777" w:rsidR="0091503F" w:rsidRDefault="0091503F">
    <w:pPr>
      <w:pStyle w:val="Textoindependiente"/>
      <w:spacing w:line="14" w:lineRule="auto"/>
      <w:rPr>
        <w:sz w:val="2"/>
      </w:rPr>
    </w:pPr>
  </w:p>
</w:ftr>
</file>

<file path=word/footer4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771B16" w14:textId="77777777" w:rsidR="0091503F" w:rsidRDefault="0091503F">
    <w:pPr>
      <w:pStyle w:val="Textoindependiente"/>
      <w:spacing w:line="14" w:lineRule="auto"/>
      <w:rPr>
        <w:sz w:val="2"/>
      </w:rPr>
    </w:pPr>
  </w:p>
</w:ftr>
</file>

<file path=word/footer4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498016" w14:textId="77777777" w:rsidR="0091503F" w:rsidRDefault="0091503F">
    <w:pPr>
      <w:pStyle w:val="Textoindependiente"/>
      <w:spacing w:line="14" w:lineRule="auto"/>
      <w:rPr>
        <w:sz w:val="2"/>
      </w:rPr>
    </w:pPr>
  </w:p>
</w:ftr>
</file>

<file path=word/footer4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2FFAEA" w14:textId="77777777" w:rsidR="0091503F" w:rsidRDefault="0091503F">
    <w:pPr>
      <w:pStyle w:val="Textoindependiente"/>
      <w:spacing w:line="14" w:lineRule="auto"/>
      <w:rPr>
        <w:sz w:val="2"/>
      </w:rPr>
    </w:pPr>
  </w:p>
</w:ftr>
</file>

<file path=word/footer4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6F5AF2" w14:textId="77777777" w:rsidR="0091503F" w:rsidRDefault="0091503F">
    <w:pPr>
      <w:pStyle w:val="Textoindependiente"/>
      <w:spacing w:line="14" w:lineRule="auto"/>
      <w:rPr>
        <w:sz w:val="2"/>
      </w:rPr>
    </w:pPr>
  </w:p>
</w:ftr>
</file>

<file path=word/footer4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DB3D85" w14:textId="77777777" w:rsidR="0091503F" w:rsidRDefault="0091503F">
    <w:pPr>
      <w:pStyle w:val="Textoindependiente"/>
      <w:spacing w:line="14" w:lineRule="auto"/>
      <w:rPr>
        <w:sz w:val="2"/>
      </w:rPr>
    </w:pPr>
  </w:p>
</w:ftr>
</file>

<file path=word/footer4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FDC095" w14:textId="77777777" w:rsidR="0091503F" w:rsidRDefault="0091503F">
    <w:pPr>
      <w:pStyle w:val="Textoindependiente"/>
      <w:spacing w:line="14" w:lineRule="auto"/>
      <w:rPr>
        <w:sz w:val="2"/>
      </w:rPr>
    </w:pPr>
  </w:p>
</w:ftr>
</file>

<file path=word/footer4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60F7BE" w14:textId="77777777" w:rsidR="0091503F" w:rsidRDefault="0091503F">
    <w:pPr>
      <w:pStyle w:val="Textoindependiente"/>
      <w:spacing w:line="14" w:lineRule="auto"/>
      <w:rPr>
        <w:sz w:val="2"/>
      </w:rPr>
    </w:pPr>
  </w:p>
</w:ftr>
</file>

<file path=word/footer4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C04CA6" w14:textId="77777777" w:rsidR="0091503F" w:rsidRDefault="0091503F">
    <w:pPr>
      <w:pStyle w:val="Textoindependiente"/>
      <w:spacing w:line="14" w:lineRule="auto"/>
      <w:rPr>
        <w:sz w:val="2"/>
      </w:rPr>
    </w:pPr>
  </w:p>
</w:ftr>
</file>

<file path=word/footer4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23B107" w14:textId="77777777" w:rsidR="0091503F" w:rsidRDefault="0091503F">
    <w:pPr>
      <w:pStyle w:val="Textoindependiente"/>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811ACD" w14:textId="77777777" w:rsidR="0091503F" w:rsidRDefault="00000000">
    <w:pPr>
      <w:pStyle w:val="Textoindependiente"/>
      <w:spacing w:line="14" w:lineRule="auto"/>
      <w:rPr>
        <w:sz w:val="20"/>
      </w:rPr>
    </w:pPr>
    <w:r>
      <w:rPr>
        <w:noProof/>
      </w:rPr>
      <mc:AlternateContent>
        <mc:Choice Requires="wps">
          <w:drawing>
            <wp:anchor distT="0" distB="0" distL="0" distR="0" simplePos="0" relativeHeight="478903296" behindDoc="1" locked="0" layoutInCell="1" allowOverlap="1" wp14:anchorId="5BFC5BE6" wp14:editId="7B5E7346">
              <wp:simplePos x="0" y="0"/>
              <wp:positionH relativeFrom="page">
                <wp:posOffset>9035542</wp:posOffset>
              </wp:positionH>
              <wp:positionV relativeFrom="page">
                <wp:posOffset>6869379</wp:posOffset>
              </wp:positionV>
              <wp:extent cx="232410" cy="165735"/>
              <wp:effectExtent l="0" t="0" r="0" b="0"/>
              <wp:wrapNone/>
              <wp:docPr id="508" name="Textbox 5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14:paraId="4822DEA9" w14:textId="77777777" w:rsidR="0091503F" w:rsidRDefault="00000000">
                          <w:pPr>
                            <w:spacing w:line="245" w:lineRule="exact"/>
                            <w:ind w:left="60"/>
                            <w:rPr>
                              <w:rFonts w:ascii="Carlito"/>
                            </w:rPr>
                          </w:pPr>
                          <w:r>
                            <w:rPr>
                              <w:rFonts w:ascii="Carlito"/>
                              <w:spacing w:val="-5"/>
                            </w:rPr>
                            <w:fldChar w:fldCharType="begin"/>
                          </w:r>
                          <w:r>
                            <w:rPr>
                              <w:rFonts w:ascii="Carlito"/>
                              <w:spacing w:val="-5"/>
                            </w:rPr>
                            <w:instrText xml:space="preserve"> PAGE </w:instrText>
                          </w:r>
                          <w:r>
                            <w:rPr>
                              <w:rFonts w:ascii="Carlito"/>
                              <w:spacing w:val="-5"/>
                            </w:rPr>
                            <w:fldChar w:fldCharType="separate"/>
                          </w:r>
                          <w:r>
                            <w:rPr>
                              <w:rFonts w:ascii="Carlito"/>
                              <w:spacing w:val="-5"/>
                            </w:rPr>
                            <w:t>64</w:t>
                          </w:r>
                          <w:r>
                            <w:rPr>
                              <w:rFonts w:ascii="Carlito"/>
                              <w:spacing w:val="-5"/>
                            </w:rPr>
                            <w:fldChar w:fldCharType="end"/>
                          </w:r>
                        </w:p>
                      </w:txbxContent>
                    </wps:txbx>
                    <wps:bodyPr wrap="square" lIns="0" tIns="0" rIns="0" bIns="0" rtlCol="0">
                      <a:noAutofit/>
                    </wps:bodyPr>
                  </wps:wsp>
                </a:graphicData>
              </a:graphic>
            </wp:anchor>
          </w:drawing>
        </mc:Choice>
        <mc:Fallback>
          <w:pict>
            <v:shapetype w14:anchorId="5BFC5BE6" id="_x0000_t202" coordsize="21600,21600" o:spt="202" path="m,l,21600r21600,l21600,xe">
              <v:stroke joinstyle="miter"/>
              <v:path gradientshapeok="t" o:connecttype="rect"/>
            </v:shapetype>
            <v:shape id="Textbox 508" o:spid="_x0000_s1745" type="#_x0000_t202" style="position:absolute;margin-left:711.45pt;margin-top:540.9pt;width:18.3pt;height:13.05pt;z-index:-24413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" filled="f" stroked="f">
              <v:textbox inset="0,0,0,0">
                <w:txbxContent>
                  <w:p w14:paraId="4822DEA9" w14:textId="77777777" w:rsidR="0091503F" w:rsidRDefault="00000000">
                    <w:pPr>
                      <w:spacing w:line="245" w:lineRule="exact"/>
                      <w:ind w:left="60"/>
                      <w:rPr>
                        <w:rFonts w:ascii="Carlito"/>
                      </w:rPr>
                    </w:pPr>
                    <w:r>
                      <w:rPr>
                        <w:rFonts w:ascii="Carlito"/>
                        <w:spacing w:val="-5"/>
                      </w:rPr>
                      <w:fldChar w:fldCharType="begin"/>
                    </w:r>
                    <w:r>
                      <w:rPr>
                        <w:rFonts w:ascii="Carlito"/>
                        <w:spacing w:val="-5"/>
                      </w:rPr>
                      <w:instrText xml:space="preserve"> PAGE </w:instrText>
                    </w:r>
                    <w:r>
                      <w:rPr>
                        <w:rFonts w:ascii="Carlito"/>
                        <w:spacing w:val="-5"/>
                      </w:rPr>
                      <w:fldChar w:fldCharType="separate"/>
                    </w:r>
                    <w:r>
                      <w:rPr>
                        <w:rFonts w:ascii="Carlito"/>
                        <w:spacing w:val="-5"/>
                      </w:rPr>
                      <w:t>64</w:t>
                    </w:r>
                    <w:r>
                      <w:rPr>
                        <w:rFonts w:ascii="Carlito"/>
                        <w:spacing w:val="-5"/>
                      </w:rPr>
                      <w:fldChar w:fldCharType="end"/>
                    </w:r>
                  </w:p>
                </w:txbxContent>
              </v:textbox>
              <w10:wrap anchorx="page" anchory="page"/>
            </v:shape>
          </w:pict>
        </mc:Fallback>
      </mc:AlternateContent>
    </w:r>
  </w:p>
</w:ftr>
</file>

<file path=word/footer5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DC5E50" w14:textId="77777777" w:rsidR="0091503F" w:rsidRDefault="0091503F">
    <w:pPr>
      <w:pStyle w:val="Textoindependiente"/>
      <w:spacing w:line="14" w:lineRule="auto"/>
      <w:rPr>
        <w:sz w:val="2"/>
      </w:rPr>
    </w:pPr>
  </w:p>
</w:ftr>
</file>

<file path=word/footer5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83EC20" w14:textId="77777777" w:rsidR="0091503F" w:rsidRDefault="0091503F">
    <w:pPr>
      <w:pStyle w:val="Textoindependiente"/>
      <w:spacing w:line="14" w:lineRule="auto"/>
      <w:rPr>
        <w:sz w:val="2"/>
      </w:rPr>
    </w:pPr>
  </w:p>
</w:ftr>
</file>

<file path=word/footer5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149E88" w14:textId="77777777" w:rsidR="0091503F" w:rsidRDefault="0091503F">
    <w:pPr>
      <w:pStyle w:val="Textoindependiente"/>
      <w:spacing w:line="14" w:lineRule="auto"/>
      <w:rPr>
        <w:sz w:val="2"/>
      </w:rPr>
    </w:pPr>
  </w:p>
</w:ftr>
</file>

<file path=word/footer5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ADA587" w14:textId="77777777" w:rsidR="0091503F" w:rsidRDefault="0091503F">
    <w:pPr>
      <w:pStyle w:val="Textoindependiente"/>
      <w:spacing w:line="14" w:lineRule="auto"/>
      <w:rPr>
        <w:sz w:val="2"/>
      </w:rPr>
    </w:pPr>
  </w:p>
</w:ftr>
</file>

<file path=word/footer5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2B1C22" w14:textId="77777777" w:rsidR="0091503F" w:rsidRDefault="0091503F">
    <w:pPr>
      <w:pStyle w:val="Textoindependiente"/>
      <w:spacing w:line="14" w:lineRule="auto"/>
      <w:rPr>
        <w:sz w:val="2"/>
      </w:rPr>
    </w:pPr>
  </w:p>
</w:ftr>
</file>

<file path=word/footer5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C1C19" w14:textId="77777777" w:rsidR="0091503F" w:rsidRDefault="0091503F">
    <w:pPr>
      <w:pStyle w:val="Textoindependiente"/>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E625B5" w14:textId="77777777" w:rsidR="0091503F" w:rsidRDefault="00000000">
    <w:pPr>
      <w:pStyle w:val="Textoindependiente"/>
      <w:spacing w:line="14" w:lineRule="auto"/>
      <w:rPr>
        <w:sz w:val="20"/>
      </w:rPr>
    </w:pPr>
    <w:r>
      <w:rPr>
        <w:noProof/>
      </w:rPr>
      <mc:AlternateContent>
        <mc:Choice Requires="wps">
          <w:drawing>
            <wp:anchor distT="0" distB="0" distL="0" distR="0" simplePos="0" relativeHeight="478903808" behindDoc="1" locked="0" layoutInCell="1" allowOverlap="1" wp14:anchorId="717933C5" wp14:editId="51C409C5">
              <wp:simplePos x="0" y="0"/>
              <wp:positionH relativeFrom="page">
                <wp:posOffset>6775450</wp:posOffset>
              </wp:positionH>
              <wp:positionV relativeFrom="page">
                <wp:posOffset>9158427</wp:posOffset>
              </wp:positionV>
              <wp:extent cx="232410" cy="165735"/>
              <wp:effectExtent l="0" t="0" r="0" b="0"/>
              <wp:wrapNone/>
              <wp:docPr id="509" name="Textbox 5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14:paraId="272B92F3" w14:textId="77777777" w:rsidR="0091503F" w:rsidRDefault="00000000">
                          <w:pPr>
                            <w:spacing w:line="245" w:lineRule="exact"/>
                            <w:ind w:left="60"/>
                            <w:rPr>
                              <w:rFonts w:ascii="Carlito"/>
                            </w:rPr>
                          </w:pPr>
                          <w:r>
                            <w:rPr>
                              <w:rFonts w:ascii="Carlito"/>
                              <w:spacing w:val="-5"/>
                            </w:rPr>
                            <w:fldChar w:fldCharType="begin"/>
                          </w:r>
                          <w:r>
                            <w:rPr>
                              <w:rFonts w:ascii="Carlito"/>
                              <w:spacing w:val="-5"/>
                            </w:rPr>
                            <w:instrText xml:space="preserve"> PAGE </w:instrText>
                          </w:r>
                          <w:r>
                            <w:rPr>
                              <w:rFonts w:ascii="Carlito"/>
                              <w:spacing w:val="-5"/>
                            </w:rPr>
                            <w:fldChar w:fldCharType="separate"/>
                          </w:r>
                          <w:r>
                            <w:rPr>
                              <w:rFonts w:ascii="Carlito"/>
                              <w:spacing w:val="-5"/>
                            </w:rPr>
                            <w:t>66</w:t>
                          </w:r>
                          <w:r>
                            <w:rPr>
                              <w:rFonts w:ascii="Carlito"/>
                              <w:spacing w:val="-5"/>
                            </w:rPr>
                            <w:fldChar w:fldCharType="end"/>
                          </w:r>
                        </w:p>
                      </w:txbxContent>
                    </wps:txbx>
                    <wps:bodyPr wrap="square" lIns="0" tIns="0" rIns="0" bIns="0" rtlCol="0">
                      <a:noAutofit/>
                    </wps:bodyPr>
                  </wps:wsp>
                </a:graphicData>
              </a:graphic>
            </wp:anchor>
          </w:drawing>
        </mc:Choice>
        <mc:Fallback>
          <w:pict>
            <v:shapetype w14:anchorId="717933C5" id="_x0000_t202" coordsize="21600,21600" o:spt="202" path="m,l,21600r21600,l21600,xe">
              <v:stroke joinstyle="miter"/>
              <v:path gradientshapeok="t" o:connecttype="rect"/>
            </v:shapetype>
            <v:shape id="Textbox 509" o:spid="_x0000_s1746" type="#_x0000_t202" style="position:absolute;margin-left:533.5pt;margin-top:721.15pt;width:18.3pt;height:13.05pt;z-index:-24412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" filled="f" stroked="f">
              <v:textbox inset="0,0,0,0">
                <w:txbxContent>
                  <w:p w14:paraId="272B92F3" w14:textId="77777777" w:rsidR="0091503F" w:rsidRDefault="00000000">
                    <w:pPr>
                      <w:spacing w:line="245" w:lineRule="exact"/>
                      <w:ind w:left="60"/>
                      <w:rPr>
                        <w:rFonts w:ascii="Carlito"/>
                      </w:rPr>
                    </w:pPr>
                    <w:r>
                      <w:rPr>
                        <w:rFonts w:ascii="Carlito"/>
                        <w:spacing w:val="-5"/>
                      </w:rPr>
                      <w:fldChar w:fldCharType="begin"/>
                    </w:r>
                    <w:r>
                      <w:rPr>
                        <w:rFonts w:ascii="Carlito"/>
                        <w:spacing w:val="-5"/>
                      </w:rPr>
                      <w:instrText xml:space="preserve"> PAGE </w:instrText>
                    </w:r>
                    <w:r>
                      <w:rPr>
                        <w:rFonts w:ascii="Carlito"/>
                        <w:spacing w:val="-5"/>
                      </w:rPr>
                      <w:fldChar w:fldCharType="separate"/>
                    </w:r>
                    <w:r>
                      <w:rPr>
                        <w:rFonts w:ascii="Carlito"/>
                        <w:spacing w:val="-5"/>
                      </w:rPr>
                      <w:t>66</w:t>
                    </w:r>
                    <w:r>
                      <w:rPr>
                        <w:rFonts w:ascii="Carlito"/>
                        <w:spacing w:val="-5"/>
                      </w:rPr>
                      <w:fldChar w:fldCharType="end"/>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469CA5" w14:textId="77777777" w:rsidR="0091503F" w:rsidRDefault="0091503F">
    <w:pPr>
      <w:pStyle w:val="Textoindependiente"/>
      <w:spacing w:line="14" w:lineRule="auto"/>
      <w:rPr>
        <w:sz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9D8427" w14:textId="77777777" w:rsidR="0091503F" w:rsidRDefault="00000000">
    <w:pPr>
      <w:pStyle w:val="Textoindependiente"/>
      <w:spacing w:line="14" w:lineRule="auto"/>
      <w:rPr>
        <w:sz w:val="20"/>
      </w:rPr>
    </w:pPr>
    <w:r>
      <w:rPr>
        <w:noProof/>
      </w:rPr>
      <mc:AlternateContent>
        <mc:Choice Requires="wps">
          <w:drawing>
            <wp:anchor distT="0" distB="0" distL="0" distR="0" simplePos="0" relativeHeight="478904320" behindDoc="1" locked="0" layoutInCell="1" allowOverlap="1" wp14:anchorId="68B7B87C" wp14:editId="6B2D58CB">
              <wp:simplePos x="0" y="0"/>
              <wp:positionH relativeFrom="page">
                <wp:posOffset>1322577</wp:posOffset>
              </wp:positionH>
              <wp:positionV relativeFrom="page">
                <wp:posOffset>8876317</wp:posOffset>
              </wp:positionV>
              <wp:extent cx="1735455" cy="194310"/>
              <wp:effectExtent l="0" t="0" r="0" b="0"/>
              <wp:wrapNone/>
              <wp:docPr id="510" name="Textbox 5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5455" cy="194310"/>
                      </a:xfrm>
                      <a:prstGeom prst="rect">
                        <a:avLst/>
                      </a:prstGeom>
                    </wps:spPr>
                    <wps:txbx>
                      <w:txbxContent>
                        <w:p w14:paraId="2459BA3B" w14:textId="77777777" w:rsidR="0091503F" w:rsidRDefault="00000000">
                          <w:pPr>
                            <w:spacing w:before="10"/>
                            <w:ind w:left="20"/>
                            <w:rPr>
                              <w:sz w:val="24"/>
                            </w:rPr>
                          </w:pPr>
                          <w:r>
                            <w:rPr>
                              <w:b/>
                              <w:sz w:val="24"/>
                            </w:rPr>
                            <w:t>Fuente:</w:t>
                          </w:r>
                          <w:r>
                            <w:rPr>
                              <w:b/>
                              <w:spacing w:val="-4"/>
                              <w:sz w:val="24"/>
                            </w:rPr>
                            <w:t xml:space="preserve"> </w:t>
                          </w:r>
                          <w:r>
                            <w:rPr>
                              <w:sz w:val="24"/>
                            </w:rPr>
                            <w:t>Elaboración</w:t>
                          </w:r>
                          <w:r>
                            <w:rPr>
                              <w:spacing w:val="-2"/>
                              <w:sz w:val="24"/>
                            </w:rPr>
                            <w:t xml:space="preserve"> Propia</w:t>
                          </w:r>
                        </w:p>
                      </w:txbxContent>
                    </wps:txbx>
                    <wps:bodyPr wrap="square" lIns="0" tIns="0" rIns="0" bIns="0" rtlCol="0">
                      <a:noAutofit/>
                    </wps:bodyPr>
                  </wps:wsp>
                </a:graphicData>
              </a:graphic>
            </wp:anchor>
          </w:drawing>
        </mc:Choice>
        <mc:Fallback>
          <w:pict>
            <v:shapetype w14:anchorId="68B7B87C" id="_x0000_t202" coordsize="21600,21600" o:spt="202" path="m,l,21600r21600,l21600,xe">
              <v:stroke joinstyle="miter"/>
              <v:path gradientshapeok="t" o:connecttype="rect"/>
            </v:shapetype>
            <v:shape id="Textbox 510" o:spid="_x0000_s1747" type="#_x0000_t202" style="position:absolute;margin-left:104.15pt;margin-top:698.9pt;width:136.65pt;height:15.3pt;z-index:-24412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" filled="f" stroked="f">
              <v:textbox inset="0,0,0,0">
                <w:txbxContent>
                  <w:p w14:paraId="2459BA3B" w14:textId="77777777" w:rsidR="0091503F" w:rsidRDefault="00000000">
                    <w:pPr>
                      <w:spacing w:before="10"/>
                      <w:ind w:left="20"/>
                      <w:rPr>
                        <w:sz w:val="24"/>
                      </w:rPr>
                    </w:pPr>
                    <w:r>
                      <w:rPr>
                        <w:b/>
                        <w:sz w:val="24"/>
                      </w:rPr>
                      <w:t>Fuente:</w:t>
                    </w:r>
                    <w:r>
                      <w:rPr>
                        <w:b/>
                        <w:spacing w:val="-4"/>
                        <w:sz w:val="24"/>
                      </w:rPr>
                      <w:t xml:space="preserve"> </w:t>
                    </w:r>
                    <w:r>
                      <w:rPr>
                        <w:sz w:val="24"/>
                      </w:rPr>
                      <w:t>Elaboración</w:t>
                    </w:r>
                    <w:r>
                      <w:rPr>
                        <w:spacing w:val="-2"/>
                        <w:sz w:val="24"/>
                      </w:rPr>
                      <w:t xml:space="preserve"> Propia</w:t>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13143" w14:textId="77777777" w:rsidR="0091503F" w:rsidRDefault="00000000">
    <w:pPr>
      <w:pStyle w:val="Textoindependiente"/>
      <w:spacing w:line="14" w:lineRule="auto"/>
      <w:rPr>
        <w:sz w:val="20"/>
      </w:rPr>
    </w:pPr>
    <w:r>
      <w:rPr>
        <w:noProof/>
      </w:rPr>
      <mc:AlternateContent>
        <mc:Choice Requires="wps">
          <w:drawing>
            <wp:anchor distT="0" distB="0" distL="0" distR="0" simplePos="0" relativeHeight="478904832" behindDoc="1" locked="0" layoutInCell="1" allowOverlap="1" wp14:anchorId="45B4453A" wp14:editId="2FD0A80D">
              <wp:simplePos x="0" y="0"/>
              <wp:positionH relativeFrom="page">
                <wp:posOffset>1299717</wp:posOffset>
              </wp:positionH>
              <wp:positionV relativeFrom="page">
                <wp:posOffset>6622321</wp:posOffset>
              </wp:positionV>
              <wp:extent cx="1735455" cy="194310"/>
              <wp:effectExtent l="0" t="0" r="0" b="0"/>
              <wp:wrapNone/>
              <wp:docPr id="590" name="Textbox 5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5455" cy="194310"/>
                      </a:xfrm>
                      <a:prstGeom prst="rect">
                        <a:avLst/>
                      </a:prstGeom>
                    </wps:spPr>
                    <wps:txbx>
                      <w:txbxContent>
                        <w:p w14:paraId="3515935E" w14:textId="77777777" w:rsidR="0091503F" w:rsidRDefault="00000000">
                          <w:pPr>
                            <w:spacing w:before="10"/>
                            <w:ind w:left="20"/>
                            <w:rPr>
                              <w:sz w:val="24"/>
                            </w:rPr>
                          </w:pPr>
                          <w:r>
                            <w:rPr>
                              <w:b/>
                              <w:sz w:val="24"/>
                            </w:rPr>
                            <w:t>Fuente:</w:t>
                          </w:r>
                          <w:r>
                            <w:rPr>
                              <w:b/>
                              <w:spacing w:val="-4"/>
                              <w:sz w:val="24"/>
                            </w:rPr>
                            <w:t xml:space="preserve"> </w:t>
                          </w:r>
                          <w:r>
                            <w:rPr>
                              <w:sz w:val="24"/>
                            </w:rPr>
                            <w:t>Elaboración</w:t>
                          </w:r>
                          <w:r>
                            <w:rPr>
                              <w:spacing w:val="-2"/>
                              <w:sz w:val="24"/>
                            </w:rPr>
                            <w:t xml:space="preserve"> Propia</w:t>
                          </w:r>
                        </w:p>
                      </w:txbxContent>
                    </wps:txbx>
                    <wps:bodyPr wrap="square" lIns="0" tIns="0" rIns="0" bIns="0" rtlCol="0">
                      <a:noAutofit/>
                    </wps:bodyPr>
                  </wps:wsp>
                </a:graphicData>
              </a:graphic>
            </wp:anchor>
          </w:drawing>
        </mc:Choice>
        <mc:Fallback>
          <w:pict>
            <v:shapetype w14:anchorId="45B4453A" id="_x0000_t202" coordsize="21600,21600" o:spt="202" path="m,l,21600r21600,l21600,xe">
              <v:stroke joinstyle="miter"/>
              <v:path gradientshapeok="t" o:connecttype="rect"/>
            </v:shapetype>
            <v:shape id="Textbox 590" o:spid="_x0000_s1748" type="#_x0000_t202" style="position:absolute;margin-left:102.35pt;margin-top:521.45pt;width:136.65pt;height:15.3pt;z-index:-24411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" filled="f" stroked="f">
              <v:textbox inset="0,0,0,0">
                <w:txbxContent>
                  <w:p w14:paraId="3515935E" w14:textId="77777777" w:rsidR="0091503F" w:rsidRDefault="00000000">
                    <w:pPr>
                      <w:spacing w:before="10"/>
                      <w:ind w:left="20"/>
                      <w:rPr>
                        <w:sz w:val="24"/>
                      </w:rPr>
                    </w:pPr>
                    <w:r>
                      <w:rPr>
                        <w:b/>
                        <w:sz w:val="24"/>
                      </w:rPr>
                      <w:t>Fuente:</w:t>
                    </w:r>
                    <w:r>
                      <w:rPr>
                        <w:b/>
                        <w:spacing w:val="-4"/>
                        <w:sz w:val="24"/>
                      </w:rPr>
                      <w:t xml:space="preserve"> </w:t>
                    </w:r>
                    <w:r>
                      <w:rPr>
                        <w:sz w:val="24"/>
                      </w:rPr>
                      <w:t>Elaboración</w:t>
                    </w:r>
                    <w:r>
                      <w:rPr>
                        <w:spacing w:val="-2"/>
                        <w:sz w:val="24"/>
                      </w:rPr>
                      <w:t xml:space="preserve"> Propia</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AECDD3" w14:textId="77777777" w:rsidR="008A694F" w:rsidRDefault="008A694F">
      <w:r>
        <w:separator/>
      </w:r>
    </w:p>
  </w:footnote>
  <w:footnote w:type="continuationSeparator" w:id="0">
    <w:p w14:paraId="4CF131F6" w14:textId="77777777" w:rsidR="008A694F" w:rsidRDefault="008A69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F0133"/>
    <w:multiLevelType w:val="hybridMultilevel"/>
    <w:tmpl w:val="856606B8"/>
    <w:lvl w:ilvl="0" w:tplc="2CE6CA8A">
      <w:numFmt w:val="bullet"/>
      <w:lvlText w:val=""/>
      <w:lvlJc w:val="left"/>
      <w:pPr>
        <w:ind w:left="143" w:hanging="140"/>
      </w:pPr>
      <w:rPr>
        <w:rFonts w:ascii="Symbol" w:eastAsia="Symbol" w:hAnsi="Symbol" w:cs="Symbol" w:hint="default"/>
        <w:b w:val="0"/>
        <w:bCs w:val="0"/>
        <w:i w:val="0"/>
        <w:iCs w:val="0"/>
        <w:spacing w:val="0"/>
        <w:w w:val="97"/>
        <w:sz w:val="20"/>
        <w:szCs w:val="20"/>
        <w:lang w:val="es-ES" w:eastAsia="en-US" w:bidi="ar-SA"/>
      </w:rPr>
    </w:lvl>
    <w:lvl w:ilvl="1" w:tplc="9E68A806">
      <w:numFmt w:val="bullet"/>
      <w:lvlText w:val="•"/>
      <w:lvlJc w:val="left"/>
      <w:pPr>
        <w:ind w:left="309" w:hanging="140"/>
      </w:pPr>
      <w:rPr>
        <w:rFonts w:hint="default"/>
        <w:lang w:val="es-ES" w:eastAsia="en-US" w:bidi="ar-SA"/>
      </w:rPr>
    </w:lvl>
    <w:lvl w:ilvl="2" w:tplc="7A5C7BBC">
      <w:numFmt w:val="bullet"/>
      <w:lvlText w:val="•"/>
      <w:lvlJc w:val="left"/>
      <w:pPr>
        <w:ind w:left="479" w:hanging="140"/>
      </w:pPr>
      <w:rPr>
        <w:rFonts w:hint="default"/>
        <w:lang w:val="es-ES" w:eastAsia="en-US" w:bidi="ar-SA"/>
      </w:rPr>
    </w:lvl>
    <w:lvl w:ilvl="3" w:tplc="69601A80">
      <w:numFmt w:val="bullet"/>
      <w:lvlText w:val="•"/>
      <w:lvlJc w:val="left"/>
      <w:pPr>
        <w:ind w:left="648" w:hanging="140"/>
      </w:pPr>
      <w:rPr>
        <w:rFonts w:hint="default"/>
        <w:lang w:val="es-ES" w:eastAsia="en-US" w:bidi="ar-SA"/>
      </w:rPr>
    </w:lvl>
    <w:lvl w:ilvl="4" w:tplc="F14E0714">
      <w:numFmt w:val="bullet"/>
      <w:lvlText w:val="•"/>
      <w:lvlJc w:val="left"/>
      <w:pPr>
        <w:ind w:left="818" w:hanging="140"/>
      </w:pPr>
      <w:rPr>
        <w:rFonts w:hint="default"/>
        <w:lang w:val="es-ES" w:eastAsia="en-US" w:bidi="ar-SA"/>
      </w:rPr>
    </w:lvl>
    <w:lvl w:ilvl="5" w:tplc="00C62962">
      <w:numFmt w:val="bullet"/>
      <w:lvlText w:val="•"/>
      <w:lvlJc w:val="left"/>
      <w:pPr>
        <w:ind w:left="988" w:hanging="140"/>
      </w:pPr>
      <w:rPr>
        <w:rFonts w:hint="default"/>
        <w:lang w:val="es-ES" w:eastAsia="en-US" w:bidi="ar-SA"/>
      </w:rPr>
    </w:lvl>
    <w:lvl w:ilvl="6" w:tplc="E990E4A8">
      <w:numFmt w:val="bullet"/>
      <w:lvlText w:val="•"/>
      <w:lvlJc w:val="left"/>
      <w:pPr>
        <w:ind w:left="1157" w:hanging="140"/>
      </w:pPr>
      <w:rPr>
        <w:rFonts w:hint="default"/>
        <w:lang w:val="es-ES" w:eastAsia="en-US" w:bidi="ar-SA"/>
      </w:rPr>
    </w:lvl>
    <w:lvl w:ilvl="7" w:tplc="B1E060EE">
      <w:numFmt w:val="bullet"/>
      <w:lvlText w:val="•"/>
      <w:lvlJc w:val="left"/>
      <w:pPr>
        <w:ind w:left="1327" w:hanging="140"/>
      </w:pPr>
      <w:rPr>
        <w:rFonts w:hint="default"/>
        <w:lang w:val="es-ES" w:eastAsia="en-US" w:bidi="ar-SA"/>
      </w:rPr>
    </w:lvl>
    <w:lvl w:ilvl="8" w:tplc="E9480D56">
      <w:numFmt w:val="bullet"/>
      <w:lvlText w:val="•"/>
      <w:lvlJc w:val="left"/>
      <w:pPr>
        <w:ind w:left="1496" w:hanging="140"/>
      </w:pPr>
      <w:rPr>
        <w:rFonts w:hint="default"/>
        <w:lang w:val="es-ES" w:eastAsia="en-US" w:bidi="ar-SA"/>
      </w:rPr>
    </w:lvl>
  </w:abstractNum>
  <w:abstractNum w:abstractNumId="1" w15:restartNumberingAfterBreak="0">
    <w:nsid w:val="0154271E"/>
    <w:multiLevelType w:val="hybridMultilevel"/>
    <w:tmpl w:val="ABB84F3C"/>
    <w:lvl w:ilvl="0" w:tplc="33A6E57A">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30F6A18A">
      <w:numFmt w:val="bullet"/>
      <w:lvlText w:val="•"/>
      <w:lvlJc w:val="left"/>
      <w:pPr>
        <w:ind w:left="183" w:hanging="140"/>
      </w:pPr>
      <w:rPr>
        <w:rFonts w:hint="default"/>
        <w:lang w:val="es-ES" w:eastAsia="en-US" w:bidi="ar-SA"/>
      </w:rPr>
    </w:lvl>
    <w:lvl w:ilvl="2" w:tplc="A12EFCF2">
      <w:numFmt w:val="bullet"/>
      <w:lvlText w:val="•"/>
      <w:lvlJc w:val="left"/>
      <w:pPr>
        <w:ind w:left="367" w:hanging="140"/>
      </w:pPr>
      <w:rPr>
        <w:rFonts w:hint="default"/>
        <w:lang w:val="es-ES" w:eastAsia="en-US" w:bidi="ar-SA"/>
      </w:rPr>
    </w:lvl>
    <w:lvl w:ilvl="3" w:tplc="6164ACA4">
      <w:numFmt w:val="bullet"/>
      <w:lvlText w:val="•"/>
      <w:lvlJc w:val="left"/>
      <w:pPr>
        <w:ind w:left="551" w:hanging="140"/>
      </w:pPr>
      <w:rPr>
        <w:rFonts w:hint="default"/>
        <w:lang w:val="es-ES" w:eastAsia="en-US" w:bidi="ar-SA"/>
      </w:rPr>
    </w:lvl>
    <w:lvl w:ilvl="4" w:tplc="8864E272">
      <w:numFmt w:val="bullet"/>
      <w:lvlText w:val="•"/>
      <w:lvlJc w:val="left"/>
      <w:pPr>
        <w:ind w:left="735" w:hanging="140"/>
      </w:pPr>
      <w:rPr>
        <w:rFonts w:hint="default"/>
        <w:lang w:val="es-ES" w:eastAsia="en-US" w:bidi="ar-SA"/>
      </w:rPr>
    </w:lvl>
    <w:lvl w:ilvl="5" w:tplc="CC9AA4E0">
      <w:numFmt w:val="bullet"/>
      <w:lvlText w:val="•"/>
      <w:lvlJc w:val="left"/>
      <w:pPr>
        <w:ind w:left="919" w:hanging="140"/>
      </w:pPr>
      <w:rPr>
        <w:rFonts w:hint="default"/>
        <w:lang w:val="es-ES" w:eastAsia="en-US" w:bidi="ar-SA"/>
      </w:rPr>
    </w:lvl>
    <w:lvl w:ilvl="6" w:tplc="AD46CB50">
      <w:numFmt w:val="bullet"/>
      <w:lvlText w:val="•"/>
      <w:lvlJc w:val="left"/>
      <w:pPr>
        <w:ind w:left="1103" w:hanging="140"/>
      </w:pPr>
      <w:rPr>
        <w:rFonts w:hint="default"/>
        <w:lang w:val="es-ES" w:eastAsia="en-US" w:bidi="ar-SA"/>
      </w:rPr>
    </w:lvl>
    <w:lvl w:ilvl="7" w:tplc="4ABC7FA0">
      <w:numFmt w:val="bullet"/>
      <w:lvlText w:val="•"/>
      <w:lvlJc w:val="left"/>
      <w:pPr>
        <w:ind w:left="1287" w:hanging="140"/>
      </w:pPr>
      <w:rPr>
        <w:rFonts w:hint="default"/>
        <w:lang w:val="es-ES" w:eastAsia="en-US" w:bidi="ar-SA"/>
      </w:rPr>
    </w:lvl>
    <w:lvl w:ilvl="8" w:tplc="7D28E29A">
      <w:numFmt w:val="bullet"/>
      <w:lvlText w:val="•"/>
      <w:lvlJc w:val="left"/>
      <w:pPr>
        <w:ind w:left="1471" w:hanging="140"/>
      </w:pPr>
      <w:rPr>
        <w:rFonts w:hint="default"/>
        <w:lang w:val="es-ES" w:eastAsia="en-US" w:bidi="ar-SA"/>
      </w:rPr>
    </w:lvl>
  </w:abstractNum>
  <w:abstractNum w:abstractNumId="2" w15:restartNumberingAfterBreak="0">
    <w:nsid w:val="026F086B"/>
    <w:multiLevelType w:val="hybridMultilevel"/>
    <w:tmpl w:val="43BAA4E8"/>
    <w:lvl w:ilvl="0" w:tplc="EFF400DE">
      <w:numFmt w:val="bullet"/>
      <w:lvlText w:val=""/>
      <w:lvlJc w:val="left"/>
      <w:pPr>
        <w:ind w:left="4" w:hanging="140"/>
      </w:pPr>
      <w:rPr>
        <w:rFonts w:ascii="Symbol" w:eastAsia="Symbol" w:hAnsi="Symbol" w:cs="Symbol" w:hint="default"/>
        <w:b w:val="0"/>
        <w:bCs w:val="0"/>
        <w:i w:val="0"/>
        <w:iCs w:val="0"/>
        <w:spacing w:val="0"/>
        <w:w w:val="97"/>
        <w:sz w:val="20"/>
        <w:szCs w:val="20"/>
        <w:lang w:val="es-ES" w:eastAsia="en-US" w:bidi="ar-SA"/>
      </w:rPr>
    </w:lvl>
    <w:lvl w:ilvl="1" w:tplc="BFCC8EA8">
      <w:numFmt w:val="bullet"/>
      <w:lvlText w:val="•"/>
      <w:lvlJc w:val="left"/>
      <w:pPr>
        <w:ind w:left="183" w:hanging="140"/>
      </w:pPr>
      <w:rPr>
        <w:rFonts w:hint="default"/>
        <w:lang w:val="es-ES" w:eastAsia="en-US" w:bidi="ar-SA"/>
      </w:rPr>
    </w:lvl>
    <w:lvl w:ilvl="2" w:tplc="6E703DA0">
      <w:numFmt w:val="bullet"/>
      <w:lvlText w:val="•"/>
      <w:lvlJc w:val="left"/>
      <w:pPr>
        <w:ind w:left="367" w:hanging="140"/>
      </w:pPr>
      <w:rPr>
        <w:rFonts w:hint="default"/>
        <w:lang w:val="es-ES" w:eastAsia="en-US" w:bidi="ar-SA"/>
      </w:rPr>
    </w:lvl>
    <w:lvl w:ilvl="3" w:tplc="6EAE8656">
      <w:numFmt w:val="bullet"/>
      <w:lvlText w:val="•"/>
      <w:lvlJc w:val="left"/>
      <w:pPr>
        <w:ind w:left="550" w:hanging="140"/>
      </w:pPr>
      <w:rPr>
        <w:rFonts w:hint="default"/>
        <w:lang w:val="es-ES" w:eastAsia="en-US" w:bidi="ar-SA"/>
      </w:rPr>
    </w:lvl>
    <w:lvl w:ilvl="4" w:tplc="2B9C4F62">
      <w:numFmt w:val="bullet"/>
      <w:lvlText w:val="•"/>
      <w:lvlJc w:val="left"/>
      <w:pPr>
        <w:ind w:left="734" w:hanging="140"/>
      </w:pPr>
      <w:rPr>
        <w:rFonts w:hint="default"/>
        <w:lang w:val="es-ES" w:eastAsia="en-US" w:bidi="ar-SA"/>
      </w:rPr>
    </w:lvl>
    <w:lvl w:ilvl="5" w:tplc="F7A88A9E">
      <w:numFmt w:val="bullet"/>
      <w:lvlText w:val="•"/>
      <w:lvlJc w:val="left"/>
      <w:pPr>
        <w:ind w:left="918" w:hanging="140"/>
      </w:pPr>
      <w:rPr>
        <w:rFonts w:hint="default"/>
        <w:lang w:val="es-ES" w:eastAsia="en-US" w:bidi="ar-SA"/>
      </w:rPr>
    </w:lvl>
    <w:lvl w:ilvl="6" w:tplc="42E6D2B0">
      <w:numFmt w:val="bullet"/>
      <w:lvlText w:val="•"/>
      <w:lvlJc w:val="left"/>
      <w:pPr>
        <w:ind w:left="1101" w:hanging="140"/>
      </w:pPr>
      <w:rPr>
        <w:rFonts w:hint="default"/>
        <w:lang w:val="es-ES" w:eastAsia="en-US" w:bidi="ar-SA"/>
      </w:rPr>
    </w:lvl>
    <w:lvl w:ilvl="7" w:tplc="30686D92">
      <w:numFmt w:val="bullet"/>
      <w:lvlText w:val="•"/>
      <w:lvlJc w:val="left"/>
      <w:pPr>
        <w:ind w:left="1285" w:hanging="140"/>
      </w:pPr>
      <w:rPr>
        <w:rFonts w:hint="default"/>
        <w:lang w:val="es-ES" w:eastAsia="en-US" w:bidi="ar-SA"/>
      </w:rPr>
    </w:lvl>
    <w:lvl w:ilvl="8" w:tplc="F7946F76">
      <w:numFmt w:val="bullet"/>
      <w:lvlText w:val="•"/>
      <w:lvlJc w:val="left"/>
      <w:pPr>
        <w:ind w:left="1468" w:hanging="140"/>
      </w:pPr>
      <w:rPr>
        <w:rFonts w:hint="default"/>
        <w:lang w:val="es-ES" w:eastAsia="en-US" w:bidi="ar-SA"/>
      </w:rPr>
    </w:lvl>
  </w:abstractNum>
  <w:abstractNum w:abstractNumId="3" w15:restartNumberingAfterBreak="0">
    <w:nsid w:val="02FC2D6F"/>
    <w:multiLevelType w:val="hybridMultilevel"/>
    <w:tmpl w:val="532E6198"/>
    <w:lvl w:ilvl="0" w:tplc="8C285770">
      <w:numFmt w:val="bullet"/>
      <w:lvlText w:val=""/>
      <w:lvlJc w:val="left"/>
      <w:pPr>
        <w:ind w:left="141" w:hanging="140"/>
      </w:pPr>
      <w:rPr>
        <w:rFonts w:ascii="Symbol" w:eastAsia="Symbol" w:hAnsi="Symbol" w:cs="Symbol" w:hint="default"/>
        <w:b w:val="0"/>
        <w:bCs w:val="0"/>
        <w:i w:val="0"/>
        <w:iCs w:val="0"/>
        <w:spacing w:val="0"/>
        <w:w w:val="97"/>
        <w:sz w:val="20"/>
        <w:szCs w:val="20"/>
        <w:lang w:val="es-ES" w:eastAsia="en-US" w:bidi="ar-SA"/>
      </w:rPr>
    </w:lvl>
    <w:lvl w:ilvl="1" w:tplc="B42EF786">
      <w:numFmt w:val="bullet"/>
      <w:lvlText w:val="•"/>
      <w:lvlJc w:val="left"/>
      <w:pPr>
        <w:ind w:left="720" w:hanging="140"/>
      </w:pPr>
      <w:rPr>
        <w:rFonts w:hint="default"/>
        <w:lang w:val="es-ES" w:eastAsia="en-US" w:bidi="ar-SA"/>
      </w:rPr>
    </w:lvl>
    <w:lvl w:ilvl="2" w:tplc="6E203DB0">
      <w:numFmt w:val="bullet"/>
      <w:lvlText w:val="•"/>
      <w:lvlJc w:val="left"/>
      <w:pPr>
        <w:ind w:left="1300" w:hanging="140"/>
      </w:pPr>
      <w:rPr>
        <w:rFonts w:hint="default"/>
        <w:lang w:val="es-ES" w:eastAsia="en-US" w:bidi="ar-SA"/>
      </w:rPr>
    </w:lvl>
    <w:lvl w:ilvl="3" w:tplc="D3D656F0">
      <w:numFmt w:val="bullet"/>
      <w:lvlText w:val="•"/>
      <w:lvlJc w:val="left"/>
      <w:pPr>
        <w:ind w:left="1880" w:hanging="140"/>
      </w:pPr>
      <w:rPr>
        <w:rFonts w:hint="default"/>
        <w:lang w:val="es-ES" w:eastAsia="en-US" w:bidi="ar-SA"/>
      </w:rPr>
    </w:lvl>
    <w:lvl w:ilvl="4" w:tplc="A866ECEA">
      <w:numFmt w:val="bullet"/>
      <w:lvlText w:val="•"/>
      <w:lvlJc w:val="left"/>
      <w:pPr>
        <w:ind w:left="2461" w:hanging="140"/>
      </w:pPr>
      <w:rPr>
        <w:rFonts w:hint="default"/>
        <w:lang w:val="es-ES" w:eastAsia="en-US" w:bidi="ar-SA"/>
      </w:rPr>
    </w:lvl>
    <w:lvl w:ilvl="5" w:tplc="735E5FDA">
      <w:numFmt w:val="bullet"/>
      <w:lvlText w:val="•"/>
      <w:lvlJc w:val="left"/>
      <w:pPr>
        <w:ind w:left="3041" w:hanging="140"/>
      </w:pPr>
      <w:rPr>
        <w:rFonts w:hint="default"/>
        <w:lang w:val="es-ES" w:eastAsia="en-US" w:bidi="ar-SA"/>
      </w:rPr>
    </w:lvl>
    <w:lvl w:ilvl="6" w:tplc="991C7376">
      <w:numFmt w:val="bullet"/>
      <w:lvlText w:val="•"/>
      <w:lvlJc w:val="left"/>
      <w:pPr>
        <w:ind w:left="3621" w:hanging="140"/>
      </w:pPr>
      <w:rPr>
        <w:rFonts w:hint="default"/>
        <w:lang w:val="es-ES" w:eastAsia="en-US" w:bidi="ar-SA"/>
      </w:rPr>
    </w:lvl>
    <w:lvl w:ilvl="7" w:tplc="13981812">
      <w:numFmt w:val="bullet"/>
      <w:lvlText w:val="•"/>
      <w:lvlJc w:val="left"/>
      <w:pPr>
        <w:ind w:left="4202" w:hanging="140"/>
      </w:pPr>
      <w:rPr>
        <w:rFonts w:hint="default"/>
        <w:lang w:val="es-ES" w:eastAsia="en-US" w:bidi="ar-SA"/>
      </w:rPr>
    </w:lvl>
    <w:lvl w:ilvl="8" w:tplc="D8026442">
      <w:numFmt w:val="bullet"/>
      <w:lvlText w:val="•"/>
      <w:lvlJc w:val="left"/>
      <w:pPr>
        <w:ind w:left="4782" w:hanging="140"/>
      </w:pPr>
      <w:rPr>
        <w:rFonts w:hint="default"/>
        <w:lang w:val="es-ES" w:eastAsia="en-US" w:bidi="ar-SA"/>
      </w:rPr>
    </w:lvl>
  </w:abstractNum>
  <w:abstractNum w:abstractNumId="4" w15:restartNumberingAfterBreak="0">
    <w:nsid w:val="03F3385C"/>
    <w:multiLevelType w:val="multilevel"/>
    <w:tmpl w:val="A6386356"/>
    <w:lvl w:ilvl="0">
      <w:start w:val="4"/>
      <w:numFmt w:val="decimal"/>
      <w:lvlText w:val="%1"/>
      <w:lvlJc w:val="left"/>
      <w:pPr>
        <w:ind w:left="461" w:hanging="361"/>
      </w:pPr>
      <w:rPr>
        <w:rFonts w:hint="default"/>
        <w:lang w:val="es-ES" w:eastAsia="en-US" w:bidi="ar-SA"/>
      </w:rPr>
    </w:lvl>
    <w:lvl w:ilvl="1">
      <w:start w:val="1"/>
      <w:numFmt w:val="decimal"/>
      <w:lvlText w:val="%1.%2"/>
      <w:lvlJc w:val="left"/>
      <w:pPr>
        <w:ind w:left="461" w:hanging="361"/>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1397" w:hanging="720"/>
      </w:pPr>
      <w:rPr>
        <w:rFonts w:ascii="Times New Roman" w:eastAsia="Times New Roman" w:hAnsi="Times New Roman" w:cs="Times New Roman" w:hint="default"/>
        <w:b w:val="0"/>
        <w:bCs w:val="0"/>
        <w:i w:val="0"/>
        <w:iCs w:val="0"/>
        <w:spacing w:val="0"/>
        <w:w w:val="100"/>
        <w:sz w:val="24"/>
        <w:szCs w:val="24"/>
        <w:lang w:val="es-ES" w:eastAsia="en-US" w:bidi="ar-SA"/>
      </w:rPr>
    </w:lvl>
    <w:lvl w:ilvl="3">
      <w:start w:val="1"/>
      <w:numFmt w:val="decimal"/>
      <w:lvlText w:val="%1.%2.%3.%4"/>
      <w:lvlJc w:val="left"/>
      <w:pPr>
        <w:ind w:left="1517" w:hanging="850"/>
      </w:pPr>
      <w:rPr>
        <w:rFonts w:ascii="Times New Roman" w:eastAsia="Times New Roman" w:hAnsi="Times New Roman" w:cs="Times New Roman" w:hint="default"/>
        <w:b w:val="0"/>
        <w:bCs w:val="0"/>
        <w:i w:val="0"/>
        <w:iCs w:val="0"/>
        <w:spacing w:val="0"/>
        <w:w w:val="100"/>
        <w:sz w:val="24"/>
        <w:szCs w:val="24"/>
        <w:lang w:val="es-ES" w:eastAsia="en-US" w:bidi="ar-SA"/>
      </w:rPr>
    </w:lvl>
    <w:lvl w:ilvl="4">
      <w:numFmt w:val="bullet"/>
      <w:lvlText w:val="•"/>
      <w:lvlJc w:val="left"/>
      <w:pPr>
        <w:ind w:left="2729" w:hanging="850"/>
      </w:pPr>
      <w:rPr>
        <w:rFonts w:hint="default"/>
        <w:lang w:val="es-ES" w:eastAsia="en-US" w:bidi="ar-SA"/>
      </w:rPr>
    </w:lvl>
    <w:lvl w:ilvl="5">
      <w:numFmt w:val="bullet"/>
      <w:lvlText w:val="•"/>
      <w:lvlJc w:val="left"/>
      <w:pPr>
        <w:ind w:left="3939" w:hanging="850"/>
      </w:pPr>
      <w:rPr>
        <w:rFonts w:hint="default"/>
        <w:lang w:val="es-ES" w:eastAsia="en-US" w:bidi="ar-SA"/>
      </w:rPr>
    </w:lvl>
    <w:lvl w:ilvl="6">
      <w:numFmt w:val="bullet"/>
      <w:lvlText w:val="•"/>
      <w:lvlJc w:val="left"/>
      <w:pPr>
        <w:ind w:left="5149" w:hanging="850"/>
      </w:pPr>
      <w:rPr>
        <w:rFonts w:hint="default"/>
        <w:lang w:val="es-ES" w:eastAsia="en-US" w:bidi="ar-SA"/>
      </w:rPr>
    </w:lvl>
    <w:lvl w:ilvl="7">
      <w:numFmt w:val="bullet"/>
      <w:lvlText w:val="•"/>
      <w:lvlJc w:val="left"/>
      <w:pPr>
        <w:ind w:left="6359" w:hanging="850"/>
      </w:pPr>
      <w:rPr>
        <w:rFonts w:hint="default"/>
        <w:lang w:val="es-ES" w:eastAsia="en-US" w:bidi="ar-SA"/>
      </w:rPr>
    </w:lvl>
    <w:lvl w:ilvl="8">
      <w:numFmt w:val="bullet"/>
      <w:lvlText w:val="•"/>
      <w:lvlJc w:val="left"/>
      <w:pPr>
        <w:ind w:left="7569" w:hanging="850"/>
      </w:pPr>
      <w:rPr>
        <w:rFonts w:hint="default"/>
        <w:lang w:val="es-ES" w:eastAsia="en-US" w:bidi="ar-SA"/>
      </w:rPr>
    </w:lvl>
  </w:abstractNum>
  <w:abstractNum w:abstractNumId="5" w15:restartNumberingAfterBreak="0">
    <w:nsid w:val="072661A3"/>
    <w:multiLevelType w:val="hybridMultilevel"/>
    <w:tmpl w:val="F6525E10"/>
    <w:lvl w:ilvl="0" w:tplc="F578C468">
      <w:start w:val="1"/>
      <w:numFmt w:val="decimal"/>
      <w:lvlText w:val="%1."/>
      <w:lvlJc w:val="left"/>
      <w:pPr>
        <w:ind w:left="647" w:hanging="428"/>
      </w:pPr>
      <w:rPr>
        <w:rFonts w:ascii="Times New Roman" w:eastAsia="Times New Roman" w:hAnsi="Times New Roman" w:cs="Times New Roman" w:hint="default"/>
        <w:b w:val="0"/>
        <w:bCs w:val="0"/>
        <w:i w:val="0"/>
        <w:iCs w:val="0"/>
        <w:spacing w:val="0"/>
        <w:w w:val="100"/>
        <w:sz w:val="24"/>
        <w:szCs w:val="24"/>
        <w:lang w:val="es-ES" w:eastAsia="en-US" w:bidi="ar-SA"/>
      </w:rPr>
    </w:lvl>
    <w:lvl w:ilvl="1" w:tplc="72548CF0">
      <w:numFmt w:val="bullet"/>
      <w:lvlText w:val="•"/>
      <w:lvlJc w:val="left"/>
      <w:pPr>
        <w:ind w:left="1574" w:hanging="428"/>
      </w:pPr>
      <w:rPr>
        <w:rFonts w:hint="default"/>
        <w:lang w:val="es-ES" w:eastAsia="en-US" w:bidi="ar-SA"/>
      </w:rPr>
    </w:lvl>
    <w:lvl w:ilvl="2" w:tplc="5B0AE19E">
      <w:numFmt w:val="bullet"/>
      <w:lvlText w:val="•"/>
      <w:lvlJc w:val="left"/>
      <w:pPr>
        <w:ind w:left="2508" w:hanging="428"/>
      </w:pPr>
      <w:rPr>
        <w:rFonts w:hint="default"/>
        <w:lang w:val="es-ES" w:eastAsia="en-US" w:bidi="ar-SA"/>
      </w:rPr>
    </w:lvl>
    <w:lvl w:ilvl="3" w:tplc="0BC24CFA">
      <w:numFmt w:val="bullet"/>
      <w:lvlText w:val="•"/>
      <w:lvlJc w:val="left"/>
      <w:pPr>
        <w:ind w:left="3442" w:hanging="428"/>
      </w:pPr>
      <w:rPr>
        <w:rFonts w:hint="default"/>
        <w:lang w:val="es-ES" w:eastAsia="en-US" w:bidi="ar-SA"/>
      </w:rPr>
    </w:lvl>
    <w:lvl w:ilvl="4" w:tplc="6016A95A">
      <w:numFmt w:val="bullet"/>
      <w:lvlText w:val="•"/>
      <w:lvlJc w:val="left"/>
      <w:pPr>
        <w:ind w:left="4376" w:hanging="428"/>
      </w:pPr>
      <w:rPr>
        <w:rFonts w:hint="default"/>
        <w:lang w:val="es-ES" w:eastAsia="en-US" w:bidi="ar-SA"/>
      </w:rPr>
    </w:lvl>
    <w:lvl w:ilvl="5" w:tplc="8F5EA854">
      <w:numFmt w:val="bullet"/>
      <w:lvlText w:val="•"/>
      <w:lvlJc w:val="left"/>
      <w:pPr>
        <w:ind w:left="5310" w:hanging="428"/>
      </w:pPr>
      <w:rPr>
        <w:rFonts w:hint="default"/>
        <w:lang w:val="es-ES" w:eastAsia="en-US" w:bidi="ar-SA"/>
      </w:rPr>
    </w:lvl>
    <w:lvl w:ilvl="6" w:tplc="0F5CA4B8">
      <w:numFmt w:val="bullet"/>
      <w:lvlText w:val="•"/>
      <w:lvlJc w:val="left"/>
      <w:pPr>
        <w:ind w:left="6244" w:hanging="428"/>
      </w:pPr>
      <w:rPr>
        <w:rFonts w:hint="default"/>
        <w:lang w:val="es-ES" w:eastAsia="en-US" w:bidi="ar-SA"/>
      </w:rPr>
    </w:lvl>
    <w:lvl w:ilvl="7" w:tplc="C47EBFFC">
      <w:numFmt w:val="bullet"/>
      <w:lvlText w:val="•"/>
      <w:lvlJc w:val="left"/>
      <w:pPr>
        <w:ind w:left="7178" w:hanging="428"/>
      </w:pPr>
      <w:rPr>
        <w:rFonts w:hint="default"/>
        <w:lang w:val="es-ES" w:eastAsia="en-US" w:bidi="ar-SA"/>
      </w:rPr>
    </w:lvl>
    <w:lvl w:ilvl="8" w:tplc="ABF6AC28">
      <w:numFmt w:val="bullet"/>
      <w:lvlText w:val="•"/>
      <w:lvlJc w:val="left"/>
      <w:pPr>
        <w:ind w:left="8112" w:hanging="428"/>
      </w:pPr>
      <w:rPr>
        <w:rFonts w:hint="default"/>
        <w:lang w:val="es-ES" w:eastAsia="en-US" w:bidi="ar-SA"/>
      </w:rPr>
    </w:lvl>
  </w:abstractNum>
  <w:abstractNum w:abstractNumId="6" w15:restartNumberingAfterBreak="0">
    <w:nsid w:val="07881D3F"/>
    <w:multiLevelType w:val="hybridMultilevel"/>
    <w:tmpl w:val="51023CFA"/>
    <w:lvl w:ilvl="0" w:tplc="950EDBAC">
      <w:numFmt w:val="bullet"/>
      <w:lvlText w:val=""/>
      <w:lvlJc w:val="left"/>
      <w:pPr>
        <w:ind w:left="918" w:hanging="413"/>
      </w:pPr>
      <w:rPr>
        <w:rFonts w:ascii="Symbol" w:eastAsia="Symbol" w:hAnsi="Symbol" w:cs="Symbol" w:hint="default"/>
        <w:b w:val="0"/>
        <w:bCs w:val="0"/>
        <w:i w:val="0"/>
        <w:iCs w:val="0"/>
        <w:spacing w:val="0"/>
        <w:w w:val="100"/>
        <w:sz w:val="24"/>
        <w:szCs w:val="24"/>
        <w:lang w:val="es-ES" w:eastAsia="en-US" w:bidi="ar-SA"/>
      </w:rPr>
    </w:lvl>
    <w:lvl w:ilvl="1" w:tplc="09127454">
      <w:numFmt w:val="bullet"/>
      <w:lvlText w:val="•"/>
      <w:lvlJc w:val="left"/>
      <w:pPr>
        <w:ind w:left="1719" w:hanging="413"/>
      </w:pPr>
      <w:rPr>
        <w:rFonts w:hint="default"/>
        <w:lang w:val="es-ES" w:eastAsia="en-US" w:bidi="ar-SA"/>
      </w:rPr>
    </w:lvl>
    <w:lvl w:ilvl="2" w:tplc="1D9676A0">
      <w:numFmt w:val="bullet"/>
      <w:lvlText w:val="•"/>
      <w:lvlJc w:val="left"/>
      <w:pPr>
        <w:ind w:left="2519" w:hanging="413"/>
      </w:pPr>
      <w:rPr>
        <w:rFonts w:hint="default"/>
        <w:lang w:val="es-ES" w:eastAsia="en-US" w:bidi="ar-SA"/>
      </w:rPr>
    </w:lvl>
    <w:lvl w:ilvl="3" w:tplc="5DB0B36A">
      <w:numFmt w:val="bullet"/>
      <w:lvlText w:val="•"/>
      <w:lvlJc w:val="left"/>
      <w:pPr>
        <w:ind w:left="3319" w:hanging="413"/>
      </w:pPr>
      <w:rPr>
        <w:rFonts w:hint="default"/>
        <w:lang w:val="es-ES" w:eastAsia="en-US" w:bidi="ar-SA"/>
      </w:rPr>
    </w:lvl>
    <w:lvl w:ilvl="4" w:tplc="6BAAC0EA">
      <w:numFmt w:val="bullet"/>
      <w:lvlText w:val="•"/>
      <w:lvlJc w:val="left"/>
      <w:pPr>
        <w:ind w:left="4118" w:hanging="413"/>
      </w:pPr>
      <w:rPr>
        <w:rFonts w:hint="default"/>
        <w:lang w:val="es-ES" w:eastAsia="en-US" w:bidi="ar-SA"/>
      </w:rPr>
    </w:lvl>
    <w:lvl w:ilvl="5" w:tplc="5776AE3E">
      <w:numFmt w:val="bullet"/>
      <w:lvlText w:val="•"/>
      <w:lvlJc w:val="left"/>
      <w:pPr>
        <w:ind w:left="4918" w:hanging="413"/>
      </w:pPr>
      <w:rPr>
        <w:rFonts w:hint="default"/>
        <w:lang w:val="es-ES" w:eastAsia="en-US" w:bidi="ar-SA"/>
      </w:rPr>
    </w:lvl>
    <w:lvl w:ilvl="6" w:tplc="30384860">
      <w:numFmt w:val="bullet"/>
      <w:lvlText w:val="•"/>
      <w:lvlJc w:val="left"/>
      <w:pPr>
        <w:ind w:left="5718" w:hanging="413"/>
      </w:pPr>
      <w:rPr>
        <w:rFonts w:hint="default"/>
        <w:lang w:val="es-ES" w:eastAsia="en-US" w:bidi="ar-SA"/>
      </w:rPr>
    </w:lvl>
    <w:lvl w:ilvl="7" w:tplc="E3C48838">
      <w:numFmt w:val="bullet"/>
      <w:lvlText w:val="•"/>
      <w:lvlJc w:val="left"/>
      <w:pPr>
        <w:ind w:left="6517" w:hanging="413"/>
      </w:pPr>
      <w:rPr>
        <w:rFonts w:hint="default"/>
        <w:lang w:val="es-ES" w:eastAsia="en-US" w:bidi="ar-SA"/>
      </w:rPr>
    </w:lvl>
    <w:lvl w:ilvl="8" w:tplc="697C2C40">
      <w:numFmt w:val="bullet"/>
      <w:lvlText w:val="•"/>
      <w:lvlJc w:val="left"/>
      <w:pPr>
        <w:ind w:left="7317" w:hanging="413"/>
      </w:pPr>
      <w:rPr>
        <w:rFonts w:hint="default"/>
        <w:lang w:val="es-ES" w:eastAsia="en-US" w:bidi="ar-SA"/>
      </w:rPr>
    </w:lvl>
  </w:abstractNum>
  <w:abstractNum w:abstractNumId="7" w15:restartNumberingAfterBreak="0">
    <w:nsid w:val="07F32FF6"/>
    <w:multiLevelType w:val="hybridMultilevel"/>
    <w:tmpl w:val="783ABD74"/>
    <w:lvl w:ilvl="0" w:tplc="94064912">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92C885A2">
      <w:numFmt w:val="bullet"/>
      <w:lvlText w:val="•"/>
      <w:lvlJc w:val="left"/>
      <w:pPr>
        <w:ind w:left="183" w:hanging="140"/>
      </w:pPr>
      <w:rPr>
        <w:rFonts w:hint="default"/>
        <w:lang w:val="es-ES" w:eastAsia="en-US" w:bidi="ar-SA"/>
      </w:rPr>
    </w:lvl>
    <w:lvl w:ilvl="2" w:tplc="24647656">
      <w:numFmt w:val="bullet"/>
      <w:lvlText w:val="•"/>
      <w:lvlJc w:val="left"/>
      <w:pPr>
        <w:ind w:left="367" w:hanging="140"/>
      </w:pPr>
      <w:rPr>
        <w:rFonts w:hint="default"/>
        <w:lang w:val="es-ES" w:eastAsia="en-US" w:bidi="ar-SA"/>
      </w:rPr>
    </w:lvl>
    <w:lvl w:ilvl="3" w:tplc="1D8CDC7C">
      <w:numFmt w:val="bullet"/>
      <w:lvlText w:val="•"/>
      <w:lvlJc w:val="left"/>
      <w:pPr>
        <w:ind w:left="551" w:hanging="140"/>
      </w:pPr>
      <w:rPr>
        <w:rFonts w:hint="default"/>
        <w:lang w:val="es-ES" w:eastAsia="en-US" w:bidi="ar-SA"/>
      </w:rPr>
    </w:lvl>
    <w:lvl w:ilvl="4" w:tplc="449EBE66">
      <w:numFmt w:val="bullet"/>
      <w:lvlText w:val="•"/>
      <w:lvlJc w:val="left"/>
      <w:pPr>
        <w:ind w:left="735" w:hanging="140"/>
      </w:pPr>
      <w:rPr>
        <w:rFonts w:hint="default"/>
        <w:lang w:val="es-ES" w:eastAsia="en-US" w:bidi="ar-SA"/>
      </w:rPr>
    </w:lvl>
    <w:lvl w:ilvl="5" w:tplc="E814FC76">
      <w:numFmt w:val="bullet"/>
      <w:lvlText w:val="•"/>
      <w:lvlJc w:val="left"/>
      <w:pPr>
        <w:ind w:left="919" w:hanging="140"/>
      </w:pPr>
      <w:rPr>
        <w:rFonts w:hint="default"/>
        <w:lang w:val="es-ES" w:eastAsia="en-US" w:bidi="ar-SA"/>
      </w:rPr>
    </w:lvl>
    <w:lvl w:ilvl="6" w:tplc="FD0C6F6C">
      <w:numFmt w:val="bullet"/>
      <w:lvlText w:val="•"/>
      <w:lvlJc w:val="left"/>
      <w:pPr>
        <w:ind w:left="1103" w:hanging="140"/>
      </w:pPr>
      <w:rPr>
        <w:rFonts w:hint="default"/>
        <w:lang w:val="es-ES" w:eastAsia="en-US" w:bidi="ar-SA"/>
      </w:rPr>
    </w:lvl>
    <w:lvl w:ilvl="7" w:tplc="F5985A3C">
      <w:numFmt w:val="bullet"/>
      <w:lvlText w:val="•"/>
      <w:lvlJc w:val="left"/>
      <w:pPr>
        <w:ind w:left="1287" w:hanging="140"/>
      </w:pPr>
      <w:rPr>
        <w:rFonts w:hint="default"/>
        <w:lang w:val="es-ES" w:eastAsia="en-US" w:bidi="ar-SA"/>
      </w:rPr>
    </w:lvl>
    <w:lvl w:ilvl="8" w:tplc="4702981E">
      <w:numFmt w:val="bullet"/>
      <w:lvlText w:val="•"/>
      <w:lvlJc w:val="left"/>
      <w:pPr>
        <w:ind w:left="1471" w:hanging="140"/>
      </w:pPr>
      <w:rPr>
        <w:rFonts w:hint="default"/>
        <w:lang w:val="es-ES" w:eastAsia="en-US" w:bidi="ar-SA"/>
      </w:rPr>
    </w:lvl>
  </w:abstractNum>
  <w:abstractNum w:abstractNumId="8" w15:restartNumberingAfterBreak="0">
    <w:nsid w:val="08222398"/>
    <w:multiLevelType w:val="hybridMultilevel"/>
    <w:tmpl w:val="662E5228"/>
    <w:lvl w:ilvl="0" w:tplc="49B65DCA">
      <w:numFmt w:val="bullet"/>
      <w:lvlText w:val=""/>
      <w:lvlJc w:val="left"/>
      <w:pPr>
        <w:ind w:left="4" w:hanging="140"/>
      </w:pPr>
      <w:rPr>
        <w:rFonts w:ascii="Symbol" w:eastAsia="Symbol" w:hAnsi="Symbol" w:cs="Symbol" w:hint="default"/>
        <w:b w:val="0"/>
        <w:bCs w:val="0"/>
        <w:i w:val="0"/>
        <w:iCs w:val="0"/>
        <w:spacing w:val="0"/>
        <w:w w:val="97"/>
        <w:sz w:val="20"/>
        <w:szCs w:val="20"/>
        <w:lang w:val="es-ES" w:eastAsia="en-US" w:bidi="ar-SA"/>
      </w:rPr>
    </w:lvl>
    <w:lvl w:ilvl="1" w:tplc="71C650E2">
      <w:numFmt w:val="bullet"/>
      <w:lvlText w:val="•"/>
      <w:lvlJc w:val="left"/>
      <w:pPr>
        <w:ind w:left="183" w:hanging="140"/>
      </w:pPr>
      <w:rPr>
        <w:rFonts w:hint="default"/>
        <w:lang w:val="es-ES" w:eastAsia="en-US" w:bidi="ar-SA"/>
      </w:rPr>
    </w:lvl>
    <w:lvl w:ilvl="2" w:tplc="461863E0">
      <w:numFmt w:val="bullet"/>
      <w:lvlText w:val="•"/>
      <w:lvlJc w:val="left"/>
      <w:pPr>
        <w:ind w:left="367" w:hanging="140"/>
      </w:pPr>
      <w:rPr>
        <w:rFonts w:hint="default"/>
        <w:lang w:val="es-ES" w:eastAsia="en-US" w:bidi="ar-SA"/>
      </w:rPr>
    </w:lvl>
    <w:lvl w:ilvl="3" w:tplc="F75C33EE">
      <w:numFmt w:val="bullet"/>
      <w:lvlText w:val="•"/>
      <w:lvlJc w:val="left"/>
      <w:pPr>
        <w:ind w:left="550" w:hanging="140"/>
      </w:pPr>
      <w:rPr>
        <w:rFonts w:hint="default"/>
        <w:lang w:val="es-ES" w:eastAsia="en-US" w:bidi="ar-SA"/>
      </w:rPr>
    </w:lvl>
    <w:lvl w:ilvl="4" w:tplc="B6F2ED2C">
      <w:numFmt w:val="bullet"/>
      <w:lvlText w:val="•"/>
      <w:lvlJc w:val="left"/>
      <w:pPr>
        <w:ind w:left="734" w:hanging="140"/>
      </w:pPr>
      <w:rPr>
        <w:rFonts w:hint="default"/>
        <w:lang w:val="es-ES" w:eastAsia="en-US" w:bidi="ar-SA"/>
      </w:rPr>
    </w:lvl>
    <w:lvl w:ilvl="5" w:tplc="628040C6">
      <w:numFmt w:val="bullet"/>
      <w:lvlText w:val="•"/>
      <w:lvlJc w:val="left"/>
      <w:pPr>
        <w:ind w:left="918" w:hanging="140"/>
      </w:pPr>
      <w:rPr>
        <w:rFonts w:hint="default"/>
        <w:lang w:val="es-ES" w:eastAsia="en-US" w:bidi="ar-SA"/>
      </w:rPr>
    </w:lvl>
    <w:lvl w:ilvl="6" w:tplc="749E3396">
      <w:numFmt w:val="bullet"/>
      <w:lvlText w:val="•"/>
      <w:lvlJc w:val="left"/>
      <w:pPr>
        <w:ind w:left="1101" w:hanging="140"/>
      </w:pPr>
      <w:rPr>
        <w:rFonts w:hint="default"/>
        <w:lang w:val="es-ES" w:eastAsia="en-US" w:bidi="ar-SA"/>
      </w:rPr>
    </w:lvl>
    <w:lvl w:ilvl="7" w:tplc="71183DD8">
      <w:numFmt w:val="bullet"/>
      <w:lvlText w:val="•"/>
      <w:lvlJc w:val="left"/>
      <w:pPr>
        <w:ind w:left="1285" w:hanging="140"/>
      </w:pPr>
      <w:rPr>
        <w:rFonts w:hint="default"/>
        <w:lang w:val="es-ES" w:eastAsia="en-US" w:bidi="ar-SA"/>
      </w:rPr>
    </w:lvl>
    <w:lvl w:ilvl="8" w:tplc="E0A48A64">
      <w:numFmt w:val="bullet"/>
      <w:lvlText w:val="•"/>
      <w:lvlJc w:val="left"/>
      <w:pPr>
        <w:ind w:left="1468" w:hanging="140"/>
      </w:pPr>
      <w:rPr>
        <w:rFonts w:hint="default"/>
        <w:lang w:val="es-ES" w:eastAsia="en-US" w:bidi="ar-SA"/>
      </w:rPr>
    </w:lvl>
  </w:abstractNum>
  <w:abstractNum w:abstractNumId="9" w15:restartNumberingAfterBreak="0">
    <w:nsid w:val="08A731FB"/>
    <w:multiLevelType w:val="multilevel"/>
    <w:tmpl w:val="3BA475E4"/>
    <w:lvl w:ilvl="0">
      <w:start w:val="1"/>
      <w:numFmt w:val="decimal"/>
      <w:lvlText w:val="%1."/>
      <w:lvlJc w:val="left"/>
      <w:pPr>
        <w:ind w:left="647" w:hanging="428"/>
      </w:pPr>
      <w:rPr>
        <w:rFonts w:ascii="Times New Roman" w:eastAsia="Times New Roman" w:hAnsi="Times New Roman" w:cs="Times New Roman" w:hint="default"/>
        <w:b w:val="0"/>
        <w:bCs w:val="0"/>
        <w:i w:val="0"/>
        <w:iCs w:val="0"/>
        <w:spacing w:val="0"/>
        <w:w w:val="100"/>
        <w:sz w:val="24"/>
        <w:szCs w:val="24"/>
        <w:lang w:val="es-ES" w:eastAsia="en-US" w:bidi="ar-SA"/>
      </w:rPr>
    </w:lvl>
    <w:lvl w:ilvl="1">
      <w:start w:val="1"/>
      <w:numFmt w:val="decimal"/>
      <w:lvlText w:val="%1.%2"/>
      <w:lvlJc w:val="left"/>
      <w:pPr>
        <w:ind w:left="580" w:hanging="360"/>
        <w:jc w:val="right"/>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1416" w:hanging="720"/>
      </w:pPr>
      <w:rPr>
        <w:rFonts w:ascii="Times New Roman" w:eastAsia="Times New Roman" w:hAnsi="Times New Roman" w:cs="Times New Roman" w:hint="default"/>
        <w:b w:val="0"/>
        <w:bCs w:val="0"/>
        <w:i w:val="0"/>
        <w:iCs w:val="0"/>
        <w:spacing w:val="0"/>
        <w:w w:val="100"/>
        <w:sz w:val="24"/>
        <w:szCs w:val="24"/>
        <w:lang w:val="es-ES" w:eastAsia="en-US" w:bidi="ar-SA"/>
      </w:rPr>
    </w:lvl>
    <w:lvl w:ilvl="3">
      <w:start w:val="1"/>
      <w:numFmt w:val="decimal"/>
      <w:lvlText w:val="%1.%2.%3.%4"/>
      <w:lvlJc w:val="left"/>
      <w:pPr>
        <w:ind w:left="1517" w:hanging="989"/>
      </w:pPr>
      <w:rPr>
        <w:rFonts w:ascii="Times New Roman" w:eastAsia="Times New Roman" w:hAnsi="Times New Roman" w:cs="Times New Roman" w:hint="default"/>
        <w:b w:val="0"/>
        <w:bCs w:val="0"/>
        <w:i w:val="0"/>
        <w:iCs w:val="0"/>
        <w:spacing w:val="0"/>
        <w:w w:val="100"/>
        <w:sz w:val="24"/>
        <w:szCs w:val="24"/>
        <w:lang w:val="es-ES" w:eastAsia="en-US" w:bidi="ar-SA"/>
      </w:rPr>
    </w:lvl>
    <w:lvl w:ilvl="4">
      <w:numFmt w:val="bullet"/>
      <w:lvlText w:val="•"/>
      <w:lvlJc w:val="left"/>
      <w:pPr>
        <w:ind w:left="1400" w:hanging="989"/>
      </w:pPr>
      <w:rPr>
        <w:rFonts w:hint="default"/>
        <w:lang w:val="es-ES" w:eastAsia="en-US" w:bidi="ar-SA"/>
      </w:rPr>
    </w:lvl>
    <w:lvl w:ilvl="5">
      <w:numFmt w:val="bullet"/>
      <w:lvlText w:val="•"/>
      <w:lvlJc w:val="left"/>
      <w:pPr>
        <w:ind w:left="1420" w:hanging="989"/>
      </w:pPr>
      <w:rPr>
        <w:rFonts w:hint="default"/>
        <w:lang w:val="es-ES" w:eastAsia="en-US" w:bidi="ar-SA"/>
      </w:rPr>
    </w:lvl>
    <w:lvl w:ilvl="6">
      <w:numFmt w:val="bullet"/>
      <w:lvlText w:val="•"/>
      <w:lvlJc w:val="left"/>
      <w:pPr>
        <w:ind w:left="1520" w:hanging="989"/>
      </w:pPr>
      <w:rPr>
        <w:rFonts w:hint="default"/>
        <w:lang w:val="es-ES" w:eastAsia="en-US" w:bidi="ar-SA"/>
      </w:rPr>
    </w:lvl>
    <w:lvl w:ilvl="7">
      <w:numFmt w:val="bullet"/>
      <w:lvlText w:val="•"/>
      <w:lvlJc w:val="left"/>
      <w:pPr>
        <w:ind w:left="3577" w:hanging="989"/>
      </w:pPr>
      <w:rPr>
        <w:rFonts w:hint="default"/>
        <w:lang w:val="es-ES" w:eastAsia="en-US" w:bidi="ar-SA"/>
      </w:rPr>
    </w:lvl>
    <w:lvl w:ilvl="8">
      <w:numFmt w:val="bullet"/>
      <w:lvlText w:val="•"/>
      <w:lvlJc w:val="left"/>
      <w:pPr>
        <w:ind w:left="5634" w:hanging="989"/>
      </w:pPr>
      <w:rPr>
        <w:rFonts w:hint="default"/>
        <w:lang w:val="es-ES" w:eastAsia="en-US" w:bidi="ar-SA"/>
      </w:rPr>
    </w:lvl>
  </w:abstractNum>
  <w:abstractNum w:abstractNumId="10" w15:restartNumberingAfterBreak="0">
    <w:nsid w:val="08B7790C"/>
    <w:multiLevelType w:val="hybridMultilevel"/>
    <w:tmpl w:val="19009B9E"/>
    <w:lvl w:ilvl="0" w:tplc="9808EB80">
      <w:numFmt w:val="bullet"/>
      <w:lvlText w:val=""/>
      <w:lvlJc w:val="left"/>
      <w:pPr>
        <w:ind w:left="143" w:hanging="140"/>
      </w:pPr>
      <w:rPr>
        <w:rFonts w:ascii="Symbol" w:eastAsia="Symbol" w:hAnsi="Symbol" w:cs="Symbol" w:hint="default"/>
        <w:b w:val="0"/>
        <w:bCs w:val="0"/>
        <w:i w:val="0"/>
        <w:iCs w:val="0"/>
        <w:spacing w:val="0"/>
        <w:w w:val="97"/>
        <w:sz w:val="20"/>
        <w:szCs w:val="20"/>
        <w:lang w:val="es-ES" w:eastAsia="en-US" w:bidi="ar-SA"/>
      </w:rPr>
    </w:lvl>
    <w:lvl w:ilvl="1" w:tplc="25906522">
      <w:numFmt w:val="bullet"/>
      <w:lvlText w:val="•"/>
      <w:lvlJc w:val="left"/>
      <w:pPr>
        <w:ind w:left="309" w:hanging="140"/>
      </w:pPr>
      <w:rPr>
        <w:rFonts w:hint="default"/>
        <w:lang w:val="es-ES" w:eastAsia="en-US" w:bidi="ar-SA"/>
      </w:rPr>
    </w:lvl>
    <w:lvl w:ilvl="2" w:tplc="293C5AB6">
      <w:numFmt w:val="bullet"/>
      <w:lvlText w:val="•"/>
      <w:lvlJc w:val="left"/>
      <w:pPr>
        <w:ind w:left="479" w:hanging="140"/>
      </w:pPr>
      <w:rPr>
        <w:rFonts w:hint="default"/>
        <w:lang w:val="es-ES" w:eastAsia="en-US" w:bidi="ar-SA"/>
      </w:rPr>
    </w:lvl>
    <w:lvl w:ilvl="3" w:tplc="853E013E">
      <w:numFmt w:val="bullet"/>
      <w:lvlText w:val="•"/>
      <w:lvlJc w:val="left"/>
      <w:pPr>
        <w:ind w:left="648" w:hanging="140"/>
      </w:pPr>
      <w:rPr>
        <w:rFonts w:hint="default"/>
        <w:lang w:val="es-ES" w:eastAsia="en-US" w:bidi="ar-SA"/>
      </w:rPr>
    </w:lvl>
    <w:lvl w:ilvl="4" w:tplc="E1D40ABA">
      <w:numFmt w:val="bullet"/>
      <w:lvlText w:val="•"/>
      <w:lvlJc w:val="left"/>
      <w:pPr>
        <w:ind w:left="818" w:hanging="140"/>
      </w:pPr>
      <w:rPr>
        <w:rFonts w:hint="default"/>
        <w:lang w:val="es-ES" w:eastAsia="en-US" w:bidi="ar-SA"/>
      </w:rPr>
    </w:lvl>
    <w:lvl w:ilvl="5" w:tplc="CE38F4E2">
      <w:numFmt w:val="bullet"/>
      <w:lvlText w:val="•"/>
      <w:lvlJc w:val="left"/>
      <w:pPr>
        <w:ind w:left="988" w:hanging="140"/>
      </w:pPr>
      <w:rPr>
        <w:rFonts w:hint="default"/>
        <w:lang w:val="es-ES" w:eastAsia="en-US" w:bidi="ar-SA"/>
      </w:rPr>
    </w:lvl>
    <w:lvl w:ilvl="6" w:tplc="4AD05FD4">
      <w:numFmt w:val="bullet"/>
      <w:lvlText w:val="•"/>
      <w:lvlJc w:val="left"/>
      <w:pPr>
        <w:ind w:left="1157" w:hanging="140"/>
      </w:pPr>
      <w:rPr>
        <w:rFonts w:hint="default"/>
        <w:lang w:val="es-ES" w:eastAsia="en-US" w:bidi="ar-SA"/>
      </w:rPr>
    </w:lvl>
    <w:lvl w:ilvl="7" w:tplc="DA4884D6">
      <w:numFmt w:val="bullet"/>
      <w:lvlText w:val="•"/>
      <w:lvlJc w:val="left"/>
      <w:pPr>
        <w:ind w:left="1327" w:hanging="140"/>
      </w:pPr>
      <w:rPr>
        <w:rFonts w:hint="default"/>
        <w:lang w:val="es-ES" w:eastAsia="en-US" w:bidi="ar-SA"/>
      </w:rPr>
    </w:lvl>
    <w:lvl w:ilvl="8" w:tplc="6710700A">
      <w:numFmt w:val="bullet"/>
      <w:lvlText w:val="•"/>
      <w:lvlJc w:val="left"/>
      <w:pPr>
        <w:ind w:left="1496" w:hanging="140"/>
      </w:pPr>
      <w:rPr>
        <w:rFonts w:hint="default"/>
        <w:lang w:val="es-ES" w:eastAsia="en-US" w:bidi="ar-SA"/>
      </w:rPr>
    </w:lvl>
  </w:abstractNum>
  <w:abstractNum w:abstractNumId="11" w15:restartNumberingAfterBreak="0">
    <w:nsid w:val="0B2F3A74"/>
    <w:multiLevelType w:val="hybridMultilevel"/>
    <w:tmpl w:val="7450A384"/>
    <w:lvl w:ilvl="0" w:tplc="ABCAD70E">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C61E21D2">
      <w:numFmt w:val="bullet"/>
      <w:lvlText w:val="•"/>
      <w:lvlJc w:val="left"/>
      <w:pPr>
        <w:ind w:left="168" w:hanging="140"/>
      </w:pPr>
      <w:rPr>
        <w:rFonts w:hint="default"/>
        <w:lang w:val="es-ES" w:eastAsia="en-US" w:bidi="ar-SA"/>
      </w:rPr>
    </w:lvl>
    <w:lvl w:ilvl="2" w:tplc="C616DDD0">
      <w:numFmt w:val="bullet"/>
      <w:lvlText w:val="•"/>
      <w:lvlJc w:val="left"/>
      <w:pPr>
        <w:ind w:left="337" w:hanging="140"/>
      </w:pPr>
      <w:rPr>
        <w:rFonts w:hint="default"/>
        <w:lang w:val="es-ES" w:eastAsia="en-US" w:bidi="ar-SA"/>
      </w:rPr>
    </w:lvl>
    <w:lvl w:ilvl="3" w:tplc="211697B0">
      <w:numFmt w:val="bullet"/>
      <w:lvlText w:val="•"/>
      <w:lvlJc w:val="left"/>
      <w:pPr>
        <w:ind w:left="506" w:hanging="140"/>
      </w:pPr>
      <w:rPr>
        <w:rFonts w:hint="default"/>
        <w:lang w:val="es-ES" w:eastAsia="en-US" w:bidi="ar-SA"/>
      </w:rPr>
    </w:lvl>
    <w:lvl w:ilvl="4" w:tplc="D494B002">
      <w:numFmt w:val="bullet"/>
      <w:lvlText w:val="•"/>
      <w:lvlJc w:val="left"/>
      <w:pPr>
        <w:ind w:left="674" w:hanging="140"/>
      </w:pPr>
      <w:rPr>
        <w:rFonts w:hint="default"/>
        <w:lang w:val="es-ES" w:eastAsia="en-US" w:bidi="ar-SA"/>
      </w:rPr>
    </w:lvl>
    <w:lvl w:ilvl="5" w:tplc="A9303036">
      <w:numFmt w:val="bullet"/>
      <w:lvlText w:val="•"/>
      <w:lvlJc w:val="left"/>
      <w:pPr>
        <w:ind w:left="843" w:hanging="140"/>
      </w:pPr>
      <w:rPr>
        <w:rFonts w:hint="default"/>
        <w:lang w:val="es-ES" w:eastAsia="en-US" w:bidi="ar-SA"/>
      </w:rPr>
    </w:lvl>
    <w:lvl w:ilvl="6" w:tplc="D27200CA">
      <w:numFmt w:val="bullet"/>
      <w:lvlText w:val="•"/>
      <w:lvlJc w:val="left"/>
      <w:pPr>
        <w:ind w:left="1012" w:hanging="140"/>
      </w:pPr>
      <w:rPr>
        <w:rFonts w:hint="default"/>
        <w:lang w:val="es-ES" w:eastAsia="en-US" w:bidi="ar-SA"/>
      </w:rPr>
    </w:lvl>
    <w:lvl w:ilvl="7" w:tplc="8F5C2DE8">
      <w:numFmt w:val="bullet"/>
      <w:lvlText w:val="•"/>
      <w:lvlJc w:val="left"/>
      <w:pPr>
        <w:ind w:left="1180" w:hanging="140"/>
      </w:pPr>
      <w:rPr>
        <w:rFonts w:hint="default"/>
        <w:lang w:val="es-ES" w:eastAsia="en-US" w:bidi="ar-SA"/>
      </w:rPr>
    </w:lvl>
    <w:lvl w:ilvl="8" w:tplc="64406E00">
      <w:numFmt w:val="bullet"/>
      <w:lvlText w:val="•"/>
      <w:lvlJc w:val="left"/>
      <w:pPr>
        <w:ind w:left="1349" w:hanging="140"/>
      </w:pPr>
      <w:rPr>
        <w:rFonts w:hint="default"/>
        <w:lang w:val="es-ES" w:eastAsia="en-US" w:bidi="ar-SA"/>
      </w:rPr>
    </w:lvl>
  </w:abstractNum>
  <w:abstractNum w:abstractNumId="12" w15:restartNumberingAfterBreak="0">
    <w:nsid w:val="0B415D04"/>
    <w:multiLevelType w:val="hybridMultilevel"/>
    <w:tmpl w:val="7C229B3C"/>
    <w:lvl w:ilvl="0" w:tplc="E516FC08">
      <w:numFmt w:val="bullet"/>
      <w:lvlText w:val=""/>
      <w:lvlJc w:val="left"/>
      <w:pPr>
        <w:ind w:left="791" w:hanging="360"/>
      </w:pPr>
      <w:rPr>
        <w:rFonts w:ascii="Symbol" w:eastAsia="Symbol" w:hAnsi="Symbol" w:cs="Symbol" w:hint="default"/>
        <w:b w:val="0"/>
        <w:bCs w:val="0"/>
        <w:i w:val="0"/>
        <w:iCs w:val="0"/>
        <w:spacing w:val="0"/>
        <w:w w:val="97"/>
        <w:sz w:val="20"/>
        <w:szCs w:val="20"/>
        <w:lang w:val="es-ES" w:eastAsia="en-US" w:bidi="ar-SA"/>
      </w:rPr>
    </w:lvl>
    <w:lvl w:ilvl="1" w:tplc="7E2A8B48">
      <w:numFmt w:val="bullet"/>
      <w:lvlText w:val="•"/>
      <w:lvlJc w:val="left"/>
      <w:pPr>
        <w:ind w:left="1611" w:hanging="360"/>
      </w:pPr>
      <w:rPr>
        <w:rFonts w:hint="default"/>
        <w:lang w:val="es-ES" w:eastAsia="en-US" w:bidi="ar-SA"/>
      </w:rPr>
    </w:lvl>
    <w:lvl w:ilvl="2" w:tplc="E006C000">
      <w:numFmt w:val="bullet"/>
      <w:lvlText w:val="•"/>
      <w:lvlJc w:val="left"/>
      <w:pPr>
        <w:ind w:left="2423" w:hanging="360"/>
      </w:pPr>
      <w:rPr>
        <w:rFonts w:hint="default"/>
        <w:lang w:val="es-ES" w:eastAsia="en-US" w:bidi="ar-SA"/>
      </w:rPr>
    </w:lvl>
    <w:lvl w:ilvl="3" w:tplc="327041FC">
      <w:numFmt w:val="bullet"/>
      <w:lvlText w:val="•"/>
      <w:lvlJc w:val="left"/>
      <w:pPr>
        <w:ind w:left="3235" w:hanging="360"/>
      </w:pPr>
      <w:rPr>
        <w:rFonts w:hint="default"/>
        <w:lang w:val="es-ES" w:eastAsia="en-US" w:bidi="ar-SA"/>
      </w:rPr>
    </w:lvl>
    <w:lvl w:ilvl="4" w:tplc="CB226B38">
      <w:numFmt w:val="bullet"/>
      <w:lvlText w:val="•"/>
      <w:lvlJc w:val="left"/>
      <w:pPr>
        <w:ind w:left="4046" w:hanging="360"/>
      </w:pPr>
      <w:rPr>
        <w:rFonts w:hint="default"/>
        <w:lang w:val="es-ES" w:eastAsia="en-US" w:bidi="ar-SA"/>
      </w:rPr>
    </w:lvl>
    <w:lvl w:ilvl="5" w:tplc="A11AF498">
      <w:numFmt w:val="bullet"/>
      <w:lvlText w:val="•"/>
      <w:lvlJc w:val="left"/>
      <w:pPr>
        <w:ind w:left="4858" w:hanging="360"/>
      </w:pPr>
      <w:rPr>
        <w:rFonts w:hint="default"/>
        <w:lang w:val="es-ES" w:eastAsia="en-US" w:bidi="ar-SA"/>
      </w:rPr>
    </w:lvl>
    <w:lvl w:ilvl="6" w:tplc="0BF4D230">
      <w:numFmt w:val="bullet"/>
      <w:lvlText w:val="•"/>
      <w:lvlJc w:val="left"/>
      <w:pPr>
        <w:ind w:left="5670" w:hanging="360"/>
      </w:pPr>
      <w:rPr>
        <w:rFonts w:hint="default"/>
        <w:lang w:val="es-ES" w:eastAsia="en-US" w:bidi="ar-SA"/>
      </w:rPr>
    </w:lvl>
    <w:lvl w:ilvl="7" w:tplc="FC2E272C">
      <w:numFmt w:val="bullet"/>
      <w:lvlText w:val="•"/>
      <w:lvlJc w:val="left"/>
      <w:pPr>
        <w:ind w:left="6481" w:hanging="360"/>
      </w:pPr>
      <w:rPr>
        <w:rFonts w:hint="default"/>
        <w:lang w:val="es-ES" w:eastAsia="en-US" w:bidi="ar-SA"/>
      </w:rPr>
    </w:lvl>
    <w:lvl w:ilvl="8" w:tplc="1AEC3F4A">
      <w:numFmt w:val="bullet"/>
      <w:lvlText w:val="•"/>
      <w:lvlJc w:val="left"/>
      <w:pPr>
        <w:ind w:left="7293" w:hanging="360"/>
      </w:pPr>
      <w:rPr>
        <w:rFonts w:hint="default"/>
        <w:lang w:val="es-ES" w:eastAsia="en-US" w:bidi="ar-SA"/>
      </w:rPr>
    </w:lvl>
  </w:abstractNum>
  <w:abstractNum w:abstractNumId="13" w15:restartNumberingAfterBreak="0">
    <w:nsid w:val="0B503226"/>
    <w:multiLevelType w:val="hybridMultilevel"/>
    <w:tmpl w:val="131C94EC"/>
    <w:lvl w:ilvl="0" w:tplc="AACCD6CA">
      <w:numFmt w:val="bullet"/>
      <w:lvlText w:val=""/>
      <w:lvlJc w:val="left"/>
      <w:pPr>
        <w:ind w:left="140" w:hanging="140"/>
      </w:pPr>
      <w:rPr>
        <w:rFonts w:ascii="Symbol" w:eastAsia="Symbol" w:hAnsi="Symbol" w:cs="Symbol" w:hint="default"/>
        <w:b w:val="0"/>
        <w:bCs w:val="0"/>
        <w:i w:val="0"/>
        <w:iCs w:val="0"/>
        <w:spacing w:val="0"/>
        <w:w w:val="97"/>
        <w:sz w:val="20"/>
        <w:szCs w:val="20"/>
        <w:lang w:val="es-ES" w:eastAsia="en-US" w:bidi="ar-SA"/>
      </w:rPr>
    </w:lvl>
    <w:lvl w:ilvl="1" w:tplc="B9AA202E">
      <w:numFmt w:val="bullet"/>
      <w:lvlText w:val="•"/>
      <w:lvlJc w:val="left"/>
      <w:pPr>
        <w:ind w:left="309" w:hanging="140"/>
      </w:pPr>
      <w:rPr>
        <w:rFonts w:hint="default"/>
        <w:lang w:val="es-ES" w:eastAsia="en-US" w:bidi="ar-SA"/>
      </w:rPr>
    </w:lvl>
    <w:lvl w:ilvl="2" w:tplc="F4343218">
      <w:numFmt w:val="bullet"/>
      <w:lvlText w:val="•"/>
      <w:lvlJc w:val="left"/>
      <w:pPr>
        <w:ind w:left="479" w:hanging="140"/>
      </w:pPr>
      <w:rPr>
        <w:rFonts w:hint="default"/>
        <w:lang w:val="es-ES" w:eastAsia="en-US" w:bidi="ar-SA"/>
      </w:rPr>
    </w:lvl>
    <w:lvl w:ilvl="3" w:tplc="3E06D0B0">
      <w:numFmt w:val="bullet"/>
      <w:lvlText w:val="•"/>
      <w:lvlJc w:val="left"/>
      <w:pPr>
        <w:ind w:left="649" w:hanging="140"/>
      </w:pPr>
      <w:rPr>
        <w:rFonts w:hint="default"/>
        <w:lang w:val="es-ES" w:eastAsia="en-US" w:bidi="ar-SA"/>
      </w:rPr>
    </w:lvl>
    <w:lvl w:ilvl="4" w:tplc="6F188FB0">
      <w:numFmt w:val="bullet"/>
      <w:lvlText w:val="•"/>
      <w:lvlJc w:val="left"/>
      <w:pPr>
        <w:ind w:left="819" w:hanging="140"/>
      </w:pPr>
      <w:rPr>
        <w:rFonts w:hint="default"/>
        <w:lang w:val="es-ES" w:eastAsia="en-US" w:bidi="ar-SA"/>
      </w:rPr>
    </w:lvl>
    <w:lvl w:ilvl="5" w:tplc="F14C8454">
      <w:numFmt w:val="bullet"/>
      <w:lvlText w:val="•"/>
      <w:lvlJc w:val="left"/>
      <w:pPr>
        <w:ind w:left="989" w:hanging="140"/>
      </w:pPr>
      <w:rPr>
        <w:rFonts w:hint="default"/>
        <w:lang w:val="es-ES" w:eastAsia="en-US" w:bidi="ar-SA"/>
      </w:rPr>
    </w:lvl>
    <w:lvl w:ilvl="6" w:tplc="01C685A0">
      <w:numFmt w:val="bullet"/>
      <w:lvlText w:val="•"/>
      <w:lvlJc w:val="left"/>
      <w:pPr>
        <w:ind w:left="1159" w:hanging="140"/>
      </w:pPr>
      <w:rPr>
        <w:rFonts w:hint="default"/>
        <w:lang w:val="es-ES" w:eastAsia="en-US" w:bidi="ar-SA"/>
      </w:rPr>
    </w:lvl>
    <w:lvl w:ilvl="7" w:tplc="B8C03EE0">
      <w:numFmt w:val="bullet"/>
      <w:lvlText w:val="•"/>
      <w:lvlJc w:val="left"/>
      <w:pPr>
        <w:ind w:left="1329" w:hanging="140"/>
      </w:pPr>
      <w:rPr>
        <w:rFonts w:hint="default"/>
        <w:lang w:val="es-ES" w:eastAsia="en-US" w:bidi="ar-SA"/>
      </w:rPr>
    </w:lvl>
    <w:lvl w:ilvl="8" w:tplc="8EC83698">
      <w:numFmt w:val="bullet"/>
      <w:lvlText w:val="•"/>
      <w:lvlJc w:val="left"/>
      <w:pPr>
        <w:ind w:left="1499" w:hanging="140"/>
      </w:pPr>
      <w:rPr>
        <w:rFonts w:hint="default"/>
        <w:lang w:val="es-ES" w:eastAsia="en-US" w:bidi="ar-SA"/>
      </w:rPr>
    </w:lvl>
  </w:abstractNum>
  <w:abstractNum w:abstractNumId="14" w15:restartNumberingAfterBreak="0">
    <w:nsid w:val="0B711C2E"/>
    <w:multiLevelType w:val="hybridMultilevel"/>
    <w:tmpl w:val="B0A2E778"/>
    <w:lvl w:ilvl="0" w:tplc="9200ACAE">
      <w:numFmt w:val="bullet"/>
      <w:lvlText w:val=""/>
      <w:lvlJc w:val="left"/>
      <w:pPr>
        <w:ind w:left="141" w:hanging="140"/>
      </w:pPr>
      <w:rPr>
        <w:rFonts w:ascii="Symbol" w:eastAsia="Symbol" w:hAnsi="Symbol" w:cs="Symbol" w:hint="default"/>
        <w:b w:val="0"/>
        <w:bCs w:val="0"/>
        <w:i w:val="0"/>
        <w:iCs w:val="0"/>
        <w:spacing w:val="0"/>
        <w:w w:val="97"/>
        <w:sz w:val="20"/>
        <w:szCs w:val="20"/>
        <w:lang w:val="es-ES" w:eastAsia="en-US" w:bidi="ar-SA"/>
      </w:rPr>
    </w:lvl>
    <w:lvl w:ilvl="1" w:tplc="368E7666">
      <w:numFmt w:val="bullet"/>
      <w:lvlText w:val="•"/>
      <w:lvlJc w:val="left"/>
      <w:pPr>
        <w:ind w:left="720" w:hanging="140"/>
      </w:pPr>
      <w:rPr>
        <w:rFonts w:hint="default"/>
        <w:lang w:val="es-ES" w:eastAsia="en-US" w:bidi="ar-SA"/>
      </w:rPr>
    </w:lvl>
    <w:lvl w:ilvl="2" w:tplc="A1D28E16">
      <w:numFmt w:val="bullet"/>
      <w:lvlText w:val="•"/>
      <w:lvlJc w:val="left"/>
      <w:pPr>
        <w:ind w:left="1300" w:hanging="140"/>
      </w:pPr>
      <w:rPr>
        <w:rFonts w:hint="default"/>
        <w:lang w:val="es-ES" w:eastAsia="en-US" w:bidi="ar-SA"/>
      </w:rPr>
    </w:lvl>
    <w:lvl w:ilvl="3" w:tplc="646864B8">
      <w:numFmt w:val="bullet"/>
      <w:lvlText w:val="•"/>
      <w:lvlJc w:val="left"/>
      <w:pPr>
        <w:ind w:left="1880" w:hanging="140"/>
      </w:pPr>
      <w:rPr>
        <w:rFonts w:hint="default"/>
        <w:lang w:val="es-ES" w:eastAsia="en-US" w:bidi="ar-SA"/>
      </w:rPr>
    </w:lvl>
    <w:lvl w:ilvl="4" w:tplc="501E0F2E">
      <w:numFmt w:val="bullet"/>
      <w:lvlText w:val="•"/>
      <w:lvlJc w:val="left"/>
      <w:pPr>
        <w:ind w:left="2461" w:hanging="140"/>
      </w:pPr>
      <w:rPr>
        <w:rFonts w:hint="default"/>
        <w:lang w:val="es-ES" w:eastAsia="en-US" w:bidi="ar-SA"/>
      </w:rPr>
    </w:lvl>
    <w:lvl w:ilvl="5" w:tplc="B7FCDB56">
      <w:numFmt w:val="bullet"/>
      <w:lvlText w:val="•"/>
      <w:lvlJc w:val="left"/>
      <w:pPr>
        <w:ind w:left="3041" w:hanging="140"/>
      </w:pPr>
      <w:rPr>
        <w:rFonts w:hint="default"/>
        <w:lang w:val="es-ES" w:eastAsia="en-US" w:bidi="ar-SA"/>
      </w:rPr>
    </w:lvl>
    <w:lvl w:ilvl="6" w:tplc="F572A46C">
      <w:numFmt w:val="bullet"/>
      <w:lvlText w:val="•"/>
      <w:lvlJc w:val="left"/>
      <w:pPr>
        <w:ind w:left="3621" w:hanging="140"/>
      </w:pPr>
      <w:rPr>
        <w:rFonts w:hint="default"/>
        <w:lang w:val="es-ES" w:eastAsia="en-US" w:bidi="ar-SA"/>
      </w:rPr>
    </w:lvl>
    <w:lvl w:ilvl="7" w:tplc="528424B4">
      <w:numFmt w:val="bullet"/>
      <w:lvlText w:val="•"/>
      <w:lvlJc w:val="left"/>
      <w:pPr>
        <w:ind w:left="4202" w:hanging="140"/>
      </w:pPr>
      <w:rPr>
        <w:rFonts w:hint="default"/>
        <w:lang w:val="es-ES" w:eastAsia="en-US" w:bidi="ar-SA"/>
      </w:rPr>
    </w:lvl>
    <w:lvl w:ilvl="8" w:tplc="59E65B48">
      <w:numFmt w:val="bullet"/>
      <w:lvlText w:val="•"/>
      <w:lvlJc w:val="left"/>
      <w:pPr>
        <w:ind w:left="4782" w:hanging="140"/>
      </w:pPr>
      <w:rPr>
        <w:rFonts w:hint="default"/>
        <w:lang w:val="es-ES" w:eastAsia="en-US" w:bidi="ar-SA"/>
      </w:rPr>
    </w:lvl>
  </w:abstractNum>
  <w:abstractNum w:abstractNumId="15" w15:restartNumberingAfterBreak="0">
    <w:nsid w:val="0BC36897"/>
    <w:multiLevelType w:val="hybridMultilevel"/>
    <w:tmpl w:val="6D8863F4"/>
    <w:lvl w:ilvl="0" w:tplc="009A6B02">
      <w:numFmt w:val="bullet"/>
      <w:lvlText w:val=""/>
      <w:lvlJc w:val="left"/>
      <w:pPr>
        <w:ind w:left="791" w:hanging="360"/>
      </w:pPr>
      <w:rPr>
        <w:rFonts w:ascii="Symbol" w:eastAsia="Symbol" w:hAnsi="Symbol" w:cs="Symbol" w:hint="default"/>
        <w:b w:val="0"/>
        <w:bCs w:val="0"/>
        <w:i w:val="0"/>
        <w:iCs w:val="0"/>
        <w:spacing w:val="0"/>
        <w:w w:val="97"/>
        <w:sz w:val="20"/>
        <w:szCs w:val="20"/>
        <w:lang w:val="es-ES" w:eastAsia="en-US" w:bidi="ar-SA"/>
      </w:rPr>
    </w:lvl>
    <w:lvl w:ilvl="1" w:tplc="82B24E92">
      <w:numFmt w:val="bullet"/>
      <w:lvlText w:val="•"/>
      <w:lvlJc w:val="left"/>
      <w:pPr>
        <w:ind w:left="1611" w:hanging="360"/>
      </w:pPr>
      <w:rPr>
        <w:rFonts w:hint="default"/>
        <w:lang w:val="es-ES" w:eastAsia="en-US" w:bidi="ar-SA"/>
      </w:rPr>
    </w:lvl>
    <w:lvl w:ilvl="2" w:tplc="9FE0C41E">
      <w:numFmt w:val="bullet"/>
      <w:lvlText w:val="•"/>
      <w:lvlJc w:val="left"/>
      <w:pPr>
        <w:ind w:left="2423" w:hanging="360"/>
      </w:pPr>
      <w:rPr>
        <w:rFonts w:hint="default"/>
        <w:lang w:val="es-ES" w:eastAsia="en-US" w:bidi="ar-SA"/>
      </w:rPr>
    </w:lvl>
    <w:lvl w:ilvl="3" w:tplc="287CA306">
      <w:numFmt w:val="bullet"/>
      <w:lvlText w:val="•"/>
      <w:lvlJc w:val="left"/>
      <w:pPr>
        <w:ind w:left="3235" w:hanging="360"/>
      </w:pPr>
      <w:rPr>
        <w:rFonts w:hint="default"/>
        <w:lang w:val="es-ES" w:eastAsia="en-US" w:bidi="ar-SA"/>
      </w:rPr>
    </w:lvl>
    <w:lvl w:ilvl="4" w:tplc="B36815F4">
      <w:numFmt w:val="bullet"/>
      <w:lvlText w:val="•"/>
      <w:lvlJc w:val="left"/>
      <w:pPr>
        <w:ind w:left="4046" w:hanging="360"/>
      </w:pPr>
      <w:rPr>
        <w:rFonts w:hint="default"/>
        <w:lang w:val="es-ES" w:eastAsia="en-US" w:bidi="ar-SA"/>
      </w:rPr>
    </w:lvl>
    <w:lvl w:ilvl="5" w:tplc="BACC9978">
      <w:numFmt w:val="bullet"/>
      <w:lvlText w:val="•"/>
      <w:lvlJc w:val="left"/>
      <w:pPr>
        <w:ind w:left="4858" w:hanging="360"/>
      </w:pPr>
      <w:rPr>
        <w:rFonts w:hint="default"/>
        <w:lang w:val="es-ES" w:eastAsia="en-US" w:bidi="ar-SA"/>
      </w:rPr>
    </w:lvl>
    <w:lvl w:ilvl="6" w:tplc="3A6CCDAA">
      <w:numFmt w:val="bullet"/>
      <w:lvlText w:val="•"/>
      <w:lvlJc w:val="left"/>
      <w:pPr>
        <w:ind w:left="5670" w:hanging="360"/>
      </w:pPr>
      <w:rPr>
        <w:rFonts w:hint="default"/>
        <w:lang w:val="es-ES" w:eastAsia="en-US" w:bidi="ar-SA"/>
      </w:rPr>
    </w:lvl>
    <w:lvl w:ilvl="7" w:tplc="A5B0C4E8">
      <w:numFmt w:val="bullet"/>
      <w:lvlText w:val="•"/>
      <w:lvlJc w:val="left"/>
      <w:pPr>
        <w:ind w:left="6481" w:hanging="360"/>
      </w:pPr>
      <w:rPr>
        <w:rFonts w:hint="default"/>
        <w:lang w:val="es-ES" w:eastAsia="en-US" w:bidi="ar-SA"/>
      </w:rPr>
    </w:lvl>
    <w:lvl w:ilvl="8" w:tplc="860E6F02">
      <w:numFmt w:val="bullet"/>
      <w:lvlText w:val="•"/>
      <w:lvlJc w:val="left"/>
      <w:pPr>
        <w:ind w:left="7293" w:hanging="360"/>
      </w:pPr>
      <w:rPr>
        <w:rFonts w:hint="default"/>
        <w:lang w:val="es-ES" w:eastAsia="en-US" w:bidi="ar-SA"/>
      </w:rPr>
    </w:lvl>
  </w:abstractNum>
  <w:abstractNum w:abstractNumId="16" w15:restartNumberingAfterBreak="0">
    <w:nsid w:val="10C510E2"/>
    <w:multiLevelType w:val="hybridMultilevel"/>
    <w:tmpl w:val="DE7CE844"/>
    <w:lvl w:ilvl="0" w:tplc="0EECC2D0">
      <w:numFmt w:val="bullet"/>
      <w:lvlText w:val=""/>
      <w:lvlJc w:val="left"/>
      <w:pPr>
        <w:ind w:left="791" w:hanging="360"/>
      </w:pPr>
      <w:rPr>
        <w:rFonts w:ascii="Symbol" w:eastAsia="Symbol" w:hAnsi="Symbol" w:cs="Symbol" w:hint="default"/>
        <w:b w:val="0"/>
        <w:bCs w:val="0"/>
        <w:i w:val="0"/>
        <w:iCs w:val="0"/>
        <w:spacing w:val="0"/>
        <w:w w:val="97"/>
        <w:sz w:val="20"/>
        <w:szCs w:val="20"/>
        <w:lang w:val="es-ES" w:eastAsia="en-US" w:bidi="ar-SA"/>
      </w:rPr>
    </w:lvl>
    <w:lvl w:ilvl="1" w:tplc="326A9B28">
      <w:numFmt w:val="bullet"/>
      <w:lvlText w:val="•"/>
      <w:lvlJc w:val="left"/>
      <w:pPr>
        <w:ind w:left="1611" w:hanging="360"/>
      </w:pPr>
      <w:rPr>
        <w:rFonts w:hint="default"/>
        <w:lang w:val="es-ES" w:eastAsia="en-US" w:bidi="ar-SA"/>
      </w:rPr>
    </w:lvl>
    <w:lvl w:ilvl="2" w:tplc="E6E44AEA">
      <w:numFmt w:val="bullet"/>
      <w:lvlText w:val="•"/>
      <w:lvlJc w:val="left"/>
      <w:pPr>
        <w:ind w:left="2423" w:hanging="360"/>
      </w:pPr>
      <w:rPr>
        <w:rFonts w:hint="default"/>
        <w:lang w:val="es-ES" w:eastAsia="en-US" w:bidi="ar-SA"/>
      </w:rPr>
    </w:lvl>
    <w:lvl w:ilvl="3" w:tplc="5AD4DD1E">
      <w:numFmt w:val="bullet"/>
      <w:lvlText w:val="•"/>
      <w:lvlJc w:val="left"/>
      <w:pPr>
        <w:ind w:left="3235" w:hanging="360"/>
      </w:pPr>
      <w:rPr>
        <w:rFonts w:hint="default"/>
        <w:lang w:val="es-ES" w:eastAsia="en-US" w:bidi="ar-SA"/>
      </w:rPr>
    </w:lvl>
    <w:lvl w:ilvl="4" w:tplc="87FEA72C">
      <w:numFmt w:val="bullet"/>
      <w:lvlText w:val="•"/>
      <w:lvlJc w:val="left"/>
      <w:pPr>
        <w:ind w:left="4046" w:hanging="360"/>
      </w:pPr>
      <w:rPr>
        <w:rFonts w:hint="default"/>
        <w:lang w:val="es-ES" w:eastAsia="en-US" w:bidi="ar-SA"/>
      </w:rPr>
    </w:lvl>
    <w:lvl w:ilvl="5" w:tplc="AD147310">
      <w:numFmt w:val="bullet"/>
      <w:lvlText w:val="•"/>
      <w:lvlJc w:val="left"/>
      <w:pPr>
        <w:ind w:left="4858" w:hanging="360"/>
      </w:pPr>
      <w:rPr>
        <w:rFonts w:hint="default"/>
        <w:lang w:val="es-ES" w:eastAsia="en-US" w:bidi="ar-SA"/>
      </w:rPr>
    </w:lvl>
    <w:lvl w:ilvl="6" w:tplc="C0CAB9DC">
      <w:numFmt w:val="bullet"/>
      <w:lvlText w:val="•"/>
      <w:lvlJc w:val="left"/>
      <w:pPr>
        <w:ind w:left="5670" w:hanging="360"/>
      </w:pPr>
      <w:rPr>
        <w:rFonts w:hint="default"/>
        <w:lang w:val="es-ES" w:eastAsia="en-US" w:bidi="ar-SA"/>
      </w:rPr>
    </w:lvl>
    <w:lvl w:ilvl="7" w:tplc="C974DF16">
      <w:numFmt w:val="bullet"/>
      <w:lvlText w:val="•"/>
      <w:lvlJc w:val="left"/>
      <w:pPr>
        <w:ind w:left="6481" w:hanging="360"/>
      </w:pPr>
      <w:rPr>
        <w:rFonts w:hint="default"/>
        <w:lang w:val="es-ES" w:eastAsia="en-US" w:bidi="ar-SA"/>
      </w:rPr>
    </w:lvl>
    <w:lvl w:ilvl="8" w:tplc="F6C8F59C">
      <w:numFmt w:val="bullet"/>
      <w:lvlText w:val="•"/>
      <w:lvlJc w:val="left"/>
      <w:pPr>
        <w:ind w:left="7293" w:hanging="360"/>
      </w:pPr>
      <w:rPr>
        <w:rFonts w:hint="default"/>
        <w:lang w:val="es-ES" w:eastAsia="en-US" w:bidi="ar-SA"/>
      </w:rPr>
    </w:lvl>
  </w:abstractNum>
  <w:abstractNum w:abstractNumId="17" w15:restartNumberingAfterBreak="0">
    <w:nsid w:val="10D2703A"/>
    <w:multiLevelType w:val="hybridMultilevel"/>
    <w:tmpl w:val="6B3E8D10"/>
    <w:lvl w:ilvl="0" w:tplc="09D8EF4E">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235A9104">
      <w:numFmt w:val="bullet"/>
      <w:lvlText w:val="•"/>
      <w:lvlJc w:val="left"/>
      <w:pPr>
        <w:ind w:left="183" w:hanging="140"/>
      </w:pPr>
      <w:rPr>
        <w:rFonts w:hint="default"/>
        <w:lang w:val="es-ES" w:eastAsia="en-US" w:bidi="ar-SA"/>
      </w:rPr>
    </w:lvl>
    <w:lvl w:ilvl="2" w:tplc="CC288FF8">
      <w:numFmt w:val="bullet"/>
      <w:lvlText w:val="•"/>
      <w:lvlJc w:val="left"/>
      <w:pPr>
        <w:ind w:left="367" w:hanging="140"/>
      </w:pPr>
      <w:rPr>
        <w:rFonts w:hint="default"/>
        <w:lang w:val="es-ES" w:eastAsia="en-US" w:bidi="ar-SA"/>
      </w:rPr>
    </w:lvl>
    <w:lvl w:ilvl="3" w:tplc="AB2AFF78">
      <w:numFmt w:val="bullet"/>
      <w:lvlText w:val="•"/>
      <w:lvlJc w:val="left"/>
      <w:pPr>
        <w:ind w:left="551" w:hanging="140"/>
      </w:pPr>
      <w:rPr>
        <w:rFonts w:hint="default"/>
        <w:lang w:val="es-ES" w:eastAsia="en-US" w:bidi="ar-SA"/>
      </w:rPr>
    </w:lvl>
    <w:lvl w:ilvl="4" w:tplc="5296A204">
      <w:numFmt w:val="bullet"/>
      <w:lvlText w:val="•"/>
      <w:lvlJc w:val="left"/>
      <w:pPr>
        <w:ind w:left="735" w:hanging="140"/>
      </w:pPr>
      <w:rPr>
        <w:rFonts w:hint="default"/>
        <w:lang w:val="es-ES" w:eastAsia="en-US" w:bidi="ar-SA"/>
      </w:rPr>
    </w:lvl>
    <w:lvl w:ilvl="5" w:tplc="DC6A7F12">
      <w:numFmt w:val="bullet"/>
      <w:lvlText w:val="•"/>
      <w:lvlJc w:val="left"/>
      <w:pPr>
        <w:ind w:left="919" w:hanging="140"/>
      </w:pPr>
      <w:rPr>
        <w:rFonts w:hint="default"/>
        <w:lang w:val="es-ES" w:eastAsia="en-US" w:bidi="ar-SA"/>
      </w:rPr>
    </w:lvl>
    <w:lvl w:ilvl="6" w:tplc="4572897C">
      <w:numFmt w:val="bullet"/>
      <w:lvlText w:val="•"/>
      <w:lvlJc w:val="left"/>
      <w:pPr>
        <w:ind w:left="1103" w:hanging="140"/>
      </w:pPr>
      <w:rPr>
        <w:rFonts w:hint="default"/>
        <w:lang w:val="es-ES" w:eastAsia="en-US" w:bidi="ar-SA"/>
      </w:rPr>
    </w:lvl>
    <w:lvl w:ilvl="7" w:tplc="C6C27DF2">
      <w:numFmt w:val="bullet"/>
      <w:lvlText w:val="•"/>
      <w:lvlJc w:val="left"/>
      <w:pPr>
        <w:ind w:left="1287" w:hanging="140"/>
      </w:pPr>
      <w:rPr>
        <w:rFonts w:hint="default"/>
        <w:lang w:val="es-ES" w:eastAsia="en-US" w:bidi="ar-SA"/>
      </w:rPr>
    </w:lvl>
    <w:lvl w:ilvl="8" w:tplc="20663D0E">
      <w:numFmt w:val="bullet"/>
      <w:lvlText w:val="•"/>
      <w:lvlJc w:val="left"/>
      <w:pPr>
        <w:ind w:left="1471" w:hanging="140"/>
      </w:pPr>
      <w:rPr>
        <w:rFonts w:hint="default"/>
        <w:lang w:val="es-ES" w:eastAsia="en-US" w:bidi="ar-SA"/>
      </w:rPr>
    </w:lvl>
  </w:abstractNum>
  <w:abstractNum w:abstractNumId="18" w15:restartNumberingAfterBreak="0">
    <w:nsid w:val="11465C8A"/>
    <w:multiLevelType w:val="hybridMultilevel"/>
    <w:tmpl w:val="A970A858"/>
    <w:lvl w:ilvl="0" w:tplc="B9AA48D8">
      <w:start w:val="1"/>
      <w:numFmt w:val="decimal"/>
      <w:lvlText w:val="%1."/>
      <w:lvlJc w:val="left"/>
      <w:pPr>
        <w:ind w:left="647" w:hanging="428"/>
      </w:pPr>
      <w:rPr>
        <w:rFonts w:ascii="Times New Roman" w:eastAsia="Times New Roman" w:hAnsi="Times New Roman" w:cs="Times New Roman" w:hint="default"/>
        <w:b w:val="0"/>
        <w:bCs w:val="0"/>
        <w:i w:val="0"/>
        <w:iCs w:val="0"/>
        <w:spacing w:val="0"/>
        <w:w w:val="100"/>
        <w:sz w:val="24"/>
        <w:szCs w:val="24"/>
        <w:lang w:val="es-ES" w:eastAsia="en-US" w:bidi="ar-SA"/>
      </w:rPr>
    </w:lvl>
    <w:lvl w:ilvl="1" w:tplc="1D12B6FC">
      <w:numFmt w:val="bullet"/>
      <w:lvlText w:val="•"/>
      <w:lvlJc w:val="left"/>
      <w:pPr>
        <w:ind w:left="1574" w:hanging="428"/>
      </w:pPr>
      <w:rPr>
        <w:rFonts w:hint="default"/>
        <w:lang w:val="es-ES" w:eastAsia="en-US" w:bidi="ar-SA"/>
      </w:rPr>
    </w:lvl>
    <w:lvl w:ilvl="2" w:tplc="5F48AEC0">
      <w:numFmt w:val="bullet"/>
      <w:lvlText w:val="•"/>
      <w:lvlJc w:val="left"/>
      <w:pPr>
        <w:ind w:left="2508" w:hanging="428"/>
      </w:pPr>
      <w:rPr>
        <w:rFonts w:hint="default"/>
        <w:lang w:val="es-ES" w:eastAsia="en-US" w:bidi="ar-SA"/>
      </w:rPr>
    </w:lvl>
    <w:lvl w:ilvl="3" w:tplc="86E0DBD4">
      <w:numFmt w:val="bullet"/>
      <w:lvlText w:val="•"/>
      <w:lvlJc w:val="left"/>
      <w:pPr>
        <w:ind w:left="3442" w:hanging="428"/>
      </w:pPr>
      <w:rPr>
        <w:rFonts w:hint="default"/>
        <w:lang w:val="es-ES" w:eastAsia="en-US" w:bidi="ar-SA"/>
      </w:rPr>
    </w:lvl>
    <w:lvl w:ilvl="4" w:tplc="E482EA30">
      <w:numFmt w:val="bullet"/>
      <w:lvlText w:val="•"/>
      <w:lvlJc w:val="left"/>
      <w:pPr>
        <w:ind w:left="4376" w:hanging="428"/>
      </w:pPr>
      <w:rPr>
        <w:rFonts w:hint="default"/>
        <w:lang w:val="es-ES" w:eastAsia="en-US" w:bidi="ar-SA"/>
      </w:rPr>
    </w:lvl>
    <w:lvl w:ilvl="5" w:tplc="C5E0C6AA">
      <w:numFmt w:val="bullet"/>
      <w:lvlText w:val="•"/>
      <w:lvlJc w:val="left"/>
      <w:pPr>
        <w:ind w:left="5310" w:hanging="428"/>
      </w:pPr>
      <w:rPr>
        <w:rFonts w:hint="default"/>
        <w:lang w:val="es-ES" w:eastAsia="en-US" w:bidi="ar-SA"/>
      </w:rPr>
    </w:lvl>
    <w:lvl w:ilvl="6" w:tplc="1846B230">
      <w:numFmt w:val="bullet"/>
      <w:lvlText w:val="•"/>
      <w:lvlJc w:val="left"/>
      <w:pPr>
        <w:ind w:left="6244" w:hanging="428"/>
      </w:pPr>
      <w:rPr>
        <w:rFonts w:hint="default"/>
        <w:lang w:val="es-ES" w:eastAsia="en-US" w:bidi="ar-SA"/>
      </w:rPr>
    </w:lvl>
    <w:lvl w:ilvl="7" w:tplc="86BC7608">
      <w:numFmt w:val="bullet"/>
      <w:lvlText w:val="•"/>
      <w:lvlJc w:val="left"/>
      <w:pPr>
        <w:ind w:left="7178" w:hanging="428"/>
      </w:pPr>
      <w:rPr>
        <w:rFonts w:hint="default"/>
        <w:lang w:val="es-ES" w:eastAsia="en-US" w:bidi="ar-SA"/>
      </w:rPr>
    </w:lvl>
    <w:lvl w:ilvl="8" w:tplc="70E0D35E">
      <w:numFmt w:val="bullet"/>
      <w:lvlText w:val="•"/>
      <w:lvlJc w:val="left"/>
      <w:pPr>
        <w:ind w:left="8112" w:hanging="428"/>
      </w:pPr>
      <w:rPr>
        <w:rFonts w:hint="default"/>
        <w:lang w:val="es-ES" w:eastAsia="en-US" w:bidi="ar-SA"/>
      </w:rPr>
    </w:lvl>
  </w:abstractNum>
  <w:abstractNum w:abstractNumId="19" w15:restartNumberingAfterBreak="0">
    <w:nsid w:val="139C7F5D"/>
    <w:multiLevelType w:val="hybridMultilevel"/>
    <w:tmpl w:val="EFDA29CE"/>
    <w:lvl w:ilvl="0" w:tplc="3E50D644">
      <w:numFmt w:val="bullet"/>
      <w:lvlText w:val="*"/>
      <w:lvlJc w:val="left"/>
      <w:pPr>
        <w:ind w:left="68" w:hanging="133"/>
      </w:pPr>
      <w:rPr>
        <w:rFonts w:ascii="Arial" w:eastAsia="Arial" w:hAnsi="Arial" w:cs="Arial" w:hint="default"/>
        <w:b w:val="0"/>
        <w:bCs w:val="0"/>
        <w:i w:val="0"/>
        <w:iCs w:val="0"/>
        <w:color w:val="1F1F1F"/>
        <w:spacing w:val="0"/>
        <w:w w:val="99"/>
        <w:sz w:val="20"/>
        <w:szCs w:val="20"/>
        <w:lang w:val="es-ES" w:eastAsia="en-US" w:bidi="ar-SA"/>
      </w:rPr>
    </w:lvl>
    <w:lvl w:ilvl="1" w:tplc="9B7E9F48">
      <w:numFmt w:val="bullet"/>
      <w:lvlText w:val="•"/>
      <w:lvlJc w:val="left"/>
      <w:pPr>
        <w:ind w:left="266" w:hanging="133"/>
      </w:pPr>
      <w:rPr>
        <w:rFonts w:hint="default"/>
        <w:lang w:val="es-ES" w:eastAsia="en-US" w:bidi="ar-SA"/>
      </w:rPr>
    </w:lvl>
    <w:lvl w:ilvl="2" w:tplc="24F2B2C4">
      <w:numFmt w:val="bullet"/>
      <w:lvlText w:val="•"/>
      <w:lvlJc w:val="left"/>
      <w:pPr>
        <w:ind w:left="472" w:hanging="133"/>
      </w:pPr>
      <w:rPr>
        <w:rFonts w:hint="default"/>
        <w:lang w:val="es-ES" w:eastAsia="en-US" w:bidi="ar-SA"/>
      </w:rPr>
    </w:lvl>
    <w:lvl w:ilvl="3" w:tplc="A43C023C">
      <w:numFmt w:val="bullet"/>
      <w:lvlText w:val="•"/>
      <w:lvlJc w:val="left"/>
      <w:pPr>
        <w:ind w:left="678" w:hanging="133"/>
      </w:pPr>
      <w:rPr>
        <w:rFonts w:hint="default"/>
        <w:lang w:val="es-ES" w:eastAsia="en-US" w:bidi="ar-SA"/>
      </w:rPr>
    </w:lvl>
    <w:lvl w:ilvl="4" w:tplc="044E756C">
      <w:numFmt w:val="bullet"/>
      <w:lvlText w:val="•"/>
      <w:lvlJc w:val="left"/>
      <w:pPr>
        <w:ind w:left="885" w:hanging="133"/>
      </w:pPr>
      <w:rPr>
        <w:rFonts w:hint="default"/>
        <w:lang w:val="es-ES" w:eastAsia="en-US" w:bidi="ar-SA"/>
      </w:rPr>
    </w:lvl>
    <w:lvl w:ilvl="5" w:tplc="1E0C271C">
      <w:numFmt w:val="bullet"/>
      <w:lvlText w:val="•"/>
      <w:lvlJc w:val="left"/>
      <w:pPr>
        <w:ind w:left="1091" w:hanging="133"/>
      </w:pPr>
      <w:rPr>
        <w:rFonts w:hint="default"/>
        <w:lang w:val="es-ES" w:eastAsia="en-US" w:bidi="ar-SA"/>
      </w:rPr>
    </w:lvl>
    <w:lvl w:ilvl="6" w:tplc="DE589596">
      <w:numFmt w:val="bullet"/>
      <w:lvlText w:val="•"/>
      <w:lvlJc w:val="left"/>
      <w:pPr>
        <w:ind w:left="1297" w:hanging="133"/>
      </w:pPr>
      <w:rPr>
        <w:rFonts w:hint="default"/>
        <w:lang w:val="es-ES" w:eastAsia="en-US" w:bidi="ar-SA"/>
      </w:rPr>
    </w:lvl>
    <w:lvl w:ilvl="7" w:tplc="2C24E276">
      <w:numFmt w:val="bullet"/>
      <w:lvlText w:val="•"/>
      <w:lvlJc w:val="left"/>
      <w:pPr>
        <w:ind w:left="1504" w:hanging="133"/>
      </w:pPr>
      <w:rPr>
        <w:rFonts w:hint="default"/>
        <w:lang w:val="es-ES" w:eastAsia="en-US" w:bidi="ar-SA"/>
      </w:rPr>
    </w:lvl>
    <w:lvl w:ilvl="8" w:tplc="55EE153C">
      <w:numFmt w:val="bullet"/>
      <w:lvlText w:val="•"/>
      <w:lvlJc w:val="left"/>
      <w:pPr>
        <w:ind w:left="1710" w:hanging="133"/>
      </w:pPr>
      <w:rPr>
        <w:rFonts w:hint="default"/>
        <w:lang w:val="es-ES" w:eastAsia="en-US" w:bidi="ar-SA"/>
      </w:rPr>
    </w:lvl>
  </w:abstractNum>
  <w:abstractNum w:abstractNumId="20" w15:restartNumberingAfterBreak="0">
    <w:nsid w:val="16794945"/>
    <w:multiLevelType w:val="hybridMultilevel"/>
    <w:tmpl w:val="1E66723A"/>
    <w:lvl w:ilvl="0" w:tplc="BF12C294">
      <w:numFmt w:val="bullet"/>
      <w:lvlText w:val=""/>
      <w:lvlJc w:val="left"/>
      <w:pPr>
        <w:ind w:left="143" w:hanging="140"/>
      </w:pPr>
      <w:rPr>
        <w:rFonts w:ascii="Symbol" w:eastAsia="Symbol" w:hAnsi="Symbol" w:cs="Symbol" w:hint="default"/>
        <w:b w:val="0"/>
        <w:bCs w:val="0"/>
        <w:i w:val="0"/>
        <w:iCs w:val="0"/>
        <w:spacing w:val="0"/>
        <w:w w:val="97"/>
        <w:sz w:val="20"/>
        <w:szCs w:val="20"/>
        <w:lang w:val="es-ES" w:eastAsia="en-US" w:bidi="ar-SA"/>
      </w:rPr>
    </w:lvl>
    <w:lvl w:ilvl="1" w:tplc="29843816">
      <w:numFmt w:val="bullet"/>
      <w:lvlText w:val="•"/>
      <w:lvlJc w:val="left"/>
      <w:pPr>
        <w:ind w:left="309" w:hanging="140"/>
      </w:pPr>
      <w:rPr>
        <w:rFonts w:hint="default"/>
        <w:lang w:val="es-ES" w:eastAsia="en-US" w:bidi="ar-SA"/>
      </w:rPr>
    </w:lvl>
    <w:lvl w:ilvl="2" w:tplc="EE365790">
      <w:numFmt w:val="bullet"/>
      <w:lvlText w:val="•"/>
      <w:lvlJc w:val="left"/>
      <w:pPr>
        <w:ind w:left="479" w:hanging="140"/>
      </w:pPr>
      <w:rPr>
        <w:rFonts w:hint="default"/>
        <w:lang w:val="es-ES" w:eastAsia="en-US" w:bidi="ar-SA"/>
      </w:rPr>
    </w:lvl>
    <w:lvl w:ilvl="3" w:tplc="B022AD72">
      <w:numFmt w:val="bullet"/>
      <w:lvlText w:val="•"/>
      <w:lvlJc w:val="left"/>
      <w:pPr>
        <w:ind w:left="648" w:hanging="140"/>
      </w:pPr>
      <w:rPr>
        <w:rFonts w:hint="default"/>
        <w:lang w:val="es-ES" w:eastAsia="en-US" w:bidi="ar-SA"/>
      </w:rPr>
    </w:lvl>
    <w:lvl w:ilvl="4" w:tplc="93802D78">
      <w:numFmt w:val="bullet"/>
      <w:lvlText w:val="•"/>
      <w:lvlJc w:val="left"/>
      <w:pPr>
        <w:ind w:left="818" w:hanging="140"/>
      </w:pPr>
      <w:rPr>
        <w:rFonts w:hint="default"/>
        <w:lang w:val="es-ES" w:eastAsia="en-US" w:bidi="ar-SA"/>
      </w:rPr>
    </w:lvl>
    <w:lvl w:ilvl="5" w:tplc="AB0C91FA">
      <w:numFmt w:val="bullet"/>
      <w:lvlText w:val="•"/>
      <w:lvlJc w:val="left"/>
      <w:pPr>
        <w:ind w:left="988" w:hanging="140"/>
      </w:pPr>
      <w:rPr>
        <w:rFonts w:hint="default"/>
        <w:lang w:val="es-ES" w:eastAsia="en-US" w:bidi="ar-SA"/>
      </w:rPr>
    </w:lvl>
    <w:lvl w:ilvl="6" w:tplc="A57E55D6">
      <w:numFmt w:val="bullet"/>
      <w:lvlText w:val="•"/>
      <w:lvlJc w:val="left"/>
      <w:pPr>
        <w:ind w:left="1157" w:hanging="140"/>
      </w:pPr>
      <w:rPr>
        <w:rFonts w:hint="default"/>
        <w:lang w:val="es-ES" w:eastAsia="en-US" w:bidi="ar-SA"/>
      </w:rPr>
    </w:lvl>
    <w:lvl w:ilvl="7" w:tplc="8EC81E1E">
      <w:numFmt w:val="bullet"/>
      <w:lvlText w:val="•"/>
      <w:lvlJc w:val="left"/>
      <w:pPr>
        <w:ind w:left="1327" w:hanging="140"/>
      </w:pPr>
      <w:rPr>
        <w:rFonts w:hint="default"/>
        <w:lang w:val="es-ES" w:eastAsia="en-US" w:bidi="ar-SA"/>
      </w:rPr>
    </w:lvl>
    <w:lvl w:ilvl="8" w:tplc="C666BFC8">
      <w:numFmt w:val="bullet"/>
      <w:lvlText w:val="•"/>
      <w:lvlJc w:val="left"/>
      <w:pPr>
        <w:ind w:left="1496" w:hanging="140"/>
      </w:pPr>
      <w:rPr>
        <w:rFonts w:hint="default"/>
        <w:lang w:val="es-ES" w:eastAsia="en-US" w:bidi="ar-SA"/>
      </w:rPr>
    </w:lvl>
  </w:abstractNum>
  <w:abstractNum w:abstractNumId="21" w15:restartNumberingAfterBreak="0">
    <w:nsid w:val="19754DAD"/>
    <w:multiLevelType w:val="hybridMultilevel"/>
    <w:tmpl w:val="76DEC3F6"/>
    <w:lvl w:ilvl="0" w:tplc="438EF360">
      <w:start w:val="1"/>
      <w:numFmt w:val="decimal"/>
      <w:lvlText w:val="%1."/>
      <w:lvlJc w:val="left"/>
      <w:pPr>
        <w:ind w:left="821"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1" w:tplc="380A248A">
      <w:numFmt w:val="bullet"/>
      <w:lvlText w:val="•"/>
      <w:lvlJc w:val="left"/>
      <w:pPr>
        <w:ind w:left="1736" w:hanging="360"/>
      </w:pPr>
      <w:rPr>
        <w:rFonts w:hint="default"/>
        <w:lang w:val="es-ES" w:eastAsia="en-US" w:bidi="ar-SA"/>
      </w:rPr>
    </w:lvl>
    <w:lvl w:ilvl="2" w:tplc="061EEC38">
      <w:numFmt w:val="bullet"/>
      <w:lvlText w:val="•"/>
      <w:lvlJc w:val="left"/>
      <w:pPr>
        <w:ind w:left="2653" w:hanging="360"/>
      </w:pPr>
      <w:rPr>
        <w:rFonts w:hint="default"/>
        <w:lang w:val="es-ES" w:eastAsia="en-US" w:bidi="ar-SA"/>
      </w:rPr>
    </w:lvl>
    <w:lvl w:ilvl="3" w:tplc="9E4E9EA8">
      <w:numFmt w:val="bullet"/>
      <w:lvlText w:val="•"/>
      <w:lvlJc w:val="left"/>
      <w:pPr>
        <w:ind w:left="3570" w:hanging="360"/>
      </w:pPr>
      <w:rPr>
        <w:rFonts w:hint="default"/>
        <w:lang w:val="es-ES" w:eastAsia="en-US" w:bidi="ar-SA"/>
      </w:rPr>
    </w:lvl>
    <w:lvl w:ilvl="4" w:tplc="3E02378C">
      <w:numFmt w:val="bullet"/>
      <w:lvlText w:val="•"/>
      <w:lvlJc w:val="left"/>
      <w:pPr>
        <w:ind w:left="4487" w:hanging="360"/>
      </w:pPr>
      <w:rPr>
        <w:rFonts w:hint="default"/>
        <w:lang w:val="es-ES" w:eastAsia="en-US" w:bidi="ar-SA"/>
      </w:rPr>
    </w:lvl>
    <w:lvl w:ilvl="5" w:tplc="42BEC7AE">
      <w:numFmt w:val="bullet"/>
      <w:lvlText w:val="•"/>
      <w:lvlJc w:val="left"/>
      <w:pPr>
        <w:ind w:left="5404" w:hanging="360"/>
      </w:pPr>
      <w:rPr>
        <w:rFonts w:hint="default"/>
        <w:lang w:val="es-ES" w:eastAsia="en-US" w:bidi="ar-SA"/>
      </w:rPr>
    </w:lvl>
    <w:lvl w:ilvl="6" w:tplc="F7E48F64">
      <w:numFmt w:val="bullet"/>
      <w:lvlText w:val="•"/>
      <w:lvlJc w:val="left"/>
      <w:pPr>
        <w:ind w:left="6321" w:hanging="360"/>
      </w:pPr>
      <w:rPr>
        <w:rFonts w:hint="default"/>
        <w:lang w:val="es-ES" w:eastAsia="en-US" w:bidi="ar-SA"/>
      </w:rPr>
    </w:lvl>
    <w:lvl w:ilvl="7" w:tplc="53C86F82">
      <w:numFmt w:val="bullet"/>
      <w:lvlText w:val="•"/>
      <w:lvlJc w:val="left"/>
      <w:pPr>
        <w:ind w:left="7238" w:hanging="360"/>
      </w:pPr>
      <w:rPr>
        <w:rFonts w:hint="default"/>
        <w:lang w:val="es-ES" w:eastAsia="en-US" w:bidi="ar-SA"/>
      </w:rPr>
    </w:lvl>
    <w:lvl w:ilvl="8" w:tplc="271CAC30">
      <w:numFmt w:val="bullet"/>
      <w:lvlText w:val="•"/>
      <w:lvlJc w:val="left"/>
      <w:pPr>
        <w:ind w:left="8155" w:hanging="360"/>
      </w:pPr>
      <w:rPr>
        <w:rFonts w:hint="default"/>
        <w:lang w:val="es-ES" w:eastAsia="en-US" w:bidi="ar-SA"/>
      </w:rPr>
    </w:lvl>
  </w:abstractNum>
  <w:abstractNum w:abstractNumId="22" w15:restartNumberingAfterBreak="0">
    <w:nsid w:val="199A664E"/>
    <w:multiLevelType w:val="multilevel"/>
    <w:tmpl w:val="1262BFE0"/>
    <w:lvl w:ilvl="0">
      <w:start w:val="2"/>
      <w:numFmt w:val="decimal"/>
      <w:lvlText w:val="%1"/>
      <w:lvlJc w:val="left"/>
      <w:pPr>
        <w:ind w:left="1101" w:hanging="660"/>
      </w:pPr>
      <w:rPr>
        <w:rFonts w:hint="default"/>
        <w:lang w:val="es-ES" w:eastAsia="en-US" w:bidi="ar-SA"/>
      </w:rPr>
    </w:lvl>
    <w:lvl w:ilvl="1">
      <w:start w:val="1"/>
      <w:numFmt w:val="decimal"/>
      <w:lvlText w:val="%1.%2"/>
      <w:lvlJc w:val="left"/>
      <w:pPr>
        <w:ind w:left="1101" w:hanging="660"/>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1319" w:hanging="879"/>
      </w:pPr>
      <w:rPr>
        <w:rFonts w:ascii="Times New Roman" w:eastAsia="Times New Roman" w:hAnsi="Times New Roman" w:cs="Times New Roman" w:hint="default"/>
        <w:b w:val="0"/>
        <w:bCs w:val="0"/>
        <w:i w:val="0"/>
        <w:iCs w:val="0"/>
        <w:spacing w:val="0"/>
        <w:w w:val="100"/>
        <w:sz w:val="24"/>
        <w:szCs w:val="24"/>
        <w:lang w:val="es-ES" w:eastAsia="en-US" w:bidi="ar-SA"/>
      </w:rPr>
    </w:lvl>
    <w:lvl w:ilvl="3">
      <w:start w:val="1"/>
      <w:numFmt w:val="decimal"/>
      <w:lvlText w:val="%1.%2.%3.%4"/>
      <w:lvlJc w:val="left"/>
      <w:pPr>
        <w:ind w:left="441" w:hanging="720"/>
      </w:pPr>
      <w:rPr>
        <w:rFonts w:ascii="Times New Roman" w:eastAsia="Times New Roman" w:hAnsi="Times New Roman" w:cs="Times New Roman" w:hint="default"/>
        <w:b w:val="0"/>
        <w:bCs w:val="0"/>
        <w:i w:val="0"/>
        <w:iCs w:val="0"/>
        <w:spacing w:val="0"/>
        <w:w w:val="100"/>
        <w:sz w:val="24"/>
        <w:szCs w:val="24"/>
        <w:lang w:val="es-ES" w:eastAsia="en-US" w:bidi="ar-SA"/>
      </w:rPr>
    </w:lvl>
    <w:lvl w:ilvl="4">
      <w:numFmt w:val="bullet"/>
      <w:lvlText w:val="•"/>
      <w:lvlJc w:val="left"/>
      <w:pPr>
        <w:ind w:left="2557" w:hanging="720"/>
      </w:pPr>
      <w:rPr>
        <w:rFonts w:hint="default"/>
        <w:lang w:val="es-ES" w:eastAsia="en-US" w:bidi="ar-SA"/>
      </w:rPr>
    </w:lvl>
    <w:lvl w:ilvl="5">
      <w:numFmt w:val="bullet"/>
      <w:lvlText w:val="•"/>
      <w:lvlJc w:val="left"/>
      <w:pPr>
        <w:ind w:left="3794" w:hanging="720"/>
      </w:pPr>
      <w:rPr>
        <w:rFonts w:hint="default"/>
        <w:lang w:val="es-ES" w:eastAsia="en-US" w:bidi="ar-SA"/>
      </w:rPr>
    </w:lvl>
    <w:lvl w:ilvl="6">
      <w:numFmt w:val="bullet"/>
      <w:lvlText w:val="•"/>
      <w:lvlJc w:val="left"/>
      <w:pPr>
        <w:ind w:left="5031" w:hanging="720"/>
      </w:pPr>
      <w:rPr>
        <w:rFonts w:hint="default"/>
        <w:lang w:val="es-ES" w:eastAsia="en-US" w:bidi="ar-SA"/>
      </w:rPr>
    </w:lvl>
    <w:lvl w:ilvl="7">
      <w:numFmt w:val="bullet"/>
      <w:lvlText w:val="•"/>
      <w:lvlJc w:val="left"/>
      <w:pPr>
        <w:ind w:left="6268" w:hanging="720"/>
      </w:pPr>
      <w:rPr>
        <w:rFonts w:hint="default"/>
        <w:lang w:val="es-ES" w:eastAsia="en-US" w:bidi="ar-SA"/>
      </w:rPr>
    </w:lvl>
    <w:lvl w:ilvl="8">
      <w:numFmt w:val="bullet"/>
      <w:lvlText w:val="•"/>
      <w:lvlJc w:val="left"/>
      <w:pPr>
        <w:ind w:left="7505" w:hanging="720"/>
      </w:pPr>
      <w:rPr>
        <w:rFonts w:hint="default"/>
        <w:lang w:val="es-ES" w:eastAsia="en-US" w:bidi="ar-SA"/>
      </w:rPr>
    </w:lvl>
  </w:abstractNum>
  <w:abstractNum w:abstractNumId="23" w15:restartNumberingAfterBreak="0">
    <w:nsid w:val="1D8832AB"/>
    <w:multiLevelType w:val="multilevel"/>
    <w:tmpl w:val="0330818E"/>
    <w:lvl w:ilvl="0">
      <w:start w:val="1"/>
      <w:numFmt w:val="decimal"/>
      <w:lvlText w:val="%1)"/>
      <w:lvlJc w:val="left"/>
      <w:pPr>
        <w:ind w:left="503" w:hanging="262"/>
      </w:pPr>
      <w:rPr>
        <w:rFonts w:ascii="Times New Roman" w:eastAsia="Times New Roman" w:hAnsi="Times New Roman" w:cs="Times New Roman" w:hint="default"/>
        <w:b w:val="0"/>
        <w:bCs w:val="0"/>
        <w:i w:val="0"/>
        <w:iCs w:val="0"/>
        <w:spacing w:val="0"/>
        <w:w w:val="97"/>
        <w:sz w:val="24"/>
        <w:szCs w:val="24"/>
        <w:lang w:val="es-ES" w:eastAsia="en-US" w:bidi="ar-SA"/>
      </w:rPr>
    </w:lvl>
    <w:lvl w:ilvl="1">
      <w:start w:val="1"/>
      <w:numFmt w:val="decimal"/>
      <w:lvlText w:val="%1.%2"/>
      <w:lvlJc w:val="left"/>
      <w:pPr>
        <w:ind w:left="580" w:hanging="360"/>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1214" w:hanging="720"/>
      </w:pPr>
      <w:rPr>
        <w:rFonts w:ascii="Times New Roman" w:eastAsia="Times New Roman" w:hAnsi="Times New Roman" w:cs="Times New Roman" w:hint="default"/>
        <w:b w:val="0"/>
        <w:bCs w:val="0"/>
        <w:i w:val="0"/>
        <w:iCs w:val="0"/>
        <w:spacing w:val="0"/>
        <w:w w:val="100"/>
        <w:sz w:val="24"/>
        <w:szCs w:val="24"/>
        <w:lang w:val="es-ES" w:eastAsia="en-US" w:bidi="ar-SA"/>
      </w:rPr>
    </w:lvl>
    <w:lvl w:ilvl="3">
      <w:start w:val="1"/>
      <w:numFmt w:val="decimal"/>
      <w:lvlText w:val="%1.%2.%3.%4"/>
      <w:lvlJc w:val="left"/>
      <w:pPr>
        <w:ind w:left="220" w:hanging="720"/>
      </w:pPr>
      <w:rPr>
        <w:rFonts w:ascii="Times New Roman" w:eastAsia="Times New Roman" w:hAnsi="Times New Roman" w:cs="Times New Roman" w:hint="default"/>
        <w:b w:val="0"/>
        <w:bCs w:val="0"/>
        <w:i w:val="0"/>
        <w:iCs w:val="0"/>
        <w:spacing w:val="0"/>
        <w:w w:val="100"/>
        <w:sz w:val="24"/>
        <w:szCs w:val="24"/>
        <w:lang w:val="es-ES" w:eastAsia="en-US" w:bidi="ar-SA"/>
      </w:rPr>
    </w:lvl>
    <w:lvl w:ilvl="4">
      <w:numFmt w:val="bullet"/>
      <w:lvlText w:val="•"/>
      <w:lvlJc w:val="left"/>
      <w:pPr>
        <w:ind w:left="1360" w:hanging="720"/>
      </w:pPr>
      <w:rPr>
        <w:rFonts w:hint="default"/>
        <w:lang w:val="es-ES" w:eastAsia="en-US" w:bidi="ar-SA"/>
      </w:rPr>
    </w:lvl>
    <w:lvl w:ilvl="5">
      <w:numFmt w:val="bullet"/>
      <w:lvlText w:val="•"/>
      <w:lvlJc w:val="left"/>
      <w:pPr>
        <w:ind w:left="2796" w:hanging="720"/>
      </w:pPr>
      <w:rPr>
        <w:rFonts w:hint="default"/>
        <w:lang w:val="es-ES" w:eastAsia="en-US" w:bidi="ar-SA"/>
      </w:rPr>
    </w:lvl>
    <w:lvl w:ilvl="6">
      <w:numFmt w:val="bullet"/>
      <w:lvlText w:val="•"/>
      <w:lvlJc w:val="left"/>
      <w:pPr>
        <w:ind w:left="4233" w:hanging="720"/>
      </w:pPr>
      <w:rPr>
        <w:rFonts w:hint="default"/>
        <w:lang w:val="es-ES" w:eastAsia="en-US" w:bidi="ar-SA"/>
      </w:rPr>
    </w:lvl>
    <w:lvl w:ilvl="7">
      <w:numFmt w:val="bullet"/>
      <w:lvlText w:val="•"/>
      <w:lvlJc w:val="left"/>
      <w:pPr>
        <w:ind w:left="5670" w:hanging="720"/>
      </w:pPr>
      <w:rPr>
        <w:rFonts w:hint="default"/>
        <w:lang w:val="es-ES" w:eastAsia="en-US" w:bidi="ar-SA"/>
      </w:rPr>
    </w:lvl>
    <w:lvl w:ilvl="8">
      <w:numFmt w:val="bullet"/>
      <w:lvlText w:val="•"/>
      <w:lvlJc w:val="left"/>
      <w:pPr>
        <w:ind w:left="7106" w:hanging="720"/>
      </w:pPr>
      <w:rPr>
        <w:rFonts w:hint="default"/>
        <w:lang w:val="es-ES" w:eastAsia="en-US" w:bidi="ar-SA"/>
      </w:rPr>
    </w:lvl>
  </w:abstractNum>
  <w:abstractNum w:abstractNumId="24" w15:restartNumberingAfterBreak="0">
    <w:nsid w:val="1F441C25"/>
    <w:multiLevelType w:val="hybridMultilevel"/>
    <w:tmpl w:val="E9F4DCD8"/>
    <w:lvl w:ilvl="0" w:tplc="DF124228">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7D768130">
      <w:numFmt w:val="bullet"/>
      <w:lvlText w:val="•"/>
      <w:lvlJc w:val="left"/>
      <w:pPr>
        <w:ind w:left="183" w:hanging="140"/>
      </w:pPr>
      <w:rPr>
        <w:rFonts w:hint="default"/>
        <w:lang w:val="es-ES" w:eastAsia="en-US" w:bidi="ar-SA"/>
      </w:rPr>
    </w:lvl>
    <w:lvl w:ilvl="2" w:tplc="9E20E240">
      <w:numFmt w:val="bullet"/>
      <w:lvlText w:val="•"/>
      <w:lvlJc w:val="left"/>
      <w:pPr>
        <w:ind w:left="367" w:hanging="140"/>
      </w:pPr>
      <w:rPr>
        <w:rFonts w:hint="default"/>
        <w:lang w:val="es-ES" w:eastAsia="en-US" w:bidi="ar-SA"/>
      </w:rPr>
    </w:lvl>
    <w:lvl w:ilvl="3" w:tplc="63807B18">
      <w:numFmt w:val="bullet"/>
      <w:lvlText w:val="•"/>
      <w:lvlJc w:val="left"/>
      <w:pPr>
        <w:ind w:left="551" w:hanging="140"/>
      </w:pPr>
      <w:rPr>
        <w:rFonts w:hint="default"/>
        <w:lang w:val="es-ES" w:eastAsia="en-US" w:bidi="ar-SA"/>
      </w:rPr>
    </w:lvl>
    <w:lvl w:ilvl="4" w:tplc="ACDAAF34">
      <w:numFmt w:val="bullet"/>
      <w:lvlText w:val="•"/>
      <w:lvlJc w:val="left"/>
      <w:pPr>
        <w:ind w:left="735" w:hanging="140"/>
      </w:pPr>
      <w:rPr>
        <w:rFonts w:hint="default"/>
        <w:lang w:val="es-ES" w:eastAsia="en-US" w:bidi="ar-SA"/>
      </w:rPr>
    </w:lvl>
    <w:lvl w:ilvl="5" w:tplc="D94CDF64">
      <w:numFmt w:val="bullet"/>
      <w:lvlText w:val="•"/>
      <w:lvlJc w:val="left"/>
      <w:pPr>
        <w:ind w:left="919" w:hanging="140"/>
      </w:pPr>
      <w:rPr>
        <w:rFonts w:hint="default"/>
        <w:lang w:val="es-ES" w:eastAsia="en-US" w:bidi="ar-SA"/>
      </w:rPr>
    </w:lvl>
    <w:lvl w:ilvl="6" w:tplc="8D8A71AA">
      <w:numFmt w:val="bullet"/>
      <w:lvlText w:val="•"/>
      <w:lvlJc w:val="left"/>
      <w:pPr>
        <w:ind w:left="1103" w:hanging="140"/>
      </w:pPr>
      <w:rPr>
        <w:rFonts w:hint="default"/>
        <w:lang w:val="es-ES" w:eastAsia="en-US" w:bidi="ar-SA"/>
      </w:rPr>
    </w:lvl>
    <w:lvl w:ilvl="7" w:tplc="04DE2180">
      <w:numFmt w:val="bullet"/>
      <w:lvlText w:val="•"/>
      <w:lvlJc w:val="left"/>
      <w:pPr>
        <w:ind w:left="1287" w:hanging="140"/>
      </w:pPr>
      <w:rPr>
        <w:rFonts w:hint="default"/>
        <w:lang w:val="es-ES" w:eastAsia="en-US" w:bidi="ar-SA"/>
      </w:rPr>
    </w:lvl>
    <w:lvl w:ilvl="8" w:tplc="B5C83514">
      <w:numFmt w:val="bullet"/>
      <w:lvlText w:val="•"/>
      <w:lvlJc w:val="left"/>
      <w:pPr>
        <w:ind w:left="1471" w:hanging="140"/>
      </w:pPr>
      <w:rPr>
        <w:rFonts w:hint="default"/>
        <w:lang w:val="es-ES" w:eastAsia="en-US" w:bidi="ar-SA"/>
      </w:rPr>
    </w:lvl>
  </w:abstractNum>
  <w:abstractNum w:abstractNumId="25" w15:restartNumberingAfterBreak="0">
    <w:nsid w:val="1FD273FC"/>
    <w:multiLevelType w:val="hybridMultilevel"/>
    <w:tmpl w:val="B33EECCA"/>
    <w:lvl w:ilvl="0" w:tplc="99D02F3E">
      <w:numFmt w:val="bullet"/>
      <w:lvlText w:val="•"/>
      <w:lvlJc w:val="left"/>
      <w:pPr>
        <w:ind w:left="965" w:hanging="144"/>
      </w:pPr>
      <w:rPr>
        <w:rFonts w:ascii="Times New Roman" w:eastAsia="Times New Roman" w:hAnsi="Times New Roman" w:cs="Times New Roman" w:hint="default"/>
        <w:b w:val="0"/>
        <w:bCs w:val="0"/>
        <w:i w:val="0"/>
        <w:iCs w:val="0"/>
        <w:spacing w:val="0"/>
        <w:w w:val="100"/>
        <w:sz w:val="24"/>
        <w:szCs w:val="24"/>
        <w:lang w:val="es-ES" w:eastAsia="en-US" w:bidi="ar-SA"/>
      </w:rPr>
    </w:lvl>
    <w:lvl w:ilvl="1" w:tplc="D3E81520">
      <w:numFmt w:val="bullet"/>
      <w:lvlText w:val="•"/>
      <w:lvlJc w:val="left"/>
      <w:pPr>
        <w:ind w:left="1862" w:hanging="144"/>
      </w:pPr>
      <w:rPr>
        <w:rFonts w:hint="default"/>
        <w:lang w:val="es-ES" w:eastAsia="en-US" w:bidi="ar-SA"/>
      </w:rPr>
    </w:lvl>
    <w:lvl w:ilvl="2" w:tplc="ADD2F9E4">
      <w:numFmt w:val="bullet"/>
      <w:lvlText w:val="•"/>
      <w:lvlJc w:val="left"/>
      <w:pPr>
        <w:ind w:left="2765" w:hanging="144"/>
      </w:pPr>
      <w:rPr>
        <w:rFonts w:hint="default"/>
        <w:lang w:val="es-ES" w:eastAsia="en-US" w:bidi="ar-SA"/>
      </w:rPr>
    </w:lvl>
    <w:lvl w:ilvl="3" w:tplc="48E83C64">
      <w:numFmt w:val="bullet"/>
      <w:lvlText w:val="•"/>
      <w:lvlJc w:val="left"/>
      <w:pPr>
        <w:ind w:left="3668" w:hanging="144"/>
      </w:pPr>
      <w:rPr>
        <w:rFonts w:hint="default"/>
        <w:lang w:val="es-ES" w:eastAsia="en-US" w:bidi="ar-SA"/>
      </w:rPr>
    </w:lvl>
    <w:lvl w:ilvl="4" w:tplc="329E3B90">
      <w:numFmt w:val="bullet"/>
      <w:lvlText w:val="•"/>
      <w:lvlJc w:val="left"/>
      <w:pPr>
        <w:ind w:left="4571" w:hanging="144"/>
      </w:pPr>
      <w:rPr>
        <w:rFonts w:hint="default"/>
        <w:lang w:val="es-ES" w:eastAsia="en-US" w:bidi="ar-SA"/>
      </w:rPr>
    </w:lvl>
    <w:lvl w:ilvl="5" w:tplc="63D43A40">
      <w:numFmt w:val="bullet"/>
      <w:lvlText w:val="•"/>
      <w:lvlJc w:val="left"/>
      <w:pPr>
        <w:ind w:left="5474" w:hanging="144"/>
      </w:pPr>
      <w:rPr>
        <w:rFonts w:hint="default"/>
        <w:lang w:val="es-ES" w:eastAsia="en-US" w:bidi="ar-SA"/>
      </w:rPr>
    </w:lvl>
    <w:lvl w:ilvl="6" w:tplc="27344946">
      <w:numFmt w:val="bullet"/>
      <w:lvlText w:val="•"/>
      <w:lvlJc w:val="left"/>
      <w:pPr>
        <w:ind w:left="6377" w:hanging="144"/>
      </w:pPr>
      <w:rPr>
        <w:rFonts w:hint="default"/>
        <w:lang w:val="es-ES" w:eastAsia="en-US" w:bidi="ar-SA"/>
      </w:rPr>
    </w:lvl>
    <w:lvl w:ilvl="7" w:tplc="8CEE0432">
      <w:numFmt w:val="bullet"/>
      <w:lvlText w:val="•"/>
      <w:lvlJc w:val="left"/>
      <w:pPr>
        <w:ind w:left="7280" w:hanging="144"/>
      </w:pPr>
      <w:rPr>
        <w:rFonts w:hint="default"/>
        <w:lang w:val="es-ES" w:eastAsia="en-US" w:bidi="ar-SA"/>
      </w:rPr>
    </w:lvl>
    <w:lvl w:ilvl="8" w:tplc="71100E80">
      <w:numFmt w:val="bullet"/>
      <w:lvlText w:val="•"/>
      <w:lvlJc w:val="left"/>
      <w:pPr>
        <w:ind w:left="8183" w:hanging="144"/>
      </w:pPr>
      <w:rPr>
        <w:rFonts w:hint="default"/>
        <w:lang w:val="es-ES" w:eastAsia="en-US" w:bidi="ar-SA"/>
      </w:rPr>
    </w:lvl>
  </w:abstractNum>
  <w:abstractNum w:abstractNumId="26" w15:restartNumberingAfterBreak="0">
    <w:nsid w:val="20D243B2"/>
    <w:multiLevelType w:val="hybridMultilevel"/>
    <w:tmpl w:val="A69C3B6A"/>
    <w:lvl w:ilvl="0" w:tplc="A19A1C96">
      <w:numFmt w:val="bullet"/>
      <w:lvlText w:val=""/>
      <w:lvlJc w:val="left"/>
      <w:pPr>
        <w:ind w:left="4" w:hanging="140"/>
      </w:pPr>
      <w:rPr>
        <w:rFonts w:ascii="Symbol" w:eastAsia="Symbol" w:hAnsi="Symbol" w:cs="Symbol" w:hint="default"/>
        <w:b w:val="0"/>
        <w:bCs w:val="0"/>
        <w:i w:val="0"/>
        <w:iCs w:val="0"/>
        <w:spacing w:val="0"/>
        <w:w w:val="97"/>
        <w:sz w:val="20"/>
        <w:szCs w:val="20"/>
        <w:lang w:val="es-ES" w:eastAsia="en-US" w:bidi="ar-SA"/>
      </w:rPr>
    </w:lvl>
    <w:lvl w:ilvl="1" w:tplc="1A22E17E">
      <w:numFmt w:val="bullet"/>
      <w:lvlText w:val="•"/>
      <w:lvlJc w:val="left"/>
      <w:pPr>
        <w:ind w:left="183" w:hanging="140"/>
      </w:pPr>
      <w:rPr>
        <w:rFonts w:hint="default"/>
        <w:lang w:val="es-ES" w:eastAsia="en-US" w:bidi="ar-SA"/>
      </w:rPr>
    </w:lvl>
    <w:lvl w:ilvl="2" w:tplc="4474854A">
      <w:numFmt w:val="bullet"/>
      <w:lvlText w:val="•"/>
      <w:lvlJc w:val="left"/>
      <w:pPr>
        <w:ind w:left="367" w:hanging="140"/>
      </w:pPr>
      <w:rPr>
        <w:rFonts w:hint="default"/>
        <w:lang w:val="es-ES" w:eastAsia="en-US" w:bidi="ar-SA"/>
      </w:rPr>
    </w:lvl>
    <w:lvl w:ilvl="3" w:tplc="D0F8764C">
      <w:numFmt w:val="bullet"/>
      <w:lvlText w:val="•"/>
      <w:lvlJc w:val="left"/>
      <w:pPr>
        <w:ind w:left="550" w:hanging="140"/>
      </w:pPr>
      <w:rPr>
        <w:rFonts w:hint="default"/>
        <w:lang w:val="es-ES" w:eastAsia="en-US" w:bidi="ar-SA"/>
      </w:rPr>
    </w:lvl>
    <w:lvl w:ilvl="4" w:tplc="BAE2242E">
      <w:numFmt w:val="bullet"/>
      <w:lvlText w:val="•"/>
      <w:lvlJc w:val="left"/>
      <w:pPr>
        <w:ind w:left="734" w:hanging="140"/>
      </w:pPr>
      <w:rPr>
        <w:rFonts w:hint="default"/>
        <w:lang w:val="es-ES" w:eastAsia="en-US" w:bidi="ar-SA"/>
      </w:rPr>
    </w:lvl>
    <w:lvl w:ilvl="5" w:tplc="58B6C09C">
      <w:numFmt w:val="bullet"/>
      <w:lvlText w:val="•"/>
      <w:lvlJc w:val="left"/>
      <w:pPr>
        <w:ind w:left="918" w:hanging="140"/>
      </w:pPr>
      <w:rPr>
        <w:rFonts w:hint="default"/>
        <w:lang w:val="es-ES" w:eastAsia="en-US" w:bidi="ar-SA"/>
      </w:rPr>
    </w:lvl>
    <w:lvl w:ilvl="6" w:tplc="A3FC7160">
      <w:numFmt w:val="bullet"/>
      <w:lvlText w:val="•"/>
      <w:lvlJc w:val="left"/>
      <w:pPr>
        <w:ind w:left="1101" w:hanging="140"/>
      </w:pPr>
      <w:rPr>
        <w:rFonts w:hint="default"/>
        <w:lang w:val="es-ES" w:eastAsia="en-US" w:bidi="ar-SA"/>
      </w:rPr>
    </w:lvl>
    <w:lvl w:ilvl="7" w:tplc="CDDE5AE0">
      <w:numFmt w:val="bullet"/>
      <w:lvlText w:val="•"/>
      <w:lvlJc w:val="left"/>
      <w:pPr>
        <w:ind w:left="1285" w:hanging="140"/>
      </w:pPr>
      <w:rPr>
        <w:rFonts w:hint="default"/>
        <w:lang w:val="es-ES" w:eastAsia="en-US" w:bidi="ar-SA"/>
      </w:rPr>
    </w:lvl>
    <w:lvl w:ilvl="8" w:tplc="9EC0A5D4">
      <w:numFmt w:val="bullet"/>
      <w:lvlText w:val="•"/>
      <w:lvlJc w:val="left"/>
      <w:pPr>
        <w:ind w:left="1468" w:hanging="140"/>
      </w:pPr>
      <w:rPr>
        <w:rFonts w:hint="default"/>
        <w:lang w:val="es-ES" w:eastAsia="en-US" w:bidi="ar-SA"/>
      </w:rPr>
    </w:lvl>
  </w:abstractNum>
  <w:abstractNum w:abstractNumId="27" w15:restartNumberingAfterBreak="0">
    <w:nsid w:val="22194A2E"/>
    <w:multiLevelType w:val="hybridMultilevel"/>
    <w:tmpl w:val="177EA2EA"/>
    <w:lvl w:ilvl="0" w:tplc="88743B26">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82C2CF08">
      <w:numFmt w:val="bullet"/>
      <w:lvlText w:val="•"/>
      <w:lvlJc w:val="left"/>
      <w:pPr>
        <w:ind w:left="168" w:hanging="140"/>
      </w:pPr>
      <w:rPr>
        <w:rFonts w:hint="default"/>
        <w:lang w:val="es-ES" w:eastAsia="en-US" w:bidi="ar-SA"/>
      </w:rPr>
    </w:lvl>
    <w:lvl w:ilvl="2" w:tplc="05F86BCE">
      <w:numFmt w:val="bullet"/>
      <w:lvlText w:val="•"/>
      <w:lvlJc w:val="left"/>
      <w:pPr>
        <w:ind w:left="337" w:hanging="140"/>
      </w:pPr>
      <w:rPr>
        <w:rFonts w:hint="default"/>
        <w:lang w:val="es-ES" w:eastAsia="en-US" w:bidi="ar-SA"/>
      </w:rPr>
    </w:lvl>
    <w:lvl w:ilvl="3" w:tplc="36ACC64A">
      <w:numFmt w:val="bullet"/>
      <w:lvlText w:val="•"/>
      <w:lvlJc w:val="left"/>
      <w:pPr>
        <w:ind w:left="506" w:hanging="140"/>
      </w:pPr>
      <w:rPr>
        <w:rFonts w:hint="default"/>
        <w:lang w:val="es-ES" w:eastAsia="en-US" w:bidi="ar-SA"/>
      </w:rPr>
    </w:lvl>
    <w:lvl w:ilvl="4" w:tplc="9C38B644">
      <w:numFmt w:val="bullet"/>
      <w:lvlText w:val="•"/>
      <w:lvlJc w:val="left"/>
      <w:pPr>
        <w:ind w:left="674" w:hanging="140"/>
      </w:pPr>
      <w:rPr>
        <w:rFonts w:hint="default"/>
        <w:lang w:val="es-ES" w:eastAsia="en-US" w:bidi="ar-SA"/>
      </w:rPr>
    </w:lvl>
    <w:lvl w:ilvl="5" w:tplc="E384D9A4">
      <w:numFmt w:val="bullet"/>
      <w:lvlText w:val="•"/>
      <w:lvlJc w:val="left"/>
      <w:pPr>
        <w:ind w:left="843" w:hanging="140"/>
      </w:pPr>
      <w:rPr>
        <w:rFonts w:hint="default"/>
        <w:lang w:val="es-ES" w:eastAsia="en-US" w:bidi="ar-SA"/>
      </w:rPr>
    </w:lvl>
    <w:lvl w:ilvl="6" w:tplc="23B2A7AA">
      <w:numFmt w:val="bullet"/>
      <w:lvlText w:val="•"/>
      <w:lvlJc w:val="left"/>
      <w:pPr>
        <w:ind w:left="1012" w:hanging="140"/>
      </w:pPr>
      <w:rPr>
        <w:rFonts w:hint="default"/>
        <w:lang w:val="es-ES" w:eastAsia="en-US" w:bidi="ar-SA"/>
      </w:rPr>
    </w:lvl>
    <w:lvl w:ilvl="7" w:tplc="94B6B47E">
      <w:numFmt w:val="bullet"/>
      <w:lvlText w:val="•"/>
      <w:lvlJc w:val="left"/>
      <w:pPr>
        <w:ind w:left="1180" w:hanging="140"/>
      </w:pPr>
      <w:rPr>
        <w:rFonts w:hint="default"/>
        <w:lang w:val="es-ES" w:eastAsia="en-US" w:bidi="ar-SA"/>
      </w:rPr>
    </w:lvl>
    <w:lvl w:ilvl="8" w:tplc="E57ECF04">
      <w:numFmt w:val="bullet"/>
      <w:lvlText w:val="•"/>
      <w:lvlJc w:val="left"/>
      <w:pPr>
        <w:ind w:left="1349" w:hanging="140"/>
      </w:pPr>
      <w:rPr>
        <w:rFonts w:hint="default"/>
        <w:lang w:val="es-ES" w:eastAsia="en-US" w:bidi="ar-SA"/>
      </w:rPr>
    </w:lvl>
  </w:abstractNum>
  <w:abstractNum w:abstractNumId="28" w15:restartNumberingAfterBreak="0">
    <w:nsid w:val="22DD4357"/>
    <w:multiLevelType w:val="hybridMultilevel"/>
    <w:tmpl w:val="6062FEAE"/>
    <w:lvl w:ilvl="0" w:tplc="F2A8CF18">
      <w:numFmt w:val="bullet"/>
      <w:lvlText w:val="*"/>
      <w:lvlJc w:val="left"/>
      <w:pPr>
        <w:ind w:left="68" w:hanging="133"/>
      </w:pPr>
      <w:rPr>
        <w:rFonts w:ascii="Arial" w:eastAsia="Arial" w:hAnsi="Arial" w:cs="Arial" w:hint="default"/>
        <w:b w:val="0"/>
        <w:bCs w:val="0"/>
        <w:i w:val="0"/>
        <w:iCs w:val="0"/>
        <w:color w:val="1F1F1F"/>
        <w:spacing w:val="0"/>
        <w:w w:val="99"/>
        <w:sz w:val="20"/>
        <w:szCs w:val="20"/>
        <w:lang w:val="es-ES" w:eastAsia="en-US" w:bidi="ar-SA"/>
      </w:rPr>
    </w:lvl>
    <w:lvl w:ilvl="1" w:tplc="7960B3B0">
      <w:numFmt w:val="bullet"/>
      <w:lvlText w:val="•"/>
      <w:lvlJc w:val="left"/>
      <w:pPr>
        <w:ind w:left="266" w:hanging="133"/>
      </w:pPr>
      <w:rPr>
        <w:rFonts w:hint="default"/>
        <w:lang w:val="es-ES" w:eastAsia="en-US" w:bidi="ar-SA"/>
      </w:rPr>
    </w:lvl>
    <w:lvl w:ilvl="2" w:tplc="DEDE8A6E">
      <w:numFmt w:val="bullet"/>
      <w:lvlText w:val="•"/>
      <w:lvlJc w:val="left"/>
      <w:pPr>
        <w:ind w:left="472" w:hanging="133"/>
      </w:pPr>
      <w:rPr>
        <w:rFonts w:hint="default"/>
        <w:lang w:val="es-ES" w:eastAsia="en-US" w:bidi="ar-SA"/>
      </w:rPr>
    </w:lvl>
    <w:lvl w:ilvl="3" w:tplc="0D860FCC">
      <w:numFmt w:val="bullet"/>
      <w:lvlText w:val="•"/>
      <w:lvlJc w:val="left"/>
      <w:pPr>
        <w:ind w:left="678" w:hanging="133"/>
      </w:pPr>
      <w:rPr>
        <w:rFonts w:hint="default"/>
        <w:lang w:val="es-ES" w:eastAsia="en-US" w:bidi="ar-SA"/>
      </w:rPr>
    </w:lvl>
    <w:lvl w:ilvl="4" w:tplc="467C7E74">
      <w:numFmt w:val="bullet"/>
      <w:lvlText w:val="•"/>
      <w:lvlJc w:val="left"/>
      <w:pPr>
        <w:ind w:left="885" w:hanging="133"/>
      </w:pPr>
      <w:rPr>
        <w:rFonts w:hint="default"/>
        <w:lang w:val="es-ES" w:eastAsia="en-US" w:bidi="ar-SA"/>
      </w:rPr>
    </w:lvl>
    <w:lvl w:ilvl="5" w:tplc="935EFF10">
      <w:numFmt w:val="bullet"/>
      <w:lvlText w:val="•"/>
      <w:lvlJc w:val="left"/>
      <w:pPr>
        <w:ind w:left="1091" w:hanging="133"/>
      </w:pPr>
      <w:rPr>
        <w:rFonts w:hint="default"/>
        <w:lang w:val="es-ES" w:eastAsia="en-US" w:bidi="ar-SA"/>
      </w:rPr>
    </w:lvl>
    <w:lvl w:ilvl="6" w:tplc="964EC184">
      <w:numFmt w:val="bullet"/>
      <w:lvlText w:val="•"/>
      <w:lvlJc w:val="left"/>
      <w:pPr>
        <w:ind w:left="1297" w:hanging="133"/>
      </w:pPr>
      <w:rPr>
        <w:rFonts w:hint="default"/>
        <w:lang w:val="es-ES" w:eastAsia="en-US" w:bidi="ar-SA"/>
      </w:rPr>
    </w:lvl>
    <w:lvl w:ilvl="7" w:tplc="7DAE0976">
      <w:numFmt w:val="bullet"/>
      <w:lvlText w:val="•"/>
      <w:lvlJc w:val="left"/>
      <w:pPr>
        <w:ind w:left="1504" w:hanging="133"/>
      </w:pPr>
      <w:rPr>
        <w:rFonts w:hint="default"/>
        <w:lang w:val="es-ES" w:eastAsia="en-US" w:bidi="ar-SA"/>
      </w:rPr>
    </w:lvl>
    <w:lvl w:ilvl="8" w:tplc="551EEF52">
      <w:numFmt w:val="bullet"/>
      <w:lvlText w:val="•"/>
      <w:lvlJc w:val="left"/>
      <w:pPr>
        <w:ind w:left="1710" w:hanging="133"/>
      </w:pPr>
      <w:rPr>
        <w:rFonts w:hint="default"/>
        <w:lang w:val="es-ES" w:eastAsia="en-US" w:bidi="ar-SA"/>
      </w:rPr>
    </w:lvl>
  </w:abstractNum>
  <w:abstractNum w:abstractNumId="29" w15:restartNumberingAfterBreak="0">
    <w:nsid w:val="248D6B09"/>
    <w:multiLevelType w:val="hybridMultilevel"/>
    <w:tmpl w:val="EC2CF3EE"/>
    <w:lvl w:ilvl="0" w:tplc="7DC67C10">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1374AD0A">
      <w:numFmt w:val="bullet"/>
      <w:lvlText w:val="•"/>
      <w:lvlJc w:val="left"/>
      <w:pPr>
        <w:ind w:left="183" w:hanging="140"/>
      </w:pPr>
      <w:rPr>
        <w:rFonts w:hint="default"/>
        <w:lang w:val="es-ES" w:eastAsia="en-US" w:bidi="ar-SA"/>
      </w:rPr>
    </w:lvl>
    <w:lvl w:ilvl="2" w:tplc="0BF0538C">
      <w:numFmt w:val="bullet"/>
      <w:lvlText w:val="•"/>
      <w:lvlJc w:val="left"/>
      <w:pPr>
        <w:ind w:left="367" w:hanging="140"/>
      </w:pPr>
      <w:rPr>
        <w:rFonts w:hint="default"/>
        <w:lang w:val="es-ES" w:eastAsia="en-US" w:bidi="ar-SA"/>
      </w:rPr>
    </w:lvl>
    <w:lvl w:ilvl="3" w:tplc="A8CC16A0">
      <w:numFmt w:val="bullet"/>
      <w:lvlText w:val="•"/>
      <w:lvlJc w:val="left"/>
      <w:pPr>
        <w:ind w:left="551" w:hanging="140"/>
      </w:pPr>
      <w:rPr>
        <w:rFonts w:hint="default"/>
        <w:lang w:val="es-ES" w:eastAsia="en-US" w:bidi="ar-SA"/>
      </w:rPr>
    </w:lvl>
    <w:lvl w:ilvl="4" w:tplc="7D42F17A">
      <w:numFmt w:val="bullet"/>
      <w:lvlText w:val="•"/>
      <w:lvlJc w:val="left"/>
      <w:pPr>
        <w:ind w:left="735" w:hanging="140"/>
      </w:pPr>
      <w:rPr>
        <w:rFonts w:hint="default"/>
        <w:lang w:val="es-ES" w:eastAsia="en-US" w:bidi="ar-SA"/>
      </w:rPr>
    </w:lvl>
    <w:lvl w:ilvl="5" w:tplc="851266A2">
      <w:numFmt w:val="bullet"/>
      <w:lvlText w:val="•"/>
      <w:lvlJc w:val="left"/>
      <w:pPr>
        <w:ind w:left="919" w:hanging="140"/>
      </w:pPr>
      <w:rPr>
        <w:rFonts w:hint="default"/>
        <w:lang w:val="es-ES" w:eastAsia="en-US" w:bidi="ar-SA"/>
      </w:rPr>
    </w:lvl>
    <w:lvl w:ilvl="6" w:tplc="B1825D56">
      <w:numFmt w:val="bullet"/>
      <w:lvlText w:val="•"/>
      <w:lvlJc w:val="left"/>
      <w:pPr>
        <w:ind w:left="1103" w:hanging="140"/>
      </w:pPr>
      <w:rPr>
        <w:rFonts w:hint="default"/>
        <w:lang w:val="es-ES" w:eastAsia="en-US" w:bidi="ar-SA"/>
      </w:rPr>
    </w:lvl>
    <w:lvl w:ilvl="7" w:tplc="20C4659A">
      <w:numFmt w:val="bullet"/>
      <w:lvlText w:val="•"/>
      <w:lvlJc w:val="left"/>
      <w:pPr>
        <w:ind w:left="1287" w:hanging="140"/>
      </w:pPr>
      <w:rPr>
        <w:rFonts w:hint="default"/>
        <w:lang w:val="es-ES" w:eastAsia="en-US" w:bidi="ar-SA"/>
      </w:rPr>
    </w:lvl>
    <w:lvl w:ilvl="8" w:tplc="30A8EA70">
      <w:numFmt w:val="bullet"/>
      <w:lvlText w:val="•"/>
      <w:lvlJc w:val="left"/>
      <w:pPr>
        <w:ind w:left="1471" w:hanging="140"/>
      </w:pPr>
      <w:rPr>
        <w:rFonts w:hint="default"/>
        <w:lang w:val="es-ES" w:eastAsia="en-US" w:bidi="ar-SA"/>
      </w:rPr>
    </w:lvl>
  </w:abstractNum>
  <w:abstractNum w:abstractNumId="30" w15:restartNumberingAfterBreak="0">
    <w:nsid w:val="257A0146"/>
    <w:multiLevelType w:val="hybridMultilevel"/>
    <w:tmpl w:val="28FA53BA"/>
    <w:lvl w:ilvl="0" w:tplc="9098BA46">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C8888C0E">
      <w:numFmt w:val="bullet"/>
      <w:lvlText w:val="•"/>
      <w:lvlJc w:val="left"/>
      <w:pPr>
        <w:ind w:left="183" w:hanging="140"/>
      </w:pPr>
      <w:rPr>
        <w:rFonts w:hint="default"/>
        <w:lang w:val="es-ES" w:eastAsia="en-US" w:bidi="ar-SA"/>
      </w:rPr>
    </w:lvl>
    <w:lvl w:ilvl="2" w:tplc="8D1AA98C">
      <w:numFmt w:val="bullet"/>
      <w:lvlText w:val="•"/>
      <w:lvlJc w:val="left"/>
      <w:pPr>
        <w:ind w:left="367" w:hanging="140"/>
      </w:pPr>
      <w:rPr>
        <w:rFonts w:hint="default"/>
        <w:lang w:val="es-ES" w:eastAsia="en-US" w:bidi="ar-SA"/>
      </w:rPr>
    </w:lvl>
    <w:lvl w:ilvl="3" w:tplc="03644EF6">
      <w:numFmt w:val="bullet"/>
      <w:lvlText w:val="•"/>
      <w:lvlJc w:val="left"/>
      <w:pPr>
        <w:ind w:left="551" w:hanging="140"/>
      </w:pPr>
      <w:rPr>
        <w:rFonts w:hint="default"/>
        <w:lang w:val="es-ES" w:eastAsia="en-US" w:bidi="ar-SA"/>
      </w:rPr>
    </w:lvl>
    <w:lvl w:ilvl="4" w:tplc="AA703F1C">
      <w:numFmt w:val="bullet"/>
      <w:lvlText w:val="•"/>
      <w:lvlJc w:val="left"/>
      <w:pPr>
        <w:ind w:left="735" w:hanging="140"/>
      </w:pPr>
      <w:rPr>
        <w:rFonts w:hint="default"/>
        <w:lang w:val="es-ES" w:eastAsia="en-US" w:bidi="ar-SA"/>
      </w:rPr>
    </w:lvl>
    <w:lvl w:ilvl="5" w:tplc="79FE7A2C">
      <w:numFmt w:val="bullet"/>
      <w:lvlText w:val="•"/>
      <w:lvlJc w:val="left"/>
      <w:pPr>
        <w:ind w:left="919" w:hanging="140"/>
      </w:pPr>
      <w:rPr>
        <w:rFonts w:hint="default"/>
        <w:lang w:val="es-ES" w:eastAsia="en-US" w:bidi="ar-SA"/>
      </w:rPr>
    </w:lvl>
    <w:lvl w:ilvl="6" w:tplc="597C3E8C">
      <w:numFmt w:val="bullet"/>
      <w:lvlText w:val="•"/>
      <w:lvlJc w:val="left"/>
      <w:pPr>
        <w:ind w:left="1103" w:hanging="140"/>
      </w:pPr>
      <w:rPr>
        <w:rFonts w:hint="default"/>
        <w:lang w:val="es-ES" w:eastAsia="en-US" w:bidi="ar-SA"/>
      </w:rPr>
    </w:lvl>
    <w:lvl w:ilvl="7" w:tplc="F3AA7EFC">
      <w:numFmt w:val="bullet"/>
      <w:lvlText w:val="•"/>
      <w:lvlJc w:val="left"/>
      <w:pPr>
        <w:ind w:left="1287" w:hanging="140"/>
      </w:pPr>
      <w:rPr>
        <w:rFonts w:hint="default"/>
        <w:lang w:val="es-ES" w:eastAsia="en-US" w:bidi="ar-SA"/>
      </w:rPr>
    </w:lvl>
    <w:lvl w:ilvl="8" w:tplc="1182EA2E">
      <w:numFmt w:val="bullet"/>
      <w:lvlText w:val="•"/>
      <w:lvlJc w:val="left"/>
      <w:pPr>
        <w:ind w:left="1471" w:hanging="140"/>
      </w:pPr>
      <w:rPr>
        <w:rFonts w:hint="default"/>
        <w:lang w:val="es-ES" w:eastAsia="en-US" w:bidi="ar-SA"/>
      </w:rPr>
    </w:lvl>
  </w:abstractNum>
  <w:abstractNum w:abstractNumId="31" w15:restartNumberingAfterBreak="0">
    <w:nsid w:val="25A4509A"/>
    <w:multiLevelType w:val="hybridMultilevel"/>
    <w:tmpl w:val="F9E6AA9A"/>
    <w:lvl w:ilvl="0" w:tplc="8A28B51E">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E6D649D8">
      <w:numFmt w:val="bullet"/>
      <w:lvlText w:val="•"/>
      <w:lvlJc w:val="left"/>
      <w:pPr>
        <w:ind w:left="183" w:hanging="140"/>
      </w:pPr>
      <w:rPr>
        <w:rFonts w:hint="default"/>
        <w:lang w:val="es-ES" w:eastAsia="en-US" w:bidi="ar-SA"/>
      </w:rPr>
    </w:lvl>
    <w:lvl w:ilvl="2" w:tplc="75DAC896">
      <w:numFmt w:val="bullet"/>
      <w:lvlText w:val="•"/>
      <w:lvlJc w:val="left"/>
      <w:pPr>
        <w:ind w:left="367" w:hanging="140"/>
      </w:pPr>
      <w:rPr>
        <w:rFonts w:hint="default"/>
        <w:lang w:val="es-ES" w:eastAsia="en-US" w:bidi="ar-SA"/>
      </w:rPr>
    </w:lvl>
    <w:lvl w:ilvl="3" w:tplc="C08C3946">
      <w:numFmt w:val="bullet"/>
      <w:lvlText w:val="•"/>
      <w:lvlJc w:val="left"/>
      <w:pPr>
        <w:ind w:left="551" w:hanging="140"/>
      </w:pPr>
      <w:rPr>
        <w:rFonts w:hint="default"/>
        <w:lang w:val="es-ES" w:eastAsia="en-US" w:bidi="ar-SA"/>
      </w:rPr>
    </w:lvl>
    <w:lvl w:ilvl="4" w:tplc="C02AC410">
      <w:numFmt w:val="bullet"/>
      <w:lvlText w:val="•"/>
      <w:lvlJc w:val="left"/>
      <w:pPr>
        <w:ind w:left="735" w:hanging="140"/>
      </w:pPr>
      <w:rPr>
        <w:rFonts w:hint="default"/>
        <w:lang w:val="es-ES" w:eastAsia="en-US" w:bidi="ar-SA"/>
      </w:rPr>
    </w:lvl>
    <w:lvl w:ilvl="5" w:tplc="2AAEA1E4">
      <w:numFmt w:val="bullet"/>
      <w:lvlText w:val="•"/>
      <w:lvlJc w:val="left"/>
      <w:pPr>
        <w:ind w:left="919" w:hanging="140"/>
      </w:pPr>
      <w:rPr>
        <w:rFonts w:hint="default"/>
        <w:lang w:val="es-ES" w:eastAsia="en-US" w:bidi="ar-SA"/>
      </w:rPr>
    </w:lvl>
    <w:lvl w:ilvl="6" w:tplc="3D2894CE">
      <w:numFmt w:val="bullet"/>
      <w:lvlText w:val="•"/>
      <w:lvlJc w:val="left"/>
      <w:pPr>
        <w:ind w:left="1103" w:hanging="140"/>
      </w:pPr>
      <w:rPr>
        <w:rFonts w:hint="default"/>
        <w:lang w:val="es-ES" w:eastAsia="en-US" w:bidi="ar-SA"/>
      </w:rPr>
    </w:lvl>
    <w:lvl w:ilvl="7" w:tplc="0FC67D54">
      <w:numFmt w:val="bullet"/>
      <w:lvlText w:val="•"/>
      <w:lvlJc w:val="left"/>
      <w:pPr>
        <w:ind w:left="1287" w:hanging="140"/>
      </w:pPr>
      <w:rPr>
        <w:rFonts w:hint="default"/>
        <w:lang w:val="es-ES" w:eastAsia="en-US" w:bidi="ar-SA"/>
      </w:rPr>
    </w:lvl>
    <w:lvl w:ilvl="8" w:tplc="914ECC50">
      <w:numFmt w:val="bullet"/>
      <w:lvlText w:val="•"/>
      <w:lvlJc w:val="left"/>
      <w:pPr>
        <w:ind w:left="1471" w:hanging="140"/>
      </w:pPr>
      <w:rPr>
        <w:rFonts w:hint="default"/>
        <w:lang w:val="es-ES" w:eastAsia="en-US" w:bidi="ar-SA"/>
      </w:rPr>
    </w:lvl>
  </w:abstractNum>
  <w:abstractNum w:abstractNumId="32" w15:restartNumberingAfterBreak="0">
    <w:nsid w:val="273268C9"/>
    <w:multiLevelType w:val="hybridMultilevel"/>
    <w:tmpl w:val="42F4EB70"/>
    <w:lvl w:ilvl="0" w:tplc="EF8A3568">
      <w:start w:val="1"/>
      <w:numFmt w:val="decimal"/>
      <w:lvlText w:val="%1."/>
      <w:lvlJc w:val="left"/>
      <w:pPr>
        <w:ind w:left="647" w:hanging="428"/>
      </w:pPr>
      <w:rPr>
        <w:rFonts w:ascii="Times New Roman" w:eastAsia="Times New Roman" w:hAnsi="Times New Roman" w:cs="Times New Roman" w:hint="default"/>
        <w:b w:val="0"/>
        <w:bCs w:val="0"/>
        <w:i w:val="0"/>
        <w:iCs w:val="0"/>
        <w:spacing w:val="0"/>
        <w:w w:val="100"/>
        <w:sz w:val="24"/>
        <w:szCs w:val="24"/>
        <w:lang w:val="es-ES" w:eastAsia="en-US" w:bidi="ar-SA"/>
      </w:rPr>
    </w:lvl>
    <w:lvl w:ilvl="1" w:tplc="3B64B408">
      <w:numFmt w:val="bullet"/>
      <w:lvlText w:val="•"/>
      <w:lvlJc w:val="left"/>
      <w:pPr>
        <w:ind w:left="1574" w:hanging="428"/>
      </w:pPr>
      <w:rPr>
        <w:rFonts w:hint="default"/>
        <w:lang w:val="es-ES" w:eastAsia="en-US" w:bidi="ar-SA"/>
      </w:rPr>
    </w:lvl>
    <w:lvl w:ilvl="2" w:tplc="34224B3E">
      <w:numFmt w:val="bullet"/>
      <w:lvlText w:val="•"/>
      <w:lvlJc w:val="left"/>
      <w:pPr>
        <w:ind w:left="2508" w:hanging="428"/>
      </w:pPr>
      <w:rPr>
        <w:rFonts w:hint="default"/>
        <w:lang w:val="es-ES" w:eastAsia="en-US" w:bidi="ar-SA"/>
      </w:rPr>
    </w:lvl>
    <w:lvl w:ilvl="3" w:tplc="F2CAC5A8">
      <w:numFmt w:val="bullet"/>
      <w:lvlText w:val="•"/>
      <w:lvlJc w:val="left"/>
      <w:pPr>
        <w:ind w:left="3442" w:hanging="428"/>
      </w:pPr>
      <w:rPr>
        <w:rFonts w:hint="default"/>
        <w:lang w:val="es-ES" w:eastAsia="en-US" w:bidi="ar-SA"/>
      </w:rPr>
    </w:lvl>
    <w:lvl w:ilvl="4" w:tplc="5FFE2DDA">
      <w:numFmt w:val="bullet"/>
      <w:lvlText w:val="•"/>
      <w:lvlJc w:val="left"/>
      <w:pPr>
        <w:ind w:left="4376" w:hanging="428"/>
      </w:pPr>
      <w:rPr>
        <w:rFonts w:hint="default"/>
        <w:lang w:val="es-ES" w:eastAsia="en-US" w:bidi="ar-SA"/>
      </w:rPr>
    </w:lvl>
    <w:lvl w:ilvl="5" w:tplc="4E56A9BE">
      <w:numFmt w:val="bullet"/>
      <w:lvlText w:val="•"/>
      <w:lvlJc w:val="left"/>
      <w:pPr>
        <w:ind w:left="5310" w:hanging="428"/>
      </w:pPr>
      <w:rPr>
        <w:rFonts w:hint="default"/>
        <w:lang w:val="es-ES" w:eastAsia="en-US" w:bidi="ar-SA"/>
      </w:rPr>
    </w:lvl>
    <w:lvl w:ilvl="6" w:tplc="56F4381A">
      <w:numFmt w:val="bullet"/>
      <w:lvlText w:val="•"/>
      <w:lvlJc w:val="left"/>
      <w:pPr>
        <w:ind w:left="6244" w:hanging="428"/>
      </w:pPr>
      <w:rPr>
        <w:rFonts w:hint="default"/>
        <w:lang w:val="es-ES" w:eastAsia="en-US" w:bidi="ar-SA"/>
      </w:rPr>
    </w:lvl>
    <w:lvl w:ilvl="7" w:tplc="B06A8922">
      <w:numFmt w:val="bullet"/>
      <w:lvlText w:val="•"/>
      <w:lvlJc w:val="left"/>
      <w:pPr>
        <w:ind w:left="7178" w:hanging="428"/>
      </w:pPr>
      <w:rPr>
        <w:rFonts w:hint="default"/>
        <w:lang w:val="es-ES" w:eastAsia="en-US" w:bidi="ar-SA"/>
      </w:rPr>
    </w:lvl>
    <w:lvl w:ilvl="8" w:tplc="4C62C38A">
      <w:numFmt w:val="bullet"/>
      <w:lvlText w:val="•"/>
      <w:lvlJc w:val="left"/>
      <w:pPr>
        <w:ind w:left="8112" w:hanging="428"/>
      </w:pPr>
      <w:rPr>
        <w:rFonts w:hint="default"/>
        <w:lang w:val="es-ES" w:eastAsia="en-US" w:bidi="ar-SA"/>
      </w:rPr>
    </w:lvl>
  </w:abstractNum>
  <w:abstractNum w:abstractNumId="33" w15:restartNumberingAfterBreak="0">
    <w:nsid w:val="28C30343"/>
    <w:multiLevelType w:val="hybridMultilevel"/>
    <w:tmpl w:val="A1D84BAA"/>
    <w:lvl w:ilvl="0" w:tplc="39A016AE">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755A8290">
      <w:numFmt w:val="bullet"/>
      <w:lvlText w:val="•"/>
      <w:lvlJc w:val="left"/>
      <w:pPr>
        <w:ind w:left="168" w:hanging="140"/>
      </w:pPr>
      <w:rPr>
        <w:rFonts w:hint="default"/>
        <w:lang w:val="es-ES" w:eastAsia="en-US" w:bidi="ar-SA"/>
      </w:rPr>
    </w:lvl>
    <w:lvl w:ilvl="2" w:tplc="5E98647A">
      <w:numFmt w:val="bullet"/>
      <w:lvlText w:val="•"/>
      <w:lvlJc w:val="left"/>
      <w:pPr>
        <w:ind w:left="337" w:hanging="140"/>
      </w:pPr>
      <w:rPr>
        <w:rFonts w:hint="default"/>
        <w:lang w:val="es-ES" w:eastAsia="en-US" w:bidi="ar-SA"/>
      </w:rPr>
    </w:lvl>
    <w:lvl w:ilvl="3" w:tplc="3A9CF30A">
      <w:numFmt w:val="bullet"/>
      <w:lvlText w:val="•"/>
      <w:lvlJc w:val="left"/>
      <w:pPr>
        <w:ind w:left="506" w:hanging="140"/>
      </w:pPr>
      <w:rPr>
        <w:rFonts w:hint="default"/>
        <w:lang w:val="es-ES" w:eastAsia="en-US" w:bidi="ar-SA"/>
      </w:rPr>
    </w:lvl>
    <w:lvl w:ilvl="4" w:tplc="584E0424">
      <w:numFmt w:val="bullet"/>
      <w:lvlText w:val="•"/>
      <w:lvlJc w:val="left"/>
      <w:pPr>
        <w:ind w:left="674" w:hanging="140"/>
      </w:pPr>
      <w:rPr>
        <w:rFonts w:hint="default"/>
        <w:lang w:val="es-ES" w:eastAsia="en-US" w:bidi="ar-SA"/>
      </w:rPr>
    </w:lvl>
    <w:lvl w:ilvl="5" w:tplc="2240500A">
      <w:numFmt w:val="bullet"/>
      <w:lvlText w:val="•"/>
      <w:lvlJc w:val="left"/>
      <w:pPr>
        <w:ind w:left="843" w:hanging="140"/>
      </w:pPr>
      <w:rPr>
        <w:rFonts w:hint="default"/>
        <w:lang w:val="es-ES" w:eastAsia="en-US" w:bidi="ar-SA"/>
      </w:rPr>
    </w:lvl>
    <w:lvl w:ilvl="6" w:tplc="1F567F20">
      <w:numFmt w:val="bullet"/>
      <w:lvlText w:val="•"/>
      <w:lvlJc w:val="left"/>
      <w:pPr>
        <w:ind w:left="1012" w:hanging="140"/>
      </w:pPr>
      <w:rPr>
        <w:rFonts w:hint="default"/>
        <w:lang w:val="es-ES" w:eastAsia="en-US" w:bidi="ar-SA"/>
      </w:rPr>
    </w:lvl>
    <w:lvl w:ilvl="7" w:tplc="8F5E758A">
      <w:numFmt w:val="bullet"/>
      <w:lvlText w:val="•"/>
      <w:lvlJc w:val="left"/>
      <w:pPr>
        <w:ind w:left="1180" w:hanging="140"/>
      </w:pPr>
      <w:rPr>
        <w:rFonts w:hint="default"/>
        <w:lang w:val="es-ES" w:eastAsia="en-US" w:bidi="ar-SA"/>
      </w:rPr>
    </w:lvl>
    <w:lvl w:ilvl="8" w:tplc="C9622794">
      <w:numFmt w:val="bullet"/>
      <w:lvlText w:val="•"/>
      <w:lvlJc w:val="left"/>
      <w:pPr>
        <w:ind w:left="1349" w:hanging="140"/>
      </w:pPr>
      <w:rPr>
        <w:rFonts w:hint="default"/>
        <w:lang w:val="es-ES" w:eastAsia="en-US" w:bidi="ar-SA"/>
      </w:rPr>
    </w:lvl>
  </w:abstractNum>
  <w:abstractNum w:abstractNumId="34" w15:restartNumberingAfterBreak="0">
    <w:nsid w:val="28C43498"/>
    <w:multiLevelType w:val="hybridMultilevel"/>
    <w:tmpl w:val="F8BA8FAA"/>
    <w:lvl w:ilvl="0" w:tplc="121E74C8">
      <w:start w:val="1"/>
      <w:numFmt w:val="decimal"/>
      <w:lvlText w:val="%1."/>
      <w:lvlJc w:val="left"/>
      <w:pPr>
        <w:ind w:left="722" w:hanging="502"/>
      </w:pPr>
      <w:rPr>
        <w:rFonts w:ascii="Times New Roman" w:eastAsia="Times New Roman" w:hAnsi="Times New Roman" w:cs="Times New Roman" w:hint="default"/>
        <w:b w:val="0"/>
        <w:bCs w:val="0"/>
        <w:i w:val="0"/>
        <w:iCs w:val="0"/>
        <w:spacing w:val="0"/>
        <w:w w:val="100"/>
        <w:sz w:val="24"/>
        <w:szCs w:val="24"/>
        <w:lang w:val="es-ES" w:eastAsia="en-US" w:bidi="ar-SA"/>
      </w:rPr>
    </w:lvl>
    <w:lvl w:ilvl="1" w:tplc="8C926144">
      <w:numFmt w:val="bullet"/>
      <w:lvlText w:val="•"/>
      <w:lvlJc w:val="left"/>
      <w:pPr>
        <w:ind w:left="1539" w:hanging="502"/>
      </w:pPr>
      <w:rPr>
        <w:rFonts w:hint="default"/>
        <w:lang w:val="es-ES" w:eastAsia="en-US" w:bidi="ar-SA"/>
      </w:rPr>
    </w:lvl>
    <w:lvl w:ilvl="2" w:tplc="DEE21C50">
      <w:numFmt w:val="bullet"/>
      <w:lvlText w:val="•"/>
      <w:lvlJc w:val="left"/>
      <w:pPr>
        <w:ind w:left="2359" w:hanging="502"/>
      </w:pPr>
      <w:rPr>
        <w:rFonts w:hint="default"/>
        <w:lang w:val="es-ES" w:eastAsia="en-US" w:bidi="ar-SA"/>
      </w:rPr>
    </w:lvl>
    <w:lvl w:ilvl="3" w:tplc="6CEAB362">
      <w:numFmt w:val="bullet"/>
      <w:lvlText w:val="•"/>
      <w:lvlJc w:val="left"/>
      <w:pPr>
        <w:ind w:left="3179" w:hanging="502"/>
      </w:pPr>
      <w:rPr>
        <w:rFonts w:hint="default"/>
        <w:lang w:val="es-ES" w:eastAsia="en-US" w:bidi="ar-SA"/>
      </w:rPr>
    </w:lvl>
    <w:lvl w:ilvl="4" w:tplc="4E86CFBE">
      <w:numFmt w:val="bullet"/>
      <w:lvlText w:val="•"/>
      <w:lvlJc w:val="left"/>
      <w:pPr>
        <w:ind w:left="3998" w:hanging="502"/>
      </w:pPr>
      <w:rPr>
        <w:rFonts w:hint="default"/>
        <w:lang w:val="es-ES" w:eastAsia="en-US" w:bidi="ar-SA"/>
      </w:rPr>
    </w:lvl>
    <w:lvl w:ilvl="5" w:tplc="5E542B14">
      <w:numFmt w:val="bullet"/>
      <w:lvlText w:val="•"/>
      <w:lvlJc w:val="left"/>
      <w:pPr>
        <w:ind w:left="4818" w:hanging="502"/>
      </w:pPr>
      <w:rPr>
        <w:rFonts w:hint="default"/>
        <w:lang w:val="es-ES" w:eastAsia="en-US" w:bidi="ar-SA"/>
      </w:rPr>
    </w:lvl>
    <w:lvl w:ilvl="6" w:tplc="F85A4A28">
      <w:numFmt w:val="bullet"/>
      <w:lvlText w:val="•"/>
      <w:lvlJc w:val="left"/>
      <w:pPr>
        <w:ind w:left="5638" w:hanging="502"/>
      </w:pPr>
      <w:rPr>
        <w:rFonts w:hint="default"/>
        <w:lang w:val="es-ES" w:eastAsia="en-US" w:bidi="ar-SA"/>
      </w:rPr>
    </w:lvl>
    <w:lvl w:ilvl="7" w:tplc="41DABEBA">
      <w:numFmt w:val="bullet"/>
      <w:lvlText w:val="•"/>
      <w:lvlJc w:val="left"/>
      <w:pPr>
        <w:ind w:left="6457" w:hanging="502"/>
      </w:pPr>
      <w:rPr>
        <w:rFonts w:hint="default"/>
        <w:lang w:val="es-ES" w:eastAsia="en-US" w:bidi="ar-SA"/>
      </w:rPr>
    </w:lvl>
    <w:lvl w:ilvl="8" w:tplc="8B78F8C4">
      <w:numFmt w:val="bullet"/>
      <w:lvlText w:val="•"/>
      <w:lvlJc w:val="left"/>
      <w:pPr>
        <w:ind w:left="7277" w:hanging="502"/>
      </w:pPr>
      <w:rPr>
        <w:rFonts w:hint="default"/>
        <w:lang w:val="es-ES" w:eastAsia="en-US" w:bidi="ar-SA"/>
      </w:rPr>
    </w:lvl>
  </w:abstractNum>
  <w:abstractNum w:abstractNumId="35" w15:restartNumberingAfterBreak="0">
    <w:nsid w:val="29682616"/>
    <w:multiLevelType w:val="hybridMultilevel"/>
    <w:tmpl w:val="AEDA867C"/>
    <w:lvl w:ilvl="0" w:tplc="B4AA5990">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6F00E866">
      <w:numFmt w:val="bullet"/>
      <w:lvlText w:val="•"/>
      <w:lvlJc w:val="left"/>
      <w:pPr>
        <w:ind w:left="183" w:hanging="140"/>
      </w:pPr>
      <w:rPr>
        <w:rFonts w:hint="default"/>
        <w:lang w:val="es-ES" w:eastAsia="en-US" w:bidi="ar-SA"/>
      </w:rPr>
    </w:lvl>
    <w:lvl w:ilvl="2" w:tplc="1DD4A858">
      <w:numFmt w:val="bullet"/>
      <w:lvlText w:val="•"/>
      <w:lvlJc w:val="left"/>
      <w:pPr>
        <w:ind w:left="367" w:hanging="140"/>
      </w:pPr>
      <w:rPr>
        <w:rFonts w:hint="default"/>
        <w:lang w:val="es-ES" w:eastAsia="en-US" w:bidi="ar-SA"/>
      </w:rPr>
    </w:lvl>
    <w:lvl w:ilvl="3" w:tplc="A62EAEA4">
      <w:numFmt w:val="bullet"/>
      <w:lvlText w:val="•"/>
      <w:lvlJc w:val="left"/>
      <w:pPr>
        <w:ind w:left="551" w:hanging="140"/>
      </w:pPr>
      <w:rPr>
        <w:rFonts w:hint="default"/>
        <w:lang w:val="es-ES" w:eastAsia="en-US" w:bidi="ar-SA"/>
      </w:rPr>
    </w:lvl>
    <w:lvl w:ilvl="4" w:tplc="78049DFE">
      <w:numFmt w:val="bullet"/>
      <w:lvlText w:val="•"/>
      <w:lvlJc w:val="left"/>
      <w:pPr>
        <w:ind w:left="735" w:hanging="140"/>
      </w:pPr>
      <w:rPr>
        <w:rFonts w:hint="default"/>
        <w:lang w:val="es-ES" w:eastAsia="en-US" w:bidi="ar-SA"/>
      </w:rPr>
    </w:lvl>
    <w:lvl w:ilvl="5" w:tplc="AFD4EAC2">
      <w:numFmt w:val="bullet"/>
      <w:lvlText w:val="•"/>
      <w:lvlJc w:val="left"/>
      <w:pPr>
        <w:ind w:left="919" w:hanging="140"/>
      </w:pPr>
      <w:rPr>
        <w:rFonts w:hint="default"/>
        <w:lang w:val="es-ES" w:eastAsia="en-US" w:bidi="ar-SA"/>
      </w:rPr>
    </w:lvl>
    <w:lvl w:ilvl="6" w:tplc="BED80594">
      <w:numFmt w:val="bullet"/>
      <w:lvlText w:val="•"/>
      <w:lvlJc w:val="left"/>
      <w:pPr>
        <w:ind w:left="1103" w:hanging="140"/>
      </w:pPr>
      <w:rPr>
        <w:rFonts w:hint="default"/>
        <w:lang w:val="es-ES" w:eastAsia="en-US" w:bidi="ar-SA"/>
      </w:rPr>
    </w:lvl>
    <w:lvl w:ilvl="7" w:tplc="73A4F004">
      <w:numFmt w:val="bullet"/>
      <w:lvlText w:val="•"/>
      <w:lvlJc w:val="left"/>
      <w:pPr>
        <w:ind w:left="1287" w:hanging="140"/>
      </w:pPr>
      <w:rPr>
        <w:rFonts w:hint="default"/>
        <w:lang w:val="es-ES" w:eastAsia="en-US" w:bidi="ar-SA"/>
      </w:rPr>
    </w:lvl>
    <w:lvl w:ilvl="8" w:tplc="8390BA92">
      <w:numFmt w:val="bullet"/>
      <w:lvlText w:val="•"/>
      <w:lvlJc w:val="left"/>
      <w:pPr>
        <w:ind w:left="1471" w:hanging="140"/>
      </w:pPr>
      <w:rPr>
        <w:rFonts w:hint="default"/>
        <w:lang w:val="es-ES" w:eastAsia="en-US" w:bidi="ar-SA"/>
      </w:rPr>
    </w:lvl>
  </w:abstractNum>
  <w:abstractNum w:abstractNumId="36" w15:restartNumberingAfterBreak="0">
    <w:nsid w:val="2A4B420D"/>
    <w:multiLevelType w:val="hybridMultilevel"/>
    <w:tmpl w:val="7960F000"/>
    <w:lvl w:ilvl="0" w:tplc="C22A7FF6">
      <w:numFmt w:val="bullet"/>
      <w:lvlText w:val=""/>
      <w:lvlJc w:val="left"/>
      <w:pPr>
        <w:ind w:left="4" w:hanging="140"/>
      </w:pPr>
      <w:rPr>
        <w:rFonts w:ascii="Symbol" w:eastAsia="Symbol" w:hAnsi="Symbol" w:cs="Symbol" w:hint="default"/>
        <w:b w:val="0"/>
        <w:bCs w:val="0"/>
        <w:i w:val="0"/>
        <w:iCs w:val="0"/>
        <w:spacing w:val="0"/>
        <w:w w:val="97"/>
        <w:sz w:val="20"/>
        <w:szCs w:val="20"/>
        <w:lang w:val="es-ES" w:eastAsia="en-US" w:bidi="ar-SA"/>
      </w:rPr>
    </w:lvl>
    <w:lvl w:ilvl="1" w:tplc="A008CF8E">
      <w:numFmt w:val="bullet"/>
      <w:lvlText w:val="•"/>
      <w:lvlJc w:val="left"/>
      <w:pPr>
        <w:ind w:left="183" w:hanging="140"/>
      </w:pPr>
      <w:rPr>
        <w:rFonts w:hint="default"/>
        <w:lang w:val="es-ES" w:eastAsia="en-US" w:bidi="ar-SA"/>
      </w:rPr>
    </w:lvl>
    <w:lvl w:ilvl="2" w:tplc="FD8EF820">
      <w:numFmt w:val="bullet"/>
      <w:lvlText w:val="•"/>
      <w:lvlJc w:val="left"/>
      <w:pPr>
        <w:ind w:left="367" w:hanging="140"/>
      </w:pPr>
      <w:rPr>
        <w:rFonts w:hint="default"/>
        <w:lang w:val="es-ES" w:eastAsia="en-US" w:bidi="ar-SA"/>
      </w:rPr>
    </w:lvl>
    <w:lvl w:ilvl="3" w:tplc="982A10D2">
      <w:numFmt w:val="bullet"/>
      <w:lvlText w:val="•"/>
      <w:lvlJc w:val="left"/>
      <w:pPr>
        <w:ind w:left="550" w:hanging="140"/>
      </w:pPr>
      <w:rPr>
        <w:rFonts w:hint="default"/>
        <w:lang w:val="es-ES" w:eastAsia="en-US" w:bidi="ar-SA"/>
      </w:rPr>
    </w:lvl>
    <w:lvl w:ilvl="4" w:tplc="88EEB0C0">
      <w:numFmt w:val="bullet"/>
      <w:lvlText w:val="•"/>
      <w:lvlJc w:val="left"/>
      <w:pPr>
        <w:ind w:left="734" w:hanging="140"/>
      </w:pPr>
      <w:rPr>
        <w:rFonts w:hint="default"/>
        <w:lang w:val="es-ES" w:eastAsia="en-US" w:bidi="ar-SA"/>
      </w:rPr>
    </w:lvl>
    <w:lvl w:ilvl="5" w:tplc="3A96200A">
      <w:numFmt w:val="bullet"/>
      <w:lvlText w:val="•"/>
      <w:lvlJc w:val="left"/>
      <w:pPr>
        <w:ind w:left="918" w:hanging="140"/>
      </w:pPr>
      <w:rPr>
        <w:rFonts w:hint="default"/>
        <w:lang w:val="es-ES" w:eastAsia="en-US" w:bidi="ar-SA"/>
      </w:rPr>
    </w:lvl>
    <w:lvl w:ilvl="6" w:tplc="937C5FB2">
      <w:numFmt w:val="bullet"/>
      <w:lvlText w:val="•"/>
      <w:lvlJc w:val="left"/>
      <w:pPr>
        <w:ind w:left="1101" w:hanging="140"/>
      </w:pPr>
      <w:rPr>
        <w:rFonts w:hint="default"/>
        <w:lang w:val="es-ES" w:eastAsia="en-US" w:bidi="ar-SA"/>
      </w:rPr>
    </w:lvl>
    <w:lvl w:ilvl="7" w:tplc="AE5A431C">
      <w:numFmt w:val="bullet"/>
      <w:lvlText w:val="•"/>
      <w:lvlJc w:val="left"/>
      <w:pPr>
        <w:ind w:left="1285" w:hanging="140"/>
      </w:pPr>
      <w:rPr>
        <w:rFonts w:hint="default"/>
        <w:lang w:val="es-ES" w:eastAsia="en-US" w:bidi="ar-SA"/>
      </w:rPr>
    </w:lvl>
    <w:lvl w:ilvl="8" w:tplc="F78E9F8C">
      <w:numFmt w:val="bullet"/>
      <w:lvlText w:val="•"/>
      <w:lvlJc w:val="left"/>
      <w:pPr>
        <w:ind w:left="1468" w:hanging="140"/>
      </w:pPr>
      <w:rPr>
        <w:rFonts w:hint="default"/>
        <w:lang w:val="es-ES" w:eastAsia="en-US" w:bidi="ar-SA"/>
      </w:rPr>
    </w:lvl>
  </w:abstractNum>
  <w:abstractNum w:abstractNumId="37" w15:restartNumberingAfterBreak="0">
    <w:nsid w:val="2BA172BF"/>
    <w:multiLevelType w:val="hybridMultilevel"/>
    <w:tmpl w:val="A372B8C8"/>
    <w:lvl w:ilvl="0" w:tplc="612E832C">
      <w:start w:val="1"/>
      <w:numFmt w:val="decimal"/>
      <w:lvlText w:val="%1."/>
      <w:lvlJc w:val="left"/>
      <w:pPr>
        <w:ind w:left="789" w:hanging="569"/>
      </w:pPr>
      <w:rPr>
        <w:rFonts w:ascii="Times New Roman" w:eastAsia="Times New Roman" w:hAnsi="Times New Roman" w:cs="Times New Roman" w:hint="default"/>
        <w:b w:val="0"/>
        <w:bCs w:val="0"/>
        <w:i w:val="0"/>
        <w:iCs w:val="0"/>
        <w:spacing w:val="0"/>
        <w:w w:val="100"/>
        <w:sz w:val="24"/>
        <w:szCs w:val="24"/>
        <w:lang w:val="es-ES" w:eastAsia="en-US" w:bidi="ar-SA"/>
      </w:rPr>
    </w:lvl>
    <w:lvl w:ilvl="1" w:tplc="CC14C61E">
      <w:numFmt w:val="bullet"/>
      <w:lvlText w:val="•"/>
      <w:lvlJc w:val="left"/>
      <w:pPr>
        <w:ind w:left="1593" w:hanging="569"/>
      </w:pPr>
      <w:rPr>
        <w:rFonts w:hint="default"/>
        <w:lang w:val="es-ES" w:eastAsia="en-US" w:bidi="ar-SA"/>
      </w:rPr>
    </w:lvl>
    <w:lvl w:ilvl="2" w:tplc="07E65122">
      <w:numFmt w:val="bullet"/>
      <w:lvlText w:val="•"/>
      <w:lvlJc w:val="left"/>
      <w:pPr>
        <w:ind w:left="2407" w:hanging="569"/>
      </w:pPr>
      <w:rPr>
        <w:rFonts w:hint="default"/>
        <w:lang w:val="es-ES" w:eastAsia="en-US" w:bidi="ar-SA"/>
      </w:rPr>
    </w:lvl>
    <w:lvl w:ilvl="3" w:tplc="F1BC7D32">
      <w:numFmt w:val="bullet"/>
      <w:lvlText w:val="•"/>
      <w:lvlJc w:val="left"/>
      <w:pPr>
        <w:ind w:left="3221" w:hanging="569"/>
      </w:pPr>
      <w:rPr>
        <w:rFonts w:hint="default"/>
        <w:lang w:val="es-ES" w:eastAsia="en-US" w:bidi="ar-SA"/>
      </w:rPr>
    </w:lvl>
    <w:lvl w:ilvl="4" w:tplc="5D226CB6">
      <w:numFmt w:val="bullet"/>
      <w:lvlText w:val="•"/>
      <w:lvlJc w:val="left"/>
      <w:pPr>
        <w:ind w:left="4034" w:hanging="569"/>
      </w:pPr>
      <w:rPr>
        <w:rFonts w:hint="default"/>
        <w:lang w:val="es-ES" w:eastAsia="en-US" w:bidi="ar-SA"/>
      </w:rPr>
    </w:lvl>
    <w:lvl w:ilvl="5" w:tplc="FFCE0B9A">
      <w:numFmt w:val="bullet"/>
      <w:lvlText w:val="•"/>
      <w:lvlJc w:val="left"/>
      <w:pPr>
        <w:ind w:left="4848" w:hanging="569"/>
      </w:pPr>
      <w:rPr>
        <w:rFonts w:hint="default"/>
        <w:lang w:val="es-ES" w:eastAsia="en-US" w:bidi="ar-SA"/>
      </w:rPr>
    </w:lvl>
    <w:lvl w:ilvl="6" w:tplc="6A78F144">
      <w:numFmt w:val="bullet"/>
      <w:lvlText w:val="•"/>
      <w:lvlJc w:val="left"/>
      <w:pPr>
        <w:ind w:left="5662" w:hanging="569"/>
      </w:pPr>
      <w:rPr>
        <w:rFonts w:hint="default"/>
        <w:lang w:val="es-ES" w:eastAsia="en-US" w:bidi="ar-SA"/>
      </w:rPr>
    </w:lvl>
    <w:lvl w:ilvl="7" w:tplc="87148204">
      <w:numFmt w:val="bullet"/>
      <w:lvlText w:val="•"/>
      <w:lvlJc w:val="left"/>
      <w:pPr>
        <w:ind w:left="6475" w:hanging="569"/>
      </w:pPr>
      <w:rPr>
        <w:rFonts w:hint="default"/>
        <w:lang w:val="es-ES" w:eastAsia="en-US" w:bidi="ar-SA"/>
      </w:rPr>
    </w:lvl>
    <w:lvl w:ilvl="8" w:tplc="3B50D83C">
      <w:numFmt w:val="bullet"/>
      <w:lvlText w:val="•"/>
      <w:lvlJc w:val="left"/>
      <w:pPr>
        <w:ind w:left="7289" w:hanging="569"/>
      </w:pPr>
      <w:rPr>
        <w:rFonts w:hint="default"/>
        <w:lang w:val="es-ES" w:eastAsia="en-US" w:bidi="ar-SA"/>
      </w:rPr>
    </w:lvl>
  </w:abstractNum>
  <w:abstractNum w:abstractNumId="38" w15:restartNumberingAfterBreak="0">
    <w:nsid w:val="2C637AAD"/>
    <w:multiLevelType w:val="hybridMultilevel"/>
    <w:tmpl w:val="1F7428C2"/>
    <w:lvl w:ilvl="0" w:tplc="EF8EDDDE">
      <w:numFmt w:val="bullet"/>
      <w:lvlText w:val=""/>
      <w:lvlJc w:val="left"/>
      <w:pPr>
        <w:ind w:left="4" w:hanging="140"/>
      </w:pPr>
      <w:rPr>
        <w:rFonts w:ascii="Symbol" w:eastAsia="Symbol" w:hAnsi="Symbol" w:cs="Symbol" w:hint="default"/>
        <w:b w:val="0"/>
        <w:bCs w:val="0"/>
        <w:i w:val="0"/>
        <w:iCs w:val="0"/>
        <w:spacing w:val="0"/>
        <w:w w:val="97"/>
        <w:sz w:val="20"/>
        <w:szCs w:val="20"/>
        <w:lang w:val="es-ES" w:eastAsia="en-US" w:bidi="ar-SA"/>
      </w:rPr>
    </w:lvl>
    <w:lvl w:ilvl="1" w:tplc="494443E4">
      <w:numFmt w:val="bullet"/>
      <w:lvlText w:val="•"/>
      <w:lvlJc w:val="left"/>
      <w:pPr>
        <w:ind w:left="183" w:hanging="140"/>
      </w:pPr>
      <w:rPr>
        <w:rFonts w:hint="default"/>
        <w:lang w:val="es-ES" w:eastAsia="en-US" w:bidi="ar-SA"/>
      </w:rPr>
    </w:lvl>
    <w:lvl w:ilvl="2" w:tplc="FACAC170">
      <w:numFmt w:val="bullet"/>
      <w:lvlText w:val="•"/>
      <w:lvlJc w:val="left"/>
      <w:pPr>
        <w:ind w:left="367" w:hanging="140"/>
      </w:pPr>
      <w:rPr>
        <w:rFonts w:hint="default"/>
        <w:lang w:val="es-ES" w:eastAsia="en-US" w:bidi="ar-SA"/>
      </w:rPr>
    </w:lvl>
    <w:lvl w:ilvl="3" w:tplc="9392ED12">
      <w:numFmt w:val="bullet"/>
      <w:lvlText w:val="•"/>
      <w:lvlJc w:val="left"/>
      <w:pPr>
        <w:ind w:left="550" w:hanging="140"/>
      </w:pPr>
      <w:rPr>
        <w:rFonts w:hint="default"/>
        <w:lang w:val="es-ES" w:eastAsia="en-US" w:bidi="ar-SA"/>
      </w:rPr>
    </w:lvl>
    <w:lvl w:ilvl="4" w:tplc="6D98C852">
      <w:numFmt w:val="bullet"/>
      <w:lvlText w:val="•"/>
      <w:lvlJc w:val="left"/>
      <w:pPr>
        <w:ind w:left="734" w:hanging="140"/>
      </w:pPr>
      <w:rPr>
        <w:rFonts w:hint="default"/>
        <w:lang w:val="es-ES" w:eastAsia="en-US" w:bidi="ar-SA"/>
      </w:rPr>
    </w:lvl>
    <w:lvl w:ilvl="5" w:tplc="A928D9AE">
      <w:numFmt w:val="bullet"/>
      <w:lvlText w:val="•"/>
      <w:lvlJc w:val="left"/>
      <w:pPr>
        <w:ind w:left="918" w:hanging="140"/>
      </w:pPr>
      <w:rPr>
        <w:rFonts w:hint="default"/>
        <w:lang w:val="es-ES" w:eastAsia="en-US" w:bidi="ar-SA"/>
      </w:rPr>
    </w:lvl>
    <w:lvl w:ilvl="6" w:tplc="69622E56">
      <w:numFmt w:val="bullet"/>
      <w:lvlText w:val="•"/>
      <w:lvlJc w:val="left"/>
      <w:pPr>
        <w:ind w:left="1101" w:hanging="140"/>
      </w:pPr>
      <w:rPr>
        <w:rFonts w:hint="default"/>
        <w:lang w:val="es-ES" w:eastAsia="en-US" w:bidi="ar-SA"/>
      </w:rPr>
    </w:lvl>
    <w:lvl w:ilvl="7" w:tplc="FD2882B6">
      <w:numFmt w:val="bullet"/>
      <w:lvlText w:val="•"/>
      <w:lvlJc w:val="left"/>
      <w:pPr>
        <w:ind w:left="1285" w:hanging="140"/>
      </w:pPr>
      <w:rPr>
        <w:rFonts w:hint="default"/>
        <w:lang w:val="es-ES" w:eastAsia="en-US" w:bidi="ar-SA"/>
      </w:rPr>
    </w:lvl>
    <w:lvl w:ilvl="8" w:tplc="EE06ECD4">
      <w:numFmt w:val="bullet"/>
      <w:lvlText w:val="•"/>
      <w:lvlJc w:val="left"/>
      <w:pPr>
        <w:ind w:left="1468" w:hanging="140"/>
      </w:pPr>
      <w:rPr>
        <w:rFonts w:hint="default"/>
        <w:lang w:val="es-ES" w:eastAsia="en-US" w:bidi="ar-SA"/>
      </w:rPr>
    </w:lvl>
  </w:abstractNum>
  <w:abstractNum w:abstractNumId="39" w15:restartNumberingAfterBreak="0">
    <w:nsid w:val="2CB716DF"/>
    <w:multiLevelType w:val="hybridMultilevel"/>
    <w:tmpl w:val="5A8CFE42"/>
    <w:lvl w:ilvl="0" w:tplc="C96A865E">
      <w:start w:val="1"/>
      <w:numFmt w:val="decimal"/>
      <w:lvlText w:val="%1."/>
      <w:lvlJc w:val="left"/>
      <w:pPr>
        <w:ind w:left="647" w:hanging="428"/>
      </w:pPr>
      <w:rPr>
        <w:rFonts w:ascii="Times New Roman" w:eastAsia="Times New Roman" w:hAnsi="Times New Roman" w:cs="Times New Roman" w:hint="default"/>
        <w:b w:val="0"/>
        <w:bCs w:val="0"/>
        <w:i w:val="0"/>
        <w:iCs w:val="0"/>
        <w:spacing w:val="0"/>
        <w:w w:val="100"/>
        <w:sz w:val="24"/>
        <w:szCs w:val="24"/>
        <w:lang w:val="es-ES" w:eastAsia="en-US" w:bidi="ar-SA"/>
      </w:rPr>
    </w:lvl>
    <w:lvl w:ilvl="1" w:tplc="49C2F054">
      <w:numFmt w:val="bullet"/>
      <w:lvlText w:val="•"/>
      <w:lvlJc w:val="left"/>
      <w:pPr>
        <w:ind w:left="1574" w:hanging="428"/>
      </w:pPr>
      <w:rPr>
        <w:rFonts w:hint="default"/>
        <w:lang w:val="es-ES" w:eastAsia="en-US" w:bidi="ar-SA"/>
      </w:rPr>
    </w:lvl>
    <w:lvl w:ilvl="2" w:tplc="6FD2517C">
      <w:numFmt w:val="bullet"/>
      <w:lvlText w:val="•"/>
      <w:lvlJc w:val="left"/>
      <w:pPr>
        <w:ind w:left="2508" w:hanging="428"/>
      </w:pPr>
      <w:rPr>
        <w:rFonts w:hint="default"/>
        <w:lang w:val="es-ES" w:eastAsia="en-US" w:bidi="ar-SA"/>
      </w:rPr>
    </w:lvl>
    <w:lvl w:ilvl="3" w:tplc="9112CBFC">
      <w:numFmt w:val="bullet"/>
      <w:lvlText w:val="•"/>
      <w:lvlJc w:val="left"/>
      <w:pPr>
        <w:ind w:left="3442" w:hanging="428"/>
      </w:pPr>
      <w:rPr>
        <w:rFonts w:hint="default"/>
        <w:lang w:val="es-ES" w:eastAsia="en-US" w:bidi="ar-SA"/>
      </w:rPr>
    </w:lvl>
    <w:lvl w:ilvl="4" w:tplc="3DE00ABE">
      <w:numFmt w:val="bullet"/>
      <w:lvlText w:val="•"/>
      <w:lvlJc w:val="left"/>
      <w:pPr>
        <w:ind w:left="4376" w:hanging="428"/>
      </w:pPr>
      <w:rPr>
        <w:rFonts w:hint="default"/>
        <w:lang w:val="es-ES" w:eastAsia="en-US" w:bidi="ar-SA"/>
      </w:rPr>
    </w:lvl>
    <w:lvl w:ilvl="5" w:tplc="9DBE3254">
      <w:numFmt w:val="bullet"/>
      <w:lvlText w:val="•"/>
      <w:lvlJc w:val="left"/>
      <w:pPr>
        <w:ind w:left="5310" w:hanging="428"/>
      </w:pPr>
      <w:rPr>
        <w:rFonts w:hint="default"/>
        <w:lang w:val="es-ES" w:eastAsia="en-US" w:bidi="ar-SA"/>
      </w:rPr>
    </w:lvl>
    <w:lvl w:ilvl="6" w:tplc="4F0CF708">
      <w:numFmt w:val="bullet"/>
      <w:lvlText w:val="•"/>
      <w:lvlJc w:val="left"/>
      <w:pPr>
        <w:ind w:left="6244" w:hanging="428"/>
      </w:pPr>
      <w:rPr>
        <w:rFonts w:hint="default"/>
        <w:lang w:val="es-ES" w:eastAsia="en-US" w:bidi="ar-SA"/>
      </w:rPr>
    </w:lvl>
    <w:lvl w:ilvl="7" w:tplc="94EA480A">
      <w:numFmt w:val="bullet"/>
      <w:lvlText w:val="•"/>
      <w:lvlJc w:val="left"/>
      <w:pPr>
        <w:ind w:left="7178" w:hanging="428"/>
      </w:pPr>
      <w:rPr>
        <w:rFonts w:hint="default"/>
        <w:lang w:val="es-ES" w:eastAsia="en-US" w:bidi="ar-SA"/>
      </w:rPr>
    </w:lvl>
    <w:lvl w:ilvl="8" w:tplc="19D69454">
      <w:numFmt w:val="bullet"/>
      <w:lvlText w:val="•"/>
      <w:lvlJc w:val="left"/>
      <w:pPr>
        <w:ind w:left="8112" w:hanging="428"/>
      </w:pPr>
      <w:rPr>
        <w:rFonts w:hint="default"/>
        <w:lang w:val="es-ES" w:eastAsia="en-US" w:bidi="ar-SA"/>
      </w:rPr>
    </w:lvl>
  </w:abstractNum>
  <w:abstractNum w:abstractNumId="40" w15:restartNumberingAfterBreak="0">
    <w:nsid w:val="2D1F378E"/>
    <w:multiLevelType w:val="multilevel"/>
    <w:tmpl w:val="DECE3A1C"/>
    <w:lvl w:ilvl="0">
      <w:start w:val="5"/>
      <w:numFmt w:val="decimal"/>
      <w:lvlText w:val="%1"/>
      <w:lvlJc w:val="left"/>
      <w:pPr>
        <w:ind w:left="461" w:hanging="361"/>
      </w:pPr>
      <w:rPr>
        <w:rFonts w:hint="default"/>
        <w:lang w:val="es-ES" w:eastAsia="en-US" w:bidi="ar-SA"/>
      </w:rPr>
    </w:lvl>
    <w:lvl w:ilvl="1">
      <w:start w:val="1"/>
      <w:numFmt w:val="decimal"/>
      <w:lvlText w:val="%1.%2"/>
      <w:lvlJc w:val="left"/>
      <w:pPr>
        <w:ind w:left="461" w:hanging="361"/>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3."/>
      <w:lvlJc w:val="left"/>
      <w:pPr>
        <w:ind w:left="809" w:hanging="336"/>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2842" w:hanging="336"/>
      </w:pPr>
      <w:rPr>
        <w:rFonts w:hint="default"/>
        <w:lang w:val="es-ES" w:eastAsia="en-US" w:bidi="ar-SA"/>
      </w:rPr>
    </w:lvl>
    <w:lvl w:ilvl="4">
      <w:numFmt w:val="bullet"/>
      <w:lvlText w:val="•"/>
      <w:lvlJc w:val="left"/>
      <w:pPr>
        <w:ind w:left="3863" w:hanging="336"/>
      </w:pPr>
      <w:rPr>
        <w:rFonts w:hint="default"/>
        <w:lang w:val="es-ES" w:eastAsia="en-US" w:bidi="ar-SA"/>
      </w:rPr>
    </w:lvl>
    <w:lvl w:ilvl="5">
      <w:numFmt w:val="bullet"/>
      <w:lvlText w:val="•"/>
      <w:lvlJc w:val="left"/>
      <w:pPr>
        <w:ind w:left="4884" w:hanging="336"/>
      </w:pPr>
      <w:rPr>
        <w:rFonts w:hint="default"/>
        <w:lang w:val="es-ES" w:eastAsia="en-US" w:bidi="ar-SA"/>
      </w:rPr>
    </w:lvl>
    <w:lvl w:ilvl="6">
      <w:numFmt w:val="bullet"/>
      <w:lvlText w:val="•"/>
      <w:lvlJc w:val="left"/>
      <w:pPr>
        <w:ind w:left="5905" w:hanging="336"/>
      </w:pPr>
      <w:rPr>
        <w:rFonts w:hint="default"/>
        <w:lang w:val="es-ES" w:eastAsia="en-US" w:bidi="ar-SA"/>
      </w:rPr>
    </w:lvl>
    <w:lvl w:ilvl="7">
      <w:numFmt w:val="bullet"/>
      <w:lvlText w:val="•"/>
      <w:lvlJc w:val="left"/>
      <w:pPr>
        <w:ind w:left="6926" w:hanging="336"/>
      </w:pPr>
      <w:rPr>
        <w:rFonts w:hint="default"/>
        <w:lang w:val="es-ES" w:eastAsia="en-US" w:bidi="ar-SA"/>
      </w:rPr>
    </w:lvl>
    <w:lvl w:ilvl="8">
      <w:numFmt w:val="bullet"/>
      <w:lvlText w:val="•"/>
      <w:lvlJc w:val="left"/>
      <w:pPr>
        <w:ind w:left="7947" w:hanging="336"/>
      </w:pPr>
      <w:rPr>
        <w:rFonts w:hint="default"/>
        <w:lang w:val="es-ES" w:eastAsia="en-US" w:bidi="ar-SA"/>
      </w:rPr>
    </w:lvl>
  </w:abstractNum>
  <w:abstractNum w:abstractNumId="41" w15:restartNumberingAfterBreak="0">
    <w:nsid w:val="2EFA5B37"/>
    <w:multiLevelType w:val="hybridMultilevel"/>
    <w:tmpl w:val="10E805DC"/>
    <w:lvl w:ilvl="0" w:tplc="4334843C">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7330773A">
      <w:numFmt w:val="bullet"/>
      <w:lvlText w:val="•"/>
      <w:lvlJc w:val="left"/>
      <w:pPr>
        <w:ind w:left="168" w:hanging="140"/>
      </w:pPr>
      <w:rPr>
        <w:rFonts w:hint="default"/>
        <w:lang w:val="es-ES" w:eastAsia="en-US" w:bidi="ar-SA"/>
      </w:rPr>
    </w:lvl>
    <w:lvl w:ilvl="2" w:tplc="738C579C">
      <w:numFmt w:val="bullet"/>
      <w:lvlText w:val="•"/>
      <w:lvlJc w:val="left"/>
      <w:pPr>
        <w:ind w:left="337" w:hanging="140"/>
      </w:pPr>
      <w:rPr>
        <w:rFonts w:hint="default"/>
        <w:lang w:val="es-ES" w:eastAsia="en-US" w:bidi="ar-SA"/>
      </w:rPr>
    </w:lvl>
    <w:lvl w:ilvl="3" w:tplc="6AD85744">
      <w:numFmt w:val="bullet"/>
      <w:lvlText w:val="•"/>
      <w:lvlJc w:val="left"/>
      <w:pPr>
        <w:ind w:left="506" w:hanging="140"/>
      </w:pPr>
      <w:rPr>
        <w:rFonts w:hint="default"/>
        <w:lang w:val="es-ES" w:eastAsia="en-US" w:bidi="ar-SA"/>
      </w:rPr>
    </w:lvl>
    <w:lvl w:ilvl="4" w:tplc="3C3C4940">
      <w:numFmt w:val="bullet"/>
      <w:lvlText w:val="•"/>
      <w:lvlJc w:val="left"/>
      <w:pPr>
        <w:ind w:left="674" w:hanging="140"/>
      </w:pPr>
      <w:rPr>
        <w:rFonts w:hint="default"/>
        <w:lang w:val="es-ES" w:eastAsia="en-US" w:bidi="ar-SA"/>
      </w:rPr>
    </w:lvl>
    <w:lvl w:ilvl="5" w:tplc="9E965BDA">
      <w:numFmt w:val="bullet"/>
      <w:lvlText w:val="•"/>
      <w:lvlJc w:val="left"/>
      <w:pPr>
        <w:ind w:left="843" w:hanging="140"/>
      </w:pPr>
      <w:rPr>
        <w:rFonts w:hint="default"/>
        <w:lang w:val="es-ES" w:eastAsia="en-US" w:bidi="ar-SA"/>
      </w:rPr>
    </w:lvl>
    <w:lvl w:ilvl="6" w:tplc="5374EA1A">
      <w:numFmt w:val="bullet"/>
      <w:lvlText w:val="•"/>
      <w:lvlJc w:val="left"/>
      <w:pPr>
        <w:ind w:left="1012" w:hanging="140"/>
      </w:pPr>
      <w:rPr>
        <w:rFonts w:hint="default"/>
        <w:lang w:val="es-ES" w:eastAsia="en-US" w:bidi="ar-SA"/>
      </w:rPr>
    </w:lvl>
    <w:lvl w:ilvl="7" w:tplc="95B001D4">
      <w:numFmt w:val="bullet"/>
      <w:lvlText w:val="•"/>
      <w:lvlJc w:val="left"/>
      <w:pPr>
        <w:ind w:left="1180" w:hanging="140"/>
      </w:pPr>
      <w:rPr>
        <w:rFonts w:hint="default"/>
        <w:lang w:val="es-ES" w:eastAsia="en-US" w:bidi="ar-SA"/>
      </w:rPr>
    </w:lvl>
    <w:lvl w:ilvl="8" w:tplc="84344E96">
      <w:numFmt w:val="bullet"/>
      <w:lvlText w:val="•"/>
      <w:lvlJc w:val="left"/>
      <w:pPr>
        <w:ind w:left="1349" w:hanging="140"/>
      </w:pPr>
      <w:rPr>
        <w:rFonts w:hint="default"/>
        <w:lang w:val="es-ES" w:eastAsia="en-US" w:bidi="ar-SA"/>
      </w:rPr>
    </w:lvl>
  </w:abstractNum>
  <w:abstractNum w:abstractNumId="42" w15:restartNumberingAfterBreak="0">
    <w:nsid w:val="307B2491"/>
    <w:multiLevelType w:val="hybridMultilevel"/>
    <w:tmpl w:val="198ECC02"/>
    <w:lvl w:ilvl="0" w:tplc="DF72C402">
      <w:start w:val="1"/>
      <w:numFmt w:val="decimal"/>
      <w:lvlText w:val="%1."/>
      <w:lvlJc w:val="left"/>
      <w:pPr>
        <w:ind w:left="722" w:hanging="360"/>
      </w:pPr>
      <w:rPr>
        <w:rFonts w:ascii="Times New Roman" w:eastAsia="Times New Roman" w:hAnsi="Times New Roman" w:cs="Times New Roman" w:hint="default"/>
        <w:b/>
        <w:bCs/>
        <w:i w:val="0"/>
        <w:iCs w:val="0"/>
        <w:spacing w:val="0"/>
        <w:w w:val="100"/>
        <w:sz w:val="24"/>
        <w:szCs w:val="24"/>
        <w:lang w:val="es-ES" w:eastAsia="en-US" w:bidi="ar-SA"/>
      </w:rPr>
    </w:lvl>
    <w:lvl w:ilvl="1" w:tplc="FAE84636">
      <w:numFmt w:val="bullet"/>
      <w:lvlText w:val="•"/>
      <w:lvlJc w:val="left"/>
      <w:pPr>
        <w:ind w:left="1539" w:hanging="360"/>
      </w:pPr>
      <w:rPr>
        <w:rFonts w:hint="default"/>
        <w:lang w:val="es-ES" w:eastAsia="en-US" w:bidi="ar-SA"/>
      </w:rPr>
    </w:lvl>
    <w:lvl w:ilvl="2" w:tplc="F9028C82">
      <w:numFmt w:val="bullet"/>
      <w:lvlText w:val="•"/>
      <w:lvlJc w:val="left"/>
      <w:pPr>
        <w:ind w:left="2359" w:hanging="360"/>
      </w:pPr>
      <w:rPr>
        <w:rFonts w:hint="default"/>
        <w:lang w:val="es-ES" w:eastAsia="en-US" w:bidi="ar-SA"/>
      </w:rPr>
    </w:lvl>
    <w:lvl w:ilvl="3" w:tplc="CD607BE6">
      <w:numFmt w:val="bullet"/>
      <w:lvlText w:val="•"/>
      <w:lvlJc w:val="left"/>
      <w:pPr>
        <w:ind w:left="3179" w:hanging="360"/>
      </w:pPr>
      <w:rPr>
        <w:rFonts w:hint="default"/>
        <w:lang w:val="es-ES" w:eastAsia="en-US" w:bidi="ar-SA"/>
      </w:rPr>
    </w:lvl>
    <w:lvl w:ilvl="4" w:tplc="AAF036D0">
      <w:numFmt w:val="bullet"/>
      <w:lvlText w:val="•"/>
      <w:lvlJc w:val="left"/>
      <w:pPr>
        <w:ind w:left="3998" w:hanging="360"/>
      </w:pPr>
      <w:rPr>
        <w:rFonts w:hint="default"/>
        <w:lang w:val="es-ES" w:eastAsia="en-US" w:bidi="ar-SA"/>
      </w:rPr>
    </w:lvl>
    <w:lvl w:ilvl="5" w:tplc="3B906B86">
      <w:numFmt w:val="bullet"/>
      <w:lvlText w:val="•"/>
      <w:lvlJc w:val="left"/>
      <w:pPr>
        <w:ind w:left="4818" w:hanging="360"/>
      </w:pPr>
      <w:rPr>
        <w:rFonts w:hint="default"/>
        <w:lang w:val="es-ES" w:eastAsia="en-US" w:bidi="ar-SA"/>
      </w:rPr>
    </w:lvl>
    <w:lvl w:ilvl="6" w:tplc="8BEED252">
      <w:numFmt w:val="bullet"/>
      <w:lvlText w:val="•"/>
      <w:lvlJc w:val="left"/>
      <w:pPr>
        <w:ind w:left="5638" w:hanging="360"/>
      </w:pPr>
      <w:rPr>
        <w:rFonts w:hint="default"/>
        <w:lang w:val="es-ES" w:eastAsia="en-US" w:bidi="ar-SA"/>
      </w:rPr>
    </w:lvl>
    <w:lvl w:ilvl="7" w:tplc="1E702CF4">
      <w:numFmt w:val="bullet"/>
      <w:lvlText w:val="•"/>
      <w:lvlJc w:val="left"/>
      <w:pPr>
        <w:ind w:left="6457" w:hanging="360"/>
      </w:pPr>
      <w:rPr>
        <w:rFonts w:hint="default"/>
        <w:lang w:val="es-ES" w:eastAsia="en-US" w:bidi="ar-SA"/>
      </w:rPr>
    </w:lvl>
    <w:lvl w:ilvl="8" w:tplc="FDAA03C4">
      <w:numFmt w:val="bullet"/>
      <w:lvlText w:val="•"/>
      <w:lvlJc w:val="left"/>
      <w:pPr>
        <w:ind w:left="7277" w:hanging="360"/>
      </w:pPr>
      <w:rPr>
        <w:rFonts w:hint="default"/>
        <w:lang w:val="es-ES" w:eastAsia="en-US" w:bidi="ar-SA"/>
      </w:rPr>
    </w:lvl>
  </w:abstractNum>
  <w:abstractNum w:abstractNumId="43" w15:restartNumberingAfterBreak="0">
    <w:nsid w:val="30BD0464"/>
    <w:multiLevelType w:val="hybridMultilevel"/>
    <w:tmpl w:val="523E7832"/>
    <w:lvl w:ilvl="0" w:tplc="A15E09E6">
      <w:start w:val="1"/>
      <w:numFmt w:val="decimal"/>
      <w:lvlText w:val="%1."/>
      <w:lvlJc w:val="left"/>
      <w:pPr>
        <w:ind w:left="789" w:hanging="567"/>
      </w:pPr>
      <w:rPr>
        <w:rFonts w:ascii="Times New Roman" w:eastAsia="Times New Roman" w:hAnsi="Times New Roman" w:cs="Times New Roman" w:hint="default"/>
        <w:b w:val="0"/>
        <w:bCs w:val="0"/>
        <w:i w:val="0"/>
        <w:iCs w:val="0"/>
        <w:spacing w:val="0"/>
        <w:w w:val="100"/>
        <w:sz w:val="24"/>
        <w:szCs w:val="24"/>
        <w:lang w:val="es-ES" w:eastAsia="en-US" w:bidi="ar-SA"/>
      </w:rPr>
    </w:lvl>
    <w:lvl w:ilvl="1" w:tplc="370C50EE">
      <w:numFmt w:val="bullet"/>
      <w:lvlText w:val="•"/>
      <w:lvlJc w:val="left"/>
      <w:pPr>
        <w:ind w:left="1593" w:hanging="567"/>
      </w:pPr>
      <w:rPr>
        <w:rFonts w:hint="default"/>
        <w:lang w:val="es-ES" w:eastAsia="en-US" w:bidi="ar-SA"/>
      </w:rPr>
    </w:lvl>
    <w:lvl w:ilvl="2" w:tplc="46A6AC16">
      <w:numFmt w:val="bullet"/>
      <w:lvlText w:val="•"/>
      <w:lvlJc w:val="left"/>
      <w:pPr>
        <w:ind w:left="2407" w:hanging="567"/>
      </w:pPr>
      <w:rPr>
        <w:rFonts w:hint="default"/>
        <w:lang w:val="es-ES" w:eastAsia="en-US" w:bidi="ar-SA"/>
      </w:rPr>
    </w:lvl>
    <w:lvl w:ilvl="3" w:tplc="6F7679BC">
      <w:numFmt w:val="bullet"/>
      <w:lvlText w:val="•"/>
      <w:lvlJc w:val="left"/>
      <w:pPr>
        <w:ind w:left="3221" w:hanging="567"/>
      </w:pPr>
      <w:rPr>
        <w:rFonts w:hint="default"/>
        <w:lang w:val="es-ES" w:eastAsia="en-US" w:bidi="ar-SA"/>
      </w:rPr>
    </w:lvl>
    <w:lvl w:ilvl="4" w:tplc="C7CED55A">
      <w:numFmt w:val="bullet"/>
      <w:lvlText w:val="•"/>
      <w:lvlJc w:val="left"/>
      <w:pPr>
        <w:ind w:left="4034" w:hanging="567"/>
      </w:pPr>
      <w:rPr>
        <w:rFonts w:hint="default"/>
        <w:lang w:val="es-ES" w:eastAsia="en-US" w:bidi="ar-SA"/>
      </w:rPr>
    </w:lvl>
    <w:lvl w:ilvl="5" w:tplc="7B6EA7DC">
      <w:numFmt w:val="bullet"/>
      <w:lvlText w:val="•"/>
      <w:lvlJc w:val="left"/>
      <w:pPr>
        <w:ind w:left="4848" w:hanging="567"/>
      </w:pPr>
      <w:rPr>
        <w:rFonts w:hint="default"/>
        <w:lang w:val="es-ES" w:eastAsia="en-US" w:bidi="ar-SA"/>
      </w:rPr>
    </w:lvl>
    <w:lvl w:ilvl="6" w:tplc="47ACF02C">
      <w:numFmt w:val="bullet"/>
      <w:lvlText w:val="•"/>
      <w:lvlJc w:val="left"/>
      <w:pPr>
        <w:ind w:left="5662" w:hanging="567"/>
      </w:pPr>
      <w:rPr>
        <w:rFonts w:hint="default"/>
        <w:lang w:val="es-ES" w:eastAsia="en-US" w:bidi="ar-SA"/>
      </w:rPr>
    </w:lvl>
    <w:lvl w:ilvl="7" w:tplc="92008270">
      <w:numFmt w:val="bullet"/>
      <w:lvlText w:val="•"/>
      <w:lvlJc w:val="left"/>
      <w:pPr>
        <w:ind w:left="6475" w:hanging="567"/>
      </w:pPr>
      <w:rPr>
        <w:rFonts w:hint="default"/>
        <w:lang w:val="es-ES" w:eastAsia="en-US" w:bidi="ar-SA"/>
      </w:rPr>
    </w:lvl>
    <w:lvl w:ilvl="8" w:tplc="8D4AD570">
      <w:numFmt w:val="bullet"/>
      <w:lvlText w:val="•"/>
      <w:lvlJc w:val="left"/>
      <w:pPr>
        <w:ind w:left="7289" w:hanging="567"/>
      </w:pPr>
      <w:rPr>
        <w:rFonts w:hint="default"/>
        <w:lang w:val="es-ES" w:eastAsia="en-US" w:bidi="ar-SA"/>
      </w:rPr>
    </w:lvl>
  </w:abstractNum>
  <w:abstractNum w:abstractNumId="44" w15:restartNumberingAfterBreak="0">
    <w:nsid w:val="30E926FF"/>
    <w:multiLevelType w:val="hybridMultilevel"/>
    <w:tmpl w:val="87A673E2"/>
    <w:lvl w:ilvl="0" w:tplc="074C6AC6">
      <w:start w:val="4"/>
      <w:numFmt w:val="decimal"/>
      <w:lvlText w:val="%1."/>
      <w:lvlJc w:val="left"/>
      <w:pPr>
        <w:ind w:left="722" w:hanging="360"/>
      </w:pPr>
      <w:rPr>
        <w:rFonts w:ascii="Times New Roman" w:eastAsia="Times New Roman" w:hAnsi="Times New Roman" w:cs="Times New Roman" w:hint="default"/>
        <w:b/>
        <w:bCs/>
        <w:i w:val="0"/>
        <w:iCs w:val="0"/>
        <w:spacing w:val="0"/>
        <w:w w:val="100"/>
        <w:sz w:val="24"/>
        <w:szCs w:val="24"/>
        <w:lang w:val="es-ES" w:eastAsia="en-US" w:bidi="ar-SA"/>
      </w:rPr>
    </w:lvl>
    <w:lvl w:ilvl="1" w:tplc="C56415A4">
      <w:numFmt w:val="bullet"/>
      <w:lvlText w:val=""/>
      <w:lvlJc w:val="left"/>
      <w:pPr>
        <w:ind w:left="1070" w:hanging="360"/>
      </w:pPr>
      <w:rPr>
        <w:rFonts w:ascii="Symbol" w:eastAsia="Symbol" w:hAnsi="Symbol" w:cs="Symbol" w:hint="default"/>
        <w:b w:val="0"/>
        <w:bCs w:val="0"/>
        <w:i w:val="0"/>
        <w:iCs w:val="0"/>
        <w:spacing w:val="0"/>
        <w:w w:val="100"/>
        <w:sz w:val="24"/>
        <w:szCs w:val="24"/>
        <w:lang w:val="es-ES" w:eastAsia="en-US" w:bidi="ar-SA"/>
      </w:rPr>
    </w:lvl>
    <w:lvl w:ilvl="2" w:tplc="B078963C">
      <w:numFmt w:val="bullet"/>
      <w:lvlText w:val="•"/>
      <w:lvlJc w:val="left"/>
      <w:pPr>
        <w:ind w:left="1950" w:hanging="360"/>
      </w:pPr>
      <w:rPr>
        <w:rFonts w:hint="default"/>
        <w:lang w:val="es-ES" w:eastAsia="en-US" w:bidi="ar-SA"/>
      </w:rPr>
    </w:lvl>
    <w:lvl w:ilvl="3" w:tplc="F8DCA390">
      <w:numFmt w:val="bullet"/>
      <w:lvlText w:val="•"/>
      <w:lvlJc w:val="left"/>
      <w:pPr>
        <w:ind w:left="2821" w:hanging="360"/>
      </w:pPr>
      <w:rPr>
        <w:rFonts w:hint="default"/>
        <w:lang w:val="es-ES" w:eastAsia="en-US" w:bidi="ar-SA"/>
      </w:rPr>
    </w:lvl>
    <w:lvl w:ilvl="4" w:tplc="649E6A80">
      <w:numFmt w:val="bullet"/>
      <w:lvlText w:val="•"/>
      <w:lvlJc w:val="left"/>
      <w:pPr>
        <w:ind w:left="3692" w:hanging="360"/>
      </w:pPr>
      <w:rPr>
        <w:rFonts w:hint="default"/>
        <w:lang w:val="es-ES" w:eastAsia="en-US" w:bidi="ar-SA"/>
      </w:rPr>
    </w:lvl>
    <w:lvl w:ilvl="5" w:tplc="4890514A">
      <w:numFmt w:val="bullet"/>
      <w:lvlText w:val="•"/>
      <w:lvlJc w:val="left"/>
      <w:pPr>
        <w:ind w:left="4563" w:hanging="360"/>
      </w:pPr>
      <w:rPr>
        <w:rFonts w:hint="default"/>
        <w:lang w:val="es-ES" w:eastAsia="en-US" w:bidi="ar-SA"/>
      </w:rPr>
    </w:lvl>
    <w:lvl w:ilvl="6" w:tplc="DE4A4DD0">
      <w:numFmt w:val="bullet"/>
      <w:lvlText w:val="•"/>
      <w:lvlJc w:val="left"/>
      <w:pPr>
        <w:ind w:left="5433" w:hanging="360"/>
      </w:pPr>
      <w:rPr>
        <w:rFonts w:hint="default"/>
        <w:lang w:val="es-ES" w:eastAsia="en-US" w:bidi="ar-SA"/>
      </w:rPr>
    </w:lvl>
    <w:lvl w:ilvl="7" w:tplc="9D5A20CE">
      <w:numFmt w:val="bullet"/>
      <w:lvlText w:val="•"/>
      <w:lvlJc w:val="left"/>
      <w:pPr>
        <w:ind w:left="6304" w:hanging="360"/>
      </w:pPr>
      <w:rPr>
        <w:rFonts w:hint="default"/>
        <w:lang w:val="es-ES" w:eastAsia="en-US" w:bidi="ar-SA"/>
      </w:rPr>
    </w:lvl>
    <w:lvl w:ilvl="8" w:tplc="EE0E1678">
      <w:numFmt w:val="bullet"/>
      <w:lvlText w:val="•"/>
      <w:lvlJc w:val="left"/>
      <w:pPr>
        <w:ind w:left="7175" w:hanging="360"/>
      </w:pPr>
      <w:rPr>
        <w:rFonts w:hint="default"/>
        <w:lang w:val="es-ES" w:eastAsia="en-US" w:bidi="ar-SA"/>
      </w:rPr>
    </w:lvl>
  </w:abstractNum>
  <w:abstractNum w:abstractNumId="45" w15:restartNumberingAfterBreak="0">
    <w:nsid w:val="32534B19"/>
    <w:multiLevelType w:val="hybridMultilevel"/>
    <w:tmpl w:val="74EE2D90"/>
    <w:lvl w:ilvl="0" w:tplc="4B7EA868">
      <w:numFmt w:val="bullet"/>
      <w:lvlText w:val=""/>
      <w:lvlJc w:val="left"/>
      <w:pPr>
        <w:ind w:left="791" w:hanging="360"/>
      </w:pPr>
      <w:rPr>
        <w:rFonts w:ascii="Symbol" w:eastAsia="Symbol" w:hAnsi="Symbol" w:cs="Symbol" w:hint="default"/>
        <w:b w:val="0"/>
        <w:bCs w:val="0"/>
        <w:i w:val="0"/>
        <w:iCs w:val="0"/>
        <w:spacing w:val="0"/>
        <w:w w:val="97"/>
        <w:sz w:val="20"/>
        <w:szCs w:val="20"/>
        <w:lang w:val="es-ES" w:eastAsia="en-US" w:bidi="ar-SA"/>
      </w:rPr>
    </w:lvl>
    <w:lvl w:ilvl="1" w:tplc="1AACA114">
      <w:numFmt w:val="bullet"/>
      <w:lvlText w:val="•"/>
      <w:lvlJc w:val="left"/>
      <w:pPr>
        <w:ind w:left="1611" w:hanging="360"/>
      </w:pPr>
      <w:rPr>
        <w:rFonts w:hint="default"/>
        <w:lang w:val="es-ES" w:eastAsia="en-US" w:bidi="ar-SA"/>
      </w:rPr>
    </w:lvl>
    <w:lvl w:ilvl="2" w:tplc="242AD446">
      <w:numFmt w:val="bullet"/>
      <w:lvlText w:val="•"/>
      <w:lvlJc w:val="left"/>
      <w:pPr>
        <w:ind w:left="2423" w:hanging="360"/>
      </w:pPr>
      <w:rPr>
        <w:rFonts w:hint="default"/>
        <w:lang w:val="es-ES" w:eastAsia="en-US" w:bidi="ar-SA"/>
      </w:rPr>
    </w:lvl>
    <w:lvl w:ilvl="3" w:tplc="1F149C48">
      <w:numFmt w:val="bullet"/>
      <w:lvlText w:val="•"/>
      <w:lvlJc w:val="left"/>
      <w:pPr>
        <w:ind w:left="3235" w:hanging="360"/>
      </w:pPr>
      <w:rPr>
        <w:rFonts w:hint="default"/>
        <w:lang w:val="es-ES" w:eastAsia="en-US" w:bidi="ar-SA"/>
      </w:rPr>
    </w:lvl>
    <w:lvl w:ilvl="4" w:tplc="09509E10">
      <w:numFmt w:val="bullet"/>
      <w:lvlText w:val="•"/>
      <w:lvlJc w:val="left"/>
      <w:pPr>
        <w:ind w:left="4046" w:hanging="360"/>
      </w:pPr>
      <w:rPr>
        <w:rFonts w:hint="default"/>
        <w:lang w:val="es-ES" w:eastAsia="en-US" w:bidi="ar-SA"/>
      </w:rPr>
    </w:lvl>
    <w:lvl w:ilvl="5" w:tplc="49440514">
      <w:numFmt w:val="bullet"/>
      <w:lvlText w:val="•"/>
      <w:lvlJc w:val="left"/>
      <w:pPr>
        <w:ind w:left="4858" w:hanging="360"/>
      </w:pPr>
      <w:rPr>
        <w:rFonts w:hint="default"/>
        <w:lang w:val="es-ES" w:eastAsia="en-US" w:bidi="ar-SA"/>
      </w:rPr>
    </w:lvl>
    <w:lvl w:ilvl="6" w:tplc="42227288">
      <w:numFmt w:val="bullet"/>
      <w:lvlText w:val="•"/>
      <w:lvlJc w:val="left"/>
      <w:pPr>
        <w:ind w:left="5670" w:hanging="360"/>
      </w:pPr>
      <w:rPr>
        <w:rFonts w:hint="default"/>
        <w:lang w:val="es-ES" w:eastAsia="en-US" w:bidi="ar-SA"/>
      </w:rPr>
    </w:lvl>
    <w:lvl w:ilvl="7" w:tplc="3F0AD0F0">
      <w:numFmt w:val="bullet"/>
      <w:lvlText w:val="•"/>
      <w:lvlJc w:val="left"/>
      <w:pPr>
        <w:ind w:left="6481" w:hanging="360"/>
      </w:pPr>
      <w:rPr>
        <w:rFonts w:hint="default"/>
        <w:lang w:val="es-ES" w:eastAsia="en-US" w:bidi="ar-SA"/>
      </w:rPr>
    </w:lvl>
    <w:lvl w:ilvl="8" w:tplc="462C99EC">
      <w:numFmt w:val="bullet"/>
      <w:lvlText w:val="•"/>
      <w:lvlJc w:val="left"/>
      <w:pPr>
        <w:ind w:left="7293" w:hanging="360"/>
      </w:pPr>
      <w:rPr>
        <w:rFonts w:hint="default"/>
        <w:lang w:val="es-ES" w:eastAsia="en-US" w:bidi="ar-SA"/>
      </w:rPr>
    </w:lvl>
  </w:abstractNum>
  <w:abstractNum w:abstractNumId="46" w15:restartNumberingAfterBreak="0">
    <w:nsid w:val="33336AE6"/>
    <w:multiLevelType w:val="hybridMultilevel"/>
    <w:tmpl w:val="89ACFC26"/>
    <w:lvl w:ilvl="0" w:tplc="CE8A417C">
      <w:numFmt w:val="bullet"/>
      <w:lvlText w:val=""/>
      <w:lvlJc w:val="left"/>
      <w:pPr>
        <w:ind w:left="141" w:hanging="140"/>
      </w:pPr>
      <w:rPr>
        <w:rFonts w:ascii="Symbol" w:eastAsia="Symbol" w:hAnsi="Symbol" w:cs="Symbol" w:hint="default"/>
        <w:b w:val="0"/>
        <w:bCs w:val="0"/>
        <w:i w:val="0"/>
        <w:iCs w:val="0"/>
        <w:spacing w:val="0"/>
        <w:w w:val="97"/>
        <w:sz w:val="20"/>
        <w:szCs w:val="20"/>
        <w:lang w:val="es-ES" w:eastAsia="en-US" w:bidi="ar-SA"/>
      </w:rPr>
    </w:lvl>
    <w:lvl w:ilvl="1" w:tplc="C22EED88">
      <w:numFmt w:val="bullet"/>
      <w:lvlText w:val="•"/>
      <w:lvlJc w:val="left"/>
      <w:pPr>
        <w:ind w:left="720" w:hanging="140"/>
      </w:pPr>
      <w:rPr>
        <w:rFonts w:hint="default"/>
        <w:lang w:val="es-ES" w:eastAsia="en-US" w:bidi="ar-SA"/>
      </w:rPr>
    </w:lvl>
    <w:lvl w:ilvl="2" w:tplc="401E2CF6">
      <w:numFmt w:val="bullet"/>
      <w:lvlText w:val="•"/>
      <w:lvlJc w:val="left"/>
      <w:pPr>
        <w:ind w:left="1300" w:hanging="140"/>
      </w:pPr>
      <w:rPr>
        <w:rFonts w:hint="default"/>
        <w:lang w:val="es-ES" w:eastAsia="en-US" w:bidi="ar-SA"/>
      </w:rPr>
    </w:lvl>
    <w:lvl w:ilvl="3" w:tplc="34867990">
      <w:numFmt w:val="bullet"/>
      <w:lvlText w:val="•"/>
      <w:lvlJc w:val="left"/>
      <w:pPr>
        <w:ind w:left="1880" w:hanging="140"/>
      </w:pPr>
      <w:rPr>
        <w:rFonts w:hint="default"/>
        <w:lang w:val="es-ES" w:eastAsia="en-US" w:bidi="ar-SA"/>
      </w:rPr>
    </w:lvl>
    <w:lvl w:ilvl="4" w:tplc="F2067922">
      <w:numFmt w:val="bullet"/>
      <w:lvlText w:val="•"/>
      <w:lvlJc w:val="left"/>
      <w:pPr>
        <w:ind w:left="2461" w:hanging="140"/>
      </w:pPr>
      <w:rPr>
        <w:rFonts w:hint="default"/>
        <w:lang w:val="es-ES" w:eastAsia="en-US" w:bidi="ar-SA"/>
      </w:rPr>
    </w:lvl>
    <w:lvl w:ilvl="5" w:tplc="88FE09CA">
      <w:numFmt w:val="bullet"/>
      <w:lvlText w:val="•"/>
      <w:lvlJc w:val="left"/>
      <w:pPr>
        <w:ind w:left="3041" w:hanging="140"/>
      </w:pPr>
      <w:rPr>
        <w:rFonts w:hint="default"/>
        <w:lang w:val="es-ES" w:eastAsia="en-US" w:bidi="ar-SA"/>
      </w:rPr>
    </w:lvl>
    <w:lvl w:ilvl="6" w:tplc="0B10A968">
      <w:numFmt w:val="bullet"/>
      <w:lvlText w:val="•"/>
      <w:lvlJc w:val="left"/>
      <w:pPr>
        <w:ind w:left="3621" w:hanging="140"/>
      </w:pPr>
      <w:rPr>
        <w:rFonts w:hint="default"/>
        <w:lang w:val="es-ES" w:eastAsia="en-US" w:bidi="ar-SA"/>
      </w:rPr>
    </w:lvl>
    <w:lvl w:ilvl="7" w:tplc="8BD4B166">
      <w:numFmt w:val="bullet"/>
      <w:lvlText w:val="•"/>
      <w:lvlJc w:val="left"/>
      <w:pPr>
        <w:ind w:left="4202" w:hanging="140"/>
      </w:pPr>
      <w:rPr>
        <w:rFonts w:hint="default"/>
        <w:lang w:val="es-ES" w:eastAsia="en-US" w:bidi="ar-SA"/>
      </w:rPr>
    </w:lvl>
    <w:lvl w:ilvl="8" w:tplc="1D4E841C">
      <w:numFmt w:val="bullet"/>
      <w:lvlText w:val="•"/>
      <w:lvlJc w:val="left"/>
      <w:pPr>
        <w:ind w:left="4782" w:hanging="140"/>
      </w:pPr>
      <w:rPr>
        <w:rFonts w:hint="default"/>
        <w:lang w:val="es-ES" w:eastAsia="en-US" w:bidi="ar-SA"/>
      </w:rPr>
    </w:lvl>
  </w:abstractNum>
  <w:abstractNum w:abstractNumId="47" w15:restartNumberingAfterBreak="0">
    <w:nsid w:val="391F09C0"/>
    <w:multiLevelType w:val="hybridMultilevel"/>
    <w:tmpl w:val="563C95A8"/>
    <w:lvl w:ilvl="0" w:tplc="C5A034FC">
      <w:numFmt w:val="bullet"/>
      <w:lvlText w:val=""/>
      <w:lvlJc w:val="left"/>
      <w:pPr>
        <w:ind w:left="140" w:hanging="140"/>
      </w:pPr>
      <w:rPr>
        <w:rFonts w:ascii="Symbol" w:eastAsia="Symbol" w:hAnsi="Symbol" w:cs="Symbol" w:hint="default"/>
        <w:b w:val="0"/>
        <w:bCs w:val="0"/>
        <w:i w:val="0"/>
        <w:iCs w:val="0"/>
        <w:spacing w:val="0"/>
        <w:w w:val="97"/>
        <w:sz w:val="20"/>
        <w:szCs w:val="20"/>
        <w:lang w:val="es-ES" w:eastAsia="en-US" w:bidi="ar-SA"/>
      </w:rPr>
    </w:lvl>
    <w:lvl w:ilvl="1" w:tplc="2002732E">
      <w:numFmt w:val="bullet"/>
      <w:lvlText w:val="•"/>
      <w:lvlJc w:val="left"/>
      <w:pPr>
        <w:ind w:left="309" w:hanging="140"/>
      </w:pPr>
      <w:rPr>
        <w:rFonts w:hint="default"/>
        <w:lang w:val="es-ES" w:eastAsia="en-US" w:bidi="ar-SA"/>
      </w:rPr>
    </w:lvl>
    <w:lvl w:ilvl="2" w:tplc="212E6A52">
      <w:numFmt w:val="bullet"/>
      <w:lvlText w:val="•"/>
      <w:lvlJc w:val="left"/>
      <w:pPr>
        <w:ind w:left="479" w:hanging="140"/>
      </w:pPr>
      <w:rPr>
        <w:rFonts w:hint="default"/>
        <w:lang w:val="es-ES" w:eastAsia="en-US" w:bidi="ar-SA"/>
      </w:rPr>
    </w:lvl>
    <w:lvl w:ilvl="3" w:tplc="2EACF53C">
      <w:numFmt w:val="bullet"/>
      <w:lvlText w:val="•"/>
      <w:lvlJc w:val="left"/>
      <w:pPr>
        <w:ind w:left="649" w:hanging="140"/>
      </w:pPr>
      <w:rPr>
        <w:rFonts w:hint="default"/>
        <w:lang w:val="es-ES" w:eastAsia="en-US" w:bidi="ar-SA"/>
      </w:rPr>
    </w:lvl>
    <w:lvl w:ilvl="4" w:tplc="C18A5FD2">
      <w:numFmt w:val="bullet"/>
      <w:lvlText w:val="•"/>
      <w:lvlJc w:val="left"/>
      <w:pPr>
        <w:ind w:left="819" w:hanging="140"/>
      </w:pPr>
      <w:rPr>
        <w:rFonts w:hint="default"/>
        <w:lang w:val="es-ES" w:eastAsia="en-US" w:bidi="ar-SA"/>
      </w:rPr>
    </w:lvl>
    <w:lvl w:ilvl="5" w:tplc="7D84C8DE">
      <w:numFmt w:val="bullet"/>
      <w:lvlText w:val="•"/>
      <w:lvlJc w:val="left"/>
      <w:pPr>
        <w:ind w:left="989" w:hanging="140"/>
      </w:pPr>
      <w:rPr>
        <w:rFonts w:hint="default"/>
        <w:lang w:val="es-ES" w:eastAsia="en-US" w:bidi="ar-SA"/>
      </w:rPr>
    </w:lvl>
    <w:lvl w:ilvl="6" w:tplc="6ACA5FC0">
      <w:numFmt w:val="bullet"/>
      <w:lvlText w:val="•"/>
      <w:lvlJc w:val="left"/>
      <w:pPr>
        <w:ind w:left="1159" w:hanging="140"/>
      </w:pPr>
      <w:rPr>
        <w:rFonts w:hint="default"/>
        <w:lang w:val="es-ES" w:eastAsia="en-US" w:bidi="ar-SA"/>
      </w:rPr>
    </w:lvl>
    <w:lvl w:ilvl="7" w:tplc="9B94F7B6">
      <w:numFmt w:val="bullet"/>
      <w:lvlText w:val="•"/>
      <w:lvlJc w:val="left"/>
      <w:pPr>
        <w:ind w:left="1329" w:hanging="140"/>
      </w:pPr>
      <w:rPr>
        <w:rFonts w:hint="default"/>
        <w:lang w:val="es-ES" w:eastAsia="en-US" w:bidi="ar-SA"/>
      </w:rPr>
    </w:lvl>
    <w:lvl w:ilvl="8" w:tplc="B9F6B7C6">
      <w:numFmt w:val="bullet"/>
      <w:lvlText w:val="•"/>
      <w:lvlJc w:val="left"/>
      <w:pPr>
        <w:ind w:left="1499" w:hanging="140"/>
      </w:pPr>
      <w:rPr>
        <w:rFonts w:hint="default"/>
        <w:lang w:val="es-ES" w:eastAsia="en-US" w:bidi="ar-SA"/>
      </w:rPr>
    </w:lvl>
  </w:abstractNum>
  <w:abstractNum w:abstractNumId="48" w15:restartNumberingAfterBreak="0">
    <w:nsid w:val="3AFA4939"/>
    <w:multiLevelType w:val="hybridMultilevel"/>
    <w:tmpl w:val="B680E94E"/>
    <w:lvl w:ilvl="0" w:tplc="1544175E">
      <w:numFmt w:val="bullet"/>
      <w:lvlText w:val=""/>
      <w:lvlJc w:val="left"/>
      <w:pPr>
        <w:ind w:left="4" w:hanging="140"/>
      </w:pPr>
      <w:rPr>
        <w:rFonts w:ascii="Symbol" w:eastAsia="Symbol" w:hAnsi="Symbol" w:cs="Symbol" w:hint="default"/>
        <w:b w:val="0"/>
        <w:bCs w:val="0"/>
        <w:i w:val="0"/>
        <w:iCs w:val="0"/>
        <w:spacing w:val="0"/>
        <w:w w:val="97"/>
        <w:sz w:val="20"/>
        <w:szCs w:val="20"/>
        <w:lang w:val="es-ES" w:eastAsia="en-US" w:bidi="ar-SA"/>
      </w:rPr>
    </w:lvl>
    <w:lvl w:ilvl="1" w:tplc="F43C6D5C">
      <w:numFmt w:val="bullet"/>
      <w:lvlText w:val="•"/>
      <w:lvlJc w:val="left"/>
      <w:pPr>
        <w:ind w:left="183" w:hanging="140"/>
      </w:pPr>
      <w:rPr>
        <w:rFonts w:hint="default"/>
        <w:lang w:val="es-ES" w:eastAsia="en-US" w:bidi="ar-SA"/>
      </w:rPr>
    </w:lvl>
    <w:lvl w:ilvl="2" w:tplc="F21A7EE0">
      <w:numFmt w:val="bullet"/>
      <w:lvlText w:val="•"/>
      <w:lvlJc w:val="left"/>
      <w:pPr>
        <w:ind w:left="367" w:hanging="140"/>
      </w:pPr>
      <w:rPr>
        <w:rFonts w:hint="default"/>
        <w:lang w:val="es-ES" w:eastAsia="en-US" w:bidi="ar-SA"/>
      </w:rPr>
    </w:lvl>
    <w:lvl w:ilvl="3" w:tplc="E37C9640">
      <w:numFmt w:val="bullet"/>
      <w:lvlText w:val="•"/>
      <w:lvlJc w:val="left"/>
      <w:pPr>
        <w:ind w:left="550" w:hanging="140"/>
      </w:pPr>
      <w:rPr>
        <w:rFonts w:hint="default"/>
        <w:lang w:val="es-ES" w:eastAsia="en-US" w:bidi="ar-SA"/>
      </w:rPr>
    </w:lvl>
    <w:lvl w:ilvl="4" w:tplc="AA5CFBF0">
      <w:numFmt w:val="bullet"/>
      <w:lvlText w:val="•"/>
      <w:lvlJc w:val="left"/>
      <w:pPr>
        <w:ind w:left="734" w:hanging="140"/>
      </w:pPr>
      <w:rPr>
        <w:rFonts w:hint="default"/>
        <w:lang w:val="es-ES" w:eastAsia="en-US" w:bidi="ar-SA"/>
      </w:rPr>
    </w:lvl>
    <w:lvl w:ilvl="5" w:tplc="F364CBA4">
      <w:numFmt w:val="bullet"/>
      <w:lvlText w:val="•"/>
      <w:lvlJc w:val="left"/>
      <w:pPr>
        <w:ind w:left="918" w:hanging="140"/>
      </w:pPr>
      <w:rPr>
        <w:rFonts w:hint="default"/>
        <w:lang w:val="es-ES" w:eastAsia="en-US" w:bidi="ar-SA"/>
      </w:rPr>
    </w:lvl>
    <w:lvl w:ilvl="6" w:tplc="FEB02D56">
      <w:numFmt w:val="bullet"/>
      <w:lvlText w:val="•"/>
      <w:lvlJc w:val="left"/>
      <w:pPr>
        <w:ind w:left="1101" w:hanging="140"/>
      </w:pPr>
      <w:rPr>
        <w:rFonts w:hint="default"/>
        <w:lang w:val="es-ES" w:eastAsia="en-US" w:bidi="ar-SA"/>
      </w:rPr>
    </w:lvl>
    <w:lvl w:ilvl="7" w:tplc="B5726E06">
      <w:numFmt w:val="bullet"/>
      <w:lvlText w:val="•"/>
      <w:lvlJc w:val="left"/>
      <w:pPr>
        <w:ind w:left="1285" w:hanging="140"/>
      </w:pPr>
      <w:rPr>
        <w:rFonts w:hint="default"/>
        <w:lang w:val="es-ES" w:eastAsia="en-US" w:bidi="ar-SA"/>
      </w:rPr>
    </w:lvl>
    <w:lvl w:ilvl="8" w:tplc="53263F52">
      <w:numFmt w:val="bullet"/>
      <w:lvlText w:val="•"/>
      <w:lvlJc w:val="left"/>
      <w:pPr>
        <w:ind w:left="1468" w:hanging="140"/>
      </w:pPr>
      <w:rPr>
        <w:rFonts w:hint="default"/>
        <w:lang w:val="es-ES" w:eastAsia="en-US" w:bidi="ar-SA"/>
      </w:rPr>
    </w:lvl>
  </w:abstractNum>
  <w:abstractNum w:abstractNumId="49" w15:restartNumberingAfterBreak="0">
    <w:nsid w:val="3BF20608"/>
    <w:multiLevelType w:val="hybridMultilevel"/>
    <w:tmpl w:val="3E3E325A"/>
    <w:lvl w:ilvl="0" w:tplc="0A640978">
      <w:numFmt w:val="bullet"/>
      <w:lvlText w:val=""/>
      <w:lvlJc w:val="left"/>
      <w:pPr>
        <w:ind w:left="2" w:hanging="140"/>
      </w:pPr>
      <w:rPr>
        <w:rFonts w:ascii="Symbol" w:eastAsia="Symbol" w:hAnsi="Symbol" w:cs="Symbol" w:hint="default"/>
        <w:b w:val="0"/>
        <w:bCs w:val="0"/>
        <w:i w:val="0"/>
        <w:iCs w:val="0"/>
        <w:spacing w:val="0"/>
        <w:w w:val="97"/>
        <w:sz w:val="20"/>
        <w:szCs w:val="20"/>
        <w:lang w:val="es-ES" w:eastAsia="en-US" w:bidi="ar-SA"/>
      </w:rPr>
    </w:lvl>
    <w:lvl w:ilvl="1" w:tplc="A77CC190">
      <w:numFmt w:val="bullet"/>
      <w:lvlText w:val="•"/>
      <w:lvlJc w:val="left"/>
      <w:pPr>
        <w:ind w:left="594" w:hanging="140"/>
      </w:pPr>
      <w:rPr>
        <w:rFonts w:hint="default"/>
        <w:lang w:val="es-ES" w:eastAsia="en-US" w:bidi="ar-SA"/>
      </w:rPr>
    </w:lvl>
    <w:lvl w:ilvl="2" w:tplc="3056D16C">
      <w:numFmt w:val="bullet"/>
      <w:lvlText w:val="•"/>
      <w:lvlJc w:val="left"/>
      <w:pPr>
        <w:ind w:left="1188" w:hanging="140"/>
      </w:pPr>
      <w:rPr>
        <w:rFonts w:hint="default"/>
        <w:lang w:val="es-ES" w:eastAsia="en-US" w:bidi="ar-SA"/>
      </w:rPr>
    </w:lvl>
    <w:lvl w:ilvl="3" w:tplc="AC8E5D74">
      <w:numFmt w:val="bullet"/>
      <w:lvlText w:val="•"/>
      <w:lvlJc w:val="left"/>
      <w:pPr>
        <w:ind w:left="1782" w:hanging="140"/>
      </w:pPr>
      <w:rPr>
        <w:rFonts w:hint="default"/>
        <w:lang w:val="es-ES" w:eastAsia="en-US" w:bidi="ar-SA"/>
      </w:rPr>
    </w:lvl>
    <w:lvl w:ilvl="4" w:tplc="AA16B83C">
      <w:numFmt w:val="bullet"/>
      <w:lvlText w:val="•"/>
      <w:lvlJc w:val="left"/>
      <w:pPr>
        <w:ind w:left="2377" w:hanging="140"/>
      </w:pPr>
      <w:rPr>
        <w:rFonts w:hint="default"/>
        <w:lang w:val="es-ES" w:eastAsia="en-US" w:bidi="ar-SA"/>
      </w:rPr>
    </w:lvl>
    <w:lvl w:ilvl="5" w:tplc="546296A6">
      <w:numFmt w:val="bullet"/>
      <w:lvlText w:val="•"/>
      <w:lvlJc w:val="left"/>
      <w:pPr>
        <w:ind w:left="2971" w:hanging="140"/>
      </w:pPr>
      <w:rPr>
        <w:rFonts w:hint="default"/>
        <w:lang w:val="es-ES" w:eastAsia="en-US" w:bidi="ar-SA"/>
      </w:rPr>
    </w:lvl>
    <w:lvl w:ilvl="6" w:tplc="C980F12E">
      <w:numFmt w:val="bullet"/>
      <w:lvlText w:val="•"/>
      <w:lvlJc w:val="left"/>
      <w:pPr>
        <w:ind w:left="3565" w:hanging="140"/>
      </w:pPr>
      <w:rPr>
        <w:rFonts w:hint="default"/>
        <w:lang w:val="es-ES" w:eastAsia="en-US" w:bidi="ar-SA"/>
      </w:rPr>
    </w:lvl>
    <w:lvl w:ilvl="7" w:tplc="0D5E1130">
      <w:numFmt w:val="bullet"/>
      <w:lvlText w:val="•"/>
      <w:lvlJc w:val="left"/>
      <w:pPr>
        <w:ind w:left="4160" w:hanging="140"/>
      </w:pPr>
      <w:rPr>
        <w:rFonts w:hint="default"/>
        <w:lang w:val="es-ES" w:eastAsia="en-US" w:bidi="ar-SA"/>
      </w:rPr>
    </w:lvl>
    <w:lvl w:ilvl="8" w:tplc="BB5E81B6">
      <w:numFmt w:val="bullet"/>
      <w:lvlText w:val="•"/>
      <w:lvlJc w:val="left"/>
      <w:pPr>
        <w:ind w:left="4754" w:hanging="140"/>
      </w:pPr>
      <w:rPr>
        <w:rFonts w:hint="default"/>
        <w:lang w:val="es-ES" w:eastAsia="en-US" w:bidi="ar-SA"/>
      </w:rPr>
    </w:lvl>
  </w:abstractNum>
  <w:abstractNum w:abstractNumId="50" w15:restartNumberingAfterBreak="0">
    <w:nsid w:val="3DD12F0C"/>
    <w:multiLevelType w:val="hybridMultilevel"/>
    <w:tmpl w:val="3986433E"/>
    <w:lvl w:ilvl="0" w:tplc="03287E92">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1E0C082A">
      <w:numFmt w:val="bullet"/>
      <w:lvlText w:val="•"/>
      <w:lvlJc w:val="left"/>
      <w:pPr>
        <w:ind w:left="183" w:hanging="140"/>
      </w:pPr>
      <w:rPr>
        <w:rFonts w:hint="default"/>
        <w:lang w:val="es-ES" w:eastAsia="en-US" w:bidi="ar-SA"/>
      </w:rPr>
    </w:lvl>
    <w:lvl w:ilvl="2" w:tplc="A2EA9C2A">
      <w:numFmt w:val="bullet"/>
      <w:lvlText w:val="•"/>
      <w:lvlJc w:val="left"/>
      <w:pPr>
        <w:ind w:left="367" w:hanging="140"/>
      </w:pPr>
      <w:rPr>
        <w:rFonts w:hint="default"/>
        <w:lang w:val="es-ES" w:eastAsia="en-US" w:bidi="ar-SA"/>
      </w:rPr>
    </w:lvl>
    <w:lvl w:ilvl="3" w:tplc="754098A2">
      <w:numFmt w:val="bullet"/>
      <w:lvlText w:val="•"/>
      <w:lvlJc w:val="left"/>
      <w:pPr>
        <w:ind w:left="551" w:hanging="140"/>
      </w:pPr>
      <w:rPr>
        <w:rFonts w:hint="default"/>
        <w:lang w:val="es-ES" w:eastAsia="en-US" w:bidi="ar-SA"/>
      </w:rPr>
    </w:lvl>
    <w:lvl w:ilvl="4" w:tplc="2E62E7DA">
      <w:numFmt w:val="bullet"/>
      <w:lvlText w:val="•"/>
      <w:lvlJc w:val="left"/>
      <w:pPr>
        <w:ind w:left="735" w:hanging="140"/>
      </w:pPr>
      <w:rPr>
        <w:rFonts w:hint="default"/>
        <w:lang w:val="es-ES" w:eastAsia="en-US" w:bidi="ar-SA"/>
      </w:rPr>
    </w:lvl>
    <w:lvl w:ilvl="5" w:tplc="52E6BF44">
      <w:numFmt w:val="bullet"/>
      <w:lvlText w:val="•"/>
      <w:lvlJc w:val="left"/>
      <w:pPr>
        <w:ind w:left="919" w:hanging="140"/>
      </w:pPr>
      <w:rPr>
        <w:rFonts w:hint="default"/>
        <w:lang w:val="es-ES" w:eastAsia="en-US" w:bidi="ar-SA"/>
      </w:rPr>
    </w:lvl>
    <w:lvl w:ilvl="6" w:tplc="42EE0D94">
      <w:numFmt w:val="bullet"/>
      <w:lvlText w:val="•"/>
      <w:lvlJc w:val="left"/>
      <w:pPr>
        <w:ind w:left="1103" w:hanging="140"/>
      </w:pPr>
      <w:rPr>
        <w:rFonts w:hint="default"/>
        <w:lang w:val="es-ES" w:eastAsia="en-US" w:bidi="ar-SA"/>
      </w:rPr>
    </w:lvl>
    <w:lvl w:ilvl="7" w:tplc="43E65040">
      <w:numFmt w:val="bullet"/>
      <w:lvlText w:val="•"/>
      <w:lvlJc w:val="left"/>
      <w:pPr>
        <w:ind w:left="1287" w:hanging="140"/>
      </w:pPr>
      <w:rPr>
        <w:rFonts w:hint="default"/>
        <w:lang w:val="es-ES" w:eastAsia="en-US" w:bidi="ar-SA"/>
      </w:rPr>
    </w:lvl>
    <w:lvl w:ilvl="8" w:tplc="0100D2CA">
      <w:numFmt w:val="bullet"/>
      <w:lvlText w:val="•"/>
      <w:lvlJc w:val="left"/>
      <w:pPr>
        <w:ind w:left="1471" w:hanging="140"/>
      </w:pPr>
      <w:rPr>
        <w:rFonts w:hint="default"/>
        <w:lang w:val="es-ES" w:eastAsia="en-US" w:bidi="ar-SA"/>
      </w:rPr>
    </w:lvl>
  </w:abstractNum>
  <w:abstractNum w:abstractNumId="51" w15:restartNumberingAfterBreak="0">
    <w:nsid w:val="3F0D1142"/>
    <w:multiLevelType w:val="hybridMultilevel"/>
    <w:tmpl w:val="A656B21E"/>
    <w:lvl w:ilvl="0" w:tplc="D868C0F6">
      <w:numFmt w:val="bullet"/>
      <w:lvlText w:val=""/>
      <w:lvlJc w:val="left"/>
      <w:pPr>
        <w:ind w:left="143" w:hanging="140"/>
      </w:pPr>
      <w:rPr>
        <w:rFonts w:ascii="Symbol" w:eastAsia="Symbol" w:hAnsi="Symbol" w:cs="Symbol" w:hint="default"/>
        <w:b w:val="0"/>
        <w:bCs w:val="0"/>
        <w:i w:val="0"/>
        <w:iCs w:val="0"/>
        <w:spacing w:val="0"/>
        <w:w w:val="97"/>
        <w:sz w:val="20"/>
        <w:szCs w:val="20"/>
        <w:lang w:val="es-ES" w:eastAsia="en-US" w:bidi="ar-SA"/>
      </w:rPr>
    </w:lvl>
    <w:lvl w:ilvl="1" w:tplc="566A7B9E">
      <w:numFmt w:val="bullet"/>
      <w:lvlText w:val="•"/>
      <w:lvlJc w:val="left"/>
      <w:pPr>
        <w:ind w:left="309" w:hanging="140"/>
      </w:pPr>
      <w:rPr>
        <w:rFonts w:hint="default"/>
        <w:lang w:val="es-ES" w:eastAsia="en-US" w:bidi="ar-SA"/>
      </w:rPr>
    </w:lvl>
    <w:lvl w:ilvl="2" w:tplc="D57454AC">
      <w:numFmt w:val="bullet"/>
      <w:lvlText w:val="•"/>
      <w:lvlJc w:val="left"/>
      <w:pPr>
        <w:ind w:left="479" w:hanging="140"/>
      </w:pPr>
      <w:rPr>
        <w:rFonts w:hint="default"/>
        <w:lang w:val="es-ES" w:eastAsia="en-US" w:bidi="ar-SA"/>
      </w:rPr>
    </w:lvl>
    <w:lvl w:ilvl="3" w:tplc="CF4E845C">
      <w:numFmt w:val="bullet"/>
      <w:lvlText w:val="•"/>
      <w:lvlJc w:val="left"/>
      <w:pPr>
        <w:ind w:left="648" w:hanging="140"/>
      </w:pPr>
      <w:rPr>
        <w:rFonts w:hint="default"/>
        <w:lang w:val="es-ES" w:eastAsia="en-US" w:bidi="ar-SA"/>
      </w:rPr>
    </w:lvl>
    <w:lvl w:ilvl="4" w:tplc="46488D44">
      <w:numFmt w:val="bullet"/>
      <w:lvlText w:val="•"/>
      <w:lvlJc w:val="left"/>
      <w:pPr>
        <w:ind w:left="818" w:hanging="140"/>
      </w:pPr>
      <w:rPr>
        <w:rFonts w:hint="default"/>
        <w:lang w:val="es-ES" w:eastAsia="en-US" w:bidi="ar-SA"/>
      </w:rPr>
    </w:lvl>
    <w:lvl w:ilvl="5" w:tplc="FB9E8182">
      <w:numFmt w:val="bullet"/>
      <w:lvlText w:val="•"/>
      <w:lvlJc w:val="left"/>
      <w:pPr>
        <w:ind w:left="988" w:hanging="140"/>
      </w:pPr>
      <w:rPr>
        <w:rFonts w:hint="default"/>
        <w:lang w:val="es-ES" w:eastAsia="en-US" w:bidi="ar-SA"/>
      </w:rPr>
    </w:lvl>
    <w:lvl w:ilvl="6" w:tplc="C576B5B2">
      <w:numFmt w:val="bullet"/>
      <w:lvlText w:val="•"/>
      <w:lvlJc w:val="left"/>
      <w:pPr>
        <w:ind w:left="1157" w:hanging="140"/>
      </w:pPr>
      <w:rPr>
        <w:rFonts w:hint="default"/>
        <w:lang w:val="es-ES" w:eastAsia="en-US" w:bidi="ar-SA"/>
      </w:rPr>
    </w:lvl>
    <w:lvl w:ilvl="7" w:tplc="E3749E08">
      <w:numFmt w:val="bullet"/>
      <w:lvlText w:val="•"/>
      <w:lvlJc w:val="left"/>
      <w:pPr>
        <w:ind w:left="1327" w:hanging="140"/>
      </w:pPr>
      <w:rPr>
        <w:rFonts w:hint="default"/>
        <w:lang w:val="es-ES" w:eastAsia="en-US" w:bidi="ar-SA"/>
      </w:rPr>
    </w:lvl>
    <w:lvl w:ilvl="8" w:tplc="0F36E928">
      <w:numFmt w:val="bullet"/>
      <w:lvlText w:val="•"/>
      <w:lvlJc w:val="left"/>
      <w:pPr>
        <w:ind w:left="1496" w:hanging="140"/>
      </w:pPr>
      <w:rPr>
        <w:rFonts w:hint="default"/>
        <w:lang w:val="es-ES" w:eastAsia="en-US" w:bidi="ar-SA"/>
      </w:rPr>
    </w:lvl>
  </w:abstractNum>
  <w:abstractNum w:abstractNumId="52" w15:restartNumberingAfterBreak="0">
    <w:nsid w:val="3F9A2CD9"/>
    <w:multiLevelType w:val="hybridMultilevel"/>
    <w:tmpl w:val="85F82340"/>
    <w:lvl w:ilvl="0" w:tplc="D7800A96">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89B084A4">
      <w:numFmt w:val="bullet"/>
      <w:lvlText w:val="•"/>
      <w:lvlJc w:val="left"/>
      <w:pPr>
        <w:ind w:left="168" w:hanging="140"/>
      </w:pPr>
      <w:rPr>
        <w:rFonts w:hint="default"/>
        <w:lang w:val="es-ES" w:eastAsia="en-US" w:bidi="ar-SA"/>
      </w:rPr>
    </w:lvl>
    <w:lvl w:ilvl="2" w:tplc="2D880744">
      <w:numFmt w:val="bullet"/>
      <w:lvlText w:val="•"/>
      <w:lvlJc w:val="left"/>
      <w:pPr>
        <w:ind w:left="337" w:hanging="140"/>
      </w:pPr>
      <w:rPr>
        <w:rFonts w:hint="default"/>
        <w:lang w:val="es-ES" w:eastAsia="en-US" w:bidi="ar-SA"/>
      </w:rPr>
    </w:lvl>
    <w:lvl w:ilvl="3" w:tplc="06FAE946">
      <w:numFmt w:val="bullet"/>
      <w:lvlText w:val="•"/>
      <w:lvlJc w:val="left"/>
      <w:pPr>
        <w:ind w:left="506" w:hanging="140"/>
      </w:pPr>
      <w:rPr>
        <w:rFonts w:hint="default"/>
        <w:lang w:val="es-ES" w:eastAsia="en-US" w:bidi="ar-SA"/>
      </w:rPr>
    </w:lvl>
    <w:lvl w:ilvl="4" w:tplc="E5E2B0F4">
      <w:numFmt w:val="bullet"/>
      <w:lvlText w:val="•"/>
      <w:lvlJc w:val="left"/>
      <w:pPr>
        <w:ind w:left="674" w:hanging="140"/>
      </w:pPr>
      <w:rPr>
        <w:rFonts w:hint="default"/>
        <w:lang w:val="es-ES" w:eastAsia="en-US" w:bidi="ar-SA"/>
      </w:rPr>
    </w:lvl>
    <w:lvl w:ilvl="5" w:tplc="2A460F5E">
      <w:numFmt w:val="bullet"/>
      <w:lvlText w:val="•"/>
      <w:lvlJc w:val="left"/>
      <w:pPr>
        <w:ind w:left="843" w:hanging="140"/>
      </w:pPr>
      <w:rPr>
        <w:rFonts w:hint="default"/>
        <w:lang w:val="es-ES" w:eastAsia="en-US" w:bidi="ar-SA"/>
      </w:rPr>
    </w:lvl>
    <w:lvl w:ilvl="6" w:tplc="F9C494C4">
      <w:numFmt w:val="bullet"/>
      <w:lvlText w:val="•"/>
      <w:lvlJc w:val="left"/>
      <w:pPr>
        <w:ind w:left="1012" w:hanging="140"/>
      </w:pPr>
      <w:rPr>
        <w:rFonts w:hint="default"/>
        <w:lang w:val="es-ES" w:eastAsia="en-US" w:bidi="ar-SA"/>
      </w:rPr>
    </w:lvl>
    <w:lvl w:ilvl="7" w:tplc="BC803266">
      <w:numFmt w:val="bullet"/>
      <w:lvlText w:val="•"/>
      <w:lvlJc w:val="left"/>
      <w:pPr>
        <w:ind w:left="1180" w:hanging="140"/>
      </w:pPr>
      <w:rPr>
        <w:rFonts w:hint="default"/>
        <w:lang w:val="es-ES" w:eastAsia="en-US" w:bidi="ar-SA"/>
      </w:rPr>
    </w:lvl>
    <w:lvl w:ilvl="8" w:tplc="E1308796">
      <w:numFmt w:val="bullet"/>
      <w:lvlText w:val="•"/>
      <w:lvlJc w:val="left"/>
      <w:pPr>
        <w:ind w:left="1349" w:hanging="140"/>
      </w:pPr>
      <w:rPr>
        <w:rFonts w:hint="default"/>
        <w:lang w:val="es-ES" w:eastAsia="en-US" w:bidi="ar-SA"/>
      </w:rPr>
    </w:lvl>
  </w:abstractNum>
  <w:abstractNum w:abstractNumId="53" w15:restartNumberingAfterBreak="0">
    <w:nsid w:val="400C3DF5"/>
    <w:multiLevelType w:val="hybridMultilevel"/>
    <w:tmpl w:val="48F0763E"/>
    <w:lvl w:ilvl="0" w:tplc="B47A46CA">
      <w:start w:val="1"/>
      <w:numFmt w:val="decimal"/>
      <w:lvlText w:val="%1."/>
      <w:lvlJc w:val="left"/>
      <w:pPr>
        <w:ind w:left="821"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1" w:tplc="0798BDEA">
      <w:numFmt w:val="bullet"/>
      <w:lvlText w:val="•"/>
      <w:lvlJc w:val="left"/>
      <w:pPr>
        <w:ind w:left="1736" w:hanging="360"/>
      </w:pPr>
      <w:rPr>
        <w:rFonts w:hint="default"/>
        <w:lang w:val="es-ES" w:eastAsia="en-US" w:bidi="ar-SA"/>
      </w:rPr>
    </w:lvl>
    <w:lvl w:ilvl="2" w:tplc="49F6C976">
      <w:numFmt w:val="bullet"/>
      <w:lvlText w:val="•"/>
      <w:lvlJc w:val="left"/>
      <w:pPr>
        <w:ind w:left="2653" w:hanging="360"/>
      </w:pPr>
      <w:rPr>
        <w:rFonts w:hint="default"/>
        <w:lang w:val="es-ES" w:eastAsia="en-US" w:bidi="ar-SA"/>
      </w:rPr>
    </w:lvl>
    <w:lvl w:ilvl="3" w:tplc="50A8A9B0">
      <w:numFmt w:val="bullet"/>
      <w:lvlText w:val="•"/>
      <w:lvlJc w:val="left"/>
      <w:pPr>
        <w:ind w:left="3570" w:hanging="360"/>
      </w:pPr>
      <w:rPr>
        <w:rFonts w:hint="default"/>
        <w:lang w:val="es-ES" w:eastAsia="en-US" w:bidi="ar-SA"/>
      </w:rPr>
    </w:lvl>
    <w:lvl w:ilvl="4" w:tplc="5380CE88">
      <w:numFmt w:val="bullet"/>
      <w:lvlText w:val="•"/>
      <w:lvlJc w:val="left"/>
      <w:pPr>
        <w:ind w:left="4487" w:hanging="360"/>
      </w:pPr>
      <w:rPr>
        <w:rFonts w:hint="default"/>
        <w:lang w:val="es-ES" w:eastAsia="en-US" w:bidi="ar-SA"/>
      </w:rPr>
    </w:lvl>
    <w:lvl w:ilvl="5" w:tplc="ED047026">
      <w:numFmt w:val="bullet"/>
      <w:lvlText w:val="•"/>
      <w:lvlJc w:val="left"/>
      <w:pPr>
        <w:ind w:left="5404" w:hanging="360"/>
      </w:pPr>
      <w:rPr>
        <w:rFonts w:hint="default"/>
        <w:lang w:val="es-ES" w:eastAsia="en-US" w:bidi="ar-SA"/>
      </w:rPr>
    </w:lvl>
    <w:lvl w:ilvl="6" w:tplc="FEEE89F2">
      <w:numFmt w:val="bullet"/>
      <w:lvlText w:val="•"/>
      <w:lvlJc w:val="left"/>
      <w:pPr>
        <w:ind w:left="6321" w:hanging="360"/>
      </w:pPr>
      <w:rPr>
        <w:rFonts w:hint="default"/>
        <w:lang w:val="es-ES" w:eastAsia="en-US" w:bidi="ar-SA"/>
      </w:rPr>
    </w:lvl>
    <w:lvl w:ilvl="7" w:tplc="994C940E">
      <w:numFmt w:val="bullet"/>
      <w:lvlText w:val="•"/>
      <w:lvlJc w:val="left"/>
      <w:pPr>
        <w:ind w:left="7238" w:hanging="360"/>
      </w:pPr>
      <w:rPr>
        <w:rFonts w:hint="default"/>
        <w:lang w:val="es-ES" w:eastAsia="en-US" w:bidi="ar-SA"/>
      </w:rPr>
    </w:lvl>
    <w:lvl w:ilvl="8" w:tplc="4B485B3C">
      <w:numFmt w:val="bullet"/>
      <w:lvlText w:val="•"/>
      <w:lvlJc w:val="left"/>
      <w:pPr>
        <w:ind w:left="8155" w:hanging="360"/>
      </w:pPr>
      <w:rPr>
        <w:rFonts w:hint="default"/>
        <w:lang w:val="es-ES" w:eastAsia="en-US" w:bidi="ar-SA"/>
      </w:rPr>
    </w:lvl>
  </w:abstractNum>
  <w:abstractNum w:abstractNumId="54" w15:restartNumberingAfterBreak="0">
    <w:nsid w:val="431D03E1"/>
    <w:multiLevelType w:val="multilevel"/>
    <w:tmpl w:val="EFAC20B6"/>
    <w:lvl w:ilvl="0">
      <w:start w:val="6"/>
      <w:numFmt w:val="decimal"/>
      <w:lvlText w:val="%1"/>
      <w:lvlJc w:val="left"/>
      <w:pPr>
        <w:ind w:left="461" w:hanging="361"/>
      </w:pPr>
      <w:rPr>
        <w:rFonts w:hint="default"/>
        <w:lang w:val="es-ES" w:eastAsia="en-US" w:bidi="ar-SA"/>
      </w:rPr>
    </w:lvl>
    <w:lvl w:ilvl="1">
      <w:start w:val="1"/>
      <w:numFmt w:val="decimal"/>
      <w:lvlText w:val="%1.%2"/>
      <w:lvlJc w:val="left"/>
      <w:pPr>
        <w:ind w:left="461" w:hanging="361"/>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1378" w:hanging="711"/>
        <w:jc w:val="right"/>
      </w:pPr>
      <w:rPr>
        <w:rFonts w:hint="default"/>
        <w:spacing w:val="0"/>
        <w:w w:val="100"/>
        <w:lang w:val="es-ES" w:eastAsia="en-US" w:bidi="ar-SA"/>
      </w:rPr>
    </w:lvl>
    <w:lvl w:ilvl="3">
      <w:start w:val="1"/>
      <w:numFmt w:val="decimal"/>
      <w:lvlText w:val="%1.%2.%3.%4"/>
      <w:lvlJc w:val="left"/>
      <w:pPr>
        <w:ind w:left="1725" w:hanging="840"/>
      </w:pPr>
      <w:rPr>
        <w:rFonts w:ascii="Times New Roman" w:eastAsia="Times New Roman" w:hAnsi="Times New Roman" w:cs="Times New Roman" w:hint="default"/>
        <w:b w:val="0"/>
        <w:bCs w:val="0"/>
        <w:i w:val="0"/>
        <w:iCs w:val="0"/>
        <w:spacing w:val="0"/>
        <w:w w:val="100"/>
        <w:sz w:val="24"/>
        <w:szCs w:val="24"/>
        <w:shd w:val="clear" w:color="auto" w:fill="00FFFF"/>
        <w:lang w:val="es-ES" w:eastAsia="en-US" w:bidi="ar-SA"/>
      </w:rPr>
    </w:lvl>
    <w:lvl w:ilvl="4">
      <w:numFmt w:val="bullet"/>
      <w:lvlText w:val=""/>
      <w:lvlJc w:val="left"/>
      <w:pPr>
        <w:ind w:left="1758" w:hanging="360"/>
      </w:pPr>
      <w:rPr>
        <w:rFonts w:ascii="Symbol" w:eastAsia="Symbol" w:hAnsi="Symbol" w:cs="Symbol" w:hint="default"/>
        <w:b w:val="0"/>
        <w:bCs w:val="0"/>
        <w:i w:val="0"/>
        <w:iCs w:val="0"/>
        <w:spacing w:val="0"/>
        <w:w w:val="100"/>
        <w:sz w:val="24"/>
        <w:szCs w:val="24"/>
        <w:lang w:val="es-ES" w:eastAsia="en-US" w:bidi="ar-SA"/>
      </w:rPr>
    </w:lvl>
    <w:lvl w:ilvl="5">
      <w:numFmt w:val="bullet"/>
      <w:lvlText w:val=""/>
      <w:lvlJc w:val="left"/>
      <w:pPr>
        <w:ind w:left="1878" w:hanging="360"/>
      </w:pPr>
      <w:rPr>
        <w:rFonts w:ascii="Symbol" w:eastAsia="Symbol" w:hAnsi="Symbol" w:cs="Symbol" w:hint="default"/>
        <w:b w:val="0"/>
        <w:bCs w:val="0"/>
        <w:i w:val="0"/>
        <w:iCs w:val="0"/>
        <w:spacing w:val="0"/>
        <w:w w:val="100"/>
        <w:sz w:val="24"/>
        <w:szCs w:val="24"/>
        <w:lang w:val="es-ES" w:eastAsia="en-US" w:bidi="ar-SA"/>
      </w:rPr>
    </w:lvl>
    <w:lvl w:ilvl="6">
      <w:numFmt w:val="bullet"/>
      <w:lvlText w:val="•"/>
      <w:lvlJc w:val="left"/>
      <w:pPr>
        <w:ind w:left="3501" w:hanging="360"/>
      </w:pPr>
      <w:rPr>
        <w:rFonts w:hint="default"/>
        <w:lang w:val="es-ES" w:eastAsia="en-US" w:bidi="ar-SA"/>
      </w:rPr>
    </w:lvl>
    <w:lvl w:ilvl="7">
      <w:numFmt w:val="bullet"/>
      <w:lvlText w:val="•"/>
      <w:lvlJc w:val="left"/>
      <w:pPr>
        <w:ind w:left="5123" w:hanging="360"/>
      </w:pPr>
      <w:rPr>
        <w:rFonts w:hint="default"/>
        <w:lang w:val="es-ES" w:eastAsia="en-US" w:bidi="ar-SA"/>
      </w:rPr>
    </w:lvl>
    <w:lvl w:ilvl="8">
      <w:numFmt w:val="bullet"/>
      <w:lvlText w:val="•"/>
      <w:lvlJc w:val="left"/>
      <w:pPr>
        <w:ind w:left="6745" w:hanging="360"/>
      </w:pPr>
      <w:rPr>
        <w:rFonts w:hint="default"/>
        <w:lang w:val="es-ES" w:eastAsia="en-US" w:bidi="ar-SA"/>
      </w:rPr>
    </w:lvl>
  </w:abstractNum>
  <w:abstractNum w:abstractNumId="55" w15:restartNumberingAfterBreak="0">
    <w:nsid w:val="440E1015"/>
    <w:multiLevelType w:val="hybridMultilevel"/>
    <w:tmpl w:val="554467CC"/>
    <w:lvl w:ilvl="0" w:tplc="80548092">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BEFA1A52">
      <w:numFmt w:val="bullet"/>
      <w:lvlText w:val="•"/>
      <w:lvlJc w:val="left"/>
      <w:pPr>
        <w:ind w:left="168" w:hanging="140"/>
      </w:pPr>
      <w:rPr>
        <w:rFonts w:hint="default"/>
        <w:lang w:val="es-ES" w:eastAsia="en-US" w:bidi="ar-SA"/>
      </w:rPr>
    </w:lvl>
    <w:lvl w:ilvl="2" w:tplc="1CFC4026">
      <w:numFmt w:val="bullet"/>
      <w:lvlText w:val="•"/>
      <w:lvlJc w:val="left"/>
      <w:pPr>
        <w:ind w:left="337" w:hanging="140"/>
      </w:pPr>
      <w:rPr>
        <w:rFonts w:hint="default"/>
        <w:lang w:val="es-ES" w:eastAsia="en-US" w:bidi="ar-SA"/>
      </w:rPr>
    </w:lvl>
    <w:lvl w:ilvl="3" w:tplc="3F0AC056">
      <w:numFmt w:val="bullet"/>
      <w:lvlText w:val="•"/>
      <w:lvlJc w:val="left"/>
      <w:pPr>
        <w:ind w:left="506" w:hanging="140"/>
      </w:pPr>
      <w:rPr>
        <w:rFonts w:hint="default"/>
        <w:lang w:val="es-ES" w:eastAsia="en-US" w:bidi="ar-SA"/>
      </w:rPr>
    </w:lvl>
    <w:lvl w:ilvl="4" w:tplc="59D46EFA">
      <w:numFmt w:val="bullet"/>
      <w:lvlText w:val="•"/>
      <w:lvlJc w:val="left"/>
      <w:pPr>
        <w:ind w:left="674" w:hanging="140"/>
      </w:pPr>
      <w:rPr>
        <w:rFonts w:hint="default"/>
        <w:lang w:val="es-ES" w:eastAsia="en-US" w:bidi="ar-SA"/>
      </w:rPr>
    </w:lvl>
    <w:lvl w:ilvl="5" w:tplc="CF00D78C">
      <w:numFmt w:val="bullet"/>
      <w:lvlText w:val="•"/>
      <w:lvlJc w:val="left"/>
      <w:pPr>
        <w:ind w:left="843" w:hanging="140"/>
      </w:pPr>
      <w:rPr>
        <w:rFonts w:hint="default"/>
        <w:lang w:val="es-ES" w:eastAsia="en-US" w:bidi="ar-SA"/>
      </w:rPr>
    </w:lvl>
    <w:lvl w:ilvl="6" w:tplc="A7120062">
      <w:numFmt w:val="bullet"/>
      <w:lvlText w:val="•"/>
      <w:lvlJc w:val="left"/>
      <w:pPr>
        <w:ind w:left="1012" w:hanging="140"/>
      </w:pPr>
      <w:rPr>
        <w:rFonts w:hint="default"/>
        <w:lang w:val="es-ES" w:eastAsia="en-US" w:bidi="ar-SA"/>
      </w:rPr>
    </w:lvl>
    <w:lvl w:ilvl="7" w:tplc="0ADAB508">
      <w:numFmt w:val="bullet"/>
      <w:lvlText w:val="•"/>
      <w:lvlJc w:val="left"/>
      <w:pPr>
        <w:ind w:left="1180" w:hanging="140"/>
      </w:pPr>
      <w:rPr>
        <w:rFonts w:hint="default"/>
        <w:lang w:val="es-ES" w:eastAsia="en-US" w:bidi="ar-SA"/>
      </w:rPr>
    </w:lvl>
    <w:lvl w:ilvl="8" w:tplc="7796375C">
      <w:numFmt w:val="bullet"/>
      <w:lvlText w:val="•"/>
      <w:lvlJc w:val="left"/>
      <w:pPr>
        <w:ind w:left="1349" w:hanging="140"/>
      </w:pPr>
      <w:rPr>
        <w:rFonts w:hint="default"/>
        <w:lang w:val="es-ES" w:eastAsia="en-US" w:bidi="ar-SA"/>
      </w:rPr>
    </w:lvl>
  </w:abstractNum>
  <w:abstractNum w:abstractNumId="56" w15:restartNumberingAfterBreak="0">
    <w:nsid w:val="45395123"/>
    <w:multiLevelType w:val="hybridMultilevel"/>
    <w:tmpl w:val="FECEC7BC"/>
    <w:lvl w:ilvl="0" w:tplc="26F01B60">
      <w:numFmt w:val="bullet"/>
      <w:lvlText w:val=""/>
      <w:lvlJc w:val="left"/>
      <w:pPr>
        <w:ind w:left="789" w:hanging="360"/>
      </w:pPr>
      <w:rPr>
        <w:rFonts w:ascii="Symbol" w:eastAsia="Symbol" w:hAnsi="Symbol" w:cs="Symbol" w:hint="default"/>
        <w:b w:val="0"/>
        <w:bCs w:val="0"/>
        <w:i w:val="0"/>
        <w:iCs w:val="0"/>
        <w:spacing w:val="0"/>
        <w:w w:val="100"/>
        <w:sz w:val="18"/>
        <w:szCs w:val="18"/>
        <w:lang w:val="es-ES" w:eastAsia="en-US" w:bidi="ar-SA"/>
      </w:rPr>
    </w:lvl>
    <w:lvl w:ilvl="1" w:tplc="A7CA9114">
      <w:numFmt w:val="bullet"/>
      <w:lvlText w:val="•"/>
      <w:lvlJc w:val="left"/>
      <w:pPr>
        <w:ind w:left="1593" w:hanging="360"/>
      </w:pPr>
      <w:rPr>
        <w:rFonts w:hint="default"/>
        <w:lang w:val="es-ES" w:eastAsia="en-US" w:bidi="ar-SA"/>
      </w:rPr>
    </w:lvl>
    <w:lvl w:ilvl="2" w:tplc="44F6F0E0">
      <w:numFmt w:val="bullet"/>
      <w:lvlText w:val="•"/>
      <w:lvlJc w:val="left"/>
      <w:pPr>
        <w:ind w:left="2407" w:hanging="360"/>
      </w:pPr>
      <w:rPr>
        <w:rFonts w:hint="default"/>
        <w:lang w:val="es-ES" w:eastAsia="en-US" w:bidi="ar-SA"/>
      </w:rPr>
    </w:lvl>
    <w:lvl w:ilvl="3" w:tplc="609CB7CC">
      <w:numFmt w:val="bullet"/>
      <w:lvlText w:val="•"/>
      <w:lvlJc w:val="left"/>
      <w:pPr>
        <w:ind w:left="3221" w:hanging="360"/>
      </w:pPr>
      <w:rPr>
        <w:rFonts w:hint="default"/>
        <w:lang w:val="es-ES" w:eastAsia="en-US" w:bidi="ar-SA"/>
      </w:rPr>
    </w:lvl>
    <w:lvl w:ilvl="4" w:tplc="8AAAFBC6">
      <w:numFmt w:val="bullet"/>
      <w:lvlText w:val="•"/>
      <w:lvlJc w:val="left"/>
      <w:pPr>
        <w:ind w:left="4034" w:hanging="360"/>
      </w:pPr>
      <w:rPr>
        <w:rFonts w:hint="default"/>
        <w:lang w:val="es-ES" w:eastAsia="en-US" w:bidi="ar-SA"/>
      </w:rPr>
    </w:lvl>
    <w:lvl w:ilvl="5" w:tplc="77F6A182">
      <w:numFmt w:val="bullet"/>
      <w:lvlText w:val="•"/>
      <w:lvlJc w:val="left"/>
      <w:pPr>
        <w:ind w:left="4848" w:hanging="360"/>
      </w:pPr>
      <w:rPr>
        <w:rFonts w:hint="default"/>
        <w:lang w:val="es-ES" w:eastAsia="en-US" w:bidi="ar-SA"/>
      </w:rPr>
    </w:lvl>
    <w:lvl w:ilvl="6" w:tplc="8522CA18">
      <w:numFmt w:val="bullet"/>
      <w:lvlText w:val="•"/>
      <w:lvlJc w:val="left"/>
      <w:pPr>
        <w:ind w:left="5662" w:hanging="360"/>
      </w:pPr>
      <w:rPr>
        <w:rFonts w:hint="default"/>
        <w:lang w:val="es-ES" w:eastAsia="en-US" w:bidi="ar-SA"/>
      </w:rPr>
    </w:lvl>
    <w:lvl w:ilvl="7" w:tplc="904C4844">
      <w:numFmt w:val="bullet"/>
      <w:lvlText w:val="•"/>
      <w:lvlJc w:val="left"/>
      <w:pPr>
        <w:ind w:left="6475" w:hanging="360"/>
      </w:pPr>
      <w:rPr>
        <w:rFonts w:hint="default"/>
        <w:lang w:val="es-ES" w:eastAsia="en-US" w:bidi="ar-SA"/>
      </w:rPr>
    </w:lvl>
    <w:lvl w:ilvl="8" w:tplc="D95E7E64">
      <w:numFmt w:val="bullet"/>
      <w:lvlText w:val="•"/>
      <w:lvlJc w:val="left"/>
      <w:pPr>
        <w:ind w:left="7289" w:hanging="360"/>
      </w:pPr>
      <w:rPr>
        <w:rFonts w:hint="default"/>
        <w:lang w:val="es-ES" w:eastAsia="en-US" w:bidi="ar-SA"/>
      </w:rPr>
    </w:lvl>
  </w:abstractNum>
  <w:abstractNum w:abstractNumId="57" w15:restartNumberingAfterBreak="0">
    <w:nsid w:val="4574476D"/>
    <w:multiLevelType w:val="multilevel"/>
    <w:tmpl w:val="CC2EB6EA"/>
    <w:lvl w:ilvl="0">
      <w:start w:val="6"/>
      <w:numFmt w:val="decimal"/>
      <w:lvlText w:val="%1"/>
      <w:lvlJc w:val="left"/>
      <w:pPr>
        <w:ind w:left="1101" w:hanging="660"/>
      </w:pPr>
      <w:rPr>
        <w:rFonts w:hint="default"/>
        <w:lang w:val="es-ES" w:eastAsia="en-US" w:bidi="ar-SA"/>
      </w:rPr>
    </w:lvl>
    <w:lvl w:ilvl="1">
      <w:start w:val="1"/>
      <w:numFmt w:val="decimal"/>
      <w:lvlText w:val="%1.%2"/>
      <w:lvlJc w:val="left"/>
      <w:pPr>
        <w:ind w:left="1101" w:hanging="660"/>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1319" w:hanging="879"/>
      </w:pPr>
      <w:rPr>
        <w:rFonts w:hint="default"/>
        <w:spacing w:val="0"/>
        <w:w w:val="100"/>
        <w:lang w:val="es-ES" w:eastAsia="en-US" w:bidi="ar-SA"/>
      </w:rPr>
    </w:lvl>
    <w:lvl w:ilvl="3">
      <w:start w:val="1"/>
      <w:numFmt w:val="decimal"/>
      <w:lvlText w:val="%1.%2.%3.%4"/>
      <w:lvlJc w:val="left"/>
      <w:pPr>
        <w:ind w:left="1514" w:hanging="840"/>
      </w:pPr>
      <w:rPr>
        <w:rFonts w:ascii="Times New Roman" w:eastAsia="Times New Roman" w:hAnsi="Times New Roman" w:cs="Times New Roman" w:hint="default"/>
        <w:b w:val="0"/>
        <w:bCs w:val="0"/>
        <w:i w:val="0"/>
        <w:iCs w:val="0"/>
        <w:spacing w:val="0"/>
        <w:w w:val="100"/>
        <w:sz w:val="24"/>
        <w:szCs w:val="24"/>
        <w:shd w:val="clear" w:color="auto" w:fill="00FFFF"/>
        <w:lang w:val="es-ES" w:eastAsia="en-US" w:bidi="ar-SA"/>
      </w:rPr>
    </w:lvl>
    <w:lvl w:ilvl="4">
      <w:numFmt w:val="bullet"/>
      <w:lvlText w:val="•"/>
      <w:lvlJc w:val="left"/>
      <w:pPr>
        <w:ind w:left="2728" w:hanging="840"/>
      </w:pPr>
      <w:rPr>
        <w:rFonts w:hint="default"/>
        <w:lang w:val="es-ES" w:eastAsia="en-US" w:bidi="ar-SA"/>
      </w:rPr>
    </w:lvl>
    <w:lvl w:ilvl="5">
      <w:numFmt w:val="bullet"/>
      <w:lvlText w:val="•"/>
      <w:lvlJc w:val="left"/>
      <w:pPr>
        <w:ind w:left="3937" w:hanging="840"/>
      </w:pPr>
      <w:rPr>
        <w:rFonts w:hint="default"/>
        <w:lang w:val="es-ES" w:eastAsia="en-US" w:bidi="ar-SA"/>
      </w:rPr>
    </w:lvl>
    <w:lvl w:ilvl="6">
      <w:numFmt w:val="bullet"/>
      <w:lvlText w:val="•"/>
      <w:lvlJc w:val="left"/>
      <w:pPr>
        <w:ind w:left="5145" w:hanging="840"/>
      </w:pPr>
      <w:rPr>
        <w:rFonts w:hint="default"/>
        <w:lang w:val="es-ES" w:eastAsia="en-US" w:bidi="ar-SA"/>
      </w:rPr>
    </w:lvl>
    <w:lvl w:ilvl="7">
      <w:numFmt w:val="bullet"/>
      <w:lvlText w:val="•"/>
      <w:lvlJc w:val="left"/>
      <w:pPr>
        <w:ind w:left="6354" w:hanging="840"/>
      </w:pPr>
      <w:rPr>
        <w:rFonts w:hint="default"/>
        <w:lang w:val="es-ES" w:eastAsia="en-US" w:bidi="ar-SA"/>
      </w:rPr>
    </w:lvl>
    <w:lvl w:ilvl="8">
      <w:numFmt w:val="bullet"/>
      <w:lvlText w:val="•"/>
      <w:lvlJc w:val="left"/>
      <w:pPr>
        <w:ind w:left="7562" w:hanging="840"/>
      </w:pPr>
      <w:rPr>
        <w:rFonts w:hint="default"/>
        <w:lang w:val="es-ES" w:eastAsia="en-US" w:bidi="ar-SA"/>
      </w:rPr>
    </w:lvl>
  </w:abstractNum>
  <w:abstractNum w:abstractNumId="58" w15:restartNumberingAfterBreak="0">
    <w:nsid w:val="483D0AC1"/>
    <w:multiLevelType w:val="hybridMultilevel"/>
    <w:tmpl w:val="6A162A38"/>
    <w:lvl w:ilvl="0" w:tplc="1FD69D3A">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5AB41726">
      <w:numFmt w:val="bullet"/>
      <w:lvlText w:val="•"/>
      <w:lvlJc w:val="left"/>
      <w:pPr>
        <w:ind w:left="168" w:hanging="140"/>
      </w:pPr>
      <w:rPr>
        <w:rFonts w:hint="default"/>
        <w:lang w:val="es-ES" w:eastAsia="en-US" w:bidi="ar-SA"/>
      </w:rPr>
    </w:lvl>
    <w:lvl w:ilvl="2" w:tplc="4B3EFC2E">
      <w:numFmt w:val="bullet"/>
      <w:lvlText w:val="•"/>
      <w:lvlJc w:val="left"/>
      <w:pPr>
        <w:ind w:left="337" w:hanging="140"/>
      </w:pPr>
      <w:rPr>
        <w:rFonts w:hint="default"/>
        <w:lang w:val="es-ES" w:eastAsia="en-US" w:bidi="ar-SA"/>
      </w:rPr>
    </w:lvl>
    <w:lvl w:ilvl="3" w:tplc="2C309726">
      <w:numFmt w:val="bullet"/>
      <w:lvlText w:val="•"/>
      <w:lvlJc w:val="left"/>
      <w:pPr>
        <w:ind w:left="506" w:hanging="140"/>
      </w:pPr>
      <w:rPr>
        <w:rFonts w:hint="default"/>
        <w:lang w:val="es-ES" w:eastAsia="en-US" w:bidi="ar-SA"/>
      </w:rPr>
    </w:lvl>
    <w:lvl w:ilvl="4" w:tplc="19F6606C">
      <w:numFmt w:val="bullet"/>
      <w:lvlText w:val="•"/>
      <w:lvlJc w:val="left"/>
      <w:pPr>
        <w:ind w:left="674" w:hanging="140"/>
      </w:pPr>
      <w:rPr>
        <w:rFonts w:hint="default"/>
        <w:lang w:val="es-ES" w:eastAsia="en-US" w:bidi="ar-SA"/>
      </w:rPr>
    </w:lvl>
    <w:lvl w:ilvl="5" w:tplc="A26A2796">
      <w:numFmt w:val="bullet"/>
      <w:lvlText w:val="•"/>
      <w:lvlJc w:val="left"/>
      <w:pPr>
        <w:ind w:left="843" w:hanging="140"/>
      </w:pPr>
      <w:rPr>
        <w:rFonts w:hint="default"/>
        <w:lang w:val="es-ES" w:eastAsia="en-US" w:bidi="ar-SA"/>
      </w:rPr>
    </w:lvl>
    <w:lvl w:ilvl="6" w:tplc="F1AC078C">
      <w:numFmt w:val="bullet"/>
      <w:lvlText w:val="•"/>
      <w:lvlJc w:val="left"/>
      <w:pPr>
        <w:ind w:left="1012" w:hanging="140"/>
      </w:pPr>
      <w:rPr>
        <w:rFonts w:hint="default"/>
        <w:lang w:val="es-ES" w:eastAsia="en-US" w:bidi="ar-SA"/>
      </w:rPr>
    </w:lvl>
    <w:lvl w:ilvl="7" w:tplc="CE7CFF08">
      <w:numFmt w:val="bullet"/>
      <w:lvlText w:val="•"/>
      <w:lvlJc w:val="left"/>
      <w:pPr>
        <w:ind w:left="1180" w:hanging="140"/>
      </w:pPr>
      <w:rPr>
        <w:rFonts w:hint="default"/>
        <w:lang w:val="es-ES" w:eastAsia="en-US" w:bidi="ar-SA"/>
      </w:rPr>
    </w:lvl>
    <w:lvl w:ilvl="8" w:tplc="9EFCCAB8">
      <w:numFmt w:val="bullet"/>
      <w:lvlText w:val="•"/>
      <w:lvlJc w:val="left"/>
      <w:pPr>
        <w:ind w:left="1349" w:hanging="140"/>
      </w:pPr>
      <w:rPr>
        <w:rFonts w:hint="default"/>
        <w:lang w:val="es-ES" w:eastAsia="en-US" w:bidi="ar-SA"/>
      </w:rPr>
    </w:lvl>
  </w:abstractNum>
  <w:abstractNum w:abstractNumId="59" w15:restartNumberingAfterBreak="0">
    <w:nsid w:val="488551B6"/>
    <w:multiLevelType w:val="hybridMultilevel"/>
    <w:tmpl w:val="F92EFBD2"/>
    <w:lvl w:ilvl="0" w:tplc="602CE0C2">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0D32BD56">
      <w:numFmt w:val="bullet"/>
      <w:lvlText w:val="•"/>
      <w:lvlJc w:val="left"/>
      <w:pPr>
        <w:ind w:left="168" w:hanging="140"/>
      </w:pPr>
      <w:rPr>
        <w:rFonts w:hint="default"/>
        <w:lang w:val="es-ES" w:eastAsia="en-US" w:bidi="ar-SA"/>
      </w:rPr>
    </w:lvl>
    <w:lvl w:ilvl="2" w:tplc="030E8742">
      <w:numFmt w:val="bullet"/>
      <w:lvlText w:val="•"/>
      <w:lvlJc w:val="left"/>
      <w:pPr>
        <w:ind w:left="337" w:hanging="140"/>
      </w:pPr>
      <w:rPr>
        <w:rFonts w:hint="default"/>
        <w:lang w:val="es-ES" w:eastAsia="en-US" w:bidi="ar-SA"/>
      </w:rPr>
    </w:lvl>
    <w:lvl w:ilvl="3" w:tplc="7784A22A">
      <w:numFmt w:val="bullet"/>
      <w:lvlText w:val="•"/>
      <w:lvlJc w:val="left"/>
      <w:pPr>
        <w:ind w:left="506" w:hanging="140"/>
      </w:pPr>
      <w:rPr>
        <w:rFonts w:hint="default"/>
        <w:lang w:val="es-ES" w:eastAsia="en-US" w:bidi="ar-SA"/>
      </w:rPr>
    </w:lvl>
    <w:lvl w:ilvl="4" w:tplc="A56EDEF0">
      <w:numFmt w:val="bullet"/>
      <w:lvlText w:val="•"/>
      <w:lvlJc w:val="left"/>
      <w:pPr>
        <w:ind w:left="674" w:hanging="140"/>
      </w:pPr>
      <w:rPr>
        <w:rFonts w:hint="default"/>
        <w:lang w:val="es-ES" w:eastAsia="en-US" w:bidi="ar-SA"/>
      </w:rPr>
    </w:lvl>
    <w:lvl w:ilvl="5" w:tplc="4E5C9DBA">
      <w:numFmt w:val="bullet"/>
      <w:lvlText w:val="•"/>
      <w:lvlJc w:val="left"/>
      <w:pPr>
        <w:ind w:left="843" w:hanging="140"/>
      </w:pPr>
      <w:rPr>
        <w:rFonts w:hint="default"/>
        <w:lang w:val="es-ES" w:eastAsia="en-US" w:bidi="ar-SA"/>
      </w:rPr>
    </w:lvl>
    <w:lvl w:ilvl="6" w:tplc="4F5CE1FE">
      <w:numFmt w:val="bullet"/>
      <w:lvlText w:val="•"/>
      <w:lvlJc w:val="left"/>
      <w:pPr>
        <w:ind w:left="1012" w:hanging="140"/>
      </w:pPr>
      <w:rPr>
        <w:rFonts w:hint="default"/>
        <w:lang w:val="es-ES" w:eastAsia="en-US" w:bidi="ar-SA"/>
      </w:rPr>
    </w:lvl>
    <w:lvl w:ilvl="7" w:tplc="77C2EAEC">
      <w:numFmt w:val="bullet"/>
      <w:lvlText w:val="•"/>
      <w:lvlJc w:val="left"/>
      <w:pPr>
        <w:ind w:left="1180" w:hanging="140"/>
      </w:pPr>
      <w:rPr>
        <w:rFonts w:hint="default"/>
        <w:lang w:val="es-ES" w:eastAsia="en-US" w:bidi="ar-SA"/>
      </w:rPr>
    </w:lvl>
    <w:lvl w:ilvl="8" w:tplc="F69AF274">
      <w:numFmt w:val="bullet"/>
      <w:lvlText w:val="•"/>
      <w:lvlJc w:val="left"/>
      <w:pPr>
        <w:ind w:left="1349" w:hanging="140"/>
      </w:pPr>
      <w:rPr>
        <w:rFonts w:hint="default"/>
        <w:lang w:val="es-ES" w:eastAsia="en-US" w:bidi="ar-SA"/>
      </w:rPr>
    </w:lvl>
  </w:abstractNum>
  <w:abstractNum w:abstractNumId="60" w15:restartNumberingAfterBreak="0">
    <w:nsid w:val="48F9495B"/>
    <w:multiLevelType w:val="hybridMultilevel"/>
    <w:tmpl w:val="BB9CE128"/>
    <w:lvl w:ilvl="0" w:tplc="7FF2DBDC">
      <w:numFmt w:val="bullet"/>
      <w:lvlText w:val=""/>
      <w:lvlJc w:val="left"/>
      <w:pPr>
        <w:ind w:left="4" w:hanging="140"/>
      </w:pPr>
      <w:rPr>
        <w:rFonts w:ascii="Symbol" w:eastAsia="Symbol" w:hAnsi="Symbol" w:cs="Symbol" w:hint="default"/>
        <w:b w:val="0"/>
        <w:bCs w:val="0"/>
        <w:i w:val="0"/>
        <w:iCs w:val="0"/>
        <w:spacing w:val="0"/>
        <w:w w:val="97"/>
        <w:sz w:val="20"/>
        <w:szCs w:val="20"/>
        <w:lang w:val="es-ES" w:eastAsia="en-US" w:bidi="ar-SA"/>
      </w:rPr>
    </w:lvl>
    <w:lvl w:ilvl="1" w:tplc="0758F3B8">
      <w:numFmt w:val="bullet"/>
      <w:lvlText w:val="•"/>
      <w:lvlJc w:val="left"/>
      <w:pPr>
        <w:ind w:left="183" w:hanging="140"/>
      </w:pPr>
      <w:rPr>
        <w:rFonts w:hint="default"/>
        <w:lang w:val="es-ES" w:eastAsia="en-US" w:bidi="ar-SA"/>
      </w:rPr>
    </w:lvl>
    <w:lvl w:ilvl="2" w:tplc="98E878EA">
      <w:numFmt w:val="bullet"/>
      <w:lvlText w:val="•"/>
      <w:lvlJc w:val="left"/>
      <w:pPr>
        <w:ind w:left="367" w:hanging="140"/>
      </w:pPr>
      <w:rPr>
        <w:rFonts w:hint="default"/>
        <w:lang w:val="es-ES" w:eastAsia="en-US" w:bidi="ar-SA"/>
      </w:rPr>
    </w:lvl>
    <w:lvl w:ilvl="3" w:tplc="16F2CA2C">
      <w:numFmt w:val="bullet"/>
      <w:lvlText w:val="•"/>
      <w:lvlJc w:val="left"/>
      <w:pPr>
        <w:ind w:left="550" w:hanging="140"/>
      </w:pPr>
      <w:rPr>
        <w:rFonts w:hint="default"/>
        <w:lang w:val="es-ES" w:eastAsia="en-US" w:bidi="ar-SA"/>
      </w:rPr>
    </w:lvl>
    <w:lvl w:ilvl="4" w:tplc="B2969C98">
      <w:numFmt w:val="bullet"/>
      <w:lvlText w:val="•"/>
      <w:lvlJc w:val="left"/>
      <w:pPr>
        <w:ind w:left="734" w:hanging="140"/>
      </w:pPr>
      <w:rPr>
        <w:rFonts w:hint="default"/>
        <w:lang w:val="es-ES" w:eastAsia="en-US" w:bidi="ar-SA"/>
      </w:rPr>
    </w:lvl>
    <w:lvl w:ilvl="5" w:tplc="1AA8F05A">
      <w:numFmt w:val="bullet"/>
      <w:lvlText w:val="•"/>
      <w:lvlJc w:val="left"/>
      <w:pPr>
        <w:ind w:left="918" w:hanging="140"/>
      </w:pPr>
      <w:rPr>
        <w:rFonts w:hint="default"/>
        <w:lang w:val="es-ES" w:eastAsia="en-US" w:bidi="ar-SA"/>
      </w:rPr>
    </w:lvl>
    <w:lvl w:ilvl="6" w:tplc="3810202E">
      <w:numFmt w:val="bullet"/>
      <w:lvlText w:val="•"/>
      <w:lvlJc w:val="left"/>
      <w:pPr>
        <w:ind w:left="1101" w:hanging="140"/>
      </w:pPr>
      <w:rPr>
        <w:rFonts w:hint="default"/>
        <w:lang w:val="es-ES" w:eastAsia="en-US" w:bidi="ar-SA"/>
      </w:rPr>
    </w:lvl>
    <w:lvl w:ilvl="7" w:tplc="05EED2D2">
      <w:numFmt w:val="bullet"/>
      <w:lvlText w:val="•"/>
      <w:lvlJc w:val="left"/>
      <w:pPr>
        <w:ind w:left="1285" w:hanging="140"/>
      </w:pPr>
      <w:rPr>
        <w:rFonts w:hint="default"/>
        <w:lang w:val="es-ES" w:eastAsia="en-US" w:bidi="ar-SA"/>
      </w:rPr>
    </w:lvl>
    <w:lvl w:ilvl="8" w:tplc="48880C12">
      <w:numFmt w:val="bullet"/>
      <w:lvlText w:val="•"/>
      <w:lvlJc w:val="left"/>
      <w:pPr>
        <w:ind w:left="1468" w:hanging="140"/>
      </w:pPr>
      <w:rPr>
        <w:rFonts w:hint="default"/>
        <w:lang w:val="es-ES" w:eastAsia="en-US" w:bidi="ar-SA"/>
      </w:rPr>
    </w:lvl>
  </w:abstractNum>
  <w:abstractNum w:abstractNumId="61" w15:restartNumberingAfterBreak="0">
    <w:nsid w:val="4B0D68E0"/>
    <w:multiLevelType w:val="hybridMultilevel"/>
    <w:tmpl w:val="2ECC995E"/>
    <w:lvl w:ilvl="0" w:tplc="4DDE98EE">
      <w:start w:val="1"/>
      <w:numFmt w:val="decimal"/>
      <w:lvlText w:val="%1."/>
      <w:lvlJc w:val="left"/>
      <w:pPr>
        <w:ind w:left="503" w:hanging="284"/>
      </w:pPr>
      <w:rPr>
        <w:rFonts w:ascii="Times New Roman" w:eastAsia="Times New Roman" w:hAnsi="Times New Roman" w:cs="Times New Roman" w:hint="default"/>
        <w:b w:val="0"/>
        <w:bCs w:val="0"/>
        <w:i w:val="0"/>
        <w:iCs w:val="0"/>
        <w:spacing w:val="0"/>
        <w:w w:val="100"/>
        <w:sz w:val="24"/>
        <w:szCs w:val="24"/>
        <w:lang w:val="es-ES" w:eastAsia="en-US" w:bidi="ar-SA"/>
      </w:rPr>
    </w:lvl>
    <w:lvl w:ilvl="1" w:tplc="797E5D16">
      <w:numFmt w:val="bullet"/>
      <w:lvlText w:val="•"/>
      <w:lvlJc w:val="left"/>
      <w:pPr>
        <w:ind w:left="1448" w:hanging="284"/>
      </w:pPr>
      <w:rPr>
        <w:rFonts w:hint="default"/>
        <w:lang w:val="es-ES" w:eastAsia="en-US" w:bidi="ar-SA"/>
      </w:rPr>
    </w:lvl>
    <w:lvl w:ilvl="2" w:tplc="A2203A8E">
      <w:numFmt w:val="bullet"/>
      <w:lvlText w:val="•"/>
      <w:lvlJc w:val="left"/>
      <w:pPr>
        <w:ind w:left="2396" w:hanging="284"/>
      </w:pPr>
      <w:rPr>
        <w:rFonts w:hint="default"/>
        <w:lang w:val="es-ES" w:eastAsia="en-US" w:bidi="ar-SA"/>
      </w:rPr>
    </w:lvl>
    <w:lvl w:ilvl="3" w:tplc="ADBECF82">
      <w:numFmt w:val="bullet"/>
      <w:lvlText w:val="•"/>
      <w:lvlJc w:val="left"/>
      <w:pPr>
        <w:ind w:left="3344" w:hanging="284"/>
      </w:pPr>
      <w:rPr>
        <w:rFonts w:hint="default"/>
        <w:lang w:val="es-ES" w:eastAsia="en-US" w:bidi="ar-SA"/>
      </w:rPr>
    </w:lvl>
    <w:lvl w:ilvl="4" w:tplc="4C20D600">
      <w:numFmt w:val="bullet"/>
      <w:lvlText w:val="•"/>
      <w:lvlJc w:val="left"/>
      <w:pPr>
        <w:ind w:left="4292" w:hanging="284"/>
      </w:pPr>
      <w:rPr>
        <w:rFonts w:hint="default"/>
        <w:lang w:val="es-ES" w:eastAsia="en-US" w:bidi="ar-SA"/>
      </w:rPr>
    </w:lvl>
    <w:lvl w:ilvl="5" w:tplc="7C204DAE">
      <w:numFmt w:val="bullet"/>
      <w:lvlText w:val="•"/>
      <w:lvlJc w:val="left"/>
      <w:pPr>
        <w:ind w:left="5240" w:hanging="284"/>
      </w:pPr>
      <w:rPr>
        <w:rFonts w:hint="default"/>
        <w:lang w:val="es-ES" w:eastAsia="en-US" w:bidi="ar-SA"/>
      </w:rPr>
    </w:lvl>
    <w:lvl w:ilvl="6" w:tplc="71E0117C">
      <w:numFmt w:val="bullet"/>
      <w:lvlText w:val="•"/>
      <w:lvlJc w:val="left"/>
      <w:pPr>
        <w:ind w:left="6188" w:hanging="284"/>
      </w:pPr>
      <w:rPr>
        <w:rFonts w:hint="default"/>
        <w:lang w:val="es-ES" w:eastAsia="en-US" w:bidi="ar-SA"/>
      </w:rPr>
    </w:lvl>
    <w:lvl w:ilvl="7" w:tplc="0BC870C8">
      <w:numFmt w:val="bullet"/>
      <w:lvlText w:val="•"/>
      <w:lvlJc w:val="left"/>
      <w:pPr>
        <w:ind w:left="7136" w:hanging="284"/>
      </w:pPr>
      <w:rPr>
        <w:rFonts w:hint="default"/>
        <w:lang w:val="es-ES" w:eastAsia="en-US" w:bidi="ar-SA"/>
      </w:rPr>
    </w:lvl>
    <w:lvl w:ilvl="8" w:tplc="42C8660C">
      <w:numFmt w:val="bullet"/>
      <w:lvlText w:val="•"/>
      <w:lvlJc w:val="left"/>
      <w:pPr>
        <w:ind w:left="8084" w:hanging="284"/>
      </w:pPr>
      <w:rPr>
        <w:rFonts w:hint="default"/>
        <w:lang w:val="es-ES" w:eastAsia="en-US" w:bidi="ar-SA"/>
      </w:rPr>
    </w:lvl>
  </w:abstractNum>
  <w:abstractNum w:abstractNumId="62" w15:restartNumberingAfterBreak="0">
    <w:nsid w:val="4C4943DD"/>
    <w:multiLevelType w:val="hybridMultilevel"/>
    <w:tmpl w:val="75DAAA38"/>
    <w:lvl w:ilvl="0" w:tplc="B9E065D2">
      <w:numFmt w:val="bullet"/>
      <w:lvlText w:val=""/>
      <w:lvlJc w:val="left"/>
      <w:pPr>
        <w:ind w:left="1070" w:hanging="360"/>
      </w:pPr>
      <w:rPr>
        <w:rFonts w:ascii="Symbol" w:eastAsia="Symbol" w:hAnsi="Symbol" w:cs="Symbol" w:hint="default"/>
        <w:b w:val="0"/>
        <w:bCs w:val="0"/>
        <w:i w:val="0"/>
        <w:iCs w:val="0"/>
        <w:spacing w:val="0"/>
        <w:w w:val="100"/>
        <w:sz w:val="24"/>
        <w:szCs w:val="24"/>
        <w:lang w:val="es-ES" w:eastAsia="en-US" w:bidi="ar-SA"/>
      </w:rPr>
    </w:lvl>
    <w:lvl w:ilvl="1" w:tplc="8ABCF302">
      <w:numFmt w:val="bullet"/>
      <w:lvlText w:val="•"/>
      <w:lvlJc w:val="left"/>
      <w:pPr>
        <w:ind w:left="1863" w:hanging="360"/>
      </w:pPr>
      <w:rPr>
        <w:rFonts w:hint="default"/>
        <w:lang w:val="es-ES" w:eastAsia="en-US" w:bidi="ar-SA"/>
      </w:rPr>
    </w:lvl>
    <w:lvl w:ilvl="2" w:tplc="40EE7A14">
      <w:numFmt w:val="bullet"/>
      <w:lvlText w:val="•"/>
      <w:lvlJc w:val="left"/>
      <w:pPr>
        <w:ind w:left="2647" w:hanging="360"/>
      </w:pPr>
      <w:rPr>
        <w:rFonts w:hint="default"/>
        <w:lang w:val="es-ES" w:eastAsia="en-US" w:bidi="ar-SA"/>
      </w:rPr>
    </w:lvl>
    <w:lvl w:ilvl="3" w:tplc="C4CC5E24">
      <w:numFmt w:val="bullet"/>
      <w:lvlText w:val="•"/>
      <w:lvlJc w:val="left"/>
      <w:pPr>
        <w:ind w:left="3431" w:hanging="360"/>
      </w:pPr>
      <w:rPr>
        <w:rFonts w:hint="default"/>
        <w:lang w:val="es-ES" w:eastAsia="en-US" w:bidi="ar-SA"/>
      </w:rPr>
    </w:lvl>
    <w:lvl w:ilvl="4" w:tplc="107A863E">
      <w:numFmt w:val="bullet"/>
      <w:lvlText w:val="•"/>
      <w:lvlJc w:val="left"/>
      <w:pPr>
        <w:ind w:left="4214" w:hanging="360"/>
      </w:pPr>
      <w:rPr>
        <w:rFonts w:hint="default"/>
        <w:lang w:val="es-ES" w:eastAsia="en-US" w:bidi="ar-SA"/>
      </w:rPr>
    </w:lvl>
    <w:lvl w:ilvl="5" w:tplc="98766956">
      <w:numFmt w:val="bullet"/>
      <w:lvlText w:val="•"/>
      <w:lvlJc w:val="left"/>
      <w:pPr>
        <w:ind w:left="4998" w:hanging="360"/>
      </w:pPr>
      <w:rPr>
        <w:rFonts w:hint="default"/>
        <w:lang w:val="es-ES" w:eastAsia="en-US" w:bidi="ar-SA"/>
      </w:rPr>
    </w:lvl>
    <w:lvl w:ilvl="6" w:tplc="61BCE93A">
      <w:numFmt w:val="bullet"/>
      <w:lvlText w:val="•"/>
      <w:lvlJc w:val="left"/>
      <w:pPr>
        <w:ind w:left="5782" w:hanging="360"/>
      </w:pPr>
      <w:rPr>
        <w:rFonts w:hint="default"/>
        <w:lang w:val="es-ES" w:eastAsia="en-US" w:bidi="ar-SA"/>
      </w:rPr>
    </w:lvl>
    <w:lvl w:ilvl="7" w:tplc="047A2C04">
      <w:numFmt w:val="bullet"/>
      <w:lvlText w:val="•"/>
      <w:lvlJc w:val="left"/>
      <w:pPr>
        <w:ind w:left="6565" w:hanging="360"/>
      </w:pPr>
      <w:rPr>
        <w:rFonts w:hint="default"/>
        <w:lang w:val="es-ES" w:eastAsia="en-US" w:bidi="ar-SA"/>
      </w:rPr>
    </w:lvl>
    <w:lvl w:ilvl="8" w:tplc="0C124E28">
      <w:numFmt w:val="bullet"/>
      <w:lvlText w:val="•"/>
      <w:lvlJc w:val="left"/>
      <w:pPr>
        <w:ind w:left="7349" w:hanging="360"/>
      </w:pPr>
      <w:rPr>
        <w:rFonts w:hint="default"/>
        <w:lang w:val="es-ES" w:eastAsia="en-US" w:bidi="ar-SA"/>
      </w:rPr>
    </w:lvl>
  </w:abstractNum>
  <w:abstractNum w:abstractNumId="63" w15:restartNumberingAfterBreak="0">
    <w:nsid w:val="50755AE9"/>
    <w:multiLevelType w:val="hybridMultilevel"/>
    <w:tmpl w:val="D7683CD0"/>
    <w:lvl w:ilvl="0" w:tplc="5FC4793C">
      <w:numFmt w:val="bullet"/>
      <w:lvlText w:val=""/>
      <w:lvlJc w:val="left"/>
      <w:pPr>
        <w:ind w:left="4" w:hanging="140"/>
      </w:pPr>
      <w:rPr>
        <w:rFonts w:ascii="Symbol" w:eastAsia="Symbol" w:hAnsi="Symbol" w:cs="Symbol" w:hint="default"/>
        <w:b w:val="0"/>
        <w:bCs w:val="0"/>
        <w:i w:val="0"/>
        <w:iCs w:val="0"/>
        <w:spacing w:val="0"/>
        <w:w w:val="97"/>
        <w:sz w:val="20"/>
        <w:szCs w:val="20"/>
        <w:lang w:val="es-ES" w:eastAsia="en-US" w:bidi="ar-SA"/>
      </w:rPr>
    </w:lvl>
    <w:lvl w:ilvl="1" w:tplc="7F26744A">
      <w:numFmt w:val="bullet"/>
      <w:lvlText w:val="•"/>
      <w:lvlJc w:val="left"/>
      <w:pPr>
        <w:ind w:left="183" w:hanging="140"/>
      </w:pPr>
      <w:rPr>
        <w:rFonts w:hint="default"/>
        <w:lang w:val="es-ES" w:eastAsia="en-US" w:bidi="ar-SA"/>
      </w:rPr>
    </w:lvl>
    <w:lvl w:ilvl="2" w:tplc="97A4D7E0">
      <w:numFmt w:val="bullet"/>
      <w:lvlText w:val="•"/>
      <w:lvlJc w:val="left"/>
      <w:pPr>
        <w:ind w:left="367" w:hanging="140"/>
      </w:pPr>
      <w:rPr>
        <w:rFonts w:hint="default"/>
        <w:lang w:val="es-ES" w:eastAsia="en-US" w:bidi="ar-SA"/>
      </w:rPr>
    </w:lvl>
    <w:lvl w:ilvl="3" w:tplc="41524F4A">
      <w:numFmt w:val="bullet"/>
      <w:lvlText w:val="•"/>
      <w:lvlJc w:val="left"/>
      <w:pPr>
        <w:ind w:left="550" w:hanging="140"/>
      </w:pPr>
      <w:rPr>
        <w:rFonts w:hint="default"/>
        <w:lang w:val="es-ES" w:eastAsia="en-US" w:bidi="ar-SA"/>
      </w:rPr>
    </w:lvl>
    <w:lvl w:ilvl="4" w:tplc="3190B266">
      <w:numFmt w:val="bullet"/>
      <w:lvlText w:val="•"/>
      <w:lvlJc w:val="left"/>
      <w:pPr>
        <w:ind w:left="734" w:hanging="140"/>
      </w:pPr>
      <w:rPr>
        <w:rFonts w:hint="default"/>
        <w:lang w:val="es-ES" w:eastAsia="en-US" w:bidi="ar-SA"/>
      </w:rPr>
    </w:lvl>
    <w:lvl w:ilvl="5" w:tplc="5FF81FF4">
      <w:numFmt w:val="bullet"/>
      <w:lvlText w:val="•"/>
      <w:lvlJc w:val="left"/>
      <w:pPr>
        <w:ind w:left="918" w:hanging="140"/>
      </w:pPr>
      <w:rPr>
        <w:rFonts w:hint="default"/>
        <w:lang w:val="es-ES" w:eastAsia="en-US" w:bidi="ar-SA"/>
      </w:rPr>
    </w:lvl>
    <w:lvl w:ilvl="6" w:tplc="1FD47B84">
      <w:numFmt w:val="bullet"/>
      <w:lvlText w:val="•"/>
      <w:lvlJc w:val="left"/>
      <w:pPr>
        <w:ind w:left="1101" w:hanging="140"/>
      </w:pPr>
      <w:rPr>
        <w:rFonts w:hint="default"/>
        <w:lang w:val="es-ES" w:eastAsia="en-US" w:bidi="ar-SA"/>
      </w:rPr>
    </w:lvl>
    <w:lvl w:ilvl="7" w:tplc="0A7C8CE6">
      <w:numFmt w:val="bullet"/>
      <w:lvlText w:val="•"/>
      <w:lvlJc w:val="left"/>
      <w:pPr>
        <w:ind w:left="1285" w:hanging="140"/>
      </w:pPr>
      <w:rPr>
        <w:rFonts w:hint="default"/>
        <w:lang w:val="es-ES" w:eastAsia="en-US" w:bidi="ar-SA"/>
      </w:rPr>
    </w:lvl>
    <w:lvl w:ilvl="8" w:tplc="CA86F650">
      <w:numFmt w:val="bullet"/>
      <w:lvlText w:val="•"/>
      <w:lvlJc w:val="left"/>
      <w:pPr>
        <w:ind w:left="1468" w:hanging="140"/>
      </w:pPr>
      <w:rPr>
        <w:rFonts w:hint="default"/>
        <w:lang w:val="es-ES" w:eastAsia="en-US" w:bidi="ar-SA"/>
      </w:rPr>
    </w:lvl>
  </w:abstractNum>
  <w:abstractNum w:abstractNumId="64" w15:restartNumberingAfterBreak="0">
    <w:nsid w:val="50AC1102"/>
    <w:multiLevelType w:val="hybridMultilevel"/>
    <w:tmpl w:val="4774A424"/>
    <w:lvl w:ilvl="0" w:tplc="609229AC">
      <w:start w:val="1"/>
      <w:numFmt w:val="decimal"/>
      <w:lvlText w:val="%1."/>
      <w:lvlJc w:val="left"/>
      <w:pPr>
        <w:ind w:left="503" w:hanging="284"/>
      </w:pPr>
      <w:rPr>
        <w:rFonts w:ascii="Times New Roman" w:eastAsia="Times New Roman" w:hAnsi="Times New Roman" w:cs="Times New Roman" w:hint="default"/>
        <w:b w:val="0"/>
        <w:bCs w:val="0"/>
        <w:i w:val="0"/>
        <w:iCs w:val="0"/>
        <w:spacing w:val="0"/>
        <w:w w:val="100"/>
        <w:sz w:val="24"/>
        <w:szCs w:val="24"/>
        <w:lang w:val="es-ES" w:eastAsia="en-US" w:bidi="ar-SA"/>
      </w:rPr>
    </w:lvl>
    <w:lvl w:ilvl="1" w:tplc="FD1A51BA">
      <w:numFmt w:val="bullet"/>
      <w:lvlText w:val="•"/>
      <w:lvlJc w:val="left"/>
      <w:pPr>
        <w:ind w:left="1448" w:hanging="284"/>
      </w:pPr>
      <w:rPr>
        <w:rFonts w:hint="default"/>
        <w:lang w:val="es-ES" w:eastAsia="en-US" w:bidi="ar-SA"/>
      </w:rPr>
    </w:lvl>
    <w:lvl w:ilvl="2" w:tplc="E618E482">
      <w:numFmt w:val="bullet"/>
      <w:lvlText w:val="•"/>
      <w:lvlJc w:val="left"/>
      <w:pPr>
        <w:ind w:left="2396" w:hanging="284"/>
      </w:pPr>
      <w:rPr>
        <w:rFonts w:hint="default"/>
        <w:lang w:val="es-ES" w:eastAsia="en-US" w:bidi="ar-SA"/>
      </w:rPr>
    </w:lvl>
    <w:lvl w:ilvl="3" w:tplc="FBC68320">
      <w:numFmt w:val="bullet"/>
      <w:lvlText w:val="•"/>
      <w:lvlJc w:val="left"/>
      <w:pPr>
        <w:ind w:left="3344" w:hanging="284"/>
      </w:pPr>
      <w:rPr>
        <w:rFonts w:hint="default"/>
        <w:lang w:val="es-ES" w:eastAsia="en-US" w:bidi="ar-SA"/>
      </w:rPr>
    </w:lvl>
    <w:lvl w:ilvl="4" w:tplc="D0D86AC6">
      <w:numFmt w:val="bullet"/>
      <w:lvlText w:val="•"/>
      <w:lvlJc w:val="left"/>
      <w:pPr>
        <w:ind w:left="4292" w:hanging="284"/>
      </w:pPr>
      <w:rPr>
        <w:rFonts w:hint="default"/>
        <w:lang w:val="es-ES" w:eastAsia="en-US" w:bidi="ar-SA"/>
      </w:rPr>
    </w:lvl>
    <w:lvl w:ilvl="5" w:tplc="9A702806">
      <w:numFmt w:val="bullet"/>
      <w:lvlText w:val="•"/>
      <w:lvlJc w:val="left"/>
      <w:pPr>
        <w:ind w:left="5240" w:hanging="284"/>
      </w:pPr>
      <w:rPr>
        <w:rFonts w:hint="default"/>
        <w:lang w:val="es-ES" w:eastAsia="en-US" w:bidi="ar-SA"/>
      </w:rPr>
    </w:lvl>
    <w:lvl w:ilvl="6" w:tplc="E0CC8EFA">
      <w:numFmt w:val="bullet"/>
      <w:lvlText w:val="•"/>
      <w:lvlJc w:val="left"/>
      <w:pPr>
        <w:ind w:left="6188" w:hanging="284"/>
      </w:pPr>
      <w:rPr>
        <w:rFonts w:hint="default"/>
        <w:lang w:val="es-ES" w:eastAsia="en-US" w:bidi="ar-SA"/>
      </w:rPr>
    </w:lvl>
    <w:lvl w:ilvl="7" w:tplc="7BCA87D2">
      <w:numFmt w:val="bullet"/>
      <w:lvlText w:val="•"/>
      <w:lvlJc w:val="left"/>
      <w:pPr>
        <w:ind w:left="7136" w:hanging="284"/>
      </w:pPr>
      <w:rPr>
        <w:rFonts w:hint="default"/>
        <w:lang w:val="es-ES" w:eastAsia="en-US" w:bidi="ar-SA"/>
      </w:rPr>
    </w:lvl>
    <w:lvl w:ilvl="8" w:tplc="2BF24E52">
      <w:numFmt w:val="bullet"/>
      <w:lvlText w:val="•"/>
      <w:lvlJc w:val="left"/>
      <w:pPr>
        <w:ind w:left="8084" w:hanging="284"/>
      </w:pPr>
      <w:rPr>
        <w:rFonts w:hint="default"/>
        <w:lang w:val="es-ES" w:eastAsia="en-US" w:bidi="ar-SA"/>
      </w:rPr>
    </w:lvl>
  </w:abstractNum>
  <w:abstractNum w:abstractNumId="65" w15:restartNumberingAfterBreak="0">
    <w:nsid w:val="50DD7EE2"/>
    <w:multiLevelType w:val="hybridMultilevel"/>
    <w:tmpl w:val="0756C7BE"/>
    <w:lvl w:ilvl="0" w:tplc="3C04F372">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162CEEE6">
      <w:numFmt w:val="bullet"/>
      <w:lvlText w:val="•"/>
      <w:lvlJc w:val="left"/>
      <w:pPr>
        <w:ind w:left="183" w:hanging="140"/>
      </w:pPr>
      <w:rPr>
        <w:rFonts w:hint="default"/>
        <w:lang w:val="es-ES" w:eastAsia="en-US" w:bidi="ar-SA"/>
      </w:rPr>
    </w:lvl>
    <w:lvl w:ilvl="2" w:tplc="8222F7DE">
      <w:numFmt w:val="bullet"/>
      <w:lvlText w:val="•"/>
      <w:lvlJc w:val="left"/>
      <w:pPr>
        <w:ind w:left="367" w:hanging="140"/>
      </w:pPr>
      <w:rPr>
        <w:rFonts w:hint="default"/>
        <w:lang w:val="es-ES" w:eastAsia="en-US" w:bidi="ar-SA"/>
      </w:rPr>
    </w:lvl>
    <w:lvl w:ilvl="3" w:tplc="973A354E">
      <w:numFmt w:val="bullet"/>
      <w:lvlText w:val="•"/>
      <w:lvlJc w:val="left"/>
      <w:pPr>
        <w:ind w:left="551" w:hanging="140"/>
      </w:pPr>
      <w:rPr>
        <w:rFonts w:hint="default"/>
        <w:lang w:val="es-ES" w:eastAsia="en-US" w:bidi="ar-SA"/>
      </w:rPr>
    </w:lvl>
    <w:lvl w:ilvl="4" w:tplc="6CDA6E7C">
      <w:numFmt w:val="bullet"/>
      <w:lvlText w:val="•"/>
      <w:lvlJc w:val="left"/>
      <w:pPr>
        <w:ind w:left="735" w:hanging="140"/>
      </w:pPr>
      <w:rPr>
        <w:rFonts w:hint="default"/>
        <w:lang w:val="es-ES" w:eastAsia="en-US" w:bidi="ar-SA"/>
      </w:rPr>
    </w:lvl>
    <w:lvl w:ilvl="5" w:tplc="0980B852">
      <w:numFmt w:val="bullet"/>
      <w:lvlText w:val="•"/>
      <w:lvlJc w:val="left"/>
      <w:pPr>
        <w:ind w:left="919" w:hanging="140"/>
      </w:pPr>
      <w:rPr>
        <w:rFonts w:hint="default"/>
        <w:lang w:val="es-ES" w:eastAsia="en-US" w:bidi="ar-SA"/>
      </w:rPr>
    </w:lvl>
    <w:lvl w:ilvl="6" w:tplc="B5063C9A">
      <w:numFmt w:val="bullet"/>
      <w:lvlText w:val="•"/>
      <w:lvlJc w:val="left"/>
      <w:pPr>
        <w:ind w:left="1103" w:hanging="140"/>
      </w:pPr>
      <w:rPr>
        <w:rFonts w:hint="default"/>
        <w:lang w:val="es-ES" w:eastAsia="en-US" w:bidi="ar-SA"/>
      </w:rPr>
    </w:lvl>
    <w:lvl w:ilvl="7" w:tplc="63042768">
      <w:numFmt w:val="bullet"/>
      <w:lvlText w:val="•"/>
      <w:lvlJc w:val="left"/>
      <w:pPr>
        <w:ind w:left="1287" w:hanging="140"/>
      </w:pPr>
      <w:rPr>
        <w:rFonts w:hint="default"/>
        <w:lang w:val="es-ES" w:eastAsia="en-US" w:bidi="ar-SA"/>
      </w:rPr>
    </w:lvl>
    <w:lvl w:ilvl="8" w:tplc="34809A20">
      <w:numFmt w:val="bullet"/>
      <w:lvlText w:val="•"/>
      <w:lvlJc w:val="left"/>
      <w:pPr>
        <w:ind w:left="1471" w:hanging="140"/>
      </w:pPr>
      <w:rPr>
        <w:rFonts w:hint="default"/>
        <w:lang w:val="es-ES" w:eastAsia="en-US" w:bidi="ar-SA"/>
      </w:rPr>
    </w:lvl>
  </w:abstractNum>
  <w:abstractNum w:abstractNumId="66" w15:restartNumberingAfterBreak="0">
    <w:nsid w:val="5112600D"/>
    <w:multiLevelType w:val="hybridMultilevel"/>
    <w:tmpl w:val="569C2EDE"/>
    <w:lvl w:ilvl="0" w:tplc="53E03CB4">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10D40D9C">
      <w:numFmt w:val="bullet"/>
      <w:lvlText w:val="•"/>
      <w:lvlJc w:val="left"/>
      <w:pPr>
        <w:ind w:left="183" w:hanging="140"/>
      </w:pPr>
      <w:rPr>
        <w:rFonts w:hint="default"/>
        <w:lang w:val="es-ES" w:eastAsia="en-US" w:bidi="ar-SA"/>
      </w:rPr>
    </w:lvl>
    <w:lvl w:ilvl="2" w:tplc="8376E5C0">
      <w:numFmt w:val="bullet"/>
      <w:lvlText w:val="•"/>
      <w:lvlJc w:val="left"/>
      <w:pPr>
        <w:ind w:left="367" w:hanging="140"/>
      </w:pPr>
      <w:rPr>
        <w:rFonts w:hint="default"/>
        <w:lang w:val="es-ES" w:eastAsia="en-US" w:bidi="ar-SA"/>
      </w:rPr>
    </w:lvl>
    <w:lvl w:ilvl="3" w:tplc="7D42F27E">
      <w:numFmt w:val="bullet"/>
      <w:lvlText w:val="•"/>
      <w:lvlJc w:val="left"/>
      <w:pPr>
        <w:ind w:left="551" w:hanging="140"/>
      </w:pPr>
      <w:rPr>
        <w:rFonts w:hint="default"/>
        <w:lang w:val="es-ES" w:eastAsia="en-US" w:bidi="ar-SA"/>
      </w:rPr>
    </w:lvl>
    <w:lvl w:ilvl="4" w:tplc="94A04BDE">
      <w:numFmt w:val="bullet"/>
      <w:lvlText w:val="•"/>
      <w:lvlJc w:val="left"/>
      <w:pPr>
        <w:ind w:left="735" w:hanging="140"/>
      </w:pPr>
      <w:rPr>
        <w:rFonts w:hint="default"/>
        <w:lang w:val="es-ES" w:eastAsia="en-US" w:bidi="ar-SA"/>
      </w:rPr>
    </w:lvl>
    <w:lvl w:ilvl="5" w:tplc="D9FC4EEE">
      <w:numFmt w:val="bullet"/>
      <w:lvlText w:val="•"/>
      <w:lvlJc w:val="left"/>
      <w:pPr>
        <w:ind w:left="919" w:hanging="140"/>
      </w:pPr>
      <w:rPr>
        <w:rFonts w:hint="default"/>
        <w:lang w:val="es-ES" w:eastAsia="en-US" w:bidi="ar-SA"/>
      </w:rPr>
    </w:lvl>
    <w:lvl w:ilvl="6" w:tplc="7B40C722">
      <w:numFmt w:val="bullet"/>
      <w:lvlText w:val="•"/>
      <w:lvlJc w:val="left"/>
      <w:pPr>
        <w:ind w:left="1103" w:hanging="140"/>
      </w:pPr>
      <w:rPr>
        <w:rFonts w:hint="default"/>
        <w:lang w:val="es-ES" w:eastAsia="en-US" w:bidi="ar-SA"/>
      </w:rPr>
    </w:lvl>
    <w:lvl w:ilvl="7" w:tplc="F7CA8DD2">
      <w:numFmt w:val="bullet"/>
      <w:lvlText w:val="•"/>
      <w:lvlJc w:val="left"/>
      <w:pPr>
        <w:ind w:left="1287" w:hanging="140"/>
      </w:pPr>
      <w:rPr>
        <w:rFonts w:hint="default"/>
        <w:lang w:val="es-ES" w:eastAsia="en-US" w:bidi="ar-SA"/>
      </w:rPr>
    </w:lvl>
    <w:lvl w:ilvl="8" w:tplc="47A4EE8C">
      <w:numFmt w:val="bullet"/>
      <w:lvlText w:val="•"/>
      <w:lvlJc w:val="left"/>
      <w:pPr>
        <w:ind w:left="1471" w:hanging="140"/>
      </w:pPr>
      <w:rPr>
        <w:rFonts w:hint="default"/>
        <w:lang w:val="es-ES" w:eastAsia="en-US" w:bidi="ar-SA"/>
      </w:rPr>
    </w:lvl>
  </w:abstractNum>
  <w:abstractNum w:abstractNumId="67" w15:restartNumberingAfterBreak="0">
    <w:nsid w:val="52E44D14"/>
    <w:multiLevelType w:val="hybridMultilevel"/>
    <w:tmpl w:val="7CF402E0"/>
    <w:lvl w:ilvl="0" w:tplc="95404952">
      <w:numFmt w:val="bullet"/>
      <w:lvlText w:val=""/>
      <w:lvlJc w:val="left"/>
      <w:pPr>
        <w:ind w:left="4" w:hanging="140"/>
      </w:pPr>
      <w:rPr>
        <w:rFonts w:ascii="Symbol" w:eastAsia="Symbol" w:hAnsi="Symbol" w:cs="Symbol" w:hint="default"/>
        <w:b w:val="0"/>
        <w:bCs w:val="0"/>
        <w:i w:val="0"/>
        <w:iCs w:val="0"/>
        <w:spacing w:val="0"/>
        <w:w w:val="97"/>
        <w:sz w:val="20"/>
        <w:szCs w:val="20"/>
        <w:lang w:val="es-ES" w:eastAsia="en-US" w:bidi="ar-SA"/>
      </w:rPr>
    </w:lvl>
    <w:lvl w:ilvl="1" w:tplc="5726CB38">
      <w:numFmt w:val="bullet"/>
      <w:lvlText w:val="•"/>
      <w:lvlJc w:val="left"/>
      <w:pPr>
        <w:ind w:left="183" w:hanging="140"/>
      </w:pPr>
      <w:rPr>
        <w:rFonts w:hint="default"/>
        <w:lang w:val="es-ES" w:eastAsia="en-US" w:bidi="ar-SA"/>
      </w:rPr>
    </w:lvl>
    <w:lvl w:ilvl="2" w:tplc="D4AC88FE">
      <w:numFmt w:val="bullet"/>
      <w:lvlText w:val="•"/>
      <w:lvlJc w:val="left"/>
      <w:pPr>
        <w:ind w:left="367" w:hanging="140"/>
      </w:pPr>
      <w:rPr>
        <w:rFonts w:hint="default"/>
        <w:lang w:val="es-ES" w:eastAsia="en-US" w:bidi="ar-SA"/>
      </w:rPr>
    </w:lvl>
    <w:lvl w:ilvl="3" w:tplc="EB5E3A22">
      <w:numFmt w:val="bullet"/>
      <w:lvlText w:val="•"/>
      <w:lvlJc w:val="left"/>
      <w:pPr>
        <w:ind w:left="550" w:hanging="140"/>
      </w:pPr>
      <w:rPr>
        <w:rFonts w:hint="default"/>
        <w:lang w:val="es-ES" w:eastAsia="en-US" w:bidi="ar-SA"/>
      </w:rPr>
    </w:lvl>
    <w:lvl w:ilvl="4" w:tplc="947A8C68">
      <w:numFmt w:val="bullet"/>
      <w:lvlText w:val="•"/>
      <w:lvlJc w:val="left"/>
      <w:pPr>
        <w:ind w:left="734" w:hanging="140"/>
      </w:pPr>
      <w:rPr>
        <w:rFonts w:hint="default"/>
        <w:lang w:val="es-ES" w:eastAsia="en-US" w:bidi="ar-SA"/>
      </w:rPr>
    </w:lvl>
    <w:lvl w:ilvl="5" w:tplc="0B482B76">
      <w:numFmt w:val="bullet"/>
      <w:lvlText w:val="•"/>
      <w:lvlJc w:val="left"/>
      <w:pPr>
        <w:ind w:left="918" w:hanging="140"/>
      </w:pPr>
      <w:rPr>
        <w:rFonts w:hint="default"/>
        <w:lang w:val="es-ES" w:eastAsia="en-US" w:bidi="ar-SA"/>
      </w:rPr>
    </w:lvl>
    <w:lvl w:ilvl="6" w:tplc="99725934">
      <w:numFmt w:val="bullet"/>
      <w:lvlText w:val="•"/>
      <w:lvlJc w:val="left"/>
      <w:pPr>
        <w:ind w:left="1101" w:hanging="140"/>
      </w:pPr>
      <w:rPr>
        <w:rFonts w:hint="default"/>
        <w:lang w:val="es-ES" w:eastAsia="en-US" w:bidi="ar-SA"/>
      </w:rPr>
    </w:lvl>
    <w:lvl w:ilvl="7" w:tplc="73AAA850">
      <w:numFmt w:val="bullet"/>
      <w:lvlText w:val="•"/>
      <w:lvlJc w:val="left"/>
      <w:pPr>
        <w:ind w:left="1285" w:hanging="140"/>
      </w:pPr>
      <w:rPr>
        <w:rFonts w:hint="default"/>
        <w:lang w:val="es-ES" w:eastAsia="en-US" w:bidi="ar-SA"/>
      </w:rPr>
    </w:lvl>
    <w:lvl w:ilvl="8" w:tplc="94EED7D0">
      <w:numFmt w:val="bullet"/>
      <w:lvlText w:val="•"/>
      <w:lvlJc w:val="left"/>
      <w:pPr>
        <w:ind w:left="1468" w:hanging="140"/>
      </w:pPr>
      <w:rPr>
        <w:rFonts w:hint="default"/>
        <w:lang w:val="es-ES" w:eastAsia="en-US" w:bidi="ar-SA"/>
      </w:rPr>
    </w:lvl>
  </w:abstractNum>
  <w:abstractNum w:abstractNumId="68" w15:restartNumberingAfterBreak="0">
    <w:nsid w:val="534676B8"/>
    <w:multiLevelType w:val="multilevel"/>
    <w:tmpl w:val="9FEC86D6"/>
    <w:lvl w:ilvl="0">
      <w:start w:val="1"/>
      <w:numFmt w:val="decimal"/>
      <w:lvlText w:val="%1"/>
      <w:lvlJc w:val="left"/>
      <w:pPr>
        <w:ind w:left="1101" w:hanging="660"/>
      </w:pPr>
      <w:rPr>
        <w:rFonts w:hint="default"/>
        <w:lang w:val="es-ES" w:eastAsia="en-US" w:bidi="ar-SA"/>
      </w:rPr>
    </w:lvl>
    <w:lvl w:ilvl="1">
      <w:start w:val="1"/>
      <w:numFmt w:val="decimal"/>
      <w:lvlText w:val="%1.%2"/>
      <w:lvlJc w:val="left"/>
      <w:pPr>
        <w:ind w:left="1101" w:hanging="660"/>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981" w:hanging="540"/>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3073" w:hanging="540"/>
      </w:pPr>
      <w:rPr>
        <w:rFonts w:hint="default"/>
        <w:lang w:val="es-ES" w:eastAsia="en-US" w:bidi="ar-SA"/>
      </w:rPr>
    </w:lvl>
    <w:lvl w:ilvl="4">
      <w:numFmt w:val="bullet"/>
      <w:lvlText w:val="•"/>
      <w:lvlJc w:val="left"/>
      <w:pPr>
        <w:ind w:left="4060" w:hanging="540"/>
      </w:pPr>
      <w:rPr>
        <w:rFonts w:hint="default"/>
        <w:lang w:val="es-ES" w:eastAsia="en-US" w:bidi="ar-SA"/>
      </w:rPr>
    </w:lvl>
    <w:lvl w:ilvl="5">
      <w:numFmt w:val="bullet"/>
      <w:lvlText w:val="•"/>
      <w:lvlJc w:val="left"/>
      <w:pPr>
        <w:ind w:left="5046" w:hanging="540"/>
      </w:pPr>
      <w:rPr>
        <w:rFonts w:hint="default"/>
        <w:lang w:val="es-ES" w:eastAsia="en-US" w:bidi="ar-SA"/>
      </w:rPr>
    </w:lvl>
    <w:lvl w:ilvl="6">
      <w:numFmt w:val="bullet"/>
      <w:lvlText w:val="•"/>
      <w:lvlJc w:val="left"/>
      <w:pPr>
        <w:ind w:left="6033" w:hanging="540"/>
      </w:pPr>
      <w:rPr>
        <w:rFonts w:hint="default"/>
        <w:lang w:val="es-ES" w:eastAsia="en-US" w:bidi="ar-SA"/>
      </w:rPr>
    </w:lvl>
    <w:lvl w:ilvl="7">
      <w:numFmt w:val="bullet"/>
      <w:lvlText w:val="•"/>
      <w:lvlJc w:val="left"/>
      <w:pPr>
        <w:ind w:left="7020" w:hanging="540"/>
      </w:pPr>
      <w:rPr>
        <w:rFonts w:hint="default"/>
        <w:lang w:val="es-ES" w:eastAsia="en-US" w:bidi="ar-SA"/>
      </w:rPr>
    </w:lvl>
    <w:lvl w:ilvl="8">
      <w:numFmt w:val="bullet"/>
      <w:lvlText w:val="•"/>
      <w:lvlJc w:val="left"/>
      <w:pPr>
        <w:ind w:left="8006" w:hanging="540"/>
      </w:pPr>
      <w:rPr>
        <w:rFonts w:hint="default"/>
        <w:lang w:val="es-ES" w:eastAsia="en-US" w:bidi="ar-SA"/>
      </w:rPr>
    </w:lvl>
  </w:abstractNum>
  <w:abstractNum w:abstractNumId="69" w15:restartNumberingAfterBreak="0">
    <w:nsid w:val="5365129B"/>
    <w:multiLevelType w:val="multilevel"/>
    <w:tmpl w:val="0F9A00BC"/>
    <w:lvl w:ilvl="0">
      <w:start w:val="4"/>
      <w:numFmt w:val="decimal"/>
      <w:lvlText w:val="%1"/>
      <w:lvlJc w:val="left"/>
      <w:pPr>
        <w:ind w:left="1101" w:hanging="660"/>
      </w:pPr>
      <w:rPr>
        <w:rFonts w:hint="default"/>
        <w:lang w:val="es-ES" w:eastAsia="en-US" w:bidi="ar-SA"/>
      </w:rPr>
    </w:lvl>
    <w:lvl w:ilvl="1">
      <w:start w:val="1"/>
      <w:numFmt w:val="decimal"/>
      <w:lvlText w:val="%1.%2"/>
      <w:lvlJc w:val="left"/>
      <w:pPr>
        <w:ind w:left="1101" w:hanging="660"/>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1319" w:hanging="879"/>
      </w:pPr>
      <w:rPr>
        <w:rFonts w:ascii="Times New Roman" w:eastAsia="Times New Roman" w:hAnsi="Times New Roman" w:cs="Times New Roman" w:hint="default"/>
        <w:b w:val="0"/>
        <w:bCs w:val="0"/>
        <w:i w:val="0"/>
        <w:iCs w:val="0"/>
        <w:spacing w:val="0"/>
        <w:w w:val="100"/>
        <w:sz w:val="24"/>
        <w:szCs w:val="24"/>
        <w:lang w:val="es-ES" w:eastAsia="en-US" w:bidi="ar-SA"/>
      </w:rPr>
    </w:lvl>
    <w:lvl w:ilvl="3">
      <w:start w:val="1"/>
      <w:numFmt w:val="decimal"/>
      <w:lvlText w:val="%1.%2.%3.%4"/>
      <w:lvlJc w:val="left"/>
      <w:pPr>
        <w:ind w:left="1761" w:hanging="1088"/>
      </w:pPr>
      <w:rPr>
        <w:rFonts w:ascii="Times New Roman" w:eastAsia="Times New Roman" w:hAnsi="Times New Roman" w:cs="Times New Roman" w:hint="default"/>
        <w:b w:val="0"/>
        <w:bCs w:val="0"/>
        <w:i w:val="0"/>
        <w:iCs w:val="0"/>
        <w:spacing w:val="0"/>
        <w:w w:val="100"/>
        <w:sz w:val="24"/>
        <w:szCs w:val="24"/>
        <w:lang w:val="es-ES" w:eastAsia="en-US" w:bidi="ar-SA"/>
      </w:rPr>
    </w:lvl>
    <w:lvl w:ilvl="4">
      <w:numFmt w:val="bullet"/>
      <w:lvlText w:val="•"/>
      <w:lvlJc w:val="left"/>
      <w:pPr>
        <w:ind w:left="2934" w:hanging="1088"/>
      </w:pPr>
      <w:rPr>
        <w:rFonts w:hint="default"/>
        <w:lang w:val="es-ES" w:eastAsia="en-US" w:bidi="ar-SA"/>
      </w:rPr>
    </w:lvl>
    <w:lvl w:ilvl="5">
      <w:numFmt w:val="bullet"/>
      <w:lvlText w:val="•"/>
      <w:lvlJc w:val="left"/>
      <w:pPr>
        <w:ind w:left="4108" w:hanging="1088"/>
      </w:pPr>
      <w:rPr>
        <w:rFonts w:hint="default"/>
        <w:lang w:val="es-ES" w:eastAsia="en-US" w:bidi="ar-SA"/>
      </w:rPr>
    </w:lvl>
    <w:lvl w:ilvl="6">
      <w:numFmt w:val="bullet"/>
      <w:lvlText w:val="•"/>
      <w:lvlJc w:val="left"/>
      <w:pPr>
        <w:ind w:left="5282" w:hanging="1088"/>
      </w:pPr>
      <w:rPr>
        <w:rFonts w:hint="default"/>
        <w:lang w:val="es-ES" w:eastAsia="en-US" w:bidi="ar-SA"/>
      </w:rPr>
    </w:lvl>
    <w:lvl w:ilvl="7">
      <w:numFmt w:val="bullet"/>
      <w:lvlText w:val="•"/>
      <w:lvlJc w:val="left"/>
      <w:pPr>
        <w:ind w:left="6457" w:hanging="1088"/>
      </w:pPr>
      <w:rPr>
        <w:rFonts w:hint="default"/>
        <w:lang w:val="es-ES" w:eastAsia="en-US" w:bidi="ar-SA"/>
      </w:rPr>
    </w:lvl>
    <w:lvl w:ilvl="8">
      <w:numFmt w:val="bullet"/>
      <w:lvlText w:val="•"/>
      <w:lvlJc w:val="left"/>
      <w:pPr>
        <w:ind w:left="7631" w:hanging="1088"/>
      </w:pPr>
      <w:rPr>
        <w:rFonts w:hint="default"/>
        <w:lang w:val="es-ES" w:eastAsia="en-US" w:bidi="ar-SA"/>
      </w:rPr>
    </w:lvl>
  </w:abstractNum>
  <w:abstractNum w:abstractNumId="70" w15:restartNumberingAfterBreak="0">
    <w:nsid w:val="542A14BB"/>
    <w:multiLevelType w:val="multilevel"/>
    <w:tmpl w:val="EC96C4CE"/>
    <w:lvl w:ilvl="0">
      <w:start w:val="5"/>
      <w:numFmt w:val="decimal"/>
      <w:lvlText w:val="%1"/>
      <w:lvlJc w:val="left"/>
      <w:pPr>
        <w:ind w:left="1101" w:hanging="660"/>
      </w:pPr>
      <w:rPr>
        <w:rFonts w:hint="default"/>
        <w:lang w:val="es-ES" w:eastAsia="en-US" w:bidi="ar-SA"/>
      </w:rPr>
    </w:lvl>
    <w:lvl w:ilvl="1">
      <w:start w:val="1"/>
      <w:numFmt w:val="decimal"/>
      <w:lvlText w:val="%1.%2"/>
      <w:lvlJc w:val="left"/>
      <w:pPr>
        <w:ind w:left="1101" w:hanging="660"/>
      </w:pPr>
      <w:rPr>
        <w:rFonts w:ascii="Times New Roman" w:eastAsia="Times New Roman" w:hAnsi="Times New Roman" w:cs="Times New Roman" w:hint="default"/>
        <w:b w:val="0"/>
        <w:bCs w:val="0"/>
        <w:i w:val="0"/>
        <w:iCs w:val="0"/>
        <w:spacing w:val="0"/>
        <w:w w:val="100"/>
        <w:sz w:val="24"/>
        <w:szCs w:val="24"/>
        <w:lang w:val="es-ES" w:eastAsia="en-US" w:bidi="ar-SA"/>
      </w:rPr>
    </w:lvl>
    <w:lvl w:ilvl="2">
      <w:numFmt w:val="bullet"/>
      <w:lvlText w:val="•"/>
      <w:lvlJc w:val="left"/>
      <w:pPr>
        <w:ind w:left="2876" w:hanging="660"/>
      </w:pPr>
      <w:rPr>
        <w:rFonts w:hint="default"/>
        <w:lang w:val="es-ES" w:eastAsia="en-US" w:bidi="ar-SA"/>
      </w:rPr>
    </w:lvl>
    <w:lvl w:ilvl="3">
      <w:numFmt w:val="bullet"/>
      <w:lvlText w:val="•"/>
      <w:lvlJc w:val="left"/>
      <w:pPr>
        <w:ind w:left="3764" w:hanging="660"/>
      </w:pPr>
      <w:rPr>
        <w:rFonts w:hint="default"/>
        <w:lang w:val="es-ES" w:eastAsia="en-US" w:bidi="ar-SA"/>
      </w:rPr>
    </w:lvl>
    <w:lvl w:ilvl="4">
      <w:numFmt w:val="bullet"/>
      <w:lvlText w:val="•"/>
      <w:lvlJc w:val="left"/>
      <w:pPr>
        <w:ind w:left="4652" w:hanging="660"/>
      </w:pPr>
      <w:rPr>
        <w:rFonts w:hint="default"/>
        <w:lang w:val="es-ES" w:eastAsia="en-US" w:bidi="ar-SA"/>
      </w:rPr>
    </w:lvl>
    <w:lvl w:ilvl="5">
      <w:numFmt w:val="bullet"/>
      <w:lvlText w:val="•"/>
      <w:lvlJc w:val="left"/>
      <w:pPr>
        <w:ind w:left="5540" w:hanging="660"/>
      </w:pPr>
      <w:rPr>
        <w:rFonts w:hint="default"/>
        <w:lang w:val="es-ES" w:eastAsia="en-US" w:bidi="ar-SA"/>
      </w:rPr>
    </w:lvl>
    <w:lvl w:ilvl="6">
      <w:numFmt w:val="bullet"/>
      <w:lvlText w:val="•"/>
      <w:lvlJc w:val="left"/>
      <w:pPr>
        <w:ind w:left="6428" w:hanging="660"/>
      </w:pPr>
      <w:rPr>
        <w:rFonts w:hint="default"/>
        <w:lang w:val="es-ES" w:eastAsia="en-US" w:bidi="ar-SA"/>
      </w:rPr>
    </w:lvl>
    <w:lvl w:ilvl="7">
      <w:numFmt w:val="bullet"/>
      <w:lvlText w:val="•"/>
      <w:lvlJc w:val="left"/>
      <w:pPr>
        <w:ind w:left="7316" w:hanging="660"/>
      </w:pPr>
      <w:rPr>
        <w:rFonts w:hint="default"/>
        <w:lang w:val="es-ES" w:eastAsia="en-US" w:bidi="ar-SA"/>
      </w:rPr>
    </w:lvl>
    <w:lvl w:ilvl="8">
      <w:numFmt w:val="bullet"/>
      <w:lvlText w:val="•"/>
      <w:lvlJc w:val="left"/>
      <w:pPr>
        <w:ind w:left="8204" w:hanging="660"/>
      </w:pPr>
      <w:rPr>
        <w:rFonts w:hint="default"/>
        <w:lang w:val="es-ES" w:eastAsia="en-US" w:bidi="ar-SA"/>
      </w:rPr>
    </w:lvl>
  </w:abstractNum>
  <w:abstractNum w:abstractNumId="71" w15:restartNumberingAfterBreak="0">
    <w:nsid w:val="549F3200"/>
    <w:multiLevelType w:val="multilevel"/>
    <w:tmpl w:val="E87C9C6A"/>
    <w:lvl w:ilvl="0">
      <w:start w:val="1"/>
      <w:numFmt w:val="decimal"/>
      <w:lvlText w:val="%1"/>
      <w:lvlJc w:val="left"/>
      <w:pPr>
        <w:ind w:left="580" w:hanging="360"/>
      </w:pPr>
      <w:rPr>
        <w:rFonts w:hint="default"/>
        <w:lang w:val="es-ES" w:eastAsia="en-US" w:bidi="ar-SA"/>
      </w:rPr>
    </w:lvl>
    <w:lvl w:ilvl="1">
      <w:start w:val="1"/>
      <w:numFmt w:val="decimal"/>
      <w:lvlText w:val="%1.%2"/>
      <w:lvlJc w:val="left"/>
      <w:pPr>
        <w:ind w:left="580" w:hanging="360"/>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1043" w:hanging="540"/>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3026" w:hanging="540"/>
      </w:pPr>
      <w:rPr>
        <w:rFonts w:hint="default"/>
        <w:lang w:val="es-ES" w:eastAsia="en-US" w:bidi="ar-SA"/>
      </w:rPr>
    </w:lvl>
    <w:lvl w:ilvl="4">
      <w:numFmt w:val="bullet"/>
      <w:lvlText w:val="•"/>
      <w:lvlJc w:val="left"/>
      <w:pPr>
        <w:ind w:left="4020" w:hanging="540"/>
      </w:pPr>
      <w:rPr>
        <w:rFonts w:hint="default"/>
        <w:lang w:val="es-ES" w:eastAsia="en-US" w:bidi="ar-SA"/>
      </w:rPr>
    </w:lvl>
    <w:lvl w:ilvl="5">
      <w:numFmt w:val="bullet"/>
      <w:lvlText w:val="•"/>
      <w:lvlJc w:val="left"/>
      <w:pPr>
        <w:ind w:left="5013" w:hanging="540"/>
      </w:pPr>
      <w:rPr>
        <w:rFonts w:hint="default"/>
        <w:lang w:val="es-ES" w:eastAsia="en-US" w:bidi="ar-SA"/>
      </w:rPr>
    </w:lvl>
    <w:lvl w:ilvl="6">
      <w:numFmt w:val="bullet"/>
      <w:lvlText w:val="•"/>
      <w:lvlJc w:val="left"/>
      <w:pPr>
        <w:ind w:left="6006" w:hanging="540"/>
      </w:pPr>
      <w:rPr>
        <w:rFonts w:hint="default"/>
        <w:lang w:val="es-ES" w:eastAsia="en-US" w:bidi="ar-SA"/>
      </w:rPr>
    </w:lvl>
    <w:lvl w:ilvl="7">
      <w:numFmt w:val="bullet"/>
      <w:lvlText w:val="•"/>
      <w:lvlJc w:val="left"/>
      <w:pPr>
        <w:ind w:left="7000" w:hanging="540"/>
      </w:pPr>
      <w:rPr>
        <w:rFonts w:hint="default"/>
        <w:lang w:val="es-ES" w:eastAsia="en-US" w:bidi="ar-SA"/>
      </w:rPr>
    </w:lvl>
    <w:lvl w:ilvl="8">
      <w:numFmt w:val="bullet"/>
      <w:lvlText w:val="•"/>
      <w:lvlJc w:val="left"/>
      <w:pPr>
        <w:ind w:left="7993" w:hanging="540"/>
      </w:pPr>
      <w:rPr>
        <w:rFonts w:hint="default"/>
        <w:lang w:val="es-ES" w:eastAsia="en-US" w:bidi="ar-SA"/>
      </w:rPr>
    </w:lvl>
  </w:abstractNum>
  <w:abstractNum w:abstractNumId="72" w15:restartNumberingAfterBreak="0">
    <w:nsid w:val="569C6B2C"/>
    <w:multiLevelType w:val="hybridMultilevel"/>
    <w:tmpl w:val="7B700F6E"/>
    <w:lvl w:ilvl="0" w:tplc="3730BFCA">
      <w:numFmt w:val="bullet"/>
      <w:lvlText w:val=""/>
      <w:lvlJc w:val="left"/>
      <w:pPr>
        <w:ind w:left="4" w:hanging="140"/>
      </w:pPr>
      <w:rPr>
        <w:rFonts w:ascii="Symbol" w:eastAsia="Symbol" w:hAnsi="Symbol" w:cs="Symbol" w:hint="default"/>
        <w:b w:val="0"/>
        <w:bCs w:val="0"/>
        <w:i w:val="0"/>
        <w:iCs w:val="0"/>
        <w:spacing w:val="0"/>
        <w:w w:val="97"/>
        <w:sz w:val="20"/>
        <w:szCs w:val="20"/>
        <w:lang w:val="es-ES" w:eastAsia="en-US" w:bidi="ar-SA"/>
      </w:rPr>
    </w:lvl>
    <w:lvl w:ilvl="1" w:tplc="4496B7E4">
      <w:numFmt w:val="bullet"/>
      <w:lvlText w:val="•"/>
      <w:lvlJc w:val="left"/>
      <w:pPr>
        <w:ind w:left="183" w:hanging="140"/>
      </w:pPr>
      <w:rPr>
        <w:rFonts w:hint="default"/>
        <w:lang w:val="es-ES" w:eastAsia="en-US" w:bidi="ar-SA"/>
      </w:rPr>
    </w:lvl>
    <w:lvl w:ilvl="2" w:tplc="553A2D98">
      <w:numFmt w:val="bullet"/>
      <w:lvlText w:val="•"/>
      <w:lvlJc w:val="left"/>
      <w:pPr>
        <w:ind w:left="367" w:hanging="140"/>
      </w:pPr>
      <w:rPr>
        <w:rFonts w:hint="default"/>
        <w:lang w:val="es-ES" w:eastAsia="en-US" w:bidi="ar-SA"/>
      </w:rPr>
    </w:lvl>
    <w:lvl w:ilvl="3" w:tplc="AEC43E88">
      <w:numFmt w:val="bullet"/>
      <w:lvlText w:val="•"/>
      <w:lvlJc w:val="left"/>
      <w:pPr>
        <w:ind w:left="550" w:hanging="140"/>
      </w:pPr>
      <w:rPr>
        <w:rFonts w:hint="default"/>
        <w:lang w:val="es-ES" w:eastAsia="en-US" w:bidi="ar-SA"/>
      </w:rPr>
    </w:lvl>
    <w:lvl w:ilvl="4" w:tplc="3C68CE90">
      <w:numFmt w:val="bullet"/>
      <w:lvlText w:val="•"/>
      <w:lvlJc w:val="left"/>
      <w:pPr>
        <w:ind w:left="734" w:hanging="140"/>
      </w:pPr>
      <w:rPr>
        <w:rFonts w:hint="default"/>
        <w:lang w:val="es-ES" w:eastAsia="en-US" w:bidi="ar-SA"/>
      </w:rPr>
    </w:lvl>
    <w:lvl w:ilvl="5" w:tplc="FC2E1E48">
      <w:numFmt w:val="bullet"/>
      <w:lvlText w:val="•"/>
      <w:lvlJc w:val="left"/>
      <w:pPr>
        <w:ind w:left="918" w:hanging="140"/>
      </w:pPr>
      <w:rPr>
        <w:rFonts w:hint="default"/>
        <w:lang w:val="es-ES" w:eastAsia="en-US" w:bidi="ar-SA"/>
      </w:rPr>
    </w:lvl>
    <w:lvl w:ilvl="6" w:tplc="FA261970">
      <w:numFmt w:val="bullet"/>
      <w:lvlText w:val="•"/>
      <w:lvlJc w:val="left"/>
      <w:pPr>
        <w:ind w:left="1101" w:hanging="140"/>
      </w:pPr>
      <w:rPr>
        <w:rFonts w:hint="default"/>
        <w:lang w:val="es-ES" w:eastAsia="en-US" w:bidi="ar-SA"/>
      </w:rPr>
    </w:lvl>
    <w:lvl w:ilvl="7" w:tplc="4044BB4C">
      <w:numFmt w:val="bullet"/>
      <w:lvlText w:val="•"/>
      <w:lvlJc w:val="left"/>
      <w:pPr>
        <w:ind w:left="1285" w:hanging="140"/>
      </w:pPr>
      <w:rPr>
        <w:rFonts w:hint="default"/>
        <w:lang w:val="es-ES" w:eastAsia="en-US" w:bidi="ar-SA"/>
      </w:rPr>
    </w:lvl>
    <w:lvl w:ilvl="8" w:tplc="DA1023FE">
      <w:numFmt w:val="bullet"/>
      <w:lvlText w:val="•"/>
      <w:lvlJc w:val="left"/>
      <w:pPr>
        <w:ind w:left="1468" w:hanging="140"/>
      </w:pPr>
      <w:rPr>
        <w:rFonts w:hint="default"/>
        <w:lang w:val="es-ES" w:eastAsia="en-US" w:bidi="ar-SA"/>
      </w:rPr>
    </w:lvl>
  </w:abstractNum>
  <w:abstractNum w:abstractNumId="73" w15:restartNumberingAfterBreak="0">
    <w:nsid w:val="5C376D24"/>
    <w:multiLevelType w:val="hybridMultilevel"/>
    <w:tmpl w:val="7F2C3CDA"/>
    <w:lvl w:ilvl="0" w:tplc="0C06C73E">
      <w:start w:val="1"/>
      <w:numFmt w:val="decimal"/>
      <w:lvlText w:val="%1."/>
      <w:lvlJc w:val="left"/>
      <w:pPr>
        <w:ind w:left="722" w:hanging="502"/>
      </w:pPr>
      <w:rPr>
        <w:rFonts w:ascii="Times New Roman" w:eastAsia="Times New Roman" w:hAnsi="Times New Roman" w:cs="Times New Roman" w:hint="default"/>
        <w:b w:val="0"/>
        <w:bCs w:val="0"/>
        <w:i w:val="0"/>
        <w:iCs w:val="0"/>
        <w:spacing w:val="0"/>
        <w:w w:val="100"/>
        <w:sz w:val="24"/>
        <w:szCs w:val="24"/>
        <w:lang w:val="es-ES" w:eastAsia="en-US" w:bidi="ar-SA"/>
      </w:rPr>
    </w:lvl>
    <w:lvl w:ilvl="1" w:tplc="19C021C8">
      <w:numFmt w:val="bullet"/>
      <w:lvlText w:val="•"/>
      <w:lvlJc w:val="left"/>
      <w:pPr>
        <w:ind w:left="1539" w:hanging="502"/>
      </w:pPr>
      <w:rPr>
        <w:rFonts w:hint="default"/>
        <w:lang w:val="es-ES" w:eastAsia="en-US" w:bidi="ar-SA"/>
      </w:rPr>
    </w:lvl>
    <w:lvl w:ilvl="2" w:tplc="711807A4">
      <w:numFmt w:val="bullet"/>
      <w:lvlText w:val="•"/>
      <w:lvlJc w:val="left"/>
      <w:pPr>
        <w:ind w:left="2359" w:hanging="502"/>
      </w:pPr>
      <w:rPr>
        <w:rFonts w:hint="default"/>
        <w:lang w:val="es-ES" w:eastAsia="en-US" w:bidi="ar-SA"/>
      </w:rPr>
    </w:lvl>
    <w:lvl w:ilvl="3" w:tplc="9190A82A">
      <w:numFmt w:val="bullet"/>
      <w:lvlText w:val="•"/>
      <w:lvlJc w:val="left"/>
      <w:pPr>
        <w:ind w:left="3179" w:hanging="502"/>
      </w:pPr>
      <w:rPr>
        <w:rFonts w:hint="default"/>
        <w:lang w:val="es-ES" w:eastAsia="en-US" w:bidi="ar-SA"/>
      </w:rPr>
    </w:lvl>
    <w:lvl w:ilvl="4" w:tplc="D2FA4354">
      <w:numFmt w:val="bullet"/>
      <w:lvlText w:val="•"/>
      <w:lvlJc w:val="left"/>
      <w:pPr>
        <w:ind w:left="3998" w:hanging="502"/>
      </w:pPr>
      <w:rPr>
        <w:rFonts w:hint="default"/>
        <w:lang w:val="es-ES" w:eastAsia="en-US" w:bidi="ar-SA"/>
      </w:rPr>
    </w:lvl>
    <w:lvl w:ilvl="5" w:tplc="5A7A8838">
      <w:numFmt w:val="bullet"/>
      <w:lvlText w:val="•"/>
      <w:lvlJc w:val="left"/>
      <w:pPr>
        <w:ind w:left="4818" w:hanging="502"/>
      </w:pPr>
      <w:rPr>
        <w:rFonts w:hint="default"/>
        <w:lang w:val="es-ES" w:eastAsia="en-US" w:bidi="ar-SA"/>
      </w:rPr>
    </w:lvl>
    <w:lvl w:ilvl="6" w:tplc="67FCCBB2">
      <w:numFmt w:val="bullet"/>
      <w:lvlText w:val="•"/>
      <w:lvlJc w:val="left"/>
      <w:pPr>
        <w:ind w:left="5638" w:hanging="502"/>
      </w:pPr>
      <w:rPr>
        <w:rFonts w:hint="default"/>
        <w:lang w:val="es-ES" w:eastAsia="en-US" w:bidi="ar-SA"/>
      </w:rPr>
    </w:lvl>
    <w:lvl w:ilvl="7" w:tplc="E7764FD4">
      <w:numFmt w:val="bullet"/>
      <w:lvlText w:val="•"/>
      <w:lvlJc w:val="left"/>
      <w:pPr>
        <w:ind w:left="6457" w:hanging="502"/>
      </w:pPr>
      <w:rPr>
        <w:rFonts w:hint="default"/>
        <w:lang w:val="es-ES" w:eastAsia="en-US" w:bidi="ar-SA"/>
      </w:rPr>
    </w:lvl>
    <w:lvl w:ilvl="8" w:tplc="0E927DFE">
      <w:numFmt w:val="bullet"/>
      <w:lvlText w:val="•"/>
      <w:lvlJc w:val="left"/>
      <w:pPr>
        <w:ind w:left="7277" w:hanging="502"/>
      </w:pPr>
      <w:rPr>
        <w:rFonts w:hint="default"/>
        <w:lang w:val="es-ES" w:eastAsia="en-US" w:bidi="ar-SA"/>
      </w:rPr>
    </w:lvl>
  </w:abstractNum>
  <w:abstractNum w:abstractNumId="74" w15:restartNumberingAfterBreak="0">
    <w:nsid w:val="5D81756E"/>
    <w:multiLevelType w:val="hybridMultilevel"/>
    <w:tmpl w:val="9FE0DF08"/>
    <w:lvl w:ilvl="0" w:tplc="AFFAAA48">
      <w:numFmt w:val="bullet"/>
      <w:lvlText w:val=""/>
      <w:lvlJc w:val="left"/>
      <w:pPr>
        <w:ind w:left="4" w:hanging="140"/>
      </w:pPr>
      <w:rPr>
        <w:rFonts w:ascii="Symbol" w:eastAsia="Symbol" w:hAnsi="Symbol" w:cs="Symbol" w:hint="default"/>
        <w:b w:val="0"/>
        <w:bCs w:val="0"/>
        <w:i w:val="0"/>
        <w:iCs w:val="0"/>
        <w:spacing w:val="0"/>
        <w:w w:val="97"/>
        <w:sz w:val="20"/>
        <w:szCs w:val="20"/>
        <w:lang w:val="es-ES" w:eastAsia="en-US" w:bidi="ar-SA"/>
      </w:rPr>
    </w:lvl>
    <w:lvl w:ilvl="1" w:tplc="306AD04C">
      <w:numFmt w:val="bullet"/>
      <w:lvlText w:val="•"/>
      <w:lvlJc w:val="left"/>
      <w:pPr>
        <w:ind w:left="183" w:hanging="140"/>
      </w:pPr>
      <w:rPr>
        <w:rFonts w:hint="default"/>
        <w:lang w:val="es-ES" w:eastAsia="en-US" w:bidi="ar-SA"/>
      </w:rPr>
    </w:lvl>
    <w:lvl w:ilvl="2" w:tplc="A3C68332">
      <w:numFmt w:val="bullet"/>
      <w:lvlText w:val="•"/>
      <w:lvlJc w:val="left"/>
      <w:pPr>
        <w:ind w:left="367" w:hanging="140"/>
      </w:pPr>
      <w:rPr>
        <w:rFonts w:hint="default"/>
        <w:lang w:val="es-ES" w:eastAsia="en-US" w:bidi="ar-SA"/>
      </w:rPr>
    </w:lvl>
    <w:lvl w:ilvl="3" w:tplc="A364BC48">
      <w:numFmt w:val="bullet"/>
      <w:lvlText w:val="•"/>
      <w:lvlJc w:val="left"/>
      <w:pPr>
        <w:ind w:left="550" w:hanging="140"/>
      </w:pPr>
      <w:rPr>
        <w:rFonts w:hint="default"/>
        <w:lang w:val="es-ES" w:eastAsia="en-US" w:bidi="ar-SA"/>
      </w:rPr>
    </w:lvl>
    <w:lvl w:ilvl="4" w:tplc="A43C2438">
      <w:numFmt w:val="bullet"/>
      <w:lvlText w:val="•"/>
      <w:lvlJc w:val="left"/>
      <w:pPr>
        <w:ind w:left="734" w:hanging="140"/>
      </w:pPr>
      <w:rPr>
        <w:rFonts w:hint="default"/>
        <w:lang w:val="es-ES" w:eastAsia="en-US" w:bidi="ar-SA"/>
      </w:rPr>
    </w:lvl>
    <w:lvl w:ilvl="5" w:tplc="D318D202">
      <w:numFmt w:val="bullet"/>
      <w:lvlText w:val="•"/>
      <w:lvlJc w:val="left"/>
      <w:pPr>
        <w:ind w:left="918" w:hanging="140"/>
      </w:pPr>
      <w:rPr>
        <w:rFonts w:hint="default"/>
        <w:lang w:val="es-ES" w:eastAsia="en-US" w:bidi="ar-SA"/>
      </w:rPr>
    </w:lvl>
    <w:lvl w:ilvl="6" w:tplc="1B141FD2">
      <w:numFmt w:val="bullet"/>
      <w:lvlText w:val="•"/>
      <w:lvlJc w:val="left"/>
      <w:pPr>
        <w:ind w:left="1101" w:hanging="140"/>
      </w:pPr>
      <w:rPr>
        <w:rFonts w:hint="default"/>
        <w:lang w:val="es-ES" w:eastAsia="en-US" w:bidi="ar-SA"/>
      </w:rPr>
    </w:lvl>
    <w:lvl w:ilvl="7" w:tplc="087E486A">
      <w:numFmt w:val="bullet"/>
      <w:lvlText w:val="•"/>
      <w:lvlJc w:val="left"/>
      <w:pPr>
        <w:ind w:left="1285" w:hanging="140"/>
      </w:pPr>
      <w:rPr>
        <w:rFonts w:hint="default"/>
        <w:lang w:val="es-ES" w:eastAsia="en-US" w:bidi="ar-SA"/>
      </w:rPr>
    </w:lvl>
    <w:lvl w:ilvl="8" w:tplc="80E2E4C8">
      <w:numFmt w:val="bullet"/>
      <w:lvlText w:val="•"/>
      <w:lvlJc w:val="left"/>
      <w:pPr>
        <w:ind w:left="1468" w:hanging="140"/>
      </w:pPr>
      <w:rPr>
        <w:rFonts w:hint="default"/>
        <w:lang w:val="es-ES" w:eastAsia="en-US" w:bidi="ar-SA"/>
      </w:rPr>
    </w:lvl>
  </w:abstractNum>
  <w:abstractNum w:abstractNumId="75" w15:restartNumberingAfterBreak="0">
    <w:nsid w:val="5DB47D35"/>
    <w:multiLevelType w:val="hybridMultilevel"/>
    <w:tmpl w:val="440ABAD4"/>
    <w:lvl w:ilvl="0" w:tplc="E8CC9416">
      <w:start w:val="1"/>
      <w:numFmt w:val="decimal"/>
      <w:lvlText w:val="%1."/>
      <w:lvlJc w:val="left"/>
      <w:pPr>
        <w:ind w:left="580" w:hanging="360"/>
      </w:pPr>
      <w:rPr>
        <w:rFonts w:ascii="Times New Roman" w:eastAsia="Times New Roman" w:hAnsi="Times New Roman" w:cs="Times New Roman" w:hint="default"/>
        <w:b w:val="0"/>
        <w:bCs w:val="0"/>
        <w:i w:val="0"/>
        <w:iCs w:val="0"/>
        <w:spacing w:val="0"/>
        <w:w w:val="100"/>
        <w:sz w:val="24"/>
        <w:szCs w:val="24"/>
        <w:lang w:val="es-ES" w:eastAsia="en-US" w:bidi="ar-SA"/>
      </w:rPr>
    </w:lvl>
    <w:lvl w:ilvl="1" w:tplc="7D0837C2">
      <w:numFmt w:val="bullet"/>
      <w:lvlText w:val="•"/>
      <w:lvlJc w:val="left"/>
      <w:pPr>
        <w:ind w:left="1520" w:hanging="360"/>
      </w:pPr>
      <w:rPr>
        <w:rFonts w:hint="default"/>
        <w:lang w:val="es-ES" w:eastAsia="en-US" w:bidi="ar-SA"/>
      </w:rPr>
    </w:lvl>
    <w:lvl w:ilvl="2" w:tplc="60561E02">
      <w:numFmt w:val="bullet"/>
      <w:lvlText w:val="•"/>
      <w:lvlJc w:val="left"/>
      <w:pPr>
        <w:ind w:left="2460" w:hanging="360"/>
      </w:pPr>
      <w:rPr>
        <w:rFonts w:hint="default"/>
        <w:lang w:val="es-ES" w:eastAsia="en-US" w:bidi="ar-SA"/>
      </w:rPr>
    </w:lvl>
    <w:lvl w:ilvl="3" w:tplc="877412B2">
      <w:numFmt w:val="bullet"/>
      <w:lvlText w:val="•"/>
      <w:lvlJc w:val="left"/>
      <w:pPr>
        <w:ind w:left="3400" w:hanging="360"/>
      </w:pPr>
      <w:rPr>
        <w:rFonts w:hint="default"/>
        <w:lang w:val="es-ES" w:eastAsia="en-US" w:bidi="ar-SA"/>
      </w:rPr>
    </w:lvl>
    <w:lvl w:ilvl="4" w:tplc="B5F29E28">
      <w:numFmt w:val="bullet"/>
      <w:lvlText w:val="•"/>
      <w:lvlJc w:val="left"/>
      <w:pPr>
        <w:ind w:left="4340" w:hanging="360"/>
      </w:pPr>
      <w:rPr>
        <w:rFonts w:hint="default"/>
        <w:lang w:val="es-ES" w:eastAsia="en-US" w:bidi="ar-SA"/>
      </w:rPr>
    </w:lvl>
    <w:lvl w:ilvl="5" w:tplc="0C8470B8">
      <w:numFmt w:val="bullet"/>
      <w:lvlText w:val="•"/>
      <w:lvlJc w:val="left"/>
      <w:pPr>
        <w:ind w:left="5280" w:hanging="360"/>
      </w:pPr>
      <w:rPr>
        <w:rFonts w:hint="default"/>
        <w:lang w:val="es-ES" w:eastAsia="en-US" w:bidi="ar-SA"/>
      </w:rPr>
    </w:lvl>
    <w:lvl w:ilvl="6" w:tplc="A0C67386">
      <w:numFmt w:val="bullet"/>
      <w:lvlText w:val="•"/>
      <w:lvlJc w:val="left"/>
      <w:pPr>
        <w:ind w:left="6220" w:hanging="360"/>
      </w:pPr>
      <w:rPr>
        <w:rFonts w:hint="default"/>
        <w:lang w:val="es-ES" w:eastAsia="en-US" w:bidi="ar-SA"/>
      </w:rPr>
    </w:lvl>
    <w:lvl w:ilvl="7" w:tplc="598E2640">
      <w:numFmt w:val="bullet"/>
      <w:lvlText w:val="•"/>
      <w:lvlJc w:val="left"/>
      <w:pPr>
        <w:ind w:left="7160" w:hanging="360"/>
      </w:pPr>
      <w:rPr>
        <w:rFonts w:hint="default"/>
        <w:lang w:val="es-ES" w:eastAsia="en-US" w:bidi="ar-SA"/>
      </w:rPr>
    </w:lvl>
    <w:lvl w:ilvl="8" w:tplc="D5F6E1AA">
      <w:numFmt w:val="bullet"/>
      <w:lvlText w:val="•"/>
      <w:lvlJc w:val="left"/>
      <w:pPr>
        <w:ind w:left="8100" w:hanging="360"/>
      </w:pPr>
      <w:rPr>
        <w:rFonts w:hint="default"/>
        <w:lang w:val="es-ES" w:eastAsia="en-US" w:bidi="ar-SA"/>
      </w:rPr>
    </w:lvl>
  </w:abstractNum>
  <w:abstractNum w:abstractNumId="76" w15:restartNumberingAfterBreak="0">
    <w:nsid w:val="5E676B3E"/>
    <w:multiLevelType w:val="hybridMultilevel"/>
    <w:tmpl w:val="E4785AB2"/>
    <w:lvl w:ilvl="0" w:tplc="BE52ED64">
      <w:numFmt w:val="bullet"/>
      <w:lvlText w:val=""/>
      <w:lvlJc w:val="left"/>
      <w:pPr>
        <w:ind w:left="141" w:hanging="140"/>
      </w:pPr>
      <w:rPr>
        <w:rFonts w:ascii="Symbol" w:eastAsia="Symbol" w:hAnsi="Symbol" w:cs="Symbol" w:hint="default"/>
        <w:b w:val="0"/>
        <w:bCs w:val="0"/>
        <w:i w:val="0"/>
        <w:iCs w:val="0"/>
        <w:spacing w:val="0"/>
        <w:w w:val="97"/>
        <w:sz w:val="20"/>
        <w:szCs w:val="20"/>
        <w:lang w:val="es-ES" w:eastAsia="en-US" w:bidi="ar-SA"/>
      </w:rPr>
    </w:lvl>
    <w:lvl w:ilvl="1" w:tplc="CF06B25C">
      <w:numFmt w:val="bullet"/>
      <w:lvlText w:val="•"/>
      <w:lvlJc w:val="left"/>
      <w:pPr>
        <w:ind w:left="720" w:hanging="140"/>
      </w:pPr>
      <w:rPr>
        <w:rFonts w:hint="default"/>
        <w:lang w:val="es-ES" w:eastAsia="en-US" w:bidi="ar-SA"/>
      </w:rPr>
    </w:lvl>
    <w:lvl w:ilvl="2" w:tplc="1A3CB970">
      <w:numFmt w:val="bullet"/>
      <w:lvlText w:val="•"/>
      <w:lvlJc w:val="left"/>
      <w:pPr>
        <w:ind w:left="1300" w:hanging="140"/>
      </w:pPr>
      <w:rPr>
        <w:rFonts w:hint="default"/>
        <w:lang w:val="es-ES" w:eastAsia="en-US" w:bidi="ar-SA"/>
      </w:rPr>
    </w:lvl>
    <w:lvl w:ilvl="3" w:tplc="893C43CE">
      <w:numFmt w:val="bullet"/>
      <w:lvlText w:val="•"/>
      <w:lvlJc w:val="left"/>
      <w:pPr>
        <w:ind w:left="1880" w:hanging="140"/>
      </w:pPr>
      <w:rPr>
        <w:rFonts w:hint="default"/>
        <w:lang w:val="es-ES" w:eastAsia="en-US" w:bidi="ar-SA"/>
      </w:rPr>
    </w:lvl>
    <w:lvl w:ilvl="4" w:tplc="862CC364">
      <w:numFmt w:val="bullet"/>
      <w:lvlText w:val="•"/>
      <w:lvlJc w:val="left"/>
      <w:pPr>
        <w:ind w:left="2461" w:hanging="140"/>
      </w:pPr>
      <w:rPr>
        <w:rFonts w:hint="default"/>
        <w:lang w:val="es-ES" w:eastAsia="en-US" w:bidi="ar-SA"/>
      </w:rPr>
    </w:lvl>
    <w:lvl w:ilvl="5" w:tplc="7BD8AD6A">
      <w:numFmt w:val="bullet"/>
      <w:lvlText w:val="•"/>
      <w:lvlJc w:val="left"/>
      <w:pPr>
        <w:ind w:left="3041" w:hanging="140"/>
      </w:pPr>
      <w:rPr>
        <w:rFonts w:hint="default"/>
        <w:lang w:val="es-ES" w:eastAsia="en-US" w:bidi="ar-SA"/>
      </w:rPr>
    </w:lvl>
    <w:lvl w:ilvl="6" w:tplc="4A3EB5D0">
      <w:numFmt w:val="bullet"/>
      <w:lvlText w:val="•"/>
      <w:lvlJc w:val="left"/>
      <w:pPr>
        <w:ind w:left="3621" w:hanging="140"/>
      </w:pPr>
      <w:rPr>
        <w:rFonts w:hint="default"/>
        <w:lang w:val="es-ES" w:eastAsia="en-US" w:bidi="ar-SA"/>
      </w:rPr>
    </w:lvl>
    <w:lvl w:ilvl="7" w:tplc="7EB0B3D8">
      <w:numFmt w:val="bullet"/>
      <w:lvlText w:val="•"/>
      <w:lvlJc w:val="left"/>
      <w:pPr>
        <w:ind w:left="4202" w:hanging="140"/>
      </w:pPr>
      <w:rPr>
        <w:rFonts w:hint="default"/>
        <w:lang w:val="es-ES" w:eastAsia="en-US" w:bidi="ar-SA"/>
      </w:rPr>
    </w:lvl>
    <w:lvl w:ilvl="8" w:tplc="D6286C1C">
      <w:numFmt w:val="bullet"/>
      <w:lvlText w:val="•"/>
      <w:lvlJc w:val="left"/>
      <w:pPr>
        <w:ind w:left="4782" w:hanging="140"/>
      </w:pPr>
      <w:rPr>
        <w:rFonts w:hint="default"/>
        <w:lang w:val="es-ES" w:eastAsia="en-US" w:bidi="ar-SA"/>
      </w:rPr>
    </w:lvl>
  </w:abstractNum>
  <w:abstractNum w:abstractNumId="77" w15:restartNumberingAfterBreak="0">
    <w:nsid w:val="5E98309F"/>
    <w:multiLevelType w:val="hybridMultilevel"/>
    <w:tmpl w:val="19120914"/>
    <w:lvl w:ilvl="0" w:tplc="BA1089CC">
      <w:numFmt w:val="bullet"/>
      <w:lvlText w:val=""/>
      <w:lvlJc w:val="left"/>
      <w:pPr>
        <w:ind w:left="4" w:hanging="140"/>
      </w:pPr>
      <w:rPr>
        <w:rFonts w:ascii="Symbol" w:eastAsia="Symbol" w:hAnsi="Symbol" w:cs="Symbol" w:hint="default"/>
        <w:b w:val="0"/>
        <w:bCs w:val="0"/>
        <w:i w:val="0"/>
        <w:iCs w:val="0"/>
        <w:spacing w:val="0"/>
        <w:w w:val="97"/>
        <w:sz w:val="20"/>
        <w:szCs w:val="20"/>
        <w:lang w:val="es-ES" w:eastAsia="en-US" w:bidi="ar-SA"/>
      </w:rPr>
    </w:lvl>
    <w:lvl w:ilvl="1" w:tplc="00C00BCC">
      <w:numFmt w:val="bullet"/>
      <w:lvlText w:val="•"/>
      <w:lvlJc w:val="left"/>
      <w:pPr>
        <w:ind w:left="183" w:hanging="140"/>
      </w:pPr>
      <w:rPr>
        <w:rFonts w:hint="default"/>
        <w:lang w:val="es-ES" w:eastAsia="en-US" w:bidi="ar-SA"/>
      </w:rPr>
    </w:lvl>
    <w:lvl w:ilvl="2" w:tplc="DB1A3366">
      <w:numFmt w:val="bullet"/>
      <w:lvlText w:val="•"/>
      <w:lvlJc w:val="left"/>
      <w:pPr>
        <w:ind w:left="367" w:hanging="140"/>
      </w:pPr>
      <w:rPr>
        <w:rFonts w:hint="default"/>
        <w:lang w:val="es-ES" w:eastAsia="en-US" w:bidi="ar-SA"/>
      </w:rPr>
    </w:lvl>
    <w:lvl w:ilvl="3" w:tplc="3C586952">
      <w:numFmt w:val="bullet"/>
      <w:lvlText w:val="•"/>
      <w:lvlJc w:val="left"/>
      <w:pPr>
        <w:ind w:left="550" w:hanging="140"/>
      </w:pPr>
      <w:rPr>
        <w:rFonts w:hint="default"/>
        <w:lang w:val="es-ES" w:eastAsia="en-US" w:bidi="ar-SA"/>
      </w:rPr>
    </w:lvl>
    <w:lvl w:ilvl="4" w:tplc="FA88CEF4">
      <w:numFmt w:val="bullet"/>
      <w:lvlText w:val="•"/>
      <w:lvlJc w:val="left"/>
      <w:pPr>
        <w:ind w:left="734" w:hanging="140"/>
      </w:pPr>
      <w:rPr>
        <w:rFonts w:hint="default"/>
        <w:lang w:val="es-ES" w:eastAsia="en-US" w:bidi="ar-SA"/>
      </w:rPr>
    </w:lvl>
    <w:lvl w:ilvl="5" w:tplc="E72893DE">
      <w:numFmt w:val="bullet"/>
      <w:lvlText w:val="•"/>
      <w:lvlJc w:val="left"/>
      <w:pPr>
        <w:ind w:left="918" w:hanging="140"/>
      </w:pPr>
      <w:rPr>
        <w:rFonts w:hint="default"/>
        <w:lang w:val="es-ES" w:eastAsia="en-US" w:bidi="ar-SA"/>
      </w:rPr>
    </w:lvl>
    <w:lvl w:ilvl="6" w:tplc="4C969786">
      <w:numFmt w:val="bullet"/>
      <w:lvlText w:val="•"/>
      <w:lvlJc w:val="left"/>
      <w:pPr>
        <w:ind w:left="1101" w:hanging="140"/>
      </w:pPr>
      <w:rPr>
        <w:rFonts w:hint="default"/>
        <w:lang w:val="es-ES" w:eastAsia="en-US" w:bidi="ar-SA"/>
      </w:rPr>
    </w:lvl>
    <w:lvl w:ilvl="7" w:tplc="6DFE0CD0">
      <w:numFmt w:val="bullet"/>
      <w:lvlText w:val="•"/>
      <w:lvlJc w:val="left"/>
      <w:pPr>
        <w:ind w:left="1285" w:hanging="140"/>
      </w:pPr>
      <w:rPr>
        <w:rFonts w:hint="default"/>
        <w:lang w:val="es-ES" w:eastAsia="en-US" w:bidi="ar-SA"/>
      </w:rPr>
    </w:lvl>
    <w:lvl w:ilvl="8" w:tplc="07C467D0">
      <w:numFmt w:val="bullet"/>
      <w:lvlText w:val="•"/>
      <w:lvlJc w:val="left"/>
      <w:pPr>
        <w:ind w:left="1468" w:hanging="140"/>
      </w:pPr>
      <w:rPr>
        <w:rFonts w:hint="default"/>
        <w:lang w:val="es-ES" w:eastAsia="en-US" w:bidi="ar-SA"/>
      </w:rPr>
    </w:lvl>
  </w:abstractNum>
  <w:abstractNum w:abstractNumId="78" w15:restartNumberingAfterBreak="0">
    <w:nsid w:val="600E3CFC"/>
    <w:multiLevelType w:val="multilevel"/>
    <w:tmpl w:val="8CD06DE4"/>
    <w:lvl w:ilvl="0">
      <w:start w:val="3"/>
      <w:numFmt w:val="decimal"/>
      <w:lvlText w:val="%1"/>
      <w:lvlJc w:val="left"/>
      <w:pPr>
        <w:ind w:left="1101" w:hanging="660"/>
      </w:pPr>
      <w:rPr>
        <w:rFonts w:hint="default"/>
        <w:lang w:val="es-ES" w:eastAsia="en-US" w:bidi="ar-SA"/>
      </w:rPr>
    </w:lvl>
    <w:lvl w:ilvl="1">
      <w:start w:val="1"/>
      <w:numFmt w:val="decimal"/>
      <w:lvlText w:val="%1.%2"/>
      <w:lvlJc w:val="left"/>
      <w:pPr>
        <w:ind w:left="1101" w:hanging="660"/>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1319" w:hanging="879"/>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2402" w:hanging="879"/>
      </w:pPr>
      <w:rPr>
        <w:rFonts w:hint="default"/>
        <w:lang w:val="es-ES" w:eastAsia="en-US" w:bidi="ar-SA"/>
      </w:rPr>
    </w:lvl>
    <w:lvl w:ilvl="4">
      <w:numFmt w:val="bullet"/>
      <w:lvlText w:val="•"/>
      <w:lvlJc w:val="left"/>
      <w:pPr>
        <w:ind w:left="3485" w:hanging="879"/>
      </w:pPr>
      <w:rPr>
        <w:rFonts w:hint="default"/>
        <w:lang w:val="es-ES" w:eastAsia="en-US" w:bidi="ar-SA"/>
      </w:rPr>
    </w:lvl>
    <w:lvl w:ilvl="5">
      <w:numFmt w:val="bullet"/>
      <w:lvlText w:val="•"/>
      <w:lvlJc w:val="left"/>
      <w:pPr>
        <w:ind w:left="4567" w:hanging="879"/>
      </w:pPr>
      <w:rPr>
        <w:rFonts w:hint="default"/>
        <w:lang w:val="es-ES" w:eastAsia="en-US" w:bidi="ar-SA"/>
      </w:rPr>
    </w:lvl>
    <w:lvl w:ilvl="6">
      <w:numFmt w:val="bullet"/>
      <w:lvlText w:val="•"/>
      <w:lvlJc w:val="left"/>
      <w:pPr>
        <w:ind w:left="5650" w:hanging="879"/>
      </w:pPr>
      <w:rPr>
        <w:rFonts w:hint="default"/>
        <w:lang w:val="es-ES" w:eastAsia="en-US" w:bidi="ar-SA"/>
      </w:rPr>
    </w:lvl>
    <w:lvl w:ilvl="7">
      <w:numFmt w:val="bullet"/>
      <w:lvlText w:val="•"/>
      <w:lvlJc w:val="left"/>
      <w:pPr>
        <w:ind w:left="6732" w:hanging="879"/>
      </w:pPr>
      <w:rPr>
        <w:rFonts w:hint="default"/>
        <w:lang w:val="es-ES" w:eastAsia="en-US" w:bidi="ar-SA"/>
      </w:rPr>
    </w:lvl>
    <w:lvl w:ilvl="8">
      <w:numFmt w:val="bullet"/>
      <w:lvlText w:val="•"/>
      <w:lvlJc w:val="left"/>
      <w:pPr>
        <w:ind w:left="7815" w:hanging="879"/>
      </w:pPr>
      <w:rPr>
        <w:rFonts w:hint="default"/>
        <w:lang w:val="es-ES" w:eastAsia="en-US" w:bidi="ar-SA"/>
      </w:rPr>
    </w:lvl>
  </w:abstractNum>
  <w:abstractNum w:abstractNumId="79" w15:restartNumberingAfterBreak="0">
    <w:nsid w:val="6114029F"/>
    <w:multiLevelType w:val="hybridMultilevel"/>
    <w:tmpl w:val="636242AC"/>
    <w:lvl w:ilvl="0" w:tplc="56FC8B84">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D6CE2BDC">
      <w:numFmt w:val="bullet"/>
      <w:lvlText w:val="•"/>
      <w:lvlJc w:val="left"/>
      <w:pPr>
        <w:ind w:left="168" w:hanging="140"/>
      </w:pPr>
      <w:rPr>
        <w:rFonts w:hint="default"/>
        <w:lang w:val="es-ES" w:eastAsia="en-US" w:bidi="ar-SA"/>
      </w:rPr>
    </w:lvl>
    <w:lvl w:ilvl="2" w:tplc="FD38D9BE">
      <w:numFmt w:val="bullet"/>
      <w:lvlText w:val="•"/>
      <w:lvlJc w:val="left"/>
      <w:pPr>
        <w:ind w:left="337" w:hanging="140"/>
      </w:pPr>
      <w:rPr>
        <w:rFonts w:hint="default"/>
        <w:lang w:val="es-ES" w:eastAsia="en-US" w:bidi="ar-SA"/>
      </w:rPr>
    </w:lvl>
    <w:lvl w:ilvl="3" w:tplc="D1541268">
      <w:numFmt w:val="bullet"/>
      <w:lvlText w:val="•"/>
      <w:lvlJc w:val="left"/>
      <w:pPr>
        <w:ind w:left="506" w:hanging="140"/>
      </w:pPr>
      <w:rPr>
        <w:rFonts w:hint="default"/>
        <w:lang w:val="es-ES" w:eastAsia="en-US" w:bidi="ar-SA"/>
      </w:rPr>
    </w:lvl>
    <w:lvl w:ilvl="4" w:tplc="958EFE18">
      <w:numFmt w:val="bullet"/>
      <w:lvlText w:val="•"/>
      <w:lvlJc w:val="left"/>
      <w:pPr>
        <w:ind w:left="674" w:hanging="140"/>
      </w:pPr>
      <w:rPr>
        <w:rFonts w:hint="default"/>
        <w:lang w:val="es-ES" w:eastAsia="en-US" w:bidi="ar-SA"/>
      </w:rPr>
    </w:lvl>
    <w:lvl w:ilvl="5" w:tplc="732865F2">
      <w:numFmt w:val="bullet"/>
      <w:lvlText w:val="•"/>
      <w:lvlJc w:val="left"/>
      <w:pPr>
        <w:ind w:left="843" w:hanging="140"/>
      </w:pPr>
      <w:rPr>
        <w:rFonts w:hint="default"/>
        <w:lang w:val="es-ES" w:eastAsia="en-US" w:bidi="ar-SA"/>
      </w:rPr>
    </w:lvl>
    <w:lvl w:ilvl="6" w:tplc="874A8D22">
      <w:numFmt w:val="bullet"/>
      <w:lvlText w:val="•"/>
      <w:lvlJc w:val="left"/>
      <w:pPr>
        <w:ind w:left="1012" w:hanging="140"/>
      </w:pPr>
      <w:rPr>
        <w:rFonts w:hint="default"/>
        <w:lang w:val="es-ES" w:eastAsia="en-US" w:bidi="ar-SA"/>
      </w:rPr>
    </w:lvl>
    <w:lvl w:ilvl="7" w:tplc="C5B434D0">
      <w:numFmt w:val="bullet"/>
      <w:lvlText w:val="•"/>
      <w:lvlJc w:val="left"/>
      <w:pPr>
        <w:ind w:left="1180" w:hanging="140"/>
      </w:pPr>
      <w:rPr>
        <w:rFonts w:hint="default"/>
        <w:lang w:val="es-ES" w:eastAsia="en-US" w:bidi="ar-SA"/>
      </w:rPr>
    </w:lvl>
    <w:lvl w:ilvl="8" w:tplc="9D2654AC">
      <w:numFmt w:val="bullet"/>
      <w:lvlText w:val="•"/>
      <w:lvlJc w:val="left"/>
      <w:pPr>
        <w:ind w:left="1349" w:hanging="140"/>
      </w:pPr>
      <w:rPr>
        <w:rFonts w:hint="default"/>
        <w:lang w:val="es-ES" w:eastAsia="en-US" w:bidi="ar-SA"/>
      </w:rPr>
    </w:lvl>
  </w:abstractNum>
  <w:abstractNum w:abstractNumId="80" w15:restartNumberingAfterBreak="0">
    <w:nsid w:val="620703AE"/>
    <w:multiLevelType w:val="hybridMultilevel"/>
    <w:tmpl w:val="CF0EC9B6"/>
    <w:lvl w:ilvl="0" w:tplc="F04AF9CC">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D3284DD8">
      <w:numFmt w:val="bullet"/>
      <w:lvlText w:val="•"/>
      <w:lvlJc w:val="left"/>
      <w:pPr>
        <w:ind w:left="168" w:hanging="140"/>
      </w:pPr>
      <w:rPr>
        <w:rFonts w:hint="default"/>
        <w:lang w:val="es-ES" w:eastAsia="en-US" w:bidi="ar-SA"/>
      </w:rPr>
    </w:lvl>
    <w:lvl w:ilvl="2" w:tplc="EEAAB404">
      <w:numFmt w:val="bullet"/>
      <w:lvlText w:val="•"/>
      <w:lvlJc w:val="left"/>
      <w:pPr>
        <w:ind w:left="337" w:hanging="140"/>
      </w:pPr>
      <w:rPr>
        <w:rFonts w:hint="default"/>
        <w:lang w:val="es-ES" w:eastAsia="en-US" w:bidi="ar-SA"/>
      </w:rPr>
    </w:lvl>
    <w:lvl w:ilvl="3" w:tplc="897CDA80">
      <w:numFmt w:val="bullet"/>
      <w:lvlText w:val="•"/>
      <w:lvlJc w:val="left"/>
      <w:pPr>
        <w:ind w:left="506" w:hanging="140"/>
      </w:pPr>
      <w:rPr>
        <w:rFonts w:hint="default"/>
        <w:lang w:val="es-ES" w:eastAsia="en-US" w:bidi="ar-SA"/>
      </w:rPr>
    </w:lvl>
    <w:lvl w:ilvl="4" w:tplc="1A6055DA">
      <w:numFmt w:val="bullet"/>
      <w:lvlText w:val="•"/>
      <w:lvlJc w:val="left"/>
      <w:pPr>
        <w:ind w:left="674" w:hanging="140"/>
      </w:pPr>
      <w:rPr>
        <w:rFonts w:hint="default"/>
        <w:lang w:val="es-ES" w:eastAsia="en-US" w:bidi="ar-SA"/>
      </w:rPr>
    </w:lvl>
    <w:lvl w:ilvl="5" w:tplc="273C90FE">
      <w:numFmt w:val="bullet"/>
      <w:lvlText w:val="•"/>
      <w:lvlJc w:val="left"/>
      <w:pPr>
        <w:ind w:left="843" w:hanging="140"/>
      </w:pPr>
      <w:rPr>
        <w:rFonts w:hint="default"/>
        <w:lang w:val="es-ES" w:eastAsia="en-US" w:bidi="ar-SA"/>
      </w:rPr>
    </w:lvl>
    <w:lvl w:ilvl="6" w:tplc="098E0ACA">
      <w:numFmt w:val="bullet"/>
      <w:lvlText w:val="•"/>
      <w:lvlJc w:val="left"/>
      <w:pPr>
        <w:ind w:left="1012" w:hanging="140"/>
      </w:pPr>
      <w:rPr>
        <w:rFonts w:hint="default"/>
        <w:lang w:val="es-ES" w:eastAsia="en-US" w:bidi="ar-SA"/>
      </w:rPr>
    </w:lvl>
    <w:lvl w:ilvl="7" w:tplc="31F61582">
      <w:numFmt w:val="bullet"/>
      <w:lvlText w:val="•"/>
      <w:lvlJc w:val="left"/>
      <w:pPr>
        <w:ind w:left="1180" w:hanging="140"/>
      </w:pPr>
      <w:rPr>
        <w:rFonts w:hint="default"/>
        <w:lang w:val="es-ES" w:eastAsia="en-US" w:bidi="ar-SA"/>
      </w:rPr>
    </w:lvl>
    <w:lvl w:ilvl="8" w:tplc="9C0CE208">
      <w:numFmt w:val="bullet"/>
      <w:lvlText w:val="•"/>
      <w:lvlJc w:val="left"/>
      <w:pPr>
        <w:ind w:left="1349" w:hanging="140"/>
      </w:pPr>
      <w:rPr>
        <w:rFonts w:hint="default"/>
        <w:lang w:val="es-ES" w:eastAsia="en-US" w:bidi="ar-SA"/>
      </w:rPr>
    </w:lvl>
  </w:abstractNum>
  <w:abstractNum w:abstractNumId="81" w15:restartNumberingAfterBreak="0">
    <w:nsid w:val="62425650"/>
    <w:multiLevelType w:val="hybridMultilevel"/>
    <w:tmpl w:val="1BB2D56A"/>
    <w:lvl w:ilvl="0" w:tplc="E7AA1B02">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78E0BE1A">
      <w:numFmt w:val="bullet"/>
      <w:lvlText w:val="•"/>
      <w:lvlJc w:val="left"/>
      <w:pPr>
        <w:ind w:left="168" w:hanging="140"/>
      </w:pPr>
      <w:rPr>
        <w:rFonts w:hint="default"/>
        <w:lang w:val="es-ES" w:eastAsia="en-US" w:bidi="ar-SA"/>
      </w:rPr>
    </w:lvl>
    <w:lvl w:ilvl="2" w:tplc="9184F4FC">
      <w:numFmt w:val="bullet"/>
      <w:lvlText w:val="•"/>
      <w:lvlJc w:val="left"/>
      <w:pPr>
        <w:ind w:left="337" w:hanging="140"/>
      </w:pPr>
      <w:rPr>
        <w:rFonts w:hint="default"/>
        <w:lang w:val="es-ES" w:eastAsia="en-US" w:bidi="ar-SA"/>
      </w:rPr>
    </w:lvl>
    <w:lvl w:ilvl="3" w:tplc="FC6085E2">
      <w:numFmt w:val="bullet"/>
      <w:lvlText w:val="•"/>
      <w:lvlJc w:val="left"/>
      <w:pPr>
        <w:ind w:left="506" w:hanging="140"/>
      </w:pPr>
      <w:rPr>
        <w:rFonts w:hint="default"/>
        <w:lang w:val="es-ES" w:eastAsia="en-US" w:bidi="ar-SA"/>
      </w:rPr>
    </w:lvl>
    <w:lvl w:ilvl="4" w:tplc="9DF69678">
      <w:numFmt w:val="bullet"/>
      <w:lvlText w:val="•"/>
      <w:lvlJc w:val="left"/>
      <w:pPr>
        <w:ind w:left="674" w:hanging="140"/>
      </w:pPr>
      <w:rPr>
        <w:rFonts w:hint="default"/>
        <w:lang w:val="es-ES" w:eastAsia="en-US" w:bidi="ar-SA"/>
      </w:rPr>
    </w:lvl>
    <w:lvl w:ilvl="5" w:tplc="23B8A526">
      <w:numFmt w:val="bullet"/>
      <w:lvlText w:val="•"/>
      <w:lvlJc w:val="left"/>
      <w:pPr>
        <w:ind w:left="843" w:hanging="140"/>
      </w:pPr>
      <w:rPr>
        <w:rFonts w:hint="default"/>
        <w:lang w:val="es-ES" w:eastAsia="en-US" w:bidi="ar-SA"/>
      </w:rPr>
    </w:lvl>
    <w:lvl w:ilvl="6" w:tplc="13F0385C">
      <w:numFmt w:val="bullet"/>
      <w:lvlText w:val="•"/>
      <w:lvlJc w:val="left"/>
      <w:pPr>
        <w:ind w:left="1012" w:hanging="140"/>
      </w:pPr>
      <w:rPr>
        <w:rFonts w:hint="default"/>
        <w:lang w:val="es-ES" w:eastAsia="en-US" w:bidi="ar-SA"/>
      </w:rPr>
    </w:lvl>
    <w:lvl w:ilvl="7" w:tplc="8BC0AC24">
      <w:numFmt w:val="bullet"/>
      <w:lvlText w:val="•"/>
      <w:lvlJc w:val="left"/>
      <w:pPr>
        <w:ind w:left="1180" w:hanging="140"/>
      </w:pPr>
      <w:rPr>
        <w:rFonts w:hint="default"/>
        <w:lang w:val="es-ES" w:eastAsia="en-US" w:bidi="ar-SA"/>
      </w:rPr>
    </w:lvl>
    <w:lvl w:ilvl="8" w:tplc="885C986A">
      <w:numFmt w:val="bullet"/>
      <w:lvlText w:val="•"/>
      <w:lvlJc w:val="left"/>
      <w:pPr>
        <w:ind w:left="1349" w:hanging="140"/>
      </w:pPr>
      <w:rPr>
        <w:rFonts w:hint="default"/>
        <w:lang w:val="es-ES" w:eastAsia="en-US" w:bidi="ar-SA"/>
      </w:rPr>
    </w:lvl>
  </w:abstractNum>
  <w:abstractNum w:abstractNumId="82" w15:restartNumberingAfterBreak="0">
    <w:nsid w:val="62C903E6"/>
    <w:multiLevelType w:val="hybridMultilevel"/>
    <w:tmpl w:val="6F6889A8"/>
    <w:lvl w:ilvl="0" w:tplc="85A2FA8E">
      <w:numFmt w:val="bullet"/>
      <w:lvlText w:val=""/>
      <w:lvlJc w:val="left"/>
      <w:pPr>
        <w:ind w:left="4" w:hanging="140"/>
      </w:pPr>
      <w:rPr>
        <w:rFonts w:ascii="Symbol" w:eastAsia="Symbol" w:hAnsi="Symbol" w:cs="Symbol" w:hint="default"/>
        <w:b w:val="0"/>
        <w:bCs w:val="0"/>
        <w:i w:val="0"/>
        <w:iCs w:val="0"/>
        <w:spacing w:val="0"/>
        <w:w w:val="97"/>
        <w:sz w:val="20"/>
        <w:szCs w:val="20"/>
        <w:lang w:val="es-ES" w:eastAsia="en-US" w:bidi="ar-SA"/>
      </w:rPr>
    </w:lvl>
    <w:lvl w:ilvl="1" w:tplc="D7AA0BD0">
      <w:numFmt w:val="bullet"/>
      <w:lvlText w:val="•"/>
      <w:lvlJc w:val="left"/>
      <w:pPr>
        <w:ind w:left="183" w:hanging="140"/>
      </w:pPr>
      <w:rPr>
        <w:rFonts w:hint="default"/>
        <w:lang w:val="es-ES" w:eastAsia="en-US" w:bidi="ar-SA"/>
      </w:rPr>
    </w:lvl>
    <w:lvl w:ilvl="2" w:tplc="A03EDAC2">
      <w:numFmt w:val="bullet"/>
      <w:lvlText w:val="•"/>
      <w:lvlJc w:val="left"/>
      <w:pPr>
        <w:ind w:left="367" w:hanging="140"/>
      </w:pPr>
      <w:rPr>
        <w:rFonts w:hint="default"/>
        <w:lang w:val="es-ES" w:eastAsia="en-US" w:bidi="ar-SA"/>
      </w:rPr>
    </w:lvl>
    <w:lvl w:ilvl="3" w:tplc="D332B0A8">
      <w:numFmt w:val="bullet"/>
      <w:lvlText w:val="•"/>
      <w:lvlJc w:val="left"/>
      <w:pPr>
        <w:ind w:left="550" w:hanging="140"/>
      </w:pPr>
      <w:rPr>
        <w:rFonts w:hint="default"/>
        <w:lang w:val="es-ES" w:eastAsia="en-US" w:bidi="ar-SA"/>
      </w:rPr>
    </w:lvl>
    <w:lvl w:ilvl="4" w:tplc="C47673D8">
      <w:numFmt w:val="bullet"/>
      <w:lvlText w:val="•"/>
      <w:lvlJc w:val="left"/>
      <w:pPr>
        <w:ind w:left="734" w:hanging="140"/>
      </w:pPr>
      <w:rPr>
        <w:rFonts w:hint="default"/>
        <w:lang w:val="es-ES" w:eastAsia="en-US" w:bidi="ar-SA"/>
      </w:rPr>
    </w:lvl>
    <w:lvl w:ilvl="5" w:tplc="B436F240">
      <w:numFmt w:val="bullet"/>
      <w:lvlText w:val="•"/>
      <w:lvlJc w:val="left"/>
      <w:pPr>
        <w:ind w:left="918" w:hanging="140"/>
      </w:pPr>
      <w:rPr>
        <w:rFonts w:hint="default"/>
        <w:lang w:val="es-ES" w:eastAsia="en-US" w:bidi="ar-SA"/>
      </w:rPr>
    </w:lvl>
    <w:lvl w:ilvl="6" w:tplc="356A976A">
      <w:numFmt w:val="bullet"/>
      <w:lvlText w:val="•"/>
      <w:lvlJc w:val="left"/>
      <w:pPr>
        <w:ind w:left="1101" w:hanging="140"/>
      </w:pPr>
      <w:rPr>
        <w:rFonts w:hint="default"/>
        <w:lang w:val="es-ES" w:eastAsia="en-US" w:bidi="ar-SA"/>
      </w:rPr>
    </w:lvl>
    <w:lvl w:ilvl="7" w:tplc="3B7EDEDA">
      <w:numFmt w:val="bullet"/>
      <w:lvlText w:val="•"/>
      <w:lvlJc w:val="left"/>
      <w:pPr>
        <w:ind w:left="1285" w:hanging="140"/>
      </w:pPr>
      <w:rPr>
        <w:rFonts w:hint="default"/>
        <w:lang w:val="es-ES" w:eastAsia="en-US" w:bidi="ar-SA"/>
      </w:rPr>
    </w:lvl>
    <w:lvl w:ilvl="8" w:tplc="CA7C7394">
      <w:numFmt w:val="bullet"/>
      <w:lvlText w:val="•"/>
      <w:lvlJc w:val="left"/>
      <w:pPr>
        <w:ind w:left="1468" w:hanging="140"/>
      </w:pPr>
      <w:rPr>
        <w:rFonts w:hint="default"/>
        <w:lang w:val="es-ES" w:eastAsia="en-US" w:bidi="ar-SA"/>
      </w:rPr>
    </w:lvl>
  </w:abstractNum>
  <w:abstractNum w:abstractNumId="83" w15:restartNumberingAfterBreak="0">
    <w:nsid w:val="658B5626"/>
    <w:multiLevelType w:val="hybridMultilevel"/>
    <w:tmpl w:val="6890E060"/>
    <w:lvl w:ilvl="0" w:tplc="5366F298">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586211F8">
      <w:numFmt w:val="bullet"/>
      <w:lvlText w:val="•"/>
      <w:lvlJc w:val="left"/>
      <w:pPr>
        <w:ind w:left="168" w:hanging="140"/>
      </w:pPr>
      <w:rPr>
        <w:rFonts w:hint="default"/>
        <w:lang w:val="es-ES" w:eastAsia="en-US" w:bidi="ar-SA"/>
      </w:rPr>
    </w:lvl>
    <w:lvl w:ilvl="2" w:tplc="9D24E508">
      <w:numFmt w:val="bullet"/>
      <w:lvlText w:val="•"/>
      <w:lvlJc w:val="left"/>
      <w:pPr>
        <w:ind w:left="337" w:hanging="140"/>
      </w:pPr>
      <w:rPr>
        <w:rFonts w:hint="default"/>
        <w:lang w:val="es-ES" w:eastAsia="en-US" w:bidi="ar-SA"/>
      </w:rPr>
    </w:lvl>
    <w:lvl w:ilvl="3" w:tplc="0ECE6458">
      <w:numFmt w:val="bullet"/>
      <w:lvlText w:val="•"/>
      <w:lvlJc w:val="left"/>
      <w:pPr>
        <w:ind w:left="506" w:hanging="140"/>
      </w:pPr>
      <w:rPr>
        <w:rFonts w:hint="default"/>
        <w:lang w:val="es-ES" w:eastAsia="en-US" w:bidi="ar-SA"/>
      </w:rPr>
    </w:lvl>
    <w:lvl w:ilvl="4" w:tplc="E586CA28">
      <w:numFmt w:val="bullet"/>
      <w:lvlText w:val="•"/>
      <w:lvlJc w:val="left"/>
      <w:pPr>
        <w:ind w:left="674" w:hanging="140"/>
      </w:pPr>
      <w:rPr>
        <w:rFonts w:hint="default"/>
        <w:lang w:val="es-ES" w:eastAsia="en-US" w:bidi="ar-SA"/>
      </w:rPr>
    </w:lvl>
    <w:lvl w:ilvl="5" w:tplc="08D8AB46">
      <w:numFmt w:val="bullet"/>
      <w:lvlText w:val="•"/>
      <w:lvlJc w:val="left"/>
      <w:pPr>
        <w:ind w:left="843" w:hanging="140"/>
      </w:pPr>
      <w:rPr>
        <w:rFonts w:hint="default"/>
        <w:lang w:val="es-ES" w:eastAsia="en-US" w:bidi="ar-SA"/>
      </w:rPr>
    </w:lvl>
    <w:lvl w:ilvl="6" w:tplc="44945E9E">
      <w:numFmt w:val="bullet"/>
      <w:lvlText w:val="•"/>
      <w:lvlJc w:val="left"/>
      <w:pPr>
        <w:ind w:left="1012" w:hanging="140"/>
      </w:pPr>
      <w:rPr>
        <w:rFonts w:hint="default"/>
        <w:lang w:val="es-ES" w:eastAsia="en-US" w:bidi="ar-SA"/>
      </w:rPr>
    </w:lvl>
    <w:lvl w:ilvl="7" w:tplc="51BC1C0E">
      <w:numFmt w:val="bullet"/>
      <w:lvlText w:val="•"/>
      <w:lvlJc w:val="left"/>
      <w:pPr>
        <w:ind w:left="1180" w:hanging="140"/>
      </w:pPr>
      <w:rPr>
        <w:rFonts w:hint="default"/>
        <w:lang w:val="es-ES" w:eastAsia="en-US" w:bidi="ar-SA"/>
      </w:rPr>
    </w:lvl>
    <w:lvl w:ilvl="8" w:tplc="CE788624">
      <w:numFmt w:val="bullet"/>
      <w:lvlText w:val="•"/>
      <w:lvlJc w:val="left"/>
      <w:pPr>
        <w:ind w:left="1349" w:hanging="140"/>
      </w:pPr>
      <w:rPr>
        <w:rFonts w:hint="default"/>
        <w:lang w:val="es-ES" w:eastAsia="en-US" w:bidi="ar-SA"/>
      </w:rPr>
    </w:lvl>
  </w:abstractNum>
  <w:abstractNum w:abstractNumId="84" w15:restartNumberingAfterBreak="0">
    <w:nsid w:val="689A23AD"/>
    <w:multiLevelType w:val="hybridMultilevel"/>
    <w:tmpl w:val="998AF078"/>
    <w:lvl w:ilvl="0" w:tplc="B1F45A14">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21587052">
      <w:numFmt w:val="bullet"/>
      <w:lvlText w:val="•"/>
      <w:lvlJc w:val="left"/>
      <w:pPr>
        <w:ind w:left="168" w:hanging="140"/>
      </w:pPr>
      <w:rPr>
        <w:rFonts w:hint="default"/>
        <w:lang w:val="es-ES" w:eastAsia="en-US" w:bidi="ar-SA"/>
      </w:rPr>
    </w:lvl>
    <w:lvl w:ilvl="2" w:tplc="95CE71F0">
      <w:numFmt w:val="bullet"/>
      <w:lvlText w:val="•"/>
      <w:lvlJc w:val="left"/>
      <w:pPr>
        <w:ind w:left="337" w:hanging="140"/>
      </w:pPr>
      <w:rPr>
        <w:rFonts w:hint="default"/>
        <w:lang w:val="es-ES" w:eastAsia="en-US" w:bidi="ar-SA"/>
      </w:rPr>
    </w:lvl>
    <w:lvl w:ilvl="3" w:tplc="893E7AC4">
      <w:numFmt w:val="bullet"/>
      <w:lvlText w:val="•"/>
      <w:lvlJc w:val="left"/>
      <w:pPr>
        <w:ind w:left="506" w:hanging="140"/>
      </w:pPr>
      <w:rPr>
        <w:rFonts w:hint="default"/>
        <w:lang w:val="es-ES" w:eastAsia="en-US" w:bidi="ar-SA"/>
      </w:rPr>
    </w:lvl>
    <w:lvl w:ilvl="4" w:tplc="17EC18F4">
      <w:numFmt w:val="bullet"/>
      <w:lvlText w:val="•"/>
      <w:lvlJc w:val="left"/>
      <w:pPr>
        <w:ind w:left="674" w:hanging="140"/>
      </w:pPr>
      <w:rPr>
        <w:rFonts w:hint="default"/>
        <w:lang w:val="es-ES" w:eastAsia="en-US" w:bidi="ar-SA"/>
      </w:rPr>
    </w:lvl>
    <w:lvl w:ilvl="5" w:tplc="B240F31E">
      <w:numFmt w:val="bullet"/>
      <w:lvlText w:val="•"/>
      <w:lvlJc w:val="left"/>
      <w:pPr>
        <w:ind w:left="843" w:hanging="140"/>
      </w:pPr>
      <w:rPr>
        <w:rFonts w:hint="default"/>
        <w:lang w:val="es-ES" w:eastAsia="en-US" w:bidi="ar-SA"/>
      </w:rPr>
    </w:lvl>
    <w:lvl w:ilvl="6" w:tplc="46267A80">
      <w:numFmt w:val="bullet"/>
      <w:lvlText w:val="•"/>
      <w:lvlJc w:val="left"/>
      <w:pPr>
        <w:ind w:left="1012" w:hanging="140"/>
      </w:pPr>
      <w:rPr>
        <w:rFonts w:hint="default"/>
        <w:lang w:val="es-ES" w:eastAsia="en-US" w:bidi="ar-SA"/>
      </w:rPr>
    </w:lvl>
    <w:lvl w:ilvl="7" w:tplc="EF9A7E5C">
      <w:numFmt w:val="bullet"/>
      <w:lvlText w:val="•"/>
      <w:lvlJc w:val="left"/>
      <w:pPr>
        <w:ind w:left="1180" w:hanging="140"/>
      </w:pPr>
      <w:rPr>
        <w:rFonts w:hint="default"/>
        <w:lang w:val="es-ES" w:eastAsia="en-US" w:bidi="ar-SA"/>
      </w:rPr>
    </w:lvl>
    <w:lvl w:ilvl="8" w:tplc="FA36A09C">
      <w:numFmt w:val="bullet"/>
      <w:lvlText w:val="•"/>
      <w:lvlJc w:val="left"/>
      <w:pPr>
        <w:ind w:left="1349" w:hanging="140"/>
      </w:pPr>
      <w:rPr>
        <w:rFonts w:hint="default"/>
        <w:lang w:val="es-ES" w:eastAsia="en-US" w:bidi="ar-SA"/>
      </w:rPr>
    </w:lvl>
  </w:abstractNum>
  <w:abstractNum w:abstractNumId="85" w15:restartNumberingAfterBreak="0">
    <w:nsid w:val="69441FEF"/>
    <w:multiLevelType w:val="hybridMultilevel"/>
    <w:tmpl w:val="A35A34A4"/>
    <w:lvl w:ilvl="0" w:tplc="06D0CEC4">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C66A88F4">
      <w:numFmt w:val="bullet"/>
      <w:lvlText w:val="•"/>
      <w:lvlJc w:val="left"/>
      <w:pPr>
        <w:ind w:left="168" w:hanging="140"/>
      </w:pPr>
      <w:rPr>
        <w:rFonts w:hint="default"/>
        <w:lang w:val="es-ES" w:eastAsia="en-US" w:bidi="ar-SA"/>
      </w:rPr>
    </w:lvl>
    <w:lvl w:ilvl="2" w:tplc="6826DB4A">
      <w:numFmt w:val="bullet"/>
      <w:lvlText w:val="•"/>
      <w:lvlJc w:val="left"/>
      <w:pPr>
        <w:ind w:left="337" w:hanging="140"/>
      </w:pPr>
      <w:rPr>
        <w:rFonts w:hint="default"/>
        <w:lang w:val="es-ES" w:eastAsia="en-US" w:bidi="ar-SA"/>
      </w:rPr>
    </w:lvl>
    <w:lvl w:ilvl="3" w:tplc="4740F812">
      <w:numFmt w:val="bullet"/>
      <w:lvlText w:val="•"/>
      <w:lvlJc w:val="left"/>
      <w:pPr>
        <w:ind w:left="506" w:hanging="140"/>
      </w:pPr>
      <w:rPr>
        <w:rFonts w:hint="default"/>
        <w:lang w:val="es-ES" w:eastAsia="en-US" w:bidi="ar-SA"/>
      </w:rPr>
    </w:lvl>
    <w:lvl w:ilvl="4" w:tplc="80B63C72">
      <w:numFmt w:val="bullet"/>
      <w:lvlText w:val="•"/>
      <w:lvlJc w:val="left"/>
      <w:pPr>
        <w:ind w:left="674" w:hanging="140"/>
      </w:pPr>
      <w:rPr>
        <w:rFonts w:hint="default"/>
        <w:lang w:val="es-ES" w:eastAsia="en-US" w:bidi="ar-SA"/>
      </w:rPr>
    </w:lvl>
    <w:lvl w:ilvl="5" w:tplc="41E437A0">
      <w:numFmt w:val="bullet"/>
      <w:lvlText w:val="•"/>
      <w:lvlJc w:val="left"/>
      <w:pPr>
        <w:ind w:left="843" w:hanging="140"/>
      </w:pPr>
      <w:rPr>
        <w:rFonts w:hint="default"/>
        <w:lang w:val="es-ES" w:eastAsia="en-US" w:bidi="ar-SA"/>
      </w:rPr>
    </w:lvl>
    <w:lvl w:ilvl="6" w:tplc="5C6C3396">
      <w:numFmt w:val="bullet"/>
      <w:lvlText w:val="•"/>
      <w:lvlJc w:val="left"/>
      <w:pPr>
        <w:ind w:left="1012" w:hanging="140"/>
      </w:pPr>
      <w:rPr>
        <w:rFonts w:hint="default"/>
        <w:lang w:val="es-ES" w:eastAsia="en-US" w:bidi="ar-SA"/>
      </w:rPr>
    </w:lvl>
    <w:lvl w:ilvl="7" w:tplc="6C2688AA">
      <w:numFmt w:val="bullet"/>
      <w:lvlText w:val="•"/>
      <w:lvlJc w:val="left"/>
      <w:pPr>
        <w:ind w:left="1180" w:hanging="140"/>
      </w:pPr>
      <w:rPr>
        <w:rFonts w:hint="default"/>
        <w:lang w:val="es-ES" w:eastAsia="en-US" w:bidi="ar-SA"/>
      </w:rPr>
    </w:lvl>
    <w:lvl w:ilvl="8" w:tplc="73F87DD2">
      <w:numFmt w:val="bullet"/>
      <w:lvlText w:val="•"/>
      <w:lvlJc w:val="left"/>
      <w:pPr>
        <w:ind w:left="1349" w:hanging="140"/>
      </w:pPr>
      <w:rPr>
        <w:rFonts w:hint="default"/>
        <w:lang w:val="es-ES" w:eastAsia="en-US" w:bidi="ar-SA"/>
      </w:rPr>
    </w:lvl>
  </w:abstractNum>
  <w:abstractNum w:abstractNumId="86" w15:restartNumberingAfterBreak="0">
    <w:nsid w:val="6A965736"/>
    <w:multiLevelType w:val="hybridMultilevel"/>
    <w:tmpl w:val="FDD6929A"/>
    <w:lvl w:ilvl="0" w:tplc="A5BA550A">
      <w:numFmt w:val="bullet"/>
      <w:lvlText w:val=""/>
      <w:lvlJc w:val="left"/>
      <w:pPr>
        <w:ind w:left="791" w:hanging="360"/>
      </w:pPr>
      <w:rPr>
        <w:rFonts w:ascii="Symbol" w:eastAsia="Symbol" w:hAnsi="Symbol" w:cs="Symbol" w:hint="default"/>
        <w:b w:val="0"/>
        <w:bCs w:val="0"/>
        <w:i w:val="0"/>
        <w:iCs w:val="0"/>
        <w:spacing w:val="0"/>
        <w:w w:val="97"/>
        <w:sz w:val="20"/>
        <w:szCs w:val="20"/>
        <w:lang w:val="es-ES" w:eastAsia="en-US" w:bidi="ar-SA"/>
      </w:rPr>
    </w:lvl>
    <w:lvl w:ilvl="1" w:tplc="E8BACBB4">
      <w:numFmt w:val="bullet"/>
      <w:lvlText w:val="•"/>
      <w:lvlJc w:val="left"/>
      <w:pPr>
        <w:ind w:left="1611" w:hanging="360"/>
      </w:pPr>
      <w:rPr>
        <w:rFonts w:hint="default"/>
        <w:lang w:val="es-ES" w:eastAsia="en-US" w:bidi="ar-SA"/>
      </w:rPr>
    </w:lvl>
    <w:lvl w:ilvl="2" w:tplc="40544488">
      <w:numFmt w:val="bullet"/>
      <w:lvlText w:val="•"/>
      <w:lvlJc w:val="left"/>
      <w:pPr>
        <w:ind w:left="2423" w:hanging="360"/>
      </w:pPr>
      <w:rPr>
        <w:rFonts w:hint="default"/>
        <w:lang w:val="es-ES" w:eastAsia="en-US" w:bidi="ar-SA"/>
      </w:rPr>
    </w:lvl>
    <w:lvl w:ilvl="3" w:tplc="7602C71A">
      <w:numFmt w:val="bullet"/>
      <w:lvlText w:val="•"/>
      <w:lvlJc w:val="left"/>
      <w:pPr>
        <w:ind w:left="3235" w:hanging="360"/>
      </w:pPr>
      <w:rPr>
        <w:rFonts w:hint="default"/>
        <w:lang w:val="es-ES" w:eastAsia="en-US" w:bidi="ar-SA"/>
      </w:rPr>
    </w:lvl>
    <w:lvl w:ilvl="4" w:tplc="E4F058BC">
      <w:numFmt w:val="bullet"/>
      <w:lvlText w:val="•"/>
      <w:lvlJc w:val="left"/>
      <w:pPr>
        <w:ind w:left="4046" w:hanging="360"/>
      </w:pPr>
      <w:rPr>
        <w:rFonts w:hint="default"/>
        <w:lang w:val="es-ES" w:eastAsia="en-US" w:bidi="ar-SA"/>
      </w:rPr>
    </w:lvl>
    <w:lvl w:ilvl="5" w:tplc="A69C2E4C">
      <w:numFmt w:val="bullet"/>
      <w:lvlText w:val="•"/>
      <w:lvlJc w:val="left"/>
      <w:pPr>
        <w:ind w:left="4858" w:hanging="360"/>
      </w:pPr>
      <w:rPr>
        <w:rFonts w:hint="default"/>
        <w:lang w:val="es-ES" w:eastAsia="en-US" w:bidi="ar-SA"/>
      </w:rPr>
    </w:lvl>
    <w:lvl w:ilvl="6" w:tplc="92CC3C98">
      <w:numFmt w:val="bullet"/>
      <w:lvlText w:val="•"/>
      <w:lvlJc w:val="left"/>
      <w:pPr>
        <w:ind w:left="5670" w:hanging="360"/>
      </w:pPr>
      <w:rPr>
        <w:rFonts w:hint="default"/>
        <w:lang w:val="es-ES" w:eastAsia="en-US" w:bidi="ar-SA"/>
      </w:rPr>
    </w:lvl>
    <w:lvl w:ilvl="7" w:tplc="0A5E1FD6">
      <w:numFmt w:val="bullet"/>
      <w:lvlText w:val="•"/>
      <w:lvlJc w:val="left"/>
      <w:pPr>
        <w:ind w:left="6481" w:hanging="360"/>
      </w:pPr>
      <w:rPr>
        <w:rFonts w:hint="default"/>
        <w:lang w:val="es-ES" w:eastAsia="en-US" w:bidi="ar-SA"/>
      </w:rPr>
    </w:lvl>
    <w:lvl w:ilvl="8" w:tplc="A67C7706">
      <w:numFmt w:val="bullet"/>
      <w:lvlText w:val="•"/>
      <w:lvlJc w:val="left"/>
      <w:pPr>
        <w:ind w:left="7293" w:hanging="360"/>
      </w:pPr>
      <w:rPr>
        <w:rFonts w:hint="default"/>
        <w:lang w:val="es-ES" w:eastAsia="en-US" w:bidi="ar-SA"/>
      </w:rPr>
    </w:lvl>
  </w:abstractNum>
  <w:abstractNum w:abstractNumId="87" w15:restartNumberingAfterBreak="0">
    <w:nsid w:val="6C123208"/>
    <w:multiLevelType w:val="hybridMultilevel"/>
    <w:tmpl w:val="4FD4E5CE"/>
    <w:lvl w:ilvl="0" w:tplc="AADC4254">
      <w:numFmt w:val="bullet"/>
      <w:lvlText w:val=""/>
      <w:lvlJc w:val="left"/>
      <w:pPr>
        <w:ind w:left="143" w:hanging="140"/>
      </w:pPr>
      <w:rPr>
        <w:rFonts w:ascii="Symbol" w:eastAsia="Symbol" w:hAnsi="Symbol" w:cs="Symbol" w:hint="default"/>
        <w:b w:val="0"/>
        <w:bCs w:val="0"/>
        <w:i w:val="0"/>
        <w:iCs w:val="0"/>
        <w:spacing w:val="0"/>
        <w:w w:val="97"/>
        <w:sz w:val="20"/>
        <w:szCs w:val="20"/>
        <w:lang w:val="es-ES" w:eastAsia="en-US" w:bidi="ar-SA"/>
      </w:rPr>
    </w:lvl>
    <w:lvl w:ilvl="1" w:tplc="1B527CAA">
      <w:numFmt w:val="bullet"/>
      <w:lvlText w:val="•"/>
      <w:lvlJc w:val="left"/>
      <w:pPr>
        <w:ind w:left="348" w:hanging="140"/>
      </w:pPr>
      <w:rPr>
        <w:rFonts w:hint="default"/>
        <w:lang w:val="es-ES" w:eastAsia="en-US" w:bidi="ar-SA"/>
      </w:rPr>
    </w:lvl>
    <w:lvl w:ilvl="2" w:tplc="1936A83E">
      <w:numFmt w:val="bullet"/>
      <w:lvlText w:val="•"/>
      <w:lvlJc w:val="left"/>
      <w:pPr>
        <w:ind w:left="556" w:hanging="140"/>
      </w:pPr>
      <w:rPr>
        <w:rFonts w:hint="default"/>
        <w:lang w:val="es-ES" w:eastAsia="en-US" w:bidi="ar-SA"/>
      </w:rPr>
    </w:lvl>
    <w:lvl w:ilvl="3" w:tplc="C29A3176">
      <w:numFmt w:val="bullet"/>
      <w:lvlText w:val="•"/>
      <w:lvlJc w:val="left"/>
      <w:pPr>
        <w:ind w:left="764" w:hanging="140"/>
      </w:pPr>
      <w:rPr>
        <w:rFonts w:hint="default"/>
        <w:lang w:val="es-ES" w:eastAsia="en-US" w:bidi="ar-SA"/>
      </w:rPr>
    </w:lvl>
    <w:lvl w:ilvl="4" w:tplc="F82C7D26">
      <w:numFmt w:val="bullet"/>
      <w:lvlText w:val="•"/>
      <w:lvlJc w:val="left"/>
      <w:pPr>
        <w:ind w:left="972" w:hanging="140"/>
      </w:pPr>
      <w:rPr>
        <w:rFonts w:hint="default"/>
        <w:lang w:val="es-ES" w:eastAsia="en-US" w:bidi="ar-SA"/>
      </w:rPr>
    </w:lvl>
    <w:lvl w:ilvl="5" w:tplc="7AC439DA">
      <w:numFmt w:val="bullet"/>
      <w:lvlText w:val="•"/>
      <w:lvlJc w:val="left"/>
      <w:pPr>
        <w:ind w:left="1181" w:hanging="140"/>
      </w:pPr>
      <w:rPr>
        <w:rFonts w:hint="default"/>
        <w:lang w:val="es-ES" w:eastAsia="en-US" w:bidi="ar-SA"/>
      </w:rPr>
    </w:lvl>
    <w:lvl w:ilvl="6" w:tplc="C616C05A">
      <w:numFmt w:val="bullet"/>
      <w:lvlText w:val="•"/>
      <w:lvlJc w:val="left"/>
      <w:pPr>
        <w:ind w:left="1389" w:hanging="140"/>
      </w:pPr>
      <w:rPr>
        <w:rFonts w:hint="default"/>
        <w:lang w:val="es-ES" w:eastAsia="en-US" w:bidi="ar-SA"/>
      </w:rPr>
    </w:lvl>
    <w:lvl w:ilvl="7" w:tplc="DDBC061A">
      <w:numFmt w:val="bullet"/>
      <w:lvlText w:val="•"/>
      <w:lvlJc w:val="left"/>
      <w:pPr>
        <w:ind w:left="1597" w:hanging="140"/>
      </w:pPr>
      <w:rPr>
        <w:rFonts w:hint="default"/>
        <w:lang w:val="es-ES" w:eastAsia="en-US" w:bidi="ar-SA"/>
      </w:rPr>
    </w:lvl>
    <w:lvl w:ilvl="8" w:tplc="681EC94A">
      <w:numFmt w:val="bullet"/>
      <w:lvlText w:val="•"/>
      <w:lvlJc w:val="left"/>
      <w:pPr>
        <w:ind w:left="1805" w:hanging="140"/>
      </w:pPr>
      <w:rPr>
        <w:rFonts w:hint="default"/>
        <w:lang w:val="es-ES" w:eastAsia="en-US" w:bidi="ar-SA"/>
      </w:rPr>
    </w:lvl>
  </w:abstractNum>
  <w:abstractNum w:abstractNumId="88" w15:restartNumberingAfterBreak="0">
    <w:nsid w:val="6EA035A2"/>
    <w:multiLevelType w:val="hybridMultilevel"/>
    <w:tmpl w:val="97925FE4"/>
    <w:lvl w:ilvl="0" w:tplc="27347446">
      <w:numFmt w:val="bullet"/>
      <w:lvlText w:val=""/>
      <w:lvlJc w:val="left"/>
      <w:pPr>
        <w:ind w:left="1442" w:hanging="360"/>
      </w:pPr>
      <w:rPr>
        <w:rFonts w:ascii="Symbol" w:eastAsia="Symbol" w:hAnsi="Symbol" w:cs="Symbol" w:hint="default"/>
        <w:b w:val="0"/>
        <w:bCs w:val="0"/>
        <w:i w:val="0"/>
        <w:iCs w:val="0"/>
        <w:spacing w:val="0"/>
        <w:w w:val="100"/>
        <w:sz w:val="24"/>
        <w:szCs w:val="24"/>
        <w:lang w:val="es-ES" w:eastAsia="en-US" w:bidi="ar-SA"/>
      </w:rPr>
    </w:lvl>
    <w:lvl w:ilvl="1" w:tplc="32E872E8">
      <w:numFmt w:val="bullet"/>
      <w:lvlText w:val="•"/>
      <w:lvlJc w:val="left"/>
      <w:pPr>
        <w:ind w:left="2187" w:hanging="360"/>
      </w:pPr>
      <w:rPr>
        <w:rFonts w:hint="default"/>
        <w:lang w:val="es-ES" w:eastAsia="en-US" w:bidi="ar-SA"/>
      </w:rPr>
    </w:lvl>
    <w:lvl w:ilvl="2" w:tplc="B92AF7B0">
      <w:numFmt w:val="bullet"/>
      <w:lvlText w:val="•"/>
      <w:lvlJc w:val="left"/>
      <w:pPr>
        <w:ind w:left="2935" w:hanging="360"/>
      </w:pPr>
      <w:rPr>
        <w:rFonts w:hint="default"/>
        <w:lang w:val="es-ES" w:eastAsia="en-US" w:bidi="ar-SA"/>
      </w:rPr>
    </w:lvl>
    <w:lvl w:ilvl="3" w:tplc="E22EA40A">
      <w:numFmt w:val="bullet"/>
      <w:lvlText w:val="•"/>
      <w:lvlJc w:val="left"/>
      <w:pPr>
        <w:ind w:left="3683" w:hanging="360"/>
      </w:pPr>
      <w:rPr>
        <w:rFonts w:hint="default"/>
        <w:lang w:val="es-ES" w:eastAsia="en-US" w:bidi="ar-SA"/>
      </w:rPr>
    </w:lvl>
    <w:lvl w:ilvl="4" w:tplc="C22CB422">
      <w:numFmt w:val="bullet"/>
      <w:lvlText w:val="•"/>
      <w:lvlJc w:val="left"/>
      <w:pPr>
        <w:ind w:left="4430" w:hanging="360"/>
      </w:pPr>
      <w:rPr>
        <w:rFonts w:hint="default"/>
        <w:lang w:val="es-ES" w:eastAsia="en-US" w:bidi="ar-SA"/>
      </w:rPr>
    </w:lvl>
    <w:lvl w:ilvl="5" w:tplc="11763EE0">
      <w:numFmt w:val="bullet"/>
      <w:lvlText w:val="•"/>
      <w:lvlJc w:val="left"/>
      <w:pPr>
        <w:ind w:left="5178" w:hanging="360"/>
      </w:pPr>
      <w:rPr>
        <w:rFonts w:hint="default"/>
        <w:lang w:val="es-ES" w:eastAsia="en-US" w:bidi="ar-SA"/>
      </w:rPr>
    </w:lvl>
    <w:lvl w:ilvl="6" w:tplc="75A49C3E">
      <w:numFmt w:val="bullet"/>
      <w:lvlText w:val="•"/>
      <w:lvlJc w:val="left"/>
      <w:pPr>
        <w:ind w:left="5926" w:hanging="360"/>
      </w:pPr>
      <w:rPr>
        <w:rFonts w:hint="default"/>
        <w:lang w:val="es-ES" w:eastAsia="en-US" w:bidi="ar-SA"/>
      </w:rPr>
    </w:lvl>
    <w:lvl w:ilvl="7" w:tplc="74705AE2">
      <w:numFmt w:val="bullet"/>
      <w:lvlText w:val="•"/>
      <w:lvlJc w:val="left"/>
      <w:pPr>
        <w:ind w:left="6673" w:hanging="360"/>
      </w:pPr>
      <w:rPr>
        <w:rFonts w:hint="default"/>
        <w:lang w:val="es-ES" w:eastAsia="en-US" w:bidi="ar-SA"/>
      </w:rPr>
    </w:lvl>
    <w:lvl w:ilvl="8" w:tplc="2640CF94">
      <w:numFmt w:val="bullet"/>
      <w:lvlText w:val="•"/>
      <w:lvlJc w:val="left"/>
      <w:pPr>
        <w:ind w:left="7421" w:hanging="360"/>
      </w:pPr>
      <w:rPr>
        <w:rFonts w:hint="default"/>
        <w:lang w:val="es-ES" w:eastAsia="en-US" w:bidi="ar-SA"/>
      </w:rPr>
    </w:lvl>
  </w:abstractNum>
  <w:abstractNum w:abstractNumId="89" w15:restartNumberingAfterBreak="0">
    <w:nsid w:val="6F1B358A"/>
    <w:multiLevelType w:val="hybridMultilevel"/>
    <w:tmpl w:val="4CCE0DF2"/>
    <w:lvl w:ilvl="0" w:tplc="54083B52">
      <w:numFmt w:val="bullet"/>
      <w:lvlText w:val=""/>
      <w:lvlJc w:val="left"/>
      <w:pPr>
        <w:ind w:left="4" w:hanging="140"/>
      </w:pPr>
      <w:rPr>
        <w:rFonts w:ascii="Symbol" w:eastAsia="Symbol" w:hAnsi="Symbol" w:cs="Symbol" w:hint="default"/>
        <w:b w:val="0"/>
        <w:bCs w:val="0"/>
        <w:i w:val="0"/>
        <w:iCs w:val="0"/>
        <w:spacing w:val="0"/>
        <w:w w:val="97"/>
        <w:sz w:val="20"/>
        <w:szCs w:val="20"/>
        <w:lang w:val="es-ES" w:eastAsia="en-US" w:bidi="ar-SA"/>
      </w:rPr>
    </w:lvl>
    <w:lvl w:ilvl="1" w:tplc="3F0E49C6">
      <w:numFmt w:val="bullet"/>
      <w:lvlText w:val="•"/>
      <w:lvlJc w:val="left"/>
      <w:pPr>
        <w:ind w:left="183" w:hanging="140"/>
      </w:pPr>
      <w:rPr>
        <w:rFonts w:hint="default"/>
        <w:lang w:val="es-ES" w:eastAsia="en-US" w:bidi="ar-SA"/>
      </w:rPr>
    </w:lvl>
    <w:lvl w:ilvl="2" w:tplc="98743784">
      <w:numFmt w:val="bullet"/>
      <w:lvlText w:val="•"/>
      <w:lvlJc w:val="left"/>
      <w:pPr>
        <w:ind w:left="367" w:hanging="140"/>
      </w:pPr>
      <w:rPr>
        <w:rFonts w:hint="default"/>
        <w:lang w:val="es-ES" w:eastAsia="en-US" w:bidi="ar-SA"/>
      </w:rPr>
    </w:lvl>
    <w:lvl w:ilvl="3" w:tplc="173A5F18">
      <w:numFmt w:val="bullet"/>
      <w:lvlText w:val="•"/>
      <w:lvlJc w:val="left"/>
      <w:pPr>
        <w:ind w:left="550" w:hanging="140"/>
      </w:pPr>
      <w:rPr>
        <w:rFonts w:hint="default"/>
        <w:lang w:val="es-ES" w:eastAsia="en-US" w:bidi="ar-SA"/>
      </w:rPr>
    </w:lvl>
    <w:lvl w:ilvl="4" w:tplc="85161BF8">
      <w:numFmt w:val="bullet"/>
      <w:lvlText w:val="•"/>
      <w:lvlJc w:val="left"/>
      <w:pPr>
        <w:ind w:left="734" w:hanging="140"/>
      </w:pPr>
      <w:rPr>
        <w:rFonts w:hint="default"/>
        <w:lang w:val="es-ES" w:eastAsia="en-US" w:bidi="ar-SA"/>
      </w:rPr>
    </w:lvl>
    <w:lvl w:ilvl="5" w:tplc="41C6CAA2">
      <w:numFmt w:val="bullet"/>
      <w:lvlText w:val="•"/>
      <w:lvlJc w:val="left"/>
      <w:pPr>
        <w:ind w:left="918" w:hanging="140"/>
      </w:pPr>
      <w:rPr>
        <w:rFonts w:hint="default"/>
        <w:lang w:val="es-ES" w:eastAsia="en-US" w:bidi="ar-SA"/>
      </w:rPr>
    </w:lvl>
    <w:lvl w:ilvl="6" w:tplc="51A82C42">
      <w:numFmt w:val="bullet"/>
      <w:lvlText w:val="•"/>
      <w:lvlJc w:val="left"/>
      <w:pPr>
        <w:ind w:left="1101" w:hanging="140"/>
      </w:pPr>
      <w:rPr>
        <w:rFonts w:hint="default"/>
        <w:lang w:val="es-ES" w:eastAsia="en-US" w:bidi="ar-SA"/>
      </w:rPr>
    </w:lvl>
    <w:lvl w:ilvl="7" w:tplc="27820EE2">
      <w:numFmt w:val="bullet"/>
      <w:lvlText w:val="•"/>
      <w:lvlJc w:val="left"/>
      <w:pPr>
        <w:ind w:left="1285" w:hanging="140"/>
      </w:pPr>
      <w:rPr>
        <w:rFonts w:hint="default"/>
        <w:lang w:val="es-ES" w:eastAsia="en-US" w:bidi="ar-SA"/>
      </w:rPr>
    </w:lvl>
    <w:lvl w:ilvl="8" w:tplc="3FB09308">
      <w:numFmt w:val="bullet"/>
      <w:lvlText w:val="•"/>
      <w:lvlJc w:val="left"/>
      <w:pPr>
        <w:ind w:left="1468" w:hanging="140"/>
      </w:pPr>
      <w:rPr>
        <w:rFonts w:hint="default"/>
        <w:lang w:val="es-ES" w:eastAsia="en-US" w:bidi="ar-SA"/>
      </w:rPr>
    </w:lvl>
  </w:abstractNum>
  <w:abstractNum w:abstractNumId="90" w15:restartNumberingAfterBreak="0">
    <w:nsid w:val="70E2670C"/>
    <w:multiLevelType w:val="hybridMultilevel"/>
    <w:tmpl w:val="23DC0A38"/>
    <w:lvl w:ilvl="0" w:tplc="588A33DA">
      <w:start w:val="1"/>
      <w:numFmt w:val="decimal"/>
      <w:lvlText w:val="%1."/>
      <w:lvlJc w:val="left"/>
      <w:pPr>
        <w:ind w:left="647" w:hanging="428"/>
      </w:pPr>
      <w:rPr>
        <w:rFonts w:ascii="Times New Roman" w:eastAsia="Times New Roman" w:hAnsi="Times New Roman" w:cs="Times New Roman" w:hint="default"/>
        <w:b w:val="0"/>
        <w:bCs w:val="0"/>
        <w:i w:val="0"/>
        <w:iCs w:val="0"/>
        <w:spacing w:val="0"/>
        <w:w w:val="100"/>
        <w:sz w:val="24"/>
        <w:szCs w:val="24"/>
        <w:lang w:val="es-ES" w:eastAsia="en-US" w:bidi="ar-SA"/>
      </w:rPr>
    </w:lvl>
    <w:lvl w:ilvl="1" w:tplc="9EF8FD76">
      <w:numFmt w:val="bullet"/>
      <w:lvlText w:val="•"/>
      <w:lvlJc w:val="left"/>
      <w:pPr>
        <w:ind w:left="1574" w:hanging="428"/>
      </w:pPr>
      <w:rPr>
        <w:rFonts w:hint="default"/>
        <w:lang w:val="es-ES" w:eastAsia="en-US" w:bidi="ar-SA"/>
      </w:rPr>
    </w:lvl>
    <w:lvl w:ilvl="2" w:tplc="35DEF230">
      <w:numFmt w:val="bullet"/>
      <w:lvlText w:val="•"/>
      <w:lvlJc w:val="left"/>
      <w:pPr>
        <w:ind w:left="2508" w:hanging="428"/>
      </w:pPr>
      <w:rPr>
        <w:rFonts w:hint="default"/>
        <w:lang w:val="es-ES" w:eastAsia="en-US" w:bidi="ar-SA"/>
      </w:rPr>
    </w:lvl>
    <w:lvl w:ilvl="3" w:tplc="CE562E42">
      <w:numFmt w:val="bullet"/>
      <w:lvlText w:val="•"/>
      <w:lvlJc w:val="left"/>
      <w:pPr>
        <w:ind w:left="3442" w:hanging="428"/>
      </w:pPr>
      <w:rPr>
        <w:rFonts w:hint="default"/>
        <w:lang w:val="es-ES" w:eastAsia="en-US" w:bidi="ar-SA"/>
      </w:rPr>
    </w:lvl>
    <w:lvl w:ilvl="4" w:tplc="F8383A32">
      <w:numFmt w:val="bullet"/>
      <w:lvlText w:val="•"/>
      <w:lvlJc w:val="left"/>
      <w:pPr>
        <w:ind w:left="4376" w:hanging="428"/>
      </w:pPr>
      <w:rPr>
        <w:rFonts w:hint="default"/>
        <w:lang w:val="es-ES" w:eastAsia="en-US" w:bidi="ar-SA"/>
      </w:rPr>
    </w:lvl>
    <w:lvl w:ilvl="5" w:tplc="EE2A4984">
      <w:numFmt w:val="bullet"/>
      <w:lvlText w:val="•"/>
      <w:lvlJc w:val="left"/>
      <w:pPr>
        <w:ind w:left="5310" w:hanging="428"/>
      </w:pPr>
      <w:rPr>
        <w:rFonts w:hint="default"/>
        <w:lang w:val="es-ES" w:eastAsia="en-US" w:bidi="ar-SA"/>
      </w:rPr>
    </w:lvl>
    <w:lvl w:ilvl="6" w:tplc="C4C411A4">
      <w:numFmt w:val="bullet"/>
      <w:lvlText w:val="•"/>
      <w:lvlJc w:val="left"/>
      <w:pPr>
        <w:ind w:left="6244" w:hanging="428"/>
      </w:pPr>
      <w:rPr>
        <w:rFonts w:hint="default"/>
        <w:lang w:val="es-ES" w:eastAsia="en-US" w:bidi="ar-SA"/>
      </w:rPr>
    </w:lvl>
    <w:lvl w:ilvl="7" w:tplc="0158E9FC">
      <w:numFmt w:val="bullet"/>
      <w:lvlText w:val="•"/>
      <w:lvlJc w:val="left"/>
      <w:pPr>
        <w:ind w:left="7178" w:hanging="428"/>
      </w:pPr>
      <w:rPr>
        <w:rFonts w:hint="default"/>
        <w:lang w:val="es-ES" w:eastAsia="en-US" w:bidi="ar-SA"/>
      </w:rPr>
    </w:lvl>
    <w:lvl w:ilvl="8" w:tplc="EBA6EE12">
      <w:numFmt w:val="bullet"/>
      <w:lvlText w:val="•"/>
      <w:lvlJc w:val="left"/>
      <w:pPr>
        <w:ind w:left="8112" w:hanging="428"/>
      </w:pPr>
      <w:rPr>
        <w:rFonts w:hint="default"/>
        <w:lang w:val="es-ES" w:eastAsia="en-US" w:bidi="ar-SA"/>
      </w:rPr>
    </w:lvl>
  </w:abstractNum>
  <w:abstractNum w:abstractNumId="91" w15:restartNumberingAfterBreak="0">
    <w:nsid w:val="74C452DD"/>
    <w:multiLevelType w:val="hybridMultilevel"/>
    <w:tmpl w:val="5E1E1996"/>
    <w:lvl w:ilvl="0" w:tplc="D048E0B8">
      <w:numFmt w:val="bullet"/>
      <w:lvlText w:val=""/>
      <w:lvlJc w:val="left"/>
      <w:pPr>
        <w:ind w:left="4" w:hanging="140"/>
      </w:pPr>
      <w:rPr>
        <w:rFonts w:ascii="Symbol" w:eastAsia="Symbol" w:hAnsi="Symbol" w:cs="Symbol" w:hint="default"/>
        <w:b w:val="0"/>
        <w:bCs w:val="0"/>
        <w:i w:val="0"/>
        <w:iCs w:val="0"/>
        <w:spacing w:val="0"/>
        <w:w w:val="97"/>
        <w:sz w:val="20"/>
        <w:szCs w:val="20"/>
        <w:lang w:val="es-ES" w:eastAsia="en-US" w:bidi="ar-SA"/>
      </w:rPr>
    </w:lvl>
    <w:lvl w:ilvl="1" w:tplc="93AA8EA2">
      <w:numFmt w:val="bullet"/>
      <w:lvlText w:val="•"/>
      <w:lvlJc w:val="left"/>
      <w:pPr>
        <w:ind w:left="183" w:hanging="140"/>
      </w:pPr>
      <w:rPr>
        <w:rFonts w:hint="default"/>
        <w:lang w:val="es-ES" w:eastAsia="en-US" w:bidi="ar-SA"/>
      </w:rPr>
    </w:lvl>
    <w:lvl w:ilvl="2" w:tplc="786C516A">
      <w:numFmt w:val="bullet"/>
      <w:lvlText w:val="•"/>
      <w:lvlJc w:val="left"/>
      <w:pPr>
        <w:ind w:left="367" w:hanging="140"/>
      </w:pPr>
      <w:rPr>
        <w:rFonts w:hint="default"/>
        <w:lang w:val="es-ES" w:eastAsia="en-US" w:bidi="ar-SA"/>
      </w:rPr>
    </w:lvl>
    <w:lvl w:ilvl="3" w:tplc="DB78221A">
      <w:numFmt w:val="bullet"/>
      <w:lvlText w:val="•"/>
      <w:lvlJc w:val="left"/>
      <w:pPr>
        <w:ind w:left="550" w:hanging="140"/>
      </w:pPr>
      <w:rPr>
        <w:rFonts w:hint="default"/>
        <w:lang w:val="es-ES" w:eastAsia="en-US" w:bidi="ar-SA"/>
      </w:rPr>
    </w:lvl>
    <w:lvl w:ilvl="4" w:tplc="CA8C0560">
      <w:numFmt w:val="bullet"/>
      <w:lvlText w:val="•"/>
      <w:lvlJc w:val="left"/>
      <w:pPr>
        <w:ind w:left="734" w:hanging="140"/>
      </w:pPr>
      <w:rPr>
        <w:rFonts w:hint="default"/>
        <w:lang w:val="es-ES" w:eastAsia="en-US" w:bidi="ar-SA"/>
      </w:rPr>
    </w:lvl>
    <w:lvl w:ilvl="5" w:tplc="7A1607CE">
      <w:numFmt w:val="bullet"/>
      <w:lvlText w:val="•"/>
      <w:lvlJc w:val="left"/>
      <w:pPr>
        <w:ind w:left="918" w:hanging="140"/>
      </w:pPr>
      <w:rPr>
        <w:rFonts w:hint="default"/>
        <w:lang w:val="es-ES" w:eastAsia="en-US" w:bidi="ar-SA"/>
      </w:rPr>
    </w:lvl>
    <w:lvl w:ilvl="6" w:tplc="AF10985A">
      <w:numFmt w:val="bullet"/>
      <w:lvlText w:val="•"/>
      <w:lvlJc w:val="left"/>
      <w:pPr>
        <w:ind w:left="1101" w:hanging="140"/>
      </w:pPr>
      <w:rPr>
        <w:rFonts w:hint="default"/>
        <w:lang w:val="es-ES" w:eastAsia="en-US" w:bidi="ar-SA"/>
      </w:rPr>
    </w:lvl>
    <w:lvl w:ilvl="7" w:tplc="2B2A3DAC">
      <w:numFmt w:val="bullet"/>
      <w:lvlText w:val="•"/>
      <w:lvlJc w:val="left"/>
      <w:pPr>
        <w:ind w:left="1285" w:hanging="140"/>
      </w:pPr>
      <w:rPr>
        <w:rFonts w:hint="default"/>
        <w:lang w:val="es-ES" w:eastAsia="en-US" w:bidi="ar-SA"/>
      </w:rPr>
    </w:lvl>
    <w:lvl w:ilvl="8" w:tplc="40AA41E2">
      <w:numFmt w:val="bullet"/>
      <w:lvlText w:val="•"/>
      <w:lvlJc w:val="left"/>
      <w:pPr>
        <w:ind w:left="1468" w:hanging="140"/>
      </w:pPr>
      <w:rPr>
        <w:rFonts w:hint="default"/>
        <w:lang w:val="es-ES" w:eastAsia="en-US" w:bidi="ar-SA"/>
      </w:rPr>
    </w:lvl>
  </w:abstractNum>
  <w:abstractNum w:abstractNumId="92" w15:restartNumberingAfterBreak="0">
    <w:nsid w:val="75371F4B"/>
    <w:multiLevelType w:val="hybridMultilevel"/>
    <w:tmpl w:val="58C4C4A6"/>
    <w:lvl w:ilvl="0" w:tplc="8CB6953C">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C582B01E">
      <w:numFmt w:val="bullet"/>
      <w:lvlText w:val="•"/>
      <w:lvlJc w:val="left"/>
      <w:pPr>
        <w:ind w:left="183" w:hanging="140"/>
      </w:pPr>
      <w:rPr>
        <w:rFonts w:hint="default"/>
        <w:lang w:val="es-ES" w:eastAsia="en-US" w:bidi="ar-SA"/>
      </w:rPr>
    </w:lvl>
    <w:lvl w:ilvl="2" w:tplc="FCF4BA14">
      <w:numFmt w:val="bullet"/>
      <w:lvlText w:val="•"/>
      <w:lvlJc w:val="left"/>
      <w:pPr>
        <w:ind w:left="367" w:hanging="140"/>
      </w:pPr>
      <w:rPr>
        <w:rFonts w:hint="default"/>
        <w:lang w:val="es-ES" w:eastAsia="en-US" w:bidi="ar-SA"/>
      </w:rPr>
    </w:lvl>
    <w:lvl w:ilvl="3" w:tplc="29CA896E">
      <w:numFmt w:val="bullet"/>
      <w:lvlText w:val="•"/>
      <w:lvlJc w:val="left"/>
      <w:pPr>
        <w:ind w:left="551" w:hanging="140"/>
      </w:pPr>
      <w:rPr>
        <w:rFonts w:hint="default"/>
        <w:lang w:val="es-ES" w:eastAsia="en-US" w:bidi="ar-SA"/>
      </w:rPr>
    </w:lvl>
    <w:lvl w:ilvl="4" w:tplc="A54CEB14">
      <w:numFmt w:val="bullet"/>
      <w:lvlText w:val="•"/>
      <w:lvlJc w:val="left"/>
      <w:pPr>
        <w:ind w:left="735" w:hanging="140"/>
      </w:pPr>
      <w:rPr>
        <w:rFonts w:hint="default"/>
        <w:lang w:val="es-ES" w:eastAsia="en-US" w:bidi="ar-SA"/>
      </w:rPr>
    </w:lvl>
    <w:lvl w:ilvl="5" w:tplc="1AFA5CDE">
      <w:numFmt w:val="bullet"/>
      <w:lvlText w:val="•"/>
      <w:lvlJc w:val="left"/>
      <w:pPr>
        <w:ind w:left="919" w:hanging="140"/>
      </w:pPr>
      <w:rPr>
        <w:rFonts w:hint="default"/>
        <w:lang w:val="es-ES" w:eastAsia="en-US" w:bidi="ar-SA"/>
      </w:rPr>
    </w:lvl>
    <w:lvl w:ilvl="6" w:tplc="25AEF62C">
      <w:numFmt w:val="bullet"/>
      <w:lvlText w:val="•"/>
      <w:lvlJc w:val="left"/>
      <w:pPr>
        <w:ind w:left="1103" w:hanging="140"/>
      </w:pPr>
      <w:rPr>
        <w:rFonts w:hint="default"/>
        <w:lang w:val="es-ES" w:eastAsia="en-US" w:bidi="ar-SA"/>
      </w:rPr>
    </w:lvl>
    <w:lvl w:ilvl="7" w:tplc="78B8B27A">
      <w:numFmt w:val="bullet"/>
      <w:lvlText w:val="•"/>
      <w:lvlJc w:val="left"/>
      <w:pPr>
        <w:ind w:left="1287" w:hanging="140"/>
      </w:pPr>
      <w:rPr>
        <w:rFonts w:hint="default"/>
        <w:lang w:val="es-ES" w:eastAsia="en-US" w:bidi="ar-SA"/>
      </w:rPr>
    </w:lvl>
    <w:lvl w:ilvl="8" w:tplc="6AD4D3F0">
      <w:numFmt w:val="bullet"/>
      <w:lvlText w:val="•"/>
      <w:lvlJc w:val="left"/>
      <w:pPr>
        <w:ind w:left="1471" w:hanging="140"/>
      </w:pPr>
      <w:rPr>
        <w:rFonts w:hint="default"/>
        <w:lang w:val="es-ES" w:eastAsia="en-US" w:bidi="ar-SA"/>
      </w:rPr>
    </w:lvl>
  </w:abstractNum>
  <w:abstractNum w:abstractNumId="93" w15:restartNumberingAfterBreak="0">
    <w:nsid w:val="759357B7"/>
    <w:multiLevelType w:val="hybridMultilevel"/>
    <w:tmpl w:val="7D14D8CC"/>
    <w:lvl w:ilvl="0" w:tplc="862CC494">
      <w:numFmt w:val="bullet"/>
      <w:lvlText w:val=""/>
      <w:lvlJc w:val="left"/>
      <w:pPr>
        <w:ind w:left="791" w:hanging="360"/>
      </w:pPr>
      <w:rPr>
        <w:rFonts w:ascii="Symbol" w:eastAsia="Symbol" w:hAnsi="Symbol" w:cs="Symbol" w:hint="default"/>
        <w:b w:val="0"/>
        <w:bCs w:val="0"/>
        <w:i w:val="0"/>
        <w:iCs w:val="0"/>
        <w:spacing w:val="0"/>
        <w:w w:val="97"/>
        <w:sz w:val="20"/>
        <w:szCs w:val="20"/>
        <w:lang w:val="es-ES" w:eastAsia="en-US" w:bidi="ar-SA"/>
      </w:rPr>
    </w:lvl>
    <w:lvl w:ilvl="1" w:tplc="06AA1FD2">
      <w:numFmt w:val="bullet"/>
      <w:lvlText w:val="•"/>
      <w:lvlJc w:val="left"/>
      <w:pPr>
        <w:ind w:left="1611" w:hanging="360"/>
      </w:pPr>
      <w:rPr>
        <w:rFonts w:hint="default"/>
        <w:lang w:val="es-ES" w:eastAsia="en-US" w:bidi="ar-SA"/>
      </w:rPr>
    </w:lvl>
    <w:lvl w:ilvl="2" w:tplc="3962BA86">
      <w:numFmt w:val="bullet"/>
      <w:lvlText w:val="•"/>
      <w:lvlJc w:val="left"/>
      <w:pPr>
        <w:ind w:left="2423" w:hanging="360"/>
      </w:pPr>
      <w:rPr>
        <w:rFonts w:hint="default"/>
        <w:lang w:val="es-ES" w:eastAsia="en-US" w:bidi="ar-SA"/>
      </w:rPr>
    </w:lvl>
    <w:lvl w:ilvl="3" w:tplc="4DF2B350">
      <w:numFmt w:val="bullet"/>
      <w:lvlText w:val="•"/>
      <w:lvlJc w:val="left"/>
      <w:pPr>
        <w:ind w:left="3235" w:hanging="360"/>
      </w:pPr>
      <w:rPr>
        <w:rFonts w:hint="default"/>
        <w:lang w:val="es-ES" w:eastAsia="en-US" w:bidi="ar-SA"/>
      </w:rPr>
    </w:lvl>
    <w:lvl w:ilvl="4" w:tplc="AD2C209E">
      <w:numFmt w:val="bullet"/>
      <w:lvlText w:val="•"/>
      <w:lvlJc w:val="left"/>
      <w:pPr>
        <w:ind w:left="4046" w:hanging="360"/>
      </w:pPr>
      <w:rPr>
        <w:rFonts w:hint="default"/>
        <w:lang w:val="es-ES" w:eastAsia="en-US" w:bidi="ar-SA"/>
      </w:rPr>
    </w:lvl>
    <w:lvl w:ilvl="5" w:tplc="B396137E">
      <w:numFmt w:val="bullet"/>
      <w:lvlText w:val="•"/>
      <w:lvlJc w:val="left"/>
      <w:pPr>
        <w:ind w:left="4858" w:hanging="360"/>
      </w:pPr>
      <w:rPr>
        <w:rFonts w:hint="default"/>
        <w:lang w:val="es-ES" w:eastAsia="en-US" w:bidi="ar-SA"/>
      </w:rPr>
    </w:lvl>
    <w:lvl w:ilvl="6" w:tplc="4566E7DE">
      <w:numFmt w:val="bullet"/>
      <w:lvlText w:val="•"/>
      <w:lvlJc w:val="left"/>
      <w:pPr>
        <w:ind w:left="5670" w:hanging="360"/>
      </w:pPr>
      <w:rPr>
        <w:rFonts w:hint="default"/>
        <w:lang w:val="es-ES" w:eastAsia="en-US" w:bidi="ar-SA"/>
      </w:rPr>
    </w:lvl>
    <w:lvl w:ilvl="7" w:tplc="E88AAC70">
      <w:numFmt w:val="bullet"/>
      <w:lvlText w:val="•"/>
      <w:lvlJc w:val="left"/>
      <w:pPr>
        <w:ind w:left="6481" w:hanging="360"/>
      </w:pPr>
      <w:rPr>
        <w:rFonts w:hint="default"/>
        <w:lang w:val="es-ES" w:eastAsia="en-US" w:bidi="ar-SA"/>
      </w:rPr>
    </w:lvl>
    <w:lvl w:ilvl="8" w:tplc="D81667E2">
      <w:numFmt w:val="bullet"/>
      <w:lvlText w:val="•"/>
      <w:lvlJc w:val="left"/>
      <w:pPr>
        <w:ind w:left="7293" w:hanging="360"/>
      </w:pPr>
      <w:rPr>
        <w:rFonts w:hint="default"/>
        <w:lang w:val="es-ES" w:eastAsia="en-US" w:bidi="ar-SA"/>
      </w:rPr>
    </w:lvl>
  </w:abstractNum>
  <w:abstractNum w:abstractNumId="94" w15:restartNumberingAfterBreak="0">
    <w:nsid w:val="76597F63"/>
    <w:multiLevelType w:val="hybridMultilevel"/>
    <w:tmpl w:val="B2CE2748"/>
    <w:lvl w:ilvl="0" w:tplc="7126268E">
      <w:numFmt w:val="bullet"/>
      <w:lvlText w:val=""/>
      <w:lvlJc w:val="left"/>
      <w:pPr>
        <w:ind w:left="2" w:hanging="140"/>
      </w:pPr>
      <w:rPr>
        <w:rFonts w:ascii="Symbol" w:eastAsia="Symbol" w:hAnsi="Symbol" w:cs="Symbol" w:hint="default"/>
        <w:b w:val="0"/>
        <w:bCs w:val="0"/>
        <w:i w:val="0"/>
        <w:iCs w:val="0"/>
        <w:spacing w:val="0"/>
        <w:w w:val="97"/>
        <w:sz w:val="20"/>
        <w:szCs w:val="20"/>
        <w:lang w:val="es-ES" w:eastAsia="en-US" w:bidi="ar-SA"/>
      </w:rPr>
    </w:lvl>
    <w:lvl w:ilvl="1" w:tplc="67D4B518">
      <w:numFmt w:val="bullet"/>
      <w:lvlText w:val="•"/>
      <w:lvlJc w:val="left"/>
      <w:pPr>
        <w:ind w:left="594" w:hanging="140"/>
      </w:pPr>
      <w:rPr>
        <w:rFonts w:hint="default"/>
        <w:lang w:val="es-ES" w:eastAsia="en-US" w:bidi="ar-SA"/>
      </w:rPr>
    </w:lvl>
    <w:lvl w:ilvl="2" w:tplc="EA0A0432">
      <w:numFmt w:val="bullet"/>
      <w:lvlText w:val="•"/>
      <w:lvlJc w:val="left"/>
      <w:pPr>
        <w:ind w:left="1188" w:hanging="140"/>
      </w:pPr>
      <w:rPr>
        <w:rFonts w:hint="default"/>
        <w:lang w:val="es-ES" w:eastAsia="en-US" w:bidi="ar-SA"/>
      </w:rPr>
    </w:lvl>
    <w:lvl w:ilvl="3" w:tplc="39700CD4">
      <w:numFmt w:val="bullet"/>
      <w:lvlText w:val="•"/>
      <w:lvlJc w:val="left"/>
      <w:pPr>
        <w:ind w:left="1782" w:hanging="140"/>
      </w:pPr>
      <w:rPr>
        <w:rFonts w:hint="default"/>
        <w:lang w:val="es-ES" w:eastAsia="en-US" w:bidi="ar-SA"/>
      </w:rPr>
    </w:lvl>
    <w:lvl w:ilvl="4" w:tplc="86D882A8">
      <w:numFmt w:val="bullet"/>
      <w:lvlText w:val="•"/>
      <w:lvlJc w:val="left"/>
      <w:pPr>
        <w:ind w:left="2377" w:hanging="140"/>
      </w:pPr>
      <w:rPr>
        <w:rFonts w:hint="default"/>
        <w:lang w:val="es-ES" w:eastAsia="en-US" w:bidi="ar-SA"/>
      </w:rPr>
    </w:lvl>
    <w:lvl w:ilvl="5" w:tplc="F87A0712">
      <w:numFmt w:val="bullet"/>
      <w:lvlText w:val="•"/>
      <w:lvlJc w:val="left"/>
      <w:pPr>
        <w:ind w:left="2971" w:hanging="140"/>
      </w:pPr>
      <w:rPr>
        <w:rFonts w:hint="default"/>
        <w:lang w:val="es-ES" w:eastAsia="en-US" w:bidi="ar-SA"/>
      </w:rPr>
    </w:lvl>
    <w:lvl w:ilvl="6" w:tplc="A2EE27B8">
      <w:numFmt w:val="bullet"/>
      <w:lvlText w:val="•"/>
      <w:lvlJc w:val="left"/>
      <w:pPr>
        <w:ind w:left="3565" w:hanging="140"/>
      </w:pPr>
      <w:rPr>
        <w:rFonts w:hint="default"/>
        <w:lang w:val="es-ES" w:eastAsia="en-US" w:bidi="ar-SA"/>
      </w:rPr>
    </w:lvl>
    <w:lvl w:ilvl="7" w:tplc="03E019C6">
      <w:numFmt w:val="bullet"/>
      <w:lvlText w:val="•"/>
      <w:lvlJc w:val="left"/>
      <w:pPr>
        <w:ind w:left="4160" w:hanging="140"/>
      </w:pPr>
      <w:rPr>
        <w:rFonts w:hint="default"/>
        <w:lang w:val="es-ES" w:eastAsia="en-US" w:bidi="ar-SA"/>
      </w:rPr>
    </w:lvl>
    <w:lvl w:ilvl="8" w:tplc="0840F26A">
      <w:numFmt w:val="bullet"/>
      <w:lvlText w:val="•"/>
      <w:lvlJc w:val="left"/>
      <w:pPr>
        <w:ind w:left="4754" w:hanging="140"/>
      </w:pPr>
      <w:rPr>
        <w:rFonts w:hint="default"/>
        <w:lang w:val="es-ES" w:eastAsia="en-US" w:bidi="ar-SA"/>
      </w:rPr>
    </w:lvl>
  </w:abstractNum>
  <w:abstractNum w:abstractNumId="95" w15:restartNumberingAfterBreak="0">
    <w:nsid w:val="768B0A5F"/>
    <w:multiLevelType w:val="hybridMultilevel"/>
    <w:tmpl w:val="19B8F2CC"/>
    <w:lvl w:ilvl="0" w:tplc="1054E4A8">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916C5998">
      <w:numFmt w:val="bullet"/>
      <w:lvlText w:val="•"/>
      <w:lvlJc w:val="left"/>
      <w:pPr>
        <w:ind w:left="168" w:hanging="140"/>
      </w:pPr>
      <w:rPr>
        <w:rFonts w:hint="default"/>
        <w:lang w:val="es-ES" w:eastAsia="en-US" w:bidi="ar-SA"/>
      </w:rPr>
    </w:lvl>
    <w:lvl w:ilvl="2" w:tplc="A3662820">
      <w:numFmt w:val="bullet"/>
      <w:lvlText w:val="•"/>
      <w:lvlJc w:val="left"/>
      <w:pPr>
        <w:ind w:left="337" w:hanging="140"/>
      </w:pPr>
      <w:rPr>
        <w:rFonts w:hint="default"/>
        <w:lang w:val="es-ES" w:eastAsia="en-US" w:bidi="ar-SA"/>
      </w:rPr>
    </w:lvl>
    <w:lvl w:ilvl="3" w:tplc="C6AEB792">
      <w:numFmt w:val="bullet"/>
      <w:lvlText w:val="•"/>
      <w:lvlJc w:val="left"/>
      <w:pPr>
        <w:ind w:left="506" w:hanging="140"/>
      </w:pPr>
      <w:rPr>
        <w:rFonts w:hint="default"/>
        <w:lang w:val="es-ES" w:eastAsia="en-US" w:bidi="ar-SA"/>
      </w:rPr>
    </w:lvl>
    <w:lvl w:ilvl="4" w:tplc="FC8C342E">
      <w:numFmt w:val="bullet"/>
      <w:lvlText w:val="•"/>
      <w:lvlJc w:val="left"/>
      <w:pPr>
        <w:ind w:left="674" w:hanging="140"/>
      </w:pPr>
      <w:rPr>
        <w:rFonts w:hint="default"/>
        <w:lang w:val="es-ES" w:eastAsia="en-US" w:bidi="ar-SA"/>
      </w:rPr>
    </w:lvl>
    <w:lvl w:ilvl="5" w:tplc="25269736">
      <w:numFmt w:val="bullet"/>
      <w:lvlText w:val="•"/>
      <w:lvlJc w:val="left"/>
      <w:pPr>
        <w:ind w:left="843" w:hanging="140"/>
      </w:pPr>
      <w:rPr>
        <w:rFonts w:hint="default"/>
        <w:lang w:val="es-ES" w:eastAsia="en-US" w:bidi="ar-SA"/>
      </w:rPr>
    </w:lvl>
    <w:lvl w:ilvl="6" w:tplc="759A1398">
      <w:numFmt w:val="bullet"/>
      <w:lvlText w:val="•"/>
      <w:lvlJc w:val="left"/>
      <w:pPr>
        <w:ind w:left="1012" w:hanging="140"/>
      </w:pPr>
      <w:rPr>
        <w:rFonts w:hint="default"/>
        <w:lang w:val="es-ES" w:eastAsia="en-US" w:bidi="ar-SA"/>
      </w:rPr>
    </w:lvl>
    <w:lvl w:ilvl="7" w:tplc="07AE1582">
      <w:numFmt w:val="bullet"/>
      <w:lvlText w:val="•"/>
      <w:lvlJc w:val="left"/>
      <w:pPr>
        <w:ind w:left="1180" w:hanging="140"/>
      </w:pPr>
      <w:rPr>
        <w:rFonts w:hint="default"/>
        <w:lang w:val="es-ES" w:eastAsia="en-US" w:bidi="ar-SA"/>
      </w:rPr>
    </w:lvl>
    <w:lvl w:ilvl="8" w:tplc="A238AEBA">
      <w:numFmt w:val="bullet"/>
      <w:lvlText w:val="•"/>
      <w:lvlJc w:val="left"/>
      <w:pPr>
        <w:ind w:left="1349" w:hanging="140"/>
      </w:pPr>
      <w:rPr>
        <w:rFonts w:hint="default"/>
        <w:lang w:val="es-ES" w:eastAsia="en-US" w:bidi="ar-SA"/>
      </w:rPr>
    </w:lvl>
  </w:abstractNum>
  <w:abstractNum w:abstractNumId="96" w15:restartNumberingAfterBreak="0">
    <w:nsid w:val="7A753A39"/>
    <w:multiLevelType w:val="hybridMultilevel"/>
    <w:tmpl w:val="9F2A9C24"/>
    <w:lvl w:ilvl="0" w:tplc="83FE0A5E">
      <w:numFmt w:val="bullet"/>
      <w:lvlText w:val=""/>
      <w:lvlJc w:val="left"/>
      <w:pPr>
        <w:ind w:left="791" w:hanging="360"/>
      </w:pPr>
      <w:rPr>
        <w:rFonts w:ascii="Symbol" w:eastAsia="Symbol" w:hAnsi="Symbol" w:cs="Symbol" w:hint="default"/>
        <w:b w:val="0"/>
        <w:bCs w:val="0"/>
        <w:i w:val="0"/>
        <w:iCs w:val="0"/>
        <w:spacing w:val="0"/>
        <w:w w:val="97"/>
        <w:sz w:val="20"/>
        <w:szCs w:val="20"/>
        <w:lang w:val="es-ES" w:eastAsia="en-US" w:bidi="ar-SA"/>
      </w:rPr>
    </w:lvl>
    <w:lvl w:ilvl="1" w:tplc="FDD46130">
      <w:numFmt w:val="bullet"/>
      <w:lvlText w:val="•"/>
      <w:lvlJc w:val="left"/>
      <w:pPr>
        <w:ind w:left="1611" w:hanging="360"/>
      </w:pPr>
      <w:rPr>
        <w:rFonts w:hint="default"/>
        <w:lang w:val="es-ES" w:eastAsia="en-US" w:bidi="ar-SA"/>
      </w:rPr>
    </w:lvl>
    <w:lvl w:ilvl="2" w:tplc="D786BCA8">
      <w:numFmt w:val="bullet"/>
      <w:lvlText w:val="•"/>
      <w:lvlJc w:val="left"/>
      <w:pPr>
        <w:ind w:left="2423" w:hanging="360"/>
      </w:pPr>
      <w:rPr>
        <w:rFonts w:hint="default"/>
        <w:lang w:val="es-ES" w:eastAsia="en-US" w:bidi="ar-SA"/>
      </w:rPr>
    </w:lvl>
    <w:lvl w:ilvl="3" w:tplc="ED800532">
      <w:numFmt w:val="bullet"/>
      <w:lvlText w:val="•"/>
      <w:lvlJc w:val="left"/>
      <w:pPr>
        <w:ind w:left="3235" w:hanging="360"/>
      </w:pPr>
      <w:rPr>
        <w:rFonts w:hint="default"/>
        <w:lang w:val="es-ES" w:eastAsia="en-US" w:bidi="ar-SA"/>
      </w:rPr>
    </w:lvl>
    <w:lvl w:ilvl="4" w:tplc="A72AA730">
      <w:numFmt w:val="bullet"/>
      <w:lvlText w:val="•"/>
      <w:lvlJc w:val="left"/>
      <w:pPr>
        <w:ind w:left="4046" w:hanging="360"/>
      </w:pPr>
      <w:rPr>
        <w:rFonts w:hint="default"/>
        <w:lang w:val="es-ES" w:eastAsia="en-US" w:bidi="ar-SA"/>
      </w:rPr>
    </w:lvl>
    <w:lvl w:ilvl="5" w:tplc="4C8AC728">
      <w:numFmt w:val="bullet"/>
      <w:lvlText w:val="•"/>
      <w:lvlJc w:val="left"/>
      <w:pPr>
        <w:ind w:left="4858" w:hanging="360"/>
      </w:pPr>
      <w:rPr>
        <w:rFonts w:hint="default"/>
        <w:lang w:val="es-ES" w:eastAsia="en-US" w:bidi="ar-SA"/>
      </w:rPr>
    </w:lvl>
    <w:lvl w:ilvl="6" w:tplc="FA9CEFDA">
      <w:numFmt w:val="bullet"/>
      <w:lvlText w:val="•"/>
      <w:lvlJc w:val="left"/>
      <w:pPr>
        <w:ind w:left="5670" w:hanging="360"/>
      </w:pPr>
      <w:rPr>
        <w:rFonts w:hint="default"/>
        <w:lang w:val="es-ES" w:eastAsia="en-US" w:bidi="ar-SA"/>
      </w:rPr>
    </w:lvl>
    <w:lvl w:ilvl="7" w:tplc="3EEAE308">
      <w:numFmt w:val="bullet"/>
      <w:lvlText w:val="•"/>
      <w:lvlJc w:val="left"/>
      <w:pPr>
        <w:ind w:left="6481" w:hanging="360"/>
      </w:pPr>
      <w:rPr>
        <w:rFonts w:hint="default"/>
        <w:lang w:val="es-ES" w:eastAsia="en-US" w:bidi="ar-SA"/>
      </w:rPr>
    </w:lvl>
    <w:lvl w:ilvl="8" w:tplc="55C4C874">
      <w:numFmt w:val="bullet"/>
      <w:lvlText w:val="•"/>
      <w:lvlJc w:val="left"/>
      <w:pPr>
        <w:ind w:left="7293" w:hanging="360"/>
      </w:pPr>
      <w:rPr>
        <w:rFonts w:hint="default"/>
        <w:lang w:val="es-ES" w:eastAsia="en-US" w:bidi="ar-SA"/>
      </w:rPr>
    </w:lvl>
  </w:abstractNum>
  <w:abstractNum w:abstractNumId="97" w15:restartNumberingAfterBreak="0">
    <w:nsid w:val="7AEC77A8"/>
    <w:multiLevelType w:val="hybridMultilevel"/>
    <w:tmpl w:val="5CCED99A"/>
    <w:lvl w:ilvl="0" w:tplc="AB78A79E">
      <w:numFmt w:val="bullet"/>
      <w:lvlText w:val=""/>
      <w:lvlJc w:val="left"/>
      <w:pPr>
        <w:ind w:left="143" w:hanging="140"/>
      </w:pPr>
      <w:rPr>
        <w:rFonts w:ascii="Symbol" w:eastAsia="Symbol" w:hAnsi="Symbol" w:cs="Symbol" w:hint="default"/>
        <w:b w:val="0"/>
        <w:bCs w:val="0"/>
        <w:i w:val="0"/>
        <w:iCs w:val="0"/>
        <w:spacing w:val="0"/>
        <w:w w:val="97"/>
        <w:sz w:val="20"/>
        <w:szCs w:val="20"/>
        <w:lang w:val="es-ES" w:eastAsia="en-US" w:bidi="ar-SA"/>
      </w:rPr>
    </w:lvl>
    <w:lvl w:ilvl="1" w:tplc="EDDE0A2A">
      <w:numFmt w:val="bullet"/>
      <w:lvlText w:val="•"/>
      <w:lvlJc w:val="left"/>
      <w:pPr>
        <w:ind w:left="309" w:hanging="140"/>
      </w:pPr>
      <w:rPr>
        <w:rFonts w:hint="default"/>
        <w:lang w:val="es-ES" w:eastAsia="en-US" w:bidi="ar-SA"/>
      </w:rPr>
    </w:lvl>
    <w:lvl w:ilvl="2" w:tplc="64822AA8">
      <w:numFmt w:val="bullet"/>
      <w:lvlText w:val="•"/>
      <w:lvlJc w:val="left"/>
      <w:pPr>
        <w:ind w:left="479" w:hanging="140"/>
      </w:pPr>
      <w:rPr>
        <w:rFonts w:hint="default"/>
        <w:lang w:val="es-ES" w:eastAsia="en-US" w:bidi="ar-SA"/>
      </w:rPr>
    </w:lvl>
    <w:lvl w:ilvl="3" w:tplc="C7826868">
      <w:numFmt w:val="bullet"/>
      <w:lvlText w:val="•"/>
      <w:lvlJc w:val="left"/>
      <w:pPr>
        <w:ind w:left="648" w:hanging="140"/>
      </w:pPr>
      <w:rPr>
        <w:rFonts w:hint="default"/>
        <w:lang w:val="es-ES" w:eastAsia="en-US" w:bidi="ar-SA"/>
      </w:rPr>
    </w:lvl>
    <w:lvl w:ilvl="4" w:tplc="F7C6EF3A">
      <w:numFmt w:val="bullet"/>
      <w:lvlText w:val="•"/>
      <w:lvlJc w:val="left"/>
      <w:pPr>
        <w:ind w:left="818" w:hanging="140"/>
      </w:pPr>
      <w:rPr>
        <w:rFonts w:hint="default"/>
        <w:lang w:val="es-ES" w:eastAsia="en-US" w:bidi="ar-SA"/>
      </w:rPr>
    </w:lvl>
    <w:lvl w:ilvl="5" w:tplc="2876AB1C">
      <w:numFmt w:val="bullet"/>
      <w:lvlText w:val="•"/>
      <w:lvlJc w:val="left"/>
      <w:pPr>
        <w:ind w:left="988" w:hanging="140"/>
      </w:pPr>
      <w:rPr>
        <w:rFonts w:hint="default"/>
        <w:lang w:val="es-ES" w:eastAsia="en-US" w:bidi="ar-SA"/>
      </w:rPr>
    </w:lvl>
    <w:lvl w:ilvl="6" w:tplc="EE04A448">
      <w:numFmt w:val="bullet"/>
      <w:lvlText w:val="•"/>
      <w:lvlJc w:val="left"/>
      <w:pPr>
        <w:ind w:left="1157" w:hanging="140"/>
      </w:pPr>
      <w:rPr>
        <w:rFonts w:hint="default"/>
        <w:lang w:val="es-ES" w:eastAsia="en-US" w:bidi="ar-SA"/>
      </w:rPr>
    </w:lvl>
    <w:lvl w:ilvl="7" w:tplc="E43A2458">
      <w:numFmt w:val="bullet"/>
      <w:lvlText w:val="•"/>
      <w:lvlJc w:val="left"/>
      <w:pPr>
        <w:ind w:left="1327" w:hanging="140"/>
      </w:pPr>
      <w:rPr>
        <w:rFonts w:hint="default"/>
        <w:lang w:val="es-ES" w:eastAsia="en-US" w:bidi="ar-SA"/>
      </w:rPr>
    </w:lvl>
    <w:lvl w:ilvl="8" w:tplc="B072A81E">
      <w:numFmt w:val="bullet"/>
      <w:lvlText w:val="•"/>
      <w:lvlJc w:val="left"/>
      <w:pPr>
        <w:ind w:left="1496" w:hanging="140"/>
      </w:pPr>
      <w:rPr>
        <w:rFonts w:hint="default"/>
        <w:lang w:val="es-ES" w:eastAsia="en-US" w:bidi="ar-SA"/>
      </w:rPr>
    </w:lvl>
  </w:abstractNum>
  <w:abstractNum w:abstractNumId="98" w15:restartNumberingAfterBreak="0">
    <w:nsid w:val="7E8A463B"/>
    <w:multiLevelType w:val="hybridMultilevel"/>
    <w:tmpl w:val="F7844204"/>
    <w:lvl w:ilvl="0" w:tplc="FA123ED4">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B772470C">
      <w:numFmt w:val="bullet"/>
      <w:lvlText w:val="•"/>
      <w:lvlJc w:val="left"/>
      <w:pPr>
        <w:ind w:left="168" w:hanging="140"/>
      </w:pPr>
      <w:rPr>
        <w:rFonts w:hint="default"/>
        <w:lang w:val="es-ES" w:eastAsia="en-US" w:bidi="ar-SA"/>
      </w:rPr>
    </w:lvl>
    <w:lvl w:ilvl="2" w:tplc="25B014B6">
      <w:numFmt w:val="bullet"/>
      <w:lvlText w:val="•"/>
      <w:lvlJc w:val="left"/>
      <w:pPr>
        <w:ind w:left="337" w:hanging="140"/>
      </w:pPr>
      <w:rPr>
        <w:rFonts w:hint="default"/>
        <w:lang w:val="es-ES" w:eastAsia="en-US" w:bidi="ar-SA"/>
      </w:rPr>
    </w:lvl>
    <w:lvl w:ilvl="3" w:tplc="DE24CD04">
      <w:numFmt w:val="bullet"/>
      <w:lvlText w:val="•"/>
      <w:lvlJc w:val="left"/>
      <w:pPr>
        <w:ind w:left="506" w:hanging="140"/>
      </w:pPr>
      <w:rPr>
        <w:rFonts w:hint="default"/>
        <w:lang w:val="es-ES" w:eastAsia="en-US" w:bidi="ar-SA"/>
      </w:rPr>
    </w:lvl>
    <w:lvl w:ilvl="4" w:tplc="B4580192">
      <w:numFmt w:val="bullet"/>
      <w:lvlText w:val="•"/>
      <w:lvlJc w:val="left"/>
      <w:pPr>
        <w:ind w:left="674" w:hanging="140"/>
      </w:pPr>
      <w:rPr>
        <w:rFonts w:hint="default"/>
        <w:lang w:val="es-ES" w:eastAsia="en-US" w:bidi="ar-SA"/>
      </w:rPr>
    </w:lvl>
    <w:lvl w:ilvl="5" w:tplc="B20AC930">
      <w:numFmt w:val="bullet"/>
      <w:lvlText w:val="•"/>
      <w:lvlJc w:val="left"/>
      <w:pPr>
        <w:ind w:left="843" w:hanging="140"/>
      </w:pPr>
      <w:rPr>
        <w:rFonts w:hint="default"/>
        <w:lang w:val="es-ES" w:eastAsia="en-US" w:bidi="ar-SA"/>
      </w:rPr>
    </w:lvl>
    <w:lvl w:ilvl="6" w:tplc="B3DC7D66">
      <w:numFmt w:val="bullet"/>
      <w:lvlText w:val="•"/>
      <w:lvlJc w:val="left"/>
      <w:pPr>
        <w:ind w:left="1012" w:hanging="140"/>
      </w:pPr>
      <w:rPr>
        <w:rFonts w:hint="default"/>
        <w:lang w:val="es-ES" w:eastAsia="en-US" w:bidi="ar-SA"/>
      </w:rPr>
    </w:lvl>
    <w:lvl w:ilvl="7" w:tplc="2194703E">
      <w:numFmt w:val="bullet"/>
      <w:lvlText w:val="•"/>
      <w:lvlJc w:val="left"/>
      <w:pPr>
        <w:ind w:left="1180" w:hanging="140"/>
      </w:pPr>
      <w:rPr>
        <w:rFonts w:hint="default"/>
        <w:lang w:val="es-ES" w:eastAsia="en-US" w:bidi="ar-SA"/>
      </w:rPr>
    </w:lvl>
    <w:lvl w:ilvl="8" w:tplc="96605582">
      <w:numFmt w:val="bullet"/>
      <w:lvlText w:val="•"/>
      <w:lvlJc w:val="left"/>
      <w:pPr>
        <w:ind w:left="1349" w:hanging="140"/>
      </w:pPr>
      <w:rPr>
        <w:rFonts w:hint="default"/>
        <w:lang w:val="es-ES" w:eastAsia="en-US" w:bidi="ar-SA"/>
      </w:rPr>
    </w:lvl>
  </w:abstractNum>
  <w:abstractNum w:abstractNumId="99" w15:restartNumberingAfterBreak="0">
    <w:nsid w:val="7FB650B0"/>
    <w:multiLevelType w:val="hybridMultilevel"/>
    <w:tmpl w:val="5D5AA104"/>
    <w:lvl w:ilvl="0" w:tplc="C5F0270C">
      <w:numFmt w:val="bullet"/>
      <w:lvlText w:val=""/>
      <w:lvlJc w:val="left"/>
      <w:pPr>
        <w:ind w:left="140" w:hanging="140"/>
      </w:pPr>
      <w:rPr>
        <w:rFonts w:ascii="Symbol" w:eastAsia="Symbol" w:hAnsi="Symbol" w:cs="Symbol" w:hint="default"/>
        <w:b w:val="0"/>
        <w:bCs w:val="0"/>
        <w:i w:val="0"/>
        <w:iCs w:val="0"/>
        <w:spacing w:val="0"/>
        <w:w w:val="97"/>
        <w:sz w:val="20"/>
        <w:szCs w:val="20"/>
        <w:lang w:val="es-ES" w:eastAsia="en-US" w:bidi="ar-SA"/>
      </w:rPr>
    </w:lvl>
    <w:lvl w:ilvl="1" w:tplc="6476A2C8">
      <w:numFmt w:val="bullet"/>
      <w:lvlText w:val="•"/>
      <w:lvlJc w:val="left"/>
      <w:pPr>
        <w:ind w:left="309" w:hanging="140"/>
      </w:pPr>
      <w:rPr>
        <w:rFonts w:hint="default"/>
        <w:lang w:val="es-ES" w:eastAsia="en-US" w:bidi="ar-SA"/>
      </w:rPr>
    </w:lvl>
    <w:lvl w:ilvl="2" w:tplc="66C402A0">
      <w:numFmt w:val="bullet"/>
      <w:lvlText w:val="•"/>
      <w:lvlJc w:val="left"/>
      <w:pPr>
        <w:ind w:left="479" w:hanging="140"/>
      </w:pPr>
      <w:rPr>
        <w:rFonts w:hint="default"/>
        <w:lang w:val="es-ES" w:eastAsia="en-US" w:bidi="ar-SA"/>
      </w:rPr>
    </w:lvl>
    <w:lvl w:ilvl="3" w:tplc="028ACA1E">
      <w:numFmt w:val="bullet"/>
      <w:lvlText w:val="•"/>
      <w:lvlJc w:val="left"/>
      <w:pPr>
        <w:ind w:left="649" w:hanging="140"/>
      </w:pPr>
      <w:rPr>
        <w:rFonts w:hint="default"/>
        <w:lang w:val="es-ES" w:eastAsia="en-US" w:bidi="ar-SA"/>
      </w:rPr>
    </w:lvl>
    <w:lvl w:ilvl="4" w:tplc="568A43D0">
      <w:numFmt w:val="bullet"/>
      <w:lvlText w:val="•"/>
      <w:lvlJc w:val="left"/>
      <w:pPr>
        <w:ind w:left="819" w:hanging="140"/>
      </w:pPr>
      <w:rPr>
        <w:rFonts w:hint="default"/>
        <w:lang w:val="es-ES" w:eastAsia="en-US" w:bidi="ar-SA"/>
      </w:rPr>
    </w:lvl>
    <w:lvl w:ilvl="5" w:tplc="F6D289F2">
      <w:numFmt w:val="bullet"/>
      <w:lvlText w:val="•"/>
      <w:lvlJc w:val="left"/>
      <w:pPr>
        <w:ind w:left="989" w:hanging="140"/>
      </w:pPr>
      <w:rPr>
        <w:rFonts w:hint="default"/>
        <w:lang w:val="es-ES" w:eastAsia="en-US" w:bidi="ar-SA"/>
      </w:rPr>
    </w:lvl>
    <w:lvl w:ilvl="6" w:tplc="96D4AC48">
      <w:numFmt w:val="bullet"/>
      <w:lvlText w:val="•"/>
      <w:lvlJc w:val="left"/>
      <w:pPr>
        <w:ind w:left="1159" w:hanging="140"/>
      </w:pPr>
      <w:rPr>
        <w:rFonts w:hint="default"/>
        <w:lang w:val="es-ES" w:eastAsia="en-US" w:bidi="ar-SA"/>
      </w:rPr>
    </w:lvl>
    <w:lvl w:ilvl="7" w:tplc="DE0634FC">
      <w:numFmt w:val="bullet"/>
      <w:lvlText w:val="•"/>
      <w:lvlJc w:val="left"/>
      <w:pPr>
        <w:ind w:left="1329" w:hanging="140"/>
      </w:pPr>
      <w:rPr>
        <w:rFonts w:hint="default"/>
        <w:lang w:val="es-ES" w:eastAsia="en-US" w:bidi="ar-SA"/>
      </w:rPr>
    </w:lvl>
    <w:lvl w:ilvl="8" w:tplc="11986452">
      <w:numFmt w:val="bullet"/>
      <w:lvlText w:val="•"/>
      <w:lvlJc w:val="left"/>
      <w:pPr>
        <w:ind w:left="1499" w:hanging="140"/>
      </w:pPr>
      <w:rPr>
        <w:rFonts w:hint="default"/>
        <w:lang w:val="es-ES" w:eastAsia="en-US" w:bidi="ar-SA"/>
      </w:rPr>
    </w:lvl>
  </w:abstractNum>
  <w:abstractNum w:abstractNumId="100" w15:restartNumberingAfterBreak="0">
    <w:nsid w:val="7FDD0313"/>
    <w:multiLevelType w:val="hybridMultilevel"/>
    <w:tmpl w:val="24181A56"/>
    <w:lvl w:ilvl="0" w:tplc="D4B606D2">
      <w:numFmt w:val="bullet"/>
      <w:lvlText w:val=""/>
      <w:lvlJc w:val="left"/>
      <w:pPr>
        <w:ind w:left="-1" w:hanging="140"/>
      </w:pPr>
      <w:rPr>
        <w:rFonts w:ascii="Symbol" w:eastAsia="Symbol" w:hAnsi="Symbol" w:cs="Symbol" w:hint="default"/>
        <w:b w:val="0"/>
        <w:bCs w:val="0"/>
        <w:i w:val="0"/>
        <w:iCs w:val="0"/>
        <w:spacing w:val="0"/>
        <w:w w:val="97"/>
        <w:sz w:val="20"/>
        <w:szCs w:val="20"/>
        <w:lang w:val="es-ES" w:eastAsia="en-US" w:bidi="ar-SA"/>
      </w:rPr>
    </w:lvl>
    <w:lvl w:ilvl="1" w:tplc="E6F62404">
      <w:numFmt w:val="bullet"/>
      <w:lvlText w:val="•"/>
      <w:lvlJc w:val="left"/>
      <w:pPr>
        <w:ind w:left="168" w:hanging="140"/>
      </w:pPr>
      <w:rPr>
        <w:rFonts w:hint="default"/>
        <w:lang w:val="es-ES" w:eastAsia="en-US" w:bidi="ar-SA"/>
      </w:rPr>
    </w:lvl>
    <w:lvl w:ilvl="2" w:tplc="0C2C55A2">
      <w:numFmt w:val="bullet"/>
      <w:lvlText w:val="•"/>
      <w:lvlJc w:val="left"/>
      <w:pPr>
        <w:ind w:left="337" w:hanging="140"/>
      </w:pPr>
      <w:rPr>
        <w:rFonts w:hint="default"/>
        <w:lang w:val="es-ES" w:eastAsia="en-US" w:bidi="ar-SA"/>
      </w:rPr>
    </w:lvl>
    <w:lvl w:ilvl="3" w:tplc="A5923C38">
      <w:numFmt w:val="bullet"/>
      <w:lvlText w:val="•"/>
      <w:lvlJc w:val="left"/>
      <w:pPr>
        <w:ind w:left="506" w:hanging="140"/>
      </w:pPr>
      <w:rPr>
        <w:rFonts w:hint="default"/>
        <w:lang w:val="es-ES" w:eastAsia="en-US" w:bidi="ar-SA"/>
      </w:rPr>
    </w:lvl>
    <w:lvl w:ilvl="4" w:tplc="9F62F348">
      <w:numFmt w:val="bullet"/>
      <w:lvlText w:val="•"/>
      <w:lvlJc w:val="left"/>
      <w:pPr>
        <w:ind w:left="674" w:hanging="140"/>
      </w:pPr>
      <w:rPr>
        <w:rFonts w:hint="default"/>
        <w:lang w:val="es-ES" w:eastAsia="en-US" w:bidi="ar-SA"/>
      </w:rPr>
    </w:lvl>
    <w:lvl w:ilvl="5" w:tplc="9E0A7696">
      <w:numFmt w:val="bullet"/>
      <w:lvlText w:val="•"/>
      <w:lvlJc w:val="left"/>
      <w:pPr>
        <w:ind w:left="843" w:hanging="140"/>
      </w:pPr>
      <w:rPr>
        <w:rFonts w:hint="default"/>
        <w:lang w:val="es-ES" w:eastAsia="en-US" w:bidi="ar-SA"/>
      </w:rPr>
    </w:lvl>
    <w:lvl w:ilvl="6" w:tplc="EBACC878">
      <w:numFmt w:val="bullet"/>
      <w:lvlText w:val="•"/>
      <w:lvlJc w:val="left"/>
      <w:pPr>
        <w:ind w:left="1012" w:hanging="140"/>
      </w:pPr>
      <w:rPr>
        <w:rFonts w:hint="default"/>
        <w:lang w:val="es-ES" w:eastAsia="en-US" w:bidi="ar-SA"/>
      </w:rPr>
    </w:lvl>
    <w:lvl w:ilvl="7" w:tplc="62442E64">
      <w:numFmt w:val="bullet"/>
      <w:lvlText w:val="•"/>
      <w:lvlJc w:val="left"/>
      <w:pPr>
        <w:ind w:left="1180" w:hanging="140"/>
      </w:pPr>
      <w:rPr>
        <w:rFonts w:hint="default"/>
        <w:lang w:val="es-ES" w:eastAsia="en-US" w:bidi="ar-SA"/>
      </w:rPr>
    </w:lvl>
    <w:lvl w:ilvl="8" w:tplc="F8C8B504">
      <w:numFmt w:val="bullet"/>
      <w:lvlText w:val="•"/>
      <w:lvlJc w:val="left"/>
      <w:pPr>
        <w:ind w:left="1349" w:hanging="140"/>
      </w:pPr>
      <w:rPr>
        <w:rFonts w:hint="default"/>
        <w:lang w:val="es-ES" w:eastAsia="en-US" w:bidi="ar-SA"/>
      </w:rPr>
    </w:lvl>
  </w:abstractNum>
  <w:num w:numId="1" w16cid:durableId="378285313">
    <w:abstractNumId w:val="45"/>
  </w:num>
  <w:num w:numId="2" w16cid:durableId="723064648">
    <w:abstractNumId w:val="12"/>
  </w:num>
  <w:num w:numId="3" w16cid:durableId="2084255265">
    <w:abstractNumId w:val="46"/>
  </w:num>
  <w:num w:numId="4" w16cid:durableId="551965482">
    <w:abstractNumId w:val="76"/>
  </w:num>
  <w:num w:numId="5" w16cid:durableId="77361714">
    <w:abstractNumId w:val="3"/>
  </w:num>
  <w:num w:numId="6" w16cid:durableId="1328440853">
    <w:abstractNumId w:val="94"/>
  </w:num>
  <w:num w:numId="7" w16cid:durableId="1805197410">
    <w:abstractNumId w:val="49"/>
  </w:num>
  <w:num w:numId="8" w16cid:durableId="1991866904">
    <w:abstractNumId w:val="14"/>
  </w:num>
  <w:num w:numId="9" w16cid:durableId="801264418">
    <w:abstractNumId w:val="86"/>
  </w:num>
  <w:num w:numId="10" w16cid:durableId="130758062">
    <w:abstractNumId w:val="16"/>
  </w:num>
  <w:num w:numId="11" w16cid:durableId="856891180">
    <w:abstractNumId w:val="62"/>
  </w:num>
  <w:num w:numId="12" w16cid:durableId="152532178">
    <w:abstractNumId w:val="44"/>
  </w:num>
  <w:num w:numId="13" w16cid:durableId="1395665943">
    <w:abstractNumId w:val="42"/>
  </w:num>
  <w:num w:numId="14" w16cid:durableId="1016692463">
    <w:abstractNumId w:val="96"/>
  </w:num>
  <w:num w:numId="15" w16cid:durableId="306740458">
    <w:abstractNumId w:val="87"/>
  </w:num>
  <w:num w:numId="16" w16cid:durableId="1454712355">
    <w:abstractNumId w:val="50"/>
  </w:num>
  <w:num w:numId="17" w16cid:durableId="654266762">
    <w:abstractNumId w:val="79"/>
  </w:num>
  <w:num w:numId="18" w16cid:durableId="226957272">
    <w:abstractNumId w:val="60"/>
  </w:num>
  <w:num w:numId="19" w16cid:durableId="46952374">
    <w:abstractNumId w:val="66"/>
  </w:num>
  <w:num w:numId="20" w16cid:durableId="780612433">
    <w:abstractNumId w:val="81"/>
  </w:num>
  <w:num w:numId="21" w16cid:durableId="1947686860">
    <w:abstractNumId w:val="74"/>
  </w:num>
  <w:num w:numId="22" w16cid:durableId="911161097">
    <w:abstractNumId w:val="92"/>
  </w:num>
  <w:num w:numId="23" w16cid:durableId="635531317">
    <w:abstractNumId w:val="41"/>
  </w:num>
  <w:num w:numId="24" w16cid:durableId="1055852728">
    <w:abstractNumId w:val="77"/>
  </w:num>
  <w:num w:numId="25" w16cid:durableId="209077419">
    <w:abstractNumId w:val="47"/>
  </w:num>
  <w:num w:numId="26" w16cid:durableId="937759140">
    <w:abstractNumId w:val="84"/>
  </w:num>
  <w:num w:numId="27" w16cid:durableId="1782610545">
    <w:abstractNumId w:val="48"/>
  </w:num>
  <w:num w:numId="28" w16cid:durableId="286931926">
    <w:abstractNumId w:val="31"/>
  </w:num>
  <w:num w:numId="29" w16cid:durableId="1821576831">
    <w:abstractNumId w:val="59"/>
  </w:num>
  <w:num w:numId="30" w16cid:durableId="2123379131">
    <w:abstractNumId w:val="26"/>
  </w:num>
  <w:num w:numId="31" w16cid:durableId="935289227">
    <w:abstractNumId w:val="7"/>
  </w:num>
  <w:num w:numId="32" w16cid:durableId="930817153">
    <w:abstractNumId w:val="52"/>
  </w:num>
  <w:num w:numId="33" w16cid:durableId="181750716">
    <w:abstractNumId w:val="91"/>
  </w:num>
  <w:num w:numId="34" w16cid:durableId="1885407737">
    <w:abstractNumId w:val="13"/>
  </w:num>
  <w:num w:numId="35" w16cid:durableId="1414013293">
    <w:abstractNumId w:val="33"/>
  </w:num>
  <w:num w:numId="36" w16cid:durableId="978339829">
    <w:abstractNumId w:val="38"/>
  </w:num>
  <w:num w:numId="37" w16cid:durableId="605701373">
    <w:abstractNumId w:val="63"/>
  </w:num>
  <w:num w:numId="38" w16cid:durableId="1339432257">
    <w:abstractNumId w:val="35"/>
  </w:num>
  <w:num w:numId="39" w16cid:durableId="833372846">
    <w:abstractNumId w:val="55"/>
  </w:num>
  <w:num w:numId="40" w16cid:durableId="781149768">
    <w:abstractNumId w:val="67"/>
  </w:num>
  <w:num w:numId="41" w16cid:durableId="1557471949">
    <w:abstractNumId w:val="29"/>
  </w:num>
  <w:num w:numId="42" w16cid:durableId="1358853692">
    <w:abstractNumId w:val="58"/>
  </w:num>
  <w:num w:numId="43" w16cid:durableId="435714324">
    <w:abstractNumId w:val="8"/>
  </w:num>
  <w:num w:numId="44" w16cid:durableId="285239453">
    <w:abstractNumId w:val="99"/>
  </w:num>
  <w:num w:numId="45" w16cid:durableId="580720753">
    <w:abstractNumId w:val="85"/>
  </w:num>
  <w:num w:numId="46" w16cid:durableId="1827864885">
    <w:abstractNumId w:val="72"/>
  </w:num>
  <w:num w:numId="47" w16cid:durableId="910506194">
    <w:abstractNumId w:val="65"/>
  </w:num>
  <w:num w:numId="48" w16cid:durableId="579631769">
    <w:abstractNumId w:val="11"/>
  </w:num>
  <w:num w:numId="49" w16cid:durableId="436290424">
    <w:abstractNumId w:val="20"/>
  </w:num>
  <w:num w:numId="50" w16cid:durableId="738406149">
    <w:abstractNumId w:val="17"/>
  </w:num>
  <w:num w:numId="51" w16cid:durableId="1523780940">
    <w:abstractNumId w:val="83"/>
  </w:num>
  <w:num w:numId="52" w16cid:durableId="502159305">
    <w:abstractNumId w:val="89"/>
  </w:num>
  <w:num w:numId="53" w16cid:durableId="2144883424">
    <w:abstractNumId w:val="1"/>
  </w:num>
  <w:num w:numId="54" w16cid:durableId="82921974">
    <w:abstractNumId w:val="80"/>
  </w:num>
  <w:num w:numId="55" w16cid:durableId="1990283720">
    <w:abstractNumId w:val="0"/>
  </w:num>
  <w:num w:numId="56" w16cid:durableId="29496743">
    <w:abstractNumId w:val="30"/>
  </w:num>
  <w:num w:numId="57" w16cid:durableId="1918123655">
    <w:abstractNumId w:val="95"/>
  </w:num>
  <w:num w:numId="58" w16cid:durableId="2045711512">
    <w:abstractNumId w:val="2"/>
  </w:num>
  <w:num w:numId="59" w16cid:durableId="168058737">
    <w:abstractNumId w:val="27"/>
  </w:num>
  <w:num w:numId="60" w16cid:durableId="1477792541">
    <w:abstractNumId w:val="10"/>
  </w:num>
  <w:num w:numId="61" w16cid:durableId="601960844">
    <w:abstractNumId w:val="98"/>
  </w:num>
  <w:num w:numId="62" w16cid:durableId="46684040">
    <w:abstractNumId w:val="82"/>
  </w:num>
  <w:num w:numId="63" w16cid:durableId="2046710543">
    <w:abstractNumId w:val="51"/>
  </w:num>
  <w:num w:numId="64" w16cid:durableId="705062267">
    <w:abstractNumId w:val="36"/>
  </w:num>
  <w:num w:numId="65" w16cid:durableId="117066986">
    <w:abstractNumId w:val="24"/>
  </w:num>
  <w:num w:numId="66" w16cid:durableId="1626235777">
    <w:abstractNumId w:val="100"/>
  </w:num>
  <w:num w:numId="67" w16cid:durableId="1437210816">
    <w:abstractNumId w:val="97"/>
  </w:num>
  <w:num w:numId="68" w16cid:durableId="683436007">
    <w:abstractNumId w:val="88"/>
  </w:num>
  <w:num w:numId="69" w16cid:durableId="987057708">
    <w:abstractNumId w:val="56"/>
  </w:num>
  <w:num w:numId="70" w16cid:durableId="1605263224">
    <w:abstractNumId w:val="93"/>
  </w:num>
  <w:num w:numId="71" w16cid:durableId="1411082089">
    <w:abstractNumId w:val="73"/>
  </w:num>
  <w:num w:numId="72" w16cid:durableId="33970596">
    <w:abstractNumId w:val="6"/>
  </w:num>
  <w:num w:numId="73" w16cid:durableId="26492922">
    <w:abstractNumId w:val="37"/>
  </w:num>
  <w:num w:numId="74" w16cid:durableId="1406218967">
    <w:abstractNumId w:val="43"/>
  </w:num>
  <w:num w:numId="75" w16cid:durableId="1687756998">
    <w:abstractNumId w:val="34"/>
  </w:num>
  <w:num w:numId="76" w16cid:durableId="1955166220">
    <w:abstractNumId w:val="15"/>
  </w:num>
  <w:num w:numId="77" w16cid:durableId="706636353">
    <w:abstractNumId w:val="19"/>
  </w:num>
  <w:num w:numId="78" w16cid:durableId="1202547747">
    <w:abstractNumId w:val="28"/>
  </w:num>
  <w:num w:numId="79" w16cid:durableId="1304235778">
    <w:abstractNumId w:val="54"/>
  </w:num>
  <w:num w:numId="80" w16cid:durableId="1263034460">
    <w:abstractNumId w:val="40"/>
  </w:num>
  <w:num w:numId="81" w16cid:durableId="300305758">
    <w:abstractNumId w:val="4"/>
  </w:num>
  <w:num w:numId="82" w16cid:durableId="1028335232">
    <w:abstractNumId w:val="53"/>
  </w:num>
  <w:num w:numId="83" w16cid:durableId="2084909624">
    <w:abstractNumId w:val="21"/>
  </w:num>
  <w:num w:numId="84" w16cid:durableId="1181698814">
    <w:abstractNumId w:val="25"/>
  </w:num>
  <w:num w:numId="85" w16cid:durableId="823858029">
    <w:abstractNumId w:val="5"/>
  </w:num>
  <w:num w:numId="86" w16cid:durableId="1839421035">
    <w:abstractNumId w:val="32"/>
  </w:num>
  <w:num w:numId="87" w16cid:durableId="1991709632">
    <w:abstractNumId w:val="90"/>
  </w:num>
  <w:num w:numId="88" w16cid:durableId="144399441">
    <w:abstractNumId w:val="39"/>
  </w:num>
  <w:num w:numId="89" w16cid:durableId="210390375">
    <w:abstractNumId w:val="9"/>
  </w:num>
  <w:num w:numId="90" w16cid:durableId="1139761573">
    <w:abstractNumId w:val="18"/>
  </w:num>
  <w:num w:numId="91" w16cid:durableId="318971224">
    <w:abstractNumId w:val="75"/>
  </w:num>
  <w:num w:numId="92" w16cid:durableId="1026491207">
    <w:abstractNumId w:val="64"/>
  </w:num>
  <w:num w:numId="93" w16cid:durableId="1304433844">
    <w:abstractNumId w:val="61"/>
  </w:num>
  <w:num w:numId="94" w16cid:durableId="1612543912">
    <w:abstractNumId w:val="71"/>
  </w:num>
  <w:num w:numId="95" w16cid:durableId="1716543754">
    <w:abstractNumId w:val="57"/>
  </w:num>
  <w:num w:numId="96" w16cid:durableId="426391834">
    <w:abstractNumId w:val="70"/>
  </w:num>
  <w:num w:numId="97" w16cid:durableId="1405952326">
    <w:abstractNumId w:val="69"/>
  </w:num>
  <w:num w:numId="98" w16cid:durableId="2051149830">
    <w:abstractNumId w:val="78"/>
  </w:num>
  <w:num w:numId="99" w16cid:durableId="1187333125">
    <w:abstractNumId w:val="22"/>
  </w:num>
  <w:num w:numId="100" w16cid:durableId="940144722">
    <w:abstractNumId w:val="68"/>
  </w:num>
  <w:num w:numId="101" w16cid:durableId="1267620079">
    <w:abstractNumId w:val="23"/>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91503F"/>
    <w:rsid w:val="00143EBB"/>
    <w:rsid w:val="00380AEB"/>
    <w:rsid w:val="00382829"/>
    <w:rsid w:val="008A694F"/>
    <w:rsid w:val="0091503F"/>
    <w:rsid w:val="00AB2B32"/>
    <w:rsid w:val="00C958A4"/>
    <w:rsid w:val="00D949C8"/>
    <w:rsid w:val="00F77EB5"/>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482B8E"/>
  <w15:docId w15:val="{014DD774-F85D-473B-8AED-FED3290172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es-ES"/>
    </w:rPr>
  </w:style>
  <w:style w:type="paragraph" w:styleId="Ttulo1">
    <w:name w:val="heading 1"/>
    <w:basedOn w:val="Normal"/>
    <w:uiPriority w:val="9"/>
    <w:qFormat/>
    <w:pPr>
      <w:spacing w:before="60"/>
      <w:ind w:left="439" w:right="1739"/>
      <w:jc w:val="center"/>
      <w:outlineLvl w:val="0"/>
    </w:pPr>
    <w:rPr>
      <w:b/>
      <w:bCs/>
      <w:sz w:val="28"/>
      <w:szCs w:val="28"/>
    </w:rPr>
  </w:style>
  <w:style w:type="paragraph" w:styleId="Ttulo2">
    <w:name w:val="heading 2"/>
    <w:basedOn w:val="Normal"/>
    <w:uiPriority w:val="9"/>
    <w:unhideWhenUsed/>
    <w:qFormat/>
    <w:pPr>
      <w:spacing w:before="68"/>
      <w:ind w:left="460" w:hanging="360"/>
      <w:outlineLvl w:val="1"/>
    </w:pPr>
    <w:rPr>
      <w:b/>
      <w:bCs/>
      <w:sz w:val="24"/>
      <w:szCs w:val="24"/>
    </w:rPr>
  </w:style>
  <w:style w:type="paragraph" w:styleId="Ttulo3">
    <w:name w:val="heading 3"/>
    <w:basedOn w:val="Normal"/>
    <w:uiPriority w:val="9"/>
    <w:unhideWhenUsed/>
    <w:qFormat/>
    <w:pPr>
      <w:ind w:left="786"/>
      <w:outlineLvl w:val="2"/>
    </w:pPr>
    <w:rPr>
      <w:b/>
      <w:bCs/>
      <w:sz w:val="24"/>
      <w:szCs w:val="24"/>
    </w:rPr>
  </w:style>
  <w:style w:type="paragraph" w:styleId="Ttulo4">
    <w:name w:val="heading 4"/>
    <w:basedOn w:val="Normal"/>
    <w:uiPriority w:val="9"/>
    <w:unhideWhenUsed/>
    <w:qFormat/>
    <w:pPr>
      <w:spacing w:before="120"/>
      <w:ind w:left="1397" w:hanging="720"/>
      <w:outlineLvl w:val="3"/>
    </w:pPr>
    <w:rPr>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139"/>
      <w:ind w:right="185"/>
      <w:jc w:val="center"/>
    </w:pPr>
    <w:rPr>
      <w:sz w:val="24"/>
      <w:szCs w:val="24"/>
    </w:rPr>
  </w:style>
  <w:style w:type="paragraph" w:styleId="TDC2">
    <w:name w:val="toc 2"/>
    <w:basedOn w:val="Normal"/>
    <w:uiPriority w:val="1"/>
    <w:qFormat/>
    <w:pPr>
      <w:spacing w:before="139"/>
      <w:ind w:left="220"/>
    </w:pPr>
    <w:rPr>
      <w:sz w:val="24"/>
      <w:szCs w:val="24"/>
    </w:rPr>
  </w:style>
  <w:style w:type="paragraph" w:styleId="TDC3">
    <w:name w:val="toc 3"/>
    <w:basedOn w:val="Normal"/>
    <w:uiPriority w:val="1"/>
    <w:qFormat/>
    <w:pPr>
      <w:spacing w:before="137"/>
      <w:ind w:left="220"/>
    </w:pPr>
    <w:rPr>
      <w:sz w:val="24"/>
      <w:szCs w:val="24"/>
    </w:rPr>
  </w:style>
  <w:style w:type="paragraph" w:styleId="TDC4">
    <w:name w:val="toc 4"/>
    <w:basedOn w:val="Normal"/>
    <w:uiPriority w:val="1"/>
    <w:qFormat/>
    <w:pPr>
      <w:spacing w:before="137"/>
      <w:ind w:left="1319" w:hanging="878"/>
    </w:pPr>
    <w:rPr>
      <w:sz w:val="24"/>
      <w:szCs w:val="24"/>
    </w:rPr>
  </w:style>
  <w:style w:type="paragraph" w:styleId="TDC5">
    <w:name w:val="toc 5"/>
    <w:basedOn w:val="Normal"/>
    <w:uiPriority w:val="1"/>
    <w:qFormat/>
    <w:pPr>
      <w:spacing w:before="139"/>
      <w:ind w:left="1394" w:hanging="720"/>
    </w:pPr>
    <w:rPr>
      <w:sz w:val="24"/>
      <w:szCs w:val="24"/>
    </w:r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spacing w:before="137"/>
      <w:ind w:left="1319" w:hanging="720"/>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9.xml"/><Relationship Id="rId21" Type="http://schemas.openxmlformats.org/officeDocument/2006/relationships/footer" Target="footer5.xml"/><Relationship Id="rId42" Type="http://schemas.openxmlformats.org/officeDocument/2006/relationships/footer" Target="footer21.xml"/><Relationship Id="rId47" Type="http://schemas.openxmlformats.org/officeDocument/2006/relationships/footer" Target="footer25.xml"/><Relationship Id="rId63" Type="http://schemas.openxmlformats.org/officeDocument/2006/relationships/image" Target="media/image28.png"/><Relationship Id="rId68" Type="http://schemas.openxmlformats.org/officeDocument/2006/relationships/footer" Target="footer34.xml"/><Relationship Id="rId84" Type="http://schemas.openxmlformats.org/officeDocument/2006/relationships/hyperlink" Target="http://www.bbc.com/mundo/noticias-" TargetMode="External"/><Relationship Id="rId89" Type="http://schemas.openxmlformats.org/officeDocument/2006/relationships/hyperlink" Target="http://www.ine.es/DEFIne/es/concepto.htm?txt=vivienda&amp;c=5102&amp;p=1&amp;n=20" TargetMode="External"/><Relationship Id="rId16" Type="http://schemas.openxmlformats.org/officeDocument/2006/relationships/image" Target="media/image6.png"/><Relationship Id="rId107" Type="http://schemas.openxmlformats.org/officeDocument/2006/relationships/fontTable" Target="fontTable.xml"/><Relationship Id="rId11" Type="http://schemas.openxmlformats.org/officeDocument/2006/relationships/image" Target="media/image3.jpeg"/><Relationship Id="rId32" Type="http://schemas.openxmlformats.org/officeDocument/2006/relationships/footer" Target="footer12.xml"/><Relationship Id="rId37" Type="http://schemas.openxmlformats.org/officeDocument/2006/relationships/footer" Target="footer17.xml"/><Relationship Id="rId53" Type="http://schemas.openxmlformats.org/officeDocument/2006/relationships/image" Target="media/image20.png"/><Relationship Id="rId58" Type="http://schemas.openxmlformats.org/officeDocument/2006/relationships/image" Target="media/image25.png"/><Relationship Id="rId74" Type="http://schemas.openxmlformats.org/officeDocument/2006/relationships/footer" Target="footer40.xml"/><Relationship Id="rId79" Type="http://schemas.openxmlformats.org/officeDocument/2006/relationships/footer" Target="footer45.xml"/><Relationship Id="rId102" Type="http://schemas.openxmlformats.org/officeDocument/2006/relationships/footer" Target="footer53.xml"/><Relationship Id="rId5" Type="http://schemas.openxmlformats.org/officeDocument/2006/relationships/footnotes" Target="footnotes.xml"/><Relationship Id="rId90" Type="http://schemas.openxmlformats.org/officeDocument/2006/relationships/hyperlink" Target="http://www.ine.gob.hn/publicaciones/Censos/Censo_2013/02Tomo-II-Vivienda/definiciones.html" TargetMode="External"/><Relationship Id="rId95" Type="http://schemas.openxmlformats.org/officeDocument/2006/relationships/hyperlink" Target="http://www.significados.com/resiliencia/" TargetMode="External"/><Relationship Id="rId22" Type="http://schemas.openxmlformats.org/officeDocument/2006/relationships/footer" Target="footer6.xml"/><Relationship Id="rId27" Type="http://schemas.openxmlformats.org/officeDocument/2006/relationships/image" Target="media/image12.jpeg"/><Relationship Id="rId43" Type="http://schemas.openxmlformats.org/officeDocument/2006/relationships/image" Target="media/image16.png"/><Relationship Id="rId48" Type="http://schemas.openxmlformats.org/officeDocument/2006/relationships/footer" Target="footer26.xml"/><Relationship Id="rId64" Type="http://schemas.openxmlformats.org/officeDocument/2006/relationships/footer" Target="footer30.xml"/><Relationship Id="rId69" Type="http://schemas.openxmlformats.org/officeDocument/2006/relationships/footer" Target="footer35.xml"/><Relationship Id="rId80" Type="http://schemas.openxmlformats.org/officeDocument/2006/relationships/footer" Target="footer46.xml"/><Relationship Id="rId85" Type="http://schemas.openxmlformats.org/officeDocument/2006/relationships/hyperlink" Target="http://www.cemix.com/tecnicas-de-construccion-modernas/" TargetMode="External"/><Relationship Id="rId12" Type="http://schemas.openxmlformats.org/officeDocument/2006/relationships/image" Target="media/image4.jpeg"/><Relationship Id="rId17" Type="http://schemas.openxmlformats.org/officeDocument/2006/relationships/image" Target="media/image7.png"/><Relationship Id="rId33" Type="http://schemas.openxmlformats.org/officeDocument/2006/relationships/footer" Target="footer13.xml"/><Relationship Id="rId38" Type="http://schemas.openxmlformats.org/officeDocument/2006/relationships/footer" Target="footer18.xml"/><Relationship Id="rId59" Type="http://schemas.openxmlformats.org/officeDocument/2006/relationships/image" Target="media/image26.png"/><Relationship Id="rId103" Type="http://schemas.openxmlformats.org/officeDocument/2006/relationships/footer" Target="footer54.xml"/><Relationship Id="rId108" Type="http://schemas.openxmlformats.org/officeDocument/2006/relationships/theme" Target="theme/theme1.xml"/><Relationship Id="rId20" Type="http://schemas.openxmlformats.org/officeDocument/2006/relationships/image" Target="media/image10.png"/><Relationship Id="rId41" Type="http://schemas.openxmlformats.org/officeDocument/2006/relationships/image" Target="media/image15.png"/><Relationship Id="rId54" Type="http://schemas.openxmlformats.org/officeDocument/2006/relationships/image" Target="media/image21.png"/><Relationship Id="rId62" Type="http://schemas.openxmlformats.org/officeDocument/2006/relationships/image" Target="media/image27.jpeg"/><Relationship Id="rId70" Type="http://schemas.openxmlformats.org/officeDocument/2006/relationships/footer" Target="footer36.xml"/><Relationship Id="rId75" Type="http://schemas.openxmlformats.org/officeDocument/2006/relationships/footer" Target="footer41.xml"/><Relationship Id="rId83" Type="http://schemas.openxmlformats.org/officeDocument/2006/relationships/footer" Target="footer49.xml"/><Relationship Id="rId88" Type="http://schemas.openxmlformats.org/officeDocument/2006/relationships/hyperlink" Target="http://www.lainformacion.com/vivienda-" TargetMode="External"/><Relationship Id="rId91" Type="http://schemas.openxmlformats.org/officeDocument/2006/relationships/hyperlink" Target="http://www.lucidchart.com/blog/es/que-es-un-la-gestion-de-programas" TargetMode="External"/><Relationship Id="rId96" Type="http://schemas.openxmlformats.org/officeDocument/2006/relationships/hyperlink" Target="http://www.significados.com/costo-beneficio/"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jpeg"/><Relationship Id="rId23" Type="http://schemas.openxmlformats.org/officeDocument/2006/relationships/footer" Target="footer7.xml"/><Relationship Id="rId28" Type="http://schemas.openxmlformats.org/officeDocument/2006/relationships/footer" Target="footer10.xml"/><Relationship Id="rId36" Type="http://schemas.openxmlformats.org/officeDocument/2006/relationships/footer" Target="footer16.xml"/><Relationship Id="rId49" Type="http://schemas.openxmlformats.org/officeDocument/2006/relationships/footer" Target="footer27.xml"/><Relationship Id="rId57" Type="http://schemas.openxmlformats.org/officeDocument/2006/relationships/image" Target="media/image24.png"/><Relationship Id="rId106" Type="http://schemas.openxmlformats.org/officeDocument/2006/relationships/footer" Target="footer55.xml"/><Relationship Id="rId10" Type="http://schemas.openxmlformats.org/officeDocument/2006/relationships/image" Target="media/image2.jpeg"/><Relationship Id="rId31" Type="http://schemas.openxmlformats.org/officeDocument/2006/relationships/image" Target="media/image14.jpeg"/><Relationship Id="rId44" Type="http://schemas.openxmlformats.org/officeDocument/2006/relationships/footer" Target="footer22.xml"/><Relationship Id="rId52" Type="http://schemas.openxmlformats.org/officeDocument/2006/relationships/image" Target="media/image19.png"/><Relationship Id="rId60" Type="http://schemas.openxmlformats.org/officeDocument/2006/relationships/footer" Target="footer28.xml"/><Relationship Id="rId65" Type="http://schemas.openxmlformats.org/officeDocument/2006/relationships/footer" Target="footer31.xml"/><Relationship Id="rId73" Type="http://schemas.openxmlformats.org/officeDocument/2006/relationships/footer" Target="footer39.xml"/><Relationship Id="rId78" Type="http://schemas.openxmlformats.org/officeDocument/2006/relationships/footer" Target="footer44.xml"/><Relationship Id="rId81" Type="http://schemas.openxmlformats.org/officeDocument/2006/relationships/footer" Target="footer47.xml"/><Relationship Id="rId86" Type="http://schemas.openxmlformats.org/officeDocument/2006/relationships/hyperlink" Target="http://www.dinamicasas.com.co/casas-prefabricadas-campestres/" TargetMode="External"/><Relationship Id="rId94" Type="http://schemas.openxmlformats.org/officeDocument/2006/relationships/hyperlink" Target="http://www.caloryfrio.com/construccion-sostenible/construccion-prefabricada-mas-rapida-" TargetMode="External"/><Relationship Id="rId99" Type="http://schemas.openxmlformats.org/officeDocument/2006/relationships/hyperlink" Target="http://www.bbva.com/es/co/como-identificar-una-vivienda-" TargetMode="External"/><Relationship Id="rId101" Type="http://schemas.openxmlformats.org/officeDocument/2006/relationships/footer" Target="footer52.xml"/><Relationship Id="rId4" Type="http://schemas.openxmlformats.org/officeDocument/2006/relationships/webSettings" Target="webSettings.xml"/><Relationship Id="rId9" Type="http://schemas.openxmlformats.org/officeDocument/2006/relationships/footer" Target="footer2.xml"/><Relationship Id="rId13" Type="http://schemas.openxmlformats.org/officeDocument/2006/relationships/footer" Target="footer3.xml"/><Relationship Id="rId18" Type="http://schemas.openxmlformats.org/officeDocument/2006/relationships/image" Target="media/image8.png"/><Relationship Id="rId39" Type="http://schemas.openxmlformats.org/officeDocument/2006/relationships/footer" Target="footer19.xml"/><Relationship Id="rId34" Type="http://schemas.openxmlformats.org/officeDocument/2006/relationships/footer" Target="footer14.xml"/><Relationship Id="rId50" Type="http://schemas.openxmlformats.org/officeDocument/2006/relationships/image" Target="media/image17.png"/><Relationship Id="rId55" Type="http://schemas.openxmlformats.org/officeDocument/2006/relationships/image" Target="media/image22.png"/><Relationship Id="rId76" Type="http://schemas.openxmlformats.org/officeDocument/2006/relationships/footer" Target="footer42.xml"/><Relationship Id="rId97" Type="http://schemas.openxmlformats.org/officeDocument/2006/relationships/footer" Target="footer50.xml"/><Relationship Id="rId104" Type="http://schemas.openxmlformats.org/officeDocument/2006/relationships/image" Target="media/image29.png"/><Relationship Id="rId7" Type="http://schemas.openxmlformats.org/officeDocument/2006/relationships/image" Target="media/image1.png"/><Relationship Id="rId71" Type="http://schemas.openxmlformats.org/officeDocument/2006/relationships/footer" Target="footer37.xml"/><Relationship Id="rId92" Type="http://schemas.openxmlformats.org/officeDocument/2006/relationships/hyperlink" Target="http://www.recursosenprojectmanagement.com/proyecto-programa-porfolio/" TargetMode="External"/><Relationship Id="rId2" Type="http://schemas.openxmlformats.org/officeDocument/2006/relationships/styles" Target="styles.xml"/><Relationship Id="rId29" Type="http://schemas.openxmlformats.org/officeDocument/2006/relationships/image" Target="media/image13.jpeg"/><Relationship Id="rId24" Type="http://schemas.openxmlformats.org/officeDocument/2006/relationships/footer" Target="footer8.xml"/><Relationship Id="rId40" Type="http://schemas.openxmlformats.org/officeDocument/2006/relationships/footer" Target="footer20.xml"/><Relationship Id="rId45" Type="http://schemas.openxmlformats.org/officeDocument/2006/relationships/footer" Target="footer23.xml"/><Relationship Id="rId66" Type="http://schemas.openxmlformats.org/officeDocument/2006/relationships/footer" Target="footer32.xml"/><Relationship Id="rId87" Type="http://schemas.openxmlformats.org/officeDocument/2006/relationships/hyperlink" Target="http://www.ferrovial.com/es/recursos/hormigon/" TargetMode="External"/><Relationship Id="rId61" Type="http://schemas.openxmlformats.org/officeDocument/2006/relationships/footer" Target="footer29.xml"/><Relationship Id="rId82" Type="http://schemas.openxmlformats.org/officeDocument/2006/relationships/footer" Target="footer48.xml"/><Relationship Id="rId19" Type="http://schemas.openxmlformats.org/officeDocument/2006/relationships/image" Target="media/image9.jpeg"/><Relationship Id="rId14" Type="http://schemas.openxmlformats.org/officeDocument/2006/relationships/footer" Target="footer4.xml"/><Relationship Id="rId30" Type="http://schemas.openxmlformats.org/officeDocument/2006/relationships/footer" Target="footer11.xml"/><Relationship Id="rId35" Type="http://schemas.openxmlformats.org/officeDocument/2006/relationships/footer" Target="footer15.xml"/><Relationship Id="rId56" Type="http://schemas.openxmlformats.org/officeDocument/2006/relationships/image" Target="media/image23.png"/><Relationship Id="rId77" Type="http://schemas.openxmlformats.org/officeDocument/2006/relationships/footer" Target="footer43.xml"/><Relationship Id="rId100" Type="http://schemas.openxmlformats.org/officeDocument/2006/relationships/footer" Target="footer51.xml"/><Relationship Id="rId105" Type="http://schemas.openxmlformats.org/officeDocument/2006/relationships/image" Target="media/image30.png"/><Relationship Id="rId8" Type="http://schemas.openxmlformats.org/officeDocument/2006/relationships/footer" Target="footer1.xml"/><Relationship Id="rId51" Type="http://schemas.openxmlformats.org/officeDocument/2006/relationships/image" Target="media/image18.png"/><Relationship Id="rId72" Type="http://schemas.openxmlformats.org/officeDocument/2006/relationships/footer" Target="footer38.xml"/><Relationship Id="rId93" Type="http://schemas.openxmlformats.org/officeDocument/2006/relationships/hyperlink" Target="http://www.elheraldo.hn/tegucigalpa/el-distrito-" TargetMode="External"/><Relationship Id="rId98" Type="http://schemas.openxmlformats.org/officeDocument/2006/relationships/hyperlink" Target="http://www.tsc.gob.hn/web/leyes/Ley_beneficios_proyectos_construccion_vivienda_social.pdf" TargetMode="External"/><Relationship Id="rId3" Type="http://schemas.openxmlformats.org/officeDocument/2006/relationships/settings" Target="settings.xml"/><Relationship Id="rId25" Type="http://schemas.openxmlformats.org/officeDocument/2006/relationships/image" Target="media/image11.png"/><Relationship Id="rId46" Type="http://schemas.openxmlformats.org/officeDocument/2006/relationships/footer" Target="footer24.xml"/><Relationship Id="rId67" Type="http://schemas.openxmlformats.org/officeDocument/2006/relationships/footer" Target="footer3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142</Pages>
  <Words>31318</Words>
  <Characters>172255</Characters>
  <Application>Microsoft Office Word</Application>
  <DocSecurity>0</DocSecurity>
  <Lines>1435</Lines>
  <Paragraphs>406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203167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Javier Abraham Salgado Lezama</dc:creator>
  <cp:lastModifiedBy>Rigoberto Rodriguez Avila</cp:lastModifiedBy>
  <cp:revision>4</cp:revision>
  <cp:lastPrinted>2024-02-09T20:11:00Z</cp:lastPrinted>
  <dcterms:created xsi:type="dcterms:W3CDTF">2024-02-09T19:21:00Z</dcterms:created>
  <dcterms:modified xsi:type="dcterms:W3CDTF">2024-03-13T20:05:00Z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2024-02-08T00:00:00Z</vt:filetime>
  </property>
  <property fmtid="{D5CDD505-2E9C-101B-9397-08002B2CF9AE}" pid="3" name="Creator">
    <vt:lpwstr>Microsoft® Word 2019</vt:lpwstr>
  </property>
  <property fmtid="{D5CDD505-2E9C-101B-9397-08002B2CF9AE}" pid="4" name="LastSaved">
    <vt:filetime>2024-02-09T00:00:00Z</vt:filetime>
  </property>
  <property fmtid="{D5CDD505-2E9C-101B-9397-08002B2CF9AE}" pid="5" name="Producer">
    <vt:lpwstr>3-Heights(TM) PDF Security Shell 4.8.25.2 (http://www.pdf-tools.com)</vt:lpwstr>
  </property>
</Properties>
</file>